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82F29" w14:textId="25D6CF70" w:rsidR="00A40BBB" w:rsidRPr="00A40BBB" w:rsidRDefault="003E721D" w:rsidP="007A1493">
      <w:pPr>
        <w:pStyle w:val="berschrift1"/>
        <w:tabs>
          <w:tab w:val="left" w:pos="8789"/>
        </w:tabs>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S</w:t>
      </w:r>
      <w:r w:rsidR="006067C9">
        <w:rPr>
          <w:rFonts w:ascii="Times New Roman" w:hAnsi="Times New Roman" w:cs="Times New Roman"/>
          <w:b/>
          <w:color w:val="auto"/>
          <w:sz w:val="24"/>
          <w:szCs w:val="24"/>
          <w:lang w:val="en-GB"/>
        </w:rPr>
        <w:t>UPPLEMENTARY MATERIAL</w:t>
      </w:r>
    </w:p>
    <w:p w14:paraId="21E6219F" w14:textId="3CE0D05B" w:rsidR="00A40BBB" w:rsidRDefault="00A40BBB" w:rsidP="00A40BBB">
      <w:pPr>
        <w:widowControl w:val="0"/>
        <w:shd w:val="clear" w:color="auto" w:fill="FFFFFF"/>
        <w:ind w:left="-1418"/>
        <w:jc w:val="center"/>
        <w:rPr>
          <w:rFonts w:ascii="Times New Roman" w:eastAsiaTheme="majorEastAsia" w:hAnsi="Times New Roman" w:cs="Times New Roman"/>
          <w:b/>
          <w:color w:val="000000" w:themeColor="text1"/>
          <w:lang w:val="en-GB"/>
        </w:rPr>
      </w:pPr>
    </w:p>
    <w:p w14:paraId="17A616A4" w14:textId="42D03E56"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Relationships Between Different Types of Restrictions</w:t>
      </w:r>
    </w:p>
    <w:p w14:paraId="29766534" w14:textId="3006557A"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Summary Statistics</w:t>
      </w:r>
    </w:p>
    <w:p w14:paraId="603B50D5" w14:textId="5CE0C13A"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Case Selection Justification: UAs and Restrictions in Egypt</w:t>
      </w:r>
    </w:p>
    <w:p w14:paraId="3561C68E" w14:textId="26A7197B"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 xml:space="preserve">Different Operationalizations of the </w:t>
      </w:r>
      <w:r w:rsidR="000118DE">
        <w:rPr>
          <w:rFonts w:ascii="Times New Roman" w:eastAsiaTheme="majorEastAsia" w:hAnsi="Times New Roman" w:cs="Times New Roman"/>
          <w:color w:val="000000" w:themeColor="text1"/>
          <w:sz w:val="24"/>
          <w:szCs w:val="24"/>
          <w:lang w:val="en-GB"/>
        </w:rPr>
        <w:t>Level of</w:t>
      </w:r>
      <w:r w:rsidRPr="006067C9">
        <w:rPr>
          <w:rFonts w:ascii="Times New Roman" w:eastAsiaTheme="majorEastAsia" w:hAnsi="Times New Roman" w:cs="Times New Roman"/>
          <w:color w:val="000000" w:themeColor="text1"/>
          <w:sz w:val="24"/>
          <w:szCs w:val="24"/>
          <w:lang w:val="en-GB"/>
        </w:rPr>
        <w:t xml:space="preserve"> Restrictions</w:t>
      </w:r>
    </w:p>
    <w:p w14:paraId="363154C5" w14:textId="317C914A"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Regime Types and Restrictions</w:t>
      </w:r>
    </w:p>
    <w:p w14:paraId="12DE97E1" w14:textId="412FA13F"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Different Operationalization of International Shaming: Media-based INGO Shaming</w:t>
      </w:r>
    </w:p>
    <w:p w14:paraId="2EE03B37" w14:textId="58B87077" w:rsidR="00BE34F1"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 xml:space="preserve">Fixed Effects </w:t>
      </w:r>
      <w:r w:rsidR="00BE34F1">
        <w:rPr>
          <w:rFonts w:ascii="Times New Roman" w:eastAsiaTheme="majorEastAsia" w:hAnsi="Times New Roman" w:cs="Times New Roman"/>
          <w:color w:val="000000" w:themeColor="text1"/>
          <w:sz w:val="24"/>
          <w:szCs w:val="24"/>
          <w:lang w:val="en-GB"/>
        </w:rPr>
        <w:t>Models</w:t>
      </w:r>
    </w:p>
    <w:p w14:paraId="5B49BFC8" w14:textId="6B4C81F2"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Population Average Models</w:t>
      </w:r>
    </w:p>
    <w:p w14:paraId="635EE0FC" w14:textId="3DCEE7C1"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Test for Mechanism Implications</w:t>
      </w:r>
    </w:p>
    <w:p w14:paraId="459DBDB1" w14:textId="22BCD462" w:rsidR="006067C9" w:rsidRPr="006067C9" w:rsidRDefault="006067C9" w:rsidP="006067C9">
      <w:pPr>
        <w:pStyle w:val="Listenabsatz"/>
        <w:widowControl w:val="0"/>
        <w:numPr>
          <w:ilvl w:val="0"/>
          <w:numId w:val="1"/>
        </w:numPr>
        <w:shd w:val="clear" w:color="auto" w:fill="FFFFFF"/>
        <w:rPr>
          <w:rFonts w:ascii="Times New Roman" w:eastAsiaTheme="majorEastAsia" w:hAnsi="Times New Roman" w:cs="Times New Roman"/>
          <w:color w:val="000000" w:themeColor="text1"/>
          <w:sz w:val="24"/>
          <w:szCs w:val="24"/>
          <w:lang w:val="en-GB"/>
        </w:rPr>
      </w:pPr>
      <w:r w:rsidRPr="006067C9">
        <w:rPr>
          <w:rFonts w:ascii="Times New Roman" w:eastAsiaTheme="majorEastAsia" w:hAnsi="Times New Roman" w:cs="Times New Roman"/>
          <w:color w:val="000000" w:themeColor="text1"/>
          <w:sz w:val="24"/>
          <w:szCs w:val="24"/>
          <w:lang w:val="en-GB"/>
        </w:rPr>
        <w:t>Reference</w:t>
      </w:r>
      <w:r w:rsidR="00FE5193">
        <w:rPr>
          <w:rFonts w:ascii="Times New Roman" w:eastAsiaTheme="majorEastAsia" w:hAnsi="Times New Roman" w:cs="Times New Roman"/>
          <w:color w:val="000000" w:themeColor="text1"/>
          <w:sz w:val="24"/>
          <w:szCs w:val="24"/>
          <w:lang w:val="en-GB"/>
        </w:rPr>
        <w:t>s</w:t>
      </w:r>
      <w:r w:rsidRPr="006067C9">
        <w:rPr>
          <w:rFonts w:ascii="Times New Roman" w:eastAsiaTheme="majorEastAsia" w:hAnsi="Times New Roman" w:cs="Times New Roman"/>
          <w:color w:val="000000" w:themeColor="text1"/>
          <w:sz w:val="24"/>
          <w:szCs w:val="24"/>
          <w:lang w:val="en-GB"/>
        </w:rPr>
        <w:t xml:space="preserve"> for Supplementary Material</w:t>
      </w:r>
    </w:p>
    <w:p w14:paraId="3C3C36C2" w14:textId="77777777" w:rsidR="006067C9" w:rsidRPr="00A40BBB" w:rsidRDefault="006067C9" w:rsidP="006067C9">
      <w:pPr>
        <w:widowControl w:val="0"/>
        <w:shd w:val="clear" w:color="auto" w:fill="FFFFFF"/>
        <w:rPr>
          <w:rFonts w:ascii="Times New Roman" w:eastAsiaTheme="majorEastAsia" w:hAnsi="Times New Roman" w:cs="Times New Roman"/>
          <w:b/>
          <w:color w:val="000000" w:themeColor="text1"/>
          <w:lang w:val="en-GB"/>
        </w:rPr>
      </w:pPr>
    </w:p>
    <w:p w14:paraId="2ECFFE82" w14:textId="77777777" w:rsidR="006067C9" w:rsidRDefault="006067C9">
      <w:pPr>
        <w:rPr>
          <w:rFonts w:ascii="Times New Roman" w:eastAsiaTheme="majorEastAsia" w:hAnsi="Times New Roman" w:cs="Times New Roman"/>
          <w:sz w:val="26"/>
          <w:szCs w:val="26"/>
          <w:lang w:val="en-GB"/>
        </w:rPr>
      </w:pPr>
      <w:r>
        <w:rPr>
          <w:rFonts w:ascii="Times New Roman" w:hAnsi="Times New Roman" w:cs="Times New Roman"/>
          <w:lang w:val="en-GB"/>
        </w:rPr>
        <w:br w:type="page"/>
      </w:r>
    </w:p>
    <w:p w14:paraId="14A48FA1" w14:textId="49F44A6D" w:rsidR="00A40BBB" w:rsidRPr="003E721D" w:rsidRDefault="006067C9" w:rsidP="006067C9">
      <w:pPr>
        <w:pStyle w:val="berschrift2"/>
        <w:numPr>
          <w:ilvl w:val="0"/>
          <w:numId w:val="2"/>
        </w:numPr>
        <w:rPr>
          <w:rFonts w:ascii="Times New Roman" w:hAnsi="Times New Roman" w:cs="Times New Roman"/>
          <w:color w:val="auto"/>
          <w:lang w:val="en-GB"/>
        </w:rPr>
      </w:pPr>
      <w:r>
        <w:rPr>
          <w:rFonts w:ascii="Times New Roman" w:hAnsi="Times New Roman" w:cs="Times New Roman"/>
          <w:color w:val="auto"/>
          <w:lang w:val="en-GB"/>
        </w:rPr>
        <w:lastRenderedPageBreak/>
        <w:t>R</w:t>
      </w:r>
      <w:r w:rsidR="003E721D" w:rsidRPr="003E721D">
        <w:rPr>
          <w:rFonts w:ascii="Times New Roman" w:hAnsi="Times New Roman" w:cs="Times New Roman"/>
          <w:color w:val="auto"/>
          <w:lang w:val="en-GB"/>
        </w:rPr>
        <w:t xml:space="preserve">elationships between </w:t>
      </w:r>
      <w:r>
        <w:rPr>
          <w:rFonts w:ascii="Times New Roman" w:hAnsi="Times New Roman" w:cs="Times New Roman"/>
          <w:color w:val="auto"/>
          <w:lang w:val="en-GB"/>
        </w:rPr>
        <w:t>D</w:t>
      </w:r>
      <w:r w:rsidR="003E721D" w:rsidRPr="003E721D">
        <w:rPr>
          <w:rFonts w:ascii="Times New Roman" w:hAnsi="Times New Roman" w:cs="Times New Roman"/>
          <w:color w:val="auto"/>
          <w:lang w:val="en-GB"/>
        </w:rPr>
        <w:t xml:space="preserve">ifferent </w:t>
      </w:r>
      <w:r>
        <w:rPr>
          <w:rFonts w:ascii="Times New Roman" w:hAnsi="Times New Roman" w:cs="Times New Roman"/>
          <w:color w:val="auto"/>
          <w:lang w:val="en-GB"/>
        </w:rPr>
        <w:t>T</w:t>
      </w:r>
      <w:r w:rsidR="003E721D" w:rsidRPr="003E721D">
        <w:rPr>
          <w:rFonts w:ascii="Times New Roman" w:hAnsi="Times New Roman" w:cs="Times New Roman"/>
          <w:color w:val="auto"/>
          <w:lang w:val="en-GB"/>
        </w:rPr>
        <w:t xml:space="preserve">ypes of </w:t>
      </w:r>
      <w:r>
        <w:rPr>
          <w:rFonts w:ascii="Times New Roman" w:hAnsi="Times New Roman" w:cs="Times New Roman"/>
          <w:color w:val="auto"/>
          <w:lang w:val="en-GB"/>
        </w:rPr>
        <w:t>R</w:t>
      </w:r>
      <w:r w:rsidR="003E721D" w:rsidRPr="003E721D">
        <w:rPr>
          <w:rFonts w:ascii="Times New Roman" w:hAnsi="Times New Roman" w:cs="Times New Roman"/>
          <w:color w:val="auto"/>
          <w:lang w:val="en-GB"/>
        </w:rPr>
        <w:t>estrictions</w:t>
      </w:r>
    </w:p>
    <w:p w14:paraId="169C837D" w14:textId="324C4E7C" w:rsidR="003E721D" w:rsidRDefault="003E721D" w:rsidP="003E721D">
      <w:pPr>
        <w:widowControl w:val="0"/>
        <w:shd w:val="clear" w:color="auto" w:fill="FFFFFF"/>
        <w:rPr>
          <w:rFonts w:ascii="Times New Roman" w:hAnsi="Times New Roman" w:cs="Times New Roman"/>
          <w:b/>
          <w:bCs/>
          <w:color w:val="000000" w:themeColor="text1"/>
          <w:lang w:val="en-GB"/>
        </w:rPr>
      </w:pPr>
    </w:p>
    <w:p w14:paraId="346BBED1" w14:textId="77777777" w:rsidR="008A6407" w:rsidRPr="00A40BBB" w:rsidRDefault="008A6407" w:rsidP="003E721D">
      <w:pPr>
        <w:widowControl w:val="0"/>
        <w:shd w:val="clear" w:color="auto" w:fill="FFFFFF"/>
        <w:rPr>
          <w:rFonts w:ascii="Times New Roman" w:hAnsi="Times New Roman" w:cs="Times New Roman"/>
          <w:b/>
          <w:bCs/>
          <w:color w:val="000000" w:themeColor="text1"/>
          <w:lang w:val="en-GB"/>
        </w:rPr>
      </w:pPr>
    </w:p>
    <w:p w14:paraId="0826D62E" w14:textId="77777777" w:rsidR="00A40BBB" w:rsidRPr="00A40BBB" w:rsidRDefault="00A40BBB" w:rsidP="00A40BBB">
      <w:pPr>
        <w:pStyle w:val="Beschriftung"/>
        <w:keepNext/>
        <w:jc w:val="center"/>
        <w:rPr>
          <w:rFonts w:ascii="Times New Roman" w:hAnsi="Times New Roman" w:cs="Times New Roman"/>
          <w:color w:val="000000" w:themeColor="text1"/>
          <w:sz w:val="24"/>
          <w:szCs w:val="24"/>
          <w:lang w:val="en-GB"/>
        </w:rPr>
      </w:pPr>
      <w:r w:rsidRPr="00A40BBB">
        <w:rPr>
          <w:rFonts w:ascii="Times New Roman" w:hAnsi="Times New Roman" w:cs="Times New Roman"/>
          <w:color w:val="000000" w:themeColor="text1"/>
          <w:sz w:val="24"/>
          <w:szCs w:val="24"/>
          <w:lang w:val="en-GB"/>
        </w:rPr>
        <w:t>Table S1. Tetrachoric correlations between different types of restrictions</w:t>
      </w:r>
    </w:p>
    <w:tbl>
      <w:tblPr>
        <w:tblStyle w:val="Tabellenraster"/>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91"/>
        <w:gridCol w:w="1191"/>
        <w:gridCol w:w="1191"/>
        <w:gridCol w:w="1191"/>
        <w:gridCol w:w="1191"/>
        <w:gridCol w:w="1191"/>
      </w:tblGrid>
      <w:tr w:rsidR="00A40BBB" w:rsidRPr="00FA63DD" w14:paraId="7D0435E9" w14:textId="77777777" w:rsidTr="00052DA2">
        <w:tc>
          <w:tcPr>
            <w:tcW w:w="2268" w:type="dxa"/>
            <w:tcBorders>
              <w:top w:val="single" w:sz="4" w:space="0" w:color="auto"/>
              <w:bottom w:val="single" w:sz="4" w:space="0" w:color="auto"/>
            </w:tcBorders>
          </w:tcPr>
          <w:p w14:paraId="54F34926" w14:textId="77777777" w:rsidR="00A40BBB" w:rsidRPr="00A40BBB" w:rsidRDefault="00A40BBB" w:rsidP="00233A6D">
            <w:pPr>
              <w:rPr>
                <w:rFonts w:ascii="Times New Roman" w:hAnsi="Times New Roman" w:cs="Times New Roman"/>
                <w:b/>
                <w:bCs/>
                <w:color w:val="000000" w:themeColor="text1"/>
                <w:lang w:val="en-GB"/>
              </w:rPr>
            </w:pPr>
          </w:p>
        </w:tc>
        <w:tc>
          <w:tcPr>
            <w:tcW w:w="1191" w:type="dxa"/>
            <w:tcBorders>
              <w:top w:val="single" w:sz="4" w:space="0" w:color="auto"/>
              <w:bottom w:val="single" w:sz="4" w:space="0" w:color="auto"/>
            </w:tcBorders>
          </w:tcPr>
          <w:p w14:paraId="144A179D"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Some</w:t>
            </w:r>
            <w:proofErr w:type="spellEnd"/>
            <w:r w:rsidRPr="00652576">
              <w:rPr>
                <w:rFonts w:ascii="Times New Roman" w:hAnsi="Times New Roman" w:cs="Times New Roman"/>
                <w:b/>
                <w:bCs/>
                <w:color w:val="000000" w:themeColor="text1"/>
              </w:rPr>
              <w:t xml:space="preserve"> </w:t>
            </w:r>
            <w:proofErr w:type="spellStart"/>
            <w:r w:rsidRPr="00652576">
              <w:rPr>
                <w:rFonts w:ascii="Times New Roman" w:hAnsi="Times New Roman" w:cs="Times New Roman"/>
                <w:b/>
                <w:bCs/>
                <w:color w:val="000000" w:themeColor="text1"/>
              </w:rPr>
              <w:t>banned</w:t>
            </w:r>
            <w:proofErr w:type="spellEnd"/>
          </w:p>
        </w:tc>
        <w:tc>
          <w:tcPr>
            <w:tcW w:w="1191" w:type="dxa"/>
            <w:tcBorders>
              <w:top w:val="single" w:sz="4" w:space="0" w:color="auto"/>
              <w:bottom w:val="single" w:sz="4" w:space="0" w:color="auto"/>
            </w:tcBorders>
          </w:tcPr>
          <w:p w14:paraId="7978AF95"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Visit</w:t>
            </w:r>
            <w:proofErr w:type="spellEnd"/>
          </w:p>
          <w:p w14:paraId="25F4E742"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restrict</w:t>
            </w:r>
            <w:proofErr w:type="spellEnd"/>
          </w:p>
        </w:tc>
        <w:tc>
          <w:tcPr>
            <w:tcW w:w="1191" w:type="dxa"/>
            <w:tcBorders>
              <w:top w:val="single" w:sz="4" w:space="0" w:color="auto"/>
              <w:bottom w:val="single" w:sz="4" w:space="0" w:color="auto"/>
            </w:tcBorders>
          </w:tcPr>
          <w:p w14:paraId="3F5899D5"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 xml:space="preserve">Travel </w:t>
            </w:r>
            <w:proofErr w:type="spellStart"/>
            <w:r w:rsidRPr="00652576">
              <w:rPr>
                <w:rFonts w:ascii="Times New Roman" w:hAnsi="Times New Roman" w:cs="Times New Roman"/>
                <w:b/>
                <w:bCs/>
                <w:color w:val="000000" w:themeColor="text1"/>
              </w:rPr>
              <w:t>restrict</w:t>
            </w:r>
            <w:proofErr w:type="spellEnd"/>
          </w:p>
        </w:tc>
        <w:tc>
          <w:tcPr>
            <w:tcW w:w="1191" w:type="dxa"/>
            <w:tcBorders>
              <w:top w:val="single" w:sz="4" w:space="0" w:color="auto"/>
              <w:bottom w:val="single" w:sz="4" w:space="0" w:color="auto"/>
            </w:tcBorders>
          </w:tcPr>
          <w:p w14:paraId="45124576"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Domestic</w:t>
            </w:r>
            <w:proofErr w:type="spellEnd"/>
            <w:r w:rsidRPr="00652576">
              <w:rPr>
                <w:rFonts w:ascii="Times New Roman" w:hAnsi="Times New Roman" w:cs="Times New Roman"/>
                <w:b/>
                <w:bCs/>
                <w:color w:val="000000" w:themeColor="text1"/>
              </w:rPr>
              <w:t xml:space="preserve"> </w:t>
            </w:r>
            <w:proofErr w:type="spellStart"/>
            <w:r w:rsidRPr="00652576">
              <w:rPr>
                <w:rFonts w:ascii="Times New Roman" w:hAnsi="Times New Roman" w:cs="Times New Roman"/>
                <w:b/>
                <w:bCs/>
                <w:color w:val="000000" w:themeColor="text1"/>
              </w:rPr>
              <w:t>funding</w:t>
            </w:r>
            <w:proofErr w:type="spellEnd"/>
          </w:p>
          <w:p w14:paraId="68FFABD6" w14:textId="7F8E0117" w:rsidR="00A40BBB" w:rsidRPr="00652576" w:rsidRDefault="00052DA2" w:rsidP="00052DA2">
            <w:pPr>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r</w:t>
            </w:r>
            <w:r w:rsidR="00A40BBB" w:rsidRPr="00652576">
              <w:rPr>
                <w:rFonts w:ascii="Times New Roman" w:hAnsi="Times New Roman" w:cs="Times New Roman"/>
                <w:b/>
                <w:bCs/>
                <w:color w:val="000000" w:themeColor="text1"/>
              </w:rPr>
              <w:t>estrict</w:t>
            </w:r>
            <w:proofErr w:type="spellEnd"/>
            <w:r>
              <w:rPr>
                <w:rFonts w:ascii="Times New Roman" w:hAnsi="Times New Roman" w:cs="Times New Roman"/>
                <w:b/>
                <w:bCs/>
                <w:color w:val="000000" w:themeColor="text1"/>
              </w:rPr>
              <w:t>.</w:t>
            </w:r>
          </w:p>
        </w:tc>
        <w:tc>
          <w:tcPr>
            <w:tcW w:w="1191" w:type="dxa"/>
            <w:tcBorders>
              <w:top w:val="single" w:sz="4" w:space="0" w:color="auto"/>
              <w:bottom w:val="single" w:sz="4" w:space="0" w:color="auto"/>
            </w:tcBorders>
          </w:tcPr>
          <w:p w14:paraId="33702721"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 xml:space="preserve">Internat. </w:t>
            </w:r>
            <w:proofErr w:type="spellStart"/>
            <w:r w:rsidRPr="00652576">
              <w:rPr>
                <w:rFonts w:ascii="Times New Roman" w:hAnsi="Times New Roman" w:cs="Times New Roman"/>
                <w:b/>
                <w:bCs/>
                <w:color w:val="000000" w:themeColor="text1"/>
              </w:rPr>
              <w:t>funding</w:t>
            </w:r>
            <w:proofErr w:type="spellEnd"/>
          </w:p>
          <w:p w14:paraId="7099F686" w14:textId="757D341D" w:rsidR="00A40BBB" w:rsidRPr="00652576" w:rsidRDefault="00052DA2" w:rsidP="00052DA2">
            <w:pPr>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r</w:t>
            </w:r>
            <w:r w:rsidR="00A40BBB" w:rsidRPr="00652576">
              <w:rPr>
                <w:rFonts w:ascii="Times New Roman" w:hAnsi="Times New Roman" w:cs="Times New Roman"/>
                <w:b/>
                <w:bCs/>
                <w:color w:val="000000" w:themeColor="text1"/>
              </w:rPr>
              <w:t>estric</w:t>
            </w:r>
            <w:r>
              <w:rPr>
                <w:rFonts w:ascii="Times New Roman" w:hAnsi="Times New Roman" w:cs="Times New Roman"/>
                <w:b/>
                <w:bCs/>
                <w:color w:val="000000" w:themeColor="text1"/>
              </w:rPr>
              <w:t>t</w:t>
            </w:r>
            <w:proofErr w:type="spellEnd"/>
            <w:r>
              <w:rPr>
                <w:rFonts w:ascii="Times New Roman" w:hAnsi="Times New Roman" w:cs="Times New Roman"/>
                <w:b/>
                <w:bCs/>
                <w:color w:val="000000" w:themeColor="text1"/>
              </w:rPr>
              <w:t>.</w:t>
            </w:r>
          </w:p>
        </w:tc>
        <w:tc>
          <w:tcPr>
            <w:tcW w:w="1191" w:type="dxa"/>
            <w:tcBorders>
              <w:top w:val="single" w:sz="4" w:space="0" w:color="auto"/>
              <w:bottom w:val="single" w:sz="4" w:space="0" w:color="auto"/>
            </w:tcBorders>
          </w:tcPr>
          <w:p w14:paraId="5D937534" w14:textId="05CCBF01"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Registra</w:t>
            </w:r>
            <w:r w:rsidR="00052DA2">
              <w:rPr>
                <w:rFonts w:ascii="Times New Roman" w:hAnsi="Times New Roman" w:cs="Times New Roman"/>
                <w:b/>
                <w:bCs/>
                <w:color w:val="000000" w:themeColor="text1"/>
              </w:rPr>
              <w:t>-</w:t>
            </w:r>
            <w:r w:rsidRPr="00652576">
              <w:rPr>
                <w:rFonts w:ascii="Times New Roman" w:hAnsi="Times New Roman" w:cs="Times New Roman"/>
                <w:b/>
                <w:bCs/>
                <w:color w:val="000000" w:themeColor="text1"/>
              </w:rPr>
              <w:t>tion</w:t>
            </w:r>
            <w:proofErr w:type="spellEnd"/>
            <w:r w:rsidRPr="00652576">
              <w:rPr>
                <w:rFonts w:ascii="Times New Roman" w:hAnsi="Times New Roman" w:cs="Times New Roman"/>
                <w:b/>
                <w:bCs/>
                <w:color w:val="000000" w:themeColor="text1"/>
              </w:rPr>
              <w:t xml:space="preserve"> diff.</w:t>
            </w:r>
          </w:p>
        </w:tc>
      </w:tr>
      <w:tr w:rsidR="00A40BBB" w:rsidRPr="00FA63DD" w14:paraId="550AABAB" w14:textId="77777777" w:rsidTr="00052DA2">
        <w:tc>
          <w:tcPr>
            <w:tcW w:w="2268" w:type="dxa"/>
            <w:tcBorders>
              <w:top w:val="single" w:sz="4" w:space="0" w:color="auto"/>
            </w:tcBorders>
          </w:tcPr>
          <w:p w14:paraId="25952CAC"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Some</w:t>
            </w:r>
            <w:proofErr w:type="spellEnd"/>
            <w:r w:rsidRPr="00652576">
              <w:rPr>
                <w:rFonts w:ascii="Times New Roman" w:hAnsi="Times New Roman" w:cs="Times New Roman"/>
                <w:b/>
                <w:bCs/>
                <w:color w:val="000000" w:themeColor="text1"/>
              </w:rPr>
              <w:t xml:space="preserve"> </w:t>
            </w:r>
            <w:proofErr w:type="spellStart"/>
            <w:r w:rsidRPr="00652576">
              <w:rPr>
                <w:rFonts w:ascii="Times New Roman" w:hAnsi="Times New Roman" w:cs="Times New Roman"/>
                <w:b/>
                <w:bCs/>
                <w:color w:val="000000" w:themeColor="text1"/>
              </w:rPr>
              <w:t>banned</w:t>
            </w:r>
            <w:proofErr w:type="spellEnd"/>
          </w:p>
        </w:tc>
        <w:tc>
          <w:tcPr>
            <w:tcW w:w="1191" w:type="dxa"/>
            <w:tcBorders>
              <w:top w:val="single" w:sz="4" w:space="0" w:color="auto"/>
            </w:tcBorders>
          </w:tcPr>
          <w:p w14:paraId="66DF943B" w14:textId="53DDB3AA"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A40BBB" w:rsidRPr="00652576">
              <w:rPr>
                <w:rFonts w:ascii="Times New Roman" w:hAnsi="Times New Roman" w:cs="Times New Roman"/>
                <w:bCs/>
                <w:color w:val="000000" w:themeColor="text1"/>
              </w:rPr>
              <w:t>1.00</w:t>
            </w:r>
          </w:p>
        </w:tc>
        <w:tc>
          <w:tcPr>
            <w:tcW w:w="1191" w:type="dxa"/>
            <w:tcBorders>
              <w:top w:val="single" w:sz="4" w:space="0" w:color="auto"/>
            </w:tcBorders>
          </w:tcPr>
          <w:p w14:paraId="2A467BCB" w14:textId="77777777" w:rsidR="00A40BBB" w:rsidRPr="00652576" w:rsidRDefault="00A40BBB" w:rsidP="00233A6D">
            <w:pPr>
              <w:rPr>
                <w:rFonts w:ascii="Times New Roman" w:hAnsi="Times New Roman" w:cs="Times New Roman"/>
                <w:bCs/>
                <w:color w:val="000000" w:themeColor="text1"/>
              </w:rPr>
            </w:pPr>
          </w:p>
        </w:tc>
        <w:tc>
          <w:tcPr>
            <w:tcW w:w="1191" w:type="dxa"/>
            <w:tcBorders>
              <w:top w:val="single" w:sz="4" w:space="0" w:color="auto"/>
            </w:tcBorders>
          </w:tcPr>
          <w:p w14:paraId="6D07E4D9" w14:textId="77777777" w:rsidR="00A40BBB" w:rsidRPr="00652576" w:rsidRDefault="00A40BBB" w:rsidP="00233A6D">
            <w:pPr>
              <w:rPr>
                <w:rFonts w:ascii="Times New Roman" w:hAnsi="Times New Roman" w:cs="Times New Roman"/>
                <w:bCs/>
                <w:color w:val="000000" w:themeColor="text1"/>
              </w:rPr>
            </w:pPr>
          </w:p>
        </w:tc>
        <w:tc>
          <w:tcPr>
            <w:tcW w:w="1191" w:type="dxa"/>
            <w:tcBorders>
              <w:top w:val="single" w:sz="4" w:space="0" w:color="auto"/>
            </w:tcBorders>
          </w:tcPr>
          <w:p w14:paraId="62E34B52" w14:textId="77777777" w:rsidR="00A40BBB" w:rsidRPr="00652576" w:rsidRDefault="00A40BBB" w:rsidP="00233A6D">
            <w:pPr>
              <w:rPr>
                <w:rFonts w:ascii="Times New Roman" w:hAnsi="Times New Roman" w:cs="Times New Roman"/>
                <w:bCs/>
                <w:color w:val="000000" w:themeColor="text1"/>
              </w:rPr>
            </w:pPr>
          </w:p>
        </w:tc>
        <w:tc>
          <w:tcPr>
            <w:tcW w:w="1191" w:type="dxa"/>
            <w:tcBorders>
              <w:top w:val="single" w:sz="4" w:space="0" w:color="auto"/>
            </w:tcBorders>
          </w:tcPr>
          <w:p w14:paraId="44CD779C" w14:textId="77777777" w:rsidR="00A40BBB" w:rsidRPr="00652576" w:rsidRDefault="00A40BBB" w:rsidP="00233A6D">
            <w:pPr>
              <w:rPr>
                <w:rFonts w:ascii="Times New Roman" w:hAnsi="Times New Roman" w:cs="Times New Roman"/>
                <w:bCs/>
                <w:color w:val="000000" w:themeColor="text1"/>
              </w:rPr>
            </w:pPr>
          </w:p>
        </w:tc>
        <w:tc>
          <w:tcPr>
            <w:tcW w:w="1191" w:type="dxa"/>
            <w:tcBorders>
              <w:top w:val="single" w:sz="4" w:space="0" w:color="auto"/>
            </w:tcBorders>
          </w:tcPr>
          <w:p w14:paraId="197267F4" w14:textId="77777777" w:rsidR="00A40BBB" w:rsidRPr="00652576" w:rsidRDefault="00A40BBB" w:rsidP="00233A6D">
            <w:pPr>
              <w:rPr>
                <w:rFonts w:ascii="Times New Roman" w:hAnsi="Times New Roman" w:cs="Times New Roman"/>
                <w:bCs/>
                <w:color w:val="000000" w:themeColor="text1"/>
              </w:rPr>
            </w:pPr>
          </w:p>
        </w:tc>
      </w:tr>
      <w:tr w:rsidR="00A40BBB" w:rsidRPr="00FA63DD" w14:paraId="0F15546D" w14:textId="77777777" w:rsidTr="00052DA2">
        <w:tc>
          <w:tcPr>
            <w:tcW w:w="2268" w:type="dxa"/>
          </w:tcPr>
          <w:p w14:paraId="1568A986"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 xml:space="preserve">Visitation </w:t>
            </w:r>
            <w:proofErr w:type="spellStart"/>
            <w:r w:rsidRPr="00652576">
              <w:rPr>
                <w:rFonts w:ascii="Times New Roman" w:hAnsi="Times New Roman" w:cs="Times New Roman"/>
                <w:b/>
                <w:bCs/>
                <w:color w:val="000000" w:themeColor="text1"/>
              </w:rPr>
              <w:t>restrictions</w:t>
            </w:r>
            <w:proofErr w:type="spellEnd"/>
          </w:p>
        </w:tc>
        <w:tc>
          <w:tcPr>
            <w:tcW w:w="1191" w:type="dxa"/>
          </w:tcPr>
          <w:p w14:paraId="6B3C2A75" w14:textId="451BBAE5"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0.09</w:t>
            </w:r>
          </w:p>
        </w:tc>
        <w:tc>
          <w:tcPr>
            <w:tcW w:w="1191" w:type="dxa"/>
          </w:tcPr>
          <w:p w14:paraId="7E35ADDB"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1.00</w:t>
            </w:r>
          </w:p>
        </w:tc>
        <w:tc>
          <w:tcPr>
            <w:tcW w:w="1191" w:type="dxa"/>
          </w:tcPr>
          <w:p w14:paraId="6C5BA55D" w14:textId="77777777" w:rsidR="00A40BBB" w:rsidRPr="00652576" w:rsidRDefault="00A40BBB" w:rsidP="00233A6D">
            <w:pPr>
              <w:rPr>
                <w:rFonts w:ascii="Times New Roman" w:hAnsi="Times New Roman" w:cs="Times New Roman"/>
                <w:bCs/>
                <w:color w:val="000000" w:themeColor="text1"/>
              </w:rPr>
            </w:pPr>
          </w:p>
        </w:tc>
        <w:tc>
          <w:tcPr>
            <w:tcW w:w="1191" w:type="dxa"/>
          </w:tcPr>
          <w:p w14:paraId="12E3D5E7" w14:textId="77777777" w:rsidR="00A40BBB" w:rsidRPr="00652576" w:rsidRDefault="00A40BBB" w:rsidP="00233A6D">
            <w:pPr>
              <w:rPr>
                <w:rFonts w:ascii="Times New Roman" w:hAnsi="Times New Roman" w:cs="Times New Roman"/>
                <w:bCs/>
                <w:color w:val="000000" w:themeColor="text1"/>
              </w:rPr>
            </w:pPr>
          </w:p>
        </w:tc>
        <w:tc>
          <w:tcPr>
            <w:tcW w:w="1191" w:type="dxa"/>
          </w:tcPr>
          <w:p w14:paraId="4991AECC" w14:textId="77777777" w:rsidR="00A40BBB" w:rsidRPr="00652576" w:rsidRDefault="00A40BBB" w:rsidP="00233A6D">
            <w:pPr>
              <w:rPr>
                <w:rFonts w:ascii="Times New Roman" w:hAnsi="Times New Roman" w:cs="Times New Roman"/>
                <w:bCs/>
                <w:color w:val="000000" w:themeColor="text1"/>
              </w:rPr>
            </w:pPr>
          </w:p>
        </w:tc>
        <w:tc>
          <w:tcPr>
            <w:tcW w:w="1191" w:type="dxa"/>
          </w:tcPr>
          <w:p w14:paraId="74EBA491" w14:textId="77777777" w:rsidR="00A40BBB" w:rsidRPr="00652576" w:rsidRDefault="00A40BBB" w:rsidP="00233A6D">
            <w:pPr>
              <w:rPr>
                <w:rFonts w:ascii="Times New Roman" w:hAnsi="Times New Roman" w:cs="Times New Roman"/>
                <w:bCs/>
                <w:color w:val="000000" w:themeColor="text1"/>
              </w:rPr>
            </w:pPr>
          </w:p>
        </w:tc>
      </w:tr>
      <w:tr w:rsidR="00A40BBB" w:rsidRPr="00FA63DD" w14:paraId="662251E3" w14:textId="77777777" w:rsidTr="00052DA2">
        <w:tc>
          <w:tcPr>
            <w:tcW w:w="2268" w:type="dxa"/>
          </w:tcPr>
          <w:p w14:paraId="405495EA"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 xml:space="preserve">Travel </w:t>
            </w:r>
            <w:proofErr w:type="spellStart"/>
            <w:r w:rsidRPr="00652576">
              <w:rPr>
                <w:rFonts w:ascii="Times New Roman" w:hAnsi="Times New Roman" w:cs="Times New Roman"/>
                <w:b/>
                <w:bCs/>
                <w:color w:val="000000" w:themeColor="text1"/>
              </w:rPr>
              <w:t>restrictions</w:t>
            </w:r>
            <w:proofErr w:type="spellEnd"/>
          </w:p>
        </w:tc>
        <w:tc>
          <w:tcPr>
            <w:tcW w:w="1191" w:type="dxa"/>
          </w:tcPr>
          <w:p w14:paraId="08081451" w14:textId="3D356976"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0.13</w:t>
            </w:r>
          </w:p>
        </w:tc>
        <w:tc>
          <w:tcPr>
            <w:tcW w:w="1191" w:type="dxa"/>
          </w:tcPr>
          <w:p w14:paraId="390026E4"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0.19</w:t>
            </w:r>
          </w:p>
        </w:tc>
        <w:tc>
          <w:tcPr>
            <w:tcW w:w="1191" w:type="dxa"/>
          </w:tcPr>
          <w:p w14:paraId="55E0CCE6"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1.00</w:t>
            </w:r>
          </w:p>
        </w:tc>
        <w:tc>
          <w:tcPr>
            <w:tcW w:w="1191" w:type="dxa"/>
          </w:tcPr>
          <w:p w14:paraId="2C2165C1" w14:textId="77777777" w:rsidR="00A40BBB" w:rsidRPr="00652576" w:rsidRDefault="00A40BBB" w:rsidP="00233A6D">
            <w:pPr>
              <w:rPr>
                <w:rFonts w:ascii="Times New Roman" w:hAnsi="Times New Roman" w:cs="Times New Roman"/>
                <w:bCs/>
                <w:color w:val="000000" w:themeColor="text1"/>
              </w:rPr>
            </w:pPr>
          </w:p>
        </w:tc>
        <w:tc>
          <w:tcPr>
            <w:tcW w:w="1191" w:type="dxa"/>
          </w:tcPr>
          <w:p w14:paraId="18495A8F" w14:textId="77777777" w:rsidR="00A40BBB" w:rsidRPr="00652576" w:rsidRDefault="00A40BBB" w:rsidP="00233A6D">
            <w:pPr>
              <w:rPr>
                <w:rFonts w:ascii="Times New Roman" w:hAnsi="Times New Roman" w:cs="Times New Roman"/>
                <w:bCs/>
                <w:color w:val="000000" w:themeColor="text1"/>
              </w:rPr>
            </w:pPr>
          </w:p>
        </w:tc>
        <w:tc>
          <w:tcPr>
            <w:tcW w:w="1191" w:type="dxa"/>
          </w:tcPr>
          <w:p w14:paraId="5123D154" w14:textId="77777777" w:rsidR="00A40BBB" w:rsidRPr="00652576" w:rsidRDefault="00A40BBB" w:rsidP="00233A6D">
            <w:pPr>
              <w:rPr>
                <w:rFonts w:ascii="Times New Roman" w:hAnsi="Times New Roman" w:cs="Times New Roman"/>
                <w:bCs/>
                <w:color w:val="000000" w:themeColor="text1"/>
              </w:rPr>
            </w:pPr>
          </w:p>
        </w:tc>
      </w:tr>
      <w:tr w:rsidR="00A40BBB" w:rsidRPr="00FA63DD" w14:paraId="1C7CD2FA" w14:textId="77777777" w:rsidTr="00052DA2">
        <w:tc>
          <w:tcPr>
            <w:tcW w:w="2268" w:type="dxa"/>
          </w:tcPr>
          <w:p w14:paraId="4DAC7184"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 xml:space="preserve">Funding </w:t>
            </w:r>
            <w:proofErr w:type="spellStart"/>
            <w:r w:rsidRPr="00652576">
              <w:rPr>
                <w:rFonts w:ascii="Times New Roman" w:hAnsi="Times New Roman" w:cs="Times New Roman"/>
                <w:b/>
                <w:bCs/>
                <w:color w:val="000000" w:themeColor="text1"/>
              </w:rPr>
              <w:t>restrictions</w:t>
            </w:r>
            <w:proofErr w:type="spellEnd"/>
          </w:p>
        </w:tc>
        <w:tc>
          <w:tcPr>
            <w:tcW w:w="1191" w:type="dxa"/>
          </w:tcPr>
          <w:p w14:paraId="6B8BBF0D" w14:textId="7F13FF48"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0.15</w:t>
            </w:r>
          </w:p>
        </w:tc>
        <w:tc>
          <w:tcPr>
            <w:tcW w:w="1191" w:type="dxa"/>
          </w:tcPr>
          <w:p w14:paraId="6B2D375A" w14:textId="3C132BD3"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0.12</w:t>
            </w:r>
          </w:p>
        </w:tc>
        <w:tc>
          <w:tcPr>
            <w:tcW w:w="1191" w:type="dxa"/>
          </w:tcPr>
          <w:p w14:paraId="40B16B9C" w14:textId="77E0B11A"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0.13</w:t>
            </w:r>
          </w:p>
        </w:tc>
        <w:tc>
          <w:tcPr>
            <w:tcW w:w="1191" w:type="dxa"/>
          </w:tcPr>
          <w:p w14:paraId="717A1982"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1.00</w:t>
            </w:r>
          </w:p>
        </w:tc>
        <w:tc>
          <w:tcPr>
            <w:tcW w:w="1191" w:type="dxa"/>
          </w:tcPr>
          <w:p w14:paraId="74318842" w14:textId="77777777" w:rsidR="00A40BBB" w:rsidRPr="00652576" w:rsidRDefault="00A40BBB" w:rsidP="00233A6D">
            <w:pPr>
              <w:rPr>
                <w:rFonts w:ascii="Times New Roman" w:hAnsi="Times New Roman" w:cs="Times New Roman"/>
                <w:bCs/>
                <w:color w:val="000000" w:themeColor="text1"/>
              </w:rPr>
            </w:pPr>
          </w:p>
        </w:tc>
        <w:tc>
          <w:tcPr>
            <w:tcW w:w="1191" w:type="dxa"/>
          </w:tcPr>
          <w:p w14:paraId="2B454BE1" w14:textId="77777777" w:rsidR="00A40BBB" w:rsidRPr="00652576" w:rsidRDefault="00A40BBB" w:rsidP="00233A6D">
            <w:pPr>
              <w:rPr>
                <w:rFonts w:ascii="Times New Roman" w:hAnsi="Times New Roman" w:cs="Times New Roman"/>
                <w:bCs/>
                <w:color w:val="000000" w:themeColor="text1"/>
              </w:rPr>
            </w:pPr>
          </w:p>
        </w:tc>
      </w:tr>
      <w:tr w:rsidR="00A40BBB" w:rsidRPr="00FA63DD" w14:paraId="6BFDCDF0" w14:textId="77777777" w:rsidTr="00052DA2">
        <w:tc>
          <w:tcPr>
            <w:tcW w:w="2268" w:type="dxa"/>
          </w:tcPr>
          <w:p w14:paraId="7BB68B4C"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 xml:space="preserve">Int. </w:t>
            </w:r>
            <w:proofErr w:type="spellStart"/>
            <w:r w:rsidRPr="00652576">
              <w:rPr>
                <w:rFonts w:ascii="Times New Roman" w:hAnsi="Times New Roman" w:cs="Times New Roman"/>
                <w:b/>
                <w:bCs/>
                <w:color w:val="000000" w:themeColor="text1"/>
              </w:rPr>
              <w:t>fund</w:t>
            </w:r>
            <w:proofErr w:type="spellEnd"/>
            <w:r w:rsidRPr="00652576">
              <w:rPr>
                <w:rFonts w:ascii="Times New Roman" w:hAnsi="Times New Roman" w:cs="Times New Roman"/>
                <w:b/>
                <w:bCs/>
                <w:color w:val="000000" w:themeColor="text1"/>
              </w:rPr>
              <w:t xml:space="preserve">. </w:t>
            </w:r>
            <w:proofErr w:type="spellStart"/>
            <w:r w:rsidRPr="00652576">
              <w:rPr>
                <w:rFonts w:ascii="Times New Roman" w:hAnsi="Times New Roman" w:cs="Times New Roman"/>
                <w:b/>
                <w:bCs/>
                <w:color w:val="000000" w:themeColor="text1"/>
              </w:rPr>
              <w:t>restrictions</w:t>
            </w:r>
            <w:proofErr w:type="spellEnd"/>
          </w:p>
        </w:tc>
        <w:tc>
          <w:tcPr>
            <w:tcW w:w="1191" w:type="dxa"/>
          </w:tcPr>
          <w:p w14:paraId="250AD195" w14:textId="19B2E550"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0.19</w:t>
            </w:r>
          </w:p>
        </w:tc>
        <w:tc>
          <w:tcPr>
            <w:tcW w:w="1191" w:type="dxa"/>
          </w:tcPr>
          <w:p w14:paraId="2B16F50E" w14:textId="02172ACC"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0.14</w:t>
            </w:r>
          </w:p>
        </w:tc>
        <w:tc>
          <w:tcPr>
            <w:tcW w:w="1191" w:type="dxa"/>
          </w:tcPr>
          <w:p w14:paraId="2AC3EF35"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0.08</w:t>
            </w:r>
          </w:p>
        </w:tc>
        <w:tc>
          <w:tcPr>
            <w:tcW w:w="1191" w:type="dxa"/>
          </w:tcPr>
          <w:p w14:paraId="39BC84EB" w14:textId="7CAFB29D"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0.31</w:t>
            </w:r>
          </w:p>
        </w:tc>
        <w:tc>
          <w:tcPr>
            <w:tcW w:w="1191" w:type="dxa"/>
          </w:tcPr>
          <w:p w14:paraId="1043FBD9" w14:textId="1DF4DC83" w:rsidR="00A40BBB" w:rsidRPr="00652576" w:rsidRDefault="007A2650"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A40BBB" w:rsidRPr="00652576">
              <w:rPr>
                <w:rFonts w:ascii="Times New Roman" w:hAnsi="Times New Roman" w:cs="Times New Roman"/>
                <w:bCs/>
                <w:color w:val="000000" w:themeColor="text1"/>
              </w:rPr>
              <w:t>1.00</w:t>
            </w:r>
          </w:p>
        </w:tc>
        <w:tc>
          <w:tcPr>
            <w:tcW w:w="1191" w:type="dxa"/>
          </w:tcPr>
          <w:p w14:paraId="1B216A75" w14:textId="77777777" w:rsidR="00A40BBB" w:rsidRPr="00652576" w:rsidRDefault="00A40BBB" w:rsidP="00233A6D">
            <w:pPr>
              <w:rPr>
                <w:rFonts w:ascii="Times New Roman" w:hAnsi="Times New Roman" w:cs="Times New Roman"/>
                <w:bCs/>
                <w:color w:val="000000" w:themeColor="text1"/>
              </w:rPr>
            </w:pPr>
          </w:p>
        </w:tc>
      </w:tr>
      <w:tr w:rsidR="00A40BBB" w:rsidRPr="00FA63DD" w14:paraId="157040A8" w14:textId="77777777" w:rsidTr="00052DA2">
        <w:tc>
          <w:tcPr>
            <w:tcW w:w="2268" w:type="dxa"/>
          </w:tcPr>
          <w:p w14:paraId="02D25C50"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 xml:space="preserve">Registration </w:t>
            </w:r>
            <w:proofErr w:type="spellStart"/>
            <w:r w:rsidRPr="00652576">
              <w:rPr>
                <w:rFonts w:ascii="Times New Roman" w:hAnsi="Times New Roman" w:cs="Times New Roman"/>
                <w:b/>
                <w:bCs/>
                <w:color w:val="000000" w:themeColor="text1"/>
              </w:rPr>
              <w:t>diffic</w:t>
            </w:r>
            <w:proofErr w:type="spellEnd"/>
            <w:r w:rsidRPr="00652576">
              <w:rPr>
                <w:rFonts w:ascii="Times New Roman" w:hAnsi="Times New Roman" w:cs="Times New Roman"/>
                <w:b/>
                <w:bCs/>
                <w:color w:val="000000" w:themeColor="text1"/>
              </w:rPr>
              <w:t>.</w:t>
            </w:r>
          </w:p>
        </w:tc>
        <w:tc>
          <w:tcPr>
            <w:tcW w:w="1191" w:type="dxa"/>
          </w:tcPr>
          <w:p w14:paraId="5B2C20BC" w14:textId="0A2DCA34"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0.53</w:t>
            </w:r>
          </w:p>
        </w:tc>
        <w:tc>
          <w:tcPr>
            <w:tcW w:w="1191" w:type="dxa"/>
          </w:tcPr>
          <w:p w14:paraId="46F0A491" w14:textId="4BDED8A2"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0.15</w:t>
            </w:r>
          </w:p>
        </w:tc>
        <w:tc>
          <w:tcPr>
            <w:tcW w:w="1191" w:type="dxa"/>
          </w:tcPr>
          <w:p w14:paraId="18E6181C" w14:textId="3B15817D"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0.12</w:t>
            </w:r>
          </w:p>
        </w:tc>
        <w:tc>
          <w:tcPr>
            <w:tcW w:w="1191" w:type="dxa"/>
          </w:tcPr>
          <w:p w14:paraId="4E379DF2"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0.24</w:t>
            </w:r>
          </w:p>
        </w:tc>
        <w:tc>
          <w:tcPr>
            <w:tcW w:w="1191" w:type="dxa"/>
          </w:tcPr>
          <w:p w14:paraId="46B33A76" w14:textId="4A5E47CA" w:rsidR="00A40BBB" w:rsidRPr="00652576" w:rsidRDefault="007A2650"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1D29ED">
              <w:rPr>
                <w:rFonts w:ascii="Times New Roman" w:hAnsi="Times New Roman" w:cs="Times New Roman"/>
                <w:bCs/>
                <w:color w:val="000000" w:themeColor="text1"/>
              </w:rPr>
              <w:t>0.31</w:t>
            </w:r>
          </w:p>
        </w:tc>
        <w:tc>
          <w:tcPr>
            <w:tcW w:w="1191" w:type="dxa"/>
          </w:tcPr>
          <w:p w14:paraId="64D689C5"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1.00</w:t>
            </w:r>
          </w:p>
        </w:tc>
      </w:tr>
      <w:tr w:rsidR="00A40BBB" w:rsidRPr="00FA63DD" w14:paraId="293FD3B0" w14:textId="77777777" w:rsidTr="00052DA2">
        <w:tc>
          <w:tcPr>
            <w:tcW w:w="2268" w:type="dxa"/>
          </w:tcPr>
          <w:p w14:paraId="0E6D2AB3"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Censorship</w:t>
            </w:r>
            <w:proofErr w:type="spellEnd"/>
          </w:p>
        </w:tc>
        <w:tc>
          <w:tcPr>
            <w:tcW w:w="1191" w:type="dxa"/>
          </w:tcPr>
          <w:p w14:paraId="0D0BDB50" w14:textId="688D2769"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0.36</w:t>
            </w:r>
          </w:p>
        </w:tc>
        <w:tc>
          <w:tcPr>
            <w:tcW w:w="1191" w:type="dxa"/>
          </w:tcPr>
          <w:p w14:paraId="1AE94E14" w14:textId="490B9264"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0.15</w:t>
            </w:r>
          </w:p>
        </w:tc>
        <w:tc>
          <w:tcPr>
            <w:tcW w:w="1191" w:type="dxa"/>
          </w:tcPr>
          <w:p w14:paraId="036509B8" w14:textId="66D3FA50"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0.11</w:t>
            </w:r>
          </w:p>
        </w:tc>
        <w:tc>
          <w:tcPr>
            <w:tcW w:w="1191" w:type="dxa"/>
          </w:tcPr>
          <w:p w14:paraId="56329103" w14:textId="659B7058"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0.22</w:t>
            </w:r>
          </w:p>
        </w:tc>
        <w:tc>
          <w:tcPr>
            <w:tcW w:w="1191" w:type="dxa"/>
          </w:tcPr>
          <w:p w14:paraId="6CF210A1" w14:textId="564C5B7A" w:rsidR="00A40BBB" w:rsidRPr="00652576" w:rsidRDefault="007A2650"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1D29ED">
              <w:rPr>
                <w:rFonts w:ascii="Times New Roman" w:hAnsi="Times New Roman" w:cs="Times New Roman"/>
                <w:bCs/>
                <w:color w:val="000000" w:themeColor="text1"/>
              </w:rPr>
              <w:t>0.32</w:t>
            </w:r>
          </w:p>
        </w:tc>
        <w:tc>
          <w:tcPr>
            <w:tcW w:w="1191" w:type="dxa"/>
          </w:tcPr>
          <w:p w14:paraId="1D74E9F3" w14:textId="6DF93A19"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0.35</w:t>
            </w:r>
          </w:p>
        </w:tc>
      </w:tr>
      <w:tr w:rsidR="00A40BBB" w:rsidRPr="00FA63DD" w14:paraId="44DF4651" w14:textId="77777777" w:rsidTr="00052DA2">
        <w:tc>
          <w:tcPr>
            <w:tcW w:w="2268" w:type="dxa"/>
          </w:tcPr>
          <w:p w14:paraId="10A8DA90"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Harassment</w:t>
            </w:r>
            <w:proofErr w:type="spellEnd"/>
          </w:p>
        </w:tc>
        <w:tc>
          <w:tcPr>
            <w:tcW w:w="1191" w:type="dxa"/>
          </w:tcPr>
          <w:p w14:paraId="38D56EB3" w14:textId="50159F4D"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0.17</w:t>
            </w:r>
          </w:p>
        </w:tc>
        <w:tc>
          <w:tcPr>
            <w:tcW w:w="1191" w:type="dxa"/>
          </w:tcPr>
          <w:p w14:paraId="6F049F31" w14:textId="0A8C14C2"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0.21</w:t>
            </w:r>
          </w:p>
        </w:tc>
        <w:tc>
          <w:tcPr>
            <w:tcW w:w="1191" w:type="dxa"/>
          </w:tcPr>
          <w:p w14:paraId="1F5C16A9" w14:textId="4919E14F"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0.28</w:t>
            </w:r>
          </w:p>
        </w:tc>
        <w:tc>
          <w:tcPr>
            <w:tcW w:w="1191" w:type="dxa"/>
          </w:tcPr>
          <w:p w14:paraId="2ADE0E9D" w14:textId="7A3E149B"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0.21</w:t>
            </w:r>
          </w:p>
        </w:tc>
        <w:tc>
          <w:tcPr>
            <w:tcW w:w="1191" w:type="dxa"/>
          </w:tcPr>
          <w:p w14:paraId="23E35FE0" w14:textId="444997AB" w:rsidR="00A40BBB" w:rsidRPr="00652576" w:rsidRDefault="007A2650"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1D29ED">
              <w:rPr>
                <w:rFonts w:ascii="Times New Roman" w:hAnsi="Times New Roman" w:cs="Times New Roman"/>
                <w:bCs/>
                <w:color w:val="000000" w:themeColor="text1"/>
              </w:rPr>
              <w:t>0.32</w:t>
            </w:r>
          </w:p>
        </w:tc>
        <w:tc>
          <w:tcPr>
            <w:tcW w:w="1191" w:type="dxa"/>
          </w:tcPr>
          <w:p w14:paraId="64E1C8BF" w14:textId="3479380A"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0.24</w:t>
            </w:r>
          </w:p>
        </w:tc>
      </w:tr>
      <w:tr w:rsidR="00A40BBB" w:rsidRPr="00FA63DD" w14:paraId="37CA903B" w14:textId="77777777" w:rsidTr="00052DA2">
        <w:tc>
          <w:tcPr>
            <w:tcW w:w="2268" w:type="dxa"/>
          </w:tcPr>
          <w:p w14:paraId="44995FBA"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Surveillance</w:t>
            </w:r>
          </w:p>
        </w:tc>
        <w:tc>
          <w:tcPr>
            <w:tcW w:w="1191" w:type="dxa"/>
          </w:tcPr>
          <w:p w14:paraId="4AFA354A" w14:textId="6E691348"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0.21</w:t>
            </w:r>
          </w:p>
        </w:tc>
        <w:tc>
          <w:tcPr>
            <w:tcW w:w="1191" w:type="dxa"/>
          </w:tcPr>
          <w:p w14:paraId="7BDB4619" w14:textId="79B81CD8"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0.16</w:t>
            </w:r>
          </w:p>
        </w:tc>
        <w:tc>
          <w:tcPr>
            <w:tcW w:w="1191" w:type="dxa"/>
          </w:tcPr>
          <w:p w14:paraId="261D34B4" w14:textId="489D18E4"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0.15</w:t>
            </w:r>
          </w:p>
        </w:tc>
        <w:tc>
          <w:tcPr>
            <w:tcW w:w="1191" w:type="dxa"/>
          </w:tcPr>
          <w:p w14:paraId="497BAE8A" w14:textId="77777777" w:rsidR="00A40BBB" w:rsidRPr="00652576" w:rsidRDefault="00A40BBB" w:rsidP="00233A6D">
            <w:pPr>
              <w:rPr>
                <w:rFonts w:ascii="Times New Roman" w:hAnsi="Times New Roman" w:cs="Times New Roman"/>
                <w:bCs/>
                <w:color w:val="000000" w:themeColor="text1"/>
              </w:rPr>
            </w:pPr>
            <w:r w:rsidRPr="00652576">
              <w:rPr>
                <w:rFonts w:ascii="Times New Roman" w:hAnsi="Times New Roman" w:cs="Times New Roman"/>
                <w:bCs/>
                <w:color w:val="000000" w:themeColor="text1"/>
              </w:rPr>
              <w:t>0.20</w:t>
            </w:r>
          </w:p>
        </w:tc>
        <w:tc>
          <w:tcPr>
            <w:tcW w:w="1191" w:type="dxa"/>
          </w:tcPr>
          <w:p w14:paraId="28E3B31C" w14:textId="667226DB" w:rsidR="00A40BBB" w:rsidRPr="00652576" w:rsidRDefault="007A2650"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A40BBB" w:rsidRPr="00652576">
              <w:rPr>
                <w:rFonts w:ascii="Times New Roman" w:hAnsi="Times New Roman" w:cs="Times New Roman"/>
                <w:bCs/>
                <w:color w:val="000000" w:themeColor="text1"/>
              </w:rPr>
              <w:t>0.29</w:t>
            </w:r>
          </w:p>
        </w:tc>
        <w:tc>
          <w:tcPr>
            <w:tcW w:w="1191" w:type="dxa"/>
          </w:tcPr>
          <w:p w14:paraId="425AFDE2" w14:textId="48495491"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0.27</w:t>
            </w:r>
          </w:p>
        </w:tc>
      </w:tr>
      <w:tr w:rsidR="00A40BBB" w:rsidRPr="00FA63DD" w14:paraId="7D8F8441" w14:textId="77777777" w:rsidTr="00052DA2">
        <w:tc>
          <w:tcPr>
            <w:tcW w:w="2268" w:type="dxa"/>
          </w:tcPr>
          <w:p w14:paraId="710C0C0F" w14:textId="77777777" w:rsidR="00A40BBB" w:rsidRPr="00652576" w:rsidRDefault="00A40BBB" w:rsidP="00233A6D">
            <w:pPr>
              <w:rPr>
                <w:rFonts w:ascii="Times New Roman" w:hAnsi="Times New Roman" w:cs="Times New Roman"/>
                <w:b/>
                <w:bCs/>
                <w:color w:val="000000" w:themeColor="text1"/>
              </w:rPr>
            </w:pPr>
            <w:r w:rsidRPr="00652576">
              <w:rPr>
                <w:rFonts w:ascii="Times New Roman" w:hAnsi="Times New Roman" w:cs="Times New Roman"/>
                <w:b/>
                <w:bCs/>
                <w:color w:val="000000" w:themeColor="text1"/>
              </w:rPr>
              <w:t>Arrests</w:t>
            </w:r>
          </w:p>
        </w:tc>
        <w:tc>
          <w:tcPr>
            <w:tcW w:w="1191" w:type="dxa"/>
          </w:tcPr>
          <w:p w14:paraId="7637997A" w14:textId="366C28E1"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0.16</w:t>
            </w:r>
          </w:p>
        </w:tc>
        <w:tc>
          <w:tcPr>
            <w:tcW w:w="1191" w:type="dxa"/>
          </w:tcPr>
          <w:p w14:paraId="4E07CB3D" w14:textId="2AB34296"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0.16</w:t>
            </w:r>
          </w:p>
        </w:tc>
        <w:tc>
          <w:tcPr>
            <w:tcW w:w="1191" w:type="dxa"/>
          </w:tcPr>
          <w:p w14:paraId="1C0CCEFC" w14:textId="4E538D6B"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0.29</w:t>
            </w:r>
          </w:p>
        </w:tc>
        <w:tc>
          <w:tcPr>
            <w:tcW w:w="1191" w:type="dxa"/>
          </w:tcPr>
          <w:p w14:paraId="326D5BA3" w14:textId="1F832B30"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0.19</w:t>
            </w:r>
          </w:p>
        </w:tc>
        <w:tc>
          <w:tcPr>
            <w:tcW w:w="1191" w:type="dxa"/>
          </w:tcPr>
          <w:p w14:paraId="286137A2" w14:textId="0EFEF7B9" w:rsidR="00A40BBB" w:rsidRPr="00652576" w:rsidRDefault="007A2650" w:rsidP="00233A6D">
            <w:pPr>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1D29ED">
              <w:rPr>
                <w:rFonts w:ascii="Times New Roman" w:hAnsi="Times New Roman" w:cs="Times New Roman"/>
                <w:bCs/>
                <w:color w:val="000000" w:themeColor="text1"/>
              </w:rPr>
              <w:t>0.16</w:t>
            </w:r>
          </w:p>
        </w:tc>
        <w:tc>
          <w:tcPr>
            <w:tcW w:w="1191" w:type="dxa"/>
          </w:tcPr>
          <w:p w14:paraId="34A01D44" w14:textId="276F61AE"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0.19</w:t>
            </w:r>
          </w:p>
        </w:tc>
      </w:tr>
      <w:tr w:rsidR="00A40BBB" w:rsidRPr="00FA63DD" w14:paraId="399588AC" w14:textId="77777777" w:rsidTr="00052DA2">
        <w:tc>
          <w:tcPr>
            <w:tcW w:w="2268" w:type="dxa"/>
            <w:tcBorders>
              <w:bottom w:val="single" w:sz="4" w:space="0" w:color="auto"/>
            </w:tcBorders>
          </w:tcPr>
          <w:p w14:paraId="05D1A78E" w14:textId="77777777" w:rsidR="00A40BBB" w:rsidRPr="00652576" w:rsidRDefault="00A40BBB" w:rsidP="00233A6D">
            <w:pPr>
              <w:rPr>
                <w:rFonts w:ascii="Times New Roman" w:hAnsi="Times New Roman" w:cs="Times New Roman"/>
                <w:b/>
                <w:bCs/>
                <w:color w:val="000000" w:themeColor="text1"/>
              </w:rPr>
            </w:pPr>
            <w:proofErr w:type="spellStart"/>
            <w:r w:rsidRPr="00652576">
              <w:rPr>
                <w:rFonts w:ascii="Times New Roman" w:hAnsi="Times New Roman" w:cs="Times New Roman"/>
                <w:b/>
                <w:bCs/>
                <w:color w:val="000000" w:themeColor="text1"/>
              </w:rPr>
              <w:t>Killings</w:t>
            </w:r>
            <w:proofErr w:type="spellEnd"/>
          </w:p>
        </w:tc>
        <w:tc>
          <w:tcPr>
            <w:tcW w:w="1191" w:type="dxa"/>
            <w:tcBorders>
              <w:bottom w:val="single" w:sz="4" w:space="0" w:color="auto"/>
            </w:tcBorders>
          </w:tcPr>
          <w:p w14:paraId="5715A277" w14:textId="7B2ADCF9"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-0.04</w:t>
            </w:r>
          </w:p>
        </w:tc>
        <w:tc>
          <w:tcPr>
            <w:tcW w:w="1191" w:type="dxa"/>
            <w:tcBorders>
              <w:bottom w:val="single" w:sz="4" w:space="0" w:color="auto"/>
            </w:tcBorders>
          </w:tcPr>
          <w:p w14:paraId="74068BB0" w14:textId="3888580C"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0.08</w:t>
            </w:r>
          </w:p>
        </w:tc>
        <w:tc>
          <w:tcPr>
            <w:tcW w:w="1191" w:type="dxa"/>
            <w:tcBorders>
              <w:bottom w:val="single" w:sz="4" w:space="0" w:color="auto"/>
            </w:tcBorders>
          </w:tcPr>
          <w:p w14:paraId="3A29E4AF" w14:textId="51910ADE"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0.17</w:t>
            </w:r>
          </w:p>
        </w:tc>
        <w:tc>
          <w:tcPr>
            <w:tcW w:w="1191" w:type="dxa"/>
            <w:tcBorders>
              <w:bottom w:val="single" w:sz="4" w:space="0" w:color="auto"/>
            </w:tcBorders>
          </w:tcPr>
          <w:p w14:paraId="7436F040" w14:textId="6C0125C4"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0.02</w:t>
            </w:r>
          </w:p>
        </w:tc>
        <w:tc>
          <w:tcPr>
            <w:tcW w:w="1191" w:type="dxa"/>
            <w:tcBorders>
              <w:bottom w:val="single" w:sz="4" w:space="0" w:color="auto"/>
            </w:tcBorders>
          </w:tcPr>
          <w:p w14:paraId="7AABCFEA" w14:textId="7272380A"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-0.01</w:t>
            </w:r>
          </w:p>
        </w:tc>
        <w:tc>
          <w:tcPr>
            <w:tcW w:w="1191" w:type="dxa"/>
            <w:tcBorders>
              <w:bottom w:val="single" w:sz="4" w:space="0" w:color="auto"/>
            </w:tcBorders>
          </w:tcPr>
          <w:p w14:paraId="2C545033" w14:textId="4467E941" w:rsidR="00A40BBB" w:rsidRPr="00652576" w:rsidRDefault="001D29ED" w:rsidP="00233A6D">
            <w:pPr>
              <w:rPr>
                <w:rFonts w:ascii="Times New Roman" w:hAnsi="Times New Roman" w:cs="Times New Roman"/>
                <w:bCs/>
                <w:color w:val="000000" w:themeColor="text1"/>
              </w:rPr>
            </w:pPr>
            <w:r>
              <w:rPr>
                <w:rFonts w:ascii="Times New Roman" w:hAnsi="Times New Roman" w:cs="Times New Roman"/>
                <w:bCs/>
                <w:color w:val="000000" w:themeColor="text1"/>
              </w:rPr>
              <w:t>0.02</w:t>
            </w:r>
          </w:p>
        </w:tc>
      </w:tr>
    </w:tbl>
    <w:p w14:paraId="38A907A6" w14:textId="77777777" w:rsidR="00A40BBB" w:rsidRPr="00652576" w:rsidRDefault="00A40BBB" w:rsidP="00A40BBB">
      <w:pPr>
        <w:jc w:val="center"/>
        <w:rPr>
          <w:rFonts w:ascii="Times New Roman" w:hAnsi="Times New Roman" w:cs="Times New Roman"/>
          <w:bCs/>
          <w:color w:val="000000" w:themeColor="text1"/>
        </w:rPr>
      </w:pPr>
    </w:p>
    <w:p w14:paraId="47974AFD" w14:textId="77777777" w:rsidR="00A40BBB" w:rsidRPr="00A40BBB" w:rsidRDefault="00A40BBB" w:rsidP="00A40BBB">
      <w:pPr>
        <w:pStyle w:val="Beschriftung"/>
        <w:keepNext/>
        <w:jc w:val="center"/>
        <w:rPr>
          <w:rFonts w:ascii="Times New Roman" w:hAnsi="Times New Roman" w:cs="Times New Roman"/>
          <w:color w:val="000000" w:themeColor="text1"/>
          <w:sz w:val="24"/>
          <w:szCs w:val="24"/>
          <w:lang w:val="en-GB"/>
        </w:rPr>
      </w:pPr>
      <w:r w:rsidRPr="00A40BBB">
        <w:rPr>
          <w:rFonts w:ascii="Times New Roman" w:hAnsi="Times New Roman" w:cs="Times New Roman"/>
          <w:color w:val="000000" w:themeColor="text1"/>
          <w:sz w:val="24"/>
          <w:szCs w:val="24"/>
          <w:lang w:val="en-GB"/>
        </w:rPr>
        <w:t>Table S1 continued. Tetrachoric correlations between different types of restrictions</w:t>
      </w:r>
    </w:p>
    <w:tbl>
      <w:tblPr>
        <w:tblStyle w:val="Tabellenraster"/>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417"/>
        <w:gridCol w:w="1417"/>
        <w:gridCol w:w="1417"/>
        <w:gridCol w:w="1417"/>
        <w:gridCol w:w="1417"/>
      </w:tblGrid>
      <w:tr w:rsidR="00A40BBB" w:rsidRPr="00A2533C" w14:paraId="45F5F471" w14:textId="77777777" w:rsidTr="00052DA2">
        <w:tc>
          <w:tcPr>
            <w:tcW w:w="2268" w:type="dxa"/>
            <w:tcBorders>
              <w:top w:val="single" w:sz="4" w:space="0" w:color="auto"/>
              <w:bottom w:val="single" w:sz="4" w:space="0" w:color="auto"/>
            </w:tcBorders>
          </w:tcPr>
          <w:p w14:paraId="1224A407" w14:textId="77777777" w:rsidR="00A40BBB" w:rsidRPr="00A40BBB" w:rsidRDefault="00A40BBB" w:rsidP="00233A6D">
            <w:pPr>
              <w:rPr>
                <w:rFonts w:ascii="Times New Roman" w:hAnsi="Times New Roman" w:cs="Times New Roman"/>
                <w:b/>
                <w:bCs/>
                <w:lang w:val="en-GB"/>
              </w:rPr>
            </w:pPr>
          </w:p>
        </w:tc>
        <w:tc>
          <w:tcPr>
            <w:tcW w:w="1417" w:type="dxa"/>
            <w:tcBorders>
              <w:top w:val="single" w:sz="4" w:space="0" w:color="auto"/>
              <w:bottom w:val="single" w:sz="4" w:space="0" w:color="auto"/>
            </w:tcBorders>
          </w:tcPr>
          <w:p w14:paraId="22B56B66" w14:textId="77777777" w:rsidR="00A40BBB" w:rsidRPr="00A2533C" w:rsidRDefault="00A40BBB" w:rsidP="00233A6D">
            <w:pPr>
              <w:rPr>
                <w:rFonts w:ascii="Times New Roman" w:hAnsi="Times New Roman" w:cs="Times New Roman"/>
                <w:b/>
                <w:bCs/>
              </w:rPr>
            </w:pPr>
            <w:proofErr w:type="spellStart"/>
            <w:r w:rsidRPr="00A2533C">
              <w:rPr>
                <w:rFonts w:ascii="Times New Roman" w:hAnsi="Times New Roman" w:cs="Times New Roman"/>
                <w:b/>
                <w:bCs/>
              </w:rPr>
              <w:t>Censorship</w:t>
            </w:r>
            <w:proofErr w:type="spellEnd"/>
          </w:p>
        </w:tc>
        <w:tc>
          <w:tcPr>
            <w:tcW w:w="1417" w:type="dxa"/>
            <w:tcBorders>
              <w:top w:val="single" w:sz="4" w:space="0" w:color="auto"/>
              <w:bottom w:val="single" w:sz="4" w:space="0" w:color="auto"/>
            </w:tcBorders>
          </w:tcPr>
          <w:p w14:paraId="24E5ED24" w14:textId="77777777" w:rsidR="00A40BBB" w:rsidRPr="00A2533C" w:rsidRDefault="00A40BBB" w:rsidP="00233A6D">
            <w:pPr>
              <w:rPr>
                <w:rFonts w:ascii="Times New Roman" w:hAnsi="Times New Roman" w:cs="Times New Roman"/>
                <w:b/>
                <w:bCs/>
              </w:rPr>
            </w:pPr>
            <w:proofErr w:type="spellStart"/>
            <w:r w:rsidRPr="00A2533C">
              <w:rPr>
                <w:rFonts w:ascii="Times New Roman" w:hAnsi="Times New Roman" w:cs="Times New Roman"/>
                <w:b/>
                <w:bCs/>
              </w:rPr>
              <w:t>Harassment</w:t>
            </w:r>
            <w:proofErr w:type="spellEnd"/>
          </w:p>
        </w:tc>
        <w:tc>
          <w:tcPr>
            <w:tcW w:w="1417" w:type="dxa"/>
            <w:tcBorders>
              <w:top w:val="single" w:sz="4" w:space="0" w:color="auto"/>
              <w:bottom w:val="single" w:sz="4" w:space="0" w:color="auto"/>
            </w:tcBorders>
          </w:tcPr>
          <w:p w14:paraId="23C743B0" w14:textId="77777777" w:rsidR="00A40BBB" w:rsidRPr="00A2533C" w:rsidRDefault="00A40BBB" w:rsidP="00233A6D">
            <w:pPr>
              <w:rPr>
                <w:rFonts w:ascii="Times New Roman" w:hAnsi="Times New Roman" w:cs="Times New Roman"/>
                <w:b/>
                <w:bCs/>
              </w:rPr>
            </w:pPr>
            <w:r w:rsidRPr="00A2533C">
              <w:rPr>
                <w:rFonts w:ascii="Times New Roman" w:hAnsi="Times New Roman" w:cs="Times New Roman"/>
                <w:b/>
                <w:bCs/>
              </w:rPr>
              <w:t>Surveillance</w:t>
            </w:r>
          </w:p>
        </w:tc>
        <w:tc>
          <w:tcPr>
            <w:tcW w:w="1417" w:type="dxa"/>
            <w:tcBorders>
              <w:top w:val="single" w:sz="4" w:space="0" w:color="auto"/>
              <w:bottom w:val="single" w:sz="4" w:space="0" w:color="auto"/>
            </w:tcBorders>
          </w:tcPr>
          <w:p w14:paraId="2E7C86F6" w14:textId="77777777" w:rsidR="00A40BBB" w:rsidRPr="00A2533C" w:rsidRDefault="00A40BBB" w:rsidP="00233A6D">
            <w:pPr>
              <w:rPr>
                <w:rFonts w:ascii="Times New Roman" w:hAnsi="Times New Roman" w:cs="Times New Roman"/>
                <w:b/>
                <w:bCs/>
              </w:rPr>
            </w:pPr>
            <w:r w:rsidRPr="00A2533C">
              <w:rPr>
                <w:rFonts w:ascii="Times New Roman" w:hAnsi="Times New Roman" w:cs="Times New Roman"/>
                <w:b/>
                <w:bCs/>
              </w:rPr>
              <w:t>Arrests</w:t>
            </w:r>
          </w:p>
        </w:tc>
        <w:tc>
          <w:tcPr>
            <w:tcW w:w="1417" w:type="dxa"/>
            <w:tcBorders>
              <w:top w:val="single" w:sz="4" w:space="0" w:color="auto"/>
              <w:bottom w:val="single" w:sz="4" w:space="0" w:color="auto"/>
            </w:tcBorders>
          </w:tcPr>
          <w:p w14:paraId="7A5264E7" w14:textId="77777777" w:rsidR="00A40BBB" w:rsidRPr="00A2533C" w:rsidRDefault="00A40BBB" w:rsidP="00233A6D">
            <w:pPr>
              <w:rPr>
                <w:rFonts w:ascii="Times New Roman" w:hAnsi="Times New Roman" w:cs="Times New Roman"/>
                <w:b/>
                <w:bCs/>
              </w:rPr>
            </w:pPr>
            <w:r w:rsidRPr="00A2533C">
              <w:rPr>
                <w:rFonts w:ascii="Times New Roman" w:hAnsi="Times New Roman" w:cs="Times New Roman"/>
                <w:b/>
                <w:bCs/>
              </w:rPr>
              <w:t>Killing</w:t>
            </w:r>
          </w:p>
        </w:tc>
      </w:tr>
      <w:tr w:rsidR="00A40BBB" w:rsidRPr="00A2533C" w14:paraId="13B05C15" w14:textId="77777777" w:rsidTr="00052DA2">
        <w:tc>
          <w:tcPr>
            <w:tcW w:w="2268" w:type="dxa"/>
            <w:tcBorders>
              <w:top w:val="single" w:sz="4" w:space="0" w:color="auto"/>
            </w:tcBorders>
          </w:tcPr>
          <w:p w14:paraId="07AF7D14" w14:textId="77777777" w:rsidR="00A40BBB" w:rsidRPr="00A2533C" w:rsidRDefault="00A40BBB" w:rsidP="00233A6D">
            <w:pPr>
              <w:rPr>
                <w:rFonts w:ascii="Times New Roman" w:hAnsi="Times New Roman" w:cs="Times New Roman"/>
                <w:bCs/>
              </w:rPr>
            </w:pPr>
            <w:proofErr w:type="spellStart"/>
            <w:r w:rsidRPr="00A2533C">
              <w:rPr>
                <w:rFonts w:ascii="Times New Roman" w:hAnsi="Times New Roman" w:cs="Times New Roman"/>
                <w:b/>
                <w:bCs/>
              </w:rPr>
              <w:t>Some</w:t>
            </w:r>
            <w:proofErr w:type="spellEnd"/>
            <w:r w:rsidRPr="00A2533C">
              <w:rPr>
                <w:rFonts w:ascii="Times New Roman" w:hAnsi="Times New Roman" w:cs="Times New Roman"/>
                <w:b/>
                <w:bCs/>
              </w:rPr>
              <w:t xml:space="preserve"> </w:t>
            </w:r>
            <w:proofErr w:type="spellStart"/>
            <w:r w:rsidRPr="00A2533C">
              <w:rPr>
                <w:rFonts w:ascii="Times New Roman" w:hAnsi="Times New Roman" w:cs="Times New Roman"/>
                <w:b/>
                <w:bCs/>
              </w:rPr>
              <w:t>banned</w:t>
            </w:r>
            <w:proofErr w:type="spellEnd"/>
          </w:p>
        </w:tc>
        <w:tc>
          <w:tcPr>
            <w:tcW w:w="1417" w:type="dxa"/>
            <w:tcBorders>
              <w:top w:val="single" w:sz="4" w:space="0" w:color="auto"/>
            </w:tcBorders>
          </w:tcPr>
          <w:p w14:paraId="725E1C90" w14:textId="77777777" w:rsidR="00A40BBB" w:rsidRPr="00A2533C" w:rsidRDefault="00A40BBB" w:rsidP="00233A6D">
            <w:pPr>
              <w:rPr>
                <w:rFonts w:ascii="Times New Roman" w:hAnsi="Times New Roman" w:cs="Times New Roman"/>
                <w:bCs/>
              </w:rPr>
            </w:pPr>
          </w:p>
        </w:tc>
        <w:tc>
          <w:tcPr>
            <w:tcW w:w="1417" w:type="dxa"/>
            <w:tcBorders>
              <w:top w:val="single" w:sz="4" w:space="0" w:color="auto"/>
            </w:tcBorders>
          </w:tcPr>
          <w:p w14:paraId="1F7AB846" w14:textId="77777777" w:rsidR="00A40BBB" w:rsidRPr="00A2533C" w:rsidRDefault="00A40BBB" w:rsidP="00233A6D">
            <w:pPr>
              <w:rPr>
                <w:rFonts w:ascii="Times New Roman" w:hAnsi="Times New Roman" w:cs="Times New Roman"/>
                <w:bCs/>
              </w:rPr>
            </w:pPr>
          </w:p>
        </w:tc>
        <w:tc>
          <w:tcPr>
            <w:tcW w:w="1417" w:type="dxa"/>
            <w:tcBorders>
              <w:top w:val="single" w:sz="4" w:space="0" w:color="auto"/>
            </w:tcBorders>
          </w:tcPr>
          <w:p w14:paraId="41FC27ED" w14:textId="77777777" w:rsidR="00A40BBB" w:rsidRPr="00A2533C" w:rsidRDefault="00A40BBB" w:rsidP="00233A6D">
            <w:pPr>
              <w:rPr>
                <w:rFonts w:ascii="Times New Roman" w:hAnsi="Times New Roman" w:cs="Times New Roman"/>
                <w:bCs/>
              </w:rPr>
            </w:pPr>
          </w:p>
        </w:tc>
        <w:tc>
          <w:tcPr>
            <w:tcW w:w="1417" w:type="dxa"/>
            <w:tcBorders>
              <w:top w:val="single" w:sz="4" w:space="0" w:color="auto"/>
            </w:tcBorders>
          </w:tcPr>
          <w:p w14:paraId="0194886B" w14:textId="77777777" w:rsidR="00A40BBB" w:rsidRPr="00A2533C" w:rsidRDefault="00A40BBB" w:rsidP="00233A6D">
            <w:pPr>
              <w:rPr>
                <w:rFonts w:ascii="Times New Roman" w:hAnsi="Times New Roman" w:cs="Times New Roman"/>
                <w:bCs/>
              </w:rPr>
            </w:pPr>
          </w:p>
        </w:tc>
        <w:tc>
          <w:tcPr>
            <w:tcW w:w="1417" w:type="dxa"/>
            <w:tcBorders>
              <w:top w:val="single" w:sz="4" w:space="0" w:color="auto"/>
            </w:tcBorders>
          </w:tcPr>
          <w:p w14:paraId="3A4211C4" w14:textId="77777777" w:rsidR="00A40BBB" w:rsidRPr="00A2533C" w:rsidRDefault="00A40BBB" w:rsidP="00233A6D">
            <w:pPr>
              <w:rPr>
                <w:rFonts w:ascii="Times New Roman" w:hAnsi="Times New Roman" w:cs="Times New Roman"/>
                <w:bCs/>
              </w:rPr>
            </w:pPr>
          </w:p>
        </w:tc>
      </w:tr>
      <w:tr w:rsidR="00A40BBB" w:rsidRPr="00A2533C" w14:paraId="4648E08A" w14:textId="77777777" w:rsidTr="00052DA2">
        <w:tc>
          <w:tcPr>
            <w:tcW w:w="2268" w:type="dxa"/>
          </w:tcPr>
          <w:p w14:paraId="6FC94254"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
                <w:bCs/>
              </w:rPr>
              <w:t xml:space="preserve">Visitation </w:t>
            </w:r>
            <w:proofErr w:type="spellStart"/>
            <w:r w:rsidRPr="00A2533C">
              <w:rPr>
                <w:rFonts w:ascii="Times New Roman" w:hAnsi="Times New Roman" w:cs="Times New Roman"/>
                <w:b/>
                <w:bCs/>
              </w:rPr>
              <w:t>restrictions</w:t>
            </w:r>
            <w:proofErr w:type="spellEnd"/>
          </w:p>
        </w:tc>
        <w:tc>
          <w:tcPr>
            <w:tcW w:w="1417" w:type="dxa"/>
          </w:tcPr>
          <w:p w14:paraId="17029345" w14:textId="77777777" w:rsidR="00A40BBB" w:rsidRPr="00A2533C" w:rsidRDefault="00A40BBB" w:rsidP="00233A6D">
            <w:pPr>
              <w:rPr>
                <w:rFonts w:ascii="Times New Roman" w:hAnsi="Times New Roman" w:cs="Times New Roman"/>
                <w:bCs/>
              </w:rPr>
            </w:pPr>
          </w:p>
        </w:tc>
        <w:tc>
          <w:tcPr>
            <w:tcW w:w="1417" w:type="dxa"/>
          </w:tcPr>
          <w:p w14:paraId="58D87031" w14:textId="77777777" w:rsidR="00A40BBB" w:rsidRPr="00A2533C" w:rsidRDefault="00A40BBB" w:rsidP="00233A6D">
            <w:pPr>
              <w:rPr>
                <w:rFonts w:ascii="Times New Roman" w:hAnsi="Times New Roman" w:cs="Times New Roman"/>
                <w:bCs/>
              </w:rPr>
            </w:pPr>
          </w:p>
        </w:tc>
        <w:tc>
          <w:tcPr>
            <w:tcW w:w="1417" w:type="dxa"/>
          </w:tcPr>
          <w:p w14:paraId="0254F580" w14:textId="77777777" w:rsidR="00A40BBB" w:rsidRPr="00A2533C" w:rsidRDefault="00A40BBB" w:rsidP="00233A6D">
            <w:pPr>
              <w:rPr>
                <w:rFonts w:ascii="Times New Roman" w:hAnsi="Times New Roman" w:cs="Times New Roman"/>
                <w:bCs/>
              </w:rPr>
            </w:pPr>
          </w:p>
        </w:tc>
        <w:tc>
          <w:tcPr>
            <w:tcW w:w="1417" w:type="dxa"/>
          </w:tcPr>
          <w:p w14:paraId="105ADFFB" w14:textId="77777777" w:rsidR="00A40BBB" w:rsidRPr="00A2533C" w:rsidRDefault="00A40BBB" w:rsidP="00233A6D">
            <w:pPr>
              <w:rPr>
                <w:rFonts w:ascii="Times New Roman" w:hAnsi="Times New Roman" w:cs="Times New Roman"/>
                <w:bCs/>
              </w:rPr>
            </w:pPr>
          </w:p>
        </w:tc>
        <w:tc>
          <w:tcPr>
            <w:tcW w:w="1417" w:type="dxa"/>
          </w:tcPr>
          <w:p w14:paraId="094F67AC" w14:textId="77777777" w:rsidR="00A40BBB" w:rsidRPr="00A2533C" w:rsidRDefault="00A40BBB" w:rsidP="00233A6D">
            <w:pPr>
              <w:rPr>
                <w:rFonts w:ascii="Times New Roman" w:hAnsi="Times New Roman" w:cs="Times New Roman"/>
                <w:bCs/>
              </w:rPr>
            </w:pPr>
          </w:p>
        </w:tc>
      </w:tr>
      <w:tr w:rsidR="00A40BBB" w:rsidRPr="00A2533C" w14:paraId="3E3A93BB" w14:textId="77777777" w:rsidTr="00052DA2">
        <w:tc>
          <w:tcPr>
            <w:tcW w:w="2268" w:type="dxa"/>
          </w:tcPr>
          <w:p w14:paraId="74DAEAAB"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
                <w:bCs/>
              </w:rPr>
              <w:t xml:space="preserve">Travel </w:t>
            </w:r>
            <w:proofErr w:type="spellStart"/>
            <w:r w:rsidRPr="00A2533C">
              <w:rPr>
                <w:rFonts w:ascii="Times New Roman" w:hAnsi="Times New Roman" w:cs="Times New Roman"/>
                <w:b/>
                <w:bCs/>
              </w:rPr>
              <w:t>restrictions</w:t>
            </w:r>
            <w:proofErr w:type="spellEnd"/>
          </w:p>
        </w:tc>
        <w:tc>
          <w:tcPr>
            <w:tcW w:w="1417" w:type="dxa"/>
          </w:tcPr>
          <w:p w14:paraId="0D69887A" w14:textId="77777777" w:rsidR="00A40BBB" w:rsidRPr="00A2533C" w:rsidRDefault="00A40BBB" w:rsidP="00233A6D">
            <w:pPr>
              <w:rPr>
                <w:rFonts w:ascii="Times New Roman" w:hAnsi="Times New Roman" w:cs="Times New Roman"/>
                <w:bCs/>
              </w:rPr>
            </w:pPr>
          </w:p>
        </w:tc>
        <w:tc>
          <w:tcPr>
            <w:tcW w:w="1417" w:type="dxa"/>
          </w:tcPr>
          <w:p w14:paraId="24A56898" w14:textId="77777777" w:rsidR="00A40BBB" w:rsidRPr="00A2533C" w:rsidRDefault="00A40BBB" w:rsidP="00233A6D">
            <w:pPr>
              <w:rPr>
                <w:rFonts w:ascii="Times New Roman" w:hAnsi="Times New Roman" w:cs="Times New Roman"/>
                <w:bCs/>
              </w:rPr>
            </w:pPr>
          </w:p>
        </w:tc>
        <w:tc>
          <w:tcPr>
            <w:tcW w:w="1417" w:type="dxa"/>
          </w:tcPr>
          <w:p w14:paraId="78AA5280" w14:textId="77777777" w:rsidR="00A40BBB" w:rsidRPr="00A2533C" w:rsidRDefault="00A40BBB" w:rsidP="00233A6D">
            <w:pPr>
              <w:rPr>
                <w:rFonts w:ascii="Times New Roman" w:hAnsi="Times New Roman" w:cs="Times New Roman"/>
                <w:bCs/>
              </w:rPr>
            </w:pPr>
          </w:p>
        </w:tc>
        <w:tc>
          <w:tcPr>
            <w:tcW w:w="1417" w:type="dxa"/>
          </w:tcPr>
          <w:p w14:paraId="392BFD0D" w14:textId="77777777" w:rsidR="00A40BBB" w:rsidRPr="00A2533C" w:rsidRDefault="00A40BBB" w:rsidP="00233A6D">
            <w:pPr>
              <w:rPr>
                <w:rFonts w:ascii="Times New Roman" w:hAnsi="Times New Roman" w:cs="Times New Roman"/>
                <w:bCs/>
              </w:rPr>
            </w:pPr>
          </w:p>
        </w:tc>
        <w:tc>
          <w:tcPr>
            <w:tcW w:w="1417" w:type="dxa"/>
          </w:tcPr>
          <w:p w14:paraId="67979BA2" w14:textId="77777777" w:rsidR="00A40BBB" w:rsidRPr="00A2533C" w:rsidRDefault="00A40BBB" w:rsidP="00233A6D">
            <w:pPr>
              <w:rPr>
                <w:rFonts w:ascii="Times New Roman" w:hAnsi="Times New Roman" w:cs="Times New Roman"/>
                <w:bCs/>
              </w:rPr>
            </w:pPr>
          </w:p>
        </w:tc>
      </w:tr>
      <w:tr w:rsidR="00A40BBB" w:rsidRPr="00A2533C" w14:paraId="3726DDF0" w14:textId="77777777" w:rsidTr="00052DA2">
        <w:tc>
          <w:tcPr>
            <w:tcW w:w="2268" w:type="dxa"/>
          </w:tcPr>
          <w:p w14:paraId="68424CC4"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
                <w:bCs/>
              </w:rPr>
              <w:t xml:space="preserve">Funding </w:t>
            </w:r>
            <w:proofErr w:type="spellStart"/>
            <w:r w:rsidRPr="00A2533C">
              <w:rPr>
                <w:rFonts w:ascii="Times New Roman" w:hAnsi="Times New Roman" w:cs="Times New Roman"/>
                <w:b/>
                <w:bCs/>
              </w:rPr>
              <w:t>restrictions</w:t>
            </w:r>
            <w:proofErr w:type="spellEnd"/>
          </w:p>
        </w:tc>
        <w:tc>
          <w:tcPr>
            <w:tcW w:w="1417" w:type="dxa"/>
          </w:tcPr>
          <w:p w14:paraId="5287E141" w14:textId="77777777" w:rsidR="00A40BBB" w:rsidRPr="00A2533C" w:rsidRDefault="00A40BBB" w:rsidP="00233A6D">
            <w:pPr>
              <w:rPr>
                <w:rFonts w:ascii="Times New Roman" w:hAnsi="Times New Roman" w:cs="Times New Roman"/>
                <w:bCs/>
              </w:rPr>
            </w:pPr>
          </w:p>
        </w:tc>
        <w:tc>
          <w:tcPr>
            <w:tcW w:w="1417" w:type="dxa"/>
          </w:tcPr>
          <w:p w14:paraId="41D96397" w14:textId="77777777" w:rsidR="00A40BBB" w:rsidRPr="00A2533C" w:rsidRDefault="00A40BBB" w:rsidP="00233A6D">
            <w:pPr>
              <w:rPr>
                <w:rFonts w:ascii="Times New Roman" w:hAnsi="Times New Roman" w:cs="Times New Roman"/>
                <w:bCs/>
              </w:rPr>
            </w:pPr>
          </w:p>
        </w:tc>
        <w:tc>
          <w:tcPr>
            <w:tcW w:w="1417" w:type="dxa"/>
          </w:tcPr>
          <w:p w14:paraId="4BCE5DB0" w14:textId="77777777" w:rsidR="00A40BBB" w:rsidRPr="00A2533C" w:rsidRDefault="00A40BBB" w:rsidP="00233A6D">
            <w:pPr>
              <w:rPr>
                <w:rFonts w:ascii="Times New Roman" w:hAnsi="Times New Roman" w:cs="Times New Roman"/>
                <w:bCs/>
              </w:rPr>
            </w:pPr>
          </w:p>
        </w:tc>
        <w:tc>
          <w:tcPr>
            <w:tcW w:w="1417" w:type="dxa"/>
          </w:tcPr>
          <w:p w14:paraId="46ED0DDE" w14:textId="77777777" w:rsidR="00A40BBB" w:rsidRPr="00A2533C" w:rsidRDefault="00A40BBB" w:rsidP="00233A6D">
            <w:pPr>
              <w:rPr>
                <w:rFonts w:ascii="Times New Roman" w:hAnsi="Times New Roman" w:cs="Times New Roman"/>
                <w:bCs/>
              </w:rPr>
            </w:pPr>
          </w:p>
        </w:tc>
        <w:tc>
          <w:tcPr>
            <w:tcW w:w="1417" w:type="dxa"/>
          </w:tcPr>
          <w:p w14:paraId="0F39CAD4" w14:textId="77777777" w:rsidR="00A40BBB" w:rsidRPr="00A2533C" w:rsidRDefault="00A40BBB" w:rsidP="00233A6D">
            <w:pPr>
              <w:rPr>
                <w:rFonts w:ascii="Times New Roman" w:hAnsi="Times New Roman" w:cs="Times New Roman"/>
                <w:bCs/>
              </w:rPr>
            </w:pPr>
          </w:p>
        </w:tc>
      </w:tr>
      <w:tr w:rsidR="00A40BBB" w:rsidRPr="00A2533C" w14:paraId="475E0E48" w14:textId="77777777" w:rsidTr="00052DA2">
        <w:tc>
          <w:tcPr>
            <w:tcW w:w="2268" w:type="dxa"/>
          </w:tcPr>
          <w:p w14:paraId="691D1F7E"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
                <w:bCs/>
              </w:rPr>
              <w:t>In</w:t>
            </w:r>
            <w:r>
              <w:rPr>
                <w:rFonts w:ascii="Times New Roman" w:hAnsi="Times New Roman" w:cs="Times New Roman"/>
                <w:b/>
                <w:bCs/>
              </w:rPr>
              <w:t>t.</w:t>
            </w:r>
            <w:r w:rsidRPr="00A2533C">
              <w:rPr>
                <w:rFonts w:ascii="Times New Roman" w:hAnsi="Times New Roman" w:cs="Times New Roman"/>
                <w:b/>
                <w:bCs/>
              </w:rPr>
              <w:t xml:space="preserve"> </w:t>
            </w:r>
            <w:proofErr w:type="spellStart"/>
            <w:r>
              <w:rPr>
                <w:rFonts w:ascii="Times New Roman" w:hAnsi="Times New Roman" w:cs="Times New Roman"/>
                <w:b/>
                <w:bCs/>
              </w:rPr>
              <w:t>f</w:t>
            </w:r>
            <w:r w:rsidRPr="00A2533C">
              <w:rPr>
                <w:rFonts w:ascii="Times New Roman" w:hAnsi="Times New Roman" w:cs="Times New Roman"/>
                <w:b/>
                <w:bCs/>
              </w:rPr>
              <w:t>und</w:t>
            </w:r>
            <w:proofErr w:type="spellEnd"/>
            <w:r>
              <w:rPr>
                <w:rFonts w:ascii="Times New Roman" w:hAnsi="Times New Roman" w:cs="Times New Roman"/>
                <w:b/>
                <w:bCs/>
              </w:rPr>
              <w:t xml:space="preserve">. </w:t>
            </w:r>
            <w:proofErr w:type="spellStart"/>
            <w:r w:rsidRPr="00A2533C">
              <w:rPr>
                <w:rFonts w:ascii="Times New Roman" w:hAnsi="Times New Roman" w:cs="Times New Roman"/>
                <w:b/>
                <w:bCs/>
              </w:rPr>
              <w:t>restrictions</w:t>
            </w:r>
            <w:proofErr w:type="spellEnd"/>
          </w:p>
        </w:tc>
        <w:tc>
          <w:tcPr>
            <w:tcW w:w="1417" w:type="dxa"/>
          </w:tcPr>
          <w:p w14:paraId="1D4E26C7" w14:textId="77777777" w:rsidR="00A40BBB" w:rsidRPr="00A2533C" w:rsidRDefault="00A40BBB" w:rsidP="00233A6D">
            <w:pPr>
              <w:rPr>
                <w:rFonts w:ascii="Times New Roman" w:hAnsi="Times New Roman" w:cs="Times New Roman"/>
                <w:bCs/>
              </w:rPr>
            </w:pPr>
          </w:p>
        </w:tc>
        <w:tc>
          <w:tcPr>
            <w:tcW w:w="1417" w:type="dxa"/>
          </w:tcPr>
          <w:p w14:paraId="5A325963" w14:textId="77777777" w:rsidR="00A40BBB" w:rsidRPr="00A2533C" w:rsidRDefault="00A40BBB" w:rsidP="00233A6D">
            <w:pPr>
              <w:rPr>
                <w:rFonts w:ascii="Times New Roman" w:hAnsi="Times New Roman" w:cs="Times New Roman"/>
                <w:bCs/>
              </w:rPr>
            </w:pPr>
          </w:p>
        </w:tc>
        <w:tc>
          <w:tcPr>
            <w:tcW w:w="1417" w:type="dxa"/>
          </w:tcPr>
          <w:p w14:paraId="589C148A" w14:textId="77777777" w:rsidR="00A40BBB" w:rsidRPr="00A2533C" w:rsidRDefault="00A40BBB" w:rsidP="00233A6D">
            <w:pPr>
              <w:rPr>
                <w:rFonts w:ascii="Times New Roman" w:hAnsi="Times New Roman" w:cs="Times New Roman"/>
                <w:bCs/>
              </w:rPr>
            </w:pPr>
          </w:p>
        </w:tc>
        <w:tc>
          <w:tcPr>
            <w:tcW w:w="1417" w:type="dxa"/>
          </w:tcPr>
          <w:p w14:paraId="76CCC959" w14:textId="77777777" w:rsidR="00A40BBB" w:rsidRPr="00A2533C" w:rsidRDefault="00A40BBB" w:rsidP="00233A6D">
            <w:pPr>
              <w:rPr>
                <w:rFonts w:ascii="Times New Roman" w:hAnsi="Times New Roman" w:cs="Times New Roman"/>
                <w:bCs/>
              </w:rPr>
            </w:pPr>
          </w:p>
        </w:tc>
        <w:tc>
          <w:tcPr>
            <w:tcW w:w="1417" w:type="dxa"/>
          </w:tcPr>
          <w:p w14:paraId="295545A8" w14:textId="77777777" w:rsidR="00A40BBB" w:rsidRPr="00A2533C" w:rsidRDefault="00A40BBB" w:rsidP="00233A6D">
            <w:pPr>
              <w:rPr>
                <w:rFonts w:ascii="Times New Roman" w:hAnsi="Times New Roman" w:cs="Times New Roman"/>
                <w:bCs/>
              </w:rPr>
            </w:pPr>
          </w:p>
        </w:tc>
      </w:tr>
      <w:tr w:rsidR="00A40BBB" w:rsidRPr="00A2533C" w14:paraId="635054E9" w14:textId="77777777" w:rsidTr="00052DA2">
        <w:tc>
          <w:tcPr>
            <w:tcW w:w="2268" w:type="dxa"/>
          </w:tcPr>
          <w:p w14:paraId="7E56A83C"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
                <w:bCs/>
              </w:rPr>
              <w:t xml:space="preserve">Registration </w:t>
            </w:r>
            <w:proofErr w:type="spellStart"/>
            <w:r w:rsidRPr="00A2533C">
              <w:rPr>
                <w:rFonts w:ascii="Times New Roman" w:hAnsi="Times New Roman" w:cs="Times New Roman"/>
                <w:b/>
                <w:bCs/>
              </w:rPr>
              <w:t>diffic</w:t>
            </w:r>
            <w:proofErr w:type="spellEnd"/>
            <w:r>
              <w:rPr>
                <w:rFonts w:ascii="Times New Roman" w:hAnsi="Times New Roman" w:cs="Times New Roman"/>
                <w:b/>
                <w:bCs/>
              </w:rPr>
              <w:t>.</w:t>
            </w:r>
          </w:p>
        </w:tc>
        <w:tc>
          <w:tcPr>
            <w:tcW w:w="1417" w:type="dxa"/>
          </w:tcPr>
          <w:p w14:paraId="5D80FBF5" w14:textId="77777777" w:rsidR="00A40BBB" w:rsidRPr="00A2533C" w:rsidRDefault="00A40BBB" w:rsidP="00233A6D">
            <w:pPr>
              <w:rPr>
                <w:rFonts w:ascii="Times New Roman" w:hAnsi="Times New Roman" w:cs="Times New Roman"/>
                <w:bCs/>
              </w:rPr>
            </w:pPr>
          </w:p>
        </w:tc>
        <w:tc>
          <w:tcPr>
            <w:tcW w:w="1417" w:type="dxa"/>
          </w:tcPr>
          <w:p w14:paraId="384ED114" w14:textId="77777777" w:rsidR="00A40BBB" w:rsidRPr="00A2533C" w:rsidRDefault="00A40BBB" w:rsidP="00233A6D">
            <w:pPr>
              <w:rPr>
                <w:rFonts w:ascii="Times New Roman" w:hAnsi="Times New Roman" w:cs="Times New Roman"/>
                <w:bCs/>
              </w:rPr>
            </w:pPr>
          </w:p>
        </w:tc>
        <w:tc>
          <w:tcPr>
            <w:tcW w:w="1417" w:type="dxa"/>
          </w:tcPr>
          <w:p w14:paraId="42B7B565" w14:textId="77777777" w:rsidR="00A40BBB" w:rsidRPr="00A2533C" w:rsidRDefault="00A40BBB" w:rsidP="00233A6D">
            <w:pPr>
              <w:rPr>
                <w:rFonts w:ascii="Times New Roman" w:hAnsi="Times New Roman" w:cs="Times New Roman"/>
                <w:bCs/>
              </w:rPr>
            </w:pPr>
          </w:p>
        </w:tc>
        <w:tc>
          <w:tcPr>
            <w:tcW w:w="1417" w:type="dxa"/>
          </w:tcPr>
          <w:p w14:paraId="1CB6C853" w14:textId="77777777" w:rsidR="00A40BBB" w:rsidRPr="00A2533C" w:rsidRDefault="00A40BBB" w:rsidP="00233A6D">
            <w:pPr>
              <w:rPr>
                <w:rFonts w:ascii="Times New Roman" w:hAnsi="Times New Roman" w:cs="Times New Roman"/>
                <w:bCs/>
              </w:rPr>
            </w:pPr>
          </w:p>
        </w:tc>
        <w:tc>
          <w:tcPr>
            <w:tcW w:w="1417" w:type="dxa"/>
          </w:tcPr>
          <w:p w14:paraId="2B2FC975" w14:textId="77777777" w:rsidR="00A40BBB" w:rsidRPr="00A2533C" w:rsidRDefault="00A40BBB" w:rsidP="00233A6D">
            <w:pPr>
              <w:rPr>
                <w:rFonts w:ascii="Times New Roman" w:hAnsi="Times New Roman" w:cs="Times New Roman"/>
                <w:bCs/>
              </w:rPr>
            </w:pPr>
          </w:p>
        </w:tc>
      </w:tr>
      <w:tr w:rsidR="00A40BBB" w:rsidRPr="00A2533C" w14:paraId="725CA48A" w14:textId="77777777" w:rsidTr="00052DA2">
        <w:tc>
          <w:tcPr>
            <w:tcW w:w="2268" w:type="dxa"/>
          </w:tcPr>
          <w:p w14:paraId="1BD64C75" w14:textId="77777777" w:rsidR="00A40BBB" w:rsidRPr="00A2533C" w:rsidRDefault="00A40BBB" w:rsidP="00233A6D">
            <w:pPr>
              <w:rPr>
                <w:rFonts w:ascii="Times New Roman" w:hAnsi="Times New Roman" w:cs="Times New Roman"/>
                <w:bCs/>
              </w:rPr>
            </w:pPr>
            <w:proofErr w:type="spellStart"/>
            <w:r w:rsidRPr="00A2533C">
              <w:rPr>
                <w:rFonts w:ascii="Times New Roman" w:hAnsi="Times New Roman" w:cs="Times New Roman"/>
                <w:b/>
                <w:bCs/>
              </w:rPr>
              <w:t>Censorship</w:t>
            </w:r>
            <w:proofErr w:type="spellEnd"/>
          </w:p>
        </w:tc>
        <w:tc>
          <w:tcPr>
            <w:tcW w:w="1417" w:type="dxa"/>
          </w:tcPr>
          <w:p w14:paraId="073FE7DE" w14:textId="1E2A81B6" w:rsidR="00A40BBB" w:rsidRPr="00A2533C" w:rsidRDefault="007A2650" w:rsidP="00233A6D">
            <w:pPr>
              <w:rPr>
                <w:rFonts w:ascii="Times New Roman" w:hAnsi="Times New Roman" w:cs="Times New Roman"/>
                <w:bCs/>
              </w:rPr>
            </w:pPr>
            <w:r>
              <w:rPr>
                <w:rFonts w:ascii="Times New Roman" w:hAnsi="Times New Roman" w:cs="Times New Roman"/>
                <w:bCs/>
              </w:rPr>
              <w:t xml:space="preserve"> </w:t>
            </w:r>
            <w:r w:rsidR="00A40BBB" w:rsidRPr="00A2533C">
              <w:rPr>
                <w:rFonts w:ascii="Times New Roman" w:hAnsi="Times New Roman" w:cs="Times New Roman"/>
                <w:bCs/>
              </w:rPr>
              <w:t>1.00</w:t>
            </w:r>
          </w:p>
        </w:tc>
        <w:tc>
          <w:tcPr>
            <w:tcW w:w="1417" w:type="dxa"/>
          </w:tcPr>
          <w:p w14:paraId="39AEEE70" w14:textId="77777777" w:rsidR="00A40BBB" w:rsidRPr="00A2533C" w:rsidRDefault="00A40BBB" w:rsidP="00233A6D">
            <w:pPr>
              <w:rPr>
                <w:rFonts w:ascii="Times New Roman" w:hAnsi="Times New Roman" w:cs="Times New Roman"/>
                <w:bCs/>
              </w:rPr>
            </w:pPr>
          </w:p>
        </w:tc>
        <w:tc>
          <w:tcPr>
            <w:tcW w:w="1417" w:type="dxa"/>
          </w:tcPr>
          <w:p w14:paraId="06FE20C6" w14:textId="77777777" w:rsidR="00A40BBB" w:rsidRPr="00A2533C" w:rsidRDefault="00A40BBB" w:rsidP="00233A6D">
            <w:pPr>
              <w:rPr>
                <w:rFonts w:ascii="Times New Roman" w:hAnsi="Times New Roman" w:cs="Times New Roman"/>
                <w:bCs/>
              </w:rPr>
            </w:pPr>
          </w:p>
        </w:tc>
        <w:tc>
          <w:tcPr>
            <w:tcW w:w="1417" w:type="dxa"/>
          </w:tcPr>
          <w:p w14:paraId="5E3BF67D" w14:textId="77777777" w:rsidR="00A40BBB" w:rsidRPr="00A2533C" w:rsidRDefault="00A40BBB" w:rsidP="00233A6D">
            <w:pPr>
              <w:rPr>
                <w:rFonts w:ascii="Times New Roman" w:hAnsi="Times New Roman" w:cs="Times New Roman"/>
                <w:bCs/>
              </w:rPr>
            </w:pPr>
          </w:p>
        </w:tc>
        <w:tc>
          <w:tcPr>
            <w:tcW w:w="1417" w:type="dxa"/>
          </w:tcPr>
          <w:p w14:paraId="3D6BF9D8" w14:textId="77777777" w:rsidR="00A40BBB" w:rsidRPr="00A2533C" w:rsidRDefault="00A40BBB" w:rsidP="00233A6D">
            <w:pPr>
              <w:rPr>
                <w:rFonts w:ascii="Times New Roman" w:hAnsi="Times New Roman" w:cs="Times New Roman"/>
                <w:bCs/>
              </w:rPr>
            </w:pPr>
          </w:p>
        </w:tc>
      </w:tr>
      <w:tr w:rsidR="00A40BBB" w:rsidRPr="00A2533C" w14:paraId="1DC200CB" w14:textId="77777777" w:rsidTr="00052DA2">
        <w:tc>
          <w:tcPr>
            <w:tcW w:w="2268" w:type="dxa"/>
          </w:tcPr>
          <w:p w14:paraId="67213080" w14:textId="77777777" w:rsidR="00A40BBB" w:rsidRPr="00A2533C" w:rsidRDefault="00A40BBB" w:rsidP="00233A6D">
            <w:pPr>
              <w:rPr>
                <w:rFonts w:ascii="Times New Roman" w:hAnsi="Times New Roman" w:cs="Times New Roman"/>
                <w:bCs/>
              </w:rPr>
            </w:pPr>
            <w:proofErr w:type="spellStart"/>
            <w:r w:rsidRPr="00A2533C">
              <w:rPr>
                <w:rFonts w:ascii="Times New Roman" w:hAnsi="Times New Roman" w:cs="Times New Roman"/>
                <w:b/>
                <w:bCs/>
              </w:rPr>
              <w:t>Harassment</w:t>
            </w:r>
            <w:proofErr w:type="spellEnd"/>
          </w:p>
        </w:tc>
        <w:tc>
          <w:tcPr>
            <w:tcW w:w="1417" w:type="dxa"/>
          </w:tcPr>
          <w:p w14:paraId="7F4E8DC4" w14:textId="2060019C" w:rsidR="00A40BBB" w:rsidRPr="00A2533C" w:rsidRDefault="007A2650" w:rsidP="00233A6D">
            <w:pPr>
              <w:rPr>
                <w:rFonts w:ascii="Times New Roman" w:hAnsi="Times New Roman" w:cs="Times New Roman"/>
                <w:bCs/>
              </w:rPr>
            </w:pPr>
            <w:r>
              <w:rPr>
                <w:rFonts w:ascii="Times New Roman" w:hAnsi="Times New Roman" w:cs="Times New Roman"/>
                <w:bCs/>
              </w:rPr>
              <w:t xml:space="preserve"> </w:t>
            </w:r>
            <w:r w:rsidR="001D29ED">
              <w:rPr>
                <w:rFonts w:ascii="Times New Roman" w:hAnsi="Times New Roman" w:cs="Times New Roman"/>
                <w:bCs/>
              </w:rPr>
              <w:t>0.23</w:t>
            </w:r>
          </w:p>
        </w:tc>
        <w:tc>
          <w:tcPr>
            <w:tcW w:w="1417" w:type="dxa"/>
          </w:tcPr>
          <w:p w14:paraId="03A18E4B"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Cs/>
              </w:rPr>
              <w:t>1.00</w:t>
            </w:r>
          </w:p>
        </w:tc>
        <w:tc>
          <w:tcPr>
            <w:tcW w:w="1417" w:type="dxa"/>
          </w:tcPr>
          <w:p w14:paraId="67DC90E9" w14:textId="77777777" w:rsidR="00A40BBB" w:rsidRPr="00A2533C" w:rsidRDefault="00A40BBB" w:rsidP="00233A6D">
            <w:pPr>
              <w:rPr>
                <w:rFonts w:ascii="Times New Roman" w:hAnsi="Times New Roman" w:cs="Times New Roman"/>
                <w:bCs/>
              </w:rPr>
            </w:pPr>
          </w:p>
        </w:tc>
        <w:tc>
          <w:tcPr>
            <w:tcW w:w="1417" w:type="dxa"/>
          </w:tcPr>
          <w:p w14:paraId="13B0274B" w14:textId="77777777" w:rsidR="00A40BBB" w:rsidRPr="00A2533C" w:rsidRDefault="00A40BBB" w:rsidP="00233A6D">
            <w:pPr>
              <w:rPr>
                <w:rFonts w:ascii="Times New Roman" w:hAnsi="Times New Roman" w:cs="Times New Roman"/>
                <w:bCs/>
              </w:rPr>
            </w:pPr>
          </w:p>
        </w:tc>
        <w:tc>
          <w:tcPr>
            <w:tcW w:w="1417" w:type="dxa"/>
          </w:tcPr>
          <w:p w14:paraId="67E02A41" w14:textId="77777777" w:rsidR="00A40BBB" w:rsidRPr="00A2533C" w:rsidRDefault="00A40BBB" w:rsidP="00233A6D">
            <w:pPr>
              <w:rPr>
                <w:rFonts w:ascii="Times New Roman" w:hAnsi="Times New Roman" w:cs="Times New Roman"/>
                <w:bCs/>
              </w:rPr>
            </w:pPr>
          </w:p>
        </w:tc>
      </w:tr>
      <w:tr w:rsidR="00A40BBB" w:rsidRPr="00A2533C" w14:paraId="5D63C0C1" w14:textId="77777777" w:rsidTr="00052DA2">
        <w:tc>
          <w:tcPr>
            <w:tcW w:w="2268" w:type="dxa"/>
          </w:tcPr>
          <w:p w14:paraId="36A524EB"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
                <w:bCs/>
              </w:rPr>
              <w:t>Surveillance</w:t>
            </w:r>
          </w:p>
        </w:tc>
        <w:tc>
          <w:tcPr>
            <w:tcW w:w="1417" w:type="dxa"/>
          </w:tcPr>
          <w:p w14:paraId="7886158C" w14:textId="353DD6A3" w:rsidR="00A40BBB" w:rsidRPr="00A2533C" w:rsidRDefault="007A2650" w:rsidP="00233A6D">
            <w:pPr>
              <w:rPr>
                <w:rFonts w:ascii="Times New Roman" w:hAnsi="Times New Roman" w:cs="Times New Roman"/>
                <w:bCs/>
              </w:rPr>
            </w:pPr>
            <w:r>
              <w:rPr>
                <w:rFonts w:ascii="Times New Roman" w:hAnsi="Times New Roman" w:cs="Times New Roman"/>
                <w:bCs/>
              </w:rPr>
              <w:t xml:space="preserve"> </w:t>
            </w:r>
            <w:r w:rsidR="00A40BBB" w:rsidRPr="00A2533C">
              <w:rPr>
                <w:rFonts w:ascii="Times New Roman" w:hAnsi="Times New Roman" w:cs="Times New Roman"/>
                <w:bCs/>
              </w:rPr>
              <w:t>0.23</w:t>
            </w:r>
          </w:p>
        </w:tc>
        <w:tc>
          <w:tcPr>
            <w:tcW w:w="1417" w:type="dxa"/>
          </w:tcPr>
          <w:p w14:paraId="4AF59551" w14:textId="04A7B3AB" w:rsidR="00A40BBB" w:rsidRPr="00A2533C" w:rsidRDefault="001D29ED" w:rsidP="00233A6D">
            <w:pPr>
              <w:rPr>
                <w:rFonts w:ascii="Times New Roman" w:hAnsi="Times New Roman" w:cs="Times New Roman"/>
                <w:bCs/>
              </w:rPr>
            </w:pPr>
            <w:r>
              <w:rPr>
                <w:rFonts w:ascii="Times New Roman" w:hAnsi="Times New Roman" w:cs="Times New Roman"/>
                <w:bCs/>
              </w:rPr>
              <w:t>0.43</w:t>
            </w:r>
          </w:p>
        </w:tc>
        <w:tc>
          <w:tcPr>
            <w:tcW w:w="1417" w:type="dxa"/>
          </w:tcPr>
          <w:p w14:paraId="4A6E2F33"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Cs/>
              </w:rPr>
              <w:t>1.00</w:t>
            </w:r>
          </w:p>
        </w:tc>
        <w:tc>
          <w:tcPr>
            <w:tcW w:w="1417" w:type="dxa"/>
          </w:tcPr>
          <w:p w14:paraId="00158B27" w14:textId="77777777" w:rsidR="00A40BBB" w:rsidRPr="00A2533C" w:rsidRDefault="00A40BBB" w:rsidP="00233A6D">
            <w:pPr>
              <w:rPr>
                <w:rFonts w:ascii="Times New Roman" w:hAnsi="Times New Roman" w:cs="Times New Roman"/>
                <w:bCs/>
              </w:rPr>
            </w:pPr>
          </w:p>
        </w:tc>
        <w:tc>
          <w:tcPr>
            <w:tcW w:w="1417" w:type="dxa"/>
          </w:tcPr>
          <w:p w14:paraId="5587FF8E" w14:textId="77777777" w:rsidR="00A40BBB" w:rsidRPr="00A2533C" w:rsidRDefault="00A40BBB" w:rsidP="00233A6D">
            <w:pPr>
              <w:rPr>
                <w:rFonts w:ascii="Times New Roman" w:hAnsi="Times New Roman" w:cs="Times New Roman"/>
                <w:bCs/>
              </w:rPr>
            </w:pPr>
          </w:p>
        </w:tc>
      </w:tr>
      <w:tr w:rsidR="00A40BBB" w:rsidRPr="00A2533C" w14:paraId="1AFD703B" w14:textId="77777777" w:rsidTr="00052DA2">
        <w:tc>
          <w:tcPr>
            <w:tcW w:w="2268" w:type="dxa"/>
          </w:tcPr>
          <w:p w14:paraId="56E68F3E"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
                <w:bCs/>
              </w:rPr>
              <w:t>Arrests</w:t>
            </w:r>
          </w:p>
        </w:tc>
        <w:tc>
          <w:tcPr>
            <w:tcW w:w="1417" w:type="dxa"/>
          </w:tcPr>
          <w:p w14:paraId="66122346" w14:textId="55BC560B" w:rsidR="00A40BBB" w:rsidRPr="00A2533C" w:rsidRDefault="007A2650" w:rsidP="00233A6D">
            <w:pPr>
              <w:rPr>
                <w:rFonts w:ascii="Times New Roman" w:hAnsi="Times New Roman" w:cs="Times New Roman"/>
                <w:bCs/>
              </w:rPr>
            </w:pPr>
            <w:r>
              <w:rPr>
                <w:rFonts w:ascii="Times New Roman" w:hAnsi="Times New Roman" w:cs="Times New Roman"/>
                <w:bCs/>
              </w:rPr>
              <w:t xml:space="preserve"> </w:t>
            </w:r>
            <w:r w:rsidR="001D29ED">
              <w:rPr>
                <w:rFonts w:ascii="Times New Roman" w:hAnsi="Times New Roman" w:cs="Times New Roman"/>
                <w:bCs/>
              </w:rPr>
              <w:t>0.24</w:t>
            </w:r>
          </w:p>
        </w:tc>
        <w:tc>
          <w:tcPr>
            <w:tcW w:w="1417" w:type="dxa"/>
          </w:tcPr>
          <w:p w14:paraId="60E027E4" w14:textId="4217841F" w:rsidR="00A40BBB" w:rsidRPr="00A2533C" w:rsidRDefault="001D29ED" w:rsidP="00233A6D">
            <w:pPr>
              <w:rPr>
                <w:rFonts w:ascii="Times New Roman" w:hAnsi="Times New Roman" w:cs="Times New Roman"/>
                <w:bCs/>
              </w:rPr>
            </w:pPr>
            <w:r>
              <w:rPr>
                <w:rFonts w:ascii="Times New Roman" w:hAnsi="Times New Roman" w:cs="Times New Roman"/>
                <w:bCs/>
              </w:rPr>
              <w:t>0.50</w:t>
            </w:r>
          </w:p>
        </w:tc>
        <w:tc>
          <w:tcPr>
            <w:tcW w:w="1417" w:type="dxa"/>
          </w:tcPr>
          <w:p w14:paraId="12675283" w14:textId="45224A46" w:rsidR="00A40BBB" w:rsidRPr="00A2533C" w:rsidRDefault="001D29ED" w:rsidP="00233A6D">
            <w:pPr>
              <w:rPr>
                <w:rFonts w:ascii="Times New Roman" w:hAnsi="Times New Roman" w:cs="Times New Roman"/>
                <w:bCs/>
              </w:rPr>
            </w:pPr>
            <w:r>
              <w:rPr>
                <w:rFonts w:ascii="Times New Roman" w:hAnsi="Times New Roman" w:cs="Times New Roman"/>
                <w:bCs/>
              </w:rPr>
              <w:t>0.35</w:t>
            </w:r>
          </w:p>
        </w:tc>
        <w:tc>
          <w:tcPr>
            <w:tcW w:w="1417" w:type="dxa"/>
          </w:tcPr>
          <w:p w14:paraId="20D528A9"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Cs/>
              </w:rPr>
              <w:t>1.00</w:t>
            </w:r>
          </w:p>
        </w:tc>
        <w:tc>
          <w:tcPr>
            <w:tcW w:w="1417" w:type="dxa"/>
          </w:tcPr>
          <w:p w14:paraId="2C85904C" w14:textId="77777777" w:rsidR="00A40BBB" w:rsidRPr="00A2533C" w:rsidRDefault="00A40BBB" w:rsidP="00233A6D">
            <w:pPr>
              <w:rPr>
                <w:rFonts w:ascii="Times New Roman" w:hAnsi="Times New Roman" w:cs="Times New Roman"/>
                <w:bCs/>
              </w:rPr>
            </w:pPr>
          </w:p>
        </w:tc>
      </w:tr>
      <w:tr w:rsidR="00A40BBB" w:rsidRPr="00A2533C" w14:paraId="02171E1B" w14:textId="77777777" w:rsidTr="00052DA2">
        <w:tc>
          <w:tcPr>
            <w:tcW w:w="2268" w:type="dxa"/>
            <w:tcBorders>
              <w:bottom w:val="single" w:sz="4" w:space="0" w:color="auto"/>
            </w:tcBorders>
          </w:tcPr>
          <w:p w14:paraId="07C738E4" w14:textId="77777777" w:rsidR="00A40BBB" w:rsidRPr="00A2533C" w:rsidRDefault="00A40BBB" w:rsidP="00233A6D">
            <w:pPr>
              <w:rPr>
                <w:rFonts w:ascii="Times New Roman" w:hAnsi="Times New Roman" w:cs="Times New Roman"/>
                <w:bCs/>
              </w:rPr>
            </w:pPr>
            <w:proofErr w:type="spellStart"/>
            <w:r w:rsidRPr="00A2533C">
              <w:rPr>
                <w:rFonts w:ascii="Times New Roman" w:hAnsi="Times New Roman" w:cs="Times New Roman"/>
                <w:b/>
                <w:bCs/>
              </w:rPr>
              <w:t>Killings</w:t>
            </w:r>
            <w:proofErr w:type="spellEnd"/>
          </w:p>
        </w:tc>
        <w:tc>
          <w:tcPr>
            <w:tcW w:w="1417" w:type="dxa"/>
            <w:tcBorders>
              <w:bottom w:val="single" w:sz="4" w:space="0" w:color="auto"/>
            </w:tcBorders>
          </w:tcPr>
          <w:p w14:paraId="00DE31D0" w14:textId="103E20FB" w:rsidR="00A40BBB" w:rsidRPr="00A2533C" w:rsidRDefault="001D29ED" w:rsidP="00233A6D">
            <w:pPr>
              <w:rPr>
                <w:rFonts w:ascii="Times New Roman" w:hAnsi="Times New Roman" w:cs="Times New Roman"/>
                <w:bCs/>
              </w:rPr>
            </w:pPr>
            <w:r>
              <w:rPr>
                <w:rFonts w:ascii="Times New Roman" w:hAnsi="Times New Roman" w:cs="Times New Roman"/>
                <w:bCs/>
              </w:rPr>
              <w:t>-0.02</w:t>
            </w:r>
          </w:p>
        </w:tc>
        <w:tc>
          <w:tcPr>
            <w:tcW w:w="1417" w:type="dxa"/>
            <w:tcBorders>
              <w:bottom w:val="single" w:sz="4" w:space="0" w:color="auto"/>
            </w:tcBorders>
          </w:tcPr>
          <w:p w14:paraId="6729A7C4"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Cs/>
              </w:rPr>
              <w:t>0.21</w:t>
            </w:r>
          </w:p>
        </w:tc>
        <w:tc>
          <w:tcPr>
            <w:tcW w:w="1417" w:type="dxa"/>
            <w:tcBorders>
              <w:bottom w:val="single" w:sz="4" w:space="0" w:color="auto"/>
            </w:tcBorders>
          </w:tcPr>
          <w:p w14:paraId="4415F4AD" w14:textId="0A34C264" w:rsidR="00A40BBB" w:rsidRPr="00A2533C" w:rsidRDefault="001D29ED" w:rsidP="00233A6D">
            <w:pPr>
              <w:rPr>
                <w:rFonts w:ascii="Times New Roman" w:hAnsi="Times New Roman" w:cs="Times New Roman"/>
                <w:bCs/>
              </w:rPr>
            </w:pPr>
            <w:r>
              <w:rPr>
                <w:rFonts w:ascii="Times New Roman" w:hAnsi="Times New Roman" w:cs="Times New Roman"/>
                <w:bCs/>
              </w:rPr>
              <w:t>0.18</w:t>
            </w:r>
          </w:p>
        </w:tc>
        <w:tc>
          <w:tcPr>
            <w:tcW w:w="1417" w:type="dxa"/>
            <w:tcBorders>
              <w:bottom w:val="single" w:sz="4" w:space="0" w:color="auto"/>
            </w:tcBorders>
          </w:tcPr>
          <w:p w14:paraId="19587A6D" w14:textId="4578AE65" w:rsidR="00A40BBB" w:rsidRPr="00A2533C" w:rsidRDefault="001D29ED" w:rsidP="00233A6D">
            <w:pPr>
              <w:rPr>
                <w:rFonts w:ascii="Times New Roman" w:hAnsi="Times New Roman" w:cs="Times New Roman"/>
                <w:bCs/>
              </w:rPr>
            </w:pPr>
            <w:r>
              <w:rPr>
                <w:rFonts w:ascii="Times New Roman" w:hAnsi="Times New Roman" w:cs="Times New Roman"/>
                <w:bCs/>
              </w:rPr>
              <w:t>0.16</w:t>
            </w:r>
          </w:p>
        </w:tc>
        <w:tc>
          <w:tcPr>
            <w:tcW w:w="1417" w:type="dxa"/>
            <w:tcBorders>
              <w:bottom w:val="single" w:sz="4" w:space="0" w:color="auto"/>
            </w:tcBorders>
          </w:tcPr>
          <w:p w14:paraId="725D5873" w14:textId="77777777" w:rsidR="00A40BBB" w:rsidRPr="00A2533C" w:rsidRDefault="00A40BBB" w:rsidP="00233A6D">
            <w:pPr>
              <w:rPr>
                <w:rFonts w:ascii="Times New Roman" w:hAnsi="Times New Roman" w:cs="Times New Roman"/>
                <w:bCs/>
              </w:rPr>
            </w:pPr>
            <w:r w:rsidRPr="00A2533C">
              <w:rPr>
                <w:rFonts w:ascii="Times New Roman" w:hAnsi="Times New Roman" w:cs="Times New Roman"/>
                <w:bCs/>
              </w:rPr>
              <w:t>1.00</w:t>
            </w:r>
          </w:p>
        </w:tc>
      </w:tr>
    </w:tbl>
    <w:p w14:paraId="4BEA9BB1" w14:textId="77777777" w:rsidR="00A40BBB" w:rsidRDefault="00A40BBB" w:rsidP="00A40BBB">
      <w:pPr>
        <w:rPr>
          <w:rFonts w:ascii="Times New Roman" w:hAnsi="Times New Roman" w:cs="Times New Roman"/>
        </w:rPr>
      </w:pPr>
    </w:p>
    <w:p w14:paraId="0263C3C0" w14:textId="77777777" w:rsidR="00A40BBB" w:rsidRDefault="00A40BBB" w:rsidP="00A40BBB">
      <w:pPr>
        <w:rPr>
          <w:rFonts w:ascii="Times New Roman" w:hAnsi="Times New Roman" w:cs="Times New Roman"/>
          <w:lang w:val="en-US"/>
        </w:rPr>
      </w:pPr>
    </w:p>
    <w:p w14:paraId="48595D30" w14:textId="77777777" w:rsidR="00A40BBB" w:rsidRDefault="00A40BBB" w:rsidP="00A40BBB">
      <w:pPr>
        <w:rPr>
          <w:rFonts w:ascii="Times New Roman" w:hAnsi="Times New Roman" w:cs="Times New Roman"/>
          <w:lang w:val="en-US"/>
        </w:rPr>
      </w:pPr>
      <w:r>
        <w:rPr>
          <w:rFonts w:ascii="Times New Roman" w:hAnsi="Times New Roman" w:cs="Times New Roman"/>
          <w:lang w:val="en-US"/>
        </w:rPr>
        <w:br w:type="page"/>
      </w:r>
    </w:p>
    <w:p w14:paraId="727A2B71" w14:textId="585E035D" w:rsidR="003E721D" w:rsidRPr="003E721D" w:rsidRDefault="003E721D" w:rsidP="006067C9">
      <w:pPr>
        <w:pStyle w:val="berschrift2"/>
        <w:numPr>
          <w:ilvl w:val="0"/>
          <w:numId w:val="2"/>
        </w:numPr>
        <w:rPr>
          <w:rFonts w:ascii="Times New Roman" w:hAnsi="Times New Roman" w:cs="Times New Roman"/>
          <w:color w:val="auto"/>
          <w:lang w:val="en-US"/>
        </w:rPr>
      </w:pPr>
      <w:r w:rsidRPr="003E721D">
        <w:rPr>
          <w:rFonts w:ascii="Times New Roman" w:hAnsi="Times New Roman" w:cs="Times New Roman"/>
          <w:color w:val="auto"/>
          <w:lang w:val="en-US"/>
        </w:rPr>
        <w:t xml:space="preserve">Summary </w:t>
      </w:r>
      <w:r w:rsidR="006067C9">
        <w:rPr>
          <w:rFonts w:ascii="Times New Roman" w:hAnsi="Times New Roman" w:cs="Times New Roman"/>
          <w:color w:val="auto"/>
          <w:lang w:val="en-US"/>
        </w:rPr>
        <w:t>S</w:t>
      </w:r>
      <w:r w:rsidRPr="003E721D">
        <w:rPr>
          <w:rFonts w:ascii="Times New Roman" w:hAnsi="Times New Roman" w:cs="Times New Roman"/>
          <w:color w:val="auto"/>
          <w:lang w:val="en-US"/>
        </w:rPr>
        <w:t>tatistics</w:t>
      </w:r>
    </w:p>
    <w:p w14:paraId="53E18928" w14:textId="77777777" w:rsidR="003E721D" w:rsidRPr="003E721D" w:rsidRDefault="003E721D" w:rsidP="003E721D">
      <w:pPr>
        <w:rPr>
          <w:lang w:val="en-US"/>
        </w:rPr>
      </w:pPr>
    </w:p>
    <w:p w14:paraId="2758DC5F" w14:textId="77777777" w:rsidR="00A40BBB" w:rsidRPr="00652576" w:rsidRDefault="00A40BBB" w:rsidP="00A40BBB">
      <w:pPr>
        <w:spacing w:after="240"/>
        <w:jc w:val="center"/>
        <w:rPr>
          <w:rFonts w:ascii="Times New Roman" w:hAnsi="Times New Roman" w:cs="Times New Roman"/>
          <w:i/>
        </w:rPr>
      </w:pPr>
      <w:r w:rsidRPr="00652576">
        <w:rPr>
          <w:rFonts w:ascii="Times New Roman" w:hAnsi="Times New Roman" w:cs="Times New Roman"/>
          <w:i/>
          <w:lang w:val="en-US"/>
        </w:rPr>
        <w:t xml:space="preserve">Table S2. Summary </w:t>
      </w:r>
      <w:r>
        <w:rPr>
          <w:rFonts w:ascii="Times New Roman" w:hAnsi="Times New Roman" w:cs="Times New Roman"/>
          <w:i/>
          <w:lang w:val="en-US"/>
        </w:rPr>
        <w:t>s</w:t>
      </w:r>
      <w:r w:rsidRPr="00652576">
        <w:rPr>
          <w:rFonts w:ascii="Times New Roman" w:hAnsi="Times New Roman" w:cs="Times New Roman"/>
          <w:i/>
          <w:lang w:val="en-US"/>
        </w:rPr>
        <w:t>tatistics</w:t>
      </w:r>
    </w:p>
    <w:tbl>
      <w:tblPr>
        <w:tblW w:w="9183" w:type="dxa"/>
        <w:tblLayout w:type="fixed"/>
        <w:tblLook w:val="0000" w:firstRow="0" w:lastRow="0" w:firstColumn="0" w:lastColumn="0" w:noHBand="0" w:noVBand="0"/>
      </w:tblPr>
      <w:tblGrid>
        <w:gridCol w:w="3798"/>
        <w:gridCol w:w="1077"/>
        <w:gridCol w:w="1077"/>
        <w:gridCol w:w="1077"/>
        <w:gridCol w:w="1077"/>
        <w:gridCol w:w="1077"/>
      </w:tblGrid>
      <w:tr w:rsidR="00A40BBB" w14:paraId="2147B721" w14:textId="77777777" w:rsidTr="00233A6D">
        <w:tc>
          <w:tcPr>
            <w:tcW w:w="3798" w:type="dxa"/>
            <w:tcBorders>
              <w:top w:val="single" w:sz="4" w:space="0" w:color="auto"/>
              <w:left w:val="nil"/>
              <w:bottom w:val="single" w:sz="4" w:space="0" w:color="auto"/>
              <w:right w:val="nil"/>
            </w:tcBorders>
          </w:tcPr>
          <w:p w14:paraId="170B0281" w14:textId="77777777" w:rsidR="00A40BBB" w:rsidRDefault="00A40BBB" w:rsidP="00052DA2">
            <w:pPr>
              <w:widowControl w:val="0"/>
              <w:autoSpaceDE w:val="0"/>
              <w:autoSpaceDN w:val="0"/>
              <w:adjustRightInd w:val="0"/>
              <w:spacing w:after="0" w:line="240" w:lineRule="auto"/>
              <w:rPr>
                <w:rFonts w:ascii="Times New Roman" w:hAnsi="Times New Roman" w:cs="Times New Roman"/>
                <w:lang w:val="en-US"/>
              </w:rPr>
            </w:pPr>
          </w:p>
        </w:tc>
        <w:tc>
          <w:tcPr>
            <w:tcW w:w="1077" w:type="dxa"/>
            <w:tcBorders>
              <w:top w:val="single" w:sz="4" w:space="0" w:color="auto"/>
              <w:left w:val="nil"/>
              <w:bottom w:val="single" w:sz="4" w:space="0" w:color="auto"/>
              <w:right w:val="nil"/>
            </w:tcBorders>
          </w:tcPr>
          <w:p w14:paraId="1C6BC81C" w14:textId="77777777" w:rsidR="00A40BBB" w:rsidRPr="003E509B" w:rsidRDefault="00A40BBB" w:rsidP="00BA3820">
            <w:pPr>
              <w:widowControl w:val="0"/>
              <w:autoSpaceDE w:val="0"/>
              <w:autoSpaceDN w:val="0"/>
              <w:adjustRightInd w:val="0"/>
              <w:spacing w:after="0" w:line="240" w:lineRule="auto"/>
              <w:jc w:val="right"/>
              <w:rPr>
                <w:rFonts w:ascii="Times New Roman" w:hAnsi="Times New Roman" w:cs="Times New Roman"/>
                <w:b/>
                <w:lang w:val="en-US"/>
              </w:rPr>
            </w:pPr>
            <w:r w:rsidRPr="003E509B">
              <w:rPr>
                <w:rFonts w:ascii="Times New Roman" w:hAnsi="Times New Roman" w:cs="Times New Roman"/>
                <w:b/>
                <w:lang w:val="en-US"/>
              </w:rPr>
              <w:t>Mean</w:t>
            </w:r>
          </w:p>
        </w:tc>
        <w:tc>
          <w:tcPr>
            <w:tcW w:w="1077" w:type="dxa"/>
            <w:tcBorders>
              <w:top w:val="single" w:sz="4" w:space="0" w:color="auto"/>
              <w:left w:val="nil"/>
              <w:bottom w:val="single" w:sz="4" w:space="0" w:color="auto"/>
              <w:right w:val="nil"/>
            </w:tcBorders>
          </w:tcPr>
          <w:p w14:paraId="6DE8AB51" w14:textId="77777777" w:rsidR="00A40BBB" w:rsidRPr="003E509B" w:rsidRDefault="00A40BBB" w:rsidP="00BA3820">
            <w:pPr>
              <w:widowControl w:val="0"/>
              <w:autoSpaceDE w:val="0"/>
              <w:autoSpaceDN w:val="0"/>
              <w:adjustRightInd w:val="0"/>
              <w:spacing w:after="0" w:line="240" w:lineRule="auto"/>
              <w:jc w:val="right"/>
              <w:rPr>
                <w:rFonts w:ascii="Times New Roman" w:hAnsi="Times New Roman" w:cs="Times New Roman"/>
                <w:b/>
                <w:lang w:val="en-US"/>
              </w:rPr>
            </w:pPr>
            <w:r w:rsidRPr="003E509B">
              <w:rPr>
                <w:rFonts w:ascii="Times New Roman" w:hAnsi="Times New Roman" w:cs="Times New Roman"/>
                <w:b/>
                <w:lang w:val="en-US"/>
              </w:rPr>
              <w:t>SD</w:t>
            </w:r>
          </w:p>
        </w:tc>
        <w:tc>
          <w:tcPr>
            <w:tcW w:w="1077" w:type="dxa"/>
            <w:tcBorders>
              <w:top w:val="single" w:sz="4" w:space="0" w:color="auto"/>
              <w:left w:val="nil"/>
              <w:bottom w:val="single" w:sz="4" w:space="0" w:color="auto"/>
              <w:right w:val="nil"/>
            </w:tcBorders>
          </w:tcPr>
          <w:p w14:paraId="120137C4" w14:textId="77777777" w:rsidR="00A40BBB" w:rsidRPr="003E509B" w:rsidRDefault="00A40BBB" w:rsidP="00BA3820">
            <w:pPr>
              <w:widowControl w:val="0"/>
              <w:autoSpaceDE w:val="0"/>
              <w:autoSpaceDN w:val="0"/>
              <w:adjustRightInd w:val="0"/>
              <w:spacing w:after="0" w:line="240" w:lineRule="auto"/>
              <w:jc w:val="right"/>
              <w:rPr>
                <w:rFonts w:ascii="Times New Roman" w:hAnsi="Times New Roman" w:cs="Times New Roman"/>
                <w:b/>
                <w:lang w:val="en-US"/>
              </w:rPr>
            </w:pPr>
            <w:r w:rsidRPr="003E509B">
              <w:rPr>
                <w:rFonts w:ascii="Times New Roman" w:hAnsi="Times New Roman" w:cs="Times New Roman"/>
                <w:b/>
                <w:lang w:val="en-US"/>
              </w:rPr>
              <w:t>Min</w:t>
            </w:r>
          </w:p>
        </w:tc>
        <w:tc>
          <w:tcPr>
            <w:tcW w:w="1077" w:type="dxa"/>
            <w:tcBorders>
              <w:top w:val="single" w:sz="4" w:space="0" w:color="auto"/>
              <w:left w:val="nil"/>
              <w:bottom w:val="single" w:sz="4" w:space="0" w:color="auto"/>
              <w:right w:val="nil"/>
            </w:tcBorders>
          </w:tcPr>
          <w:p w14:paraId="53C51F10" w14:textId="77777777" w:rsidR="00A40BBB" w:rsidRPr="003E509B" w:rsidRDefault="00A40BBB" w:rsidP="00BA3820">
            <w:pPr>
              <w:widowControl w:val="0"/>
              <w:autoSpaceDE w:val="0"/>
              <w:autoSpaceDN w:val="0"/>
              <w:adjustRightInd w:val="0"/>
              <w:spacing w:after="0" w:line="240" w:lineRule="auto"/>
              <w:jc w:val="right"/>
              <w:rPr>
                <w:rFonts w:ascii="Times New Roman" w:hAnsi="Times New Roman" w:cs="Times New Roman"/>
                <w:b/>
                <w:lang w:val="en-US"/>
              </w:rPr>
            </w:pPr>
            <w:r w:rsidRPr="003E509B">
              <w:rPr>
                <w:rFonts w:ascii="Times New Roman" w:hAnsi="Times New Roman" w:cs="Times New Roman"/>
                <w:b/>
                <w:lang w:val="en-US"/>
              </w:rPr>
              <w:t>Max</w:t>
            </w:r>
          </w:p>
        </w:tc>
        <w:tc>
          <w:tcPr>
            <w:tcW w:w="1077" w:type="dxa"/>
            <w:tcBorders>
              <w:top w:val="single" w:sz="4" w:space="0" w:color="auto"/>
              <w:left w:val="nil"/>
              <w:bottom w:val="single" w:sz="4" w:space="0" w:color="auto"/>
              <w:right w:val="nil"/>
            </w:tcBorders>
          </w:tcPr>
          <w:p w14:paraId="4C457FE1" w14:textId="77777777" w:rsidR="00A40BBB" w:rsidRPr="003E509B" w:rsidRDefault="00A40BBB" w:rsidP="00052DA2">
            <w:pPr>
              <w:widowControl w:val="0"/>
              <w:autoSpaceDE w:val="0"/>
              <w:autoSpaceDN w:val="0"/>
              <w:adjustRightInd w:val="0"/>
              <w:spacing w:after="0" w:line="240" w:lineRule="auto"/>
              <w:jc w:val="center"/>
              <w:rPr>
                <w:rFonts w:ascii="Times New Roman" w:hAnsi="Times New Roman" w:cs="Times New Roman"/>
                <w:b/>
                <w:lang w:val="en-US"/>
              </w:rPr>
            </w:pPr>
            <w:r w:rsidRPr="003E509B">
              <w:rPr>
                <w:rFonts w:ascii="Times New Roman" w:hAnsi="Times New Roman" w:cs="Times New Roman"/>
                <w:b/>
                <w:lang w:val="en-US"/>
              </w:rPr>
              <w:t>N</w:t>
            </w:r>
          </w:p>
        </w:tc>
      </w:tr>
      <w:tr w:rsidR="006067C9" w14:paraId="2BA0A0EF" w14:textId="77777777" w:rsidTr="00233A6D">
        <w:tc>
          <w:tcPr>
            <w:tcW w:w="3798" w:type="dxa"/>
            <w:tcBorders>
              <w:top w:val="single" w:sz="4" w:space="0" w:color="auto"/>
              <w:left w:val="nil"/>
              <w:bottom w:val="nil"/>
              <w:right w:val="nil"/>
            </w:tcBorders>
          </w:tcPr>
          <w:p w14:paraId="57491F0A"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Urgent Actions</w:t>
            </w:r>
          </w:p>
        </w:tc>
        <w:tc>
          <w:tcPr>
            <w:tcW w:w="1077" w:type="dxa"/>
            <w:tcBorders>
              <w:top w:val="single" w:sz="4" w:space="0" w:color="auto"/>
              <w:left w:val="nil"/>
              <w:bottom w:val="nil"/>
              <w:right w:val="nil"/>
            </w:tcBorders>
          </w:tcPr>
          <w:p w14:paraId="2B38A95C" w14:textId="76D4CD7F"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2.20</w:t>
            </w:r>
          </w:p>
        </w:tc>
        <w:tc>
          <w:tcPr>
            <w:tcW w:w="1077" w:type="dxa"/>
            <w:tcBorders>
              <w:top w:val="single" w:sz="4" w:space="0" w:color="auto"/>
              <w:left w:val="nil"/>
              <w:bottom w:val="nil"/>
              <w:right w:val="nil"/>
            </w:tcBorders>
          </w:tcPr>
          <w:p w14:paraId="37C60963" w14:textId="11B6DFCD"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5.86</w:t>
            </w:r>
          </w:p>
        </w:tc>
        <w:tc>
          <w:tcPr>
            <w:tcW w:w="1077" w:type="dxa"/>
            <w:tcBorders>
              <w:top w:val="single" w:sz="4" w:space="0" w:color="auto"/>
              <w:left w:val="nil"/>
              <w:bottom w:val="nil"/>
              <w:right w:val="nil"/>
            </w:tcBorders>
          </w:tcPr>
          <w:p w14:paraId="4362E212" w14:textId="3ACBB286"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single" w:sz="4" w:space="0" w:color="auto"/>
              <w:left w:val="nil"/>
              <w:bottom w:val="nil"/>
              <w:right w:val="nil"/>
            </w:tcBorders>
          </w:tcPr>
          <w:p w14:paraId="4387B4D7" w14:textId="331A5F9F"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71.00</w:t>
            </w:r>
          </w:p>
        </w:tc>
        <w:tc>
          <w:tcPr>
            <w:tcW w:w="1077" w:type="dxa"/>
            <w:tcBorders>
              <w:top w:val="single" w:sz="4" w:space="0" w:color="auto"/>
              <w:left w:val="nil"/>
              <w:bottom w:val="nil"/>
              <w:right w:val="nil"/>
            </w:tcBorders>
          </w:tcPr>
          <w:p w14:paraId="48316FF3" w14:textId="5E1CA23C"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42C468CC" w14:textId="77777777" w:rsidTr="00233A6D">
        <w:tc>
          <w:tcPr>
            <w:tcW w:w="3798" w:type="dxa"/>
            <w:tcBorders>
              <w:top w:val="nil"/>
              <w:left w:val="nil"/>
              <w:bottom w:val="nil"/>
              <w:right w:val="nil"/>
            </w:tcBorders>
          </w:tcPr>
          <w:p w14:paraId="4C4ABAA1"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 xml:space="preserve">Urgent Actions (lag 1 </w:t>
            </w:r>
            <w:proofErr w:type="spellStart"/>
            <w:r w:rsidRPr="003E509B">
              <w:rPr>
                <w:rFonts w:ascii="Times New Roman" w:hAnsi="Times New Roman" w:cs="Times New Roman"/>
                <w:b/>
                <w:lang w:val="en-US"/>
              </w:rPr>
              <w:t>yr</w:t>
            </w:r>
            <w:proofErr w:type="spellEnd"/>
            <w:r w:rsidRPr="003E509B">
              <w:rPr>
                <w:rFonts w:ascii="Times New Roman" w:hAnsi="Times New Roman" w:cs="Times New Roman"/>
                <w:b/>
                <w:lang w:val="en-US"/>
              </w:rPr>
              <w:t>)</w:t>
            </w:r>
          </w:p>
        </w:tc>
        <w:tc>
          <w:tcPr>
            <w:tcW w:w="1077" w:type="dxa"/>
            <w:tcBorders>
              <w:top w:val="nil"/>
              <w:left w:val="nil"/>
              <w:bottom w:val="nil"/>
              <w:right w:val="nil"/>
            </w:tcBorders>
          </w:tcPr>
          <w:p w14:paraId="69E6891A" w14:textId="165B68A8"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2.28</w:t>
            </w:r>
          </w:p>
        </w:tc>
        <w:tc>
          <w:tcPr>
            <w:tcW w:w="1077" w:type="dxa"/>
            <w:tcBorders>
              <w:top w:val="nil"/>
              <w:left w:val="nil"/>
              <w:bottom w:val="nil"/>
              <w:right w:val="nil"/>
            </w:tcBorders>
          </w:tcPr>
          <w:p w14:paraId="4C26A9C0" w14:textId="3A6CE0DB"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6.11</w:t>
            </w:r>
          </w:p>
        </w:tc>
        <w:tc>
          <w:tcPr>
            <w:tcW w:w="1077" w:type="dxa"/>
            <w:tcBorders>
              <w:top w:val="nil"/>
              <w:left w:val="nil"/>
              <w:bottom w:val="nil"/>
              <w:right w:val="nil"/>
            </w:tcBorders>
          </w:tcPr>
          <w:p w14:paraId="024AF588" w14:textId="1F22A592"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10BA2086" w14:textId="3C02CFBA"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71.00</w:t>
            </w:r>
          </w:p>
        </w:tc>
        <w:tc>
          <w:tcPr>
            <w:tcW w:w="1077" w:type="dxa"/>
            <w:tcBorders>
              <w:top w:val="nil"/>
              <w:left w:val="nil"/>
              <w:bottom w:val="nil"/>
              <w:right w:val="nil"/>
            </w:tcBorders>
          </w:tcPr>
          <w:p w14:paraId="4F7E7E69" w14:textId="245A215B"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6D334F21" w14:textId="77777777" w:rsidTr="00233A6D">
        <w:tc>
          <w:tcPr>
            <w:tcW w:w="3798" w:type="dxa"/>
            <w:tcBorders>
              <w:top w:val="nil"/>
              <w:left w:val="nil"/>
              <w:bottom w:val="nil"/>
              <w:right w:val="nil"/>
            </w:tcBorders>
          </w:tcPr>
          <w:p w14:paraId="03F52E1C"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INGO shaming</w:t>
            </w:r>
          </w:p>
        </w:tc>
        <w:tc>
          <w:tcPr>
            <w:tcW w:w="1077" w:type="dxa"/>
            <w:tcBorders>
              <w:top w:val="nil"/>
              <w:left w:val="nil"/>
              <w:bottom w:val="nil"/>
              <w:right w:val="nil"/>
            </w:tcBorders>
          </w:tcPr>
          <w:p w14:paraId="6FF68D09" w14:textId="13B0DCC0"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0.31</w:t>
            </w:r>
          </w:p>
        </w:tc>
        <w:tc>
          <w:tcPr>
            <w:tcW w:w="1077" w:type="dxa"/>
            <w:tcBorders>
              <w:top w:val="nil"/>
              <w:left w:val="nil"/>
              <w:bottom w:val="nil"/>
              <w:right w:val="nil"/>
            </w:tcBorders>
          </w:tcPr>
          <w:p w14:paraId="608D7A32" w14:textId="4F595D3D"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1.28</w:t>
            </w:r>
          </w:p>
        </w:tc>
        <w:tc>
          <w:tcPr>
            <w:tcW w:w="1077" w:type="dxa"/>
            <w:tcBorders>
              <w:top w:val="nil"/>
              <w:left w:val="nil"/>
              <w:bottom w:val="nil"/>
              <w:right w:val="nil"/>
            </w:tcBorders>
          </w:tcPr>
          <w:p w14:paraId="2E95A79B" w14:textId="61462004"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3E4BBE2D" w14:textId="762BB9DA"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19.00</w:t>
            </w:r>
          </w:p>
        </w:tc>
        <w:tc>
          <w:tcPr>
            <w:tcW w:w="1077" w:type="dxa"/>
            <w:tcBorders>
              <w:top w:val="nil"/>
              <w:left w:val="nil"/>
              <w:bottom w:val="nil"/>
              <w:right w:val="nil"/>
            </w:tcBorders>
          </w:tcPr>
          <w:p w14:paraId="7ACB8828" w14:textId="57243037"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1210.00</w:t>
            </w:r>
          </w:p>
        </w:tc>
      </w:tr>
      <w:tr w:rsidR="006067C9" w14:paraId="11F81AF6" w14:textId="77777777" w:rsidTr="00233A6D">
        <w:tc>
          <w:tcPr>
            <w:tcW w:w="3798" w:type="dxa"/>
            <w:tcBorders>
              <w:top w:val="nil"/>
              <w:left w:val="nil"/>
              <w:bottom w:val="nil"/>
              <w:right w:val="nil"/>
            </w:tcBorders>
          </w:tcPr>
          <w:p w14:paraId="646F94B4"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 xml:space="preserve">INGO shaming (lag 1 </w:t>
            </w:r>
            <w:proofErr w:type="spellStart"/>
            <w:r w:rsidRPr="003E509B">
              <w:rPr>
                <w:rFonts w:ascii="Times New Roman" w:hAnsi="Times New Roman" w:cs="Times New Roman"/>
                <w:b/>
                <w:lang w:val="en-US"/>
              </w:rPr>
              <w:t>yr</w:t>
            </w:r>
            <w:proofErr w:type="spellEnd"/>
            <w:r w:rsidRPr="003E509B">
              <w:rPr>
                <w:rFonts w:ascii="Times New Roman" w:hAnsi="Times New Roman" w:cs="Times New Roman"/>
                <w:b/>
                <w:lang w:val="en-US"/>
              </w:rPr>
              <w:t>)</w:t>
            </w:r>
          </w:p>
        </w:tc>
        <w:tc>
          <w:tcPr>
            <w:tcW w:w="1077" w:type="dxa"/>
            <w:tcBorders>
              <w:top w:val="nil"/>
              <w:left w:val="nil"/>
              <w:bottom w:val="nil"/>
              <w:right w:val="nil"/>
            </w:tcBorders>
          </w:tcPr>
          <w:p w14:paraId="27A8B700" w14:textId="06896FEC"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0.34</w:t>
            </w:r>
          </w:p>
        </w:tc>
        <w:tc>
          <w:tcPr>
            <w:tcW w:w="1077" w:type="dxa"/>
            <w:tcBorders>
              <w:top w:val="nil"/>
              <w:left w:val="nil"/>
              <w:bottom w:val="nil"/>
              <w:right w:val="nil"/>
            </w:tcBorders>
          </w:tcPr>
          <w:p w14:paraId="0E814D46" w14:textId="06C42A9D"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1.32</w:t>
            </w:r>
          </w:p>
        </w:tc>
        <w:tc>
          <w:tcPr>
            <w:tcW w:w="1077" w:type="dxa"/>
            <w:tcBorders>
              <w:top w:val="nil"/>
              <w:left w:val="nil"/>
              <w:bottom w:val="nil"/>
              <w:right w:val="nil"/>
            </w:tcBorders>
          </w:tcPr>
          <w:p w14:paraId="117E3AD8" w14:textId="513A1BC5"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32A41DBA" w14:textId="15AA77A3"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19.00</w:t>
            </w:r>
          </w:p>
        </w:tc>
        <w:tc>
          <w:tcPr>
            <w:tcW w:w="1077" w:type="dxa"/>
            <w:tcBorders>
              <w:top w:val="nil"/>
              <w:left w:val="nil"/>
              <w:bottom w:val="nil"/>
              <w:right w:val="nil"/>
            </w:tcBorders>
          </w:tcPr>
          <w:p w14:paraId="5D153752" w14:textId="20F97CC2"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1205.00</w:t>
            </w:r>
          </w:p>
        </w:tc>
      </w:tr>
      <w:tr w:rsidR="006067C9" w14:paraId="203E4662" w14:textId="77777777" w:rsidTr="00233A6D">
        <w:tc>
          <w:tcPr>
            <w:tcW w:w="3798" w:type="dxa"/>
            <w:tcBorders>
              <w:top w:val="nil"/>
              <w:left w:val="nil"/>
              <w:bottom w:val="nil"/>
              <w:right w:val="nil"/>
            </w:tcBorders>
          </w:tcPr>
          <w:p w14:paraId="762EFE7E"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Restrictions</w:t>
            </w:r>
          </w:p>
        </w:tc>
        <w:tc>
          <w:tcPr>
            <w:tcW w:w="1077" w:type="dxa"/>
            <w:tcBorders>
              <w:top w:val="nil"/>
              <w:left w:val="nil"/>
              <w:bottom w:val="nil"/>
              <w:right w:val="nil"/>
            </w:tcBorders>
          </w:tcPr>
          <w:p w14:paraId="03E631A5" w14:textId="47ED0E13"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1.77</w:t>
            </w:r>
          </w:p>
        </w:tc>
        <w:tc>
          <w:tcPr>
            <w:tcW w:w="1077" w:type="dxa"/>
            <w:tcBorders>
              <w:top w:val="nil"/>
              <w:left w:val="nil"/>
              <w:bottom w:val="nil"/>
              <w:right w:val="nil"/>
            </w:tcBorders>
          </w:tcPr>
          <w:p w14:paraId="310B42CF" w14:textId="34EF797A"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2.71</w:t>
            </w:r>
          </w:p>
        </w:tc>
        <w:tc>
          <w:tcPr>
            <w:tcW w:w="1077" w:type="dxa"/>
            <w:tcBorders>
              <w:top w:val="nil"/>
              <w:left w:val="nil"/>
              <w:bottom w:val="nil"/>
              <w:right w:val="nil"/>
            </w:tcBorders>
          </w:tcPr>
          <w:p w14:paraId="180EDE10" w14:textId="38088EB9"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0D69BDA5" w14:textId="3E039BDD"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10.00</w:t>
            </w:r>
          </w:p>
        </w:tc>
        <w:tc>
          <w:tcPr>
            <w:tcW w:w="1077" w:type="dxa"/>
            <w:tcBorders>
              <w:top w:val="nil"/>
              <w:left w:val="nil"/>
              <w:bottom w:val="nil"/>
              <w:right w:val="nil"/>
            </w:tcBorders>
          </w:tcPr>
          <w:p w14:paraId="2C9D0E67" w14:textId="4A9F41E7"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191F195A" w14:textId="77777777" w:rsidTr="00233A6D">
        <w:tc>
          <w:tcPr>
            <w:tcW w:w="3798" w:type="dxa"/>
            <w:tcBorders>
              <w:top w:val="nil"/>
              <w:left w:val="nil"/>
              <w:bottom w:val="nil"/>
              <w:right w:val="nil"/>
            </w:tcBorders>
          </w:tcPr>
          <w:p w14:paraId="101EE396"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Political Terror Scale</w:t>
            </w:r>
          </w:p>
        </w:tc>
        <w:tc>
          <w:tcPr>
            <w:tcW w:w="1077" w:type="dxa"/>
            <w:tcBorders>
              <w:top w:val="nil"/>
              <w:left w:val="nil"/>
              <w:bottom w:val="nil"/>
              <w:right w:val="nil"/>
            </w:tcBorders>
          </w:tcPr>
          <w:p w14:paraId="0C0DBDFF" w14:textId="31949714"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2.59</w:t>
            </w:r>
          </w:p>
        </w:tc>
        <w:tc>
          <w:tcPr>
            <w:tcW w:w="1077" w:type="dxa"/>
            <w:tcBorders>
              <w:top w:val="nil"/>
              <w:left w:val="nil"/>
              <w:bottom w:val="nil"/>
              <w:right w:val="nil"/>
            </w:tcBorders>
          </w:tcPr>
          <w:p w14:paraId="063EA493" w14:textId="13148E28"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1.09</w:t>
            </w:r>
          </w:p>
        </w:tc>
        <w:tc>
          <w:tcPr>
            <w:tcW w:w="1077" w:type="dxa"/>
            <w:tcBorders>
              <w:top w:val="nil"/>
              <w:left w:val="nil"/>
              <w:bottom w:val="nil"/>
              <w:right w:val="nil"/>
            </w:tcBorders>
          </w:tcPr>
          <w:p w14:paraId="2C3C5313" w14:textId="54342441"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w:t>
            </w:r>
          </w:p>
        </w:tc>
        <w:tc>
          <w:tcPr>
            <w:tcW w:w="1077" w:type="dxa"/>
            <w:tcBorders>
              <w:top w:val="nil"/>
              <w:left w:val="nil"/>
              <w:bottom w:val="nil"/>
              <w:right w:val="nil"/>
            </w:tcBorders>
          </w:tcPr>
          <w:p w14:paraId="214BD82C" w14:textId="47DEE92B"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5.00</w:t>
            </w:r>
          </w:p>
        </w:tc>
        <w:tc>
          <w:tcPr>
            <w:tcW w:w="1077" w:type="dxa"/>
            <w:tcBorders>
              <w:top w:val="nil"/>
              <w:left w:val="nil"/>
              <w:bottom w:val="nil"/>
              <w:right w:val="nil"/>
            </w:tcBorders>
          </w:tcPr>
          <w:p w14:paraId="75B0C268" w14:textId="27971629"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00159057" w14:textId="77777777" w:rsidTr="00233A6D">
        <w:tc>
          <w:tcPr>
            <w:tcW w:w="3798" w:type="dxa"/>
            <w:tcBorders>
              <w:top w:val="nil"/>
              <w:left w:val="nil"/>
              <w:bottom w:val="nil"/>
              <w:right w:val="nil"/>
            </w:tcBorders>
          </w:tcPr>
          <w:p w14:paraId="591C580D"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Human rights CSOs</w:t>
            </w:r>
          </w:p>
        </w:tc>
        <w:tc>
          <w:tcPr>
            <w:tcW w:w="1077" w:type="dxa"/>
            <w:tcBorders>
              <w:top w:val="nil"/>
              <w:left w:val="nil"/>
              <w:bottom w:val="nil"/>
              <w:right w:val="nil"/>
            </w:tcBorders>
          </w:tcPr>
          <w:p w14:paraId="2F6ADA11" w14:textId="484F0745"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70.32</w:t>
            </w:r>
          </w:p>
        </w:tc>
        <w:tc>
          <w:tcPr>
            <w:tcW w:w="1077" w:type="dxa"/>
            <w:tcBorders>
              <w:top w:val="nil"/>
              <w:left w:val="nil"/>
              <w:bottom w:val="nil"/>
              <w:right w:val="nil"/>
            </w:tcBorders>
          </w:tcPr>
          <w:p w14:paraId="313C94DE" w14:textId="3A698B29"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47.32</w:t>
            </w:r>
          </w:p>
        </w:tc>
        <w:tc>
          <w:tcPr>
            <w:tcW w:w="1077" w:type="dxa"/>
            <w:tcBorders>
              <w:top w:val="nil"/>
              <w:left w:val="nil"/>
              <w:bottom w:val="nil"/>
              <w:right w:val="nil"/>
            </w:tcBorders>
          </w:tcPr>
          <w:p w14:paraId="7C27E88E" w14:textId="41151D66"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7.00</w:t>
            </w:r>
          </w:p>
        </w:tc>
        <w:tc>
          <w:tcPr>
            <w:tcW w:w="1077" w:type="dxa"/>
            <w:tcBorders>
              <w:top w:val="nil"/>
              <w:left w:val="nil"/>
              <w:bottom w:val="nil"/>
              <w:right w:val="nil"/>
            </w:tcBorders>
          </w:tcPr>
          <w:p w14:paraId="22117C9C" w14:textId="74A9BF46"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331.00</w:t>
            </w:r>
          </w:p>
        </w:tc>
        <w:tc>
          <w:tcPr>
            <w:tcW w:w="1077" w:type="dxa"/>
            <w:tcBorders>
              <w:top w:val="nil"/>
              <w:left w:val="nil"/>
              <w:bottom w:val="nil"/>
              <w:right w:val="nil"/>
            </w:tcBorders>
          </w:tcPr>
          <w:p w14:paraId="13E62B3D" w14:textId="5A99C334"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3029038F" w14:textId="77777777" w:rsidTr="00233A6D">
        <w:tc>
          <w:tcPr>
            <w:tcW w:w="3798" w:type="dxa"/>
            <w:tcBorders>
              <w:top w:val="nil"/>
              <w:left w:val="nil"/>
              <w:bottom w:val="nil"/>
              <w:right w:val="nil"/>
            </w:tcBorders>
          </w:tcPr>
          <w:p w14:paraId="564F1087"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Human rights news</w:t>
            </w:r>
          </w:p>
        </w:tc>
        <w:tc>
          <w:tcPr>
            <w:tcW w:w="1077" w:type="dxa"/>
            <w:tcBorders>
              <w:top w:val="nil"/>
              <w:left w:val="nil"/>
              <w:bottom w:val="nil"/>
              <w:right w:val="nil"/>
            </w:tcBorders>
          </w:tcPr>
          <w:p w14:paraId="3239EA5B" w14:textId="2691E808"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0.34</w:t>
            </w:r>
          </w:p>
        </w:tc>
        <w:tc>
          <w:tcPr>
            <w:tcW w:w="1077" w:type="dxa"/>
            <w:tcBorders>
              <w:top w:val="nil"/>
              <w:left w:val="nil"/>
              <w:bottom w:val="nil"/>
              <w:right w:val="nil"/>
            </w:tcBorders>
          </w:tcPr>
          <w:p w14:paraId="72E067F7" w14:textId="191D4C06"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1.11</w:t>
            </w:r>
          </w:p>
        </w:tc>
        <w:tc>
          <w:tcPr>
            <w:tcW w:w="1077" w:type="dxa"/>
            <w:tcBorders>
              <w:top w:val="nil"/>
              <w:left w:val="nil"/>
              <w:bottom w:val="nil"/>
              <w:right w:val="nil"/>
            </w:tcBorders>
          </w:tcPr>
          <w:p w14:paraId="260176CD" w14:textId="049AF529"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21376AEB" w14:textId="0A869A98"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15.50</w:t>
            </w:r>
          </w:p>
        </w:tc>
        <w:tc>
          <w:tcPr>
            <w:tcW w:w="1077" w:type="dxa"/>
            <w:tcBorders>
              <w:top w:val="nil"/>
              <w:left w:val="nil"/>
              <w:bottom w:val="nil"/>
              <w:right w:val="nil"/>
            </w:tcBorders>
          </w:tcPr>
          <w:p w14:paraId="660D880B" w14:textId="4702FDC1"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1A7E2983" w14:textId="77777777" w:rsidTr="00233A6D">
        <w:tc>
          <w:tcPr>
            <w:tcW w:w="3798" w:type="dxa"/>
            <w:tcBorders>
              <w:top w:val="nil"/>
              <w:left w:val="nil"/>
              <w:bottom w:val="nil"/>
              <w:right w:val="nil"/>
            </w:tcBorders>
          </w:tcPr>
          <w:p w14:paraId="307A5E91"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Protest count</w:t>
            </w:r>
          </w:p>
        </w:tc>
        <w:tc>
          <w:tcPr>
            <w:tcW w:w="1077" w:type="dxa"/>
            <w:tcBorders>
              <w:top w:val="nil"/>
              <w:left w:val="nil"/>
              <w:bottom w:val="nil"/>
              <w:right w:val="nil"/>
            </w:tcBorders>
          </w:tcPr>
          <w:p w14:paraId="618A9D71" w14:textId="672AA7E3"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0.90</w:t>
            </w:r>
          </w:p>
        </w:tc>
        <w:tc>
          <w:tcPr>
            <w:tcW w:w="1077" w:type="dxa"/>
            <w:tcBorders>
              <w:top w:val="nil"/>
              <w:left w:val="nil"/>
              <w:bottom w:val="nil"/>
              <w:right w:val="nil"/>
            </w:tcBorders>
          </w:tcPr>
          <w:p w14:paraId="1DC6DDCE" w14:textId="08D8101F"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0.89</w:t>
            </w:r>
          </w:p>
        </w:tc>
        <w:tc>
          <w:tcPr>
            <w:tcW w:w="1077" w:type="dxa"/>
            <w:tcBorders>
              <w:top w:val="nil"/>
              <w:left w:val="nil"/>
              <w:bottom w:val="nil"/>
              <w:right w:val="nil"/>
            </w:tcBorders>
          </w:tcPr>
          <w:p w14:paraId="7137F4EF" w14:textId="68D54E03"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0ABC7182" w14:textId="66939CA7"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3.74</w:t>
            </w:r>
          </w:p>
        </w:tc>
        <w:tc>
          <w:tcPr>
            <w:tcW w:w="1077" w:type="dxa"/>
            <w:tcBorders>
              <w:top w:val="nil"/>
              <w:left w:val="nil"/>
              <w:bottom w:val="nil"/>
              <w:right w:val="nil"/>
            </w:tcBorders>
          </w:tcPr>
          <w:p w14:paraId="7A5B454A" w14:textId="03F41233"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1B3D45CD" w14:textId="77777777" w:rsidTr="00233A6D">
        <w:tc>
          <w:tcPr>
            <w:tcW w:w="3798" w:type="dxa"/>
            <w:tcBorders>
              <w:top w:val="nil"/>
              <w:left w:val="nil"/>
              <w:bottom w:val="nil"/>
              <w:right w:val="nil"/>
            </w:tcBorders>
          </w:tcPr>
          <w:p w14:paraId="750B435B"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Armed conflict</w:t>
            </w:r>
          </w:p>
        </w:tc>
        <w:tc>
          <w:tcPr>
            <w:tcW w:w="1077" w:type="dxa"/>
            <w:tcBorders>
              <w:top w:val="nil"/>
              <w:left w:val="nil"/>
              <w:bottom w:val="nil"/>
              <w:right w:val="nil"/>
            </w:tcBorders>
          </w:tcPr>
          <w:p w14:paraId="4C23DFD0" w14:textId="2DD50FE9"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0.16</w:t>
            </w:r>
          </w:p>
        </w:tc>
        <w:tc>
          <w:tcPr>
            <w:tcW w:w="1077" w:type="dxa"/>
            <w:tcBorders>
              <w:top w:val="nil"/>
              <w:left w:val="nil"/>
              <w:bottom w:val="nil"/>
              <w:right w:val="nil"/>
            </w:tcBorders>
          </w:tcPr>
          <w:p w14:paraId="174DFBD1" w14:textId="0ACB0EC9"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0.36</w:t>
            </w:r>
          </w:p>
        </w:tc>
        <w:tc>
          <w:tcPr>
            <w:tcW w:w="1077" w:type="dxa"/>
            <w:tcBorders>
              <w:top w:val="nil"/>
              <w:left w:val="nil"/>
              <w:bottom w:val="nil"/>
              <w:right w:val="nil"/>
            </w:tcBorders>
          </w:tcPr>
          <w:p w14:paraId="25C23ED2" w14:textId="28AF8C8B"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27F0B31E" w14:textId="75CDFD3F"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w:t>
            </w:r>
          </w:p>
        </w:tc>
        <w:tc>
          <w:tcPr>
            <w:tcW w:w="1077" w:type="dxa"/>
            <w:tcBorders>
              <w:top w:val="nil"/>
              <w:left w:val="nil"/>
              <w:bottom w:val="nil"/>
              <w:right w:val="nil"/>
            </w:tcBorders>
          </w:tcPr>
          <w:p w14:paraId="58143B8C" w14:textId="1DF7A54B"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3811E203" w14:textId="77777777" w:rsidTr="00233A6D">
        <w:tc>
          <w:tcPr>
            <w:tcW w:w="3798" w:type="dxa"/>
            <w:tcBorders>
              <w:top w:val="nil"/>
              <w:left w:val="nil"/>
              <w:bottom w:val="nil"/>
              <w:right w:val="nil"/>
            </w:tcBorders>
          </w:tcPr>
          <w:p w14:paraId="18AB7815"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Political rights</w:t>
            </w:r>
          </w:p>
        </w:tc>
        <w:tc>
          <w:tcPr>
            <w:tcW w:w="1077" w:type="dxa"/>
            <w:tcBorders>
              <w:top w:val="nil"/>
              <w:left w:val="nil"/>
              <w:bottom w:val="nil"/>
              <w:right w:val="nil"/>
            </w:tcBorders>
          </w:tcPr>
          <w:p w14:paraId="052A705C" w14:textId="78ECFA2B"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3.61</w:t>
            </w:r>
          </w:p>
        </w:tc>
        <w:tc>
          <w:tcPr>
            <w:tcW w:w="1077" w:type="dxa"/>
            <w:tcBorders>
              <w:top w:val="nil"/>
              <w:left w:val="nil"/>
              <w:bottom w:val="nil"/>
              <w:right w:val="nil"/>
            </w:tcBorders>
          </w:tcPr>
          <w:p w14:paraId="48252BC6" w14:textId="3E5A61C8"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2.12</w:t>
            </w:r>
          </w:p>
        </w:tc>
        <w:tc>
          <w:tcPr>
            <w:tcW w:w="1077" w:type="dxa"/>
            <w:tcBorders>
              <w:top w:val="nil"/>
              <w:left w:val="nil"/>
              <w:bottom w:val="nil"/>
              <w:right w:val="nil"/>
            </w:tcBorders>
          </w:tcPr>
          <w:p w14:paraId="550D272A" w14:textId="62E8E73F"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w:t>
            </w:r>
          </w:p>
        </w:tc>
        <w:tc>
          <w:tcPr>
            <w:tcW w:w="1077" w:type="dxa"/>
            <w:tcBorders>
              <w:top w:val="nil"/>
              <w:left w:val="nil"/>
              <w:bottom w:val="nil"/>
              <w:right w:val="nil"/>
            </w:tcBorders>
          </w:tcPr>
          <w:p w14:paraId="74A46719" w14:textId="37C539CD"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7.00</w:t>
            </w:r>
          </w:p>
        </w:tc>
        <w:tc>
          <w:tcPr>
            <w:tcW w:w="1077" w:type="dxa"/>
            <w:tcBorders>
              <w:top w:val="nil"/>
              <w:left w:val="nil"/>
              <w:bottom w:val="nil"/>
              <w:right w:val="nil"/>
            </w:tcBorders>
          </w:tcPr>
          <w:p w14:paraId="6214190D" w14:textId="5BB8CE8E"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12612BD6" w14:textId="77777777" w:rsidTr="00233A6D">
        <w:tc>
          <w:tcPr>
            <w:tcW w:w="3798" w:type="dxa"/>
            <w:tcBorders>
              <w:top w:val="nil"/>
              <w:left w:val="nil"/>
              <w:bottom w:val="nil"/>
              <w:right w:val="nil"/>
            </w:tcBorders>
          </w:tcPr>
          <w:p w14:paraId="21186236"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Political rights sq.</w:t>
            </w:r>
          </w:p>
        </w:tc>
        <w:tc>
          <w:tcPr>
            <w:tcW w:w="1077" w:type="dxa"/>
            <w:tcBorders>
              <w:top w:val="nil"/>
              <w:left w:val="nil"/>
              <w:bottom w:val="nil"/>
              <w:right w:val="nil"/>
            </w:tcBorders>
          </w:tcPr>
          <w:p w14:paraId="3F7C7248" w14:textId="2F39AF85"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17.56</w:t>
            </w:r>
          </w:p>
        </w:tc>
        <w:tc>
          <w:tcPr>
            <w:tcW w:w="1077" w:type="dxa"/>
            <w:tcBorders>
              <w:top w:val="nil"/>
              <w:left w:val="nil"/>
              <w:bottom w:val="nil"/>
              <w:right w:val="nil"/>
            </w:tcBorders>
          </w:tcPr>
          <w:p w14:paraId="243904A2" w14:textId="0BC7A622"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16.53</w:t>
            </w:r>
          </w:p>
        </w:tc>
        <w:tc>
          <w:tcPr>
            <w:tcW w:w="1077" w:type="dxa"/>
            <w:tcBorders>
              <w:top w:val="nil"/>
              <w:left w:val="nil"/>
              <w:bottom w:val="nil"/>
              <w:right w:val="nil"/>
            </w:tcBorders>
          </w:tcPr>
          <w:p w14:paraId="3A73717A" w14:textId="15EEF65A"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w:t>
            </w:r>
          </w:p>
        </w:tc>
        <w:tc>
          <w:tcPr>
            <w:tcW w:w="1077" w:type="dxa"/>
            <w:tcBorders>
              <w:top w:val="nil"/>
              <w:left w:val="nil"/>
              <w:bottom w:val="nil"/>
              <w:right w:val="nil"/>
            </w:tcBorders>
          </w:tcPr>
          <w:p w14:paraId="79D518C1" w14:textId="06780E33"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49.00</w:t>
            </w:r>
          </w:p>
        </w:tc>
        <w:tc>
          <w:tcPr>
            <w:tcW w:w="1077" w:type="dxa"/>
            <w:tcBorders>
              <w:top w:val="nil"/>
              <w:left w:val="nil"/>
              <w:bottom w:val="nil"/>
              <w:right w:val="nil"/>
            </w:tcBorders>
          </w:tcPr>
          <w:p w14:paraId="7F23903B" w14:textId="21E5ADD6"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2A264EC7" w14:textId="77777777" w:rsidTr="00233A6D">
        <w:tc>
          <w:tcPr>
            <w:tcW w:w="3798" w:type="dxa"/>
            <w:tcBorders>
              <w:top w:val="nil"/>
              <w:left w:val="nil"/>
              <w:bottom w:val="nil"/>
              <w:right w:val="nil"/>
            </w:tcBorders>
          </w:tcPr>
          <w:p w14:paraId="34DB62B8"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GDP per capita</w:t>
            </w:r>
          </w:p>
        </w:tc>
        <w:tc>
          <w:tcPr>
            <w:tcW w:w="1077" w:type="dxa"/>
            <w:tcBorders>
              <w:top w:val="nil"/>
              <w:left w:val="nil"/>
              <w:bottom w:val="nil"/>
              <w:right w:val="nil"/>
            </w:tcBorders>
          </w:tcPr>
          <w:p w14:paraId="5F670C9A" w14:textId="62062C1B"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-0.03</w:t>
            </w:r>
          </w:p>
        </w:tc>
        <w:tc>
          <w:tcPr>
            <w:tcW w:w="1077" w:type="dxa"/>
            <w:tcBorders>
              <w:top w:val="nil"/>
              <w:left w:val="nil"/>
              <w:bottom w:val="nil"/>
              <w:right w:val="nil"/>
            </w:tcBorders>
          </w:tcPr>
          <w:p w14:paraId="0F5B4F08" w14:textId="5010B2A3"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1.03</w:t>
            </w:r>
          </w:p>
        </w:tc>
        <w:tc>
          <w:tcPr>
            <w:tcW w:w="1077" w:type="dxa"/>
            <w:tcBorders>
              <w:top w:val="nil"/>
              <w:left w:val="nil"/>
              <w:bottom w:val="nil"/>
              <w:right w:val="nil"/>
            </w:tcBorders>
          </w:tcPr>
          <w:p w14:paraId="3CF3ACA4" w14:textId="7F44B0C5"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-0.65</w:t>
            </w:r>
          </w:p>
        </w:tc>
        <w:tc>
          <w:tcPr>
            <w:tcW w:w="1077" w:type="dxa"/>
            <w:tcBorders>
              <w:top w:val="nil"/>
              <w:left w:val="nil"/>
              <w:bottom w:val="nil"/>
              <w:right w:val="nil"/>
            </w:tcBorders>
          </w:tcPr>
          <w:p w14:paraId="6B32D509" w14:textId="3D4CCBE6"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5.47</w:t>
            </w:r>
          </w:p>
        </w:tc>
        <w:tc>
          <w:tcPr>
            <w:tcW w:w="1077" w:type="dxa"/>
            <w:tcBorders>
              <w:top w:val="nil"/>
              <w:left w:val="nil"/>
              <w:bottom w:val="nil"/>
              <w:right w:val="nil"/>
            </w:tcBorders>
          </w:tcPr>
          <w:p w14:paraId="1823A2B9" w14:textId="48AAEDCE"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2800EE75" w14:textId="77777777" w:rsidTr="00233A6D">
        <w:tc>
          <w:tcPr>
            <w:tcW w:w="3798" w:type="dxa"/>
            <w:tcBorders>
              <w:top w:val="nil"/>
              <w:left w:val="nil"/>
              <w:bottom w:val="nil"/>
              <w:right w:val="nil"/>
            </w:tcBorders>
          </w:tcPr>
          <w:p w14:paraId="1AA8EB48"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GDP per capita sq.</w:t>
            </w:r>
          </w:p>
        </w:tc>
        <w:tc>
          <w:tcPr>
            <w:tcW w:w="1077" w:type="dxa"/>
            <w:tcBorders>
              <w:top w:val="nil"/>
              <w:left w:val="nil"/>
              <w:bottom w:val="nil"/>
              <w:right w:val="nil"/>
            </w:tcBorders>
          </w:tcPr>
          <w:p w14:paraId="5D56EB77" w14:textId="088B96C6"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1.07</w:t>
            </w:r>
          </w:p>
        </w:tc>
        <w:tc>
          <w:tcPr>
            <w:tcW w:w="1077" w:type="dxa"/>
            <w:tcBorders>
              <w:top w:val="nil"/>
              <w:left w:val="nil"/>
              <w:bottom w:val="nil"/>
              <w:right w:val="nil"/>
            </w:tcBorders>
          </w:tcPr>
          <w:p w14:paraId="6A942AEA" w14:textId="72DD3A56"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2.93</w:t>
            </w:r>
          </w:p>
        </w:tc>
        <w:tc>
          <w:tcPr>
            <w:tcW w:w="1077" w:type="dxa"/>
            <w:tcBorders>
              <w:top w:val="nil"/>
              <w:left w:val="nil"/>
              <w:bottom w:val="nil"/>
              <w:right w:val="nil"/>
            </w:tcBorders>
          </w:tcPr>
          <w:p w14:paraId="513F486B" w14:textId="128E4141"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03CA22EA" w14:textId="5DB9B961"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29.95</w:t>
            </w:r>
          </w:p>
        </w:tc>
        <w:tc>
          <w:tcPr>
            <w:tcW w:w="1077" w:type="dxa"/>
            <w:tcBorders>
              <w:top w:val="nil"/>
              <w:left w:val="nil"/>
              <w:bottom w:val="nil"/>
              <w:right w:val="nil"/>
            </w:tcBorders>
          </w:tcPr>
          <w:p w14:paraId="7CAA3003" w14:textId="42B6EAEF"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40C69D1A" w14:textId="77777777" w:rsidTr="00233A6D">
        <w:tc>
          <w:tcPr>
            <w:tcW w:w="3798" w:type="dxa"/>
            <w:tcBorders>
              <w:top w:val="nil"/>
              <w:left w:val="nil"/>
              <w:bottom w:val="nil"/>
              <w:right w:val="nil"/>
            </w:tcBorders>
          </w:tcPr>
          <w:p w14:paraId="46C8D2A6"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Globalization</w:t>
            </w:r>
          </w:p>
        </w:tc>
        <w:tc>
          <w:tcPr>
            <w:tcW w:w="1077" w:type="dxa"/>
            <w:tcBorders>
              <w:top w:val="nil"/>
              <w:left w:val="nil"/>
              <w:bottom w:val="nil"/>
              <w:right w:val="nil"/>
            </w:tcBorders>
          </w:tcPr>
          <w:p w14:paraId="21460379" w14:textId="37D18309"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55.74</w:t>
            </w:r>
          </w:p>
        </w:tc>
        <w:tc>
          <w:tcPr>
            <w:tcW w:w="1077" w:type="dxa"/>
            <w:tcBorders>
              <w:top w:val="nil"/>
              <w:left w:val="nil"/>
              <w:bottom w:val="nil"/>
              <w:right w:val="nil"/>
            </w:tcBorders>
          </w:tcPr>
          <w:p w14:paraId="15FFF248" w14:textId="453111D1"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15.74</w:t>
            </w:r>
          </w:p>
        </w:tc>
        <w:tc>
          <w:tcPr>
            <w:tcW w:w="1077" w:type="dxa"/>
            <w:tcBorders>
              <w:top w:val="nil"/>
              <w:left w:val="nil"/>
              <w:bottom w:val="nil"/>
              <w:right w:val="nil"/>
            </w:tcBorders>
          </w:tcPr>
          <w:p w14:paraId="16FE65E9" w14:textId="41E248F3"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23.29</w:t>
            </w:r>
          </w:p>
        </w:tc>
        <w:tc>
          <w:tcPr>
            <w:tcW w:w="1077" w:type="dxa"/>
            <w:tcBorders>
              <w:top w:val="nil"/>
              <w:left w:val="nil"/>
              <w:bottom w:val="nil"/>
              <w:right w:val="nil"/>
            </w:tcBorders>
          </w:tcPr>
          <w:p w14:paraId="38986680" w14:textId="4BBF6524"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89.10</w:t>
            </w:r>
          </w:p>
        </w:tc>
        <w:tc>
          <w:tcPr>
            <w:tcW w:w="1077" w:type="dxa"/>
            <w:tcBorders>
              <w:top w:val="nil"/>
              <w:left w:val="nil"/>
              <w:bottom w:val="nil"/>
              <w:right w:val="nil"/>
            </w:tcBorders>
          </w:tcPr>
          <w:p w14:paraId="49A10195" w14:textId="4A2641A9"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0633FD09" w14:textId="77777777" w:rsidTr="00233A6D">
        <w:tc>
          <w:tcPr>
            <w:tcW w:w="3798" w:type="dxa"/>
            <w:tcBorders>
              <w:top w:val="nil"/>
              <w:left w:val="nil"/>
              <w:bottom w:val="nil"/>
              <w:right w:val="nil"/>
            </w:tcBorders>
          </w:tcPr>
          <w:p w14:paraId="1E85BE79"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Globalization sq.</w:t>
            </w:r>
          </w:p>
        </w:tc>
        <w:tc>
          <w:tcPr>
            <w:tcW w:w="1077" w:type="dxa"/>
            <w:tcBorders>
              <w:top w:val="nil"/>
              <w:left w:val="nil"/>
              <w:bottom w:val="nil"/>
              <w:right w:val="nil"/>
            </w:tcBorders>
          </w:tcPr>
          <w:p w14:paraId="0BE8DB23" w14:textId="18156C8F"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3354.22</w:t>
            </w:r>
          </w:p>
        </w:tc>
        <w:tc>
          <w:tcPr>
            <w:tcW w:w="1077" w:type="dxa"/>
            <w:tcBorders>
              <w:top w:val="nil"/>
              <w:left w:val="nil"/>
              <w:bottom w:val="nil"/>
              <w:right w:val="nil"/>
            </w:tcBorders>
          </w:tcPr>
          <w:p w14:paraId="7F2B8383" w14:textId="546CF67A"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1856.61</w:t>
            </w:r>
          </w:p>
        </w:tc>
        <w:tc>
          <w:tcPr>
            <w:tcW w:w="1077" w:type="dxa"/>
            <w:tcBorders>
              <w:top w:val="nil"/>
              <w:left w:val="nil"/>
              <w:bottom w:val="nil"/>
              <w:right w:val="nil"/>
            </w:tcBorders>
          </w:tcPr>
          <w:p w14:paraId="43612277" w14:textId="5A6E2CFF"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542.53</w:t>
            </w:r>
          </w:p>
        </w:tc>
        <w:tc>
          <w:tcPr>
            <w:tcW w:w="1077" w:type="dxa"/>
            <w:tcBorders>
              <w:top w:val="nil"/>
              <w:left w:val="nil"/>
              <w:bottom w:val="nil"/>
              <w:right w:val="nil"/>
            </w:tcBorders>
          </w:tcPr>
          <w:p w14:paraId="0073FC09" w14:textId="3C41F368"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7939.12</w:t>
            </w:r>
          </w:p>
        </w:tc>
        <w:tc>
          <w:tcPr>
            <w:tcW w:w="1077" w:type="dxa"/>
            <w:tcBorders>
              <w:top w:val="nil"/>
              <w:left w:val="nil"/>
              <w:bottom w:val="nil"/>
              <w:right w:val="nil"/>
            </w:tcBorders>
          </w:tcPr>
          <w:p w14:paraId="7C989FB6" w14:textId="79360E09"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259ACFB0" w14:textId="77777777" w:rsidTr="00233A6D">
        <w:tc>
          <w:tcPr>
            <w:tcW w:w="3798" w:type="dxa"/>
            <w:tcBorders>
              <w:top w:val="nil"/>
              <w:left w:val="nil"/>
              <w:bottom w:val="nil"/>
              <w:right w:val="nil"/>
            </w:tcBorders>
          </w:tcPr>
          <w:p w14:paraId="137F014A"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Population size</w:t>
            </w:r>
          </w:p>
        </w:tc>
        <w:tc>
          <w:tcPr>
            <w:tcW w:w="1077" w:type="dxa"/>
            <w:tcBorders>
              <w:top w:val="nil"/>
              <w:left w:val="nil"/>
              <w:bottom w:val="nil"/>
              <w:right w:val="nil"/>
            </w:tcBorders>
          </w:tcPr>
          <w:p w14:paraId="0A611E25" w14:textId="15275428"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0.07</w:t>
            </w:r>
          </w:p>
        </w:tc>
        <w:tc>
          <w:tcPr>
            <w:tcW w:w="1077" w:type="dxa"/>
            <w:tcBorders>
              <w:top w:val="nil"/>
              <w:left w:val="nil"/>
              <w:bottom w:val="nil"/>
              <w:right w:val="nil"/>
            </w:tcBorders>
          </w:tcPr>
          <w:p w14:paraId="4ACE3600" w14:textId="0A1FC5C5"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0.99</w:t>
            </w:r>
          </w:p>
        </w:tc>
        <w:tc>
          <w:tcPr>
            <w:tcW w:w="1077" w:type="dxa"/>
            <w:tcBorders>
              <w:top w:val="nil"/>
              <w:left w:val="nil"/>
              <w:bottom w:val="nil"/>
              <w:right w:val="nil"/>
            </w:tcBorders>
          </w:tcPr>
          <w:p w14:paraId="63FA7F8E" w14:textId="2154AD20"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-1.69</w:t>
            </w:r>
          </w:p>
        </w:tc>
        <w:tc>
          <w:tcPr>
            <w:tcW w:w="1077" w:type="dxa"/>
            <w:tcBorders>
              <w:top w:val="nil"/>
              <w:left w:val="nil"/>
              <w:bottom w:val="nil"/>
              <w:right w:val="nil"/>
            </w:tcBorders>
          </w:tcPr>
          <w:p w14:paraId="1BFC5776" w14:textId="4EC2095A"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1.66</w:t>
            </w:r>
          </w:p>
        </w:tc>
        <w:tc>
          <w:tcPr>
            <w:tcW w:w="1077" w:type="dxa"/>
            <w:tcBorders>
              <w:top w:val="nil"/>
              <w:left w:val="nil"/>
              <w:bottom w:val="nil"/>
              <w:right w:val="nil"/>
            </w:tcBorders>
          </w:tcPr>
          <w:p w14:paraId="3AB3FA6C" w14:textId="2E06BF51"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3C7056A7" w14:textId="77777777" w:rsidTr="00233A6D">
        <w:tc>
          <w:tcPr>
            <w:tcW w:w="3798" w:type="dxa"/>
            <w:tcBorders>
              <w:top w:val="nil"/>
              <w:left w:val="nil"/>
              <w:bottom w:val="nil"/>
              <w:right w:val="nil"/>
            </w:tcBorders>
          </w:tcPr>
          <w:p w14:paraId="3F1E4D3B"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Political rights best</w:t>
            </w:r>
          </w:p>
        </w:tc>
        <w:tc>
          <w:tcPr>
            <w:tcW w:w="1077" w:type="dxa"/>
            <w:tcBorders>
              <w:top w:val="nil"/>
              <w:left w:val="nil"/>
              <w:bottom w:val="nil"/>
              <w:right w:val="nil"/>
            </w:tcBorders>
          </w:tcPr>
          <w:p w14:paraId="0885B66A" w14:textId="470AEDC1"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0.24</w:t>
            </w:r>
          </w:p>
        </w:tc>
        <w:tc>
          <w:tcPr>
            <w:tcW w:w="1077" w:type="dxa"/>
            <w:tcBorders>
              <w:top w:val="nil"/>
              <w:left w:val="nil"/>
              <w:bottom w:val="nil"/>
              <w:right w:val="nil"/>
            </w:tcBorders>
          </w:tcPr>
          <w:p w14:paraId="0CB3BC27" w14:textId="5AB2AB15"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0.43</w:t>
            </w:r>
          </w:p>
        </w:tc>
        <w:tc>
          <w:tcPr>
            <w:tcW w:w="1077" w:type="dxa"/>
            <w:tcBorders>
              <w:top w:val="nil"/>
              <w:left w:val="nil"/>
              <w:bottom w:val="nil"/>
              <w:right w:val="nil"/>
            </w:tcBorders>
          </w:tcPr>
          <w:p w14:paraId="6645EE1F" w14:textId="07660432"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23CCFFD1" w14:textId="0C279DC1"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w:t>
            </w:r>
          </w:p>
        </w:tc>
        <w:tc>
          <w:tcPr>
            <w:tcW w:w="1077" w:type="dxa"/>
            <w:tcBorders>
              <w:top w:val="nil"/>
              <w:left w:val="nil"/>
              <w:bottom w:val="nil"/>
              <w:right w:val="nil"/>
            </w:tcBorders>
          </w:tcPr>
          <w:p w14:paraId="0A7EC5A1" w14:textId="15216C0C"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081EB5DC" w14:textId="77777777" w:rsidTr="00233A6D">
        <w:tc>
          <w:tcPr>
            <w:tcW w:w="3798" w:type="dxa"/>
            <w:tcBorders>
              <w:top w:val="nil"/>
              <w:left w:val="nil"/>
              <w:bottom w:val="nil"/>
              <w:right w:val="nil"/>
            </w:tcBorders>
          </w:tcPr>
          <w:p w14:paraId="3CB9221B"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Political rights worst</w:t>
            </w:r>
          </w:p>
        </w:tc>
        <w:tc>
          <w:tcPr>
            <w:tcW w:w="1077" w:type="dxa"/>
            <w:tcBorders>
              <w:top w:val="nil"/>
              <w:left w:val="nil"/>
              <w:bottom w:val="nil"/>
              <w:right w:val="nil"/>
            </w:tcBorders>
          </w:tcPr>
          <w:p w14:paraId="255E2CB1" w14:textId="6E059542"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0.11</w:t>
            </w:r>
          </w:p>
        </w:tc>
        <w:tc>
          <w:tcPr>
            <w:tcW w:w="1077" w:type="dxa"/>
            <w:tcBorders>
              <w:top w:val="nil"/>
              <w:left w:val="nil"/>
              <w:bottom w:val="nil"/>
              <w:right w:val="nil"/>
            </w:tcBorders>
          </w:tcPr>
          <w:p w14:paraId="28E555B3" w14:textId="00E53266"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0.31</w:t>
            </w:r>
          </w:p>
        </w:tc>
        <w:tc>
          <w:tcPr>
            <w:tcW w:w="1077" w:type="dxa"/>
            <w:tcBorders>
              <w:top w:val="nil"/>
              <w:left w:val="nil"/>
              <w:bottom w:val="nil"/>
              <w:right w:val="nil"/>
            </w:tcBorders>
          </w:tcPr>
          <w:p w14:paraId="01156DE0" w14:textId="529DAC12"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nil"/>
              <w:right w:val="nil"/>
            </w:tcBorders>
          </w:tcPr>
          <w:p w14:paraId="2E24E68B" w14:textId="5ABE26F9"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w:t>
            </w:r>
          </w:p>
        </w:tc>
        <w:tc>
          <w:tcPr>
            <w:tcW w:w="1077" w:type="dxa"/>
            <w:tcBorders>
              <w:top w:val="nil"/>
              <w:left w:val="nil"/>
              <w:bottom w:val="nil"/>
              <w:right w:val="nil"/>
            </w:tcBorders>
          </w:tcPr>
          <w:p w14:paraId="58AD36DE" w14:textId="6E6AD94A"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6067C9" w14:paraId="4EBF4F0B" w14:textId="77777777" w:rsidTr="00233A6D">
        <w:tc>
          <w:tcPr>
            <w:tcW w:w="3798" w:type="dxa"/>
            <w:tcBorders>
              <w:top w:val="nil"/>
              <w:left w:val="nil"/>
              <w:bottom w:val="single" w:sz="4" w:space="0" w:color="auto"/>
              <w:right w:val="nil"/>
            </w:tcBorders>
          </w:tcPr>
          <w:p w14:paraId="1D337491" w14:textId="77777777" w:rsidR="006067C9" w:rsidRPr="003E509B" w:rsidRDefault="006067C9" w:rsidP="006067C9">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Death penalty</w:t>
            </w:r>
          </w:p>
        </w:tc>
        <w:tc>
          <w:tcPr>
            <w:tcW w:w="1077" w:type="dxa"/>
            <w:tcBorders>
              <w:top w:val="nil"/>
              <w:left w:val="nil"/>
              <w:bottom w:val="single" w:sz="4" w:space="0" w:color="auto"/>
              <w:right w:val="nil"/>
            </w:tcBorders>
          </w:tcPr>
          <w:p w14:paraId="5A0BA8A1" w14:textId="003466AD" w:rsidR="006067C9" w:rsidRPr="006067C9" w:rsidRDefault="006067C9"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0.61</w:t>
            </w:r>
          </w:p>
        </w:tc>
        <w:tc>
          <w:tcPr>
            <w:tcW w:w="1077" w:type="dxa"/>
            <w:tcBorders>
              <w:top w:val="nil"/>
              <w:left w:val="nil"/>
              <w:bottom w:val="single" w:sz="4" w:space="0" w:color="auto"/>
              <w:right w:val="nil"/>
            </w:tcBorders>
          </w:tcPr>
          <w:p w14:paraId="0C510D0C" w14:textId="25D21DA6" w:rsidR="006067C9" w:rsidRPr="006067C9" w:rsidRDefault="006067C9" w:rsidP="00BA3820">
            <w:pPr>
              <w:widowControl w:val="0"/>
              <w:tabs>
                <w:tab w:val="decimal" w:pos="829"/>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0.49</w:t>
            </w:r>
          </w:p>
        </w:tc>
        <w:tc>
          <w:tcPr>
            <w:tcW w:w="1077" w:type="dxa"/>
            <w:tcBorders>
              <w:top w:val="nil"/>
              <w:left w:val="nil"/>
              <w:bottom w:val="single" w:sz="4" w:space="0" w:color="auto"/>
              <w:right w:val="nil"/>
            </w:tcBorders>
          </w:tcPr>
          <w:p w14:paraId="1C6E2FB2" w14:textId="012A2924" w:rsidR="006067C9" w:rsidRPr="006067C9" w:rsidRDefault="006067C9" w:rsidP="00BA3820">
            <w:pPr>
              <w:widowControl w:val="0"/>
              <w:tabs>
                <w:tab w:val="decimal" w:pos="86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0.00</w:t>
            </w:r>
          </w:p>
        </w:tc>
        <w:tc>
          <w:tcPr>
            <w:tcW w:w="1077" w:type="dxa"/>
            <w:tcBorders>
              <w:top w:val="nil"/>
              <w:left w:val="nil"/>
              <w:bottom w:val="single" w:sz="4" w:space="0" w:color="auto"/>
              <w:right w:val="nil"/>
            </w:tcBorders>
          </w:tcPr>
          <w:p w14:paraId="4A288B31" w14:textId="41D20031" w:rsidR="006067C9" w:rsidRPr="006067C9" w:rsidRDefault="006067C9" w:rsidP="00BA3820">
            <w:pPr>
              <w:widowControl w:val="0"/>
              <w:tabs>
                <w:tab w:val="decimal" w:pos="801"/>
              </w:tabs>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1.00</w:t>
            </w:r>
          </w:p>
        </w:tc>
        <w:tc>
          <w:tcPr>
            <w:tcW w:w="1077" w:type="dxa"/>
            <w:tcBorders>
              <w:top w:val="nil"/>
              <w:left w:val="nil"/>
              <w:bottom w:val="single" w:sz="4" w:space="0" w:color="auto"/>
              <w:right w:val="nil"/>
            </w:tcBorders>
          </w:tcPr>
          <w:p w14:paraId="1070B43D" w14:textId="2627EED5" w:rsidR="006067C9" w:rsidRPr="006067C9" w:rsidRDefault="006067C9" w:rsidP="006067C9">
            <w:pPr>
              <w:widowControl w:val="0"/>
              <w:autoSpaceDE w:val="0"/>
              <w:autoSpaceDN w:val="0"/>
              <w:adjustRightInd w:val="0"/>
              <w:spacing w:after="0" w:line="240" w:lineRule="auto"/>
              <w:jc w:val="center"/>
              <w:rPr>
                <w:rFonts w:ascii="Times New Roman" w:hAnsi="Times New Roman" w:cs="Times New Roman"/>
                <w:lang w:val="en-US"/>
              </w:rPr>
            </w:pPr>
            <w:r w:rsidRPr="006067C9">
              <w:rPr>
                <w:rFonts w:ascii="Times New Roman" w:hAnsi="Times New Roman" w:cs="Times New Roman"/>
                <w:lang w:val="en-US"/>
              </w:rPr>
              <w:t>1250.00</w:t>
            </w:r>
          </w:p>
        </w:tc>
      </w:tr>
      <w:tr w:rsidR="00A40BBB" w14:paraId="306351DD" w14:textId="77777777" w:rsidTr="00233A6D">
        <w:tc>
          <w:tcPr>
            <w:tcW w:w="3798" w:type="dxa"/>
            <w:tcBorders>
              <w:top w:val="nil"/>
              <w:left w:val="nil"/>
              <w:bottom w:val="single" w:sz="4" w:space="0" w:color="auto"/>
              <w:right w:val="nil"/>
            </w:tcBorders>
          </w:tcPr>
          <w:p w14:paraId="1C482C65" w14:textId="77777777" w:rsidR="00A40BBB" w:rsidRPr="003E509B" w:rsidRDefault="00A40BBB" w:rsidP="00052DA2">
            <w:pPr>
              <w:widowControl w:val="0"/>
              <w:autoSpaceDE w:val="0"/>
              <w:autoSpaceDN w:val="0"/>
              <w:adjustRightInd w:val="0"/>
              <w:spacing w:after="0" w:line="240" w:lineRule="auto"/>
              <w:rPr>
                <w:rFonts w:ascii="Times New Roman" w:hAnsi="Times New Roman" w:cs="Times New Roman"/>
                <w:b/>
                <w:lang w:val="en-US"/>
              </w:rPr>
            </w:pPr>
            <w:r w:rsidRPr="003E509B">
              <w:rPr>
                <w:rFonts w:ascii="Times New Roman" w:hAnsi="Times New Roman" w:cs="Times New Roman"/>
                <w:b/>
                <w:lang w:val="en-US"/>
              </w:rPr>
              <w:t>Observations</w:t>
            </w:r>
          </w:p>
        </w:tc>
        <w:tc>
          <w:tcPr>
            <w:tcW w:w="1077" w:type="dxa"/>
            <w:tcBorders>
              <w:top w:val="nil"/>
              <w:left w:val="nil"/>
              <w:bottom w:val="single" w:sz="4" w:space="0" w:color="auto"/>
              <w:right w:val="nil"/>
            </w:tcBorders>
          </w:tcPr>
          <w:p w14:paraId="17DBD88A" w14:textId="0FFE4322" w:rsidR="00A40BBB" w:rsidRPr="006067C9" w:rsidRDefault="00A40BBB" w:rsidP="00BA3820">
            <w:pPr>
              <w:widowControl w:val="0"/>
              <w:tabs>
                <w:tab w:val="decimal" w:pos="861"/>
              </w:tabs>
              <w:autoSpaceDE w:val="0"/>
              <w:autoSpaceDN w:val="0"/>
              <w:adjustRightInd w:val="0"/>
              <w:spacing w:after="0" w:line="240" w:lineRule="auto"/>
              <w:ind w:left="41"/>
              <w:jc w:val="center"/>
              <w:rPr>
                <w:rFonts w:ascii="Times New Roman" w:hAnsi="Times New Roman" w:cs="Times New Roman"/>
                <w:lang w:val="en-US"/>
              </w:rPr>
            </w:pPr>
            <w:r w:rsidRPr="006067C9">
              <w:rPr>
                <w:rFonts w:ascii="Times New Roman" w:hAnsi="Times New Roman" w:cs="Times New Roman"/>
                <w:lang w:val="en-US"/>
              </w:rPr>
              <w:t>125</w:t>
            </w:r>
            <w:r w:rsidR="006067C9" w:rsidRPr="006067C9">
              <w:rPr>
                <w:rFonts w:ascii="Times New Roman" w:hAnsi="Times New Roman" w:cs="Times New Roman"/>
                <w:lang w:val="en-US"/>
              </w:rPr>
              <w:t>0</w:t>
            </w:r>
            <w:r w:rsidR="00BA3820">
              <w:rPr>
                <w:rFonts w:ascii="Times New Roman" w:hAnsi="Times New Roman" w:cs="Times New Roman"/>
                <w:lang w:val="en-US"/>
              </w:rPr>
              <w:t>.0</w:t>
            </w:r>
          </w:p>
        </w:tc>
        <w:tc>
          <w:tcPr>
            <w:tcW w:w="1077" w:type="dxa"/>
            <w:tcBorders>
              <w:top w:val="nil"/>
              <w:left w:val="nil"/>
              <w:bottom w:val="single" w:sz="4" w:space="0" w:color="auto"/>
              <w:right w:val="nil"/>
            </w:tcBorders>
          </w:tcPr>
          <w:p w14:paraId="680EE24C" w14:textId="77777777" w:rsidR="00A40BBB" w:rsidRPr="006067C9" w:rsidRDefault="00A40BBB" w:rsidP="00052DA2">
            <w:pPr>
              <w:widowControl w:val="0"/>
              <w:autoSpaceDE w:val="0"/>
              <w:autoSpaceDN w:val="0"/>
              <w:adjustRightInd w:val="0"/>
              <w:spacing w:after="0" w:line="240" w:lineRule="auto"/>
              <w:jc w:val="center"/>
              <w:rPr>
                <w:rFonts w:ascii="Times New Roman" w:hAnsi="Times New Roman" w:cs="Times New Roman"/>
                <w:lang w:val="en-US"/>
              </w:rPr>
            </w:pPr>
          </w:p>
        </w:tc>
        <w:tc>
          <w:tcPr>
            <w:tcW w:w="1077" w:type="dxa"/>
            <w:tcBorders>
              <w:top w:val="nil"/>
              <w:left w:val="nil"/>
              <w:bottom w:val="single" w:sz="4" w:space="0" w:color="auto"/>
              <w:right w:val="nil"/>
            </w:tcBorders>
          </w:tcPr>
          <w:p w14:paraId="1E0C7858" w14:textId="77777777" w:rsidR="00A40BBB" w:rsidRPr="006067C9" w:rsidRDefault="00A40BBB" w:rsidP="00052DA2">
            <w:pPr>
              <w:widowControl w:val="0"/>
              <w:autoSpaceDE w:val="0"/>
              <w:autoSpaceDN w:val="0"/>
              <w:adjustRightInd w:val="0"/>
              <w:spacing w:after="0" w:line="240" w:lineRule="auto"/>
              <w:jc w:val="center"/>
              <w:rPr>
                <w:rFonts w:ascii="Times New Roman" w:hAnsi="Times New Roman" w:cs="Times New Roman"/>
                <w:lang w:val="en-US"/>
              </w:rPr>
            </w:pPr>
          </w:p>
        </w:tc>
        <w:tc>
          <w:tcPr>
            <w:tcW w:w="1077" w:type="dxa"/>
            <w:tcBorders>
              <w:top w:val="nil"/>
              <w:left w:val="nil"/>
              <w:bottom w:val="single" w:sz="4" w:space="0" w:color="auto"/>
              <w:right w:val="nil"/>
            </w:tcBorders>
          </w:tcPr>
          <w:p w14:paraId="5F718FAC" w14:textId="77777777" w:rsidR="00A40BBB" w:rsidRPr="006067C9" w:rsidRDefault="00A40BBB" w:rsidP="00052DA2">
            <w:pPr>
              <w:widowControl w:val="0"/>
              <w:autoSpaceDE w:val="0"/>
              <w:autoSpaceDN w:val="0"/>
              <w:adjustRightInd w:val="0"/>
              <w:spacing w:after="0" w:line="240" w:lineRule="auto"/>
              <w:jc w:val="center"/>
              <w:rPr>
                <w:rFonts w:ascii="Times New Roman" w:hAnsi="Times New Roman" w:cs="Times New Roman"/>
                <w:lang w:val="en-US"/>
              </w:rPr>
            </w:pPr>
          </w:p>
        </w:tc>
        <w:tc>
          <w:tcPr>
            <w:tcW w:w="1077" w:type="dxa"/>
            <w:tcBorders>
              <w:top w:val="nil"/>
              <w:left w:val="nil"/>
              <w:bottom w:val="single" w:sz="4" w:space="0" w:color="auto"/>
              <w:right w:val="nil"/>
            </w:tcBorders>
          </w:tcPr>
          <w:p w14:paraId="22A1B32C" w14:textId="77777777" w:rsidR="00A40BBB" w:rsidRPr="006067C9" w:rsidRDefault="00A40BBB" w:rsidP="00052DA2">
            <w:pPr>
              <w:widowControl w:val="0"/>
              <w:autoSpaceDE w:val="0"/>
              <w:autoSpaceDN w:val="0"/>
              <w:adjustRightInd w:val="0"/>
              <w:spacing w:after="0" w:line="240" w:lineRule="auto"/>
              <w:jc w:val="center"/>
              <w:rPr>
                <w:rFonts w:ascii="Times New Roman" w:hAnsi="Times New Roman" w:cs="Times New Roman"/>
                <w:lang w:val="en-US"/>
              </w:rPr>
            </w:pPr>
          </w:p>
        </w:tc>
      </w:tr>
    </w:tbl>
    <w:p w14:paraId="6D484B92" w14:textId="77777777" w:rsidR="00A40BBB" w:rsidRDefault="00A40BBB" w:rsidP="00A40BBB">
      <w:pPr>
        <w:widowControl w:val="0"/>
        <w:autoSpaceDE w:val="0"/>
        <w:autoSpaceDN w:val="0"/>
        <w:adjustRightInd w:val="0"/>
        <w:rPr>
          <w:rFonts w:ascii="Times New Roman" w:hAnsi="Times New Roman" w:cs="Times New Roman"/>
          <w:lang w:val="en-US"/>
        </w:rPr>
      </w:pPr>
    </w:p>
    <w:p w14:paraId="09881A67" w14:textId="77777777" w:rsidR="00A40BBB" w:rsidRPr="0093058F" w:rsidRDefault="00A40BBB" w:rsidP="00A40BBB">
      <w:pPr>
        <w:rPr>
          <w:rFonts w:ascii="Times New Roman" w:hAnsi="Times New Roman" w:cs="Times New Roman"/>
          <w:b/>
        </w:rPr>
      </w:pPr>
      <w:r w:rsidRPr="00464A69">
        <w:rPr>
          <w:rFonts w:ascii="Times New Roman" w:hAnsi="Times New Roman" w:cs="Times New Roman"/>
          <w:b/>
        </w:rPr>
        <w:br w:type="page"/>
      </w:r>
    </w:p>
    <w:p w14:paraId="6B16F4FF" w14:textId="33BE9512" w:rsidR="003E721D" w:rsidRPr="003E721D" w:rsidRDefault="003E721D" w:rsidP="006067C9">
      <w:pPr>
        <w:pStyle w:val="berschrift2"/>
        <w:numPr>
          <w:ilvl w:val="0"/>
          <w:numId w:val="2"/>
        </w:numPr>
        <w:rPr>
          <w:rFonts w:ascii="Times New Roman" w:hAnsi="Times New Roman" w:cs="Times New Roman"/>
          <w:color w:val="auto"/>
          <w:lang w:val="en-GB"/>
        </w:rPr>
      </w:pPr>
      <w:r w:rsidRPr="003E721D">
        <w:rPr>
          <w:rFonts w:ascii="Times New Roman" w:hAnsi="Times New Roman" w:cs="Times New Roman"/>
          <w:color w:val="auto"/>
          <w:lang w:val="en-GB"/>
        </w:rPr>
        <w:t xml:space="preserve">Case </w:t>
      </w:r>
      <w:r w:rsidR="006067C9">
        <w:rPr>
          <w:rFonts w:ascii="Times New Roman" w:hAnsi="Times New Roman" w:cs="Times New Roman"/>
          <w:color w:val="auto"/>
          <w:lang w:val="en-GB"/>
        </w:rPr>
        <w:t>S</w:t>
      </w:r>
      <w:r w:rsidRPr="003E721D">
        <w:rPr>
          <w:rFonts w:ascii="Times New Roman" w:hAnsi="Times New Roman" w:cs="Times New Roman"/>
          <w:color w:val="auto"/>
          <w:lang w:val="en-GB"/>
        </w:rPr>
        <w:t xml:space="preserve">election </w:t>
      </w:r>
      <w:r w:rsidR="006067C9">
        <w:rPr>
          <w:rFonts w:ascii="Times New Roman" w:hAnsi="Times New Roman" w:cs="Times New Roman"/>
          <w:color w:val="auto"/>
          <w:lang w:val="en-GB"/>
        </w:rPr>
        <w:t>J</w:t>
      </w:r>
      <w:r w:rsidRPr="003E721D">
        <w:rPr>
          <w:rFonts w:ascii="Times New Roman" w:hAnsi="Times New Roman" w:cs="Times New Roman"/>
          <w:color w:val="auto"/>
          <w:lang w:val="en-GB"/>
        </w:rPr>
        <w:t xml:space="preserve">ustification: UAs and </w:t>
      </w:r>
      <w:r w:rsidR="006067C9">
        <w:rPr>
          <w:rFonts w:ascii="Times New Roman" w:hAnsi="Times New Roman" w:cs="Times New Roman"/>
          <w:color w:val="auto"/>
          <w:lang w:val="en-GB"/>
        </w:rPr>
        <w:t>R</w:t>
      </w:r>
      <w:r w:rsidRPr="003E721D">
        <w:rPr>
          <w:rFonts w:ascii="Times New Roman" w:hAnsi="Times New Roman" w:cs="Times New Roman"/>
          <w:color w:val="auto"/>
          <w:lang w:val="en-GB"/>
        </w:rPr>
        <w:t>estrictions in Egypt</w:t>
      </w:r>
    </w:p>
    <w:p w14:paraId="6AC1B91E" w14:textId="77777777" w:rsidR="003E721D" w:rsidRDefault="003E721D" w:rsidP="00A40BBB">
      <w:pPr>
        <w:pStyle w:val="Beschriftung"/>
        <w:keepNext/>
        <w:jc w:val="center"/>
        <w:rPr>
          <w:rFonts w:ascii="Times New Roman" w:hAnsi="Times New Roman" w:cs="Times New Roman"/>
          <w:color w:val="000000" w:themeColor="text1"/>
          <w:sz w:val="24"/>
          <w:szCs w:val="24"/>
          <w:lang w:val="en-GB"/>
        </w:rPr>
      </w:pPr>
    </w:p>
    <w:p w14:paraId="4569865C" w14:textId="07FAA929" w:rsidR="00A40BBB" w:rsidRPr="00A40BBB" w:rsidRDefault="00A40BBB" w:rsidP="00A40BBB">
      <w:pPr>
        <w:pStyle w:val="Beschriftung"/>
        <w:keepNext/>
        <w:jc w:val="center"/>
        <w:rPr>
          <w:rFonts w:ascii="Times New Roman" w:hAnsi="Times New Roman" w:cs="Times New Roman"/>
          <w:color w:val="000000" w:themeColor="text1"/>
          <w:sz w:val="24"/>
          <w:szCs w:val="24"/>
          <w:lang w:val="en-GB"/>
        </w:rPr>
      </w:pPr>
      <w:r w:rsidRPr="00A40BBB">
        <w:rPr>
          <w:rFonts w:ascii="Times New Roman" w:hAnsi="Times New Roman" w:cs="Times New Roman"/>
          <w:color w:val="000000" w:themeColor="text1"/>
          <w:sz w:val="24"/>
          <w:szCs w:val="24"/>
          <w:lang w:val="en-GB"/>
        </w:rPr>
        <w:t>Figure S</w:t>
      </w:r>
      <w:r w:rsidR="00794E23">
        <w:rPr>
          <w:rFonts w:ascii="Times New Roman" w:hAnsi="Times New Roman" w:cs="Times New Roman"/>
          <w:color w:val="000000" w:themeColor="text1"/>
          <w:sz w:val="24"/>
          <w:szCs w:val="24"/>
          <w:lang w:val="en-GB"/>
        </w:rPr>
        <w:t>3a</w:t>
      </w:r>
      <w:r w:rsidRPr="00A40BBB">
        <w:rPr>
          <w:rFonts w:ascii="Times New Roman" w:hAnsi="Times New Roman" w:cs="Times New Roman"/>
          <w:color w:val="000000" w:themeColor="text1"/>
          <w:sz w:val="24"/>
          <w:szCs w:val="24"/>
          <w:lang w:val="en-GB"/>
        </w:rPr>
        <w:t xml:space="preserve">. Observed and predicted number of </w:t>
      </w:r>
      <w:r w:rsidR="002F52B2">
        <w:rPr>
          <w:rFonts w:ascii="Times New Roman" w:hAnsi="Times New Roman" w:cs="Times New Roman"/>
          <w:color w:val="000000" w:themeColor="text1"/>
          <w:sz w:val="24"/>
          <w:szCs w:val="24"/>
          <w:lang w:val="en-GB"/>
        </w:rPr>
        <w:t>UAs</w:t>
      </w:r>
      <w:r w:rsidRPr="00A40BBB">
        <w:rPr>
          <w:rFonts w:ascii="Times New Roman" w:hAnsi="Times New Roman" w:cs="Times New Roman"/>
          <w:color w:val="000000" w:themeColor="text1"/>
          <w:sz w:val="24"/>
          <w:szCs w:val="24"/>
          <w:lang w:val="en-GB"/>
        </w:rPr>
        <w:t xml:space="preserve"> (Egypt in red)</w:t>
      </w:r>
    </w:p>
    <w:p w14:paraId="7C543FF3" w14:textId="77777777" w:rsidR="00A40BBB" w:rsidRPr="00E54292" w:rsidRDefault="00A40BBB" w:rsidP="00A40BBB">
      <w:pPr>
        <w:jc w:val="center"/>
        <w:rPr>
          <w:rFonts w:ascii="Times New Roman" w:hAnsi="Times New Roman" w:cs="Times New Roman"/>
        </w:rPr>
      </w:pPr>
      <w:r w:rsidRPr="00E54292">
        <w:rPr>
          <w:rFonts w:ascii="Times New Roman" w:hAnsi="Times New Roman" w:cs="Times New Roman"/>
          <w:noProof/>
          <w:lang w:eastAsia="de-DE"/>
        </w:rPr>
        <w:drawing>
          <wp:inline distT="0" distB="0" distL="0" distR="0" wp14:anchorId="64CBDB7A" wp14:editId="1E9CBA52">
            <wp:extent cx="2880000" cy="2091046"/>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_Egypt_ModelFit_Meernik.jpeg"/>
                    <pic:cNvPicPr/>
                  </pic:nvPicPr>
                  <pic:blipFill>
                    <a:blip r:embed="rId7">
                      <a:extLst>
                        <a:ext uri="{28A0092B-C50C-407E-A947-70E740481C1C}">
                          <a14:useLocalDpi xmlns:a14="http://schemas.microsoft.com/office/drawing/2010/main" val="0"/>
                        </a:ext>
                      </a:extLst>
                    </a:blip>
                    <a:stretch>
                      <a:fillRect/>
                    </a:stretch>
                  </pic:blipFill>
                  <pic:spPr>
                    <a:xfrm>
                      <a:off x="0" y="0"/>
                      <a:ext cx="2880000" cy="2091046"/>
                    </a:xfrm>
                    <a:prstGeom prst="rect">
                      <a:avLst/>
                    </a:prstGeom>
                  </pic:spPr>
                </pic:pic>
              </a:graphicData>
            </a:graphic>
          </wp:inline>
        </w:drawing>
      </w:r>
    </w:p>
    <w:p w14:paraId="472646E3" w14:textId="77777777" w:rsidR="00A40BBB" w:rsidRPr="00464A69" w:rsidRDefault="00A40BBB" w:rsidP="00A40BBB">
      <w:pPr>
        <w:pStyle w:val="Beschriftung"/>
        <w:keepNext/>
        <w:jc w:val="center"/>
        <w:rPr>
          <w:rFonts w:ascii="Times New Roman" w:hAnsi="Times New Roman" w:cs="Times New Roman"/>
          <w:color w:val="000000" w:themeColor="text1"/>
          <w:sz w:val="20"/>
          <w:szCs w:val="20"/>
        </w:rPr>
      </w:pPr>
    </w:p>
    <w:p w14:paraId="227A44D0" w14:textId="77777777" w:rsidR="00A40BBB" w:rsidRPr="00096688" w:rsidRDefault="00A40BBB" w:rsidP="00A40BBB">
      <w:pPr>
        <w:pStyle w:val="Beschriftung"/>
        <w:keepNex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14:paraId="47AEAAF1" w14:textId="39AC0E06" w:rsidR="00A40BBB" w:rsidRPr="00A40BBB" w:rsidRDefault="00A40BBB" w:rsidP="00A40BBB">
      <w:pPr>
        <w:pStyle w:val="Beschriftung"/>
        <w:keepNext/>
        <w:jc w:val="center"/>
        <w:rPr>
          <w:rFonts w:ascii="Times New Roman" w:hAnsi="Times New Roman" w:cs="Times New Roman"/>
          <w:color w:val="000000" w:themeColor="text1"/>
          <w:sz w:val="24"/>
          <w:szCs w:val="24"/>
          <w:lang w:val="en-GB"/>
        </w:rPr>
      </w:pPr>
      <w:r w:rsidRPr="00A40BBB">
        <w:rPr>
          <w:rFonts w:ascii="Times New Roman" w:hAnsi="Times New Roman" w:cs="Times New Roman"/>
          <w:color w:val="000000" w:themeColor="text1"/>
          <w:sz w:val="24"/>
          <w:szCs w:val="24"/>
          <w:lang w:val="en-GB"/>
        </w:rPr>
        <w:t>Figure S</w:t>
      </w:r>
      <w:r w:rsidR="00794E23">
        <w:rPr>
          <w:rFonts w:ascii="Times New Roman" w:hAnsi="Times New Roman" w:cs="Times New Roman"/>
          <w:color w:val="000000" w:themeColor="text1"/>
          <w:sz w:val="24"/>
          <w:szCs w:val="24"/>
          <w:lang w:val="en-GB"/>
        </w:rPr>
        <w:t>3b</w:t>
      </w:r>
      <w:r w:rsidRPr="00A40BBB">
        <w:rPr>
          <w:rFonts w:ascii="Times New Roman" w:hAnsi="Times New Roman" w:cs="Times New Roman"/>
          <w:color w:val="000000" w:themeColor="text1"/>
          <w:sz w:val="24"/>
          <w:szCs w:val="24"/>
          <w:lang w:val="en-GB"/>
        </w:rPr>
        <w:t xml:space="preserve">. Variation in restrictions and </w:t>
      </w:r>
      <w:r w:rsidR="002F52B2">
        <w:rPr>
          <w:rFonts w:ascii="Times New Roman" w:hAnsi="Times New Roman" w:cs="Times New Roman"/>
          <w:color w:val="000000" w:themeColor="text1"/>
          <w:sz w:val="24"/>
          <w:szCs w:val="24"/>
          <w:lang w:val="en-GB"/>
        </w:rPr>
        <w:t>UAs</w:t>
      </w:r>
      <w:r w:rsidRPr="00A40BBB">
        <w:rPr>
          <w:rFonts w:ascii="Times New Roman" w:hAnsi="Times New Roman" w:cs="Times New Roman"/>
          <w:color w:val="000000" w:themeColor="text1"/>
          <w:sz w:val="24"/>
          <w:szCs w:val="24"/>
          <w:lang w:val="en-GB"/>
        </w:rPr>
        <w:t xml:space="preserve"> for Egypt, 1998-2007</w:t>
      </w:r>
    </w:p>
    <w:tbl>
      <w:tblPr>
        <w:tblStyle w:val="Tabellenraster"/>
        <w:tblW w:w="0" w:type="auto"/>
        <w:tblLook w:val="04A0" w:firstRow="1" w:lastRow="0" w:firstColumn="1" w:lastColumn="0" w:noHBand="0" w:noVBand="1"/>
      </w:tblPr>
      <w:tblGrid>
        <w:gridCol w:w="4530"/>
        <w:gridCol w:w="4530"/>
      </w:tblGrid>
      <w:tr w:rsidR="00836EBE" w14:paraId="1C8BE4C9" w14:textId="77777777" w:rsidTr="00836EBE">
        <w:tc>
          <w:tcPr>
            <w:tcW w:w="4531" w:type="dxa"/>
          </w:tcPr>
          <w:p w14:paraId="6350207B" w14:textId="223DA539" w:rsidR="00836EBE" w:rsidRDefault="00836EBE" w:rsidP="00A40BBB">
            <w:pPr>
              <w:jc w:val="center"/>
              <w:rPr>
                <w:rFonts w:ascii="Times New Roman" w:hAnsi="Times New Roman" w:cs="Times New Roman"/>
              </w:rPr>
            </w:pPr>
            <w:r>
              <w:rPr>
                <w:rFonts w:ascii="Times New Roman" w:hAnsi="Times New Roman" w:cs="Times New Roman"/>
                <w:noProof/>
                <w:lang w:eastAsia="de-DE"/>
              </w:rPr>
              <w:drawing>
                <wp:inline distT="0" distB="0" distL="0" distR="0" wp14:anchorId="31F84F67" wp14:editId="2AF73909">
                  <wp:extent cx="2484663"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gypt_Restrictions.png"/>
                          <pic:cNvPicPr/>
                        </pic:nvPicPr>
                        <pic:blipFill>
                          <a:blip r:embed="rId8">
                            <a:extLst>
                              <a:ext uri="{28A0092B-C50C-407E-A947-70E740481C1C}">
                                <a14:useLocalDpi xmlns:a14="http://schemas.microsoft.com/office/drawing/2010/main" val="0"/>
                              </a:ext>
                            </a:extLst>
                          </a:blip>
                          <a:stretch>
                            <a:fillRect/>
                          </a:stretch>
                        </pic:blipFill>
                        <pic:spPr>
                          <a:xfrm>
                            <a:off x="0" y="0"/>
                            <a:ext cx="2484663" cy="1800000"/>
                          </a:xfrm>
                          <a:prstGeom prst="rect">
                            <a:avLst/>
                          </a:prstGeom>
                        </pic:spPr>
                      </pic:pic>
                    </a:graphicData>
                  </a:graphic>
                </wp:inline>
              </w:drawing>
            </w:r>
          </w:p>
        </w:tc>
        <w:tc>
          <w:tcPr>
            <w:tcW w:w="4531" w:type="dxa"/>
          </w:tcPr>
          <w:p w14:paraId="13FAEE12" w14:textId="4F533601" w:rsidR="00836EBE" w:rsidRDefault="00836EBE" w:rsidP="00A40BBB">
            <w:pPr>
              <w:jc w:val="center"/>
              <w:rPr>
                <w:rFonts w:ascii="Times New Roman" w:hAnsi="Times New Roman" w:cs="Times New Roman"/>
              </w:rPr>
            </w:pPr>
            <w:r>
              <w:rPr>
                <w:rFonts w:ascii="Times New Roman" w:hAnsi="Times New Roman" w:cs="Times New Roman"/>
                <w:noProof/>
                <w:lang w:eastAsia="de-DE"/>
              </w:rPr>
              <w:drawing>
                <wp:inline distT="0" distB="0" distL="0" distR="0" wp14:anchorId="464B9E81" wp14:editId="0716BBF2">
                  <wp:extent cx="2479141" cy="180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gypt_UAs.png"/>
                          <pic:cNvPicPr/>
                        </pic:nvPicPr>
                        <pic:blipFill>
                          <a:blip r:embed="rId9">
                            <a:extLst>
                              <a:ext uri="{28A0092B-C50C-407E-A947-70E740481C1C}">
                                <a14:useLocalDpi xmlns:a14="http://schemas.microsoft.com/office/drawing/2010/main" val="0"/>
                              </a:ext>
                            </a:extLst>
                          </a:blip>
                          <a:stretch>
                            <a:fillRect/>
                          </a:stretch>
                        </pic:blipFill>
                        <pic:spPr>
                          <a:xfrm>
                            <a:off x="0" y="0"/>
                            <a:ext cx="2479141" cy="1800000"/>
                          </a:xfrm>
                          <a:prstGeom prst="rect">
                            <a:avLst/>
                          </a:prstGeom>
                        </pic:spPr>
                      </pic:pic>
                    </a:graphicData>
                  </a:graphic>
                </wp:inline>
              </w:drawing>
            </w:r>
          </w:p>
        </w:tc>
      </w:tr>
    </w:tbl>
    <w:p w14:paraId="12E0AF0E" w14:textId="35B98C0E" w:rsidR="00A40BBB" w:rsidRPr="00E54292" w:rsidRDefault="00A40BBB" w:rsidP="00A40BBB">
      <w:pPr>
        <w:jc w:val="center"/>
        <w:rPr>
          <w:rFonts w:ascii="Times New Roman" w:hAnsi="Times New Roman" w:cs="Times New Roman"/>
        </w:rPr>
      </w:pPr>
    </w:p>
    <w:p w14:paraId="50A854D9" w14:textId="77777777" w:rsidR="00A40BBB" w:rsidRPr="00E943EA" w:rsidRDefault="00A40BBB" w:rsidP="00A40BBB">
      <w:pPr>
        <w:rPr>
          <w:rFonts w:ascii="Times New Roman" w:hAnsi="Times New Roman" w:cs="Times New Roman"/>
        </w:rPr>
      </w:pPr>
    </w:p>
    <w:p w14:paraId="1DB98D23" w14:textId="77777777" w:rsidR="00A40BBB" w:rsidRDefault="00A40BBB" w:rsidP="00A40BBB">
      <w:pPr>
        <w:rPr>
          <w:lang w:val="en-GB"/>
        </w:rPr>
      </w:pPr>
    </w:p>
    <w:p w14:paraId="46E0ED01" w14:textId="6E0D0B9B" w:rsidR="00052DA2" w:rsidRPr="008A6407" w:rsidRDefault="00A40BBB">
      <w:pPr>
        <w:rPr>
          <w:rFonts w:ascii="Times New Roman" w:eastAsiaTheme="majorEastAsia" w:hAnsi="Times New Roman" w:cs="Times New Roman"/>
          <w:b/>
          <w:sz w:val="24"/>
          <w:szCs w:val="24"/>
          <w:lang w:val="en-GB"/>
        </w:rPr>
      </w:pPr>
      <w:r>
        <w:rPr>
          <w:rFonts w:ascii="Times New Roman" w:hAnsi="Times New Roman" w:cs="Times New Roman"/>
          <w:b/>
          <w:sz w:val="24"/>
          <w:szCs w:val="24"/>
          <w:lang w:val="en-GB"/>
        </w:rPr>
        <w:br w:type="page"/>
      </w:r>
    </w:p>
    <w:p w14:paraId="262558BC" w14:textId="745783FA" w:rsidR="00FA1D8B" w:rsidRPr="00FA1D8B" w:rsidRDefault="00FA1D8B" w:rsidP="006067C9">
      <w:pPr>
        <w:pStyle w:val="berschrift2"/>
        <w:numPr>
          <w:ilvl w:val="0"/>
          <w:numId w:val="2"/>
        </w:numPr>
        <w:spacing w:after="240"/>
        <w:rPr>
          <w:rFonts w:ascii="Times New Roman" w:eastAsia="Calibri" w:hAnsi="Times New Roman" w:cs="Times New Roman"/>
          <w:color w:val="auto"/>
          <w:lang w:val="en-US"/>
        </w:rPr>
      </w:pPr>
      <w:r w:rsidRPr="00FA1D8B">
        <w:rPr>
          <w:rFonts w:ascii="Times New Roman" w:eastAsia="Calibri" w:hAnsi="Times New Roman" w:cs="Times New Roman"/>
          <w:color w:val="auto"/>
          <w:lang w:val="en-US"/>
        </w:rPr>
        <w:t xml:space="preserve">Different Operationalization of the </w:t>
      </w:r>
      <w:r w:rsidR="00666B55">
        <w:rPr>
          <w:rFonts w:ascii="Times New Roman" w:eastAsia="Calibri" w:hAnsi="Times New Roman" w:cs="Times New Roman"/>
          <w:color w:val="auto"/>
          <w:lang w:val="en-US"/>
        </w:rPr>
        <w:t>Level of</w:t>
      </w:r>
      <w:r w:rsidRPr="00FA1D8B">
        <w:rPr>
          <w:rFonts w:ascii="Times New Roman" w:eastAsia="Calibri" w:hAnsi="Times New Roman" w:cs="Times New Roman"/>
          <w:color w:val="auto"/>
          <w:lang w:val="en-US"/>
        </w:rPr>
        <w:t xml:space="preserve"> Restrictions</w:t>
      </w:r>
    </w:p>
    <w:p w14:paraId="07A7B1C0" w14:textId="7C553754" w:rsidR="0044614D" w:rsidRDefault="007A5672" w:rsidP="00D421F0">
      <w:pPr>
        <w:spacing w:line="360" w:lineRule="auto"/>
        <w:ind w:firstLine="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w:t>
      </w:r>
      <w:r w:rsidR="00E9737A">
        <w:rPr>
          <w:rFonts w:ascii="Times New Roman" w:eastAsia="Calibri" w:hAnsi="Times New Roman" w:cs="Times New Roman"/>
          <w:sz w:val="24"/>
          <w:szCs w:val="24"/>
          <w:lang w:val="en-US"/>
        </w:rPr>
        <w:t>e</w:t>
      </w:r>
      <w:r w:rsidR="00E04498">
        <w:rPr>
          <w:rFonts w:ascii="Times New Roman" w:eastAsia="Calibri" w:hAnsi="Times New Roman" w:cs="Times New Roman"/>
          <w:sz w:val="24"/>
          <w:szCs w:val="24"/>
          <w:lang w:val="en-US"/>
        </w:rPr>
        <w:t xml:space="preserve"> </w:t>
      </w:r>
      <w:r w:rsidR="00E9737A">
        <w:rPr>
          <w:rFonts w:ascii="Times New Roman" w:eastAsia="Calibri" w:hAnsi="Times New Roman" w:cs="Times New Roman"/>
          <w:sz w:val="24"/>
          <w:szCs w:val="24"/>
          <w:lang w:val="en-US"/>
        </w:rPr>
        <w:t>examine whether</w:t>
      </w:r>
      <w:r w:rsidR="00E04498">
        <w:rPr>
          <w:rFonts w:ascii="Times New Roman" w:eastAsia="Calibri" w:hAnsi="Times New Roman" w:cs="Times New Roman"/>
          <w:sz w:val="24"/>
          <w:szCs w:val="24"/>
          <w:lang w:val="en-US"/>
        </w:rPr>
        <w:t xml:space="preserve"> certain combination</w:t>
      </w:r>
      <w:r w:rsidR="00E9737A">
        <w:rPr>
          <w:rFonts w:ascii="Times New Roman" w:eastAsia="Calibri" w:hAnsi="Times New Roman" w:cs="Times New Roman"/>
          <w:sz w:val="24"/>
          <w:szCs w:val="24"/>
          <w:lang w:val="en-US"/>
        </w:rPr>
        <w:t>s</w:t>
      </w:r>
      <w:r w:rsidR="00E04498">
        <w:rPr>
          <w:rFonts w:ascii="Times New Roman" w:eastAsia="Calibri" w:hAnsi="Times New Roman" w:cs="Times New Roman"/>
          <w:sz w:val="24"/>
          <w:szCs w:val="24"/>
          <w:lang w:val="en-US"/>
        </w:rPr>
        <w:t xml:space="preserve"> of </w:t>
      </w:r>
      <w:r w:rsidR="00F966A5">
        <w:rPr>
          <w:rFonts w:ascii="Times New Roman" w:eastAsia="Calibri" w:hAnsi="Times New Roman" w:cs="Times New Roman"/>
          <w:sz w:val="24"/>
          <w:szCs w:val="24"/>
          <w:lang w:val="en-US"/>
        </w:rPr>
        <w:t>restriction</w:t>
      </w:r>
      <w:r w:rsidR="00E04498">
        <w:rPr>
          <w:rFonts w:ascii="Times New Roman" w:eastAsia="Calibri" w:hAnsi="Times New Roman" w:cs="Times New Roman"/>
          <w:sz w:val="24"/>
          <w:szCs w:val="24"/>
          <w:lang w:val="en-US"/>
        </w:rPr>
        <w:t xml:space="preserve"> type</w:t>
      </w:r>
      <w:r w:rsidR="00F966A5">
        <w:rPr>
          <w:rFonts w:ascii="Times New Roman" w:eastAsia="Calibri" w:hAnsi="Times New Roman" w:cs="Times New Roman"/>
          <w:sz w:val="24"/>
          <w:szCs w:val="24"/>
          <w:lang w:val="en-US"/>
        </w:rPr>
        <w:t>s</w:t>
      </w:r>
      <w:r w:rsidR="00E04498">
        <w:rPr>
          <w:rFonts w:ascii="Times New Roman" w:eastAsia="Calibri" w:hAnsi="Times New Roman" w:cs="Times New Roman"/>
          <w:sz w:val="24"/>
          <w:szCs w:val="24"/>
          <w:lang w:val="en-US"/>
        </w:rPr>
        <w:t xml:space="preserve"> </w:t>
      </w:r>
      <w:r w:rsidR="00F966A5">
        <w:rPr>
          <w:rFonts w:ascii="Times New Roman" w:eastAsia="Calibri" w:hAnsi="Times New Roman" w:cs="Times New Roman"/>
          <w:sz w:val="24"/>
          <w:szCs w:val="24"/>
          <w:lang w:val="en-US"/>
        </w:rPr>
        <w:t>are</w:t>
      </w:r>
      <w:r w:rsidR="00E04498">
        <w:rPr>
          <w:rFonts w:ascii="Times New Roman" w:eastAsia="Calibri" w:hAnsi="Times New Roman" w:cs="Times New Roman"/>
          <w:sz w:val="24"/>
          <w:szCs w:val="24"/>
          <w:lang w:val="en-US"/>
        </w:rPr>
        <w:t xml:space="preserve"> responsible for the curvilinear relationship between the count of restrictions and UAs. </w:t>
      </w:r>
      <w:r w:rsidR="00E9737A">
        <w:rPr>
          <w:rFonts w:ascii="Times New Roman" w:eastAsia="Calibri" w:hAnsi="Times New Roman" w:cs="Times New Roman"/>
          <w:sz w:val="24"/>
          <w:szCs w:val="24"/>
          <w:lang w:val="en-US"/>
        </w:rPr>
        <w:t>To do so,</w:t>
      </w:r>
      <w:r w:rsidR="00E04498">
        <w:rPr>
          <w:rFonts w:ascii="Times New Roman" w:eastAsia="Calibri" w:hAnsi="Times New Roman" w:cs="Times New Roman"/>
          <w:sz w:val="24"/>
          <w:szCs w:val="24"/>
          <w:lang w:val="en-US"/>
        </w:rPr>
        <w:t xml:space="preserve"> we re-estimate Table 1 with counts of different</w:t>
      </w:r>
      <w:r w:rsidR="00F6436C">
        <w:rPr>
          <w:rFonts w:ascii="Times New Roman" w:eastAsia="Calibri" w:hAnsi="Times New Roman" w:cs="Times New Roman"/>
          <w:sz w:val="24"/>
          <w:szCs w:val="24"/>
          <w:lang w:val="en-US"/>
        </w:rPr>
        <w:t xml:space="preserve"> combinations of</w:t>
      </w:r>
      <w:r w:rsidR="00E04498">
        <w:rPr>
          <w:rFonts w:ascii="Times New Roman" w:eastAsia="Calibri" w:hAnsi="Times New Roman" w:cs="Times New Roman"/>
          <w:sz w:val="24"/>
          <w:szCs w:val="24"/>
          <w:lang w:val="en-US"/>
        </w:rPr>
        <w:t xml:space="preserve"> restrictions</w:t>
      </w:r>
      <w:r w:rsidR="00F6436C">
        <w:rPr>
          <w:rFonts w:ascii="Times New Roman" w:eastAsia="Calibri" w:hAnsi="Times New Roman" w:cs="Times New Roman"/>
          <w:sz w:val="24"/>
          <w:szCs w:val="24"/>
          <w:lang w:val="en-US"/>
        </w:rPr>
        <w:t xml:space="preserve"> types</w:t>
      </w:r>
      <w:r w:rsidR="00E04498">
        <w:rPr>
          <w:rFonts w:ascii="Times New Roman" w:eastAsia="Calibri" w:hAnsi="Times New Roman" w:cs="Times New Roman"/>
          <w:sz w:val="24"/>
          <w:szCs w:val="24"/>
          <w:lang w:val="en-US"/>
        </w:rPr>
        <w:t xml:space="preserve">. </w:t>
      </w:r>
      <w:r w:rsidR="00C34728">
        <w:rPr>
          <w:rFonts w:ascii="Times New Roman" w:eastAsia="Calibri" w:hAnsi="Times New Roman" w:cs="Times New Roman"/>
          <w:sz w:val="24"/>
          <w:szCs w:val="24"/>
          <w:lang w:val="en-US"/>
        </w:rPr>
        <w:t xml:space="preserve">In the </w:t>
      </w:r>
      <w:r w:rsidR="00E04498">
        <w:rPr>
          <w:rFonts w:ascii="Times New Roman" w:eastAsia="Calibri" w:hAnsi="Times New Roman" w:cs="Times New Roman"/>
          <w:sz w:val="24"/>
          <w:szCs w:val="24"/>
          <w:lang w:val="en-US"/>
        </w:rPr>
        <w:t xml:space="preserve">first set of </w:t>
      </w:r>
      <w:r w:rsidR="00C34728">
        <w:rPr>
          <w:rFonts w:ascii="Times New Roman" w:eastAsia="Calibri" w:hAnsi="Times New Roman" w:cs="Times New Roman"/>
          <w:sz w:val="24"/>
          <w:szCs w:val="24"/>
          <w:lang w:val="en-US"/>
        </w:rPr>
        <w:t>models</w:t>
      </w:r>
      <w:r w:rsidR="00E05B68">
        <w:rPr>
          <w:rFonts w:ascii="Times New Roman" w:eastAsia="Calibri" w:hAnsi="Times New Roman" w:cs="Times New Roman"/>
          <w:sz w:val="24"/>
          <w:szCs w:val="24"/>
          <w:lang w:val="en-US"/>
        </w:rPr>
        <w:t>,</w:t>
      </w:r>
      <w:r w:rsidR="00C34728">
        <w:rPr>
          <w:rFonts w:ascii="Times New Roman" w:eastAsia="Calibri" w:hAnsi="Times New Roman" w:cs="Times New Roman"/>
          <w:sz w:val="24"/>
          <w:szCs w:val="24"/>
          <w:lang w:val="en-US"/>
        </w:rPr>
        <w:t xml:space="preserve"> the</w:t>
      </w:r>
      <w:r w:rsidR="00E04498">
        <w:rPr>
          <w:rFonts w:ascii="Times New Roman" w:eastAsia="Calibri" w:hAnsi="Times New Roman" w:cs="Times New Roman"/>
          <w:sz w:val="24"/>
          <w:szCs w:val="24"/>
          <w:lang w:val="en-US"/>
        </w:rPr>
        <w:t xml:space="preserve"> count measure </w:t>
      </w:r>
      <w:r w:rsidR="00D96A40">
        <w:rPr>
          <w:rFonts w:ascii="Times New Roman" w:eastAsia="Calibri" w:hAnsi="Times New Roman" w:cs="Times New Roman"/>
          <w:sz w:val="24"/>
          <w:szCs w:val="24"/>
          <w:lang w:val="en-US"/>
        </w:rPr>
        <w:t>of restriction</w:t>
      </w:r>
      <w:r w:rsidR="00E05B68">
        <w:rPr>
          <w:rFonts w:ascii="Times New Roman" w:eastAsia="Calibri" w:hAnsi="Times New Roman" w:cs="Times New Roman"/>
          <w:sz w:val="24"/>
          <w:szCs w:val="24"/>
          <w:lang w:val="en-US"/>
        </w:rPr>
        <w:t xml:space="preserve"> types</w:t>
      </w:r>
      <w:r w:rsidR="00C34728">
        <w:rPr>
          <w:rFonts w:ascii="Times New Roman" w:eastAsia="Calibri" w:hAnsi="Times New Roman" w:cs="Times New Roman"/>
          <w:sz w:val="24"/>
          <w:szCs w:val="24"/>
          <w:lang w:val="en-US"/>
        </w:rPr>
        <w:t xml:space="preserve"> </w:t>
      </w:r>
      <w:r w:rsidR="00E04498">
        <w:rPr>
          <w:rFonts w:ascii="Times New Roman" w:eastAsia="Calibri" w:hAnsi="Times New Roman" w:cs="Times New Roman"/>
          <w:sz w:val="24"/>
          <w:szCs w:val="24"/>
          <w:lang w:val="en-US"/>
        </w:rPr>
        <w:t xml:space="preserve">leaves out </w:t>
      </w:r>
      <w:r w:rsidR="00E02DFB">
        <w:rPr>
          <w:rFonts w:ascii="Times New Roman" w:eastAsia="Calibri" w:hAnsi="Times New Roman" w:cs="Times New Roman"/>
          <w:sz w:val="24"/>
          <w:szCs w:val="24"/>
          <w:lang w:val="en-US"/>
        </w:rPr>
        <w:t>one</w:t>
      </w:r>
      <w:r w:rsidR="00E04498">
        <w:rPr>
          <w:rFonts w:ascii="Times New Roman" w:eastAsia="Calibri" w:hAnsi="Times New Roman" w:cs="Times New Roman"/>
          <w:sz w:val="24"/>
          <w:szCs w:val="24"/>
          <w:lang w:val="en-US"/>
        </w:rPr>
        <w:t xml:space="preserve"> restriction type</w:t>
      </w:r>
      <w:r w:rsidR="00E02DFB">
        <w:rPr>
          <w:rFonts w:ascii="Times New Roman" w:eastAsia="Calibri" w:hAnsi="Times New Roman" w:cs="Times New Roman"/>
          <w:sz w:val="24"/>
          <w:szCs w:val="24"/>
          <w:lang w:val="en-US"/>
        </w:rPr>
        <w:t xml:space="preserve"> at a time</w:t>
      </w:r>
      <w:r w:rsidR="00E04498">
        <w:rPr>
          <w:rFonts w:ascii="Times New Roman" w:eastAsia="Calibri" w:hAnsi="Times New Roman" w:cs="Times New Roman"/>
          <w:sz w:val="24"/>
          <w:szCs w:val="24"/>
          <w:lang w:val="en-US"/>
        </w:rPr>
        <w:t xml:space="preserve">. </w:t>
      </w:r>
      <w:r w:rsidR="00D96A40">
        <w:rPr>
          <w:rFonts w:ascii="Times New Roman" w:eastAsia="Calibri" w:hAnsi="Times New Roman" w:cs="Times New Roman"/>
          <w:sz w:val="24"/>
          <w:szCs w:val="24"/>
          <w:lang w:val="en-US"/>
        </w:rPr>
        <w:t xml:space="preserve">Results are presented in Tables </w:t>
      </w:r>
      <w:r w:rsidR="008B185C">
        <w:rPr>
          <w:rFonts w:ascii="Times New Roman" w:eastAsia="Calibri" w:hAnsi="Times New Roman" w:cs="Times New Roman"/>
          <w:sz w:val="24"/>
          <w:szCs w:val="24"/>
          <w:lang w:val="en-US"/>
        </w:rPr>
        <w:t>S</w:t>
      </w:r>
      <w:r w:rsidR="00D96A40">
        <w:rPr>
          <w:rFonts w:ascii="Times New Roman" w:eastAsia="Calibri" w:hAnsi="Times New Roman" w:cs="Times New Roman"/>
          <w:sz w:val="24"/>
          <w:szCs w:val="24"/>
          <w:lang w:val="en-US"/>
        </w:rPr>
        <w:t xml:space="preserve">4a to </w:t>
      </w:r>
      <w:r w:rsidR="008B185C">
        <w:rPr>
          <w:rFonts w:ascii="Times New Roman" w:eastAsia="Calibri" w:hAnsi="Times New Roman" w:cs="Times New Roman"/>
          <w:sz w:val="24"/>
          <w:szCs w:val="24"/>
          <w:lang w:val="en-US"/>
        </w:rPr>
        <w:t>S</w:t>
      </w:r>
      <w:r w:rsidR="00D96A40">
        <w:rPr>
          <w:rFonts w:ascii="Times New Roman" w:eastAsia="Calibri" w:hAnsi="Times New Roman" w:cs="Times New Roman"/>
          <w:sz w:val="24"/>
          <w:szCs w:val="24"/>
          <w:lang w:val="en-US"/>
        </w:rPr>
        <w:t xml:space="preserve">4k. </w:t>
      </w:r>
      <w:r w:rsidR="008B185C">
        <w:rPr>
          <w:rFonts w:ascii="Times New Roman" w:eastAsia="Calibri" w:hAnsi="Times New Roman" w:cs="Times New Roman"/>
          <w:sz w:val="24"/>
          <w:szCs w:val="24"/>
          <w:lang w:val="en-US"/>
        </w:rPr>
        <w:t>In the</w:t>
      </w:r>
      <w:r w:rsidR="00E04498">
        <w:rPr>
          <w:rFonts w:ascii="Times New Roman" w:eastAsia="Calibri" w:hAnsi="Times New Roman" w:cs="Times New Roman"/>
          <w:sz w:val="24"/>
          <w:szCs w:val="24"/>
          <w:lang w:val="en-US"/>
        </w:rPr>
        <w:t xml:space="preserve"> second set </w:t>
      </w:r>
      <w:r w:rsidR="008B185C">
        <w:rPr>
          <w:rFonts w:ascii="Times New Roman" w:eastAsia="Calibri" w:hAnsi="Times New Roman" w:cs="Times New Roman"/>
          <w:sz w:val="24"/>
          <w:szCs w:val="24"/>
          <w:lang w:val="en-US"/>
        </w:rPr>
        <w:t>of models, the</w:t>
      </w:r>
      <w:r w:rsidR="00E04498">
        <w:rPr>
          <w:rFonts w:ascii="Times New Roman" w:eastAsia="Calibri" w:hAnsi="Times New Roman" w:cs="Times New Roman"/>
          <w:sz w:val="24"/>
          <w:szCs w:val="24"/>
          <w:lang w:val="en-US"/>
        </w:rPr>
        <w:t xml:space="preserve"> count measure</w:t>
      </w:r>
      <w:r w:rsidR="008B185C">
        <w:rPr>
          <w:rFonts w:ascii="Times New Roman" w:eastAsia="Calibri" w:hAnsi="Times New Roman" w:cs="Times New Roman"/>
          <w:sz w:val="24"/>
          <w:szCs w:val="24"/>
          <w:lang w:val="en-US"/>
        </w:rPr>
        <w:t xml:space="preserve"> of restriction types</w:t>
      </w:r>
      <w:r w:rsidR="00E04498">
        <w:rPr>
          <w:rFonts w:ascii="Times New Roman" w:eastAsia="Calibri" w:hAnsi="Times New Roman" w:cs="Times New Roman"/>
          <w:sz w:val="24"/>
          <w:szCs w:val="24"/>
          <w:lang w:val="en-US"/>
        </w:rPr>
        <w:t xml:space="preserve"> leaves out </w:t>
      </w:r>
      <w:r w:rsidR="00253C7C">
        <w:rPr>
          <w:rFonts w:ascii="Times New Roman" w:eastAsia="Calibri" w:hAnsi="Times New Roman" w:cs="Times New Roman"/>
          <w:sz w:val="24"/>
          <w:szCs w:val="24"/>
          <w:lang w:val="en-US"/>
        </w:rPr>
        <w:t xml:space="preserve">a different combination of </w:t>
      </w:r>
      <w:r w:rsidR="004E1A80">
        <w:rPr>
          <w:rFonts w:ascii="Times New Roman" w:eastAsia="Calibri" w:hAnsi="Times New Roman" w:cs="Times New Roman"/>
          <w:sz w:val="24"/>
          <w:szCs w:val="24"/>
          <w:lang w:val="en-US"/>
        </w:rPr>
        <w:t>three or four</w:t>
      </w:r>
      <w:r w:rsidR="00253C7C">
        <w:rPr>
          <w:rFonts w:ascii="Times New Roman" w:eastAsia="Calibri" w:hAnsi="Times New Roman" w:cs="Times New Roman"/>
          <w:sz w:val="24"/>
          <w:szCs w:val="24"/>
          <w:lang w:val="en-US"/>
        </w:rPr>
        <w:t xml:space="preserve"> restriction types at a time. </w:t>
      </w:r>
      <w:r w:rsidR="002A06AB">
        <w:rPr>
          <w:rFonts w:ascii="Times New Roman" w:eastAsia="Calibri" w:hAnsi="Times New Roman" w:cs="Times New Roman"/>
          <w:sz w:val="24"/>
          <w:szCs w:val="24"/>
          <w:lang w:val="en-US"/>
        </w:rPr>
        <w:t>Table S4l</w:t>
      </w:r>
      <w:r w:rsidR="004E1A80">
        <w:rPr>
          <w:rFonts w:ascii="Times New Roman" w:eastAsia="Calibri" w:hAnsi="Times New Roman" w:cs="Times New Roman"/>
          <w:sz w:val="24"/>
          <w:szCs w:val="24"/>
          <w:lang w:val="en-US"/>
        </w:rPr>
        <w:t xml:space="preserve"> shows the results when we do not count </w:t>
      </w:r>
      <w:r w:rsidR="00584D83" w:rsidRPr="00584D83">
        <w:rPr>
          <w:rFonts w:ascii="Times New Roman" w:eastAsia="Calibri" w:hAnsi="Times New Roman" w:cs="Times New Roman"/>
          <w:sz w:val="24"/>
          <w:szCs w:val="24"/>
          <w:lang w:val="en-US"/>
        </w:rPr>
        <w:t>registration pro</w:t>
      </w:r>
      <w:r w:rsidR="00201DA0">
        <w:rPr>
          <w:rFonts w:ascii="Times New Roman" w:eastAsia="Calibri" w:hAnsi="Times New Roman" w:cs="Times New Roman"/>
          <w:sz w:val="24"/>
          <w:szCs w:val="24"/>
          <w:lang w:val="en-US"/>
        </w:rPr>
        <w:t>blems, censorship, surveillance and</w:t>
      </w:r>
      <w:r w:rsidR="00584D83" w:rsidRPr="00584D83">
        <w:rPr>
          <w:rFonts w:ascii="Times New Roman" w:eastAsia="Calibri" w:hAnsi="Times New Roman" w:cs="Times New Roman"/>
          <w:sz w:val="24"/>
          <w:szCs w:val="24"/>
          <w:lang w:val="en-US"/>
        </w:rPr>
        <w:t xml:space="preserve"> selective banning</w:t>
      </w:r>
      <w:r w:rsidR="00584D83">
        <w:rPr>
          <w:rFonts w:ascii="Times New Roman" w:eastAsia="Calibri" w:hAnsi="Times New Roman" w:cs="Times New Roman"/>
          <w:sz w:val="24"/>
          <w:szCs w:val="24"/>
          <w:lang w:val="en-US"/>
        </w:rPr>
        <w:t>.</w:t>
      </w:r>
      <w:r w:rsidR="004E1A80">
        <w:rPr>
          <w:rFonts w:ascii="Times New Roman" w:eastAsia="Calibri" w:hAnsi="Times New Roman" w:cs="Times New Roman"/>
          <w:sz w:val="24"/>
          <w:szCs w:val="24"/>
          <w:lang w:val="en-US"/>
        </w:rPr>
        <w:t xml:space="preserve"> Table</w:t>
      </w:r>
      <w:r w:rsidR="00584D83">
        <w:rPr>
          <w:rFonts w:ascii="Times New Roman" w:eastAsia="Calibri" w:hAnsi="Times New Roman" w:cs="Times New Roman"/>
          <w:sz w:val="24"/>
          <w:szCs w:val="24"/>
          <w:lang w:val="en-US"/>
        </w:rPr>
        <w:t xml:space="preserve"> S</w:t>
      </w:r>
      <w:r w:rsidR="004E1A80">
        <w:rPr>
          <w:rFonts w:ascii="Times New Roman" w:eastAsia="Calibri" w:hAnsi="Times New Roman" w:cs="Times New Roman"/>
          <w:sz w:val="24"/>
          <w:szCs w:val="24"/>
          <w:lang w:val="en-US"/>
        </w:rPr>
        <w:t>4</w:t>
      </w:r>
      <w:r w:rsidR="00AC596A">
        <w:rPr>
          <w:rFonts w:ascii="Times New Roman" w:eastAsia="Calibri" w:hAnsi="Times New Roman" w:cs="Times New Roman"/>
          <w:sz w:val="24"/>
          <w:szCs w:val="24"/>
          <w:lang w:val="en-US"/>
        </w:rPr>
        <w:t>m</w:t>
      </w:r>
      <w:r w:rsidR="004E1A80">
        <w:rPr>
          <w:rFonts w:ascii="Times New Roman" w:eastAsia="Calibri" w:hAnsi="Times New Roman" w:cs="Times New Roman"/>
          <w:sz w:val="24"/>
          <w:szCs w:val="24"/>
          <w:lang w:val="en-US"/>
        </w:rPr>
        <w:t xml:space="preserve"> presents the results, when we do not consider </w:t>
      </w:r>
      <w:r w:rsidR="00362A5C">
        <w:rPr>
          <w:rFonts w:ascii="Times New Roman" w:eastAsia="Calibri" w:hAnsi="Times New Roman" w:cs="Times New Roman"/>
          <w:sz w:val="24"/>
          <w:szCs w:val="24"/>
          <w:lang w:val="en-US"/>
        </w:rPr>
        <w:t>visit, travel and</w:t>
      </w:r>
      <w:r w:rsidR="00584D83" w:rsidRPr="00584D83">
        <w:rPr>
          <w:rFonts w:ascii="Times New Roman" w:eastAsia="Calibri" w:hAnsi="Times New Roman" w:cs="Times New Roman"/>
          <w:sz w:val="24"/>
          <w:szCs w:val="24"/>
          <w:lang w:val="en-US"/>
        </w:rPr>
        <w:t xml:space="preserve"> funding restrictions</w:t>
      </w:r>
      <w:r w:rsidR="00584D83">
        <w:rPr>
          <w:rFonts w:ascii="Times New Roman" w:eastAsia="Calibri" w:hAnsi="Times New Roman" w:cs="Times New Roman"/>
          <w:sz w:val="24"/>
          <w:szCs w:val="24"/>
          <w:lang w:val="en-US"/>
        </w:rPr>
        <w:t>.</w:t>
      </w:r>
      <w:r w:rsidR="00584D83" w:rsidRPr="00584D83">
        <w:rPr>
          <w:rFonts w:ascii="Times New Roman" w:eastAsia="Calibri" w:hAnsi="Times New Roman" w:cs="Times New Roman"/>
          <w:sz w:val="24"/>
          <w:szCs w:val="24"/>
          <w:lang w:val="en-US"/>
        </w:rPr>
        <w:t xml:space="preserve"> </w:t>
      </w:r>
      <w:r w:rsidR="00584D83">
        <w:rPr>
          <w:rFonts w:ascii="Times New Roman" w:eastAsia="Calibri" w:hAnsi="Times New Roman" w:cs="Times New Roman"/>
          <w:sz w:val="24"/>
          <w:szCs w:val="24"/>
          <w:lang w:val="en-US"/>
        </w:rPr>
        <w:t xml:space="preserve">Finally, </w:t>
      </w:r>
      <w:r w:rsidR="004E1A80">
        <w:rPr>
          <w:rFonts w:ascii="Times New Roman" w:eastAsia="Calibri" w:hAnsi="Times New Roman" w:cs="Times New Roman"/>
          <w:sz w:val="24"/>
          <w:szCs w:val="24"/>
          <w:lang w:val="en-US"/>
        </w:rPr>
        <w:t xml:space="preserve">Table </w:t>
      </w:r>
      <w:r w:rsidR="007E4D4D">
        <w:rPr>
          <w:rFonts w:ascii="Times New Roman" w:eastAsia="Calibri" w:hAnsi="Times New Roman" w:cs="Times New Roman"/>
          <w:sz w:val="24"/>
          <w:szCs w:val="24"/>
          <w:lang w:val="en-US"/>
        </w:rPr>
        <w:t>S</w:t>
      </w:r>
      <w:r w:rsidR="002A06AB">
        <w:rPr>
          <w:rFonts w:ascii="Times New Roman" w:eastAsia="Calibri" w:hAnsi="Times New Roman" w:cs="Times New Roman"/>
          <w:sz w:val="24"/>
          <w:szCs w:val="24"/>
          <w:lang w:val="en-US"/>
        </w:rPr>
        <w:t>4</w:t>
      </w:r>
      <w:r w:rsidR="00AC596A">
        <w:rPr>
          <w:rFonts w:ascii="Times New Roman" w:eastAsia="Calibri" w:hAnsi="Times New Roman" w:cs="Times New Roman"/>
          <w:sz w:val="24"/>
          <w:szCs w:val="24"/>
          <w:lang w:val="en-US"/>
        </w:rPr>
        <w:t>n</w:t>
      </w:r>
      <w:r w:rsidR="004E1A80">
        <w:rPr>
          <w:rFonts w:ascii="Times New Roman" w:eastAsia="Calibri" w:hAnsi="Times New Roman" w:cs="Times New Roman"/>
          <w:sz w:val="24"/>
          <w:szCs w:val="24"/>
          <w:lang w:val="en-US"/>
        </w:rPr>
        <w:t xml:space="preserve"> presents the results when we leave out harassment, arrests and killing. Interestingly, the effect</w:t>
      </w:r>
      <w:r w:rsidR="007E4D4D">
        <w:rPr>
          <w:rFonts w:ascii="Times New Roman" w:eastAsia="Calibri" w:hAnsi="Times New Roman" w:cs="Times New Roman"/>
          <w:sz w:val="24"/>
          <w:szCs w:val="24"/>
          <w:lang w:val="en-US"/>
        </w:rPr>
        <w:t xml:space="preserve">s of </w:t>
      </w:r>
      <w:r w:rsidR="00297E7B">
        <w:rPr>
          <w:rFonts w:ascii="Times New Roman" w:eastAsia="Calibri" w:hAnsi="Times New Roman" w:cs="Times New Roman"/>
          <w:sz w:val="24"/>
          <w:szCs w:val="24"/>
          <w:lang w:val="en-US"/>
        </w:rPr>
        <w:t xml:space="preserve">the count of </w:t>
      </w:r>
      <w:r w:rsidR="007E4D4D">
        <w:rPr>
          <w:rFonts w:ascii="Times New Roman" w:eastAsia="Calibri" w:hAnsi="Times New Roman" w:cs="Times New Roman"/>
          <w:sz w:val="24"/>
          <w:szCs w:val="24"/>
          <w:lang w:val="en-US"/>
        </w:rPr>
        <w:t xml:space="preserve">restrictions and </w:t>
      </w:r>
      <w:r w:rsidR="00297E7B">
        <w:rPr>
          <w:rFonts w:ascii="Times New Roman" w:eastAsia="Calibri" w:hAnsi="Times New Roman" w:cs="Times New Roman"/>
          <w:sz w:val="24"/>
          <w:szCs w:val="24"/>
          <w:lang w:val="en-US"/>
        </w:rPr>
        <w:t>its</w:t>
      </w:r>
      <w:r w:rsidR="007E4D4D">
        <w:rPr>
          <w:rFonts w:ascii="Times New Roman" w:eastAsia="Calibri" w:hAnsi="Times New Roman" w:cs="Times New Roman"/>
          <w:sz w:val="24"/>
          <w:szCs w:val="24"/>
          <w:lang w:val="en-US"/>
        </w:rPr>
        <w:t xml:space="preserve"> squared term</w:t>
      </w:r>
      <w:r w:rsidR="004E1A80">
        <w:rPr>
          <w:rFonts w:ascii="Times New Roman" w:eastAsia="Calibri" w:hAnsi="Times New Roman" w:cs="Times New Roman"/>
          <w:sz w:val="24"/>
          <w:szCs w:val="24"/>
          <w:lang w:val="en-US"/>
        </w:rPr>
        <w:t xml:space="preserve"> </w:t>
      </w:r>
      <w:r w:rsidR="007E4D4D">
        <w:rPr>
          <w:rFonts w:ascii="Times New Roman" w:eastAsia="Calibri" w:hAnsi="Times New Roman" w:cs="Times New Roman"/>
          <w:sz w:val="24"/>
          <w:szCs w:val="24"/>
          <w:lang w:val="en-US"/>
        </w:rPr>
        <w:t>are</w:t>
      </w:r>
      <w:r w:rsidR="004E1A80">
        <w:rPr>
          <w:rFonts w:ascii="Times New Roman" w:eastAsia="Calibri" w:hAnsi="Times New Roman" w:cs="Times New Roman"/>
          <w:sz w:val="24"/>
          <w:szCs w:val="24"/>
          <w:lang w:val="en-US"/>
        </w:rPr>
        <w:t xml:space="preserve"> substantively smaller in th</w:t>
      </w:r>
      <w:r w:rsidR="007E4D4D">
        <w:rPr>
          <w:rFonts w:ascii="Times New Roman" w:eastAsia="Calibri" w:hAnsi="Times New Roman" w:cs="Times New Roman"/>
          <w:sz w:val="24"/>
          <w:szCs w:val="24"/>
          <w:lang w:val="en-US"/>
        </w:rPr>
        <w:t>is final</w:t>
      </w:r>
      <w:r w:rsidR="004E1A80">
        <w:rPr>
          <w:rFonts w:ascii="Times New Roman" w:eastAsia="Calibri" w:hAnsi="Times New Roman" w:cs="Times New Roman"/>
          <w:sz w:val="24"/>
          <w:szCs w:val="24"/>
          <w:lang w:val="en-US"/>
        </w:rPr>
        <w:t xml:space="preserve"> operationalization, which suggests that these restrictive </w:t>
      </w:r>
      <w:r w:rsidR="004E1A80" w:rsidRPr="004E1A80">
        <w:rPr>
          <w:rFonts w:ascii="Times New Roman" w:eastAsia="Calibri" w:hAnsi="Times New Roman" w:cs="Times New Roman"/>
          <w:i/>
          <w:sz w:val="24"/>
          <w:szCs w:val="24"/>
          <w:lang w:val="en-US"/>
        </w:rPr>
        <w:t>practices</w:t>
      </w:r>
      <w:r w:rsidR="004E1A80">
        <w:rPr>
          <w:rFonts w:ascii="Times New Roman" w:eastAsia="Calibri" w:hAnsi="Times New Roman" w:cs="Times New Roman"/>
          <w:sz w:val="24"/>
          <w:szCs w:val="24"/>
          <w:lang w:val="en-US"/>
        </w:rPr>
        <w:t xml:space="preserve"> provoke or curtail more shaming</w:t>
      </w:r>
      <w:r w:rsidR="007E4D4D">
        <w:rPr>
          <w:rFonts w:ascii="Times New Roman" w:eastAsia="Calibri" w:hAnsi="Times New Roman" w:cs="Times New Roman"/>
          <w:sz w:val="24"/>
          <w:szCs w:val="24"/>
          <w:lang w:val="en-US"/>
        </w:rPr>
        <w:t xml:space="preserve"> events</w:t>
      </w:r>
      <w:r w:rsidR="004E1A80">
        <w:rPr>
          <w:rFonts w:ascii="Times New Roman" w:eastAsia="Calibri" w:hAnsi="Times New Roman" w:cs="Times New Roman"/>
          <w:sz w:val="24"/>
          <w:szCs w:val="24"/>
          <w:lang w:val="en-US"/>
        </w:rPr>
        <w:t xml:space="preserve"> than the other restrictive </w:t>
      </w:r>
      <w:r w:rsidR="004E1A80" w:rsidRPr="004E1A80">
        <w:rPr>
          <w:rFonts w:ascii="Times New Roman" w:eastAsia="Calibri" w:hAnsi="Times New Roman" w:cs="Times New Roman"/>
          <w:i/>
          <w:sz w:val="24"/>
          <w:szCs w:val="24"/>
          <w:lang w:val="en-US"/>
        </w:rPr>
        <w:t>policies.</w:t>
      </w:r>
      <w:r w:rsidR="004E1A80">
        <w:rPr>
          <w:rFonts w:ascii="Times New Roman" w:eastAsia="Calibri" w:hAnsi="Times New Roman" w:cs="Times New Roman"/>
          <w:sz w:val="24"/>
          <w:szCs w:val="24"/>
          <w:lang w:val="en-US"/>
        </w:rPr>
        <w:t xml:space="preserve"> </w:t>
      </w:r>
    </w:p>
    <w:p w14:paraId="575DE49E" w14:textId="77777777" w:rsidR="007A638D" w:rsidRDefault="007A638D" w:rsidP="007A638D">
      <w:pPr>
        <w:spacing w:line="360" w:lineRule="auto"/>
        <w:rPr>
          <w:rFonts w:ascii="Times New Roman" w:eastAsia="Calibri" w:hAnsi="Times New Roman" w:cs="Times New Roman"/>
          <w:sz w:val="24"/>
          <w:szCs w:val="24"/>
          <w:lang w:val="en-US"/>
        </w:rPr>
      </w:pPr>
    </w:p>
    <w:p w14:paraId="475AC909" w14:textId="2451451B" w:rsidR="00533F1F" w:rsidRPr="007A638D" w:rsidRDefault="00533F1F" w:rsidP="00533F1F">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Pr="007A638D">
        <w:rPr>
          <w:rFonts w:ascii="Times New Roman" w:hAnsi="Times New Roman" w:cs="Times New Roman"/>
          <w:color w:val="auto"/>
          <w:sz w:val="20"/>
          <w:szCs w:val="20"/>
          <w:lang w:val="en-GB"/>
        </w:rPr>
        <w:t>a. Regression of UAs on restrictions</w:t>
      </w:r>
      <w:r w:rsidR="00FB380C" w:rsidRPr="007A638D">
        <w:rPr>
          <w:rFonts w:ascii="Times New Roman" w:hAnsi="Times New Roman" w:cs="Times New Roman"/>
          <w:color w:val="auto"/>
          <w:sz w:val="20"/>
          <w:szCs w:val="20"/>
          <w:lang w:val="en-GB"/>
        </w:rPr>
        <w:t xml:space="preserve"> without selective banning</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533F1F" w:rsidRPr="007A638D" w14:paraId="2A8F3545" w14:textId="77777777" w:rsidTr="00533F1F">
        <w:trPr>
          <w:jc w:val="center"/>
        </w:trPr>
        <w:tc>
          <w:tcPr>
            <w:tcW w:w="3005" w:type="dxa"/>
          </w:tcPr>
          <w:p w14:paraId="00DF3BE6"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0F098547"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7B4ABA66"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7CDDDCF1"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6671F1C6" w14:textId="77777777" w:rsidR="00533F1F" w:rsidRPr="007A638D" w:rsidRDefault="00533F1F"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3C552C3F" w14:textId="77777777" w:rsidR="00533F1F" w:rsidRPr="007A638D" w:rsidRDefault="00533F1F"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533F1F" w:rsidRPr="007A638D" w14:paraId="643FFD94" w14:textId="77777777" w:rsidTr="00533F1F">
        <w:trPr>
          <w:jc w:val="center"/>
        </w:trPr>
        <w:tc>
          <w:tcPr>
            <w:tcW w:w="3005" w:type="dxa"/>
          </w:tcPr>
          <w:p w14:paraId="52FB5D60"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03A0664"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1D13EDFE"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209DDD93"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634A21FF" w14:textId="77777777" w:rsidR="00533F1F" w:rsidRPr="007A638D" w:rsidRDefault="00533F1F"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2E072C6C" w14:textId="77777777" w:rsidR="00533F1F" w:rsidRPr="007A638D" w:rsidRDefault="00533F1F"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533F1F" w:rsidRPr="007A638D" w14:paraId="1721E8A8" w14:textId="77777777" w:rsidTr="00533F1F">
        <w:trPr>
          <w:jc w:val="center"/>
        </w:trPr>
        <w:tc>
          <w:tcPr>
            <w:tcW w:w="3005" w:type="dxa"/>
          </w:tcPr>
          <w:p w14:paraId="05F00883"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48332B9"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183DD8B3"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17AEF750"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2E5278F4" w14:textId="77777777" w:rsidR="00533F1F" w:rsidRPr="007A638D" w:rsidRDefault="00533F1F"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2CF6E7A8" w14:textId="4FC0C6D1" w:rsidR="00533F1F" w:rsidRPr="007A638D" w:rsidRDefault="00A60B87" w:rsidP="001256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All EE</w:t>
            </w:r>
            <w:r w:rsidR="00533F1F" w:rsidRPr="007A638D">
              <w:rPr>
                <w:rFonts w:ascii="Times New Roman" w:hAnsi="Times New Roman" w:cs="Times New Roman"/>
                <w:sz w:val="20"/>
                <w:szCs w:val="20"/>
              </w:rPr>
              <w:t>Vs</w:t>
            </w:r>
          </w:p>
        </w:tc>
      </w:tr>
      <w:tr w:rsidR="00533F1F" w:rsidRPr="007A638D" w14:paraId="4F54C04E" w14:textId="77777777" w:rsidTr="00533F1F">
        <w:trPr>
          <w:jc w:val="center"/>
        </w:trPr>
        <w:tc>
          <w:tcPr>
            <w:tcW w:w="3005" w:type="dxa"/>
          </w:tcPr>
          <w:p w14:paraId="0AE73998"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3993769"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7EFA405"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F740460"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0D87EF6"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C8B8406"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r>
      <w:tr w:rsidR="00CA5952" w:rsidRPr="007A638D" w14:paraId="5D97333A" w14:textId="77777777" w:rsidTr="00533F1F">
        <w:trPr>
          <w:jc w:val="center"/>
        </w:trPr>
        <w:tc>
          <w:tcPr>
            <w:tcW w:w="3005" w:type="dxa"/>
          </w:tcPr>
          <w:p w14:paraId="01626048"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36146BDF" w14:textId="6792CA14"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0.753***</w:t>
            </w:r>
          </w:p>
        </w:tc>
        <w:tc>
          <w:tcPr>
            <w:tcW w:w="1191" w:type="dxa"/>
          </w:tcPr>
          <w:p w14:paraId="487B08F4" w14:textId="33AFFDD2"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0.465***</w:t>
            </w:r>
          </w:p>
        </w:tc>
        <w:tc>
          <w:tcPr>
            <w:tcW w:w="1191" w:type="dxa"/>
          </w:tcPr>
          <w:p w14:paraId="33134DC3" w14:textId="54C40D5B"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0.376***</w:t>
            </w:r>
          </w:p>
        </w:tc>
        <w:tc>
          <w:tcPr>
            <w:tcW w:w="1191" w:type="dxa"/>
          </w:tcPr>
          <w:p w14:paraId="069AF282" w14:textId="64190F05"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0.578**</w:t>
            </w:r>
          </w:p>
        </w:tc>
        <w:tc>
          <w:tcPr>
            <w:tcW w:w="1191" w:type="dxa"/>
          </w:tcPr>
          <w:p w14:paraId="01560F57" w14:textId="4057FD61"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0.604**</w:t>
            </w:r>
          </w:p>
        </w:tc>
      </w:tr>
      <w:tr w:rsidR="00CA5952" w:rsidRPr="007A638D" w14:paraId="08EAC95F" w14:textId="77777777" w:rsidTr="00533F1F">
        <w:trPr>
          <w:jc w:val="center"/>
        </w:trPr>
        <w:tc>
          <w:tcPr>
            <w:tcW w:w="3005" w:type="dxa"/>
          </w:tcPr>
          <w:p w14:paraId="0C9521E0" w14:textId="77777777" w:rsidR="00CA5952" w:rsidRPr="007A638D" w:rsidRDefault="00CA5952" w:rsidP="00CA5952">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„Some CSOs </w:t>
            </w:r>
            <w:proofErr w:type="gramStart"/>
            <w:r w:rsidRPr="007A638D">
              <w:rPr>
                <w:rFonts w:ascii="Times New Roman" w:hAnsi="Times New Roman" w:cs="Times New Roman"/>
                <w:sz w:val="20"/>
                <w:szCs w:val="20"/>
                <w:lang w:val="en-GB"/>
              </w:rPr>
              <w:t>banned“</w:t>
            </w:r>
            <w:proofErr w:type="gramEnd"/>
            <w:r w:rsidRPr="007A638D">
              <w:rPr>
                <w:rFonts w:ascii="Times New Roman" w:hAnsi="Times New Roman" w:cs="Times New Roman"/>
                <w:sz w:val="20"/>
                <w:szCs w:val="20"/>
                <w:lang w:val="en-GB"/>
              </w:rPr>
              <w:t>)</w:t>
            </w:r>
          </w:p>
        </w:tc>
        <w:tc>
          <w:tcPr>
            <w:tcW w:w="1191" w:type="dxa"/>
          </w:tcPr>
          <w:p w14:paraId="5041393C" w14:textId="40040A6D"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(0.120)</w:t>
            </w:r>
          </w:p>
        </w:tc>
        <w:tc>
          <w:tcPr>
            <w:tcW w:w="1191" w:type="dxa"/>
          </w:tcPr>
          <w:p w14:paraId="713D88BD" w14:textId="7B42E9C2"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(0.109)</w:t>
            </w:r>
          </w:p>
        </w:tc>
        <w:tc>
          <w:tcPr>
            <w:tcW w:w="1191" w:type="dxa"/>
          </w:tcPr>
          <w:p w14:paraId="60B3A19C" w14:textId="3A257CED"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(0.088)</w:t>
            </w:r>
          </w:p>
        </w:tc>
        <w:tc>
          <w:tcPr>
            <w:tcW w:w="1191" w:type="dxa"/>
          </w:tcPr>
          <w:p w14:paraId="664BCDB0" w14:textId="02E0FE79"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(0.200)</w:t>
            </w:r>
          </w:p>
        </w:tc>
        <w:tc>
          <w:tcPr>
            <w:tcW w:w="1191" w:type="dxa"/>
          </w:tcPr>
          <w:p w14:paraId="051EC7FC" w14:textId="6A4A156B"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(0.207)</w:t>
            </w:r>
          </w:p>
        </w:tc>
      </w:tr>
      <w:tr w:rsidR="00CA5952" w:rsidRPr="007A638D" w14:paraId="3C12245D" w14:textId="77777777" w:rsidTr="00533F1F">
        <w:trPr>
          <w:jc w:val="center"/>
        </w:trPr>
        <w:tc>
          <w:tcPr>
            <w:tcW w:w="3005" w:type="dxa"/>
          </w:tcPr>
          <w:p w14:paraId="323BE52E"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3ED3DADF" w14:textId="10A37E59"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-0.068***</w:t>
            </w:r>
          </w:p>
        </w:tc>
        <w:tc>
          <w:tcPr>
            <w:tcW w:w="1191" w:type="dxa"/>
          </w:tcPr>
          <w:p w14:paraId="60806996" w14:textId="17218C76"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-0.040**</w:t>
            </w:r>
          </w:p>
        </w:tc>
        <w:tc>
          <w:tcPr>
            <w:tcW w:w="1191" w:type="dxa"/>
          </w:tcPr>
          <w:p w14:paraId="395F91C2" w14:textId="5A317E54"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-0.035**</w:t>
            </w:r>
          </w:p>
        </w:tc>
        <w:tc>
          <w:tcPr>
            <w:tcW w:w="1191" w:type="dxa"/>
          </w:tcPr>
          <w:p w14:paraId="22679965" w14:textId="185581AA"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-0.051*</w:t>
            </w:r>
          </w:p>
        </w:tc>
        <w:tc>
          <w:tcPr>
            <w:tcW w:w="1191" w:type="dxa"/>
          </w:tcPr>
          <w:p w14:paraId="7B7469F7" w14:textId="1BE7BE25"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-0.054**</w:t>
            </w:r>
          </w:p>
        </w:tc>
      </w:tr>
      <w:tr w:rsidR="00CA5952" w:rsidRPr="007A638D" w14:paraId="33FC9603" w14:textId="77777777" w:rsidTr="00533F1F">
        <w:trPr>
          <w:jc w:val="center"/>
        </w:trPr>
        <w:tc>
          <w:tcPr>
            <w:tcW w:w="3005" w:type="dxa"/>
          </w:tcPr>
          <w:p w14:paraId="1F09D28A" w14:textId="77777777" w:rsidR="00CA5952" w:rsidRPr="007A638D" w:rsidRDefault="00CA5952" w:rsidP="00CA5952">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„Some CSOs </w:t>
            </w:r>
            <w:proofErr w:type="gramStart"/>
            <w:r w:rsidRPr="007A638D">
              <w:rPr>
                <w:rFonts w:ascii="Times New Roman" w:hAnsi="Times New Roman" w:cs="Times New Roman"/>
                <w:sz w:val="20"/>
                <w:szCs w:val="20"/>
                <w:lang w:val="en-GB"/>
              </w:rPr>
              <w:t>banned“</w:t>
            </w:r>
            <w:proofErr w:type="gramEnd"/>
            <w:r w:rsidRPr="007A638D">
              <w:rPr>
                <w:rFonts w:ascii="Times New Roman" w:hAnsi="Times New Roman" w:cs="Times New Roman"/>
                <w:sz w:val="20"/>
                <w:szCs w:val="20"/>
                <w:lang w:val="en-GB"/>
              </w:rPr>
              <w:t>)</w:t>
            </w:r>
          </w:p>
        </w:tc>
        <w:tc>
          <w:tcPr>
            <w:tcW w:w="1191" w:type="dxa"/>
          </w:tcPr>
          <w:p w14:paraId="56DEA7F0" w14:textId="6B359AE6"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(0.014)</w:t>
            </w:r>
          </w:p>
        </w:tc>
        <w:tc>
          <w:tcPr>
            <w:tcW w:w="1191" w:type="dxa"/>
          </w:tcPr>
          <w:p w14:paraId="36DD77AE" w14:textId="2AB7E1CC"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(0.013)</w:t>
            </w:r>
          </w:p>
        </w:tc>
        <w:tc>
          <w:tcPr>
            <w:tcW w:w="1191" w:type="dxa"/>
          </w:tcPr>
          <w:p w14:paraId="694531B7" w14:textId="13EBD6C3"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(0.011)</w:t>
            </w:r>
          </w:p>
        </w:tc>
        <w:tc>
          <w:tcPr>
            <w:tcW w:w="1191" w:type="dxa"/>
          </w:tcPr>
          <w:p w14:paraId="1E911BB7" w14:textId="1CAA40EE"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(0.021)</w:t>
            </w:r>
          </w:p>
        </w:tc>
        <w:tc>
          <w:tcPr>
            <w:tcW w:w="1191" w:type="dxa"/>
          </w:tcPr>
          <w:p w14:paraId="3FE0F3FA" w14:textId="1D5D07C6" w:rsidR="00CA5952" w:rsidRPr="00CA5952" w:rsidRDefault="00CA5952" w:rsidP="00CA5952">
            <w:pPr>
              <w:widowControl w:val="0"/>
              <w:autoSpaceDE w:val="0"/>
              <w:autoSpaceDN w:val="0"/>
              <w:adjustRightInd w:val="0"/>
              <w:spacing w:line="240" w:lineRule="auto"/>
              <w:rPr>
                <w:rFonts w:ascii="Times New Roman" w:hAnsi="Times New Roman" w:cs="Times New Roman"/>
                <w:sz w:val="20"/>
                <w:szCs w:val="20"/>
              </w:rPr>
            </w:pPr>
            <w:r w:rsidRPr="00CA5952">
              <w:rPr>
                <w:rFonts w:ascii="Times New Roman" w:hAnsi="Times New Roman" w:cs="Times New Roman"/>
                <w:sz w:val="20"/>
                <w:szCs w:val="20"/>
              </w:rPr>
              <w:t>(0.021)</w:t>
            </w:r>
          </w:p>
        </w:tc>
      </w:tr>
      <w:tr w:rsidR="00CA5952" w:rsidRPr="007A638D" w14:paraId="093DC055" w14:textId="77777777" w:rsidTr="00533F1F">
        <w:trPr>
          <w:jc w:val="center"/>
        </w:trPr>
        <w:tc>
          <w:tcPr>
            <w:tcW w:w="3005" w:type="dxa"/>
          </w:tcPr>
          <w:p w14:paraId="7C13C2E8"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1D294BF9" w14:textId="3C51411B"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-0.192</w:t>
            </w:r>
          </w:p>
        </w:tc>
        <w:tc>
          <w:tcPr>
            <w:tcW w:w="1191" w:type="dxa"/>
          </w:tcPr>
          <w:p w14:paraId="54545584" w14:textId="4707CEE5"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-6.110***</w:t>
            </w:r>
          </w:p>
        </w:tc>
        <w:tc>
          <w:tcPr>
            <w:tcW w:w="1191" w:type="dxa"/>
          </w:tcPr>
          <w:p w14:paraId="42617C6C" w14:textId="35BDE219"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-3.934***</w:t>
            </w:r>
          </w:p>
        </w:tc>
        <w:tc>
          <w:tcPr>
            <w:tcW w:w="1191" w:type="dxa"/>
          </w:tcPr>
          <w:p w14:paraId="30EF2269" w14:textId="635F3FF2"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-4.331*</w:t>
            </w:r>
          </w:p>
        </w:tc>
        <w:tc>
          <w:tcPr>
            <w:tcW w:w="1191" w:type="dxa"/>
          </w:tcPr>
          <w:p w14:paraId="6107F48D" w14:textId="1E9ABDCA"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-4.387+</w:t>
            </w:r>
          </w:p>
        </w:tc>
      </w:tr>
      <w:tr w:rsidR="00CA5952" w:rsidRPr="007A638D" w14:paraId="67441393" w14:textId="77777777" w:rsidTr="00533F1F">
        <w:trPr>
          <w:jc w:val="center"/>
        </w:trPr>
        <w:tc>
          <w:tcPr>
            <w:tcW w:w="3005" w:type="dxa"/>
          </w:tcPr>
          <w:p w14:paraId="21084111"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4B4E7E4" w14:textId="2290075F"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(0.170)</w:t>
            </w:r>
          </w:p>
        </w:tc>
        <w:tc>
          <w:tcPr>
            <w:tcW w:w="1191" w:type="dxa"/>
          </w:tcPr>
          <w:p w14:paraId="3B30F0F1" w14:textId="285963AF"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(0.122)</w:t>
            </w:r>
          </w:p>
        </w:tc>
        <w:tc>
          <w:tcPr>
            <w:tcW w:w="1191" w:type="dxa"/>
          </w:tcPr>
          <w:p w14:paraId="5F982298" w14:textId="49B4CC3D"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(1.191)</w:t>
            </w:r>
          </w:p>
        </w:tc>
        <w:tc>
          <w:tcPr>
            <w:tcW w:w="1191" w:type="dxa"/>
          </w:tcPr>
          <w:p w14:paraId="6A740146" w14:textId="42AD4AEA"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(2.095)</w:t>
            </w:r>
          </w:p>
        </w:tc>
        <w:tc>
          <w:tcPr>
            <w:tcW w:w="1191" w:type="dxa"/>
          </w:tcPr>
          <w:p w14:paraId="7F61D562" w14:textId="1808323F"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(2.238)</w:t>
            </w:r>
          </w:p>
        </w:tc>
      </w:tr>
      <w:tr w:rsidR="00533F1F" w:rsidRPr="007A638D" w14:paraId="11F91E76" w14:textId="77777777" w:rsidTr="00533F1F">
        <w:trPr>
          <w:jc w:val="center"/>
        </w:trPr>
        <w:tc>
          <w:tcPr>
            <w:tcW w:w="3005" w:type="dxa"/>
          </w:tcPr>
          <w:p w14:paraId="39AFDBB9"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A8D2292"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3741721"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7A80988"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4827742"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C25D214"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r>
      <w:tr w:rsidR="00CA5952" w:rsidRPr="007A638D" w14:paraId="67E98263" w14:textId="77777777" w:rsidTr="00533F1F">
        <w:trPr>
          <w:jc w:val="center"/>
        </w:trPr>
        <w:tc>
          <w:tcPr>
            <w:tcW w:w="3005" w:type="dxa"/>
          </w:tcPr>
          <w:p w14:paraId="1D125C80"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647366DA" w14:textId="5D1288A5"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1,691</w:t>
            </w:r>
          </w:p>
        </w:tc>
        <w:tc>
          <w:tcPr>
            <w:tcW w:w="1191" w:type="dxa"/>
          </w:tcPr>
          <w:p w14:paraId="3A3D968F" w14:textId="46475170"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1,250</w:t>
            </w:r>
          </w:p>
        </w:tc>
        <w:tc>
          <w:tcPr>
            <w:tcW w:w="1191" w:type="dxa"/>
          </w:tcPr>
          <w:p w14:paraId="67C5ABDC" w14:textId="213D82E1"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1,250</w:t>
            </w:r>
          </w:p>
        </w:tc>
        <w:tc>
          <w:tcPr>
            <w:tcW w:w="1191" w:type="dxa"/>
          </w:tcPr>
          <w:p w14:paraId="255F14CE" w14:textId="5F49DE74"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1,248</w:t>
            </w:r>
          </w:p>
        </w:tc>
        <w:tc>
          <w:tcPr>
            <w:tcW w:w="1191" w:type="dxa"/>
          </w:tcPr>
          <w:p w14:paraId="4BADDC4E" w14:textId="6EC3C11E"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1,248</w:t>
            </w:r>
          </w:p>
        </w:tc>
      </w:tr>
      <w:tr w:rsidR="00CA5952" w:rsidRPr="007A638D" w14:paraId="0209DC91" w14:textId="77777777" w:rsidTr="00533F1F">
        <w:trPr>
          <w:jc w:val="center"/>
        </w:trPr>
        <w:tc>
          <w:tcPr>
            <w:tcW w:w="3005" w:type="dxa"/>
          </w:tcPr>
          <w:p w14:paraId="043BF8F1"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0BC9FB63" w14:textId="05DFBE56"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-2632.6</w:t>
            </w:r>
          </w:p>
        </w:tc>
        <w:tc>
          <w:tcPr>
            <w:tcW w:w="1191" w:type="dxa"/>
          </w:tcPr>
          <w:p w14:paraId="5EBDC387" w14:textId="4DBE2F9C"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-1847.3</w:t>
            </w:r>
          </w:p>
        </w:tc>
        <w:tc>
          <w:tcPr>
            <w:tcW w:w="1191" w:type="dxa"/>
          </w:tcPr>
          <w:p w14:paraId="31030595" w14:textId="5D4A1C7C"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-1774.5</w:t>
            </w:r>
          </w:p>
        </w:tc>
        <w:tc>
          <w:tcPr>
            <w:tcW w:w="1191" w:type="dxa"/>
          </w:tcPr>
          <w:p w14:paraId="5BFA026A" w14:textId="77777777"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13B7BD2" w14:textId="77777777"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p>
        </w:tc>
      </w:tr>
      <w:tr w:rsidR="00CA5952" w:rsidRPr="007A638D" w14:paraId="519EF7DD" w14:textId="77777777" w:rsidTr="00533F1F">
        <w:trPr>
          <w:jc w:val="center"/>
        </w:trPr>
        <w:tc>
          <w:tcPr>
            <w:tcW w:w="3005" w:type="dxa"/>
          </w:tcPr>
          <w:p w14:paraId="4F5F5FC5"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18E9F225" w14:textId="791D4FE5"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5294.9</w:t>
            </w:r>
          </w:p>
        </w:tc>
        <w:tc>
          <w:tcPr>
            <w:tcW w:w="1191" w:type="dxa"/>
          </w:tcPr>
          <w:p w14:paraId="61FB3D4C" w14:textId="2A6C8DB0"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3808.7</w:t>
            </w:r>
          </w:p>
        </w:tc>
        <w:tc>
          <w:tcPr>
            <w:tcW w:w="1191" w:type="dxa"/>
          </w:tcPr>
          <w:p w14:paraId="7E6B6DDD" w14:textId="6C1548EF"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3705.8</w:t>
            </w:r>
          </w:p>
        </w:tc>
        <w:tc>
          <w:tcPr>
            <w:tcW w:w="1191" w:type="dxa"/>
          </w:tcPr>
          <w:p w14:paraId="7A62AEA5" w14:textId="77777777"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6D2D76B" w14:textId="77777777"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p>
        </w:tc>
      </w:tr>
      <w:tr w:rsidR="00CA5952" w:rsidRPr="007A638D" w14:paraId="3E7F7755" w14:textId="77777777" w:rsidTr="00533F1F">
        <w:trPr>
          <w:jc w:val="center"/>
        </w:trPr>
        <w:tc>
          <w:tcPr>
            <w:tcW w:w="3005" w:type="dxa"/>
          </w:tcPr>
          <w:p w14:paraId="5A97CAE0" w14:textId="77777777" w:rsidR="00CA5952" w:rsidRPr="007A638D"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0C4EDB4E" w14:textId="0585151B"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5273.2</w:t>
            </w:r>
          </w:p>
        </w:tc>
        <w:tc>
          <w:tcPr>
            <w:tcW w:w="1191" w:type="dxa"/>
          </w:tcPr>
          <w:p w14:paraId="483FF057" w14:textId="2BA597CA"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3726.6</w:t>
            </w:r>
          </w:p>
        </w:tc>
        <w:tc>
          <w:tcPr>
            <w:tcW w:w="1191" w:type="dxa"/>
          </w:tcPr>
          <w:p w14:paraId="57F40B80" w14:textId="0E6DD32B"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r w:rsidRPr="00CA5952">
              <w:rPr>
                <w:rFonts w:ascii="Times New Roman" w:hAnsi="Times New Roman" w:cs="Times New Roman"/>
                <w:sz w:val="20"/>
                <w:szCs w:val="20"/>
              </w:rPr>
              <w:t>3592.9</w:t>
            </w:r>
          </w:p>
        </w:tc>
        <w:tc>
          <w:tcPr>
            <w:tcW w:w="1191" w:type="dxa"/>
          </w:tcPr>
          <w:p w14:paraId="486A1BCB" w14:textId="77777777"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9B922F9" w14:textId="77777777" w:rsidR="00CA5952" w:rsidRPr="00CA5952" w:rsidRDefault="00CA5952" w:rsidP="00CA5952">
            <w:pPr>
              <w:widowControl w:val="0"/>
              <w:autoSpaceDE w:val="0"/>
              <w:autoSpaceDN w:val="0"/>
              <w:adjustRightInd w:val="0"/>
              <w:spacing w:after="0" w:line="240" w:lineRule="auto"/>
              <w:rPr>
                <w:rFonts w:ascii="Times New Roman" w:hAnsi="Times New Roman" w:cs="Times New Roman"/>
                <w:sz w:val="20"/>
                <w:szCs w:val="20"/>
              </w:rPr>
            </w:pPr>
          </w:p>
        </w:tc>
      </w:tr>
      <w:tr w:rsidR="00533F1F" w:rsidRPr="007A638D" w14:paraId="6CA19FF1" w14:textId="77777777" w:rsidTr="00533F1F">
        <w:trPr>
          <w:jc w:val="center"/>
        </w:trPr>
        <w:tc>
          <w:tcPr>
            <w:tcW w:w="3005" w:type="dxa"/>
          </w:tcPr>
          <w:p w14:paraId="3B11DFA8"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37BDF976"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E17FE02"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97859E8"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91E088D"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0.2</w:t>
            </w:r>
          </w:p>
        </w:tc>
        <w:tc>
          <w:tcPr>
            <w:tcW w:w="1191" w:type="dxa"/>
          </w:tcPr>
          <w:p w14:paraId="003AD8F3" w14:textId="1E4E0F37" w:rsidR="00533F1F" w:rsidRPr="007A638D" w:rsidRDefault="00CA5952" w:rsidP="001256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0.2</w:t>
            </w:r>
          </w:p>
        </w:tc>
      </w:tr>
    </w:tbl>
    <w:p w14:paraId="0F81CD34" w14:textId="77777777" w:rsidR="00533F1F" w:rsidRPr="007A638D" w:rsidRDefault="00533F1F" w:rsidP="00533F1F">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01A9EDEE" w14:textId="77777777" w:rsidR="002A3F72" w:rsidRPr="007A638D" w:rsidRDefault="002A3F72" w:rsidP="002A3F72">
      <w:pPr>
        <w:spacing w:line="360" w:lineRule="auto"/>
        <w:rPr>
          <w:rFonts w:ascii="Times New Roman" w:eastAsia="Calibri" w:hAnsi="Times New Roman" w:cs="Times New Roman"/>
          <w:sz w:val="20"/>
          <w:szCs w:val="20"/>
          <w:lang w:val="en-GB"/>
        </w:rPr>
      </w:pPr>
    </w:p>
    <w:p w14:paraId="3E620D75" w14:textId="6E666E3C" w:rsidR="00533F1F" w:rsidRPr="004E4D8F" w:rsidRDefault="00533F1F" w:rsidP="004E4D8F">
      <w:pPr>
        <w:jc w:val="center"/>
        <w:rPr>
          <w:rFonts w:ascii="Times New Roman" w:eastAsia="Calibri" w:hAnsi="Times New Roman" w:cs="Times New Roman"/>
          <w:sz w:val="20"/>
          <w:szCs w:val="20"/>
          <w:lang w:val="en-US"/>
        </w:rPr>
      </w:pPr>
      <w:r w:rsidRPr="007A638D">
        <w:rPr>
          <w:rFonts w:ascii="Times New Roman" w:eastAsia="Calibri" w:hAnsi="Times New Roman" w:cs="Times New Roman"/>
          <w:sz w:val="20"/>
          <w:szCs w:val="20"/>
          <w:lang w:val="en-US"/>
        </w:rPr>
        <w:br w:type="page"/>
      </w:r>
      <w:r w:rsidRPr="007A638D">
        <w:rPr>
          <w:rFonts w:ascii="Times New Roman" w:hAnsi="Times New Roman" w:cs="Times New Roman"/>
          <w:sz w:val="20"/>
          <w:szCs w:val="20"/>
          <w:lang w:val="en-GB"/>
        </w:rPr>
        <w:t xml:space="preserve">Table </w:t>
      </w:r>
      <w:r w:rsidR="002A06AB">
        <w:rPr>
          <w:rFonts w:ascii="Times New Roman" w:hAnsi="Times New Roman" w:cs="Times New Roman"/>
          <w:sz w:val="20"/>
          <w:szCs w:val="20"/>
          <w:lang w:val="en-GB"/>
        </w:rPr>
        <w:t>S4</w:t>
      </w:r>
      <w:r w:rsidRPr="007A638D">
        <w:rPr>
          <w:rFonts w:ascii="Times New Roman" w:hAnsi="Times New Roman" w:cs="Times New Roman"/>
          <w:sz w:val="20"/>
          <w:szCs w:val="20"/>
          <w:lang w:val="en-GB"/>
        </w:rPr>
        <w:t>b. Regression of UAs on restrictions</w:t>
      </w:r>
      <w:r w:rsidR="00FB380C" w:rsidRPr="007A638D">
        <w:rPr>
          <w:rFonts w:ascii="Times New Roman" w:hAnsi="Times New Roman" w:cs="Times New Roman"/>
          <w:sz w:val="20"/>
          <w:szCs w:val="20"/>
          <w:lang w:val="en-GB"/>
        </w:rPr>
        <w:t xml:space="preserve"> without visitation restrictions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533F1F" w:rsidRPr="007A638D" w14:paraId="5DE7A19D" w14:textId="77777777" w:rsidTr="00125621">
        <w:trPr>
          <w:jc w:val="center"/>
        </w:trPr>
        <w:tc>
          <w:tcPr>
            <w:tcW w:w="3005" w:type="dxa"/>
          </w:tcPr>
          <w:p w14:paraId="52AB1280"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07F19FE8"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5B902DDE"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453C8C64"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3EE2C400" w14:textId="77777777" w:rsidR="00533F1F" w:rsidRPr="007A638D" w:rsidRDefault="00533F1F"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1C860E84" w14:textId="77777777" w:rsidR="00533F1F" w:rsidRPr="007A638D" w:rsidRDefault="00533F1F"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533F1F" w:rsidRPr="007A638D" w14:paraId="2E09F4D2" w14:textId="77777777" w:rsidTr="00125621">
        <w:trPr>
          <w:jc w:val="center"/>
        </w:trPr>
        <w:tc>
          <w:tcPr>
            <w:tcW w:w="3005" w:type="dxa"/>
          </w:tcPr>
          <w:p w14:paraId="1A2FDEB3"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97F4AA0"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635EAE8B"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425B0335"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3896D3A2" w14:textId="77777777" w:rsidR="00533F1F" w:rsidRPr="007A638D" w:rsidRDefault="00533F1F"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0D41BD5B" w14:textId="77777777" w:rsidR="00533F1F" w:rsidRPr="007A638D" w:rsidRDefault="00533F1F"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533F1F" w:rsidRPr="007A638D" w14:paraId="7E5BD2A3" w14:textId="77777777" w:rsidTr="00125621">
        <w:trPr>
          <w:jc w:val="center"/>
        </w:trPr>
        <w:tc>
          <w:tcPr>
            <w:tcW w:w="3005" w:type="dxa"/>
          </w:tcPr>
          <w:p w14:paraId="4F01EEEF"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8382E14"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3E4C7448"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1615BEC8" w14:textId="77777777" w:rsidR="00533F1F" w:rsidRPr="007A638D" w:rsidRDefault="00533F1F"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5B44C337" w14:textId="77777777" w:rsidR="00533F1F" w:rsidRPr="007A638D" w:rsidRDefault="00533F1F"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7801F689" w14:textId="3593E9AF" w:rsidR="00533F1F" w:rsidRPr="007A638D" w:rsidRDefault="00533F1F"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533F1F" w:rsidRPr="007A638D" w14:paraId="7CE708C5" w14:textId="77777777" w:rsidTr="00125621">
        <w:trPr>
          <w:jc w:val="center"/>
        </w:trPr>
        <w:tc>
          <w:tcPr>
            <w:tcW w:w="3005" w:type="dxa"/>
          </w:tcPr>
          <w:p w14:paraId="23ACB492"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3981A89"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D3EB6E9"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9FBEAE1"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06E724E"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8241FDB" w14:textId="77777777" w:rsidR="00533F1F" w:rsidRPr="007A638D" w:rsidRDefault="00533F1F"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1A13EA69" w14:textId="77777777" w:rsidTr="00125621">
        <w:trPr>
          <w:jc w:val="center"/>
        </w:trPr>
        <w:tc>
          <w:tcPr>
            <w:tcW w:w="3005" w:type="dxa"/>
          </w:tcPr>
          <w:p w14:paraId="46486334"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8C4D20">
              <w:rPr>
                <w:rFonts w:ascii="Times New Roman" w:hAnsi="Times New Roman" w:cs="Times New Roman"/>
                <w:sz w:val="20"/>
                <w:szCs w:val="20"/>
                <w:lang w:val="en-GB"/>
              </w:rPr>
              <w:t xml:space="preserve">Restrictions </w:t>
            </w:r>
          </w:p>
        </w:tc>
        <w:tc>
          <w:tcPr>
            <w:tcW w:w="1191" w:type="dxa"/>
          </w:tcPr>
          <w:p w14:paraId="6212A29F" w14:textId="72CA907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0.951***</w:t>
            </w:r>
          </w:p>
        </w:tc>
        <w:tc>
          <w:tcPr>
            <w:tcW w:w="1191" w:type="dxa"/>
          </w:tcPr>
          <w:p w14:paraId="7FF59AB4" w14:textId="4D3D845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0.514***</w:t>
            </w:r>
          </w:p>
        </w:tc>
        <w:tc>
          <w:tcPr>
            <w:tcW w:w="1191" w:type="dxa"/>
          </w:tcPr>
          <w:p w14:paraId="0C3CEFA4" w14:textId="7B6D7E2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0.423***</w:t>
            </w:r>
          </w:p>
        </w:tc>
        <w:tc>
          <w:tcPr>
            <w:tcW w:w="1191" w:type="dxa"/>
          </w:tcPr>
          <w:p w14:paraId="18C230FC" w14:textId="0A97C33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0.672***</w:t>
            </w:r>
          </w:p>
        </w:tc>
        <w:tc>
          <w:tcPr>
            <w:tcW w:w="1191" w:type="dxa"/>
          </w:tcPr>
          <w:p w14:paraId="6CDDF52F" w14:textId="6423BEC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0.718***</w:t>
            </w:r>
          </w:p>
        </w:tc>
      </w:tr>
      <w:tr w:rsidR="008C4D20" w:rsidRPr="007A638D" w14:paraId="2692D759" w14:textId="77777777" w:rsidTr="00125621">
        <w:trPr>
          <w:jc w:val="center"/>
        </w:trPr>
        <w:tc>
          <w:tcPr>
            <w:tcW w:w="3005" w:type="dxa"/>
          </w:tcPr>
          <w:p w14:paraId="09148C00" w14:textId="77777777" w:rsidR="008C4D20" w:rsidRPr="008C4D20" w:rsidRDefault="008C4D20" w:rsidP="008C4D20">
            <w:pPr>
              <w:widowControl w:val="0"/>
              <w:autoSpaceDE w:val="0"/>
              <w:autoSpaceDN w:val="0"/>
              <w:adjustRightInd w:val="0"/>
              <w:spacing w:line="240" w:lineRule="auto"/>
              <w:rPr>
                <w:rFonts w:ascii="Times New Roman" w:hAnsi="Times New Roman" w:cs="Times New Roman"/>
                <w:sz w:val="20"/>
                <w:szCs w:val="20"/>
              </w:rPr>
            </w:pPr>
            <w:r w:rsidRPr="008C4D20">
              <w:rPr>
                <w:rFonts w:ascii="Times New Roman" w:hAnsi="Times New Roman" w:cs="Times New Roman"/>
                <w:sz w:val="20"/>
                <w:szCs w:val="20"/>
                <w:lang w:val="en-GB"/>
              </w:rPr>
              <w:t xml:space="preserve">(without „visits </w:t>
            </w:r>
            <w:proofErr w:type="gramStart"/>
            <w:r w:rsidRPr="008C4D20">
              <w:rPr>
                <w:rFonts w:ascii="Times New Roman" w:hAnsi="Times New Roman" w:cs="Times New Roman"/>
                <w:sz w:val="20"/>
                <w:szCs w:val="20"/>
                <w:lang w:val="en-GB"/>
              </w:rPr>
              <w:t>restrictions“</w:t>
            </w:r>
            <w:proofErr w:type="gramEnd"/>
            <w:r w:rsidRPr="008C4D20">
              <w:rPr>
                <w:rFonts w:ascii="Times New Roman" w:hAnsi="Times New Roman" w:cs="Times New Roman"/>
                <w:sz w:val="20"/>
                <w:szCs w:val="20"/>
                <w:lang w:val="en-GB"/>
              </w:rPr>
              <w:t>)</w:t>
            </w:r>
          </w:p>
        </w:tc>
        <w:tc>
          <w:tcPr>
            <w:tcW w:w="1191" w:type="dxa"/>
          </w:tcPr>
          <w:p w14:paraId="744B84E8" w14:textId="762530F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(0.122)</w:t>
            </w:r>
          </w:p>
        </w:tc>
        <w:tc>
          <w:tcPr>
            <w:tcW w:w="1191" w:type="dxa"/>
          </w:tcPr>
          <w:p w14:paraId="1036BF3B" w14:textId="4CDE034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(0.106)</w:t>
            </w:r>
          </w:p>
        </w:tc>
        <w:tc>
          <w:tcPr>
            <w:tcW w:w="1191" w:type="dxa"/>
          </w:tcPr>
          <w:p w14:paraId="1F52F328" w14:textId="6BC91EC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(0.089)</w:t>
            </w:r>
          </w:p>
        </w:tc>
        <w:tc>
          <w:tcPr>
            <w:tcW w:w="1191" w:type="dxa"/>
          </w:tcPr>
          <w:p w14:paraId="4C470C43" w14:textId="66C88CF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(0.166)</w:t>
            </w:r>
          </w:p>
        </w:tc>
        <w:tc>
          <w:tcPr>
            <w:tcW w:w="1191" w:type="dxa"/>
          </w:tcPr>
          <w:p w14:paraId="5CAE5229" w14:textId="2B4FFED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(0.177)</w:t>
            </w:r>
          </w:p>
        </w:tc>
      </w:tr>
      <w:tr w:rsidR="008C4D20" w:rsidRPr="007A638D" w14:paraId="7A29B108" w14:textId="77777777" w:rsidTr="00125621">
        <w:trPr>
          <w:jc w:val="center"/>
        </w:trPr>
        <w:tc>
          <w:tcPr>
            <w:tcW w:w="3005" w:type="dxa"/>
          </w:tcPr>
          <w:p w14:paraId="6A5C2CBF"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8C4D20">
              <w:rPr>
                <w:rFonts w:ascii="Times New Roman" w:hAnsi="Times New Roman" w:cs="Times New Roman"/>
                <w:sz w:val="20"/>
                <w:szCs w:val="20"/>
                <w:lang w:val="en-GB"/>
              </w:rPr>
              <w:t xml:space="preserve">Restrictions sq. </w:t>
            </w:r>
          </w:p>
        </w:tc>
        <w:tc>
          <w:tcPr>
            <w:tcW w:w="1191" w:type="dxa"/>
          </w:tcPr>
          <w:p w14:paraId="6D2D9D29" w14:textId="6697765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-0.083***</w:t>
            </w:r>
          </w:p>
        </w:tc>
        <w:tc>
          <w:tcPr>
            <w:tcW w:w="1191" w:type="dxa"/>
          </w:tcPr>
          <w:p w14:paraId="09F31ED1" w14:textId="402ADAD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-0.040***</w:t>
            </w:r>
          </w:p>
        </w:tc>
        <w:tc>
          <w:tcPr>
            <w:tcW w:w="1191" w:type="dxa"/>
          </w:tcPr>
          <w:p w14:paraId="4EF1E136" w14:textId="03BF79F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-0.035***</w:t>
            </w:r>
          </w:p>
        </w:tc>
        <w:tc>
          <w:tcPr>
            <w:tcW w:w="1191" w:type="dxa"/>
          </w:tcPr>
          <w:p w14:paraId="3059B1AE" w14:textId="73550F4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-0.056**</w:t>
            </w:r>
          </w:p>
        </w:tc>
        <w:tc>
          <w:tcPr>
            <w:tcW w:w="1191" w:type="dxa"/>
          </w:tcPr>
          <w:p w14:paraId="7C022A9D" w14:textId="7A08E95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-0.061**</w:t>
            </w:r>
          </w:p>
        </w:tc>
      </w:tr>
      <w:tr w:rsidR="008C4D20" w:rsidRPr="007A638D" w14:paraId="29DD010C" w14:textId="77777777" w:rsidTr="00125621">
        <w:trPr>
          <w:jc w:val="center"/>
        </w:trPr>
        <w:tc>
          <w:tcPr>
            <w:tcW w:w="3005" w:type="dxa"/>
          </w:tcPr>
          <w:p w14:paraId="2C79849B" w14:textId="77777777" w:rsidR="008C4D20" w:rsidRPr="008C4D20" w:rsidRDefault="008C4D20" w:rsidP="008C4D20">
            <w:pPr>
              <w:widowControl w:val="0"/>
              <w:autoSpaceDE w:val="0"/>
              <w:autoSpaceDN w:val="0"/>
              <w:adjustRightInd w:val="0"/>
              <w:spacing w:line="240" w:lineRule="auto"/>
              <w:rPr>
                <w:rFonts w:ascii="Times New Roman" w:hAnsi="Times New Roman" w:cs="Times New Roman"/>
                <w:sz w:val="20"/>
                <w:szCs w:val="20"/>
              </w:rPr>
            </w:pPr>
            <w:r w:rsidRPr="008C4D20">
              <w:rPr>
                <w:rFonts w:ascii="Times New Roman" w:hAnsi="Times New Roman" w:cs="Times New Roman"/>
                <w:sz w:val="20"/>
                <w:szCs w:val="20"/>
                <w:lang w:val="en-GB"/>
              </w:rPr>
              <w:t xml:space="preserve">(without „visits </w:t>
            </w:r>
            <w:proofErr w:type="gramStart"/>
            <w:r w:rsidRPr="008C4D20">
              <w:rPr>
                <w:rFonts w:ascii="Times New Roman" w:hAnsi="Times New Roman" w:cs="Times New Roman"/>
                <w:sz w:val="20"/>
                <w:szCs w:val="20"/>
                <w:lang w:val="en-GB"/>
              </w:rPr>
              <w:t>restrictions“</w:t>
            </w:r>
            <w:proofErr w:type="gramEnd"/>
            <w:r w:rsidRPr="008C4D20">
              <w:rPr>
                <w:rFonts w:ascii="Times New Roman" w:hAnsi="Times New Roman" w:cs="Times New Roman"/>
                <w:sz w:val="20"/>
                <w:szCs w:val="20"/>
                <w:lang w:val="en-GB"/>
              </w:rPr>
              <w:t>)</w:t>
            </w:r>
          </w:p>
        </w:tc>
        <w:tc>
          <w:tcPr>
            <w:tcW w:w="1191" w:type="dxa"/>
          </w:tcPr>
          <w:p w14:paraId="4CE0FC29" w14:textId="69D8C1A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(0.013)</w:t>
            </w:r>
          </w:p>
        </w:tc>
        <w:tc>
          <w:tcPr>
            <w:tcW w:w="1191" w:type="dxa"/>
          </w:tcPr>
          <w:p w14:paraId="6E36802B" w14:textId="62C7E6F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(0.011)</w:t>
            </w:r>
          </w:p>
        </w:tc>
        <w:tc>
          <w:tcPr>
            <w:tcW w:w="1191" w:type="dxa"/>
          </w:tcPr>
          <w:p w14:paraId="3BDFD234" w14:textId="25E5B72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(0.010)</w:t>
            </w:r>
          </w:p>
        </w:tc>
        <w:tc>
          <w:tcPr>
            <w:tcW w:w="1191" w:type="dxa"/>
          </w:tcPr>
          <w:p w14:paraId="148FF3FA" w14:textId="735D514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(0.017)</w:t>
            </w:r>
          </w:p>
        </w:tc>
        <w:tc>
          <w:tcPr>
            <w:tcW w:w="1191" w:type="dxa"/>
          </w:tcPr>
          <w:p w14:paraId="718F848D" w14:textId="7FD607B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(0.019)</w:t>
            </w:r>
          </w:p>
        </w:tc>
      </w:tr>
      <w:tr w:rsidR="008C4D20" w:rsidRPr="007A638D" w14:paraId="689C976A" w14:textId="77777777" w:rsidTr="00125621">
        <w:trPr>
          <w:jc w:val="center"/>
        </w:trPr>
        <w:tc>
          <w:tcPr>
            <w:tcW w:w="3005" w:type="dxa"/>
          </w:tcPr>
          <w:p w14:paraId="1E7DEB86"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8C4D20">
              <w:rPr>
                <w:rFonts w:ascii="Times New Roman" w:hAnsi="Times New Roman" w:cs="Times New Roman"/>
                <w:sz w:val="20"/>
                <w:szCs w:val="20"/>
              </w:rPr>
              <w:t>Constant</w:t>
            </w:r>
          </w:p>
        </w:tc>
        <w:tc>
          <w:tcPr>
            <w:tcW w:w="1191" w:type="dxa"/>
          </w:tcPr>
          <w:p w14:paraId="5FC13611" w14:textId="277EC6A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-0.413**</w:t>
            </w:r>
          </w:p>
        </w:tc>
        <w:tc>
          <w:tcPr>
            <w:tcW w:w="1191" w:type="dxa"/>
          </w:tcPr>
          <w:p w14:paraId="12440178" w14:textId="5C13789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0.488***</w:t>
            </w:r>
          </w:p>
        </w:tc>
        <w:tc>
          <w:tcPr>
            <w:tcW w:w="1191" w:type="dxa"/>
          </w:tcPr>
          <w:p w14:paraId="55F92385" w14:textId="7ECBA74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-3.786**</w:t>
            </w:r>
          </w:p>
        </w:tc>
        <w:tc>
          <w:tcPr>
            <w:tcW w:w="1191" w:type="dxa"/>
          </w:tcPr>
          <w:p w14:paraId="51D497BB" w14:textId="4BAF47C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-4.150+</w:t>
            </w:r>
          </w:p>
        </w:tc>
        <w:tc>
          <w:tcPr>
            <w:tcW w:w="1191" w:type="dxa"/>
          </w:tcPr>
          <w:p w14:paraId="63CDC8C8" w14:textId="77A8E93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-4.188+</w:t>
            </w:r>
          </w:p>
        </w:tc>
      </w:tr>
      <w:tr w:rsidR="008C4D20" w:rsidRPr="007A638D" w14:paraId="7CB62723" w14:textId="77777777" w:rsidTr="00125621">
        <w:trPr>
          <w:jc w:val="center"/>
        </w:trPr>
        <w:tc>
          <w:tcPr>
            <w:tcW w:w="3005" w:type="dxa"/>
          </w:tcPr>
          <w:p w14:paraId="5A69B9E3"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50D2763" w14:textId="00A73C7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(0.154)</w:t>
            </w:r>
          </w:p>
        </w:tc>
        <w:tc>
          <w:tcPr>
            <w:tcW w:w="1191" w:type="dxa"/>
          </w:tcPr>
          <w:p w14:paraId="04ACC65A" w14:textId="5259147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(0.119)</w:t>
            </w:r>
          </w:p>
        </w:tc>
        <w:tc>
          <w:tcPr>
            <w:tcW w:w="1191" w:type="dxa"/>
          </w:tcPr>
          <w:p w14:paraId="734225D0" w14:textId="4E7A0A2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(1.192)</w:t>
            </w:r>
          </w:p>
        </w:tc>
        <w:tc>
          <w:tcPr>
            <w:tcW w:w="1191" w:type="dxa"/>
          </w:tcPr>
          <w:p w14:paraId="4BB18277" w14:textId="56F87DD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(2.154)</w:t>
            </w:r>
          </w:p>
        </w:tc>
        <w:tc>
          <w:tcPr>
            <w:tcW w:w="1191" w:type="dxa"/>
          </w:tcPr>
          <w:p w14:paraId="73E6EA44" w14:textId="3799DBE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(2.299)</w:t>
            </w:r>
          </w:p>
        </w:tc>
      </w:tr>
      <w:tr w:rsidR="00D25B22" w:rsidRPr="007A638D" w14:paraId="272B8019" w14:textId="77777777" w:rsidTr="00125621">
        <w:trPr>
          <w:jc w:val="center"/>
        </w:trPr>
        <w:tc>
          <w:tcPr>
            <w:tcW w:w="3005" w:type="dxa"/>
          </w:tcPr>
          <w:p w14:paraId="73087468" w14:textId="77777777" w:rsidR="00D25B22" w:rsidRPr="008C4D20" w:rsidRDefault="00D25B22" w:rsidP="00D25B22">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6669C04" w14:textId="77777777" w:rsidR="00D25B22" w:rsidRPr="008C4D20" w:rsidRDefault="00D25B22" w:rsidP="00D25B22">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97BFE06" w14:textId="77777777" w:rsidR="00D25B22" w:rsidRPr="008C4D20" w:rsidRDefault="00D25B22" w:rsidP="00D25B22">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4CD0B57" w14:textId="77777777" w:rsidR="00D25B22" w:rsidRPr="008C4D20" w:rsidRDefault="00D25B22" w:rsidP="00D25B22">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938D64F" w14:textId="77777777" w:rsidR="00D25B22" w:rsidRPr="008C4D20" w:rsidRDefault="00D25B22" w:rsidP="00D25B22">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4825609" w14:textId="77777777" w:rsidR="00D25B22" w:rsidRPr="008C4D20" w:rsidRDefault="00D25B22" w:rsidP="00D25B22">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26A73153" w14:textId="77777777" w:rsidTr="00125621">
        <w:trPr>
          <w:jc w:val="center"/>
        </w:trPr>
        <w:tc>
          <w:tcPr>
            <w:tcW w:w="3005" w:type="dxa"/>
          </w:tcPr>
          <w:p w14:paraId="4ADDF6FA"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8C4D20">
              <w:rPr>
                <w:rFonts w:ascii="Times New Roman" w:hAnsi="Times New Roman" w:cs="Times New Roman"/>
                <w:sz w:val="20"/>
                <w:szCs w:val="20"/>
              </w:rPr>
              <w:t>Observations</w:t>
            </w:r>
            <w:proofErr w:type="spellEnd"/>
          </w:p>
        </w:tc>
        <w:tc>
          <w:tcPr>
            <w:tcW w:w="1191" w:type="dxa"/>
          </w:tcPr>
          <w:p w14:paraId="4058C1FE" w14:textId="465A24A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1,690</w:t>
            </w:r>
          </w:p>
        </w:tc>
        <w:tc>
          <w:tcPr>
            <w:tcW w:w="1191" w:type="dxa"/>
          </w:tcPr>
          <w:p w14:paraId="2816F9B4" w14:textId="2E9930E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14762C5C" w14:textId="5CCA075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14908138" w14:textId="64947E1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c>
          <w:tcPr>
            <w:tcW w:w="1191" w:type="dxa"/>
          </w:tcPr>
          <w:p w14:paraId="06B9F2E0" w14:textId="75A5C83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r>
      <w:tr w:rsidR="008C4D20" w:rsidRPr="007A638D" w14:paraId="0AF01846" w14:textId="77777777" w:rsidTr="00125621">
        <w:trPr>
          <w:jc w:val="center"/>
        </w:trPr>
        <w:tc>
          <w:tcPr>
            <w:tcW w:w="3005" w:type="dxa"/>
          </w:tcPr>
          <w:p w14:paraId="771C0E99"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8C4D20">
              <w:rPr>
                <w:rFonts w:ascii="Times New Roman" w:hAnsi="Times New Roman" w:cs="Times New Roman"/>
                <w:sz w:val="20"/>
                <w:szCs w:val="20"/>
              </w:rPr>
              <w:t>Log-</w:t>
            </w:r>
            <w:proofErr w:type="spellStart"/>
            <w:r w:rsidRPr="008C4D20">
              <w:rPr>
                <w:rFonts w:ascii="Times New Roman" w:hAnsi="Times New Roman" w:cs="Times New Roman"/>
                <w:sz w:val="20"/>
                <w:szCs w:val="20"/>
              </w:rPr>
              <w:t>Likelihood</w:t>
            </w:r>
            <w:proofErr w:type="spellEnd"/>
          </w:p>
        </w:tc>
        <w:tc>
          <w:tcPr>
            <w:tcW w:w="1191" w:type="dxa"/>
          </w:tcPr>
          <w:p w14:paraId="0A68EE6F" w14:textId="6C11E03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-2592.1</w:t>
            </w:r>
          </w:p>
        </w:tc>
        <w:tc>
          <w:tcPr>
            <w:tcW w:w="1191" w:type="dxa"/>
          </w:tcPr>
          <w:p w14:paraId="768FCCB2" w14:textId="467C366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-1837.3</w:t>
            </w:r>
          </w:p>
        </w:tc>
        <w:tc>
          <w:tcPr>
            <w:tcW w:w="1191" w:type="dxa"/>
          </w:tcPr>
          <w:p w14:paraId="05ACC799" w14:textId="018587E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-1765.8</w:t>
            </w:r>
          </w:p>
        </w:tc>
        <w:tc>
          <w:tcPr>
            <w:tcW w:w="1191" w:type="dxa"/>
          </w:tcPr>
          <w:p w14:paraId="5071E0AB"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BC4E0C7"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64B17D0" w14:textId="77777777" w:rsidTr="00125621">
        <w:trPr>
          <w:jc w:val="center"/>
        </w:trPr>
        <w:tc>
          <w:tcPr>
            <w:tcW w:w="3005" w:type="dxa"/>
          </w:tcPr>
          <w:p w14:paraId="37DFF113"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8C4D20">
              <w:rPr>
                <w:rFonts w:ascii="Times New Roman" w:hAnsi="Times New Roman" w:cs="Times New Roman"/>
                <w:sz w:val="20"/>
                <w:szCs w:val="20"/>
              </w:rPr>
              <w:t>BIC</w:t>
            </w:r>
          </w:p>
        </w:tc>
        <w:tc>
          <w:tcPr>
            <w:tcW w:w="1191" w:type="dxa"/>
          </w:tcPr>
          <w:p w14:paraId="25302FDC" w14:textId="5D5BD8E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5213.9</w:t>
            </w:r>
          </w:p>
        </w:tc>
        <w:tc>
          <w:tcPr>
            <w:tcW w:w="1191" w:type="dxa"/>
          </w:tcPr>
          <w:p w14:paraId="44A8C91D" w14:textId="4E4FCCF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3788.8</w:t>
            </w:r>
          </w:p>
        </w:tc>
        <w:tc>
          <w:tcPr>
            <w:tcW w:w="1191" w:type="dxa"/>
          </w:tcPr>
          <w:p w14:paraId="1A382E3C" w14:textId="1FA19C7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3688.5</w:t>
            </w:r>
          </w:p>
        </w:tc>
        <w:tc>
          <w:tcPr>
            <w:tcW w:w="1191" w:type="dxa"/>
          </w:tcPr>
          <w:p w14:paraId="78527F52"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FEB7097"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17D96363" w14:textId="77777777" w:rsidTr="00125621">
        <w:trPr>
          <w:jc w:val="center"/>
        </w:trPr>
        <w:tc>
          <w:tcPr>
            <w:tcW w:w="3005" w:type="dxa"/>
          </w:tcPr>
          <w:p w14:paraId="19DD60EE"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8C4D20">
              <w:rPr>
                <w:rFonts w:ascii="Times New Roman" w:hAnsi="Times New Roman" w:cs="Times New Roman"/>
                <w:sz w:val="20"/>
                <w:szCs w:val="20"/>
              </w:rPr>
              <w:t>AIC</w:t>
            </w:r>
          </w:p>
        </w:tc>
        <w:tc>
          <w:tcPr>
            <w:tcW w:w="1191" w:type="dxa"/>
          </w:tcPr>
          <w:p w14:paraId="5CDC402F" w14:textId="33CD971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5192.2</w:t>
            </w:r>
          </w:p>
        </w:tc>
        <w:tc>
          <w:tcPr>
            <w:tcW w:w="1191" w:type="dxa"/>
          </w:tcPr>
          <w:p w14:paraId="08972DFC" w14:textId="10C2EB4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3706.7</w:t>
            </w:r>
          </w:p>
        </w:tc>
        <w:tc>
          <w:tcPr>
            <w:tcW w:w="1191" w:type="dxa"/>
          </w:tcPr>
          <w:p w14:paraId="2ACBC708" w14:textId="2EDCB92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3575.6</w:t>
            </w:r>
          </w:p>
        </w:tc>
        <w:tc>
          <w:tcPr>
            <w:tcW w:w="1191" w:type="dxa"/>
          </w:tcPr>
          <w:p w14:paraId="669F575E"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9E7ACB5"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4E2F96B6" w14:textId="77777777" w:rsidTr="00125621">
        <w:trPr>
          <w:jc w:val="center"/>
        </w:trPr>
        <w:tc>
          <w:tcPr>
            <w:tcW w:w="3005" w:type="dxa"/>
          </w:tcPr>
          <w:p w14:paraId="09C69952" w14:textId="77777777" w:rsidR="008C4D20" w:rsidRPr="008C4D20"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8C4D20">
              <w:rPr>
                <w:rFonts w:ascii="Times New Roman" w:hAnsi="Times New Roman" w:cs="Times New Roman"/>
                <w:sz w:val="20"/>
                <w:szCs w:val="20"/>
              </w:rPr>
              <w:t>Hansen-</w:t>
            </w:r>
            <w:proofErr w:type="spellStart"/>
            <w:r w:rsidRPr="008C4D20">
              <w:rPr>
                <w:rFonts w:ascii="Times New Roman" w:hAnsi="Times New Roman" w:cs="Times New Roman"/>
                <w:sz w:val="20"/>
                <w:szCs w:val="20"/>
              </w:rPr>
              <w:t>Sargan</w:t>
            </w:r>
            <w:proofErr w:type="spellEnd"/>
            <w:r w:rsidRPr="008C4D20">
              <w:rPr>
                <w:rFonts w:ascii="Times New Roman" w:hAnsi="Times New Roman" w:cs="Times New Roman"/>
                <w:sz w:val="20"/>
                <w:szCs w:val="20"/>
              </w:rPr>
              <w:t>-test</w:t>
            </w:r>
          </w:p>
        </w:tc>
        <w:tc>
          <w:tcPr>
            <w:tcW w:w="1191" w:type="dxa"/>
          </w:tcPr>
          <w:p w14:paraId="22F495CA"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C23264D"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B81092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047F075" w14:textId="5016A78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c>
          <w:tcPr>
            <w:tcW w:w="1191" w:type="dxa"/>
          </w:tcPr>
          <w:p w14:paraId="12E09E8F" w14:textId="3F73F59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r>
    </w:tbl>
    <w:p w14:paraId="12B597E4" w14:textId="77777777" w:rsidR="00533F1F" w:rsidRPr="007A638D" w:rsidRDefault="00533F1F" w:rsidP="00533F1F">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5B90BC26" w14:textId="77777777" w:rsidR="00533F1F" w:rsidRPr="007A638D" w:rsidRDefault="00533F1F" w:rsidP="002A3F72">
      <w:pPr>
        <w:spacing w:line="360" w:lineRule="auto"/>
        <w:rPr>
          <w:rFonts w:ascii="Times New Roman" w:eastAsia="Calibri" w:hAnsi="Times New Roman" w:cs="Times New Roman"/>
          <w:sz w:val="20"/>
          <w:szCs w:val="20"/>
          <w:lang w:val="en-GB"/>
        </w:rPr>
      </w:pPr>
    </w:p>
    <w:p w14:paraId="5A8EF218" w14:textId="15255B6C" w:rsidR="00533F1F" w:rsidRDefault="00533F1F" w:rsidP="002A3F72">
      <w:pPr>
        <w:spacing w:line="360" w:lineRule="auto"/>
        <w:rPr>
          <w:rFonts w:ascii="Times New Roman" w:eastAsia="Calibri" w:hAnsi="Times New Roman" w:cs="Times New Roman"/>
          <w:sz w:val="20"/>
          <w:szCs w:val="20"/>
          <w:lang w:val="en-GB"/>
        </w:rPr>
      </w:pPr>
    </w:p>
    <w:p w14:paraId="5530EF3D" w14:textId="77777777" w:rsidR="004E4D8F" w:rsidRPr="007A638D" w:rsidRDefault="004E4D8F" w:rsidP="002A3F72">
      <w:pPr>
        <w:spacing w:line="360" w:lineRule="auto"/>
        <w:rPr>
          <w:rFonts w:ascii="Times New Roman" w:eastAsia="Calibri" w:hAnsi="Times New Roman" w:cs="Times New Roman"/>
          <w:sz w:val="20"/>
          <w:szCs w:val="20"/>
          <w:lang w:val="en-GB"/>
        </w:rPr>
      </w:pPr>
    </w:p>
    <w:p w14:paraId="38EA58F6" w14:textId="16186D79" w:rsidR="00D25B22" w:rsidRPr="007A638D" w:rsidRDefault="00D25B22" w:rsidP="00D25B22">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7164D9" w:rsidRPr="007A638D">
        <w:rPr>
          <w:rFonts w:ascii="Times New Roman" w:hAnsi="Times New Roman" w:cs="Times New Roman"/>
          <w:color w:val="auto"/>
          <w:sz w:val="20"/>
          <w:szCs w:val="20"/>
          <w:lang w:val="en-GB"/>
        </w:rPr>
        <w:t>c</w:t>
      </w:r>
      <w:r w:rsidRPr="007A638D">
        <w:rPr>
          <w:rFonts w:ascii="Times New Roman" w:hAnsi="Times New Roman" w:cs="Times New Roman"/>
          <w:color w:val="auto"/>
          <w:sz w:val="20"/>
          <w:szCs w:val="20"/>
          <w:lang w:val="en-GB"/>
        </w:rPr>
        <w:t xml:space="preserve">. Regression of UAs on restrictions without </w:t>
      </w:r>
      <w:r w:rsidR="007164D9" w:rsidRPr="007A638D">
        <w:rPr>
          <w:rFonts w:ascii="Times New Roman" w:hAnsi="Times New Roman" w:cs="Times New Roman"/>
          <w:color w:val="auto"/>
          <w:sz w:val="20"/>
          <w:szCs w:val="20"/>
          <w:lang w:val="en-GB"/>
        </w:rPr>
        <w:t>travel</w:t>
      </w:r>
      <w:r w:rsidRPr="007A638D">
        <w:rPr>
          <w:rFonts w:ascii="Times New Roman" w:hAnsi="Times New Roman" w:cs="Times New Roman"/>
          <w:color w:val="auto"/>
          <w:sz w:val="20"/>
          <w:szCs w:val="20"/>
          <w:lang w:val="en-GB"/>
        </w:rPr>
        <w:t xml:space="preserve"> restrictions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D25B22" w:rsidRPr="007A638D" w14:paraId="734979D3" w14:textId="77777777" w:rsidTr="00125621">
        <w:trPr>
          <w:jc w:val="center"/>
        </w:trPr>
        <w:tc>
          <w:tcPr>
            <w:tcW w:w="3005" w:type="dxa"/>
          </w:tcPr>
          <w:p w14:paraId="1163B1D5"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38A9F166"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6A9EB8A8"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661F06BB"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4F521DE2" w14:textId="77777777" w:rsidR="00D25B22" w:rsidRPr="007A638D" w:rsidRDefault="00D25B22"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1C513ACD" w14:textId="77777777" w:rsidR="00D25B22" w:rsidRPr="007A638D" w:rsidRDefault="00D25B22"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D25B22" w:rsidRPr="007A638D" w14:paraId="77A4055D" w14:textId="77777777" w:rsidTr="00125621">
        <w:trPr>
          <w:jc w:val="center"/>
        </w:trPr>
        <w:tc>
          <w:tcPr>
            <w:tcW w:w="3005" w:type="dxa"/>
          </w:tcPr>
          <w:p w14:paraId="64D38C0F"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2B117C2"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7EE92E10"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52990BAE"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5461F364" w14:textId="77777777" w:rsidR="00D25B22" w:rsidRPr="007A638D" w:rsidRDefault="00D25B22"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4CC333B8" w14:textId="77777777" w:rsidR="00D25B22" w:rsidRPr="007A638D" w:rsidRDefault="00D25B22"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D25B22" w:rsidRPr="007A638D" w14:paraId="64561B6D" w14:textId="77777777" w:rsidTr="00125621">
        <w:trPr>
          <w:jc w:val="center"/>
        </w:trPr>
        <w:tc>
          <w:tcPr>
            <w:tcW w:w="3005" w:type="dxa"/>
          </w:tcPr>
          <w:p w14:paraId="6A6EB3B9"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3F1B2A0"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5A5E659C"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726D086E" w14:textId="77777777" w:rsidR="00D25B22" w:rsidRPr="007A638D" w:rsidRDefault="00D25B22"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5BE96057" w14:textId="77777777" w:rsidR="00D25B22" w:rsidRPr="007A638D" w:rsidRDefault="00D25B22"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2321D787" w14:textId="5DCF28A1" w:rsidR="00D25B22" w:rsidRPr="007A638D" w:rsidRDefault="00D25B22"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D25B22" w:rsidRPr="007A638D" w14:paraId="451170F0" w14:textId="77777777" w:rsidTr="00125621">
        <w:trPr>
          <w:jc w:val="center"/>
        </w:trPr>
        <w:tc>
          <w:tcPr>
            <w:tcW w:w="3005" w:type="dxa"/>
          </w:tcPr>
          <w:p w14:paraId="56670614"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961132B"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C2933A9"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3AFA878"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4DEE7C6"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66E6B26" w14:textId="77777777" w:rsidR="00D25B22" w:rsidRPr="007A638D" w:rsidRDefault="00D25B22"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485E0DC7" w14:textId="77777777" w:rsidTr="00125621">
        <w:trPr>
          <w:jc w:val="center"/>
        </w:trPr>
        <w:tc>
          <w:tcPr>
            <w:tcW w:w="3005" w:type="dxa"/>
          </w:tcPr>
          <w:p w14:paraId="492682C0"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6572D83D" w14:textId="2D92140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0.900***</w:t>
            </w:r>
          </w:p>
        </w:tc>
        <w:tc>
          <w:tcPr>
            <w:tcW w:w="1191" w:type="dxa"/>
          </w:tcPr>
          <w:p w14:paraId="01DE89DC" w14:textId="74D6EB3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0.490***</w:t>
            </w:r>
          </w:p>
        </w:tc>
        <w:tc>
          <w:tcPr>
            <w:tcW w:w="1191" w:type="dxa"/>
          </w:tcPr>
          <w:p w14:paraId="515B6D66" w14:textId="631831A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0.385***</w:t>
            </w:r>
          </w:p>
        </w:tc>
        <w:tc>
          <w:tcPr>
            <w:tcW w:w="1191" w:type="dxa"/>
          </w:tcPr>
          <w:p w14:paraId="3B80CFE7" w14:textId="67419D8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0.559***</w:t>
            </w:r>
          </w:p>
        </w:tc>
        <w:tc>
          <w:tcPr>
            <w:tcW w:w="1191" w:type="dxa"/>
          </w:tcPr>
          <w:p w14:paraId="57B4A656" w14:textId="303D8D9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0.594***</w:t>
            </w:r>
          </w:p>
        </w:tc>
      </w:tr>
      <w:tr w:rsidR="008C4D20" w:rsidRPr="007A638D" w14:paraId="44C6E26F" w14:textId="77777777" w:rsidTr="00125621">
        <w:trPr>
          <w:jc w:val="center"/>
        </w:trPr>
        <w:tc>
          <w:tcPr>
            <w:tcW w:w="3005" w:type="dxa"/>
          </w:tcPr>
          <w:p w14:paraId="5B4371A5"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„travel </w:t>
            </w:r>
            <w:proofErr w:type="gramStart"/>
            <w:r w:rsidRPr="007A638D">
              <w:rPr>
                <w:rFonts w:ascii="Times New Roman" w:hAnsi="Times New Roman" w:cs="Times New Roman"/>
                <w:sz w:val="20"/>
                <w:szCs w:val="20"/>
                <w:lang w:val="en-GB"/>
              </w:rPr>
              <w:t>restrictions“</w:t>
            </w:r>
            <w:proofErr w:type="gramEnd"/>
            <w:r w:rsidRPr="007A638D">
              <w:rPr>
                <w:rFonts w:ascii="Times New Roman" w:hAnsi="Times New Roman" w:cs="Times New Roman"/>
                <w:sz w:val="20"/>
                <w:szCs w:val="20"/>
                <w:lang w:val="en-GB"/>
              </w:rPr>
              <w:t>)</w:t>
            </w:r>
          </w:p>
        </w:tc>
        <w:tc>
          <w:tcPr>
            <w:tcW w:w="1191" w:type="dxa"/>
          </w:tcPr>
          <w:p w14:paraId="456BA56D" w14:textId="4553431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(0.130)</w:t>
            </w:r>
          </w:p>
        </w:tc>
        <w:tc>
          <w:tcPr>
            <w:tcW w:w="1191" w:type="dxa"/>
          </w:tcPr>
          <w:p w14:paraId="4DB6224F" w14:textId="6D0B35E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(0.108)</w:t>
            </w:r>
          </w:p>
        </w:tc>
        <w:tc>
          <w:tcPr>
            <w:tcW w:w="1191" w:type="dxa"/>
          </w:tcPr>
          <w:p w14:paraId="5F4F1720" w14:textId="6863D8F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(0.091)</w:t>
            </w:r>
          </w:p>
        </w:tc>
        <w:tc>
          <w:tcPr>
            <w:tcW w:w="1191" w:type="dxa"/>
          </w:tcPr>
          <w:p w14:paraId="78370C13" w14:textId="3A041B8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(0.155)</w:t>
            </w:r>
          </w:p>
        </w:tc>
        <w:tc>
          <w:tcPr>
            <w:tcW w:w="1191" w:type="dxa"/>
          </w:tcPr>
          <w:p w14:paraId="72D732DB" w14:textId="18C08D5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(0.160)</w:t>
            </w:r>
          </w:p>
        </w:tc>
      </w:tr>
      <w:tr w:rsidR="008C4D20" w:rsidRPr="007A638D" w14:paraId="62D6718C" w14:textId="77777777" w:rsidTr="00125621">
        <w:trPr>
          <w:jc w:val="center"/>
        </w:trPr>
        <w:tc>
          <w:tcPr>
            <w:tcW w:w="3005" w:type="dxa"/>
          </w:tcPr>
          <w:p w14:paraId="1CE9A54D"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4A7740CE" w14:textId="406C44A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-0.077***</w:t>
            </w:r>
          </w:p>
        </w:tc>
        <w:tc>
          <w:tcPr>
            <w:tcW w:w="1191" w:type="dxa"/>
          </w:tcPr>
          <w:p w14:paraId="5BFE03C3" w14:textId="74E5910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-0.037***</w:t>
            </w:r>
          </w:p>
        </w:tc>
        <w:tc>
          <w:tcPr>
            <w:tcW w:w="1191" w:type="dxa"/>
          </w:tcPr>
          <w:p w14:paraId="3AE34361" w14:textId="4E562A0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-0.031**</w:t>
            </w:r>
          </w:p>
        </w:tc>
        <w:tc>
          <w:tcPr>
            <w:tcW w:w="1191" w:type="dxa"/>
          </w:tcPr>
          <w:p w14:paraId="3B9CBD86" w14:textId="63F4E19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-0.046**</w:t>
            </w:r>
          </w:p>
        </w:tc>
        <w:tc>
          <w:tcPr>
            <w:tcW w:w="1191" w:type="dxa"/>
          </w:tcPr>
          <w:p w14:paraId="071F9CFE" w14:textId="37A9249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-0.050**</w:t>
            </w:r>
          </w:p>
        </w:tc>
      </w:tr>
      <w:tr w:rsidR="008C4D20" w:rsidRPr="007A638D" w14:paraId="4B7BCE4F" w14:textId="77777777" w:rsidTr="00125621">
        <w:trPr>
          <w:jc w:val="center"/>
        </w:trPr>
        <w:tc>
          <w:tcPr>
            <w:tcW w:w="3005" w:type="dxa"/>
          </w:tcPr>
          <w:p w14:paraId="57CEE751"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„travel </w:t>
            </w:r>
            <w:proofErr w:type="gramStart"/>
            <w:r w:rsidRPr="007A638D">
              <w:rPr>
                <w:rFonts w:ascii="Times New Roman" w:hAnsi="Times New Roman" w:cs="Times New Roman"/>
                <w:sz w:val="20"/>
                <w:szCs w:val="20"/>
                <w:lang w:val="en-GB"/>
              </w:rPr>
              <w:t>restrictions“</w:t>
            </w:r>
            <w:proofErr w:type="gramEnd"/>
            <w:r w:rsidRPr="007A638D">
              <w:rPr>
                <w:rFonts w:ascii="Times New Roman" w:hAnsi="Times New Roman" w:cs="Times New Roman"/>
                <w:sz w:val="20"/>
                <w:szCs w:val="20"/>
                <w:lang w:val="en-GB"/>
              </w:rPr>
              <w:t>)</w:t>
            </w:r>
          </w:p>
        </w:tc>
        <w:tc>
          <w:tcPr>
            <w:tcW w:w="1191" w:type="dxa"/>
          </w:tcPr>
          <w:p w14:paraId="378CF800" w14:textId="1055E20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(0.013)</w:t>
            </w:r>
          </w:p>
        </w:tc>
        <w:tc>
          <w:tcPr>
            <w:tcW w:w="1191" w:type="dxa"/>
          </w:tcPr>
          <w:p w14:paraId="3612EF38" w14:textId="7E8E0BE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(0.011)</w:t>
            </w:r>
          </w:p>
        </w:tc>
        <w:tc>
          <w:tcPr>
            <w:tcW w:w="1191" w:type="dxa"/>
          </w:tcPr>
          <w:p w14:paraId="0F6FFB4F" w14:textId="6A6C5B5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(0.010)</w:t>
            </w:r>
          </w:p>
        </w:tc>
        <w:tc>
          <w:tcPr>
            <w:tcW w:w="1191" w:type="dxa"/>
          </w:tcPr>
          <w:p w14:paraId="5608AF82" w14:textId="4647973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(0.017)</w:t>
            </w:r>
          </w:p>
        </w:tc>
        <w:tc>
          <w:tcPr>
            <w:tcW w:w="1191" w:type="dxa"/>
          </w:tcPr>
          <w:p w14:paraId="2641F5B4" w14:textId="3596C4C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(0.017)</w:t>
            </w:r>
          </w:p>
        </w:tc>
      </w:tr>
      <w:tr w:rsidR="008C4D20" w:rsidRPr="007A638D" w14:paraId="2B8CBE86" w14:textId="77777777" w:rsidTr="00125621">
        <w:trPr>
          <w:jc w:val="center"/>
        </w:trPr>
        <w:tc>
          <w:tcPr>
            <w:tcW w:w="3005" w:type="dxa"/>
          </w:tcPr>
          <w:p w14:paraId="67A69752"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7D0810D5" w14:textId="43FBC48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-0.373*</w:t>
            </w:r>
          </w:p>
        </w:tc>
        <w:tc>
          <w:tcPr>
            <w:tcW w:w="1191" w:type="dxa"/>
          </w:tcPr>
          <w:p w14:paraId="397AB8BC" w14:textId="50BE942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-5.926***</w:t>
            </w:r>
          </w:p>
        </w:tc>
        <w:tc>
          <w:tcPr>
            <w:tcW w:w="1191" w:type="dxa"/>
          </w:tcPr>
          <w:p w14:paraId="340DD9CB" w14:textId="6C0AD4F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-3.832**</w:t>
            </w:r>
          </w:p>
        </w:tc>
        <w:tc>
          <w:tcPr>
            <w:tcW w:w="1191" w:type="dxa"/>
          </w:tcPr>
          <w:p w14:paraId="1268FDE4" w14:textId="507CFA4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-4.334*</w:t>
            </w:r>
          </w:p>
        </w:tc>
        <w:tc>
          <w:tcPr>
            <w:tcW w:w="1191" w:type="dxa"/>
          </w:tcPr>
          <w:p w14:paraId="60E0CFB2" w14:textId="1C305FA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-4.380*</w:t>
            </w:r>
          </w:p>
        </w:tc>
      </w:tr>
      <w:tr w:rsidR="008C4D20" w:rsidRPr="007A638D" w14:paraId="44E1499E" w14:textId="77777777" w:rsidTr="00125621">
        <w:trPr>
          <w:jc w:val="center"/>
        </w:trPr>
        <w:tc>
          <w:tcPr>
            <w:tcW w:w="3005" w:type="dxa"/>
          </w:tcPr>
          <w:p w14:paraId="5175F2DF"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4F326D6" w14:textId="7A27E14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(0.168)</w:t>
            </w:r>
          </w:p>
        </w:tc>
        <w:tc>
          <w:tcPr>
            <w:tcW w:w="1191" w:type="dxa"/>
          </w:tcPr>
          <w:p w14:paraId="6F25A0B4" w14:textId="06ADF1F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(1.253)</w:t>
            </w:r>
          </w:p>
        </w:tc>
        <w:tc>
          <w:tcPr>
            <w:tcW w:w="1191" w:type="dxa"/>
          </w:tcPr>
          <w:p w14:paraId="119305BD" w14:textId="349F551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(1.201)</w:t>
            </w:r>
          </w:p>
        </w:tc>
        <w:tc>
          <w:tcPr>
            <w:tcW w:w="1191" w:type="dxa"/>
          </w:tcPr>
          <w:p w14:paraId="504FF050" w14:textId="300D317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(2.094)</w:t>
            </w:r>
          </w:p>
        </w:tc>
        <w:tc>
          <w:tcPr>
            <w:tcW w:w="1191" w:type="dxa"/>
          </w:tcPr>
          <w:p w14:paraId="25C2FFEF" w14:textId="0359B98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(2.233)</w:t>
            </w:r>
          </w:p>
        </w:tc>
      </w:tr>
      <w:tr w:rsidR="007164D9" w:rsidRPr="007A638D" w14:paraId="2F5AF265" w14:textId="77777777" w:rsidTr="00125621">
        <w:trPr>
          <w:jc w:val="center"/>
        </w:trPr>
        <w:tc>
          <w:tcPr>
            <w:tcW w:w="3005" w:type="dxa"/>
          </w:tcPr>
          <w:p w14:paraId="11D20B6B" w14:textId="77777777" w:rsidR="007164D9" w:rsidRPr="007A638D" w:rsidRDefault="007164D9" w:rsidP="007164D9">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20CB341" w14:textId="77777777" w:rsidR="007164D9" w:rsidRPr="008C4D20" w:rsidRDefault="007164D9" w:rsidP="007164D9">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C45A4F8" w14:textId="77777777" w:rsidR="007164D9" w:rsidRPr="008C4D20" w:rsidRDefault="007164D9" w:rsidP="007164D9">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6D6AE90" w14:textId="77777777" w:rsidR="007164D9" w:rsidRPr="008C4D20" w:rsidRDefault="007164D9" w:rsidP="007164D9">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4F39684" w14:textId="77777777" w:rsidR="007164D9" w:rsidRPr="008C4D20" w:rsidRDefault="007164D9" w:rsidP="007164D9">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FE21560" w14:textId="77777777" w:rsidR="007164D9" w:rsidRPr="008C4D20" w:rsidRDefault="007164D9" w:rsidP="007164D9">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E364531" w14:textId="77777777" w:rsidTr="00125621">
        <w:trPr>
          <w:jc w:val="center"/>
        </w:trPr>
        <w:tc>
          <w:tcPr>
            <w:tcW w:w="3005" w:type="dxa"/>
          </w:tcPr>
          <w:p w14:paraId="4F11E375"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7C4FE661" w14:textId="4CA2670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1,691</w:t>
            </w:r>
          </w:p>
        </w:tc>
        <w:tc>
          <w:tcPr>
            <w:tcW w:w="1191" w:type="dxa"/>
          </w:tcPr>
          <w:p w14:paraId="20460024" w14:textId="539E6E5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388023F2" w14:textId="7A00110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26EFBD9A" w14:textId="12A4CA0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c>
          <w:tcPr>
            <w:tcW w:w="1191" w:type="dxa"/>
          </w:tcPr>
          <w:p w14:paraId="564989BF" w14:textId="2842EE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r>
      <w:tr w:rsidR="008C4D20" w:rsidRPr="007A638D" w14:paraId="00955038" w14:textId="77777777" w:rsidTr="00125621">
        <w:trPr>
          <w:jc w:val="center"/>
        </w:trPr>
        <w:tc>
          <w:tcPr>
            <w:tcW w:w="3005" w:type="dxa"/>
          </w:tcPr>
          <w:p w14:paraId="63095CB7"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7936B23E" w14:textId="16B4EBC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-2613.1</w:t>
            </w:r>
          </w:p>
        </w:tc>
        <w:tc>
          <w:tcPr>
            <w:tcW w:w="1191" w:type="dxa"/>
          </w:tcPr>
          <w:p w14:paraId="4260E597" w14:textId="16FCCF6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-1841.7</w:t>
            </w:r>
          </w:p>
        </w:tc>
        <w:tc>
          <w:tcPr>
            <w:tcW w:w="1191" w:type="dxa"/>
          </w:tcPr>
          <w:p w14:paraId="1A54AF72" w14:textId="2EE8342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-1771.7</w:t>
            </w:r>
          </w:p>
        </w:tc>
        <w:tc>
          <w:tcPr>
            <w:tcW w:w="1191" w:type="dxa"/>
          </w:tcPr>
          <w:p w14:paraId="3DDB56DF"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2A0742B"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601CEE2E" w14:textId="77777777" w:rsidTr="00125621">
        <w:trPr>
          <w:jc w:val="center"/>
        </w:trPr>
        <w:tc>
          <w:tcPr>
            <w:tcW w:w="3005" w:type="dxa"/>
          </w:tcPr>
          <w:p w14:paraId="7B332977"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74CAB21D" w14:textId="438BB85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5255.9</w:t>
            </w:r>
          </w:p>
        </w:tc>
        <w:tc>
          <w:tcPr>
            <w:tcW w:w="1191" w:type="dxa"/>
          </w:tcPr>
          <w:p w14:paraId="1F1FFFE4" w14:textId="385D0DD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3797.4</w:t>
            </w:r>
          </w:p>
        </w:tc>
        <w:tc>
          <w:tcPr>
            <w:tcW w:w="1191" w:type="dxa"/>
          </w:tcPr>
          <w:p w14:paraId="29A8A353" w14:textId="5464D91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3700.2</w:t>
            </w:r>
          </w:p>
        </w:tc>
        <w:tc>
          <w:tcPr>
            <w:tcW w:w="1191" w:type="dxa"/>
          </w:tcPr>
          <w:p w14:paraId="458E644B"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2AA737B"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457F72E5" w14:textId="77777777" w:rsidTr="00125621">
        <w:trPr>
          <w:jc w:val="center"/>
        </w:trPr>
        <w:tc>
          <w:tcPr>
            <w:tcW w:w="3005" w:type="dxa"/>
          </w:tcPr>
          <w:p w14:paraId="50EA32E7"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43AFB0BE" w14:textId="5516322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5234.2</w:t>
            </w:r>
          </w:p>
        </w:tc>
        <w:tc>
          <w:tcPr>
            <w:tcW w:w="1191" w:type="dxa"/>
          </w:tcPr>
          <w:p w14:paraId="461C4748" w14:textId="5EAB3CF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3715.3</w:t>
            </w:r>
          </w:p>
        </w:tc>
        <w:tc>
          <w:tcPr>
            <w:tcW w:w="1191" w:type="dxa"/>
          </w:tcPr>
          <w:p w14:paraId="45E78254" w14:textId="651CEB1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3587.3</w:t>
            </w:r>
          </w:p>
        </w:tc>
        <w:tc>
          <w:tcPr>
            <w:tcW w:w="1191" w:type="dxa"/>
          </w:tcPr>
          <w:p w14:paraId="5D7F9CF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3B4ADE2"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45A345AA" w14:textId="77777777" w:rsidTr="00125621">
        <w:trPr>
          <w:jc w:val="center"/>
        </w:trPr>
        <w:tc>
          <w:tcPr>
            <w:tcW w:w="3005" w:type="dxa"/>
          </w:tcPr>
          <w:p w14:paraId="45679315"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318268F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300B6FF"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D793F7B"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F8552C9" w14:textId="0ACF9D0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w:t>
            </w:r>
          </w:p>
        </w:tc>
        <w:tc>
          <w:tcPr>
            <w:tcW w:w="1191" w:type="dxa"/>
          </w:tcPr>
          <w:p w14:paraId="28C5C1A9" w14:textId="7406F53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w:t>
            </w:r>
          </w:p>
        </w:tc>
      </w:tr>
    </w:tbl>
    <w:p w14:paraId="23B4595C" w14:textId="77777777" w:rsidR="00D25B22" w:rsidRPr="007A638D" w:rsidRDefault="00D25B22" w:rsidP="00D25B22">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58D4E6A7" w14:textId="77777777" w:rsidR="00F6436C" w:rsidRPr="007A638D" w:rsidRDefault="00F6436C" w:rsidP="002A3F72">
      <w:pPr>
        <w:spacing w:line="360" w:lineRule="auto"/>
        <w:rPr>
          <w:rFonts w:ascii="Times New Roman" w:eastAsia="Calibri" w:hAnsi="Times New Roman" w:cs="Times New Roman"/>
          <w:sz w:val="20"/>
          <w:szCs w:val="20"/>
          <w:lang w:val="en-GB"/>
        </w:rPr>
      </w:pPr>
    </w:p>
    <w:p w14:paraId="7AA17266" w14:textId="77777777" w:rsidR="005C65D1" w:rsidRPr="007A638D" w:rsidRDefault="005C65D1" w:rsidP="002A3F72">
      <w:pPr>
        <w:spacing w:line="360" w:lineRule="auto"/>
        <w:rPr>
          <w:rFonts w:ascii="Times New Roman" w:eastAsia="Calibri" w:hAnsi="Times New Roman" w:cs="Times New Roman"/>
          <w:sz w:val="20"/>
          <w:szCs w:val="20"/>
          <w:lang w:val="en-US"/>
        </w:rPr>
      </w:pPr>
    </w:p>
    <w:p w14:paraId="1EAEBC2D" w14:textId="77777777" w:rsidR="005C65D1" w:rsidRPr="007A638D" w:rsidRDefault="005C65D1" w:rsidP="002A3F72">
      <w:pPr>
        <w:spacing w:line="360" w:lineRule="auto"/>
        <w:rPr>
          <w:rFonts w:ascii="Times New Roman" w:eastAsia="Calibri" w:hAnsi="Times New Roman" w:cs="Times New Roman"/>
          <w:sz w:val="20"/>
          <w:szCs w:val="20"/>
          <w:lang w:val="en-US"/>
        </w:rPr>
      </w:pPr>
    </w:p>
    <w:p w14:paraId="50D84D96" w14:textId="77777777" w:rsidR="004E4D8F" w:rsidRDefault="004E4D8F">
      <w:pPr>
        <w:rPr>
          <w:rFonts w:ascii="Times New Roman" w:hAnsi="Times New Roman" w:cs="Times New Roman"/>
          <w:i/>
          <w:iCs/>
          <w:sz w:val="20"/>
          <w:szCs w:val="20"/>
          <w:lang w:val="en-GB"/>
        </w:rPr>
      </w:pPr>
      <w:r>
        <w:rPr>
          <w:rFonts w:ascii="Times New Roman" w:hAnsi="Times New Roman" w:cs="Times New Roman"/>
          <w:sz w:val="20"/>
          <w:szCs w:val="20"/>
          <w:lang w:val="en-GB"/>
        </w:rPr>
        <w:br w:type="page"/>
      </w:r>
    </w:p>
    <w:p w14:paraId="3075CD69" w14:textId="3F477678" w:rsidR="005C65D1" w:rsidRPr="007A638D" w:rsidRDefault="005C65D1" w:rsidP="005C65D1">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125621" w:rsidRPr="007A638D">
        <w:rPr>
          <w:rFonts w:ascii="Times New Roman" w:hAnsi="Times New Roman" w:cs="Times New Roman"/>
          <w:color w:val="auto"/>
          <w:sz w:val="20"/>
          <w:szCs w:val="20"/>
          <w:lang w:val="en-GB"/>
        </w:rPr>
        <w:t>d</w:t>
      </w:r>
      <w:r w:rsidRPr="007A638D">
        <w:rPr>
          <w:rFonts w:ascii="Times New Roman" w:hAnsi="Times New Roman" w:cs="Times New Roman"/>
          <w:color w:val="auto"/>
          <w:sz w:val="20"/>
          <w:szCs w:val="20"/>
          <w:lang w:val="en-GB"/>
        </w:rPr>
        <w:t>. Regression of UAs on restrictions without domestic funding restrictions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5C65D1" w:rsidRPr="007A638D" w14:paraId="5A695CB8" w14:textId="77777777" w:rsidTr="00125621">
        <w:trPr>
          <w:jc w:val="center"/>
        </w:trPr>
        <w:tc>
          <w:tcPr>
            <w:tcW w:w="3005" w:type="dxa"/>
          </w:tcPr>
          <w:p w14:paraId="3255FE6D"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280E67CD"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4BB0F2E5"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5E6329B6"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1D4401E3" w14:textId="77777777" w:rsidR="005C65D1" w:rsidRPr="007A638D" w:rsidRDefault="005C65D1"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550921FA" w14:textId="77777777" w:rsidR="005C65D1" w:rsidRPr="007A638D" w:rsidRDefault="005C65D1"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5C65D1" w:rsidRPr="007A638D" w14:paraId="185978F7" w14:textId="77777777" w:rsidTr="00125621">
        <w:trPr>
          <w:jc w:val="center"/>
        </w:trPr>
        <w:tc>
          <w:tcPr>
            <w:tcW w:w="3005" w:type="dxa"/>
          </w:tcPr>
          <w:p w14:paraId="1716E413"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4386F96"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641DC0A8"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6474CDD6"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70097EA7" w14:textId="77777777"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374CCCCC" w14:textId="77777777"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5C65D1" w:rsidRPr="007A638D" w14:paraId="3A7D38B8" w14:textId="77777777" w:rsidTr="00125621">
        <w:trPr>
          <w:jc w:val="center"/>
        </w:trPr>
        <w:tc>
          <w:tcPr>
            <w:tcW w:w="3005" w:type="dxa"/>
          </w:tcPr>
          <w:p w14:paraId="3B8260D1"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3C8F78A"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1FCD12CC"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1956CF4A"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325AFFAF" w14:textId="77777777"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680FA015" w14:textId="6864B90F"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5C65D1" w:rsidRPr="007A638D" w14:paraId="13CE1C14" w14:textId="77777777" w:rsidTr="00125621">
        <w:trPr>
          <w:jc w:val="center"/>
        </w:trPr>
        <w:tc>
          <w:tcPr>
            <w:tcW w:w="3005" w:type="dxa"/>
          </w:tcPr>
          <w:p w14:paraId="70F5C4AE"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F873F40"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2922D6E"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CE58AC2"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D091E59"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1DE2F6D"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2902580B" w14:textId="77777777" w:rsidTr="00125621">
        <w:trPr>
          <w:jc w:val="center"/>
        </w:trPr>
        <w:tc>
          <w:tcPr>
            <w:tcW w:w="3005" w:type="dxa"/>
          </w:tcPr>
          <w:p w14:paraId="6517D692"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5E8F9ECA" w14:textId="6624702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0.940***</w:t>
            </w:r>
          </w:p>
        </w:tc>
        <w:tc>
          <w:tcPr>
            <w:tcW w:w="1191" w:type="dxa"/>
          </w:tcPr>
          <w:p w14:paraId="46CB9FF9" w14:textId="6C964DE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0.526***</w:t>
            </w:r>
          </w:p>
        </w:tc>
        <w:tc>
          <w:tcPr>
            <w:tcW w:w="1191" w:type="dxa"/>
          </w:tcPr>
          <w:p w14:paraId="0CC4DF37" w14:textId="21553EC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0.429***</w:t>
            </w:r>
          </w:p>
        </w:tc>
        <w:tc>
          <w:tcPr>
            <w:tcW w:w="1191" w:type="dxa"/>
          </w:tcPr>
          <w:p w14:paraId="77B3E697" w14:textId="502111A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0.705***</w:t>
            </w:r>
          </w:p>
        </w:tc>
        <w:tc>
          <w:tcPr>
            <w:tcW w:w="1191" w:type="dxa"/>
          </w:tcPr>
          <w:p w14:paraId="4BA2361A" w14:textId="1C66463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0.750***</w:t>
            </w:r>
          </w:p>
        </w:tc>
      </w:tr>
      <w:tr w:rsidR="008C4D20" w:rsidRPr="007A638D" w14:paraId="412212C7" w14:textId="77777777" w:rsidTr="00125621">
        <w:trPr>
          <w:jc w:val="center"/>
        </w:trPr>
        <w:tc>
          <w:tcPr>
            <w:tcW w:w="3005" w:type="dxa"/>
          </w:tcPr>
          <w:p w14:paraId="59F8543E"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„dom. fund. </w:t>
            </w:r>
            <w:proofErr w:type="gramStart"/>
            <w:r w:rsidRPr="007A638D">
              <w:rPr>
                <w:rFonts w:ascii="Times New Roman" w:hAnsi="Times New Roman" w:cs="Times New Roman"/>
                <w:sz w:val="20"/>
                <w:szCs w:val="20"/>
                <w:lang w:val="en-GB"/>
              </w:rPr>
              <w:t>restrict.“</w:t>
            </w:r>
            <w:proofErr w:type="gramEnd"/>
            <w:r w:rsidRPr="007A638D">
              <w:rPr>
                <w:rFonts w:ascii="Times New Roman" w:hAnsi="Times New Roman" w:cs="Times New Roman"/>
                <w:sz w:val="20"/>
                <w:szCs w:val="20"/>
                <w:lang w:val="en-GB"/>
              </w:rPr>
              <w:t>)</w:t>
            </w:r>
          </w:p>
        </w:tc>
        <w:tc>
          <w:tcPr>
            <w:tcW w:w="1191" w:type="dxa"/>
          </w:tcPr>
          <w:p w14:paraId="26C4BBD8" w14:textId="1954D0D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(0.121)</w:t>
            </w:r>
          </w:p>
        </w:tc>
        <w:tc>
          <w:tcPr>
            <w:tcW w:w="1191" w:type="dxa"/>
          </w:tcPr>
          <w:p w14:paraId="646727D5" w14:textId="3A90F66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(0.105)</w:t>
            </w:r>
          </w:p>
        </w:tc>
        <w:tc>
          <w:tcPr>
            <w:tcW w:w="1191" w:type="dxa"/>
          </w:tcPr>
          <w:p w14:paraId="646FF277" w14:textId="6177E53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(0.088)</w:t>
            </w:r>
          </w:p>
        </w:tc>
        <w:tc>
          <w:tcPr>
            <w:tcW w:w="1191" w:type="dxa"/>
          </w:tcPr>
          <w:p w14:paraId="35B5A223" w14:textId="100DCDA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(0.167)</w:t>
            </w:r>
          </w:p>
        </w:tc>
        <w:tc>
          <w:tcPr>
            <w:tcW w:w="1191" w:type="dxa"/>
          </w:tcPr>
          <w:p w14:paraId="1419E991" w14:textId="31605FD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(0.176)</w:t>
            </w:r>
          </w:p>
        </w:tc>
      </w:tr>
      <w:tr w:rsidR="008C4D20" w:rsidRPr="007A638D" w14:paraId="10D67EFF" w14:textId="77777777" w:rsidTr="00125621">
        <w:trPr>
          <w:jc w:val="center"/>
        </w:trPr>
        <w:tc>
          <w:tcPr>
            <w:tcW w:w="3005" w:type="dxa"/>
          </w:tcPr>
          <w:p w14:paraId="5337317C"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0772500C" w14:textId="240191F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-0.080***</w:t>
            </w:r>
          </w:p>
        </w:tc>
        <w:tc>
          <w:tcPr>
            <w:tcW w:w="1191" w:type="dxa"/>
          </w:tcPr>
          <w:p w14:paraId="47758259" w14:textId="7033030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-0.040***</w:t>
            </w:r>
          </w:p>
        </w:tc>
        <w:tc>
          <w:tcPr>
            <w:tcW w:w="1191" w:type="dxa"/>
          </w:tcPr>
          <w:p w14:paraId="02166DB2" w14:textId="13646EF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-0.035***</w:t>
            </w:r>
          </w:p>
        </w:tc>
        <w:tc>
          <w:tcPr>
            <w:tcW w:w="1191" w:type="dxa"/>
          </w:tcPr>
          <w:p w14:paraId="317B0594" w14:textId="2DDA127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-0.058***</w:t>
            </w:r>
          </w:p>
        </w:tc>
        <w:tc>
          <w:tcPr>
            <w:tcW w:w="1191" w:type="dxa"/>
          </w:tcPr>
          <w:p w14:paraId="5791D648" w14:textId="5FEABA6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-0.063**</w:t>
            </w:r>
          </w:p>
        </w:tc>
      </w:tr>
      <w:tr w:rsidR="008C4D20" w:rsidRPr="007A638D" w14:paraId="32F65191" w14:textId="77777777" w:rsidTr="00125621">
        <w:trPr>
          <w:jc w:val="center"/>
        </w:trPr>
        <w:tc>
          <w:tcPr>
            <w:tcW w:w="3005" w:type="dxa"/>
          </w:tcPr>
          <w:p w14:paraId="0FD2B343"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„dom. fund. </w:t>
            </w:r>
            <w:proofErr w:type="gramStart"/>
            <w:r w:rsidRPr="007A638D">
              <w:rPr>
                <w:rFonts w:ascii="Times New Roman" w:hAnsi="Times New Roman" w:cs="Times New Roman"/>
                <w:sz w:val="20"/>
                <w:szCs w:val="20"/>
                <w:lang w:val="en-GB"/>
              </w:rPr>
              <w:t>restrict.“</w:t>
            </w:r>
            <w:proofErr w:type="gramEnd"/>
            <w:r w:rsidRPr="007A638D">
              <w:rPr>
                <w:rFonts w:ascii="Times New Roman" w:hAnsi="Times New Roman" w:cs="Times New Roman"/>
                <w:sz w:val="20"/>
                <w:szCs w:val="20"/>
                <w:lang w:val="en-GB"/>
              </w:rPr>
              <w:t>)</w:t>
            </w:r>
          </w:p>
        </w:tc>
        <w:tc>
          <w:tcPr>
            <w:tcW w:w="1191" w:type="dxa"/>
          </w:tcPr>
          <w:p w14:paraId="2133D4C7" w14:textId="274D5A0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(0.012)</w:t>
            </w:r>
          </w:p>
        </w:tc>
        <w:tc>
          <w:tcPr>
            <w:tcW w:w="1191" w:type="dxa"/>
          </w:tcPr>
          <w:p w14:paraId="5C769C0D" w14:textId="0FB28C7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(0.011)</w:t>
            </w:r>
          </w:p>
        </w:tc>
        <w:tc>
          <w:tcPr>
            <w:tcW w:w="1191" w:type="dxa"/>
          </w:tcPr>
          <w:p w14:paraId="4D4D7CAF" w14:textId="00553EC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(0.009)</w:t>
            </w:r>
          </w:p>
        </w:tc>
        <w:tc>
          <w:tcPr>
            <w:tcW w:w="1191" w:type="dxa"/>
          </w:tcPr>
          <w:p w14:paraId="30B516DF" w14:textId="321E943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(0.017)</w:t>
            </w:r>
          </w:p>
        </w:tc>
        <w:tc>
          <w:tcPr>
            <w:tcW w:w="1191" w:type="dxa"/>
          </w:tcPr>
          <w:p w14:paraId="2E3B45ED" w14:textId="5B3B201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(0.021)</w:t>
            </w:r>
          </w:p>
        </w:tc>
      </w:tr>
      <w:tr w:rsidR="008C4D20" w:rsidRPr="007A638D" w14:paraId="7AA8F746" w14:textId="77777777" w:rsidTr="00125621">
        <w:trPr>
          <w:jc w:val="center"/>
        </w:trPr>
        <w:tc>
          <w:tcPr>
            <w:tcW w:w="3005" w:type="dxa"/>
          </w:tcPr>
          <w:p w14:paraId="2EA3F18E"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6276B22B" w14:textId="33B91E7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-0.462**</w:t>
            </w:r>
          </w:p>
        </w:tc>
        <w:tc>
          <w:tcPr>
            <w:tcW w:w="1191" w:type="dxa"/>
          </w:tcPr>
          <w:p w14:paraId="7E9E16CD" w14:textId="0A2F328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-6.099***</w:t>
            </w:r>
          </w:p>
        </w:tc>
        <w:tc>
          <w:tcPr>
            <w:tcW w:w="1191" w:type="dxa"/>
          </w:tcPr>
          <w:p w14:paraId="11DDA7FE" w14:textId="5BD3C60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-3.974***</w:t>
            </w:r>
          </w:p>
        </w:tc>
        <w:tc>
          <w:tcPr>
            <w:tcW w:w="1191" w:type="dxa"/>
          </w:tcPr>
          <w:p w14:paraId="7F8275F0" w14:textId="51E24E1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-4.140+</w:t>
            </w:r>
          </w:p>
        </w:tc>
        <w:tc>
          <w:tcPr>
            <w:tcW w:w="1191" w:type="dxa"/>
          </w:tcPr>
          <w:p w14:paraId="4AF38102" w14:textId="611BE21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-4.101+</w:t>
            </w:r>
          </w:p>
        </w:tc>
      </w:tr>
      <w:tr w:rsidR="008C4D20" w:rsidRPr="007A638D" w14:paraId="0E28F5CD" w14:textId="77777777" w:rsidTr="00125621">
        <w:trPr>
          <w:jc w:val="center"/>
        </w:trPr>
        <w:tc>
          <w:tcPr>
            <w:tcW w:w="3005" w:type="dxa"/>
          </w:tcPr>
          <w:p w14:paraId="3F23388F"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53D90CD" w14:textId="6A241A0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(0.160)</w:t>
            </w:r>
          </w:p>
        </w:tc>
        <w:tc>
          <w:tcPr>
            <w:tcW w:w="1191" w:type="dxa"/>
          </w:tcPr>
          <w:p w14:paraId="65E8F3EB" w14:textId="405DC64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(1.231)</w:t>
            </w:r>
          </w:p>
        </w:tc>
        <w:tc>
          <w:tcPr>
            <w:tcW w:w="1191" w:type="dxa"/>
          </w:tcPr>
          <w:p w14:paraId="34E26A58" w14:textId="14FAB70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(1.164)</w:t>
            </w:r>
          </w:p>
        </w:tc>
        <w:tc>
          <w:tcPr>
            <w:tcW w:w="1191" w:type="dxa"/>
          </w:tcPr>
          <w:p w14:paraId="6D1681FD" w14:textId="115664F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(2.137)</w:t>
            </w:r>
          </w:p>
        </w:tc>
        <w:tc>
          <w:tcPr>
            <w:tcW w:w="1191" w:type="dxa"/>
          </w:tcPr>
          <w:p w14:paraId="1385C6D1" w14:textId="59D4F18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(2.288)</w:t>
            </w:r>
          </w:p>
        </w:tc>
      </w:tr>
      <w:tr w:rsidR="00003AF0" w:rsidRPr="007A638D" w14:paraId="2924F549" w14:textId="77777777" w:rsidTr="00125621">
        <w:trPr>
          <w:jc w:val="center"/>
        </w:trPr>
        <w:tc>
          <w:tcPr>
            <w:tcW w:w="3005" w:type="dxa"/>
          </w:tcPr>
          <w:p w14:paraId="546A83F3" w14:textId="77777777" w:rsidR="00003AF0" w:rsidRPr="007A638D" w:rsidRDefault="00003AF0" w:rsidP="00003AF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554F040"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6917B19"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62C6298"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FCF4C71"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EB4621E"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3C75614C" w14:textId="77777777" w:rsidTr="00125621">
        <w:trPr>
          <w:jc w:val="center"/>
        </w:trPr>
        <w:tc>
          <w:tcPr>
            <w:tcW w:w="3005" w:type="dxa"/>
          </w:tcPr>
          <w:p w14:paraId="09E2C9F0"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5C69BC8D" w14:textId="429202B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1,691</w:t>
            </w:r>
          </w:p>
        </w:tc>
        <w:tc>
          <w:tcPr>
            <w:tcW w:w="1191" w:type="dxa"/>
          </w:tcPr>
          <w:p w14:paraId="5F73482F" w14:textId="0754F53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64A5208B" w14:textId="795F4B2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2DDE5CCC" w14:textId="731BB36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c>
          <w:tcPr>
            <w:tcW w:w="1191" w:type="dxa"/>
          </w:tcPr>
          <w:p w14:paraId="469AD1F4" w14:textId="7B60F85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r>
      <w:tr w:rsidR="008C4D20" w:rsidRPr="007A638D" w14:paraId="5F14CC6C" w14:textId="77777777" w:rsidTr="00125621">
        <w:trPr>
          <w:jc w:val="center"/>
        </w:trPr>
        <w:tc>
          <w:tcPr>
            <w:tcW w:w="3005" w:type="dxa"/>
          </w:tcPr>
          <w:p w14:paraId="7E226A69"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09593B21" w14:textId="32CC3B1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-2594.5</w:t>
            </w:r>
          </w:p>
        </w:tc>
        <w:tc>
          <w:tcPr>
            <w:tcW w:w="1191" w:type="dxa"/>
          </w:tcPr>
          <w:p w14:paraId="3F3E1391" w14:textId="04911FA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-1836.3</w:t>
            </w:r>
          </w:p>
        </w:tc>
        <w:tc>
          <w:tcPr>
            <w:tcW w:w="1191" w:type="dxa"/>
          </w:tcPr>
          <w:p w14:paraId="4B816C74" w14:textId="4E5BFDF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-1765.6</w:t>
            </w:r>
          </w:p>
        </w:tc>
        <w:tc>
          <w:tcPr>
            <w:tcW w:w="1191" w:type="dxa"/>
          </w:tcPr>
          <w:p w14:paraId="3F2A829F"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CE1D77D"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1655A795" w14:textId="77777777" w:rsidTr="00125621">
        <w:trPr>
          <w:jc w:val="center"/>
        </w:trPr>
        <w:tc>
          <w:tcPr>
            <w:tcW w:w="3005" w:type="dxa"/>
          </w:tcPr>
          <w:p w14:paraId="3BF3284C"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7A5DB603" w14:textId="3C240A2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5218.7</w:t>
            </w:r>
          </w:p>
        </w:tc>
        <w:tc>
          <w:tcPr>
            <w:tcW w:w="1191" w:type="dxa"/>
          </w:tcPr>
          <w:p w14:paraId="781C7916" w14:textId="16558C0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3786.7</w:t>
            </w:r>
          </w:p>
        </w:tc>
        <w:tc>
          <w:tcPr>
            <w:tcW w:w="1191" w:type="dxa"/>
          </w:tcPr>
          <w:p w14:paraId="775E45B0" w14:textId="2C9541E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3688.1</w:t>
            </w:r>
          </w:p>
        </w:tc>
        <w:tc>
          <w:tcPr>
            <w:tcW w:w="1191" w:type="dxa"/>
          </w:tcPr>
          <w:p w14:paraId="76A46526"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BC95885"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7BD0916D" w14:textId="77777777" w:rsidTr="00125621">
        <w:trPr>
          <w:jc w:val="center"/>
        </w:trPr>
        <w:tc>
          <w:tcPr>
            <w:tcW w:w="3005" w:type="dxa"/>
          </w:tcPr>
          <w:p w14:paraId="6F0ABA9F"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09A64825" w14:textId="425FF37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5197.0</w:t>
            </w:r>
          </w:p>
        </w:tc>
        <w:tc>
          <w:tcPr>
            <w:tcW w:w="1191" w:type="dxa"/>
          </w:tcPr>
          <w:p w14:paraId="4B2A79F3" w14:textId="7273CA4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3704.6</w:t>
            </w:r>
          </w:p>
        </w:tc>
        <w:tc>
          <w:tcPr>
            <w:tcW w:w="1191" w:type="dxa"/>
          </w:tcPr>
          <w:p w14:paraId="37953632" w14:textId="08D5220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3575.2</w:t>
            </w:r>
          </w:p>
        </w:tc>
        <w:tc>
          <w:tcPr>
            <w:tcW w:w="1191" w:type="dxa"/>
          </w:tcPr>
          <w:p w14:paraId="724CEA9C"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BD169B2"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7F8828F" w14:textId="77777777" w:rsidTr="00125621">
        <w:trPr>
          <w:jc w:val="center"/>
        </w:trPr>
        <w:tc>
          <w:tcPr>
            <w:tcW w:w="3005" w:type="dxa"/>
          </w:tcPr>
          <w:p w14:paraId="0B67F28B"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2DD0805C"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2D9164D"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D394962"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9C12465" w14:textId="2D9A124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c>
          <w:tcPr>
            <w:tcW w:w="1191" w:type="dxa"/>
          </w:tcPr>
          <w:p w14:paraId="719E10D4" w14:textId="4A0A594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r>
    </w:tbl>
    <w:p w14:paraId="73B5975D" w14:textId="77777777" w:rsidR="005C65D1" w:rsidRPr="007A638D" w:rsidRDefault="005C65D1" w:rsidP="005C65D1">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187CCED0" w14:textId="77777777" w:rsidR="005C65D1" w:rsidRPr="007A638D" w:rsidRDefault="005C65D1" w:rsidP="005C65D1">
      <w:pPr>
        <w:spacing w:line="360" w:lineRule="auto"/>
        <w:rPr>
          <w:rFonts w:ascii="Times New Roman" w:eastAsia="Calibri" w:hAnsi="Times New Roman" w:cs="Times New Roman"/>
          <w:sz w:val="20"/>
          <w:szCs w:val="20"/>
          <w:lang w:val="en-US"/>
        </w:rPr>
      </w:pPr>
    </w:p>
    <w:p w14:paraId="0716B724" w14:textId="77777777" w:rsidR="005C65D1" w:rsidRPr="007A638D" w:rsidRDefault="005C65D1" w:rsidP="002A3F72">
      <w:pPr>
        <w:spacing w:line="360" w:lineRule="auto"/>
        <w:rPr>
          <w:rFonts w:ascii="Times New Roman" w:eastAsia="Calibri" w:hAnsi="Times New Roman" w:cs="Times New Roman"/>
          <w:sz w:val="20"/>
          <w:szCs w:val="20"/>
          <w:lang w:val="en-US"/>
        </w:rPr>
      </w:pPr>
    </w:p>
    <w:p w14:paraId="0D7C8EB0" w14:textId="02D26A64" w:rsidR="005C65D1" w:rsidRPr="007A638D" w:rsidRDefault="005C65D1" w:rsidP="005C65D1">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125621" w:rsidRPr="007A638D">
        <w:rPr>
          <w:rFonts w:ascii="Times New Roman" w:hAnsi="Times New Roman" w:cs="Times New Roman"/>
          <w:color w:val="auto"/>
          <w:sz w:val="20"/>
          <w:szCs w:val="20"/>
          <w:lang w:val="en-GB"/>
        </w:rPr>
        <w:t>e</w:t>
      </w:r>
      <w:r w:rsidRPr="007A638D">
        <w:rPr>
          <w:rFonts w:ascii="Times New Roman" w:hAnsi="Times New Roman" w:cs="Times New Roman"/>
          <w:color w:val="auto"/>
          <w:sz w:val="20"/>
          <w:szCs w:val="20"/>
          <w:lang w:val="en-GB"/>
        </w:rPr>
        <w:t>. Regression of UAs on restrictions without international funding restrictions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5C65D1" w:rsidRPr="007A638D" w14:paraId="5CB6320D" w14:textId="77777777" w:rsidTr="00125621">
        <w:trPr>
          <w:jc w:val="center"/>
        </w:trPr>
        <w:tc>
          <w:tcPr>
            <w:tcW w:w="3005" w:type="dxa"/>
          </w:tcPr>
          <w:p w14:paraId="7E7AA8A9"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42A55A79"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5C8CB031"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1C5038A5"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4C99DA8C" w14:textId="77777777" w:rsidR="005C65D1" w:rsidRPr="007A638D" w:rsidRDefault="005C65D1"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45620713" w14:textId="77777777" w:rsidR="005C65D1" w:rsidRPr="007A638D" w:rsidRDefault="005C65D1"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5C65D1" w:rsidRPr="007A638D" w14:paraId="41638B7D" w14:textId="77777777" w:rsidTr="00125621">
        <w:trPr>
          <w:jc w:val="center"/>
        </w:trPr>
        <w:tc>
          <w:tcPr>
            <w:tcW w:w="3005" w:type="dxa"/>
          </w:tcPr>
          <w:p w14:paraId="54AB07DF"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059C61C"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4F1200AE"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00B0EB42"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1E3DE080" w14:textId="77777777"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46DA57B5" w14:textId="77777777"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5C65D1" w:rsidRPr="007A638D" w14:paraId="66C1BD87" w14:textId="77777777" w:rsidTr="00125621">
        <w:trPr>
          <w:jc w:val="center"/>
        </w:trPr>
        <w:tc>
          <w:tcPr>
            <w:tcW w:w="3005" w:type="dxa"/>
          </w:tcPr>
          <w:p w14:paraId="22EB1C91"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0B3BE91"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7AA29CFC"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4B6D675B" w14:textId="77777777" w:rsidR="005C65D1" w:rsidRPr="007A638D"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3F22F8FB" w14:textId="77777777"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3BB696BE" w14:textId="0CB707B9" w:rsidR="005C65D1" w:rsidRPr="007A638D" w:rsidRDefault="005C65D1"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5C65D1" w:rsidRPr="007A638D" w14:paraId="3344A644" w14:textId="77777777" w:rsidTr="00125621">
        <w:trPr>
          <w:jc w:val="center"/>
        </w:trPr>
        <w:tc>
          <w:tcPr>
            <w:tcW w:w="3005" w:type="dxa"/>
          </w:tcPr>
          <w:p w14:paraId="3190E153"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E20FB9B"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261239A"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39FB0ED"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0532FD0"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25E35D9"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71DBA31D" w14:textId="77777777" w:rsidTr="00125621">
        <w:trPr>
          <w:jc w:val="center"/>
        </w:trPr>
        <w:tc>
          <w:tcPr>
            <w:tcW w:w="3005" w:type="dxa"/>
          </w:tcPr>
          <w:p w14:paraId="6BAB4FC6"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26204D4D" w14:textId="3D03664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0.936***</w:t>
            </w:r>
          </w:p>
        </w:tc>
        <w:tc>
          <w:tcPr>
            <w:tcW w:w="1191" w:type="dxa"/>
          </w:tcPr>
          <w:p w14:paraId="40424BE1" w14:textId="5B414B6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0.529***</w:t>
            </w:r>
          </w:p>
        </w:tc>
        <w:tc>
          <w:tcPr>
            <w:tcW w:w="1191" w:type="dxa"/>
          </w:tcPr>
          <w:p w14:paraId="4A65C676" w14:textId="4F47454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0.433***</w:t>
            </w:r>
          </w:p>
        </w:tc>
        <w:tc>
          <w:tcPr>
            <w:tcW w:w="1191" w:type="dxa"/>
          </w:tcPr>
          <w:p w14:paraId="3D7B80E6" w14:textId="32A69A6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0.740***</w:t>
            </w:r>
          </w:p>
        </w:tc>
        <w:tc>
          <w:tcPr>
            <w:tcW w:w="1191" w:type="dxa"/>
          </w:tcPr>
          <w:p w14:paraId="460CBDD6" w14:textId="628BE2A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0.786***</w:t>
            </w:r>
          </w:p>
        </w:tc>
      </w:tr>
      <w:tr w:rsidR="008C4D20" w:rsidRPr="007A638D" w14:paraId="7D2E63B5" w14:textId="77777777" w:rsidTr="00125621">
        <w:trPr>
          <w:jc w:val="center"/>
        </w:trPr>
        <w:tc>
          <w:tcPr>
            <w:tcW w:w="3005" w:type="dxa"/>
          </w:tcPr>
          <w:p w14:paraId="120D90B7"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„int. fund. </w:t>
            </w:r>
            <w:proofErr w:type="gramStart"/>
            <w:r w:rsidRPr="007A638D">
              <w:rPr>
                <w:rFonts w:ascii="Times New Roman" w:hAnsi="Times New Roman" w:cs="Times New Roman"/>
                <w:sz w:val="20"/>
                <w:szCs w:val="20"/>
                <w:lang w:val="en-GB"/>
              </w:rPr>
              <w:t>restrict.“</w:t>
            </w:r>
            <w:proofErr w:type="gramEnd"/>
            <w:r w:rsidRPr="007A638D">
              <w:rPr>
                <w:rFonts w:ascii="Times New Roman" w:hAnsi="Times New Roman" w:cs="Times New Roman"/>
                <w:sz w:val="20"/>
                <w:szCs w:val="20"/>
                <w:lang w:val="en-GB"/>
              </w:rPr>
              <w:t>)</w:t>
            </w:r>
          </w:p>
        </w:tc>
        <w:tc>
          <w:tcPr>
            <w:tcW w:w="1191" w:type="dxa"/>
          </w:tcPr>
          <w:p w14:paraId="2D7575A7" w14:textId="657BE40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(0.120)</w:t>
            </w:r>
          </w:p>
        </w:tc>
        <w:tc>
          <w:tcPr>
            <w:tcW w:w="1191" w:type="dxa"/>
          </w:tcPr>
          <w:p w14:paraId="0E2F51DA" w14:textId="51C950C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(0.106)</w:t>
            </w:r>
          </w:p>
        </w:tc>
        <w:tc>
          <w:tcPr>
            <w:tcW w:w="1191" w:type="dxa"/>
          </w:tcPr>
          <w:p w14:paraId="4863C4ED" w14:textId="476DA07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(0.088)</w:t>
            </w:r>
          </w:p>
        </w:tc>
        <w:tc>
          <w:tcPr>
            <w:tcW w:w="1191" w:type="dxa"/>
          </w:tcPr>
          <w:p w14:paraId="3686A2CC" w14:textId="76288D0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(0.178)</w:t>
            </w:r>
          </w:p>
        </w:tc>
        <w:tc>
          <w:tcPr>
            <w:tcW w:w="1191" w:type="dxa"/>
          </w:tcPr>
          <w:p w14:paraId="662038C2" w14:textId="5A8EA1D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(0.187)</w:t>
            </w:r>
          </w:p>
        </w:tc>
      </w:tr>
      <w:tr w:rsidR="008C4D20" w:rsidRPr="007A638D" w14:paraId="30FFFF1C" w14:textId="77777777" w:rsidTr="00125621">
        <w:trPr>
          <w:jc w:val="center"/>
        </w:trPr>
        <w:tc>
          <w:tcPr>
            <w:tcW w:w="3005" w:type="dxa"/>
          </w:tcPr>
          <w:p w14:paraId="77B412E8"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52464DBC" w14:textId="593C3B6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-0.079***</w:t>
            </w:r>
          </w:p>
        </w:tc>
        <w:tc>
          <w:tcPr>
            <w:tcW w:w="1191" w:type="dxa"/>
          </w:tcPr>
          <w:p w14:paraId="6E20FE16" w14:textId="64A27E0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-0.040***</w:t>
            </w:r>
          </w:p>
        </w:tc>
        <w:tc>
          <w:tcPr>
            <w:tcW w:w="1191" w:type="dxa"/>
          </w:tcPr>
          <w:p w14:paraId="02C07534" w14:textId="2527E22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-0.035***</w:t>
            </w:r>
          </w:p>
        </w:tc>
        <w:tc>
          <w:tcPr>
            <w:tcW w:w="1191" w:type="dxa"/>
          </w:tcPr>
          <w:p w14:paraId="2C5CEBE3" w14:textId="52C7327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-0.061***</w:t>
            </w:r>
          </w:p>
        </w:tc>
        <w:tc>
          <w:tcPr>
            <w:tcW w:w="1191" w:type="dxa"/>
          </w:tcPr>
          <w:p w14:paraId="03D22C74" w14:textId="72E0B9F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-0.065***</w:t>
            </w:r>
          </w:p>
        </w:tc>
      </w:tr>
      <w:tr w:rsidR="008C4D20" w:rsidRPr="007A638D" w14:paraId="1541895D" w14:textId="77777777" w:rsidTr="00125621">
        <w:trPr>
          <w:jc w:val="center"/>
        </w:trPr>
        <w:tc>
          <w:tcPr>
            <w:tcW w:w="3005" w:type="dxa"/>
          </w:tcPr>
          <w:p w14:paraId="67EAAC03"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„int. fund. </w:t>
            </w:r>
            <w:proofErr w:type="gramStart"/>
            <w:r w:rsidRPr="007A638D">
              <w:rPr>
                <w:rFonts w:ascii="Times New Roman" w:hAnsi="Times New Roman" w:cs="Times New Roman"/>
                <w:sz w:val="20"/>
                <w:szCs w:val="20"/>
                <w:lang w:val="en-GB"/>
              </w:rPr>
              <w:t>restrict.“</w:t>
            </w:r>
            <w:proofErr w:type="gramEnd"/>
            <w:r w:rsidRPr="007A638D">
              <w:rPr>
                <w:rFonts w:ascii="Times New Roman" w:hAnsi="Times New Roman" w:cs="Times New Roman"/>
                <w:sz w:val="20"/>
                <w:szCs w:val="20"/>
                <w:lang w:val="en-GB"/>
              </w:rPr>
              <w:t>)</w:t>
            </w:r>
          </w:p>
        </w:tc>
        <w:tc>
          <w:tcPr>
            <w:tcW w:w="1191" w:type="dxa"/>
          </w:tcPr>
          <w:p w14:paraId="30D5DCF0" w14:textId="30A5470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(0.012)</w:t>
            </w:r>
          </w:p>
        </w:tc>
        <w:tc>
          <w:tcPr>
            <w:tcW w:w="1191" w:type="dxa"/>
          </w:tcPr>
          <w:p w14:paraId="1789A19B" w14:textId="0962A51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(0.011)</w:t>
            </w:r>
          </w:p>
        </w:tc>
        <w:tc>
          <w:tcPr>
            <w:tcW w:w="1191" w:type="dxa"/>
          </w:tcPr>
          <w:p w14:paraId="1609768D" w14:textId="1442428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(0.009)</w:t>
            </w:r>
          </w:p>
        </w:tc>
        <w:tc>
          <w:tcPr>
            <w:tcW w:w="1191" w:type="dxa"/>
          </w:tcPr>
          <w:p w14:paraId="0415BE64" w14:textId="707D5F2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(0.018)</w:t>
            </w:r>
          </w:p>
        </w:tc>
        <w:tc>
          <w:tcPr>
            <w:tcW w:w="1191" w:type="dxa"/>
          </w:tcPr>
          <w:p w14:paraId="5135BA86" w14:textId="1F43105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(0.018)</w:t>
            </w:r>
          </w:p>
        </w:tc>
      </w:tr>
      <w:tr w:rsidR="008C4D20" w:rsidRPr="007A638D" w14:paraId="77B2783D" w14:textId="77777777" w:rsidTr="00125621">
        <w:trPr>
          <w:jc w:val="center"/>
        </w:trPr>
        <w:tc>
          <w:tcPr>
            <w:tcW w:w="3005" w:type="dxa"/>
          </w:tcPr>
          <w:p w14:paraId="0E3F70BB"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32D47566" w14:textId="6066087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-0.462**</w:t>
            </w:r>
          </w:p>
        </w:tc>
        <w:tc>
          <w:tcPr>
            <w:tcW w:w="1191" w:type="dxa"/>
          </w:tcPr>
          <w:p w14:paraId="1BA89E20" w14:textId="779676E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-6.131***</w:t>
            </w:r>
          </w:p>
        </w:tc>
        <w:tc>
          <w:tcPr>
            <w:tcW w:w="1191" w:type="dxa"/>
          </w:tcPr>
          <w:p w14:paraId="2EC703D3" w14:textId="7ECAD58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-3.997***</w:t>
            </w:r>
          </w:p>
        </w:tc>
        <w:tc>
          <w:tcPr>
            <w:tcW w:w="1191" w:type="dxa"/>
          </w:tcPr>
          <w:p w14:paraId="23EA7318" w14:textId="3979402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-4.201*</w:t>
            </w:r>
          </w:p>
        </w:tc>
        <w:tc>
          <w:tcPr>
            <w:tcW w:w="1191" w:type="dxa"/>
          </w:tcPr>
          <w:p w14:paraId="744E3775" w14:textId="0D0FD12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-4.203+</w:t>
            </w:r>
          </w:p>
        </w:tc>
      </w:tr>
      <w:tr w:rsidR="008C4D20" w:rsidRPr="007A638D" w14:paraId="1B252E64" w14:textId="77777777" w:rsidTr="00125621">
        <w:trPr>
          <w:jc w:val="center"/>
        </w:trPr>
        <w:tc>
          <w:tcPr>
            <w:tcW w:w="3005" w:type="dxa"/>
          </w:tcPr>
          <w:p w14:paraId="14BBBC5E"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1360D89" w14:textId="2CFD8CE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(0.160)</w:t>
            </w:r>
          </w:p>
        </w:tc>
        <w:tc>
          <w:tcPr>
            <w:tcW w:w="1191" w:type="dxa"/>
          </w:tcPr>
          <w:p w14:paraId="11B1FAC4" w14:textId="7A98B82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(1.233)</w:t>
            </w:r>
          </w:p>
        </w:tc>
        <w:tc>
          <w:tcPr>
            <w:tcW w:w="1191" w:type="dxa"/>
          </w:tcPr>
          <w:p w14:paraId="73EDFB4E" w14:textId="032667E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(1.165)</w:t>
            </w:r>
          </w:p>
        </w:tc>
        <w:tc>
          <w:tcPr>
            <w:tcW w:w="1191" w:type="dxa"/>
          </w:tcPr>
          <w:p w14:paraId="0BCEDD55" w14:textId="31E26E0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(2.132)</w:t>
            </w:r>
          </w:p>
        </w:tc>
        <w:tc>
          <w:tcPr>
            <w:tcW w:w="1191" w:type="dxa"/>
          </w:tcPr>
          <w:p w14:paraId="1A0DB6A9" w14:textId="142328C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(2.291)</w:t>
            </w:r>
          </w:p>
        </w:tc>
      </w:tr>
      <w:tr w:rsidR="005C65D1" w:rsidRPr="007A638D" w14:paraId="6DA6ADCD" w14:textId="77777777" w:rsidTr="00125621">
        <w:trPr>
          <w:jc w:val="center"/>
        </w:trPr>
        <w:tc>
          <w:tcPr>
            <w:tcW w:w="3005" w:type="dxa"/>
          </w:tcPr>
          <w:p w14:paraId="7C716041" w14:textId="77777777" w:rsidR="005C65D1" w:rsidRPr="007A638D" w:rsidRDefault="005C65D1"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486AB14" w14:textId="77777777" w:rsidR="005C65D1" w:rsidRPr="008C4D20"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D5DF5B5" w14:textId="77777777" w:rsidR="005C65D1" w:rsidRPr="008C4D20"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8A7F99E" w14:textId="77777777" w:rsidR="005C65D1" w:rsidRPr="008C4D20"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F200C92" w14:textId="77777777" w:rsidR="005C65D1" w:rsidRPr="008C4D20"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B8F25B6" w14:textId="77777777" w:rsidR="005C65D1" w:rsidRPr="008C4D20" w:rsidRDefault="005C65D1" w:rsidP="00125621">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21CEFECF" w14:textId="77777777" w:rsidTr="00125621">
        <w:trPr>
          <w:jc w:val="center"/>
        </w:trPr>
        <w:tc>
          <w:tcPr>
            <w:tcW w:w="3005" w:type="dxa"/>
          </w:tcPr>
          <w:p w14:paraId="2E6686E3"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2E517E38" w14:textId="3518B5B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1,691</w:t>
            </w:r>
          </w:p>
        </w:tc>
        <w:tc>
          <w:tcPr>
            <w:tcW w:w="1191" w:type="dxa"/>
          </w:tcPr>
          <w:p w14:paraId="0763F653" w14:textId="05ED7D8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20ED88AC" w14:textId="20EAC1C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53A10301" w14:textId="53A71C1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c>
          <w:tcPr>
            <w:tcW w:w="1191" w:type="dxa"/>
          </w:tcPr>
          <w:p w14:paraId="62FD1301" w14:textId="6A3AF90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r>
      <w:tr w:rsidR="008C4D20" w:rsidRPr="007A638D" w14:paraId="438C0E71" w14:textId="77777777" w:rsidTr="00125621">
        <w:trPr>
          <w:jc w:val="center"/>
        </w:trPr>
        <w:tc>
          <w:tcPr>
            <w:tcW w:w="3005" w:type="dxa"/>
          </w:tcPr>
          <w:p w14:paraId="1D11FED4"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5669C443" w14:textId="20B4C18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-2594.7</w:t>
            </w:r>
          </w:p>
        </w:tc>
        <w:tc>
          <w:tcPr>
            <w:tcW w:w="1191" w:type="dxa"/>
          </w:tcPr>
          <w:p w14:paraId="329B0F7D" w14:textId="0FAA77F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-1836.3</w:t>
            </w:r>
          </w:p>
        </w:tc>
        <w:tc>
          <w:tcPr>
            <w:tcW w:w="1191" w:type="dxa"/>
          </w:tcPr>
          <w:p w14:paraId="01ADFD64" w14:textId="2D5699A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-1765.4</w:t>
            </w:r>
          </w:p>
        </w:tc>
        <w:tc>
          <w:tcPr>
            <w:tcW w:w="1191" w:type="dxa"/>
          </w:tcPr>
          <w:p w14:paraId="0ADE83AD"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56E4CFC"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75575E7D" w14:textId="77777777" w:rsidTr="00125621">
        <w:trPr>
          <w:jc w:val="center"/>
        </w:trPr>
        <w:tc>
          <w:tcPr>
            <w:tcW w:w="3005" w:type="dxa"/>
          </w:tcPr>
          <w:p w14:paraId="6F12EAC3"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43C53DF7" w14:textId="1D5EE2D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5219.0</w:t>
            </w:r>
          </w:p>
        </w:tc>
        <w:tc>
          <w:tcPr>
            <w:tcW w:w="1191" w:type="dxa"/>
          </w:tcPr>
          <w:p w14:paraId="00E701C7" w14:textId="5CD017E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3786.7</w:t>
            </w:r>
          </w:p>
        </w:tc>
        <w:tc>
          <w:tcPr>
            <w:tcW w:w="1191" w:type="dxa"/>
          </w:tcPr>
          <w:p w14:paraId="393BE8FD" w14:textId="38FD8B9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3687.7</w:t>
            </w:r>
          </w:p>
        </w:tc>
        <w:tc>
          <w:tcPr>
            <w:tcW w:w="1191" w:type="dxa"/>
          </w:tcPr>
          <w:p w14:paraId="4A66068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7146AF0"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3A9C2245" w14:textId="77777777" w:rsidTr="00125621">
        <w:trPr>
          <w:jc w:val="center"/>
        </w:trPr>
        <w:tc>
          <w:tcPr>
            <w:tcW w:w="3005" w:type="dxa"/>
          </w:tcPr>
          <w:p w14:paraId="33D0D16E"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6CFF31B7" w14:textId="70DAA3E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5197.3</w:t>
            </w:r>
          </w:p>
        </w:tc>
        <w:tc>
          <w:tcPr>
            <w:tcW w:w="1191" w:type="dxa"/>
          </w:tcPr>
          <w:p w14:paraId="152321A2" w14:textId="2287712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3704.6</w:t>
            </w:r>
          </w:p>
        </w:tc>
        <w:tc>
          <w:tcPr>
            <w:tcW w:w="1191" w:type="dxa"/>
          </w:tcPr>
          <w:p w14:paraId="7FCE09E8" w14:textId="0098170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3574.8</w:t>
            </w:r>
          </w:p>
        </w:tc>
        <w:tc>
          <w:tcPr>
            <w:tcW w:w="1191" w:type="dxa"/>
          </w:tcPr>
          <w:p w14:paraId="1E5F031E"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E0756DD"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A3A7D68" w14:textId="77777777" w:rsidTr="00125621">
        <w:trPr>
          <w:jc w:val="center"/>
        </w:trPr>
        <w:tc>
          <w:tcPr>
            <w:tcW w:w="3005" w:type="dxa"/>
          </w:tcPr>
          <w:p w14:paraId="12DB7D92"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096D0EFA"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7E4447E"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B246E0A"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F9E4E6C" w14:textId="5F176CD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c>
          <w:tcPr>
            <w:tcW w:w="1191" w:type="dxa"/>
          </w:tcPr>
          <w:p w14:paraId="07336871" w14:textId="3F79015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r>
    </w:tbl>
    <w:p w14:paraId="10E9EE21" w14:textId="77777777" w:rsidR="005C65D1" w:rsidRPr="007A638D" w:rsidRDefault="005C65D1" w:rsidP="005C65D1">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79611850" w14:textId="77777777" w:rsidR="005C65D1" w:rsidRPr="007A638D" w:rsidRDefault="005C65D1" w:rsidP="002A3F72">
      <w:pPr>
        <w:spacing w:line="360" w:lineRule="auto"/>
        <w:rPr>
          <w:rFonts w:ascii="Times New Roman" w:eastAsia="Calibri" w:hAnsi="Times New Roman" w:cs="Times New Roman"/>
          <w:sz w:val="20"/>
          <w:szCs w:val="20"/>
          <w:lang w:val="en-US"/>
        </w:rPr>
      </w:pPr>
    </w:p>
    <w:p w14:paraId="1CEEBB56" w14:textId="77777777" w:rsidR="005C65D1" w:rsidRPr="007A638D" w:rsidRDefault="005C65D1" w:rsidP="002A3F72">
      <w:pPr>
        <w:spacing w:line="360" w:lineRule="auto"/>
        <w:rPr>
          <w:rFonts w:ascii="Times New Roman" w:eastAsia="Calibri" w:hAnsi="Times New Roman" w:cs="Times New Roman"/>
          <w:sz w:val="20"/>
          <w:szCs w:val="20"/>
          <w:lang w:val="en-US"/>
        </w:rPr>
      </w:pPr>
    </w:p>
    <w:p w14:paraId="0D9598E7" w14:textId="77777777" w:rsidR="00003AF0" w:rsidRPr="007A638D" w:rsidRDefault="00003AF0" w:rsidP="002A3F72">
      <w:pPr>
        <w:spacing w:line="360" w:lineRule="auto"/>
        <w:rPr>
          <w:rFonts w:ascii="Times New Roman" w:eastAsia="Calibri" w:hAnsi="Times New Roman" w:cs="Times New Roman"/>
          <w:sz w:val="20"/>
          <w:szCs w:val="20"/>
          <w:lang w:val="en-US"/>
        </w:rPr>
      </w:pPr>
    </w:p>
    <w:p w14:paraId="096C0C62" w14:textId="77777777" w:rsidR="004E4D8F" w:rsidRDefault="004E4D8F">
      <w:pPr>
        <w:rPr>
          <w:rFonts w:ascii="Times New Roman" w:hAnsi="Times New Roman" w:cs="Times New Roman"/>
          <w:i/>
          <w:iCs/>
          <w:sz w:val="20"/>
          <w:szCs w:val="20"/>
          <w:lang w:val="en-GB"/>
        </w:rPr>
      </w:pPr>
      <w:r>
        <w:rPr>
          <w:rFonts w:ascii="Times New Roman" w:hAnsi="Times New Roman" w:cs="Times New Roman"/>
          <w:sz w:val="20"/>
          <w:szCs w:val="20"/>
          <w:lang w:val="en-GB"/>
        </w:rPr>
        <w:br w:type="page"/>
      </w:r>
    </w:p>
    <w:p w14:paraId="3F179469" w14:textId="345B2CA4" w:rsidR="00003AF0" w:rsidRPr="007A638D" w:rsidRDefault="00003AF0" w:rsidP="00003AF0">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125621" w:rsidRPr="007A638D">
        <w:rPr>
          <w:rFonts w:ascii="Times New Roman" w:hAnsi="Times New Roman" w:cs="Times New Roman"/>
          <w:color w:val="auto"/>
          <w:sz w:val="20"/>
          <w:szCs w:val="20"/>
          <w:lang w:val="en-GB"/>
        </w:rPr>
        <w:t>f</w:t>
      </w:r>
      <w:r w:rsidRPr="007A638D">
        <w:rPr>
          <w:rFonts w:ascii="Times New Roman" w:hAnsi="Times New Roman" w:cs="Times New Roman"/>
          <w:color w:val="auto"/>
          <w:sz w:val="20"/>
          <w:szCs w:val="20"/>
          <w:lang w:val="en-GB"/>
        </w:rPr>
        <w:t>. Regression of UAs on restrictions without registration problems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003AF0" w:rsidRPr="007A638D" w14:paraId="43C4E963" w14:textId="77777777" w:rsidTr="00125621">
        <w:trPr>
          <w:jc w:val="center"/>
        </w:trPr>
        <w:tc>
          <w:tcPr>
            <w:tcW w:w="3005" w:type="dxa"/>
          </w:tcPr>
          <w:p w14:paraId="06A5465B"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0D88CC1B"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540AE061"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404EC866"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296ABEC2" w14:textId="77777777" w:rsidR="00003AF0" w:rsidRPr="007A638D" w:rsidRDefault="00003AF0"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7F24D9CF" w14:textId="77777777" w:rsidR="00003AF0" w:rsidRPr="007A638D" w:rsidRDefault="00003AF0"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003AF0" w:rsidRPr="007A638D" w14:paraId="0ADDC40A" w14:textId="77777777" w:rsidTr="00125621">
        <w:trPr>
          <w:jc w:val="center"/>
        </w:trPr>
        <w:tc>
          <w:tcPr>
            <w:tcW w:w="3005" w:type="dxa"/>
          </w:tcPr>
          <w:p w14:paraId="743A594C"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D80ACBF"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4C700A35"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01445F9C"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37149AAC"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2C7E7867"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003AF0" w:rsidRPr="007A638D" w14:paraId="16666D2E" w14:textId="77777777" w:rsidTr="00125621">
        <w:trPr>
          <w:jc w:val="center"/>
        </w:trPr>
        <w:tc>
          <w:tcPr>
            <w:tcW w:w="3005" w:type="dxa"/>
          </w:tcPr>
          <w:p w14:paraId="78B66515"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850D257"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1FA202E3"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2555898C"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5D8A737C"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237D3BA8" w14:textId="504D28C2"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003AF0" w:rsidRPr="007A638D" w14:paraId="78BE25FC" w14:textId="77777777" w:rsidTr="00125621">
        <w:trPr>
          <w:jc w:val="center"/>
        </w:trPr>
        <w:tc>
          <w:tcPr>
            <w:tcW w:w="3005" w:type="dxa"/>
          </w:tcPr>
          <w:p w14:paraId="72774CAF"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5C5C0A5"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E7C6982"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5E88BD3"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548F133"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A59F94F"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107CE545" w14:textId="77777777" w:rsidTr="00125621">
        <w:trPr>
          <w:jc w:val="center"/>
        </w:trPr>
        <w:tc>
          <w:tcPr>
            <w:tcW w:w="3005" w:type="dxa"/>
          </w:tcPr>
          <w:p w14:paraId="31C43008"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4E736392" w14:textId="4E8C98B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0.920***</w:t>
            </w:r>
          </w:p>
        </w:tc>
        <w:tc>
          <w:tcPr>
            <w:tcW w:w="1191" w:type="dxa"/>
          </w:tcPr>
          <w:p w14:paraId="3BBFA883" w14:textId="3E61774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0.513***</w:t>
            </w:r>
          </w:p>
        </w:tc>
        <w:tc>
          <w:tcPr>
            <w:tcW w:w="1191" w:type="dxa"/>
          </w:tcPr>
          <w:p w14:paraId="42B08693" w14:textId="56BD48B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0.405***</w:t>
            </w:r>
          </w:p>
        </w:tc>
        <w:tc>
          <w:tcPr>
            <w:tcW w:w="1191" w:type="dxa"/>
          </w:tcPr>
          <w:p w14:paraId="09279F34" w14:textId="3152463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0.703***</w:t>
            </w:r>
          </w:p>
        </w:tc>
        <w:tc>
          <w:tcPr>
            <w:tcW w:w="1191" w:type="dxa"/>
          </w:tcPr>
          <w:p w14:paraId="501353A6" w14:textId="3B18079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0.744***</w:t>
            </w:r>
          </w:p>
        </w:tc>
      </w:tr>
      <w:tr w:rsidR="008C4D20" w:rsidRPr="007A638D" w14:paraId="5D8A1715" w14:textId="77777777" w:rsidTr="00125621">
        <w:trPr>
          <w:jc w:val="center"/>
        </w:trPr>
        <w:tc>
          <w:tcPr>
            <w:tcW w:w="3005" w:type="dxa"/>
          </w:tcPr>
          <w:p w14:paraId="22743301"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spellStart"/>
            <w:r w:rsidRPr="007A638D">
              <w:rPr>
                <w:rFonts w:ascii="Times New Roman" w:hAnsi="Times New Roman" w:cs="Times New Roman"/>
                <w:sz w:val="20"/>
                <w:szCs w:val="20"/>
                <w:lang w:val="en-GB"/>
              </w:rPr>
              <w:t>registrat</w:t>
            </w:r>
            <w:proofErr w:type="spellEnd"/>
            <w:r w:rsidRPr="007A638D">
              <w:rPr>
                <w:rFonts w:ascii="Times New Roman" w:hAnsi="Times New Roman" w:cs="Times New Roman"/>
                <w:sz w:val="20"/>
                <w:szCs w:val="20"/>
                <w:lang w:val="en-GB"/>
              </w:rPr>
              <w:t xml:space="preserve">. </w:t>
            </w:r>
            <w:proofErr w:type="gramStart"/>
            <w:r w:rsidRPr="007A638D">
              <w:rPr>
                <w:rFonts w:ascii="Times New Roman" w:hAnsi="Times New Roman" w:cs="Times New Roman"/>
                <w:sz w:val="20"/>
                <w:szCs w:val="20"/>
                <w:lang w:val="en-GB"/>
              </w:rPr>
              <w:t>problems“</w:t>
            </w:r>
            <w:proofErr w:type="gramEnd"/>
            <w:r w:rsidRPr="007A638D">
              <w:rPr>
                <w:rFonts w:ascii="Times New Roman" w:hAnsi="Times New Roman" w:cs="Times New Roman"/>
                <w:sz w:val="20"/>
                <w:szCs w:val="20"/>
                <w:lang w:val="en-GB"/>
              </w:rPr>
              <w:t>)</w:t>
            </w:r>
          </w:p>
        </w:tc>
        <w:tc>
          <w:tcPr>
            <w:tcW w:w="1191" w:type="dxa"/>
          </w:tcPr>
          <w:p w14:paraId="5ED563E9" w14:textId="1E36BE6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(0.118)</w:t>
            </w:r>
          </w:p>
        </w:tc>
        <w:tc>
          <w:tcPr>
            <w:tcW w:w="1191" w:type="dxa"/>
          </w:tcPr>
          <w:p w14:paraId="3B66C47A" w14:textId="687A870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(0.111)</w:t>
            </w:r>
          </w:p>
        </w:tc>
        <w:tc>
          <w:tcPr>
            <w:tcW w:w="1191" w:type="dxa"/>
          </w:tcPr>
          <w:p w14:paraId="708C4632" w14:textId="1A638E3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(0.093)</w:t>
            </w:r>
          </w:p>
        </w:tc>
        <w:tc>
          <w:tcPr>
            <w:tcW w:w="1191" w:type="dxa"/>
          </w:tcPr>
          <w:p w14:paraId="506DF01D" w14:textId="4D0F6CD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(0.184)</w:t>
            </w:r>
          </w:p>
        </w:tc>
        <w:tc>
          <w:tcPr>
            <w:tcW w:w="1191" w:type="dxa"/>
          </w:tcPr>
          <w:p w14:paraId="24A15D6E" w14:textId="4F708DF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(0.196)</w:t>
            </w:r>
          </w:p>
        </w:tc>
      </w:tr>
      <w:tr w:rsidR="008C4D20" w:rsidRPr="007A638D" w14:paraId="2DF76425" w14:textId="77777777" w:rsidTr="00125621">
        <w:trPr>
          <w:jc w:val="center"/>
        </w:trPr>
        <w:tc>
          <w:tcPr>
            <w:tcW w:w="3005" w:type="dxa"/>
          </w:tcPr>
          <w:p w14:paraId="15A45D78"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5DA27A17" w14:textId="663EB51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-0.081***</w:t>
            </w:r>
          </w:p>
        </w:tc>
        <w:tc>
          <w:tcPr>
            <w:tcW w:w="1191" w:type="dxa"/>
          </w:tcPr>
          <w:p w14:paraId="3D32B8B8" w14:textId="7D74D72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-0.041***</w:t>
            </w:r>
          </w:p>
        </w:tc>
        <w:tc>
          <w:tcPr>
            <w:tcW w:w="1191" w:type="dxa"/>
          </w:tcPr>
          <w:p w14:paraId="5DE5480E" w14:textId="04B8DB8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-0.035***</w:t>
            </w:r>
          </w:p>
        </w:tc>
        <w:tc>
          <w:tcPr>
            <w:tcW w:w="1191" w:type="dxa"/>
          </w:tcPr>
          <w:p w14:paraId="400A196D" w14:textId="5F3DAA4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-0.061**</w:t>
            </w:r>
          </w:p>
        </w:tc>
        <w:tc>
          <w:tcPr>
            <w:tcW w:w="1191" w:type="dxa"/>
          </w:tcPr>
          <w:p w14:paraId="5E7E4A5B" w14:textId="7615EA5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-0.066**</w:t>
            </w:r>
          </w:p>
        </w:tc>
      </w:tr>
      <w:tr w:rsidR="008C4D20" w:rsidRPr="007A638D" w14:paraId="2CE2822A" w14:textId="77777777" w:rsidTr="00125621">
        <w:trPr>
          <w:jc w:val="center"/>
        </w:trPr>
        <w:tc>
          <w:tcPr>
            <w:tcW w:w="3005" w:type="dxa"/>
          </w:tcPr>
          <w:p w14:paraId="06C9A62D"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spellStart"/>
            <w:r w:rsidRPr="007A638D">
              <w:rPr>
                <w:rFonts w:ascii="Times New Roman" w:hAnsi="Times New Roman" w:cs="Times New Roman"/>
                <w:sz w:val="20"/>
                <w:szCs w:val="20"/>
                <w:lang w:val="en-GB"/>
              </w:rPr>
              <w:t>registrat</w:t>
            </w:r>
            <w:proofErr w:type="spellEnd"/>
            <w:r w:rsidRPr="007A638D">
              <w:rPr>
                <w:rFonts w:ascii="Times New Roman" w:hAnsi="Times New Roman" w:cs="Times New Roman"/>
                <w:sz w:val="20"/>
                <w:szCs w:val="20"/>
                <w:lang w:val="en-GB"/>
              </w:rPr>
              <w:t xml:space="preserve">. </w:t>
            </w:r>
            <w:proofErr w:type="gramStart"/>
            <w:r w:rsidRPr="007A638D">
              <w:rPr>
                <w:rFonts w:ascii="Times New Roman" w:hAnsi="Times New Roman" w:cs="Times New Roman"/>
                <w:sz w:val="20"/>
                <w:szCs w:val="20"/>
                <w:lang w:val="en-GB"/>
              </w:rPr>
              <w:t>problems“</w:t>
            </w:r>
            <w:proofErr w:type="gramEnd"/>
            <w:r w:rsidRPr="007A638D">
              <w:rPr>
                <w:rFonts w:ascii="Times New Roman" w:hAnsi="Times New Roman" w:cs="Times New Roman"/>
                <w:sz w:val="20"/>
                <w:szCs w:val="20"/>
                <w:lang w:val="en-GB"/>
              </w:rPr>
              <w:t>)</w:t>
            </w:r>
          </w:p>
        </w:tc>
        <w:tc>
          <w:tcPr>
            <w:tcW w:w="1191" w:type="dxa"/>
          </w:tcPr>
          <w:p w14:paraId="00F8D1CF" w14:textId="5245ECC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(0.013)</w:t>
            </w:r>
          </w:p>
        </w:tc>
        <w:tc>
          <w:tcPr>
            <w:tcW w:w="1191" w:type="dxa"/>
          </w:tcPr>
          <w:p w14:paraId="6495B449" w14:textId="3F6D313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(0.012)</w:t>
            </w:r>
          </w:p>
        </w:tc>
        <w:tc>
          <w:tcPr>
            <w:tcW w:w="1191" w:type="dxa"/>
          </w:tcPr>
          <w:p w14:paraId="5E32364D" w14:textId="7F5291C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(0.010)</w:t>
            </w:r>
          </w:p>
        </w:tc>
        <w:tc>
          <w:tcPr>
            <w:tcW w:w="1191" w:type="dxa"/>
          </w:tcPr>
          <w:p w14:paraId="475A0ED9" w14:textId="6F6AAC1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(0.020)</w:t>
            </w:r>
          </w:p>
        </w:tc>
        <w:tc>
          <w:tcPr>
            <w:tcW w:w="1191" w:type="dxa"/>
          </w:tcPr>
          <w:p w14:paraId="64F883BB" w14:textId="6A8F1D4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(0.020)</w:t>
            </w:r>
          </w:p>
        </w:tc>
      </w:tr>
      <w:tr w:rsidR="008C4D20" w:rsidRPr="007A638D" w14:paraId="1579B1F6" w14:textId="77777777" w:rsidTr="00125621">
        <w:trPr>
          <w:jc w:val="center"/>
        </w:trPr>
        <w:tc>
          <w:tcPr>
            <w:tcW w:w="3005" w:type="dxa"/>
          </w:tcPr>
          <w:p w14:paraId="08A847F3"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3ADCDBB7" w14:textId="74DA300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-0.366*</w:t>
            </w:r>
          </w:p>
        </w:tc>
        <w:tc>
          <w:tcPr>
            <w:tcW w:w="1191" w:type="dxa"/>
          </w:tcPr>
          <w:p w14:paraId="45E5DC4A" w14:textId="3D6EFAD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-6.083***</w:t>
            </w:r>
          </w:p>
        </w:tc>
        <w:tc>
          <w:tcPr>
            <w:tcW w:w="1191" w:type="dxa"/>
          </w:tcPr>
          <w:p w14:paraId="1E40D070" w14:textId="04A9B5D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-4.008***</w:t>
            </w:r>
          </w:p>
        </w:tc>
        <w:tc>
          <w:tcPr>
            <w:tcW w:w="1191" w:type="dxa"/>
          </w:tcPr>
          <w:p w14:paraId="37890C17" w14:textId="29CE216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-4.276*</w:t>
            </w:r>
          </w:p>
        </w:tc>
        <w:tc>
          <w:tcPr>
            <w:tcW w:w="1191" w:type="dxa"/>
          </w:tcPr>
          <w:p w14:paraId="1FA19910" w14:textId="3EBD077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-4.288+</w:t>
            </w:r>
          </w:p>
        </w:tc>
      </w:tr>
      <w:tr w:rsidR="008C4D20" w:rsidRPr="007A638D" w14:paraId="13F61773" w14:textId="77777777" w:rsidTr="00125621">
        <w:trPr>
          <w:jc w:val="center"/>
        </w:trPr>
        <w:tc>
          <w:tcPr>
            <w:tcW w:w="3005" w:type="dxa"/>
          </w:tcPr>
          <w:p w14:paraId="78ACF837"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EBB4B9F" w14:textId="2ECA4E5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(0.164)</w:t>
            </w:r>
          </w:p>
        </w:tc>
        <w:tc>
          <w:tcPr>
            <w:tcW w:w="1191" w:type="dxa"/>
          </w:tcPr>
          <w:p w14:paraId="1250CD22" w14:textId="29C3B45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(1.271)</w:t>
            </w:r>
          </w:p>
        </w:tc>
        <w:tc>
          <w:tcPr>
            <w:tcW w:w="1191" w:type="dxa"/>
          </w:tcPr>
          <w:p w14:paraId="40DA57EF" w14:textId="5512D62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(1.203)</w:t>
            </w:r>
          </w:p>
        </w:tc>
        <w:tc>
          <w:tcPr>
            <w:tcW w:w="1191" w:type="dxa"/>
          </w:tcPr>
          <w:p w14:paraId="136C49B6" w14:textId="43CD33E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(2.125)</w:t>
            </w:r>
          </w:p>
        </w:tc>
        <w:tc>
          <w:tcPr>
            <w:tcW w:w="1191" w:type="dxa"/>
          </w:tcPr>
          <w:p w14:paraId="3C549572" w14:textId="360587F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(2.278)</w:t>
            </w:r>
          </w:p>
        </w:tc>
      </w:tr>
      <w:tr w:rsidR="00003AF0" w:rsidRPr="007A638D" w14:paraId="1B846A5C" w14:textId="77777777" w:rsidTr="00125621">
        <w:trPr>
          <w:jc w:val="center"/>
        </w:trPr>
        <w:tc>
          <w:tcPr>
            <w:tcW w:w="3005" w:type="dxa"/>
          </w:tcPr>
          <w:p w14:paraId="62EE52DE" w14:textId="77777777" w:rsidR="00003AF0" w:rsidRPr="007A638D" w:rsidRDefault="00003AF0" w:rsidP="00003AF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BEE0269"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4DF6856"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9B27E31"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F9FD433"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19C7D6B"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C32D2E2" w14:textId="77777777" w:rsidTr="00125621">
        <w:trPr>
          <w:jc w:val="center"/>
        </w:trPr>
        <w:tc>
          <w:tcPr>
            <w:tcW w:w="3005" w:type="dxa"/>
          </w:tcPr>
          <w:p w14:paraId="41F101E5"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55E28A0D" w14:textId="333543F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1,691</w:t>
            </w:r>
          </w:p>
        </w:tc>
        <w:tc>
          <w:tcPr>
            <w:tcW w:w="1191" w:type="dxa"/>
          </w:tcPr>
          <w:p w14:paraId="6ED70915" w14:textId="4D55593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4A846E34" w14:textId="4F12B94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5584993B" w14:textId="5FD9D32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c>
          <w:tcPr>
            <w:tcW w:w="1191" w:type="dxa"/>
          </w:tcPr>
          <w:p w14:paraId="5AF74C31" w14:textId="1B8090E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r>
      <w:tr w:rsidR="008C4D20" w:rsidRPr="007A638D" w14:paraId="33D9F07A" w14:textId="77777777" w:rsidTr="00125621">
        <w:trPr>
          <w:jc w:val="center"/>
        </w:trPr>
        <w:tc>
          <w:tcPr>
            <w:tcW w:w="3005" w:type="dxa"/>
          </w:tcPr>
          <w:p w14:paraId="24D11533"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04270AFD" w14:textId="6C2766D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-2603.1</w:t>
            </w:r>
          </w:p>
        </w:tc>
        <w:tc>
          <w:tcPr>
            <w:tcW w:w="1191" w:type="dxa"/>
          </w:tcPr>
          <w:p w14:paraId="68DD4DFF" w14:textId="51CA348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-1842.1</w:t>
            </w:r>
          </w:p>
        </w:tc>
        <w:tc>
          <w:tcPr>
            <w:tcW w:w="1191" w:type="dxa"/>
          </w:tcPr>
          <w:p w14:paraId="0D06116C" w14:textId="4419CA5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-1771.3</w:t>
            </w:r>
          </w:p>
        </w:tc>
        <w:tc>
          <w:tcPr>
            <w:tcW w:w="1191" w:type="dxa"/>
          </w:tcPr>
          <w:p w14:paraId="3CD71149"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1BEE813"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D5BAA4E" w14:textId="77777777" w:rsidTr="00125621">
        <w:trPr>
          <w:jc w:val="center"/>
        </w:trPr>
        <w:tc>
          <w:tcPr>
            <w:tcW w:w="3005" w:type="dxa"/>
          </w:tcPr>
          <w:p w14:paraId="4AEB4E6A"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402C0708" w14:textId="1451178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5235.8</w:t>
            </w:r>
          </w:p>
        </w:tc>
        <w:tc>
          <w:tcPr>
            <w:tcW w:w="1191" w:type="dxa"/>
          </w:tcPr>
          <w:p w14:paraId="7416A587" w14:textId="4E8824B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3798.3</w:t>
            </w:r>
          </w:p>
        </w:tc>
        <w:tc>
          <w:tcPr>
            <w:tcW w:w="1191" w:type="dxa"/>
          </w:tcPr>
          <w:p w14:paraId="23D93444" w14:textId="28471F3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3699.4</w:t>
            </w:r>
          </w:p>
        </w:tc>
        <w:tc>
          <w:tcPr>
            <w:tcW w:w="1191" w:type="dxa"/>
          </w:tcPr>
          <w:p w14:paraId="5EB6D0DE"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677CF62"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34E4AAC4" w14:textId="77777777" w:rsidTr="00125621">
        <w:trPr>
          <w:jc w:val="center"/>
        </w:trPr>
        <w:tc>
          <w:tcPr>
            <w:tcW w:w="3005" w:type="dxa"/>
          </w:tcPr>
          <w:p w14:paraId="20A16C06"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6BB9D50E" w14:textId="7214D84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5214.1</w:t>
            </w:r>
          </w:p>
        </w:tc>
        <w:tc>
          <w:tcPr>
            <w:tcW w:w="1191" w:type="dxa"/>
          </w:tcPr>
          <w:p w14:paraId="532F60BD" w14:textId="70F63D3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3716.2</w:t>
            </w:r>
          </w:p>
        </w:tc>
        <w:tc>
          <w:tcPr>
            <w:tcW w:w="1191" w:type="dxa"/>
          </w:tcPr>
          <w:p w14:paraId="5B9F06CE" w14:textId="23176C6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3586.5</w:t>
            </w:r>
          </w:p>
        </w:tc>
        <w:tc>
          <w:tcPr>
            <w:tcW w:w="1191" w:type="dxa"/>
          </w:tcPr>
          <w:p w14:paraId="7ED4E5FF"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8886DAF"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042C8BF2" w14:textId="77777777" w:rsidTr="00125621">
        <w:trPr>
          <w:jc w:val="center"/>
        </w:trPr>
        <w:tc>
          <w:tcPr>
            <w:tcW w:w="3005" w:type="dxa"/>
          </w:tcPr>
          <w:p w14:paraId="4377F306"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6BB3148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0268535"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0D13544"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4F56AF0" w14:textId="00B7FCF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c>
          <w:tcPr>
            <w:tcW w:w="1191" w:type="dxa"/>
          </w:tcPr>
          <w:p w14:paraId="76144F21" w14:textId="29FC45E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r>
    </w:tbl>
    <w:p w14:paraId="3C016635" w14:textId="77777777" w:rsidR="00003AF0" w:rsidRPr="007A638D" w:rsidRDefault="00003AF0" w:rsidP="00003AF0">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1CBAC7F0" w14:textId="77777777" w:rsidR="00003AF0" w:rsidRPr="007A638D" w:rsidRDefault="00003AF0" w:rsidP="002A3F72">
      <w:pPr>
        <w:spacing w:line="360" w:lineRule="auto"/>
        <w:rPr>
          <w:rFonts w:ascii="Times New Roman" w:eastAsia="Calibri" w:hAnsi="Times New Roman" w:cs="Times New Roman"/>
          <w:sz w:val="20"/>
          <w:szCs w:val="20"/>
          <w:lang w:val="en-US"/>
        </w:rPr>
      </w:pPr>
    </w:p>
    <w:p w14:paraId="4494FD02" w14:textId="45DAF532" w:rsidR="00003AF0" w:rsidRPr="007A638D" w:rsidRDefault="00003AF0" w:rsidP="00003AF0">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125621" w:rsidRPr="007A638D">
        <w:rPr>
          <w:rFonts w:ascii="Times New Roman" w:hAnsi="Times New Roman" w:cs="Times New Roman"/>
          <w:color w:val="auto"/>
          <w:sz w:val="20"/>
          <w:szCs w:val="20"/>
          <w:lang w:val="en-GB"/>
        </w:rPr>
        <w:t>g</w:t>
      </w:r>
      <w:r w:rsidRPr="007A638D">
        <w:rPr>
          <w:rFonts w:ascii="Times New Roman" w:hAnsi="Times New Roman" w:cs="Times New Roman"/>
          <w:color w:val="auto"/>
          <w:sz w:val="20"/>
          <w:szCs w:val="20"/>
          <w:lang w:val="en-GB"/>
        </w:rPr>
        <w:t>. Regression of UAs on restrictions without censorship</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003AF0" w:rsidRPr="007A638D" w14:paraId="43909D39" w14:textId="77777777" w:rsidTr="00125621">
        <w:trPr>
          <w:jc w:val="center"/>
        </w:trPr>
        <w:tc>
          <w:tcPr>
            <w:tcW w:w="3005" w:type="dxa"/>
          </w:tcPr>
          <w:p w14:paraId="22BAFFC2"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7AF27AA2"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43578BCB"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109AB6CD"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1A6397F6" w14:textId="77777777" w:rsidR="00003AF0" w:rsidRPr="007A638D" w:rsidRDefault="00003AF0"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79C988C3" w14:textId="77777777" w:rsidR="00003AF0" w:rsidRPr="007A638D" w:rsidRDefault="00003AF0"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003AF0" w:rsidRPr="007A638D" w14:paraId="5AE05561" w14:textId="77777777" w:rsidTr="00125621">
        <w:trPr>
          <w:jc w:val="center"/>
        </w:trPr>
        <w:tc>
          <w:tcPr>
            <w:tcW w:w="3005" w:type="dxa"/>
          </w:tcPr>
          <w:p w14:paraId="1DEC5B44"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F760517"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3DADFE79"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57084DDC"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749FCBF5"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31606A72"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003AF0" w:rsidRPr="007A638D" w14:paraId="0EA616B7" w14:textId="77777777" w:rsidTr="00125621">
        <w:trPr>
          <w:jc w:val="center"/>
        </w:trPr>
        <w:tc>
          <w:tcPr>
            <w:tcW w:w="3005" w:type="dxa"/>
          </w:tcPr>
          <w:p w14:paraId="6B384C64"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9D79694"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0EB8AE85"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5E0BD65E"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072BBAE1"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33ACFE57" w14:textId="10523841"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003AF0" w:rsidRPr="007A638D" w14:paraId="08A58364" w14:textId="77777777" w:rsidTr="00125621">
        <w:trPr>
          <w:jc w:val="center"/>
        </w:trPr>
        <w:tc>
          <w:tcPr>
            <w:tcW w:w="3005" w:type="dxa"/>
          </w:tcPr>
          <w:p w14:paraId="14C22C6C"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82ED8B6"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83CC823"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ED6B0AC"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D4474AC"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63CE18C"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2B4959EE" w14:textId="77777777" w:rsidTr="00125621">
        <w:trPr>
          <w:jc w:val="center"/>
        </w:trPr>
        <w:tc>
          <w:tcPr>
            <w:tcW w:w="3005" w:type="dxa"/>
          </w:tcPr>
          <w:p w14:paraId="50AE4A66"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4969184D" w14:textId="462C945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0.948***</w:t>
            </w:r>
          </w:p>
        </w:tc>
        <w:tc>
          <w:tcPr>
            <w:tcW w:w="1191" w:type="dxa"/>
          </w:tcPr>
          <w:p w14:paraId="5FD6155E" w14:textId="3DA3223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0.530***</w:t>
            </w:r>
          </w:p>
        </w:tc>
        <w:tc>
          <w:tcPr>
            <w:tcW w:w="1191" w:type="dxa"/>
          </w:tcPr>
          <w:p w14:paraId="32FE975C" w14:textId="64927BD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0.433***</w:t>
            </w:r>
          </w:p>
        </w:tc>
        <w:tc>
          <w:tcPr>
            <w:tcW w:w="1191" w:type="dxa"/>
          </w:tcPr>
          <w:p w14:paraId="6C016096" w14:textId="1B3E64E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0.725***</w:t>
            </w:r>
          </w:p>
        </w:tc>
        <w:tc>
          <w:tcPr>
            <w:tcW w:w="1191" w:type="dxa"/>
          </w:tcPr>
          <w:p w14:paraId="0BE3553A" w14:textId="3AD1054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0.768***</w:t>
            </w:r>
          </w:p>
        </w:tc>
      </w:tr>
      <w:tr w:rsidR="008C4D20" w:rsidRPr="007A638D" w14:paraId="7610D10C" w14:textId="77777777" w:rsidTr="00125621">
        <w:trPr>
          <w:jc w:val="center"/>
        </w:trPr>
        <w:tc>
          <w:tcPr>
            <w:tcW w:w="3005" w:type="dxa"/>
          </w:tcPr>
          <w:p w14:paraId="380BBA5B"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 xml:space="preserve">(without „ </w:t>
            </w:r>
            <w:proofErr w:type="gramStart"/>
            <w:r w:rsidRPr="007A638D">
              <w:rPr>
                <w:rFonts w:ascii="Times New Roman" w:hAnsi="Times New Roman" w:cs="Times New Roman"/>
                <w:sz w:val="20"/>
                <w:szCs w:val="20"/>
                <w:lang w:val="en-GB"/>
              </w:rPr>
              <w:t>censorship“</w:t>
            </w:r>
            <w:proofErr w:type="gramEnd"/>
            <w:r w:rsidRPr="007A638D">
              <w:rPr>
                <w:rFonts w:ascii="Times New Roman" w:hAnsi="Times New Roman" w:cs="Times New Roman"/>
                <w:sz w:val="20"/>
                <w:szCs w:val="20"/>
                <w:lang w:val="en-GB"/>
              </w:rPr>
              <w:t>)</w:t>
            </w:r>
          </w:p>
        </w:tc>
        <w:tc>
          <w:tcPr>
            <w:tcW w:w="1191" w:type="dxa"/>
          </w:tcPr>
          <w:p w14:paraId="34F9060F" w14:textId="52A64F3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(0.120)</w:t>
            </w:r>
          </w:p>
        </w:tc>
        <w:tc>
          <w:tcPr>
            <w:tcW w:w="1191" w:type="dxa"/>
          </w:tcPr>
          <w:p w14:paraId="506A2E7C" w14:textId="58B8643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(0.110)</w:t>
            </w:r>
          </w:p>
        </w:tc>
        <w:tc>
          <w:tcPr>
            <w:tcW w:w="1191" w:type="dxa"/>
          </w:tcPr>
          <w:p w14:paraId="14863E5D" w14:textId="7C584C3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(0.093)</w:t>
            </w:r>
          </w:p>
        </w:tc>
        <w:tc>
          <w:tcPr>
            <w:tcW w:w="1191" w:type="dxa"/>
          </w:tcPr>
          <w:p w14:paraId="7D133E2A" w14:textId="4D3BF3C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(0.183)</w:t>
            </w:r>
          </w:p>
        </w:tc>
        <w:tc>
          <w:tcPr>
            <w:tcW w:w="1191" w:type="dxa"/>
          </w:tcPr>
          <w:p w14:paraId="6644BCEE" w14:textId="16536D8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(0.195)</w:t>
            </w:r>
          </w:p>
        </w:tc>
      </w:tr>
      <w:tr w:rsidR="008C4D20" w:rsidRPr="007A638D" w14:paraId="2A597F32" w14:textId="77777777" w:rsidTr="00125621">
        <w:trPr>
          <w:jc w:val="center"/>
        </w:trPr>
        <w:tc>
          <w:tcPr>
            <w:tcW w:w="3005" w:type="dxa"/>
          </w:tcPr>
          <w:p w14:paraId="7E30AA59"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2C04153D" w14:textId="62949FE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-0.083***</w:t>
            </w:r>
          </w:p>
        </w:tc>
        <w:tc>
          <w:tcPr>
            <w:tcW w:w="1191" w:type="dxa"/>
          </w:tcPr>
          <w:p w14:paraId="33AF9735" w14:textId="7152BBE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-0.042***</w:t>
            </w:r>
          </w:p>
        </w:tc>
        <w:tc>
          <w:tcPr>
            <w:tcW w:w="1191" w:type="dxa"/>
          </w:tcPr>
          <w:p w14:paraId="7248A21E" w14:textId="2602A8E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-0.036***</w:t>
            </w:r>
          </w:p>
        </w:tc>
        <w:tc>
          <w:tcPr>
            <w:tcW w:w="1191" w:type="dxa"/>
          </w:tcPr>
          <w:p w14:paraId="67805F3E" w14:textId="0B32EE9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-0.061**</w:t>
            </w:r>
          </w:p>
        </w:tc>
        <w:tc>
          <w:tcPr>
            <w:tcW w:w="1191" w:type="dxa"/>
          </w:tcPr>
          <w:p w14:paraId="42D2C196" w14:textId="5AFAF49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-0.066***</w:t>
            </w:r>
          </w:p>
        </w:tc>
      </w:tr>
      <w:tr w:rsidR="008C4D20" w:rsidRPr="007A638D" w14:paraId="7313AB26" w14:textId="77777777" w:rsidTr="00125621">
        <w:trPr>
          <w:jc w:val="center"/>
        </w:trPr>
        <w:tc>
          <w:tcPr>
            <w:tcW w:w="3005" w:type="dxa"/>
          </w:tcPr>
          <w:p w14:paraId="467163A0"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censorship“</w:t>
            </w:r>
            <w:proofErr w:type="gramEnd"/>
            <w:r w:rsidRPr="007A638D">
              <w:rPr>
                <w:rFonts w:ascii="Times New Roman" w:hAnsi="Times New Roman" w:cs="Times New Roman"/>
                <w:sz w:val="20"/>
                <w:szCs w:val="20"/>
                <w:lang w:val="en-GB"/>
              </w:rPr>
              <w:t>)</w:t>
            </w:r>
          </w:p>
        </w:tc>
        <w:tc>
          <w:tcPr>
            <w:tcW w:w="1191" w:type="dxa"/>
          </w:tcPr>
          <w:p w14:paraId="0707CF63" w14:textId="21B595D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(0.013)</w:t>
            </w:r>
          </w:p>
        </w:tc>
        <w:tc>
          <w:tcPr>
            <w:tcW w:w="1191" w:type="dxa"/>
          </w:tcPr>
          <w:p w14:paraId="51ABCFC5" w14:textId="30DBD81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(0.012)</w:t>
            </w:r>
          </w:p>
        </w:tc>
        <w:tc>
          <w:tcPr>
            <w:tcW w:w="1191" w:type="dxa"/>
          </w:tcPr>
          <w:p w14:paraId="474EAB5B" w14:textId="28D9235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(0.010)</w:t>
            </w:r>
          </w:p>
        </w:tc>
        <w:tc>
          <w:tcPr>
            <w:tcW w:w="1191" w:type="dxa"/>
          </w:tcPr>
          <w:p w14:paraId="3010A664" w14:textId="42442CE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(0.019)</w:t>
            </w:r>
          </w:p>
        </w:tc>
        <w:tc>
          <w:tcPr>
            <w:tcW w:w="1191" w:type="dxa"/>
          </w:tcPr>
          <w:p w14:paraId="09CC0620" w14:textId="23854C7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(0.019)</w:t>
            </w:r>
          </w:p>
        </w:tc>
      </w:tr>
      <w:tr w:rsidR="008C4D20" w:rsidRPr="007A638D" w14:paraId="7460D689" w14:textId="77777777" w:rsidTr="00125621">
        <w:trPr>
          <w:jc w:val="center"/>
        </w:trPr>
        <w:tc>
          <w:tcPr>
            <w:tcW w:w="3005" w:type="dxa"/>
          </w:tcPr>
          <w:p w14:paraId="5499D37B"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2C52E722" w14:textId="56A24D2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-0.457**</w:t>
            </w:r>
          </w:p>
        </w:tc>
        <w:tc>
          <w:tcPr>
            <w:tcW w:w="1191" w:type="dxa"/>
          </w:tcPr>
          <w:p w14:paraId="0379C7D7" w14:textId="1CA9509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0.496***</w:t>
            </w:r>
          </w:p>
        </w:tc>
        <w:tc>
          <w:tcPr>
            <w:tcW w:w="1191" w:type="dxa"/>
          </w:tcPr>
          <w:p w14:paraId="71F43754" w14:textId="671EDA4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-4.066***</w:t>
            </w:r>
          </w:p>
        </w:tc>
        <w:tc>
          <w:tcPr>
            <w:tcW w:w="1191" w:type="dxa"/>
          </w:tcPr>
          <w:p w14:paraId="40FB8282" w14:textId="4E4DA63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-4.148*</w:t>
            </w:r>
          </w:p>
        </w:tc>
        <w:tc>
          <w:tcPr>
            <w:tcW w:w="1191" w:type="dxa"/>
          </w:tcPr>
          <w:p w14:paraId="0BCA8BC6" w14:textId="5CDEFDB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-4.149+</w:t>
            </w:r>
          </w:p>
        </w:tc>
      </w:tr>
      <w:tr w:rsidR="008C4D20" w:rsidRPr="007A638D" w14:paraId="257CD9EB" w14:textId="77777777" w:rsidTr="00125621">
        <w:trPr>
          <w:jc w:val="center"/>
        </w:trPr>
        <w:tc>
          <w:tcPr>
            <w:tcW w:w="3005" w:type="dxa"/>
          </w:tcPr>
          <w:p w14:paraId="42133B08"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6CC8615" w14:textId="3842DE7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(0.157)</w:t>
            </w:r>
          </w:p>
        </w:tc>
        <w:tc>
          <w:tcPr>
            <w:tcW w:w="1191" w:type="dxa"/>
          </w:tcPr>
          <w:p w14:paraId="1F40CE37" w14:textId="242CE89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(1.228)</w:t>
            </w:r>
          </w:p>
        </w:tc>
        <w:tc>
          <w:tcPr>
            <w:tcW w:w="1191" w:type="dxa"/>
          </w:tcPr>
          <w:p w14:paraId="1433CDC1" w14:textId="797366A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(1.162)</w:t>
            </w:r>
          </w:p>
        </w:tc>
        <w:tc>
          <w:tcPr>
            <w:tcW w:w="1191" w:type="dxa"/>
          </w:tcPr>
          <w:p w14:paraId="22691A51" w14:textId="6B38063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(2.094)</w:t>
            </w:r>
          </w:p>
        </w:tc>
        <w:tc>
          <w:tcPr>
            <w:tcW w:w="1191" w:type="dxa"/>
          </w:tcPr>
          <w:p w14:paraId="3523478E" w14:textId="0AB55BB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(2.244)</w:t>
            </w:r>
          </w:p>
        </w:tc>
      </w:tr>
      <w:tr w:rsidR="00003AF0" w:rsidRPr="007A638D" w14:paraId="39855D57" w14:textId="77777777" w:rsidTr="00125621">
        <w:trPr>
          <w:jc w:val="center"/>
        </w:trPr>
        <w:tc>
          <w:tcPr>
            <w:tcW w:w="3005" w:type="dxa"/>
          </w:tcPr>
          <w:p w14:paraId="41C0E337" w14:textId="77777777" w:rsidR="00003AF0" w:rsidRPr="007A638D" w:rsidRDefault="00003AF0" w:rsidP="00003AF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FD97C77"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5889FA5"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561628C"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40E5406"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4BA48BD"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102D50D6" w14:textId="77777777" w:rsidTr="00125621">
        <w:trPr>
          <w:jc w:val="center"/>
        </w:trPr>
        <w:tc>
          <w:tcPr>
            <w:tcW w:w="3005" w:type="dxa"/>
          </w:tcPr>
          <w:p w14:paraId="4C5AB4E9"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4EDB3479" w14:textId="41748F2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1,691</w:t>
            </w:r>
          </w:p>
        </w:tc>
        <w:tc>
          <w:tcPr>
            <w:tcW w:w="1191" w:type="dxa"/>
          </w:tcPr>
          <w:p w14:paraId="4A78DA07" w14:textId="5C355A0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195110BE" w14:textId="1E23B61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55FC0677" w14:textId="353B4F6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c>
          <w:tcPr>
            <w:tcW w:w="1191" w:type="dxa"/>
          </w:tcPr>
          <w:p w14:paraId="4090DAF9" w14:textId="4577C8E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r>
      <w:tr w:rsidR="008C4D20" w:rsidRPr="007A638D" w14:paraId="2617EA5A" w14:textId="77777777" w:rsidTr="00125621">
        <w:trPr>
          <w:jc w:val="center"/>
        </w:trPr>
        <w:tc>
          <w:tcPr>
            <w:tcW w:w="3005" w:type="dxa"/>
          </w:tcPr>
          <w:p w14:paraId="3582D512"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7734D745" w14:textId="1ABCE11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-2593.5</w:t>
            </w:r>
          </w:p>
        </w:tc>
        <w:tc>
          <w:tcPr>
            <w:tcW w:w="1191" w:type="dxa"/>
          </w:tcPr>
          <w:p w14:paraId="41337A10" w14:textId="32685BF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-1837.5</w:t>
            </w:r>
          </w:p>
        </w:tc>
        <w:tc>
          <w:tcPr>
            <w:tcW w:w="1191" w:type="dxa"/>
          </w:tcPr>
          <w:p w14:paraId="6EDE855C" w14:textId="0AC1B4E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-1766.1</w:t>
            </w:r>
          </w:p>
        </w:tc>
        <w:tc>
          <w:tcPr>
            <w:tcW w:w="1191" w:type="dxa"/>
          </w:tcPr>
          <w:p w14:paraId="69AF1A8C"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D9A5E13"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10E2D32D" w14:textId="77777777" w:rsidTr="00125621">
        <w:trPr>
          <w:jc w:val="center"/>
        </w:trPr>
        <w:tc>
          <w:tcPr>
            <w:tcW w:w="3005" w:type="dxa"/>
          </w:tcPr>
          <w:p w14:paraId="7E864473"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7FFCF419" w14:textId="2212BD0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5216.7</w:t>
            </w:r>
          </w:p>
        </w:tc>
        <w:tc>
          <w:tcPr>
            <w:tcW w:w="1191" w:type="dxa"/>
          </w:tcPr>
          <w:p w14:paraId="262D5AE5" w14:textId="0B7C6AA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3789.1</w:t>
            </w:r>
          </w:p>
        </w:tc>
        <w:tc>
          <w:tcPr>
            <w:tcW w:w="1191" w:type="dxa"/>
          </w:tcPr>
          <w:p w14:paraId="3504C7C0" w14:textId="33DC3CB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3689.0</w:t>
            </w:r>
          </w:p>
        </w:tc>
        <w:tc>
          <w:tcPr>
            <w:tcW w:w="1191" w:type="dxa"/>
          </w:tcPr>
          <w:p w14:paraId="136FF24F"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8AF8735"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22CC8778" w14:textId="77777777" w:rsidTr="00125621">
        <w:trPr>
          <w:jc w:val="center"/>
        </w:trPr>
        <w:tc>
          <w:tcPr>
            <w:tcW w:w="3005" w:type="dxa"/>
          </w:tcPr>
          <w:p w14:paraId="68CC0D6F"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772C3BFB" w14:textId="6CD8B68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5195.0</w:t>
            </w:r>
          </w:p>
        </w:tc>
        <w:tc>
          <w:tcPr>
            <w:tcW w:w="1191" w:type="dxa"/>
          </w:tcPr>
          <w:p w14:paraId="7705F228" w14:textId="3136990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3707.0</w:t>
            </w:r>
          </w:p>
        </w:tc>
        <w:tc>
          <w:tcPr>
            <w:tcW w:w="1191" w:type="dxa"/>
          </w:tcPr>
          <w:p w14:paraId="3A27F0FA" w14:textId="16816E6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3576.1</w:t>
            </w:r>
          </w:p>
        </w:tc>
        <w:tc>
          <w:tcPr>
            <w:tcW w:w="1191" w:type="dxa"/>
          </w:tcPr>
          <w:p w14:paraId="295477D2"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8857454"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28783F19" w14:textId="77777777" w:rsidTr="00125621">
        <w:trPr>
          <w:jc w:val="center"/>
        </w:trPr>
        <w:tc>
          <w:tcPr>
            <w:tcW w:w="3005" w:type="dxa"/>
          </w:tcPr>
          <w:p w14:paraId="1B75CEFA"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11921222"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BCE568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5D95687"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DD92D58" w14:textId="78E2354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w:t>
            </w:r>
          </w:p>
        </w:tc>
        <w:tc>
          <w:tcPr>
            <w:tcW w:w="1191" w:type="dxa"/>
          </w:tcPr>
          <w:p w14:paraId="2FAD5A91" w14:textId="599B217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w:t>
            </w:r>
          </w:p>
        </w:tc>
      </w:tr>
    </w:tbl>
    <w:p w14:paraId="2819746E" w14:textId="77777777" w:rsidR="00003AF0" w:rsidRPr="007A638D" w:rsidRDefault="00003AF0" w:rsidP="00003AF0">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73946B56" w14:textId="77777777" w:rsidR="00003AF0" w:rsidRPr="007A638D" w:rsidRDefault="00003AF0" w:rsidP="002A3F72">
      <w:pPr>
        <w:spacing w:line="360" w:lineRule="auto"/>
        <w:rPr>
          <w:rFonts w:ascii="Times New Roman" w:eastAsia="Calibri" w:hAnsi="Times New Roman" w:cs="Times New Roman"/>
          <w:sz w:val="20"/>
          <w:szCs w:val="20"/>
          <w:lang w:val="en-GB"/>
        </w:rPr>
      </w:pPr>
    </w:p>
    <w:p w14:paraId="1FE6B81B" w14:textId="77777777" w:rsidR="00003AF0" w:rsidRPr="007A638D" w:rsidRDefault="00003AF0" w:rsidP="002A3F72">
      <w:pPr>
        <w:spacing w:line="360" w:lineRule="auto"/>
        <w:rPr>
          <w:rFonts w:ascii="Times New Roman" w:eastAsia="Calibri" w:hAnsi="Times New Roman" w:cs="Times New Roman"/>
          <w:sz w:val="20"/>
          <w:szCs w:val="20"/>
          <w:lang w:val="en-GB"/>
        </w:rPr>
      </w:pPr>
    </w:p>
    <w:p w14:paraId="258E1B1C" w14:textId="77777777" w:rsidR="004E4D8F" w:rsidRDefault="004E4D8F">
      <w:pPr>
        <w:rPr>
          <w:rFonts w:ascii="Times New Roman" w:hAnsi="Times New Roman" w:cs="Times New Roman"/>
          <w:i/>
          <w:iCs/>
          <w:sz w:val="20"/>
          <w:szCs w:val="20"/>
          <w:lang w:val="en-GB"/>
        </w:rPr>
      </w:pPr>
      <w:r>
        <w:rPr>
          <w:rFonts w:ascii="Times New Roman" w:hAnsi="Times New Roman" w:cs="Times New Roman"/>
          <w:sz w:val="20"/>
          <w:szCs w:val="20"/>
          <w:lang w:val="en-GB"/>
        </w:rPr>
        <w:br w:type="page"/>
      </w:r>
    </w:p>
    <w:p w14:paraId="7131B301" w14:textId="4390F2E9" w:rsidR="00003AF0" w:rsidRPr="007A638D" w:rsidRDefault="00003AF0" w:rsidP="00003AF0">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125621" w:rsidRPr="007A638D">
        <w:rPr>
          <w:rFonts w:ascii="Times New Roman" w:hAnsi="Times New Roman" w:cs="Times New Roman"/>
          <w:color w:val="auto"/>
          <w:sz w:val="20"/>
          <w:szCs w:val="20"/>
          <w:lang w:val="en-GB"/>
        </w:rPr>
        <w:t>h</w:t>
      </w:r>
      <w:r w:rsidRPr="007A638D">
        <w:rPr>
          <w:rFonts w:ascii="Times New Roman" w:hAnsi="Times New Roman" w:cs="Times New Roman"/>
          <w:color w:val="auto"/>
          <w:sz w:val="20"/>
          <w:szCs w:val="20"/>
          <w:lang w:val="en-GB"/>
        </w:rPr>
        <w:t>. Regression of UAs on restrictions without harassment</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003AF0" w:rsidRPr="007A638D" w14:paraId="6212F918" w14:textId="77777777" w:rsidTr="00125621">
        <w:trPr>
          <w:jc w:val="center"/>
        </w:trPr>
        <w:tc>
          <w:tcPr>
            <w:tcW w:w="3005" w:type="dxa"/>
          </w:tcPr>
          <w:p w14:paraId="1AAD2D58"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00B145BD"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2BCD230D"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77C676D2"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13C95E79" w14:textId="77777777" w:rsidR="00003AF0" w:rsidRPr="007A638D" w:rsidRDefault="00003AF0"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2F3A13B6" w14:textId="77777777" w:rsidR="00003AF0" w:rsidRPr="007A638D" w:rsidRDefault="00003AF0"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003AF0" w:rsidRPr="007A638D" w14:paraId="1A5E3783" w14:textId="77777777" w:rsidTr="00125621">
        <w:trPr>
          <w:jc w:val="center"/>
        </w:trPr>
        <w:tc>
          <w:tcPr>
            <w:tcW w:w="3005" w:type="dxa"/>
          </w:tcPr>
          <w:p w14:paraId="0CEAEE9B"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BD05E77"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73C4D0DF"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608DEC74"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3FB4F848"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1CA5A957"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003AF0" w:rsidRPr="007A638D" w14:paraId="5330A423" w14:textId="77777777" w:rsidTr="00125621">
        <w:trPr>
          <w:jc w:val="center"/>
        </w:trPr>
        <w:tc>
          <w:tcPr>
            <w:tcW w:w="3005" w:type="dxa"/>
          </w:tcPr>
          <w:p w14:paraId="2B846C51"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23C1D18"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2734E801"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33B53060" w14:textId="77777777" w:rsidR="00003AF0" w:rsidRPr="007A638D" w:rsidRDefault="00003AF0"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490DADB0" w14:textId="77777777"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2CCD1879" w14:textId="112E5CB0" w:rsidR="00003AF0" w:rsidRPr="007A638D" w:rsidRDefault="00003AF0"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003AF0" w:rsidRPr="007A638D" w14:paraId="7E9EB435" w14:textId="77777777" w:rsidTr="00125621">
        <w:trPr>
          <w:jc w:val="center"/>
        </w:trPr>
        <w:tc>
          <w:tcPr>
            <w:tcW w:w="3005" w:type="dxa"/>
          </w:tcPr>
          <w:p w14:paraId="0C15A5D0"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586E0E6"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26EA436"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99E5820"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AA7996C"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AB576E2" w14:textId="77777777" w:rsidR="00003AF0" w:rsidRPr="007A638D" w:rsidRDefault="00003AF0"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4ADFA425" w14:textId="77777777" w:rsidTr="00125621">
        <w:trPr>
          <w:jc w:val="center"/>
        </w:trPr>
        <w:tc>
          <w:tcPr>
            <w:tcW w:w="3005" w:type="dxa"/>
          </w:tcPr>
          <w:p w14:paraId="29745BFA"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6FF95012" w14:textId="0B6FF03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0.915***</w:t>
            </w:r>
          </w:p>
        </w:tc>
        <w:tc>
          <w:tcPr>
            <w:tcW w:w="1191" w:type="dxa"/>
          </w:tcPr>
          <w:p w14:paraId="4A81C2F7" w14:textId="571EA57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0.488***</w:t>
            </w:r>
          </w:p>
        </w:tc>
        <w:tc>
          <w:tcPr>
            <w:tcW w:w="1191" w:type="dxa"/>
          </w:tcPr>
          <w:p w14:paraId="6F216474" w14:textId="0E4FEA3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0.378***</w:t>
            </w:r>
          </w:p>
        </w:tc>
        <w:tc>
          <w:tcPr>
            <w:tcW w:w="1191" w:type="dxa"/>
          </w:tcPr>
          <w:p w14:paraId="6F17B777" w14:textId="74D7B12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0.595***</w:t>
            </w:r>
          </w:p>
        </w:tc>
        <w:tc>
          <w:tcPr>
            <w:tcW w:w="1191" w:type="dxa"/>
          </w:tcPr>
          <w:p w14:paraId="7BE63DD9" w14:textId="3951DD4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0.638***</w:t>
            </w:r>
          </w:p>
        </w:tc>
      </w:tr>
      <w:tr w:rsidR="008C4D20" w:rsidRPr="007A638D" w14:paraId="40B8209F" w14:textId="77777777" w:rsidTr="00125621">
        <w:trPr>
          <w:jc w:val="center"/>
        </w:trPr>
        <w:tc>
          <w:tcPr>
            <w:tcW w:w="3005" w:type="dxa"/>
          </w:tcPr>
          <w:p w14:paraId="00A8F217"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harassment“</w:t>
            </w:r>
            <w:proofErr w:type="gramEnd"/>
            <w:r w:rsidRPr="007A638D">
              <w:rPr>
                <w:rFonts w:ascii="Times New Roman" w:hAnsi="Times New Roman" w:cs="Times New Roman"/>
                <w:sz w:val="20"/>
                <w:szCs w:val="20"/>
                <w:lang w:val="en-GB"/>
              </w:rPr>
              <w:t>)</w:t>
            </w:r>
          </w:p>
        </w:tc>
        <w:tc>
          <w:tcPr>
            <w:tcW w:w="1191" w:type="dxa"/>
          </w:tcPr>
          <w:p w14:paraId="6C5C1D3E" w14:textId="5D30C09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(0.131)</w:t>
            </w:r>
          </w:p>
        </w:tc>
        <w:tc>
          <w:tcPr>
            <w:tcW w:w="1191" w:type="dxa"/>
          </w:tcPr>
          <w:p w14:paraId="24DAB8E8" w14:textId="00A3C9A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(0.098)</w:t>
            </w:r>
          </w:p>
        </w:tc>
        <w:tc>
          <w:tcPr>
            <w:tcW w:w="1191" w:type="dxa"/>
          </w:tcPr>
          <w:p w14:paraId="75F45227" w14:textId="7A00DF5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(0.083)</w:t>
            </w:r>
          </w:p>
        </w:tc>
        <w:tc>
          <w:tcPr>
            <w:tcW w:w="1191" w:type="dxa"/>
          </w:tcPr>
          <w:p w14:paraId="39009303" w14:textId="017E111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(0.146)</w:t>
            </w:r>
          </w:p>
        </w:tc>
        <w:tc>
          <w:tcPr>
            <w:tcW w:w="1191" w:type="dxa"/>
          </w:tcPr>
          <w:p w14:paraId="6614A2D8" w14:textId="4FF7527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(0.147)</w:t>
            </w:r>
          </w:p>
        </w:tc>
      </w:tr>
      <w:tr w:rsidR="008C4D20" w:rsidRPr="007A638D" w14:paraId="45E21333" w14:textId="77777777" w:rsidTr="00125621">
        <w:trPr>
          <w:jc w:val="center"/>
        </w:trPr>
        <w:tc>
          <w:tcPr>
            <w:tcW w:w="3005" w:type="dxa"/>
          </w:tcPr>
          <w:p w14:paraId="72C839AB"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06594106" w14:textId="059A06F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-0.082***</w:t>
            </w:r>
          </w:p>
        </w:tc>
        <w:tc>
          <w:tcPr>
            <w:tcW w:w="1191" w:type="dxa"/>
          </w:tcPr>
          <w:p w14:paraId="292025E0" w14:textId="66934AB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-0.038***</w:t>
            </w:r>
          </w:p>
        </w:tc>
        <w:tc>
          <w:tcPr>
            <w:tcW w:w="1191" w:type="dxa"/>
          </w:tcPr>
          <w:p w14:paraId="5159B9AC" w14:textId="7789DCA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-0.032***</w:t>
            </w:r>
          </w:p>
        </w:tc>
        <w:tc>
          <w:tcPr>
            <w:tcW w:w="1191" w:type="dxa"/>
          </w:tcPr>
          <w:p w14:paraId="7A34D745" w14:textId="7D2E9F9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-0.052**</w:t>
            </w:r>
          </w:p>
        </w:tc>
        <w:tc>
          <w:tcPr>
            <w:tcW w:w="1191" w:type="dxa"/>
          </w:tcPr>
          <w:p w14:paraId="58335F76" w14:textId="0646249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-0.056**</w:t>
            </w:r>
          </w:p>
        </w:tc>
      </w:tr>
      <w:tr w:rsidR="008C4D20" w:rsidRPr="007A638D" w14:paraId="00B79608" w14:textId="77777777" w:rsidTr="00125621">
        <w:trPr>
          <w:jc w:val="center"/>
        </w:trPr>
        <w:tc>
          <w:tcPr>
            <w:tcW w:w="3005" w:type="dxa"/>
          </w:tcPr>
          <w:p w14:paraId="0D07637F"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harassment“</w:t>
            </w:r>
            <w:proofErr w:type="gramEnd"/>
            <w:r w:rsidRPr="007A638D">
              <w:rPr>
                <w:rFonts w:ascii="Times New Roman" w:hAnsi="Times New Roman" w:cs="Times New Roman"/>
                <w:sz w:val="20"/>
                <w:szCs w:val="20"/>
                <w:lang w:val="en-GB"/>
              </w:rPr>
              <w:t>)</w:t>
            </w:r>
          </w:p>
        </w:tc>
        <w:tc>
          <w:tcPr>
            <w:tcW w:w="1191" w:type="dxa"/>
          </w:tcPr>
          <w:p w14:paraId="6F80BC0D" w14:textId="592FB12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(0.014)</w:t>
            </w:r>
          </w:p>
        </w:tc>
        <w:tc>
          <w:tcPr>
            <w:tcW w:w="1191" w:type="dxa"/>
          </w:tcPr>
          <w:p w14:paraId="38BB326A" w14:textId="3451A24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(0.011)</w:t>
            </w:r>
          </w:p>
        </w:tc>
        <w:tc>
          <w:tcPr>
            <w:tcW w:w="1191" w:type="dxa"/>
          </w:tcPr>
          <w:p w14:paraId="0089D15F" w14:textId="330DFC5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(0.009)</w:t>
            </w:r>
          </w:p>
        </w:tc>
        <w:tc>
          <w:tcPr>
            <w:tcW w:w="1191" w:type="dxa"/>
          </w:tcPr>
          <w:p w14:paraId="4231DA37" w14:textId="3A9CBEC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(0.018)</w:t>
            </w:r>
          </w:p>
        </w:tc>
        <w:tc>
          <w:tcPr>
            <w:tcW w:w="1191" w:type="dxa"/>
          </w:tcPr>
          <w:p w14:paraId="0D8D4C5F" w14:textId="6D0A939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(0.018)</w:t>
            </w:r>
          </w:p>
        </w:tc>
      </w:tr>
      <w:tr w:rsidR="008C4D20" w:rsidRPr="007A638D" w14:paraId="0B7A97F2" w14:textId="77777777" w:rsidTr="00125621">
        <w:trPr>
          <w:jc w:val="center"/>
        </w:trPr>
        <w:tc>
          <w:tcPr>
            <w:tcW w:w="3005" w:type="dxa"/>
          </w:tcPr>
          <w:p w14:paraId="1E036941"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03E9ACDF" w14:textId="723DFEF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-0.173</w:t>
            </w:r>
          </w:p>
        </w:tc>
        <w:tc>
          <w:tcPr>
            <w:tcW w:w="1191" w:type="dxa"/>
          </w:tcPr>
          <w:p w14:paraId="3699A637" w14:textId="4A23DA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-6.520***</w:t>
            </w:r>
          </w:p>
        </w:tc>
        <w:tc>
          <w:tcPr>
            <w:tcW w:w="1191" w:type="dxa"/>
          </w:tcPr>
          <w:p w14:paraId="3F8A5AD8" w14:textId="551C7A2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-4.240***</w:t>
            </w:r>
          </w:p>
        </w:tc>
        <w:tc>
          <w:tcPr>
            <w:tcW w:w="1191" w:type="dxa"/>
          </w:tcPr>
          <w:p w14:paraId="39CBDDF2" w14:textId="31D539D2"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-4.638*</w:t>
            </w:r>
          </w:p>
        </w:tc>
        <w:tc>
          <w:tcPr>
            <w:tcW w:w="1191" w:type="dxa"/>
          </w:tcPr>
          <w:p w14:paraId="5D0E5FB5" w14:textId="1D1919B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-4.722*</w:t>
            </w:r>
          </w:p>
        </w:tc>
      </w:tr>
      <w:tr w:rsidR="008C4D20" w:rsidRPr="007A638D" w14:paraId="5156D9BF" w14:textId="77777777" w:rsidTr="00125621">
        <w:trPr>
          <w:jc w:val="center"/>
        </w:trPr>
        <w:tc>
          <w:tcPr>
            <w:tcW w:w="3005" w:type="dxa"/>
          </w:tcPr>
          <w:p w14:paraId="7923D5AF"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EC9924F" w14:textId="0A25D3B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(0.163)</w:t>
            </w:r>
          </w:p>
        </w:tc>
        <w:tc>
          <w:tcPr>
            <w:tcW w:w="1191" w:type="dxa"/>
          </w:tcPr>
          <w:p w14:paraId="45FEC4BA" w14:textId="513FC2B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(0.127)</w:t>
            </w:r>
          </w:p>
        </w:tc>
        <w:tc>
          <w:tcPr>
            <w:tcW w:w="1191" w:type="dxa"/>
          </w:tcPr>
          <w:p w14:paraId="59CE004A" w14:textId="083802B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(1.185)</w:t>
            </w:r>
          </w:p>
        </w:tc>
        <w:tc>
          <w:tcPr>
            <w:tcW w:w="1191" w:type="dxa"/>
          </w:tcPr>
          <w:p w14:paraId="4EEE063A" w14:textId="45576D7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(2.135)</w:t>
            </w:r>
          </w:p>
        </w:tc>
        <w:tc>
          <w:tcPr>
            <w:tcW w:w="1191" w:type="dxa"/>
          </w:tcPr>
          <w:p w14:paraId="1C71B5C4" w14:textId="65C5377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(2.275)</w:t>
            </w:r>
          </w:p>
        </w:tc>
      </w:tr>
      <w:tr w:rsidR="00003AF0" w:rsidRPr="007A638D" w14:paraId="4657F373" w14:textId="77777777" w:rsidTr="00125621">
        <w:trPr>
          <w:jc w:val="center"/>
        </w:trPr>
        <w:tc>
          <w:tcPr>
            <w:tcW w:w="3005" w:type="dxa"/>
          </w:tcPr>
          <w:p w14:paraId="0BEC6169" w14:textId="77777777" w:rsidR="00003AF0" w:rsidRPr="007A638D" w:rsidRDefault="00003AF0" w:rsidP="00003AF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661B7A3"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DCEAE6C"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D0646A5"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4D0E083"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C41E0C0" w14:textId="77777777" w:rsidR="00003AF0" w:rsidRPr="008C4D20" w:rsidRDefault="00003AF0" w:rsidP="00003AF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419C5040" w14:textId="77777777" w:rsidTr="00125621">
        <w:trPr>
          <w:jc w:val="center"/>
        </w:trPr>
        <w:tc>
          <w:tcPr>
            <w:tcW w:w="3005" w:type="dxa"/>
          </w:tcPr>
          <w:p w14:paraId="37236A7B"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64B8B325" w14:textId="0479BA8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1,691</w:t>
            </w:r>
          </w:p>
        </w:tc>
        <w:tc>
          <w:tcPr>
            <w:tcW w:w="1191" w:type="dxa"/>
          </w:tcPr>
          <w:p w14:paraId="1CBD70B4" w14:textId="7FF74F8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2A997033" w14:textId="413A0DF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5B7220F4" w14:textId="04C2A94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c>
          <w:tcPr>
            <w:tcW w:w="1191" w:type="dxa"/>
          </w:tcPr>
          <w:p w14:paraId="446714F8" w14:textId="53876BC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1,248</w:t>
            </w:r>
          </w:p>
        </w:tc>
      </w:tr>
      <w:tr w:rsidR="008C4D20" w:rsidRPr="007A638D" w14:paraId="4040CF7A" w14:textId="77777777" w:rsidTr="00125621">
        <w:trPr>
          <w:jc w:val="center"/>
        </w:trPr>
        <w:tc>
          <w:tcPr>
            <w:tcW w:w="3005" w:type="dxa"/>
          </w:tcPr>
          <w:p w14:paraId="24BF7F25"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617D6463" w14:textId="3C1D44E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-2636.8</w:t>
            </w:r>
          </w:p>
        </w:tc>
        <w:tc>
          <w:tcPr>
            <w:tcW w:w="1191" w:type="dxa"/>
          </w:tcPr>
          <w:p w14:paraId="228121C7" w14:textId="32D9003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-1848.7</w:t>
            </w:r>
          </w:p>
        </w:tc>
        <w:tc>
          <w:tcPr>
            <w:tcW w:w="1191" w:type="dxa"/>
          </w:tcPr>
          <w:p w14:paraId="4EF993C7" w14:textId="26BA051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-1775.8</w:t>
            </w:r>
          </w:p>
        </w:tc>
        <w:tc>
          <w:tcPr>
            <w:tcW w:w="1191" w:type="dxa"/>
          </w:tcPr>
          <w:p w14:paraId="57A713E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FB28FBB"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29AD908" w14:textId="77777777" w:rsidTr="00125621">
        <w:trPr>
          <w:jc w:val="center"/>
        </w:trPr>
        <w:tc>
          <w:tcPr>
            <w:tcW w:w="3005" w:type="dxa"/>
          </w:tcPr>
          <w:p w14:paraId="11644D4C"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4FF60525" w14:textId="3165E7A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5303.4</w:t>
            </w:r>
          </w:p>
        </w:tc>
        <w:tc>
          <w:tcPr>
            <w:tcW w:w="1191" w:type="dxa"/>
          </w:tcPr>
          <w:p w14:paraId="2C30408C" w14:textId="18C6AC3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3811.5</w:t>
            </w:r>
          </w:p>
        </w:tc>
        <w:tc>
          <w:tcPr>
            <w:tcW w:w="1191" w:type="dxa"/>
          </w:tcPr>
          <w:p w14:paraId="5229081C" w14:textId="34AFB0D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3708.4</w:t>
            </w:r>
          </w:p>
        </w:tc>
        <w:tc>
          <w:tcPr>
            <w:tcW w:w="1191" w:type="dxa"/>
          </w:tcPr>
          <w:p w14:paraId="0B28FE6E"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EB576C9"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13B8483A" w14:textId="77777777" w:rsidTr="00125621">
        <w:trPr>
          <w:jc w:val="center"/>
        </w:trPr>
        <w:tc>
          <w:tcPr>
            <w:tcW w:w="3005" w:type="dxa"/>
          </w:tcPr>
          <w:p w14:paraId="1984E3D9"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1A25AA71" w14:textId="0027D1A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5281.6</w:t>
            </w:r>
          </w:p>
        </w:tc>
        <w:tc>
          <w:tcPr>
            <w:tcW w:w="1191" w:type="dxa"/>
          </w:tcPr>
          <w:p w14:paraId="320863C7" w14:textId="111EFBE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3729.4</w:t>
            </w:r>
          </w:p>
        </w:tc>
        <w:tc>
          <w:tcPr>
            <w:tcW w:w="1191" w:type="dxa"/>
          </w:tcPr>
          <w:p w14:paraId="06E8A203" w14:textId="3EB9325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3595.5</w:t>
            </w:r>
          </w:p>
        </w:tc>
        <w:tc>
          <w:tcPr>
            <w:tcW w:w="1191" w:type="dxa"/>
          </w:tcPr>
          <w:p w14:paraId="259C02F7"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D2A8835"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3AB6D6C7" w14:textId="77777777" w:rsidTr="00125621">
        <w:trPr>
          <w:jc w:val="center"/>
        </w:trPr>
        <w:tc>
          <w:tcPr>
            <w:tcW w:w="3005" w:type="dxa"/>
          </w:tcPr>
          <w:p w14:paraId="1FB78CFF"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5FA8E7C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DCFBE23"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5BE3B8D"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DFF6D5B" w14:textId="7A42F7A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c>
          <w:tcPr>
            <w:tcW w:w="1191" w:type="dxa"/>
          </w:tcPr>
          <w:p w14:paraId="4B1333CB" w14:textId="0428388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w:t>
            </w:r>
          </w:p>
        </w:tc>
      </w:tr>
    </w:tbl>
    <w:p w14:paraId="135A5694" w14:textId="77777777" w:rsidR="00003AF0" w:rsidRPr="007A638D" w:rsidRDefault="00003AF0" w:rsidP="00003AF0">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0BB82DC8" w14:textId="77777777" w:rsidR="00003AF0" w:rsidRPr="007A638D" w:rsidRDefault="00003AF0" w:rsidP="002A3F72">
      <w:pPr>
        <w:spacing w:line="360" w:lineRule="auto"/>
        <w:rPr>
          <w:rFonts w:ascii="Times New Roman" w:eastAsia="Calibri" w:hAnsi="Times New Roman" w:cs="Times New Roman"/>
          <w:sz w:val="20"/>
          <w:szCs w:val="20"/>
          <w:lang w:val="en-GB"/>
        </w:rPr>
      </w:pPr>
    </w:p>
    <w:p w14:paraId="33C1061B" w14:textId="77777777" w:rsidR="00D02CC6" w:rsidRPr="007A638D" w:rsidRDefault="00D02CC6" w:rsidP="00D02CC6">
      <w:pPr>
        <w:spacing w:line="360" w:lineRule="auto"/>
        <w:rPr>
          <w:rFonts w:ascii="Times New Roman" w:eastAsia="Calibri" w:hAnsi="Times New Roman" w:cs="Times New Roman"/>
          <w:sz w:val="20"/>
          <w:szCs w:val="20"/>
          <w:lang w:val="en-GB"/>
        </w:rPr>
      </w:pPr>
    </w:p>
    <w:p w14:paraId="0F141958" w14:textId="31B30994" w:rsidR="00D02CC6" w:rsidRPr="007A638D" w:rsidRDefault="00D02CC6" w:rsidP="00D02CC6">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125621" w:rsidRPr="007A638D">
        <w:rPr>
          <w:rFonts w:ascii="Times New Roman" w:hAnsi="Times New Roman" w:cs="Times New Roman"/>
          <w:color w:val="auto"/>
          <w:sz w:val="20"/>
          <w:szCs w:val="20"/>
          <w:lang w:val="en-GB"/>
        </w:rPr>
        <w:t>i</w:t>
      </w:r>
      <w:r w:rsidRPr="007A638D">
        <w:rPr>
          <w:rFonts w:ascii="Times New Roman" w:hAnsi="Times New Roman" w:cs="Times New Roman"/>
          <w:color w:val="auto"/>
          <w:sz w:val="20"/>
          <w:szCs w:val="20"/>
          <w:lang w:val="en-GB"/>
        </w:rPr>
        <w:t>. Regression of UAs on restrictions without arrests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D02CC6" w:rsidRPr="007A638D" w14:paraId="7A4D5A2D" w14:textId="77777777" w:rsidTr="00125621">
        <w:trPr>
          <w:jc w:val="center"/>
        </w:trPr>
        <w:tc>
          <w:tcPr>
            <w:tcW w:w="3005" w:type="dxa"/>
          </w:tcPr>
          <w:p w14:paraId="111D0F27"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22DAF7E7"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45651D41"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53201344"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108FEA94" w14:textId="77777777" w:rsidR="00D02CC6" w:rsidRPr="007A638D" w:rsidRDefault="00D02CC6"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7C26DF31" w14:textId="77777777" w:rsidR="00D02CC6" w:rsidRPr="007A638D" w:rsidRDefault="00D02CC6"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D02CC6" w:rsidRPr="007A638D" w14:paraId="7997C83D" w14:textId="77777777" w:rsidTr="00125621">
        <w:trPr>
          <w:jc w:val="center"/>
        </w:trPr>
        <w:tc>
          <w:tcPr>
            <w:tcW w:w="3005" w:type="dxa"/>
          </w:tcPr>
          <w:p w14:paraId="04896876"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67930F0"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12573843"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37162A59"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68636129" w14:textId="77777777" w:rsidR="00D02CC6" w:rsidRPr="007A638D" w:rsidRDefault="00D02CC6"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47935103" w14:textId="77777777" w:rsidR="00D02CC6" w:rsidRPr="007A638D" w:rsidRDefault="00D02CC6"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D02CC6" w:rsidRPr="007A638D" w14:paraId="03DB2727" w14:textId="77777777" w:rsidTr="00125621">
        <w:trPr>
          <w:jc w:val="center"/>
        </w:trPr>
        <w:tc>
          <w:tcPr>
            <w:tcW w:w="3005" w:type="dxa"/>
          </w:tcPr>
          <w:p w14:paraId="4EE9B86E"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7553FEE"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1C8283DA"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5608F55F" w14:textId="77777777" w:rsidR="00D02CC6" w:rsidRPr="007A638D" w:rsidRDefault="00D02CC6"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30BA19AD" w14:textId="77777777" w:rsidR="00D02CC6" w:rsidRPr="007A638D" w:rsidRDefault="00D02CC6"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6E77C55B" w14:textId="2244823B" w:rsidR="00D02CC6" w:rsidRPr="007A638D" w:rsidRDefault="00D02CC6"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D02CC6" w:rsidRPr="007A638D" w14:paraId="5CD4EE82" w14:textId="77777777" w:rsidTr="00125621">
        <w:trPr>
          <w:jc w:val="center"/>
        </w:trPr>
        <w:tc>
          <w:tcPr>
            <w:tcW w:w="3005" w:type="dxa"/>
          </w:tcPr>
          <w:p w14:paraId="0979B6A6"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D60A99E"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057C56D"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23DB4D2"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44ECE67"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E5137C3" w14:textId="77777777" w:rsidR="00D02CC6" w:rsidRPr="007A638D" w:rsidRDefault="00D02CC6" w:rsidP="00125621">
            <w:pPr>
              <w:widowControl w:val="0"/>
              <w:autoSpaceDE w:val="0"/>
              <w:autoSpaceDN w:val="0"/>
              <w:adjustRightInd w:val="0"/>
              <w:spacing w:after="0" w:line="240" w:lineRule="auto"/>
              <w:rPr>
                <w:rFonts w:ascii="Times New Roman" w:hAnsi="Times New Roman" w:cs="Times New Roman"/>
                <w:sz w:val="20"/>
                <w:szCs w:val="20"/>
              </w:rPr>
            </w:pPr>
          </w:p>
        </w:tc>
      </w:tr>
      <w:tr w:rsidR="008C4D20" w:rsidRPr="007A638D" w14:paraId="7C17263D" w14:textId="77777777" w:rsidTr="00125621">
        <w:trPr>
          <w:jc w:val="center"/>
        </w:trPr>
        <w:tc>
          <w:tcPr>
            <w:tcW w:w="3005" w:type="dxa"/>
          </w:tcPr>
          <w:p w14:paraId="6FCED3AE"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6C9BADF9" w14:textId="6AAF07B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0.949***</w:t>
            </w:r>
          </w:p>
        </w:tc>
        <w:tc>
          <w:tcPr>
            <w:tcW w:w="1191" w:type="dxa"/>
          </w:tcPr>
          <w:p w14:paraId="2B6E1BB9" w14:textId="2B8D1C3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0.499***</w:t>
            </w:r>
          </w:p>
        </w:tc>
        <w:tc>
          <w:tcPr>
            <w:tcW w:w="1191" w:type="dxa"/>
          </w:tcPr>
          <w:p w14:paraId="3A2A6232" w14:textId="6F25878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0.385***</w:t>
            </w:r>
          </w:p>
        </w:tc>
        <w:tc>
          <w:tcPr>
            <w:tcW w:w="1191" w:type="dxa"/>
          </w:tcPr>
          <w:p w14:paraId="0705F7C7" w14:textId="2F6A57FF"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0.576***</w:t>
            </w:r>
          </w:p>
        </w:tc>
        <w:tc>
          <w:tcPr>
            <w:tcW w:w="1191" w:type="dxa"/>
          </w:tcPr>
          <w:p w14:paraId="0AFF3815" w14:textId="372414B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0.601***</w:t>
            </w:r>
          </w:p>
        </w:tc>
      </w:tr>
      <w:tr w:rsidR="008C4D20" w:rsidRPr="007A638D" w14:paraId="5503DAAD" w14:textId="77777777" w:rsidTr="00125621">
        <w:trPr>
          <w:jc w:val="center"/>
        </w:trPr>
        <w:tc>
          <w:tcPr>
            <w:tcW w:w="3005" w:type="dxa"/>
          </w:tcPr>
          <w:p w14:paraId="1F22DD3C"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arrests“</w:t>
            </w:r>
            <w:proofErr w:type="gramEnd"/>
            <w:r w:rsidRPr="007A638D">
              <w:rPr>
                <w:rFonts w:ascii="Times New Roman" w:hAnsi="Times New Roman" w:cs="Times New Roman"/>
                <w:sz w:val="20"/>
                <w:szCs w:val="20"/>
                <w:lang w:val="en-GB"/>
              </w:rPr>
              <w:t>)</w:t>
            </w:r>
          </w:p>
        </w:tc>
        <w:tc>
          <w:tcPr>
            <w:tcW w:w="1191" w:type="dxa"/>
          </w:tcPr>
          <w:p w14:paraId="178E1001" w14:textId="5B423BA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(0.113)</w:t>
            </w:r>
          </w:p>
        </w:tc>
        <w:tc>
          <w:tcPr>
            <w:tcW w:w="1191" w:type="dxa"/>
          </w:tcPr>
          <w:p w14:paraId="4008BB99" w14:textId="48EBCCB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(0.104)</w:t>
            </w:r>
          </w:p>
        </w:tc>
        <w:tc>
          <w:tcPr>
            <w:tcW w:w="1191" w:type="dxa"/>
          </w:tcPr>
          <w:p w14:paraId="2A11B021" w14:textId="18D07F1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(0.094)</w:t>
            </w:r>
          </w:p>
        </w:tc>
        <w:tc>
          <w:tcPr>
            <w:tcW w:w="1191" w:type="dxa"/>
          </w:tcPr>
          <w:p w14:paraId="039EA9C6" w14:textId="75821DD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(0.140)</w:t>
            </w:r>
          </w:p>
        </w:tc>
        <w:tc>
          <w:tcPr>
            <w:tcW w:w="1191" w:type="dxa"/>
          </w:tcPr>
          <w:p w14:paraId="78E3C4DA" w14:textId="227F727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(0.137)</w:t>
            </w:r>
          </w:p>
        </w:tc>
      </w:tr>
      <w:tr w:rsidR="008C4D20" w:rsidRPr="007A638D" w14:paraId="18A2BCD3" w14:textId="77777777" w:rsidTr="00125621">
        <w:trPr>
          <w:jc w:val="center"/>
        </w:trPr>
        <w:tc>
          <w:tcPr>
            <w:tcW w:w="3005" w:type="dxa"/>
          </w:tcPr>
          <w:p w14:paraId="0FE905E1"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799332D8" w14:textId="2A981D7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-0.083***</w:t>
            </w:r>
          </w:p>
        </w:tc>
        <w:tc>
          <w:tcPr>
            <w:tcW w:w="1191" w:type="dxa"/>
          </w:tcPr>
          <w:p w14:paraId="1F128BD2" w14:textId="6E27D31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-0.038***</w:t>
            </w:r>
          </w:p>
        </w:tc>
        <w:tc>
          <w:tcPr>
            <w:tcW w:w="1191" w:type="dxa"/>
          </w:tcPr>
          <w:p w14:paraId="258ABACD" w14:textId="0D9818F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-0.031**</w:t>
            </w:r>
          </w:p>
        </w:tc>
        <w:tc>
          <w:tcPr>
            <w:tcW w:w="1191" w:type="dxa"/>
          </w:tcPr>
          <w:p w14:paraId="562D1733" w14:textId="2C4B646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-0.047**</w:t>
            </w:r>
          </w:p>
        </w:tc>
        <w:tc>
          <w:tcPr>
            <w:tcW w:w="1191" w:type="dxa"/>
          </w:tcPr>
          <w:p w14:paraId="1ADFD95E" w14:textId="1BA72E1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-0.049**</w:t>
            </w:r>
          </w:p>
        </w:tc>
      </w:tr>
      <w:tr w:rsidR="008C4D20" w:rsidRPr="007A638D" w14:paraId="27E7C88C" w14:textId="77777777" w:rsidTr="00125621">
        <w:trPr>
          <w:jc w:val="center"/>
        </w:trPr>
        <w:tc>
          <w:tcPr>
            <w:tcW w:w="3005" w:type="dxa"/>
          </w:tcPr>
          <w:p w14:paraId="36329DAE" w14:textId="77777777" w:rsidR="008C4D20" w:rsidRPr="007A638D" w:rsidRDefault="008C4D20" w:rsidP="008C4D20">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arrests“</w:t>
            </w:r>
            <w:proofErr w:type="gramEnd"/>
            <w:r w:rsidRPr="007A638D">
              <w:rPr>
                <w:rFonts w:ascii="Times New Roman" w:hAnsi="Times New Roman" w:cs="Times New Roman"/>
                <w:sz w:val="20"/>
                <w:szCs w:val="20"/>
                <w:lang w:val="en-GB"/>
              </w:rPr>
              <w:t>)</w:t>
            </w:r>
          </w:p>
        </w:tc>
        <w:tc>
          <w:tcPr>
            <w:tcW w:w="1191" w:type="dxa"/>
          </w:tcPr>
          <w:p w14:paraId="4ED7EA6F" w14:textId="646F444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(0.012)</w:t>
            </w:r>
          </w:p>
        </w:tc>
        <w:tc>
          <w:tcPr>
            <w:tcW w:w="1191" w:type="dxa"/>
          </w:tcPr>
          <w:p w14:paraId="4C499671" w14:textId="335D4E5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(0.011)</w:t>
            </w:r>
          </w:p>
        </w:tc>
        <w:tc>
          <w:tcPr>
            <w:tcW w:w="1191" w:type="dxa"/>
          </w:tcPr>
          <w:p w14:paraId="3E1D3907" w14:textId="4E6CEC6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(0.010)</w:t>
            </w:r>
          </w:p>
        </w:tc>
        <w:tc>
          <w:tcPr>
            <w:tcW w:w="1191" w:type="dxa"/>
          </w:tcPr>
          <w:p w14:paraId="0221A26E" w14:textId="5FD406E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(0.016)</w:t>
            </w:r>
          </w:p>
        </w:tc>
        <w:tc>
          <w:tcPr>
            <w:tcW w:w="1191" w:type="dxa"/>
          </w:tcPr>
          <w:p w14:paraId="5F61041D" w14:textId="644183D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(0.016)</w:t>
            </w:r>
          </w:p>
        </w:tc>
      </w:tr>
      <w:tr w:rsidR="008C4D20" w:rsidRPr="007A638D" w14:paraId="6E9B15E2" w14:textId="77777777" w:rsidTr="00125621">
        <w:trPr>
          <w:jc w:val="center"/>
        </w:trPr>
        <w:tc>
          <w:tcPr>
            <w:tcW w:w="3005" w:type="dxa"/>
          </w:tcPr>
          <w:p w14:paraId="02055E95"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230A24B1" w14:textId="2484193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-0.391*</w:t>
            </w:r>
          </w:p>
        </w:tc>
        <w:tc>
          <w:tcPr>
            <w:tcW w:w="1191" w:type="dxa"/>
          </w:tcPr>
          <w:p w14:paraId="572E545F" w14:textId="5C7A7D9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-6.121***</w:t>
            </w:r>
          </w:p>
        </w:tc>
        <w:tc>
          <w:tcPr>
            <w:tcW w:w="1191" w:type="dxa"/>
          </w:tcPr>
          <w:p w14:paraId="2767A897" w14:textId="1CE90B84"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-4.015***</w:t>
            </w:r>
          </w:p>
        </w:tc>
        <w:tc>
          <w:tcPr>
            <w:tcW w:w="1191" w:type="dxa"/>
          </w:tcPr>
          <w:p w14:paraId="4EBB67CB" w14:textId="41B12CAE"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-4.514*</w:t>
            </w:r>
          </w:p>
        </w:tc>
        <w:tc>
          <w:tcPr>
            <w:tcW w:w="1191" w:type="dxa"/>
          </w:tcPr>
          <w:p w14:paraId="0689C6C5" w14:textId="7309FFA3"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-4.618*</w:t>
            </w:r>
          </w:p>
        </w:tc>
      </w:tr>
      <w:tr w:rsidR="008C4D20" w:rsidRPr="007A638D" w14:paraId="27DDC3B7" w14:textId="77777777" w:rsidTr="00125621">
        <w:trPr>
          <w:jc w:val="center"/>
        </w:trPr>
        <w:tc>
          <w:tcPr>
            <w:tcW w:w="3005" w:type="dxa"/>
          </w:tcPr>
          <w:p w14:paraId="4EA36048"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CB19A9F" w14:textId="77EC0E0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(0.161)</w:t>
            </w:r>
          </w:p>
        </w:tc>
        <w:tc>
          <w:tcPr>
            <w:tcW w:w="1191" w:type="dxa"/>
          </w:tcPr>
          <w:p w14:paraId="7485B840" w14:textId="05EFB80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(1.259)</w:t>
            </w:r>
          </w:p>
        </w:tc>
        <w:tc>
          <w:tcPr>
            <w:tcW w:w="1191" w:type="dxa"/>
          </w:tcPr>
          <w:p w14:paraId="48FA5E12" w14:textId="646DF711"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(1.179)</w:t>
            </w:r>
          </w:p>
        </w:tc>
        <w:tc>
          <w:tcPr>
            <w:tcW w:w="1191" w:type="dxa"/>
          </w:tcPr>
          <w:p w14:paraId="47F7A4E4" w14:textId="0D05366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(2.104)</w:t>
            </w:r>
          </w:p>
        </w:tc>
        <w:tc>
          <w:tcPr>
            <w:tcW w:w="1191" w:type="dxa"/>
          </w:tcPr>
          <w:p w14:paraId="027D9C31" w14:textId="0A77EC7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(2.233)</w:t>
            </w:r>
          </w:p>
        </w:tc>
      </w:tr>
      <w:tr w:rsidR="00D02CC6" w:rsidRPr="007A638D" w14:paraId="0B300C2D" w14:textId="77777777" w:rsidTr="00125621">
        <w:trPr>
          <w:jc w:val="center"/>
        </w:trPr>
        <w:tc>
          <w:tcPr>
            <w:tcW w:w="3005" w:type="dxa"/>
          </w:tcPr>
          <w:p w14:paraId="01AA1B01" w14:textId="77777777" w:rsidR="00D02CC6" w:rsidRPr="007A638D" w:rsidRDefault="00D02CC6" w:rsidP="00D02CC6">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5DA9F78" w14:textId="77777777" w:rsidR="00D02CC6" w:rsidRPr="008C4D20" w:rsidRDefault="00D02CC6" w:rsidP="00D02CC6">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F24C1F1" w14:textId="77777777" w:rsidR="00D02CC6" w:rsidRPr="008C4D20" w:rsidRDefault="00D02CC6" w:rsidP="00D02CC6">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0312FF7" w14:textId="77777777" w:rsidR="00D02CC6" w:rsidRPr="008C4D20" w:rsidRDefault="00D02CC6" w:rsidP="00D02CC6">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A09E269" w14:textId="77777777" w:rsidR="00D02CC6" w:rsidRPr="008C4D20" w:rsidRDefault="00D02CC6" w:rsidP="00D02CC6">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83F9B28" w14:textId="77777777" w:rsidR="00D02CC6" w:rsidRPr="008C4D20" w:rsidRDefault="00D02CC6" w:rsidP="00D02CC6">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184F861D" w14:textId="77777777" w:rsidTr="00125621">
        <w:trPr>
          <w:jc w:val="center"/>
        </w:trPr>
        <w:tc>
          <w:tcPr>
            <w:tcW w:w="3005" w:type="dxa"/>
          </w:tcPr>
          <w:p w14:paraId="4D4FC821"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08BD7328" w14:textId="4B838E7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1,688</w:t>
            </w:r>
          </w:p>
        </w:tc>
        <w:tc>
          <w:tcPr>
            <w:tcW w:w="1191" w:type="dxa"/>
          </w:tcPr>
          <w:p w14:paraId="66F77ED9" w14:textId="7409E67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3FCA4950" w14:textId="1735FB56"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1,250</w:t>
            </w:r>
          </w:p>
        </w:tc>
        <w:tc>
          <w:tcPr>
            <w:tcW w:w="1191" w:type="dxa"/>
          </w:tcPr>
          <w:p w14:paraId="4E6B4CEA" w14:textId="1A76FDD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1,245</w:t>
            </w:r>
          </w:p>
        </w:tc>
        <w:tc>
          <w:tcPr>
            <w:tcW w:w="1191" w:type="dxa"/>
          </w:tcPr>
          <w:p w14:paraId="05729875" w14:textId="1BB12D4D"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1,245</w:t>
            </w:r>
          </w:p>
        </w:tc>
      </w:tr>
      <w:tr w:rsidR="008C4D20" w:rsidRPr="007A638D" w14:paraId="02909D64" w14:textId="77777777" w:rsidTr="00125621">
        <w:trPr>
          <w:jc w:val="center"/>
        </w:trPr>
        <w:tc>
          <w:tcPr>
            <w:tcW w:w="3005" w:type="dxa"/>
          </w:tcPr>
          <w:p w14:paraId="3DD8D68F"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42AC057D" w14:textId="301AF43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-2607.3</w:t>
            </w:r>
          </w:p>
        </w:tc>
        <w:tc>
          <w:tcPr>
            <w:tcW w:w="1191" w:type="dxa"/>
          </w:tcPr>
          <w:p w14:paraId="5C5B6892" w14:textId="5C7EAA4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-1843.1</w:t>
            </w:r>
          </w:p>
        </w:tc>
        <w:tc>
          <w:tcPr>
            <w:tcW w:w="1191" w:type="dxa"/>
          </w:tcPr>
          <w:p w14:paraId="39C792EA" w14:textId="06D29ABA"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-1772.9</w:t>
            </w:r>
          </w:p>
        </w:tc>
        <w:tc>
          <w:tcPr>
            <w:tcW w:w="1191" w:type="dxa"/>
          </w:tcPr>
          <w:p w14:paraId="385BE7BC"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8D5F123"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56C23E79" w14:textId="77777777" w:rsidTr="00125621">
        <w:trPr>
          <w:jc w:val="center"/>
        </w:trPr>
        <w:tc>
          <w:tcPr>
            <w:tcW w:w="3005" w:type="dxa"/>
          </w:tcPr>
          <w:p w14:paraId="00F2B85C"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7A974948" w14:textId="3B54C9E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5244.4</w:t>
            </w:r>
          </w:p>
        </w:tc>
        <w:tc>
          <w:tcPr>
            <w:tcW w:w="1191" w:type="dxa"/>
          </w:tcPr>
          <w:p w14:paraId="18E35846" w14:textId="2F58EA0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3800.4</w:t>
            </w:r>
          </w:p>
        </w:tc>
        <w:tc>
          <w:tcPr>
            <w:tcW w:w="1191" w:type="dxa"/>
          </w:tcPr>
          <w:p w14:paraId="64BE254F" w14:textId="3A97A735"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3702.7</w:t>
            </w:r>
          </w:p>
        </w:tc>
        <w:tc>
          <w:tcPr>
            <w:tcW w:w="1191" w:type="dxa"/>
          </w:tcPr>
          <w:p w14:paraId="6DAA2429"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33A1848"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49461DFD" w14:textId="77777777" w:rsidTr="00125621">
        <w:trPr>
          <w:jc w:val="center"/>
        </w:trPr>
        <w:tc>
          <w:tcPr>
            <w:tcW w:w="3005" w:type="dxa"/>
          </w:tcPr>
          <w:p w14:paraId="74E38A43"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583C122B" w14:textId="158B1179"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5222.7</w:t>
            </w:r>
          </w:p>
        </w:tc>
        <w:tc>
          <w:tcPr>
            <w:tcW w:w="1191" w:type="dxa"/>
          </w:tcPr>
          <w:p w14:paraId="1391CFC5" w14:textId="4FD9D4E8"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3718.3</w:t>
            </w:r>
          </w:p>
        </w:tc>
        <w:tc>
          <w:tcPr>
            <w:tcW w:w="1191" w:type="dxa"/>
          </w:tcPr>
          <w:p w14:paraId="5BDC6B5E" w14:textId="3D37C71B"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3589.8</w:t>
            </w:r>
          </w:p>
        </w:tc>
        <w:tc>
          <w:tcPr>
            <w:tcW w:w="1191" w:type="dxa"/>
          </w:tcPr>
          <w:p w14:paraId="320FD4D5"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464C77F"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r>
      <w:tr w:rsidR="008C4D20" w:rsidRPr="007A638D" w14:paraId="6753EB4A" w14:textId="77777777" w:rsidTr="00125621">
        <w:trPr>
          <w:jc w:val="center"/>
        </w:trPr>
        <w:tc>
          <w:tcPr>
            <w:tcW w:w="3005" w:type="dxa"/>
          </w:tcPr>
          <w:p w14:paraId="21F95E5C" w14:textId="77777777" w:rsidR="008C4D20" w:rsidRPr="007A638D" w:rsidRDefault="008C4D20" w:rsidP="008C4D20">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76A5B507"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E1EC3EE"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D4F5B01" w14:textId="77777777"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3862EB2A" w14:textId="29002D5C"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w:t>
            </w:r>
          </w:p>
        </w:tc>
        <w:tc>
          <w:tcPr>
            <w:tcW w:w="1191" w:type="dxa"/>
          </w:tcPr>
          <w:p w14:paraId="45E46DC5" w14:textId="4A1C4D00" w:rsidR="008C4D20" w:rsidRPr="008C4D20" w:rsidRDefault="008C4D20" w:rsidP="008C4D20">
            <w:pPr>
              <w:widowControl w:val="0"/>
              <w:autoSpaceDE w:val="0"/>
              <w:autoSpaceDN w:val="0"/>
              <w:adjustRightInd w:val="0"/>
              <w:spacing w:after="0" w:line="240" w:lineRule="auto"/>
              <w:jc w:val="center"/>
              <w:rPr>
                <w:rFonts w:ascii="Times New Roman" w:hAnsi="Times New Roman" w:cs="Times New Roman"/>
                <w:sz w:val="20"/>
                <w:szCs w:val="20"/>
              </w:rPr>
            </w:pPr>
            <w:r w:rsidRPr="008C4D20">
              <w:rPr>
                <w:rFonts w:ascii="Times New Roman" w:hAnsi="Times New Roman" w:cs="Times New Roman"/>
                <w:sz w:val="20"/>
                <w:szCs w:val="20"/>
              </w:rPr>
              <w:t>0.0</w:t>
            </w:r>
          </w:p>
        </w:tc>
      </w:tr>
    </w:tbl>
    <w:p w14:paraId="19767616" w14:textId="77777777" w:rsidR="00D02CC6" w:rsidRPr="007A638D" w:rsidRDefault="00D02CC6" w:rsidP="00D02CC6">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709CFBA9" w14:textId="77777777" w:rsidR="00E9737A" w:rsidRPr="007A638D" w:rsidRDefault="00E9737A" w:rsidP="00E9737A">
      <w:pPr>
        <w:spacing w:line="360" w:lineRule="auto"/>
        <w:rPr>
          <w:rFonts w:ascii="Times New Roman" w:eastAsia="Calibri" w:hAnsi="Times New Roman" w:cs="Times New Roman"/>
          <w:sz w:val="20"/>
          <w:szCs w:val="20"/>
          <w:lang w:val="en-GB"/>
        </w:rPr>
      </w:pPr>
    </w:p>
    <w:p w14:paraId="516F8226" w14:textId="77777777" w:rsidR="00125621" w:rsidRPr="007A638D" w:rsidRDefault="00125621" w:rsidP="00E9737A">
      <w:pPr>
        <w:spacing w:line="360" w:lineRule="auto"/>
        <w:rPr>
          <w:rFonts w:ascii="Times New Roman" w:eastAsia="Calibri" w:hAnsi="Times New Roman" w:cs="Times New Roman"/>
          <w:sz w:val="20"/>
          <w:szCs w:val="20"/>
          <w:lang w:val="en-GB"/>
        </w:rPr>
      </w:pPr>
    </w:p>
    <w:p w14:paraId="7FDFBDEB" w14:textId="77777777" w:rsidR="004E4D8F" w:rsidRDefault="004E4D8F">
      <w:pPr>
        <w:rPr>
          <w:rFonts w:ascii="Times New Roman" w:hAnsi="Times New Roman" w:cs="Times New Roman"/>
          <w:i/>
          <w:iCs/>
          <w:sz w:val="20"/>
          <w:szCs w:val="20"/>
          <w:lang w:val="en-GB"/>
        </w:rPr>
      </w:pPr>
      <w:r>
        <w:rPr>
          <w:rFonts w:ascii="Times New Roman" w:hAnsi="Times New Roman" w:cs="Times New Roman"/>
          <w:sz w:val="20"/>
          <w:szCs w:val="20"/>
          <w:lang w:val="en-GB"/>
        </w:rPr>
        <w:br w:type="page"/>
      </w:r>
    </w:p>
    <w:p w14:paraId="3DE0BA1B" w14:textId="14A2E209" w:rsidR="00E9737A" w:rsidRPr="007A638D" w:rsidRDefault="00E9737A" w:rsidP="00E9737A">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 xml:space="preserve">Table </w:t>
      </w:r>
      <w:r w:rsidR="002A06AB">
        <w:rPr>
          <w:rFonts w:ascii="Times New Roman" w:hAnsi="Times New Roman" w:cs="Times New Roman"/>
          <w:color w:val="auto"/>
          <w:sz w:val="20"/>
          <w:szCs w:val="20"/>
          <w:lang w:val="en-GB"/>
        </w:rPr>
        <w:t>S4</w:t>
      </w:r>
      <w:r w:rsidR="00125621" w:rsidRPr="007A638D">
        <w:rPr>
          <w:rFonts w:ascii="Times New Roman" w:hAnsi="Times New Roman" w:cs="Times New Roman"/>
          <w:color w:val="auto"/>
          <w:sz w:val="20"/>
          <w:szCs w:val="20"/>
          <w:lang w:val="en-GB"/>
        </w:rPr>
        <w:t>j</w:t>
      </w:r>
      <w:r w:rsidRPr="007A638D">
        <w:rPr>
          <w:rFonts w:ascii="Times New Roman" w:hAnsi="Times New Roman" w:cs="Times New Roman"/>
          <w:color w:val="auto"/>
          <w:sz w:val="20"/>
          <w:szCs w:val="20"/>
          <w:lang w:val="en-GB"/>
        </w:rPr>
        <w:t>. Regression of UAs on restrictions without surveillance</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E9737A" w:rsidRPr="007A638D" w14:paraId="69112026" w14:textId="77777777" w:rsidTr="00125621">
        <w:trPr>
          <w:jc w:val="center"/>
        </w:trPr>
        <w:tc>
          <w:tcPr>
            <w:tcW w:w="3005" w:type="dxa"/>
          </w:tcPr>
          <w:p w14:paraId="71507087"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35F9D943"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4D10C0AC"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16BC5E74"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5380450E" w14:textId="77777777" w:rsidR="00E9737A" w:rsidRPr="007A638D" w:rsidRDefault="00E9737A"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7AE61DC6" w14:textId="77777777" w:rsidR="00E9737A" w:rsidRPr="007A638D" w:rsidRDefault="00E9737A"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E9737A" w:rsidRPr="007A638D" w14:paraId="2CB184C1" w14:textId="77777777" w:rsidTr="00125621">
        <w:trPr>
          <w:jc w:val="center"/>
        </w:trPr>
        <w:tc>
          <w:tcPr>
            <w:tcW w:w="3005" w:type="dxa"/>
          </w:tcPr>
          <w:p w14:paraId="510B4F4F"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9EE6D0E"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0ADA8662"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7C621E56"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5B32C70C" w14:textId="77777777" w:rsidR="00E9737A" w:rsidRPr="007A638D" w:rsidRDefault="00E9737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460AF04D" w14:textId="77777777" w:rsidR="00E9737A" w:rsidRPr="007A638D" w:rsidRDefault="00E9737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E9737A" w:rsidRPr="007A638D" w14:paraId="765C8BB4" w14:textId="77777777" w:rsidTr="00125621">
        <w:trPr>
          <w:jc w:val="center"/>
        </w:trPr>
        <w:tc>
          <w:tcPr>
            <w:tcW w:w="3005" w:type="dxa"/>
          </w:tcPr>
          <w:p w14:paraId="313E9E3B"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A49072A"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6EA4A5E7"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3D7D9258" w14:textId="77777777" w:rsidR="00E9737A" w:rsidRPr="007A638D" w:rsidRDefault="00E9737A"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15640486" w14:textId="77777777" w:rsidR="00E9737A" w:rsidRPr="007A638D" w:rsidRDefault="00E9737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390E5841" w14:textId="21A14985" w:rsidR="00E9737A" w:rsidRPr="007A638D" w:rsidRDefault="00E9737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E9737A" w:rsidRPr="007A638D" w14:paraId="330361A8" w14:textId="77777777" w:rsidTr="00125621">
        <w:trPr>
          <w:jc w:val="center"/>
        </w:trPr>
        <w:tc>
          <w:tcPr>
            <w:tcW w:w="3005" w:type="dxa"/>
          </w:tcPr>
          <w:p w14:paraId="57686D47"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C35246B"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DC2FEB9"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CB307F4"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B44E226"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CA4A2B8" w14:textId="77777777" w:rsidR="00E9737A" w:rsidRPr="007A638D" w:rsidRDefault="00E9737A" w:rsidP="00125621">
            <w:pPr>
              <w:widowControl w:val="0"/>
              <w:autoSpaceDE w:val="0"/>
              <w:autoSpaceDN w:val="0"/>
              <w:adjustRightInd w:val="0"/>
              <w:spacing w:after="0" w:line="240" w:lineRule="auto"/>
              <w:rPr>
                <w:rFonts w:ascii="Times New Roman" w:hAnsi="Times New Roman" w:cs="Times New Roman"/>
                <w:sz w:val="20"/>
                <w:szCs w:val="20"/>
              </w:rPr>
            </w:pPr>
          </w:p>
        </w:tc>
      </w:tr>
      <w:tr w:rsidR="004D588F" w:rsidRPr="007A638D" w14:paraId="66D970D6" w14:textId="77777777" w:rsidTr="00125621">
        <w:trPr>
          <w:jc w:val="center"/>
        </w:trPr>
        <w:tc>
          <w:tcPr>
            <w:tcW w:w="3005" w:type="dxa"/>
          </w:tcPr>
          <w:p w14:paraId="23C64AB1"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092C27EB" w14:textId="507CDE8D"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0.963***</w:t>
            </w:r>
          </w:p>
        </w:tc>
        <w:tc>
          <w:tcPr>
            <w:tcW w:w="1191" w:type="dxa"/>
          </w:tcPr>
          <w:p w14:paraId="7E041E03" w14:textId="08E3EE98"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0.527***</w:t>
            </w:r>
          </w:p>
        </w:tc>
        <w:tc>
          <w:tcPr>
            <w:tcW w:w="1191" w:type="dxa"/>
          </w:tcPr>
          <w:p w14:paraId="7F004967" w14:textId="11C6AC54"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0.416***</w:t>
            </w:r>
          </w:p>
        </w:tc>
        <w:tc>
          <w:tcPr>
            <w:tcW w:w="1191" w:type="dxa"/>
          </w:tcPr>
          <w:p w14:paraId="490CFF69" w14:textId="28AD6468"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0.654***</w:t>
            </w:r>
          </w:p>
        </w:tc>
        <w:tc>
          <w:tcPr>
            <w:tcW w:w="1191" w:type="dxa"/>
          </w:tcPr>
          <w:p w14:paraId="12AF36E3" w14:textId="38FC3E30"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0.703***</w:t>
            </w:r>
          </w:p>
        </w:tc>
      </w:tr>
      <w:tr w:rsidR="004D588F" w:rsidRPr="007A638D" w14:paraId="2FC51892" w14:textId="77777777" w:rsidTr="00125621">
        <w:trPr>
          <w:jc w:val="center"/>
        </w:trPr>
        <w:tc>
          <w:tcPr>
            <w:tcW w:w="3005" w:type="dxa"/>
          </w:tcPr>
          <w:p w14:paraId="3ECAC1CC" w14:textId="77777777" w:rsidR="004D588F" w:rsidRPr="007A638D" w:rsidRDefault="004D588F" w:rsidP="004D588F">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surveillance“</w:t>
            </w:r>
            <w:proofErr w:type="gramEnd"/>
            <w:r w:rsidRPr="007A638D">
              <w:rPr>
                <w:rFonts w:ascii="Times New Roman" w:hAnsi="Times New Roman" w:cs="Times New Roman"/>
                <w:sz w:val="20"/>
                <w:szCs w:val="20"/>
                <w:lang w:val="en-GB"/>
              </w:rPr>
              <w:t>)</w:t>
            </w:r>
          </w:p>
        </w:tc>
        <w:tc>
          <w:tcPr>
            <w:tcW w:w="1191" w:type="dxa"/>
          </w:tcPr>
          <w:p w14:paraId="037972D9" w14:textId="24F980C9"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(0.133)</w:t>
            </w:r>
          </w:p>
        </w:tc>
        <w:tc>
          <w:tcPr>
            <w:tcW w:w="1191" w:type="dxa"/>
          </w:tcPr>
          <w:p w14:paraId="6537AA19" w14:textId="13A69CA0"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(0.108)</w:t>
            </w:r>
          </w:p>
        </w:tc>
        <w:tc>
          <w:tcPr>
            <w:tcW w:w="1191" w:type="dxa"/>
          </w:tcPr>
          <w:p w14:paraId="238574EC" w14:textId="3EA7FD8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(0.091)</w:t>
            </w:r>
          </w:p>
        </w:tc>
        <w:tc>
          <w:tcPr>
            <w:tcW w:w="1191" w:type="dxa"/>
          </w:tcPr>
          <w:p w14:paraId="51E35488" w14:textId="4D51A91A"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(0.169)</w:t>
            </w:r>
          </w:p>
        </w:tc>
        <w:tc>
          <w:tcPr>
            <w:tcW w:w="1191" w:type="dxa"/>
          </w:tcPr>
          <w:p w14:paraId="192EB43C" w14:textId="01AC1EBB"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(0.180)</w:t>
            </w:r>
          </w:p>
        </w:tc>
      </w:tr>
      <w:tr w:rsidR="004D588F" w:rsidRPr="007A638D" w14:paraId="5662FE94" w14:textId="77777777" w:rsidTr="00125621">
        <w:trPr>
          <w:jc w:val="center"/>
        </w:trPr>
        <w:tc>
          <w:tcPr>
            <w:tcW w:w="3005" w:type="dxa"/>
          </w:tcPr>
          <w:p w14:paraId="374C6A69"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099B2207" w14:textId="491A4BA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-0.084***</w:t>
            </w:r>
          </w:p>
        </w:tc>
        <w:tc>
          <w:tcPr>
            <w:tcW w:w="1191" w:type="dxa"/>
          </w:tcPr>
          <w:p w14:paraId="1F751EE4" w14:textId="5153610F"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-0.041***</w:t>
            </w:r>
          </w:p>
        </w:tc>
        <w:tc>
          <w:tcPr>
            <w:tcW w:w="1191" w:type="dxa"/>
          </w:tcPr>
          <w:p w14:paraId="6B2EDB14" w14:textId="754447B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-0.034***</w:t>
            </w:r>
          </w:p>
        </w:tc>
        <w:tc>
          <w:tcPr>
            <w:tcW w:w="1191" w:type="dxa"/>
          </w:tcPr>
          <w:p w14:paraId="7F978EB0" w14:textId="6CA2E938"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-0.055**</w:t>
            </w:r>
          </w:p>
        </w:tc>
        <w:tc>
          <w:tcPr>
            <w:tcW w:w="1191" w:type="dxa"/>
          </w:tcPr>
          <w:p w14:paraId="744A0306" w14:textId="0490D582"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-0.060**</w:t>
            </w:r>
          </w:p>
        </w:tc>
      </w:tr>
      <w:tr w:rsidR="004D588F" w:rsidRPr="007A638D" w14:paraId="0B52A33E" w14:textId="77777777" w:rsidTr="00125621">
        <w:trPr>
          <w:jc w:val="center"/>
        </w:trPr>
        <w:tc>
          <w:tcPr>
            <w:tcW w:w="3005" w:type="dxa"/>
          </w:tcPr>
          <w:p w14:paraId="2ECD6848" w14:textId="77777777" w:rsidR="004D588F" w:rsidRPr="007A638D" w:rsidRDefault="004D588F" w:rsidP="004D588F">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surveillance“</w:t>
            </w:r>
            <w:proofErr w:type="gramEnd"/>
            <w:r w:rsidRPr="007A638D">
              <w:rPr>
                <w:rFonts w:ascii="Times New Roman" w:hAnsi="Times New Roman" w:cs="Times New Roman"/>
                <w:sz w:val="20"/>
                <w:szCs w:val="20"/>
                <w:lang w:val="en-GB"/>
              </w:rPr>
              <w:t>)</w:t>
            </w:r>
          </w:p>
        </w:tc>
        <w:tc>
          <w:tcPr>
            <w:tcW w:w="1191" w:type="dxa"/>
          </w:tcPr>
          <w:p w14:paraId="192656F1" w14:textId="2B42D6F3"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(0.014)</w:t>
            </w:r>
          </w:p>
        </w:tc>
        <w:tc>
          <w:tcPr>
            <w:tcW w:w="1191" w:type="dxa"/>
          </w:tcPr>
          <w:p w14:paraId="6EE22BA6" w14:textId="45FCE54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(0.011)</w:t>
            </w:r>
          </w:p>
        </w:tc>
        <w:tc>
          <w:tcPr>
            <w:tcW w:w="1191" w:type="dxa"/>
          </w:tcPr>
          <w:p w14:paraId="75B15FCF" w14:textId="64F88E7F"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(0.010)</w:t>
            </w:r>
          </w:p>
        </w:tc>
        <w:tc>
          <w:tcPr>
            <w:tcW w:w="1191" w:type="dxa"/>
          </w:tcPr>
          <w:p w14:paraId="30B5869B" w14:textId="7029A9F1"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(0.019)</w:t>
            </w:r>
          </w:p>
        </w:tc>
        <w:tc>
          <w:tcPr>
            <w:tcW w:w="1191" w:type="dxa"/>
          </w:tcPr>
          <w:p w14:paraId="3EF9AC45" w14:textId="2B1B4DDE"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(0.019)</w:t>
            </w:r>
          </w:p>
        </w:tc>
      </w:tr>
      <w:tr w:rsidR="004D588F" w:rsidRPr="007A638D" w14:paraId="142DD15D" w14:textId="77777777" w:rsidTr="00125621">
        <w:trPr>
          <w:jc w:val="center"/>
        </w:trPr>
        <w:tc>
          <w:tcPr>
            <w:tcW w:w="3005" w:type="dxa"/>
          </w:tcPr>
          <w:p w14:paraId="7C4D42A2"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3B023B23" w14:textId="41B4C099"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-0.414**</w:t>
            </w:r>
          </w:p>
        </w:tc>
        <w:tc>
          <w:tcPr>
            <w:tcW w:w="1191" w:type="dxa"/>
          </w:tcPr>
          <w:p w14:paraId="5FA371F9" w14:textId="0EEC7070"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-6.283***</w:t>
            </w:r>
          </w:p>
        </w:tc>
        <w:tc>
          <w:tcPr>
            <w:tcW w:w="1191" w:type="dxa"/>
          </w:tcPr>
          <w:p w14:paraId="1C584982" w14:textId="2A12499D"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-4.174***</w:t>
            </w:r>
          </w:p>
        </w:tc>
        <w:tc>
          <w:tcPr>
            <w:tcW w:w="1191" w:type="dxa"/>
          </w:tcPr>
          <w:p w14:paraId="0208B0DC" w14:textId="5C027E43"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-4.705*</w:t>
            </w:r>
          </w:p>
        </w:tc>
        <w:tc>
          <w:tcPr>
            <w:tcW w:w="1191" w:type="dxa"/>
          </w:tcPr>
          <w:p w14:paraId="227596FB" w14:textId="71F1F8F4"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-4.814*</w:t>
            </w:r>
          </w:p>
        </w:tc>
      </w:tr>
      <w:tr w:rsidR="004D588F" w:rsidRPr="007A638D" w14:paraId="5EC94F1D" w14:textId="77777777" w:rsidTr="00125621">
        <w:trPr>
          <w:jc w:val="center"/>
        </w:trPr>
        <w:tc>
          <w:tcPr>
            <w:tcW w:w="3005" w:type="dxa"/>
          </w:tcPr>
          <w:p w14:paraId="3CC58D6A"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1CEF0EE" w14:textId="79F89FC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(0.158)</w:t>
            </w:r>
          </w:p>
        </w:tc>
        <w:tc>
          <w:tcPr>
            <w:tcW w:w="1191" w:type="dxa"/>
          </w:tcPr>
          <w:p w14:paraId="7AFD90A1" w14:textId="3815ABCD"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(1.253)</w:t>
            </w:r>
          </w:p>
        </w:tc>
        <w:tc>
          <w:tcPr>
            <w:tcW w:w="1191" w:type="dxa"/>
          </w:tcPr>
          <w:p w14:paraId="6CA27D34" w14:textId="0F90339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(1.197)</w:t>
            </w:r>
          </w:p>
        </w:tc>
        <w:tc>
          <w:tcPr>
            <w:tcW w:w="1191" w:type="dxa"/>
          </w:tcPr>
          <w:p w14:paraId="30AA2974" w14:textId="718AEEEF"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(2.138)</w:t>
            </w:r>
          </w:p>
        </w:tc>
        <w:tc>
          <w:tcPr>
            <w:tcW w:w="1191" w:type="dxa"/>
          </w:tcPr>
          <w:p w14:paraId="0B0520D5" w14:textId="03BD5354"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(2.289)</w:t>
            </w:r>
          </w:p>
        </w:tc>
      </w:tr>
      <w:tr w:rsidR="00E9737A" w:rsidRPr="007A638D" w14:paraId="6C2F7DB3" w14:textId="77777777" w:rsidTr="00125621">
        <w:trPr>
          <w:jc w:val="center"/>
        </w:trPr>
        <w:tc>
          <w:tcPr>
            <w:tcW w:w="3005" w:type="dxa"/>
          </w:tcPr>
          <w:p w14:paraId="6BECED2A" w14:textId="77777777" w:rsidR="00E9737A" w:rsidRPr="007A638D" w:rsidRDefault="00E9737A" w:rsidP="00E9737A">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B535818"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7678A07"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A270B60"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6EC6419"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5C90772"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4A0E0180" w14:textId="77777777" w:rsidTr="00125621">
        <w:trPr>
          <w:jc w:val="center"/>
        </w:trPr>
        <w:tc>
          <w:tcPr>
            <w:tcW w:w="3005" w:type="dxa"/>
          </w:tcPr>
          <w:p w14:paraId="74F61B55"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20838DE2" w14:textId="70EA586A"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1,691</w:t>
            </w:r>
          </w:p>
        </w:tc>
        <w:tc>
          <w:tcPr>
            <w:tcW w:w="1191" w:type="dxa"/>
          </w:tcPr>
          <w:p w14:paraId="71E6D045" w14:textId="11740681"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1,250</w:t>
            </w:r>
          </w:p>
        </w:tc>
        <w:tc>
          <w:tcPr>
            <w:tcW w:w="1191" w:type="dxa"/>
          </w:tcPr>
          <w:p w14:paraId="3ED0D79C" w14:textId="0F9E4052"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1,250</w:t>
            </w:r>
          </w:p>
        </w:tc>
        <w:tc>
          <w:tcPr>
            <w:tcW w:w="1191" w:type="dxa"/>
          </w:tcPr>
          <w:p w14:paraId="6CEC4EEA" w14:textId="02B1BA70"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1,248</w:t>
            </w:r>
          </w:p>
        </w:tc>
        <w:tc>
          <w:tcPr>
            <w:tcW w:w="1191" w:type="dxa"/>
          </w:tcPr>
          <w:p w14:paraId="409C5FA5" w14:textId="6E92987E"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1,248</w:t>
            </w:r>
          </w:p>
        </w:tc>
      </w:tr>
      <w:tr w:rsidR="004D588F" w:rsidRPr="007A638D" w14:paraId="6CBBEDA6" w14:textId="77777777" w:rsidTr="00125621">
        <w:trPr>
          <w:jc w:val="center"/>
        </w:trPr>
        <w:tc>
          <w:tcPr>
            <w:tcW w:w="3005" w:type="dxa"/>
          </w:tcPr>
          <w:p w14:paraId="165C6D0F"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72D09EF4" w14:textId="1FEF5213"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-2608.9</w:t>
            </w:r>
          </w:p>
        </w:tc>
        <w:tc>
          <w:tcPr>
            <w:tcW w:w="1191" w:type="dxa"/>
          </w:tcPr>
          <w:p w14:paraId="486EF3EC" w14:textId="337B450D"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-1839.9</w:t>
            </w:r>
          </w:p>
        </w:tc>
        <w:tc>
          <w:tcPr>
            <w:tcW w:w="1191" w:type="dxa"/>
          </w:tcPr>
          <w:p w14:paraId="6390732F" w14:textId="0A0354CF"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-1769.8</w:t>
            </w:r>
          </w:p>
        </w:tc>
        <w:tc>
          <w:tcPr>
            <w:tcW w:w="1191" w:type="dxa"/>
          </w:tcPr>
          <w:p w14:paraId="379FB2BC"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49895EA"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569CD66C" w14:textId="77777777" w:rsidTr="00125621">
        <w:trPr>
          <w:jc w:val="center"/>
        </w:trPr>
        <w:tc>
          <w:tcPr>
            <w:tcW w:w="3005" w:type="dxa"/>
          </w:tcPr>
          <w:p w14:paraId="0098E9A0"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05475D65" w14:textId="73F3F649"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5247.5</w:t>
            </w:r>
          </w:p>
        </w:tc>
        <w:tc>
          <w:tcPr>
            <w:tcW w:w="1191" w:type="dxa"/>
          </w:tcPr>
          <w:p w14:paraId="1DD69CFF" w14:textId="304910AE"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3793.9</w:t>
            </w:r>
          </w:p>
        </w:tc>
        <w:tc>
          <w:tcPr>
            <w:tcW w:w="1191" w:type="dxa"/>
          </w:tcPr>
          <w:p w14:paraId="4D51B58A" w14:textId="05D41856"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3696.4</w:t>
            </w:r>
          </w:p>
        </w:tc>
        <w:tc>
          <w:tcPr>
            <w:tcW w:w="1191" w:type="dxa"/>
          </w:tcPr>
          <w:p w14:paraId="52AE53F3"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4D76726"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1018DF03" w14:textId="77777777" w:rsidTr="00125621">
        <w:trPr>
          <w:jc w:val="center"/>
        </w:trPr>
        <w:tc>
          <w:tcPr>
            <w:tcW w:w="3005" w:type="dxa"/>
          </w:tcPr>
          <w:p w14:paraId="59DAE139"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3CFF2871" w14:textId="4EFCD14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5225.8</w:t>
            </w:r>
          </w:p>
        </w:tc>
        <w:tc>
          <w:tcPr>
            <w:tcW w:w="1191" w:type="dxa"/>
          </w:tcPr>
          <w:p w14:paraId="23BF3DA3" w14:textId="086D6183"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3711.8</w:t>
            </w:r>
          </w:p>
        </w:tc>
        <w:tc>
          <w:tcPr>
            <w:tcW w:w="1191" w:type="dxa"/>
          </w:tcPr>
          <w:p w14:paraId="7AAC4DBC" w14:textId="7EB3F5D0"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3583.5</w:t>
            </w:r>
          </w:p>
        </w:tc>
        <w:tc>
          <w:tcPr>
            <w:tcW w:w="1191" w:type="dxa"/>
          </w:tcPr>
          <w:p w14:paraId="3F2F15FD"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C6B6BF2"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20BA218D" w14:textId="77777777" w:rsidTr="00125621">
        <w:trPr>
          <w:jc w:val="center"/>
        </w:trPr>
        <w:tc>
          <w:tcPr>
            <w:tcW w:w="3005" w:type="dxa"/>
          </w:tcPr>
          <w:p w14:paraId="25301D21"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41DA46D1"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6DDB92DE"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B9E51C7"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3B3EDFA" w14:textId="2868881C"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w:t>
            </w:r>
          </w:p>
        </w:tc>
        <w:tc>
          <w:tcPr>
            <w:tcW w:w="1191" w:type="dxa"/>
          </w:tcPr>
          <w:p w14:paraId="48BD4984" w14:textId="54F1DABD"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w:t>
            </w:r>
          </w:p>
        </w:tc>
      </w:tr>
    </w:tbl>
    <w:p w14:paraId="1FA5D479" w14:textId="77777777" w:rsidR="00E9737A" w:rsidRPr="007A638D" w:rsidRDefault="00E9737A" w:rsidP="00E9737A">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37D4ECEA" w14:textId="77777777" w:rsidR="00D02CC6" w:rsidRPr="007A638D" w:rsidRDefault="00D02CC6" w:rsidP="002A3F72">
      <w:pPr>
        <w:spacing w:line="360" w:lineRule="auto"/>
        <w:rPr>
          <w:rFonts w:ascii="Times New Roman" w:eastAsia="Calibri" w:hAnsi="Times New Roman" w:cs="Times New Roman"/>
          <w:sz w:val="20"/>
          <w:szCs w:val="20"/>
          <w:lang w:val="en-GB"/>
        </w:rPr>
      </w:pPr>
    </w:p>
    <w:p w14:paraId="7E91A75E" w14:textId="77777777" w:rsidR="00E9737A" w:rsidRPr="007A638D" w:rsidRDefault="00E9737A" w:rsidP="00452D8A">
      <w:pPr>
        <w:spacing w:line="360" w:lineRule="auto"/>
        <w:rPr>
          <w:rFonts w:ascii="Times New Roman" w:eastAsia="Calibri" w:hAnsi="Times New Roman" w:cs="Times New Roman"/>
          <w:sz w:val="20"/>
          <w:szCs w:val="20"/>
          <w:lang w:val="en-GB"/>
        </w:rPr>
      </w:pPr>
    </w:p>
    <w:p w14:paraId="34CEC399" w14:textId="180E3BF5" w:rsidR="00452D8A" w:rsidRPr="004E4D8F" w:rsidRDefault="00452D8A" w:rsidP="004E4D8F">
      <w:pPr>
        <w:jc w:val="center"/>
        <w:rPr>
          <w:rFonts w:ascii="Times New Roman" w:hAnsi="Times New Roman" w:cs="Times New Roman"/>
          <w:i/>
          <w:iCs/>
          <w:sz w:val="20"/>
          <w:szCs w:val="20"/>
          <w:lang w:val="en-GB"/>
        </w:rPr>
      </w:pPr>
      <w:r w:rsidRPr="007A638D">
        <w:rPr>
          <w:rFonts w:ascii="Times New Roman" w:hAnsi="Times New Roman" w:cs="Times New Roman"/>
          <w:sz w:val="20"/>
          <w:szCs w:val="20"/>
          <w:lang w:val="en-GB"/>
        </w:rPr>
        <w:t xml:space="preserve">Table </w:t>
      </w:r>
      <w:r w:rsidR="002A06AB">
        <w:rPr>
          <w:rFonts w:ascii="Times New Roman" w:hAnsi="Times New Roman" w:cs="Times New Roman"/>
          <w:sz w:val="20"/>
          <w:szCs w:val="20"/>
          <w:lang w:val="en-GB"/>
        </w:rPr>
        <w:t>S4</w:t>
      </w:r>
      <w:r w:rsidR="00125621" w:rsidRPr="007A638D">
        <w:rPr>
          <w:rFonts w:ascii="Times New Roman" w:hAnsi="Times New Roman" w:cs="Times New Roman"/>
          <w:sz w:val="20"/>
          <w:szCs w:val="20"/>
          <w:lang w:val="en-GB"/>
        </w:rPr>
        <w:t>k</w:t>
      </w:r>
      <w:r w:rsidRPr="007A638D">
        <w:rPr>
          <w:rFonts w:ascii="Times New Roman" w:hAnsi="Times New Roman" w:cs="Times New Roman"/>
          <w:sz w:val="20"/>
          <w:szCs w:val="20"/>
          <w:lang w:val="en-GB"/>
        </w:rPr>
        <w:t>. Regression of UAs on restrictions without</w:t>
      </w:r>
      <w:r w:rsidR="00F3730B" w:rsidRPr="007A638D">
        <w:rPr>
          <w:rFonts w:ascii="Times New Roman" w:hAnsi="Times New Roman" w:cs="Times New Roman"/>
          <w:sz w:val="20"/>
          <w:szCs w:val="20"/>
          <w:lang w:val="en-GB"/>
        </w:rPr>
        <w:t xml:space="preserve"> killing</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452D8A" w:rsidRPr="007A638D" w14:paraId="5A7EB381" w14:textId="77777777" w:rsidTr="00125621">
        <w:trPr>
          <w:jc w:val="center"/>
        </w:trPr>
        <w:tc>
          <w:tcPr>
            <w:tcW w:w="3005" w:type="dxa"/>
          </w:tcPr>
          <w:p w14:paraId="7B32A78F"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61531720"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4BAB2255"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7F50EC72"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5E8BBBE3" w14:textId="77777777" w:rsidR="00452D8A" w:rsidRPr="007A638D" w:rsidRDefault="00452D8A"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31B3D1A7" w14:textId="77777777" w:rsidR="00452D8A" w:rsidRPr="007A638D" w:rsidRDefault="00452D8A" w:rsidP="00125621">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452D8A" w:rsidRPr="007A638D" w14:paraId="3C82C2C1" w14:textId="77777777" w:rsidTr="00125621">
        <w:trPr>
          <w:jc w:val="center"/>
        </w:trPr>
        <w:tc>
          <w:tcPr>
            <w:tcW w:w="3005" w:type="dxa"/>
          </w:tcPr>
          <w:p w14:paraId="49B952C6"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5A959E2"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2CEA18C8"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2BC576CA"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516AFDD2" w14:textId="77777777" w:rsidR="00452D8A" w:rsidRPr="007A638D" w:rsidRDefault="00452D8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10984459" w14:textId="77777777" w:rsidR="00452D8A" w:rsidRPr="007A638D" w:rsidRDefault="00452D8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452D8A" w:rsidRPr="007A638D" w14:paraId="1BB45CE3" w14:textId="77777777" w:rsidTr="00125621">
        <w:trPr>
          <w:jc w:val="center"/>
        </w:trPr>
        <w:tc>
          <w:tcPr>
            <w:tcW w:w="3005" w:type="dxa"/>
          </w:tcPr>
          <w:p w14:paraId="7F763755"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535B42F"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284E561A"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6049F3FE" w14:textId="77777777" w:rsidR="00452D8A" w:rsidRPr="007A638D" w:rsidRDefault="00452D8A" w:rsidP="0012562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10223B3B" w14:textId="77777777" w:rsidR="00452D8A" w:rsidRPr="007A638D" w:rsidRDefault="00452D8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0C4705C0" w14:textId="43D418FB" w:rsidR="00452D8A" w:rsidRPr="007A638D" w:rsidRDefault="00452D8A" w:rsidP="00125621">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452D8A" w:rsidRPr="007A638D" w14:paraId="3C6F5AF5" w14:textId="77777777" w:rsidTr="00125621">
        <w:trPr>
          <w:jc w:val="center"/>
        </w:trPr>
        <w:tc>
          <w:tcPr>
            <w:tcW w:w="3005" w:type="dxa"/>
          </w:tcPr>
          <w:p w14:paraId="715C248A"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6F2A52F"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5B8015F"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F1978C0"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F3A0C0E"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0ED58AA" w14:textId="77777777" w:rsidR="00452D8A" w:rsidRPr="007A638D" w:rsidRDefault="00452D8A" w:rsidP="00125621">
            <w:pPr>
              <w:widowControl w:val="0"/>
              <w:autoSpaceDE w:val="0"/>
              <w:autoSpaceDN w:val="0"/>
              <w:adjustRightInd w:val="0"/>
              <w:spacing w:after="0" w:line="240" w:lineRule="auto"/>
              <w:rPr>
                <w:rFonts w:ascii="Times New Roman" w:hAnsi="Times New Roman" w:cs="Times New Roman"/>
                <w:sz w:val="20"/>
                <w:szCs w:val="20"/>
              </w:rPr>
            </w:pPr>
          </w:p>
        </w:tc>
      </w:tr>
      <w:tr w:rsidR="004D588F" w:rsidRPr="007A638D" w14:paraId="10731132" w14:textId="77777777" w:rsidTr="00125621">
        <w:trPr>
          <w:jc w:val="center"/>
        </w:trPr>
        <w:tc>
          <w:tcPr>
            <w:tcW w:w="3005" w:type="dxa"/>
          </w:tcPr>
          <w:p w14:paraId="170143BF"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2690A897" w14:textId="1E7E10EC"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0.949***</w:t>
            </w:r>
          </w:p>
        </w:tc>
        <w:tc>
          <w:tcPr>
            <w:tcW w:w="1191" w:type="dxa"/>
          </w:tcPr>
          <w:p w14:paraId="16A07729" w14:textId="14FA96D4"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0.514***</w:t>
            </w:r>
          </w:p>
        </w:tc>
        <w:tc>
          <w:tcPr>
            <w:tcW w:w="1191" w:type="dxa"/>
          </w:tcPr>
          <w:p w14:paraId="25080C41" w14:textId="7AD3CC11"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0.414***</w:t>
            </w:r>
          </w:p>
        </w:tc>
        <w:tc>
          <w:tcPr>
            <w:tcW w:w="1191" w:type="dxa"/>
          </w:tcPr>
          <w:p w14:paraId="40CAE178" w14:textId="401FE69B"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0.624***</w:t>
            </w:r>
          </w:p>
        </w:tc>
        <w:tc>
          <w:tcPr>
            <w:tcW w:w="1191" w:type="dxa"/>
          </w:tcPr>
          <w:p w14:paraId="423899DA" w14:textId="5304F1B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0.670***</w:t>
            </w:r>
          </w:p>
        </w:tc>
      </w:tr>
      <w:tr w:rsidR="004D588F" w:rsidRPr="007A638D" w14:paraId="09924C63" w14:textId="77777777" w:rsidTr="00125621">
        <w:trPr>
          <w:jc w:val="center"/>
        </w:trPr>
        <w:tc>
          <w:tcPr>
            <w:tcW w:w="3005" w:type="dxa"/>
          </w:tcPr>
          <w:p w14:paraId="29676C34" w14:textId="77777777" w:rsidR="004D588F" w:rsidRPr="007A638D" w:rsidRDefault="004D588F" w:rsidP="004D588F">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killing“</w:t>
            </w:r>
            <w:proofErr w:type="gramEnd"/>
            <w:r w:rsidRPr="007A638D">
              <w:rPr>
                <w:rFonts w:ascii="Times New Roman" w:hAnsi="Times New Roman" w:cs="Times New Roman"/>
                <w:sz w:val="20"/>
                <w:szCs w:val="20"/>
                <w:lang w:val="en-GB"/>
              </w:rPr>
              <w:t>)</w:t>
            </w:r>
          </w:p>
        </w:tc>
        <w:tc>
          <w:tcPr>
            <w:tcW w:w="1191" w:type="dxa"/>
          </w:tcPr>
          <w:p w14:paraId="7FAED3D7" w14:textId="0CA698CC"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(0.130)</w:t>
            </w:r>
          </w:p>
        </w:tc>
        <w:tc>
          <w:tcPr>
            <w:tcW w:w="1191" w:type="dxa"/>
          </w:tcPr>
          <w:p w14:paraId="7101CDD9" w14:textId="3CBCA28B"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(0.109)</w:t>
            </w:r>
          </w:p>
        </w:tc>
        <w:tc>
          <w:tcPr>
            <w:tcW w:w="1191" w:type="dxa"/>
          </w:tcPr>
          <w:p w14:paraId="6D42E9A7" w14:textId="4521BC78"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(0.093)</w:t>
            </w:r>
          </w:p>
        </w:tc>
        <w:tc>
          <w:tcPr>
            <w:tcW w:w="1191" w:type="dxa"/>
          </w:tcPr>
          <w:p w14:paraId="3B0A9432" w14:textId="7D5CA3CD"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(0.167)</w:t>
            </w:r>
          </w:p>
        </w:tc>
        <w:tc>
          <w:tcPr>
            <w:tcW w:w="1191" w:type="dxa"/>
          </w:tcPr>
          <w:p w14:paraId="1FE404A1" w14:textId="66998F86"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(0.180)</w:t>
            </w:r>
          </w:p>
        </w:tc>
      </w:tr>
      <w:tr w:rsidR="004D588F" w:rsidRPr="007A638D" w14:paraId="7AD1DBDB" w14:textId="77777777" w:rsidTr="00125621">
        <w:trPr>
          <w:jc w:val="center"/>
        </w:trPr>
        <w:tc>
          <w:tcPr>
            <w:tcW w:w="3005" w:type="dxa"/>
          </w:tcPr>
          <w:p w14:paraId="4C8938C6"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4753D05B" w14:textId="7A277F1C"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-0.081***</w:t>
            </w:r>
          </w:p>
        </w:tc>
        <w:tc>
          <w:tcPr>
            <w:tcW w:w="1191" w:type="dxa"/>
          </w:tcPr>
          <w:p w14:paraId="756D1762" w14:textId="518BEA09"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-0.039***</w:t>
            </w:r>
          </w:p>
        </w:tc>
        <w:tc>
          <w:tcPr>
            <w:tcW w:w="1191" w:type="dxa"/>
          </w:tcPr>
          <w:p w14:paraId="7527131E" w14:textId="75DDC88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-0.034***</w:t>
            </w:r>
          </w:p>
        </w:tc>
        <w:tc>
          <w:tcPr>
            <w:tcW w:w="1191" w:type="dxa"/>
          </w:tcPr>
          <w:p w14:paraId="7715644D" w14:textId="5621A17F"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-0.051**</w:t>
            </w:r>
          </w:p>
        </w:tc>
        <w:tc>
          <w:tcPr>
            <w:tcW w:w="1191" w:type="dxa"/>
          </w:tcPr>
          <w:p w14:paraId="0AB5C84D" w14:textId="47E9A688"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-0.055**</w:t>
            </w:r>
          </w:p>
        </w:tc>
      </w:tr>
      <w:tr w:rsidR="004D588F" w:rsidRPr="007A638D" w14:paraId="606C8C7E" w14:textId="77777777" w:rsidTr="00125621">
        <w:trPr>
          <w:jc w:val="center"/>
        </w:trPr>
        <w:tc>
          <w:tcPr>
            <w:tcW w:w="3005" w:type="dxa"/>
          </w:tcPr>
          <w:p w14:paraId="5FEC4F00" w14:textId="77777777" w:rsidR="004D588F" w:rsidRPr="007A638D" w:rsidRDefault="004D588F" w:rsidP="004D588F">
            <w:pPr>
              <w:widowControl w:val="0"/>
              <w:autoSpaceDE w:val="0"/>
              <w:autoSpaceDN w:val="0"/>
              <w:adjustRightInd w:val="0"/>
              <w:spacing w:line="240" w:lineRule="auto"/>
              <w:rPr>
                <w:rFonts w:ascii="Times New Roman" w:hAnsi="Times New Roman" w:cs="Times New Roman"/>
                <w:sz w:val="20"/>
                <w:szCs w:val="20"/>
              </w:rPr>
            </w:pPr>
            <w:r w:rsidRPr="007A638D">
              <w:rPr>
                <w:rFonts w:ascii="Times New Roman" w:hAnsi="Times New Roman" w:cs="Times New Roman"/>
                <w:sz w:val="20"/>
                <w:szCs w:val="20"/>
                <w:lang w:val="en-GB"/>
              </w:rPr>
              <w:t>(without „</w:t>
            </w:r>
            <w:proofErr w:type="gramStart"/>
            <w:r w:rsidRPr="007A638D">
              <w:rPr>
                <w:rFonts w:ascii="Times New Roman" w:hAnsi="Times New Roman" w:cs="Times New Roman"/>
                <w:sz w:val="20"/>
                <w:szCs w:val="20"/>
                <w:lang w:val="en-GB"/>
              </w:rPr>
              <w:t>killing“</w:t>
            </w:r>
            <w:proofErr w:type="gramEnd"/>
            <w:r w:rsidRPr="007A638D">
              <w:rPr>
                <w:rFonts w:ascii="Times New Roman" w:hAnsi="Times New Roman" w:cs="Times New Roman"/>
                <w:sz w:val="20"/>
                <w:szCs w:val="20"/>
                <w:lang w:val="en-GB"/>
              </w:rPr>
              <w:t>)</w:t>
            </w:r>
          </w:p>
        </w:tc>
        <w:tc>
          <w:tcPr>
            <w:tcW w:w="1191" w:type="dxa"/>
          </w:tcPr>
          <w:p w14:paraId="079FA951" w14:textId="33BE3524"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(0.013)</w:t>
            </w:r>
          </w:p>
        </w:tc>
        <w:tc>
          <w:tcPr>
            <w:tcW w:w="1191" w:type="dxa"/>
          </w:tcPr>
          <w:p w14:paraId="132F34A3" w14:textId="3A473C8A"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(0.011)</w:t>
            </w:r>
          </w:p>
        </w:tc>
        <w:tc>
          <w:tcPr>
            <w:tcW w:w="1191" w:type="dxa"/>
          </w:tcPr>
          <w:p w14:paraId="15030B23" w14:textId="0F33D728"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(0.010)</w:t>
            </w:r>
          </w:p>
        </w:tc>
        <w:tc>
          <w:tcPr>
            <w:tcW w:w="1191" w:type="dxa"/>
          </w:tcPr>
          <w:p w14:paraId="30CF00DA" w14:textId="5605F3A6"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(0.017)</w:t>
            </w:r>
          </w:p>
        </w:tc>
        <w:tc>
          <w:tcPr>
            <w:tcW w:w="1191" w:type="dxa"/>
          </w:tcPr>
          <w:p w14:paraId="10607B72" w14:textId="4CBAE28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(0.017)</w:t>
            </w:r>
          </w:p>
        </w:tc>
      </w:tr>
      <w:tr w:rsidR="004D588F" w:rsidRPr="007A638D" w14:paraId="5A6AE976" w14:textId="77777777" w:rsidTr="00125621">
        <w:trPr>
          <w:jc w:val="center"/>
        </w:trPr>
        <w:tc>
          <w:tcPr>
            <w:tcW w:w="3005" w:type="dxa"/>
          </w:tcPr>
          <w:p w14:paraId="3F56B3F0"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7C41C2D2" w14:textId="2915CC2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-0.441**</w:t>
            </w:r>
          </w:p>
        </w:tc>
        <w:tc>
          <w:tcPr>
            <w:tcW w:w="1191" w:type="dxa"/>
          </w:tcPr>
          <w:p w14:paraId="01DBDAD1" w14:textId="3730335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0.509***</w:t>
            </w:r>
          </w:p>
        </w:tc>
        <w:tc>
          <w:tcPr>
            <w:tcW w:w="1191" w:type="dxa"/>
          </w:tcPr>
          <w:p w14:paraId="6A664663" w14:textId="42C4C870"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-4.039***</w:t>
            </w:r>
          </w:p>
        </w:tc>
        <w:tc>
          <w:tcPr>
            <w:tcW w:w="1191" w:type="dxa"/>
          </w:tcPr>
          <w:p w14:paraId="70A72239" w14:textId="49B1F0D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-4.332*</w:t>
            </w:r>
          </w:p>
        </w:tc>
        <w:tc>
          <w:tcPr>
            <w:tcW w:w="1191" w:type="dxa"/>
          </w:tcPr>
          <w:p w14:paraId="56D8E8E1" w14:textId="76FB8713"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-4.390+</w:t>
            </w:r>
          </w:p>
        </w:tc>
      </w:tr>
      <w:tr w:rsidR="004D588F" w:rsidRPr="007A638D" w14:paraId="64D3E651" w14:textId="77777777" w:rsidTr="00125621">
        <w:trPr>
          <w:jc w:val="center"/>
        </w:trPr>
        <w:tc>
          <w:tcPr>
            <w:tcW w:w="3005" w:type="dxa"/>
          </w:tcPr>
          <w:p w14:paraId="528B3905"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21756E6" w14:textId="1DE67786"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(0.160)</w:t>
            </w:r>
          </w:p>
        </w:tc>
        <w:tc>
          <w:tcPr>
            <w:tcW w:w="1191" w:type="dxa"/>
          </w:tcPr>
          <w:p w14:paraId="146D867B" w14:textId="4139D080"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(1.234)</w:t>
            </w:r>
          </w:p>
        </w:tc>
        <w:tc>
          <w:tcPr>
            <w:tcW w:w="1191" w:type="dxa"/>
          </w:tcPr>
          <w:p w14:paraId="48CCD6C1" w14:textId="4949112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(1.172)</w:t>
            </w:r>
          </w:p>
        </w:tc>
        <w:tc>
          <w:tcPr>
            <w:tcW w:w="1191" w:type="dxa"/>
          </w:tcPr>
          <w:p w14:paraId="75577B2F" w14:textId="610CCE7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(2.132)</w:t>
            </w:r>
          </w:p>
        </w:tc>
        <w:tc>
          <w:tcPr>
            <w:tcW w:w="1191" w:type="dxa"/>
          </w:tcPr>
          <w:p w14:paraId="381DA872" w14:textId="55A48229"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(2.287)</w:t>
            </w:r>
          </w:p>
        </w:tc>
      </w:tr>
      <w:tr w:rsidR="00E9737A" w:rsidRPr="007A638D" w14:paraId="4E49E79D" w14:textId="77777777" w:rsidTr="00125621">
        <w:trPr>
          <w:jc w:val="center"/>
        </w:trPr>
        <w:tc>
          <w:tcPr>
            <w:tcW w:w="3005" w:type="dxa"/>
          </w:tcPr>
          <w:p w14:paraId="3037A784" w14:textId="77777777" w:rsidR="00E9737A" w:rsidRPr="007A638D" w:rsidRDefault="00E9737A" w:rsidP="00E9737A">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222309E"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4B00A0B"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07E3060"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4128754"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5DE5AB0" w14:textId="77777777" w:rsidR="00E9737A" w:rsidRPr="004D588F" w:rsidRDefault="00E9737A" w:rsidP="00E9737A">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5C2271BD" w14:textId="77777777" w:rsidTr="00125621">
        <w:trPr>
          <w:jc w:val="center"/>
        </w:trPr>
        <w:tc>
          <w:tcPr>
            <w:tcW w:w="3005" w:type="dxa"/>
          </w:tcPr>
          <w:p w14:paraId="04474C2E"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3E422188" w14:textId="4F9A4DF9"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1,691</w:t>
            </w:r>
          </w:p>
        </w:tc>
        <w:tc>
          <w:tcPr>
            <w:tcW w:w="1191" w:type="dxa"/>
          </w:tcPr>
          <w:p w14:paraId="0A0D2751" w14:textId="4FF6C4F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1,250</w:t>
            </w:r>
          </w:p>
        </w:tc>
        <w:tc>
          <w:tcPr>
            <w:tcW w:w="1191" w:type="dxa"/>
          </w:tcPr>
          <w:p w14:paraId="35A9F7CA" w14:textId="18704978"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1,250</w:t>
            </w:r>
          </w:p>
        </w:tc>
        <w:tc>
          <w:tcPr>
            <w:tcW w:w="1191" w:type="dxa"/>
          </w:tcPr>
          <w:p w14:paraId="5493BE0C" w14:textId="132E8655"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1,248</w:t>
            </w:r>
          </w:p>
        </w:tc>
        <w:tc>
          <w:tcPr>
            <w:tcW w:w="1191" w:type="dxa"/>
          </w:tcPr>
          <w:p w14:paraId="42EEBF01" w14:textId="1B876514"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1,248</w:t>
            </w:r>
          </w:p>
        </w:tc>
      </w:tr>
      <w:tr w:rsidR="004D588F" w:rsidRPr="007A638D" w14:paraId="554067C1" w14:textId="77777777" w:rsidTr="00125621">
        <w:trPr>
          <w:jc w:val="center"/>
        </w:trPr>
        <w:tc>
          <w:tcPr>
            <w:tcW w:w="3005" w:type="dxa"/>
          </w:tcPr>
          <w:p w14:paraId="30723A79"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293A137E" w14:textId="35869AE6"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-2605.3</w:t>
            </w:r>
          </w:p>
        </w:tc>
        <w:tc>
          <w:tcPr>
            <w:tcW w:w="1191" w:type="dxa"/>
          </w:tcPr>
          <w:p w14:paraId="340A92F4" w14:textId="4C549B24"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-1840.2</w:t>
            </w:r>
          </w:p>
        </w:tc>
        <w:tc>
          <w:tcPr>
            <w:tcW w:w="1191" w:type="dxa"/>
          </w:tcPr>
          <w:p w14:paraId="14B46DBD" w14:textId="306B3BD6"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-1769.4</w:t>
            </w:r>
          </w:p>
        </w:tc>
        <w:tc>
          <w:tcPr>
            <w:tcW w:w="1191" w:type="dxa"/>
          </w:tcPr>
          <w:p w14:paraId="68E2AFFE"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5B869649"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126C75E3" w14:textId="77777777" w:rsidTr="00125621">
        <w:trPr>
          <w:jc w:val="center"/>
        </w:trPr>
        <w:tc>
          <w:tcPr>
            <w:tcW w:w="3005" w:type="dxa"/>
          </w:tcPr>
          <w:p w14:paraId="22D92CE9"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009C994D" w14:textId="581FA2EC"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5240.3</w:t>
            </w:r>
          </w:p>
        </w:tc>
        <w:tc>
          <w:tcPr>
            <w:tcW w:w="1191" w:type="dxa"/>
          </w:tcPr>
          <w:p w14:paraId="12B1CA5C" w14:textId="0E8E7713"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3794.4</w:t>
            </w:r>
          </w:p>
        </w:tc>
        <w:tc>
          <w:tcPr>
            <w:tcW w:w="1191" w:type="dxa"/>
          </w:tcPr>
          <w:p w14:paraId="49ACE56B" w14:textId="2647C2FE"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3695.7</w:t>
            </w:r>
          </w:p>
        </w:tc>
        <w:tc>
          <w:tcPr>
            <w:tcW w:w="1191" w:type="dxa"/>
          </w:tcPr>
          <w:p w14:paraId="08EA0F7B"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6609623"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0DA19653" w14:textId="77777777" w:rsidTr="00125621">
        <w:trPr>
          <w:jc w:val="center"/>
        </w:trPr>
        <w:tc>
          <w:tcPr>
            <w:tcW w:w="3005" w:type="dxa"/>
          </w:tcPr>
          <w:p w14:paraId="65F34FA4"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42434009" w14:textId="51C67F3E"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5218.5</w:t>
            </w:r>
          </w:p>
        </w:tc>
        <w:tc>
          <w:tcPr>
            <w:tcW w:w="1191" w:type="dxa"/>
          </w:tcPr>
          <w:p w14:paraId="28FC83F8" w14:textId="3C3A568C"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3712.3</w:t>
            </w:r>
          </w:p>
        </w:tc>
        <w:tc>
          <w:tcPr>
            <w:tcW w:w="1191" w:type="dxa"/>
          </w:tcPr>
          <w:p w14:paraId="7A5F8DBE" w14:textId="7D91D899"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3582.8</w:t>
            </w:r>
          </w:p>
        </w:tc>
        <w:tc>
          <w:tcPr>
            <w:tcW w:w="1191" w:type="dxa"/>
          </w:tcPr>
          <w:p w14:paraId="3ECDAB42"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32FD8EB"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r>
      <w:tr w:rsidR="004D588F" w:rsidRPr="007A638D" w14:paraId="5868CEB0" w14:textId="77777777" w:rsidTr="00125621">
        <w:trPr>
          <w:jc w:val="center"/>
        </w:trPr>
        <w:tc>
          <w:tcPr>
            <w:tcW w:w="3005" w:type="dxa"/>
          </w:tcPr>
          <w:p w14:paraId="0B10B7CF" w14:textId="77777777" w:rsidR="004D588F" w:rsidRPr="007A638D" w:rsidRDefault="004D588F" w:rsidP="004D5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1B6848E2"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AC0C0ED"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FB5E7C4" w14:textId="77777777"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20890F5D" w14:textId="372FEF7A"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w:t>
            </w:r>
          </w:p>
        </w:tc>
        <w:tc>
          <w:tcPr>
            <w:tcW w:w="1191" w:type="dxa"/>
          </w:tcPr>
          <w:p w14:paraId="451F2F5D" w14:textId="1AF774ED" w:rsidR="004D588F" w:rsidRPr="004D588F" w:rsidRDefault="004D588F" w:rsidP="004D588F">
            <w:pPr>
              <w:widowControl w:val="0"/>
              <w:autoSpaceDE w:val="0"/>
              <w:autoSpaceDN w:val="0"/>
              <w:adjustRightInd w:val="0"/>
              <w:spacing w:after="0" w:line="240" w:lineRule="auto"/>
              <w:jc w:val="center"/>
              <w:rPr>
                <w:rFonts w:ascii="Times New Roman" w:hAnsi="Times New Roman" w:cs="Times New Roman"/>
                <w:sz w:val="20"/>
                <w:szCs w:val="20"/>
              </w:rPr>
            </w:pPr>
            <w:r w:rsidRPr="004D588F">
              <w:rPr>
                <w:rFonts w:ascii="Times New Roman" w:hAnsi="Times New Roman" w:cs="Times New Roman"/>
                <w:sz w:val="20"/>
                <w:szCs w:val="20"/>
              </w:rPr>
              <w:t>0.1</w:t>
            </w:r>
          </w:p>
        </w:tc>
      </w:tr>
    </w:tbl>
    <w:p w14:paraId="47CE0FDA" w14:textId="77777777" w:rsidR="00452D8A" w:rsidRPr="007A638D" w:rsidRDefault="00452D8A" w:rsidP="00452D8A">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4742F6D6" w14:textId="77777777" w:rsidR="00452D8A" w:rsidRPr="007A638D" w:rsidRDefault="00452D8A" w:rsidP="00452D8A">
      <w:pPr>
        <w:spacing w:line="360" w:lineRule="auto"/>
        <w:rPr>
          <w:rFonts w:ascii="Times New Roman" w:eastAsia="Calibri" w:hAnsi="Times New Roman" w:cs="Times New Roman"/>
          <w:sz w:val="20"/>
          <w:szCs w:val="20"/>
          <w:lang w:val="en-US"/>
        </w:rPr>
      </w:pPr>
    </w:p>
    <w:p w14:paraId="6F044502" w14:textId="77777777" w:rsidR="00452D8A" w:rsidRPr="007A638D" w:rsidRDefault="00452D8A" w:rsidP="002A3F72">
      <w:pPr>
        <w:spacing w:line="360" w:lineRule="auto"/>
        <w:rPr>
          <w:rFonts w:ascii="Times New Roman" w:eastAsia="Calibri" w:hAnsi="Times New Roman" w:cs="Times New Roman"/>
          <w:sz w:val="20"/>
          <w:szCs w:val="20"/>
          <w:lang w:val="en-US"/>
        </w:rPr>
      </w:pPr>
    </w:p>
    <w:p w14:paraId="168E9F16" w14:textId="77777777" w:rsidR="007A638D" w:rsidRDefault="007A638D">
      <w:pPr>
        <w:rPr>
          <w:rFonts w:ascii="Times New Roman" w:hAnsi="Times New Roman" w:cs="Times New Roman"/>
          <w:i/>
          <w:iCs/>
          <w:sz w:val="20"/>
          <w:szCs w:val="20"/>
          <w:lang w:val="en-GB"/>
        </w:rPr>
      </w:pPr>
      <w:r>
        <w:rPr>
          <w:rFonts w:ascii="Times New Roman" w:hAnsi="Times New Roman" w:cs="Times New Roman"/>
          <w:sz w:val="20"/>
          <w:szCs w:val="20"/>
          <w:lang w:val="en-GB"/>
        </w:rPr>
        <w:br w:type="page"/>
      </w:r>
    </w:p>
    <w:p w14:paraId="11D852B1" w14:textId="3DE5BA33" w:rsidR="00A12152" w:rsidRPr="007A638D" w:rsidRDefault="002A06AB" w:rsidP="00A12152">
      <w:pPr>
        <w:pStyle w:val="Beschriftung"/>
        <w:keepNext/>
        <w:jc w:val="center"/>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Table S4l</w:t>
      </w:r>
      <w:r w:rsidR="00A12152" w:rsidRPr="007A638D">
        <w:rPr>
          <w:rFonts w:ascii="Times New Roman" w:hAnsi="Times New Roman" w:cs="Times New Roman"/>
          <w:color w:val="auto"/>
          <w:sz w:val="20"/>
          <w:szCs w:val="20"/>
          <w:lang w:val="en-GB"/>
        </w:rPr>
        <w:t>. Regression of UAs on restrictions without registration problems, censorship, surveillance., selective banning</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A12152" w:rsidRPr="007A638D" w14:paraId="2A91C19F" w14:textId="77777777" w:rsidTr="00F37E9E">
        <w:trPr>
          <w:jc w:val="center"/>
        </w:trPr>
        <w:tc>
          <w:tcPr>
            <w:tcW w:w="3005" w:type="dxa"/>
          </w:tcPr>
          <w:p w14:paraId="32E9189C"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3361D703"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191" w:type="dxa"/>
          </w:tcPr>
          <w:p w14:paraId="4B826CB9"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191" w:type="dxa"/>
          </w:tcPr>
          <w:p w14:paraId="6591DEDB"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191" w:type="dxa"/>
          </w:tcPr>
          <w:p w14:paraId="281F55BF" w14:textId="77777777" w:rsidR="00A12152" w:rsidRPr="007A638D" w:rsidRDefault="00A12152" w:rsidP="00F37E9E">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191" w:type="dxa"/>
          </w:tcPr>
          <w:p w14:paraId="5529403A" w14:textId="77777777" w:rsidR="00A12152" w:rsidRPr="007A638D" w:rsidRDefault="00A12152" w:rsidP="00F37E9E">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A12152" w:rsidRPr="007A638D" w14:paraId="3F71B6CC" w14:textId="77777777" w:rsidTr="00F37E9E">
        <w:trPr>
          <w:jc w:val="center"/>
        </w:trPr>
        <w:tc>
          <w:tcPr>
            <w:tcW w:w="3005" w:type="dxa"/>
          </w:tcPr>
          <w:p w14:paraId="34BDAE5B"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BD6985F"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22A06103"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191" w:type="dxa"/>
          </w:tcPr>
          <w:p w14:paraId="7DB66429"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191" w:type="dxa"/>
          </w:tcPr>
          <w:p w14:paraId="592D8250" w14:textId="77777777" w:rsidR="00A12152" w:rsidRPr="007A638D" w:rsidRDefault="00A12152" w:rsidP="00F37E9E">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191" w:type="dxa"/>
          </w:tcPr>
          <w:p w14:paraId="41ED15FF" w14:textId="77777777" w:rsidR="00A12152" w:rsidRPr="007A638D" w:rsidRDefault="00A12152" w:rsidP="00F37E9E">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A12152" w:rsidRPr="007A638D" w14:paraId="3FADA828" w14:textId="77777777" w:rsidTr="00F37E9E">
        <w:trPr>
          <w:jc w:val="center"/>
        </w:trPr>
        <w:tc>
          <w:tcPr>
            <w:tcW w:w="3005" w:type="dxa"/>
          </w:tcPr>
          <w:p w14:paraId="087E7DD0"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7AD55E6"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191" w:type="dxa"/>
          </w:tcPr>
          <w:p w14:paraId="4FC54161"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5D6A0492" w14:textId="77777777" w:rsidR="00A12152" w:rsidRPr="007A638D"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191" w:type="dxa"/>
          </w:tcPr>
          <w:p w14:paraId="473E492E" w14:textId="77777777" w:rsidR="00A12152" w:rsidRPr="007A638D" w:rsidRDefault="00A12152" w:rsidP="00F37E9E">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191" w:type="dxa"/>
          </w:tcPr>
          <w:p w14:paraId="3B8A3204" w14:textId="39D5C4A5" w:rsidR="00A12152" w:rsidRPr="007A638D" w:rsidRDefault="00A12152" w:rsidP="00F37E9E">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7A638D">
              <w:rPr>
                <w:rFonts w:ascii="Times New Roman" w:hAnsi="Times New Roman" w:cs="Times New Roman"/>
                <w:sz w:val="20"/>
                <w:szCs w:val="20"/>
              </w:rPr>
              <w:t>s</w:t>
            </w:r>
          </w:p>
        </w:tc>
      </w:tr>
      <w:tr w:rsidR="00A12152" w:rsidRPr="007A638D" w14:paraId="53192B68" w14:textId="77777777" w:rsidTr="00F37E9E">
        <w:trPr>
          <w:jc w:val="center"/>
        </w:trPr>
        <w:tc>
          <w:tcPr>
            <w:tcW w:w="3005" w:type="dxa"/>
          </w:tcPr>
          <w:p w14:paraId="0418E52B"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A1C65E8"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E7E5377"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F54E270"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67F8CDF"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64C2AF8"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r>
      <w:tr w:rsidR="00AB0C48" w:rsidRPr="007A638D" w14:paraId="58B0F61F" w14:textId="77777777" w:rsidTr="00F37E9E">
        <w:trPr>
          <w:jc w:val="center"/>
        </w:trPr>
        <w:tc>
          <w:tcPr>
            <w:tcW w:w="3005" w:type="dxa"/>
          </w:tcPr>
          <w:p w14:paraId="07A32148"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w:t>
            </w:r>
          </w:p>
        </w:tc>
        <w:tc>
          <w:tcPr>
            <w:tcW w:w="1191" w:type="dxa"/>
          </w:tcPr>
          <w:p w14:paraId="18407B3C" w14:textId="5008C42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0.737***</w:t>
            </w:r>
          </w:p>
        </w:tc>
        <w:tc>
          <w:tcPr>
            <w:tcW w:w="1191" w:type="dxa"/>
          </w:tcPr>
          <w:p w14:paraId="7CC4697C" w14:textId="68044054"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0.472***</w:t>
            </w:r>
          </w:p>
        </w:tc>
        <w:tc>
          <w:tcPr>
            <w:tcW w:w="1191" w:type="dxa"/>
          </w:tcPr>
          <w:p w14:paraId="160FBF33" w14:textId="4AFB48C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0.357***</w:t>
            </w:r>
          </w:p>
        </w:tc>
        <w:tc>
          <w:tcPr>
            <w:tcW w:w="1191" w:type="dxa"/>
          </w:tcPr>
          <w:p w14:paraId="7526B275" w14:textId="0610712E"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0.639*</w:t>
            </w:r>
          </w:p>
        </w:tc>
        <w:tc>
          <w:tcPr>
            <w:tcW w:w="1191" w:type="dxa"/>
          </w:tcPr>
          <w:p w14:paraId="689935C7" w14:textId="0DF8810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0.659*</w:t>
            </w:r>
          </w:p>
        </w:tc>
      </w:tr>
      <w:tr w:rsidR="00AB0C48" w:rsidRPr="007A638D" w14:paraId="6BFA2DF7" w14:textId="77777777" w:rsidTr="00F37E9E">
        <w:trPr>
          <w:jc w:val="center"/>
        </w:trPr>
        <w:tc>
          <w:tcPr>
            <w:tcW w:w="3005" w:type="dxa"/>
          </w:tcPr>
          <w:p w14:paraId="17DEF382" w14:textId="77777777" w:rsidR="00AB0C48" w:rsidRPr="007A638D" w:rsidRDefault="00AB0C48" w:rsidP="00AB0C48">
            <w:pPr>
              <w:widowControl w:val="0"/>
              <w:autoSpaceDE w:val="0"/>
              <w:autoSpaceDN w:val="0"/>
              <w:adjustRightInd w:val="0"/>
              <w:spacing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(without “</w:t>
            </w:r>
            <w:proofErr w:type="spellStart"/>
            <w:r w:rsidRPr="007A638D">
              <w:rPr>
                <w:rFonts w:ascii="Times New Roman" w:hAnsi="Times New Roman" w:cs="Times New Roman"/>
                <w:sz w:val="20"/>
                <w:szCs w:val="20"/>
                <w:lang w:val="en-GB"/>
              </w:rPr>
              <w:t>registr</w:t>
            </w:r>
            <w:proofErr w:type="spellEnd"/>
            <w:r w:rsidRPr="007A638D">
              <w:rPr>
                <w:rFonts w:ascii="Times New Roman" w:hAnsi="Times New Roman" w:cs="Times New Roman"/>
                <w:sz w:val="20"/>
                <w:szCs w:val="20"/>
                <w:lang w:val="en-GB"/>
              </w:rPr>
              <w:t>., censorship, surveillance, selective banned”)</w:t>
            </w:r>
          </w:p>
        </w:tc>
        <w:tc>
          <w:tcPr>
            <w:tcW w:w="1191" w:type="dxa"/>
          </w:tcPr>
          <w:p w14:paraId="5F307972" w14:textId="4318A14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(0.140)</w:t>
            </w:r>
          </w:p>
        </w:tc>
        <w:tc>
          <w:tcPr>
            <w:tcW w:w="1191" w:type="dxa"/>
          </w:tcPr>
          <w:p w14:paraId="61B00598" w14:textId="535BFFC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(0.118)</w:t>
            </w:r>
          </w:p>
        </w:tc>
        <w:tc>
          <w:tcPr>
            <w:tcW w:w="1191" w:type="dxa"/>
          </w:tcPr>
          <w:p w14:paraId="38D389BC" w14:textId="0D11FE0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(0.096)</w:t>
            </w:r>
          </w:p>
        </w:tc>
        <w:tc>
          <w:tcPr>
            <w:tcW w:w="1191" w:type="dxa"/>
          </w:tcPr>
          <w:p w14:paraId="2657D242" w14:textId="15419D9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(0.251)</w:t>
            </w:r>
          </w:p>
        </w:tc>
        <w:tc>
          <w:tcPr>
            <w:tcW w:w="1191" w:type="dxa"/>
          </w:tcPr>
          <w:p w14:paraId="1229E31B" w14:textId="65AF7F8F"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(0.274)</w:t>
            </w:r>
          </w:p>
        </w:tc>
      </w:tr>
      <w:tr w:rsidR="00AB0C48" w:rsidRPr="007A638D" w14:paraId="083E9869" w14:textId="77777777" w:rsidTr="00F37E9E">
        <w:trPr>
          <w:jc w:val="center"/>
        </w:trPr>
        <w:tc>
          <w:tcPr>
            <w:tcW w:w="3005" w:type="dxa"/>
          </w:tcPr>
          <w:p w14:paraId="77C24E8B"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Restrictions sq. </w:t>
            </w:r>
          </w:p>
        </w:tc>
        <w:tc>
          <w:tcPr>
            <w:tcW w:w="1191" w:type="dxa"/>
          </w:tcPr>
          <w:p w14:paraId="744C2766" w14:textId="39C16A7F"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-0.071***</w:t>
            </w:r>
          </w:p>
        </w:tc>
        <w:tc>
          <w:tcPr>
            <w:tcW w:w="1191" w:type="dxa"/>
          </w:tcPr>
          <w:p w14:paraId="28906C77" w14:textId="6D1CEA8A"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-0.044**</w:t>
            </w:r>
          </w:p>
        </w:tc>
        <w:tc>
          <w:tcPr>
            <w:tcW w:w="1191" w:type="dxa"/>
          </w:tcPr>
          <w:p w14:paraId="479DE72C" w14:textId="0E3E406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-0.036**</w:t>
            </w:r>
          </w:p>
        </w:tc>
        <w:tc>
          <w:tcPr>
            <w:tcW w:w="1191" w:type="dxa"/>
          </w:tcPr>
          <w:p w14:paraId="0FBA69F0" w14:textId="10BFDC3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-0.063*</w:t>
            </w:r>
          </w:p>
        </w:tc>
        <w:tc>
          <w:tcPr>
            <w:tcW w:w="1191" w:type="dxa"/>
          </w:tcPr>
          <w:p w14:paraId="7D7EE5B0" w14:textId="55E9CBD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-0.065*</w:t>
            </w:r>
          </w:p>
        </w:tc>
      </w:tr>
      <w:tr w:rsidR="00AB0C48" w:rsidRPr="007A638D" w14:paraId="1CCCB6E7" w14:textId="77777777" w:rsidTr="00F37E9E">
        <w:trPr>
          <w:jc w:val="center"/>
        </w:trPr>
        <w:tc>
          <w:tcPr>
            <w:tcW w:w="3005" w:type="dxa"/>
          </w:tcPr>
          <w:p w14:paraId="6469B734" w14:textId="77777777" w:rsidR="00AB0C48" w:rsidRPr="007A638D" w:rsidRDefault="00AB0C48" w:rsidP="00AB0C48">
            <w:pPr>
              <w:widowControl w:val="0"/>
              <w:autoSpaceDE w:val="0"/>
              <w:autoSpaceDN w:val="0"/>
              <w:adjustRightInd w:val="0"/>
              <w:spacing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(without “</w:t>
            </w:r>
            <w:proofErr w:type="spellStart"/>
            <w:r w:rsidRPr="007A638D">
              <w:rPr>
                <w:rFonts w:ascii="Times New Roman" w:hAnsi="Times New Roman" w:cs="Times New Roman"/>
                <w:sz w:val="20"/>
                <w:szCs w:val="20"/>
                <w:lang w:val="en-GB"/>
              </w:rPr>
              <w:t>registr</w:t>
            </w:r>
            <w:proofErr w:type="spellEnd"/>
            <w:r w:rsidRPr="007A638D">
              <w:rPr>
                <w:rFonts w:ascii="Times New Roman" w:hAnsi="Times New Roman" w:cs="Times New Roman"/>
                <w:sz w:val="20"/>
                <w:szCs w:val="20"/>
                <w:lang w:val="en-GB"/>
              </w:rPr>
              <w:t>., censorship, surveillance, selective banned”)</w:t>
            </w:r>
          </w:p>
        </w:tc>
        <w:tc>
          <w:tcPr>
            <w:tcW w:w="1191" w:type="dxa"/>
          </w:tcPr>
          <w:p w14:paraId="46A63589" w14:textId="1A38BAE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(0.017)</w:t>
            </w:r>
          </w:p>
        </w:tc>
        <w:tc>
          <w:tcPr>
            <w:tcW w:w="1191" w:type="dxa"/>
          </w:tcPr>
          <w:p w14:paraId="716094F8" w14:textId="5A970FA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(0.015)</w:t>
            </w:r>
          </w:p>
        </w:tc>
        <w:tc>
          <w:tcPr>
            <w:tcW w:w="1191" w:type="dxa"/>
          </w:tcPr>
          <w:p w14:paraId="213FE3E2" w14:textId="15BE538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(0.013)</w:t>
            </w:r>
          </w:p>
        </w:tc>
        <w:tc>
          <w:tcPr>
            <w:tcW w:w="1191" w:type="dxa"/>
          </w:tcPr>
          <w:p w14:paraId="2B161D42" w14:textId="5F577C0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(0.029)</w:t>
            </w:r>
          </w:p>
        </w:tc>
        <w:tc>
          <w:tcPr>
            <w:tcW w:w="1191" w:type="dxa"/>
          </w:tcPr>
          <w:p w14:paraId="0A6D43BF" w14:textId="4ED1293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(0.031)</w:t>
            </w:r>
          </w:p>
        </w:tc>
      </w:tr>
      <w:tr w:rsidR="00AB0C48" w:rsidRPr="007A638D" w14:paraId="3DEDAF86" w14:textId="77777777" w:rsidTr="00F37E9E">
        <w:trPr>
          <w:jc w:val="center"/>
        </w:trPr>
        <w:tc>
          <w:tcPr>
            <w:tcW w:w="3005" w:type="dxa"/>
          </w:tcPr>
          <w:p w14:paraId="74917E74"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191" w:type="dxa"/>
          </w:tcPr>
          <w:p w14:paraId="0CAD0D5F" w14:textId="51AD4C6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-0.010</w:t>
            </w:r>
          </w:p>
        </w:tc>
        <w:tc>
          <w:tcPr>
            <w:tcW w:w="1191" w:type="dxa"/>
          </w:tcPr>
          <w:p w14:paraId="65E6B845" w14:textId="45FC2C5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0.557***</w:t>
            </w:r>
          </w:p>
        </w:tc>
        <w:tc>
          <w:tcPr>
            <w:tcW w:w="1191" w:type="dxa"/>
          </w:tcPr>
          <w:p w14:paraId="5F382933" w14:textId="26B04CF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-4.140**</w:t>
            </w:r>
          </w:p>
        </w:tc>
        <w:tc>
          <w:tcPr>
            <w:tcW w:w="1191" w:type="dxa"/>
          </w:tcPr>
          <w:p w14:paraId="08916638" w14:textId="28634252"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-4.779*</w:t>
            </w:r>
          </w:p>
        </w:tc>
        <w:tc>
          <w:tcPr>
            <w:tcW w:w="1191" w:type="dxa"/>
          </w:tcPr>
          <w:p w14:paraId="4D0B19E8" w14:textId="68CE4A6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-4.861*</w:t>
            </w:r>
          </w:p>
        </w:tc>
      </w:tr>
      <w:tr w:rsidR="00AB0C48" w:rsidRPr="007A638D" w14:paraId="3C4BC362" w14:textId="77777777" w:rsidTr="00F37E9E">
        <w:trPr>
          <w:jc w:val="center"/>
        </w:trPr>
        <w:tc>
          <w:tcPr>
            <w:tcW w:w="3005" w:type="dxa"/>
          </w:tcPr>
          <w:p w14:paraId="62738424"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4A13877" w14:textId="0E9DB6D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(0.185)</w:t>
            </w:r>
          </w:p>
        </w:tc>
        <w:tc>
          <w:tcPr>
            <w:tcW w:w="1191" w:type="dxa"/>
          </w:tcPr>
          <w:p w14:paraId="37FFE979" w14:textId="42D9C48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(1.356)</w:t>
            </w:r>
          </w:p>
        </w:tc>
        <w:tc>
          <w:tcPr>
            <w:tcW w:w="1191" w:type="dxa"/>
          </w:tcPr>
          <w:p w14:paraId="6FACA24B" w14:textId="6043DBF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(1.274)</w:t>
            </w:r>
          </w:p>
        </w:tc>
        <w:tc>
          <w:tcPr>
            <w:tcW w:w="1191" w:type="dxa"/>
          </w:tcPr>
          <w:p w14:paraId="4CDB0132" w14:textId="7B25939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(2.031)</w:t>
            </w:r>
          </w:p>
        </w:tc>
        <w:tc>
          <w:tcPr>
            <w:tcW w:w="1191" w:type="dxa"/>
          </w:tcPr>
          <w:p w14:paraId="08C9AF03" w14:textId="7254974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(2.181)</w:t>
            </w:r>
          </w:p>
        </w:tc>
      </w:tr>
      <w:tr w:rsidR="00A12152" w:rsidRPr="007A638D" w14:paraId="14EFA23B" w14:textId="77777777" w:rsidTr="00F37E9E">
        <w:trPr>
          <w:jc w:val="center"/>
        </w:trPr>
        <w:tc>
          <w:tcPr>
            <w:tcW w:w="3005" w:type="dxa"/>
          </w:tcPr>
          <w:p w14:paraId="41935068" w14:textId="77777777" w:rsidR="00A12152" w:rsidRPr="007A638D"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B807C66" w14:textId="77777777" w:rsidR="00A12152" w:rsidRPr="003A36F2"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1B312DFF" w14:textId="77777777" w:rsidR="00A12152" w:rsidRPr="003A36F2"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8BE5A6A" w14:textId="77777777" w:rsidR="00A12152" w:rsidRPr="003A36F2"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99F78FD" w14:textId="77777777" w:rsidR="00A12152" w:rsidRPr="003A36F2"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05F14BA5" w14:textId="77777777" w:rsidR="00A12152" w:rsidRPr="003A36F2"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
        </w:tc>
      </w:tr>
      <w:tr w:rsidR="00AB0C48" w:rsidRPr="007A638D" w14:paraId="00003963" w14:textId="77777777" w:rsidTr="00F37E9E">
        <w:trPr>
          <w:jc w:val="center"/>
        </w:trPr>
        <w:tc>
          <w:tcPr>
            <w:tcW w:w="3005" w:type="dxa"/>
          </w:tcPr>
          <w:p w14:paraId="482F6822"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191" w:type="dxa"/>
          </w:tcPr>
          <w:p w14:paraId="5DBAAAC1" w14:textId="0748FFA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1,691</w:t>
            </w:r>
          </w:p>
        </w:tc>
        <w:tc>
          <w:tcPr>
            <w:tcW w:w="1191" w:type="dxa"/>
          </w:tcPr>
          <w:p w14:paraId="5D35961D" w14:textId="7AA39F9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1,250</w:t>
            </w:r>
          </w:p>
        </w:tc>
        <w:tc>
          <w:tcPr>
            <w:tcW w:w="1191" w:type="dxa"/>
          </w:tcPr>
          <w:p w14:paraId="6BCCB4DE" w14:textId="170CC84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1,250</w:t>
            </w:r>
          </w:p>
        </w:tc>
        <w:tc>
          <w:tcPr>
            <w:tcW w:w="1191" w:type="dxa"/>
          </w:tcPr>
          <w:p w14:paraId="27439CCA" w14:textId="2C2C74B8"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1,248</w:t>
            </w:r>
          </w:p>
        </w:tc>
        <w:tc>
          <w:tcPr>
            <w:tcW w:w="1191" w:type="dxa"/>
          </w:tcPr>
          <w:p w14:paraId="67E2B9D6" w14:textId="04A5E40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1,248</w:t>
            </w:r>
          </w:p>
        </w:tc>
      </w:tr>
      <w:tr w:rsidR="00AB0C48" w:rsidRPr="007A638D" w14:paraId="5C603612" w14:textId="77777777" w:rsidTr="00F37E9E">
        <w:trPr>
          <w:jc w:val="center"/>
        </w:trPr>
        <w:tc>
          <w:tcPr>
            <w:tcW w:w="3005" w:type="dxa"/>
          </w:tcPr>
          <w:p w14:paraId="23A63AFF"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191" w:type="dxa"/>
          </w:tcPr>
          <w:p w14:paraId="3B320CAC" w14:textId="4DCE793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-2653.8</w:t>
            </w:r>
          </w:p>
        </w:tc>
        <w:tc>
          <w:tcPr>
            <w:tcW w:w="1191" w:type="dxa"/>
          </w:tcPr>
          <w:p w14:paraId="0A1D076B" w14:textId="76F8A56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-1855.1</w:t>
            </w:r>
          </w:p>
        </w:tc>
        <w:tc>
          <w:tcPr>
            <w:tcW w:w="1191" w:type="dxa"/>
          </w:tcPr>
          <w:p w14:paraId="16B23AB0" w14:textId="19F61E11"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-1780.5</w:t>
            </w:r>
          </w:p>
        </w:tc>
        <w:tc>
          <w:tcPr>
            <w:tcW w:w="1191" w:type="dxa"/>
          </w:tcPr>
          <w:p w14:paraId="4E8228DC"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72665F3A"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7A638D" w14:paraId="08C4B633" w14:textId="77777777" w:rsidTr="00F37E9E">
        <w:trPr>
          <w:jc w:val="center"/>
        </w:trPr>
        <w:tc>
          <w:tcPr>
            <w:tcW w:w="3005" w:type="dxa"/>
          </w:tcPr>
          <w:p w14:paraId="72073012"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191" w:type="dxa"/>
          </w:tcPr>
          <w:p w14:paraId="18CC1316" w14:textId="2F63FBB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5337.4</w:t>
            </w:r>
          </w:p>
        </w:tc>
        <w:tc>
          <w:tcPr>
            <w:tcW w:w="1191" w:type="dxa"/>
          </w:tcPr>
          <w:p w14:paraId="6804DFDF" w14:textId="16140771"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3824.4</w:t>
            </w:r>
          </w:p>
        </w:tc>
        <w:tc>
          <w:tcPr>
            <w:tcW w:w="1191" w:type="dxa"/>
          </w:tcPr>
          <w:p w14:paraId="1E0D66A6" w14:textId="3425B69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3717.8</w:t>
            </w:r>
          </w:p>
        </w:tc>
        <w:tc>
          <w:tcPr>
            <w:tcW w:w="1191" w:type="dxa"/>
          </w:tcPr>
          <w:p w14:paraId="0327B2B8"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24FFEA1A"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7A638D" w14:paraId="540C0631" w14:textId="77777777" w:rsidTr="00F37E9E">
        <w:trPr>
          <w:jc w:val="center"/>
        </w:trPr>
        <w:tc>
          <w:tcPr>
            <w:tcW w:w="3005" w:type="dxa"/>
          </w:tcPr>
          <w:p w14:paraId="7D8E8955"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191" w:type="dxa"/>
          </w:tcPr>
          <w:p w14:paraId="603774AB" w14:textId="450B3EF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5315.7</w:t>
            </w:r>
          </w:p>
        </w:tc>
        <w:tc>
          <w:tcPr>
            <w:tcW w:w="1191" w:type="dxa"/>
          </w:tcPr>
          <w:p w14:paraId="4A83A873" w14:textId="2149D30A"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3742.3</w:t>
            </w:r>
          </w:p>
        </w:tc>
        <w:tc>
          <w:tcPr>
            <w:tcW w:w="1191" w:type="dxa"/>
          </w:tcPr>
          <w:p w14:paraId="37E225EF" w14:textId="20B09A7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3604.9</w:t>
            </w:r>
          </w:p>
        </w:tc>
        <w:tc>
          <w:tcPr>
            <w:tcW w:w="1191" w:type="dxa"/>
          </w:tcPr>
          <w:p w14:paraId="79D619B6"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25A55DCB"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7A638D" w14:paraId="7BA551FC" w14:textId="77777777" w:rsidTr="00F37E9E">
        <w:trPr>
          <w:jc w:val="center"/>
        </w:trPr>
        <w:tc>
          <w:tcPr>
            <w:tcW w:w="3005" w:type="dxa"/>
          </w:tcPr>
          <w:p w14:paraId="6C5670A5" w14:textId="77777777" w:rsidR="00AB0C48" w:rsidRPr="007A638D"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191" w:type="dxa"/>
          </w:tcPr>
          <w:p w14:paraId="4B2C6AE5"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020D9DE6"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5F6F37B3"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48B8C23E" w14:textId="10742B38"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0.4</w:t>
            </w:r>
          </w:p>
        </w:tc>
        <w:tc>
          <w:tcPr>
            <w:tcW w:w="1191" w:type="dxa"/>
          </w:tcPr>
          <w:p w14:paraId="7300AACC" w14:textId="5A1166F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0.6</w:t>
            </w:r>
          </w:p>
        </w:tc>
      </w:tr>
    </w:tbl>
    <w:p w14:paraId="104736BF" w14:textId="77777777" w:rsidR="00A12152" w:rsidRPr="007A638D" w:rsidRDefault="00A12152" w:rsidP="00A12152">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170BFD27" w14:textId="383DE89B" w:rsidR="00A12152" w:rsidRDefault="00A12152" w:rsidP="00BD1DA4">
      <w:pPr>
        <w:pStyle w:val="Beschriftung"/>
        <w:keepNext/>
        <w:jc w:val="center"/>
        <w:rPr>
          <w:rFonts w:ascii="Times New Roman" w:hAnsi="Times New Roman" w:cs="Times New Roman"/>
          <w:color w:val="auto"/>
          <w:sz w:val="20"/>
          <w:szCs w:val="20"/>
          <w:lang w:val="en-GB"/>
        </w:rPr>
      </w:pPr>
    </w:p>
    <w:p w14:paraId="3A11449F" w14:textId="77777777" w:rsidR="007A638D" w:rsidRPr="007A638D" w:rsidRDefault="007A638D" w:rsidP="007A638D">
      <w:pPr>
        <w:rPr>
          <w:lang w:val="en-GB"/>
        </w:rPr>
      </w:pPr>
    </w:p>
    <w:p w14:paraId="41FB8ABF" w14:textId="6F2C1488" w:rsidR="00BD1DA4" w:rsidRPr="00A83A60" w:rsidRDefault="00BD1DA4" w:rsidP="007A638D">
      <w:pPr>
        <w:jc w:val="center"/>
        <w:rPr>
          <w:rFonts w:ascii="Times New Roman" w:hAnsi="Times New Roman" w:cs="Times New Roman"/>
          <w:i/>
          <w:iCs/>
          <w:sz w:val="20"/>
          <w:szCs w:val="20"/>
          <w:lang w:val="en-GB"/>
        </w:rPr>
      </w:pPr>
      <w:r w:rsidRPr="00A83A60">
        <w:rPr>
          <w:rFonts w:ascii="Times New Roman" w:hAnsi="Times New Roman" w:cs="Times New Roman"/>
          <w:sz w:val="20"/>
          <w:szCs w:val="20"/>
          <w:lang w:val="en-GB"/>
        </w:rPr>
        <w:t>Table S</w:t>
      </w:r>
      <w:r w:rsidR="000C5F0E" w:rsidRPr="00A83A60">
        <w:rPr>
          <w:rFonts w:ascii="Times New Roman" w:hAnsi="Times New Roman" w:cs="Times New Roman"/>
          <w:sz w:val="20"/>
          <w:szCs w:val="20"/>
          <w:lang w:val="en-GB"/>
        </w:rPr>
        <w:t>4</w:t>
      </w:r>
      <w:r w:rsidR="00AC596A">
        <w:rPr>
          <w:rFonts w:ascii="Times New Roman" w:hAnsi="Times New Roman" w:cs="Times New Roman"/>
          <w:sz w:val="20"/>
          <w:szCs w:val="20"/>
          <w:lang w:val="en-GB"/>
        </w:rPr>
        <w:t>m</w:t>
      </w:r>
      <w:r w:rsidRPr="00A83A60">
        <w:rPr>
          <w:rFonts w:ascii="Times New Roman" w:hAnsi="Times New Roman" w:cs="Times New Roman"/>
          <w:sz w:val="20"/>
          <w:szCs w:val="20"/>
          <w:lang w:val="en-GB"/>
        </w:rPr>
        <w:t xml:space="preserve">. Regression of UAs on restrictions without </w:t>
      </w:r>
      <w:r w:rsidR="002971AC" w:rsidRPr="00A83A60">
        <w:rPr>
          <w:rFonts w:ascii="Times New Roman" w:hAnsi="Times New Roman" w:cs="Times New Roman"/>
          <w:sz w:val="20"/>
          <w:szCs w:val="20"/>
          <w:lang w:val="en-GB"/>
        </w:rPr>
        <w:t>visit, travel, funding restrictions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BD1DA4" w:rsidRPr="00A83A60" w14:paraId="1B1FEE42" w14:textId="77777777" w:rsidTr="00F37E9E">
        <w:trPr>
          <w:jc w:val="center"/>
        </w:trPr>
        <w:tc>
          <w:tcPr>
            <w:tcW w:w="3005" w:type="dxa"/>
          </w:tcPr>
          <w:p w14:paraId="6A06A976"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1C9FF92C"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A83A60">
              <w:rPr>
                <w:rFonts w:ascii="Times New Roman" w:hAnsi="Times New Roman" w:cs="Times New Roman"/>
                <w:b/>
                <w:sz w:val="20"/>
                <w:szCs w:val="20"/>
              </w:rPr>
              <w:t>Model 1</w:t>
            </w:r>
          </w:p>
        </w:tc>
        <w:tc>
          <w:tcPr>
            <w:tcW w:w="1191" w:type="dxa"/>
          </w:tcPr>
          <w:p w14:paraId="4026D6A4"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A83A60">
              <w:rPr>
                <w:rFonts w:ascii="Times New Roman" w:hAnsi="Times New Roman" w:cs="Times New Roman"/>
                <w:b/>
                <w:sz w:val="20"/>
                <w:szCs w:val="20"/>
              </w:rPr>
              <w:t>Model 2</w:t>
            </w:r>
          </w:p>
        </w:tc>
        <w:tc>
          <w:tcPr>
            <w:tcW w:w="1191" w:type="dxa"/>
          </w:tcPr>
          <w:p w14:paraId="2D051A43"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A83A60">
              <w:rPr>
                <w:rFonts w:ascii="Times New Roman" w:hAnsi="Times New Roman" w:cs="Times New Roman"/>
                <w:b/>
                <w:sz w:val="20"/>
                <w:szCs w:val="20"/>
              </w:rPr>
              <w:t>Model 3</w:t>
            </w:r>
          </w:p>
        </w:tc>
        <w:tc>
          <w:tcPr>
            <w:tcW w:w="1191" w:type="dxa"/>
          </w:tcPr>
          <w:p w14:paraId="37CD3729" w14:textId="77777777" w:rsidR="00BD1DA4" w:rsidRPr="00A83A60" w:rsidRDefault="00BD1DA4" w:rsidP="00F37E9E">
            <w:pPr>
              <w:spacing w:after="0" w:line="240" w:lineRule="auto"/>
              <w:jc w:val="center"/>
              <w:rPr>
                <w:rFonts w:ascii="Times New Roman" w:hAnsi="Times New Roman" w:cs="Times New Roman"/>
                <w:b/>
                <w:sz w:val="20"/>
                <w:szCs w:val="20"/>
              </w:rPr>
            </w:pPr>
            <w:r w:rsidRPr="00A83A60">
              <w:rPr>
                <w:rFonts w:ascii="Times New Roman" w:hAnsi="Times New Roman" w:cs="Times New Roman"/>
                <w:b/>
                <w:sz w:val="20"/>
                <w:szCs w:val="20"/>
              </w:rPr>
              <w:t>Model 4</w:t>
            </w:r>
          </w:p>
        </w:tc>
        <w:tc>
          <w:tcPr>
            <w:tcW w:w="1191" w:type="dxa"/>
          </w:tcPr>
          <w:p w14:paraId="56C9E9EC" w14:textId="77777777" w:rsidR="00BD1DA4" w:rsidRPr="00A83A60" w:rsidRDefault="00BD1DA4" w:rsidP="00F37E9E">
            <w:pPr>
              <w:spacing w:after="0" w:line="240" w:lineRule="auto"/>
              <w:jc w:val="center"/>
              <w:rPr>
                <w:rFonts w:ascii="Times New Roman" w:hAnsi="Times New Roman" w:cs="Times New Roman"/>
                <w:b/>
                <w:sz w:val="20"/>
                <w:szCs w:val="20"/>
              </w:rPr>
            </w:pPr>
            <w:r w:rsidRPr="00A83A60">
              <w:rPr>
                <w:rFonts w:ascii="Times New Roman" w:hAnsi="Times New Roman" w:cs="Times New Roman"/>
                <w:b/>
                <w:sz w:val="20"/>
                <w:szCs w:val="20"/>
              </w:rPr>
              <w:t>Model 5</w:t>
            </w:r>
          </w:p>
        </w:tc>
      </w:tr>
      <w:tr w:rsidR="00BD1DA4" w:rsidRPr="00A83A60" w14:paraId="5DD87635" w14:textId="77777777" w:rsidTr="00F37E9E">
        <w:trPr>
          <w:jc w:val="center"/>
        </w:trPr>
        <w:tc>
          <w:tcPr>
            <w:tcW w:w="3005" w:type="dxa"/>
          </w:tcPr>
          <w:p w14:paraId="3304268E"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147E17D"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sz w:val="20"/>
                <w:szCs w:val="20"/>
              </w:rPr>
            </w:pPr>
            <w:r w:rsidRPr="00A83A60">
              <w:rPr>
                <w:rFonts w:ascii="Times New Roman" w:hAnsi="Times New Roman" w:cs="Times New Roman"/>
                <w:sz w:val="20"/>
                <w:szCs w:val="20"/>
              </w:rPr>
              <w:t>Neg. bin.</w:t>
            </w:r>
          </w:p>
        </w:tc>
        <w:tc>
          <w:tcPr>
            <w:tcW w:w="1191" w:type="dxa"/>
          </w:tcPr>
          <w:p w14:paraId="7DA25252"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sz w:val="20"/>
                <w:szCs w:val="20"/>
              </w:rPr>
            </w:pPr>
            <w:r w:rsidRPr="00A83A60">
              <w:rPr>
                <w:rFonts w:ascii="Times New Roman" w:hAnsi="Times New Roman" w:cs="Times New Roman"/>
                <w:sz w:val="20"/>
                <w:szCs w:val="20"/>
              </w:rPr>
              <w:t>Neg. bin.</w:t>
            </w:r>
          </w:p>
        </w:tc>
        <w:tc>
          <w:tcPr>
            <w:tcW w:w="1191" w:type="dxa"/>
          </w:tcPr>
          <w:p w14:paraId="573D12CB"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sz w:val="20"/>
                <w:szCs w:val="20"/>
              </w:rPr>
            </w:pPr>
            <w:r w:rsidRPr="00A83A60">
              <w:rPr>
                <w:rFonts w:ascii="Times New Roman" w:hAnsi="Times New Roman" w:cs="Times New Roman"/>
                <w:sz w:val="20"/>
                <w:szCs w:val="20"/>
              </w:rPr>
              <w:t>Zero-</w:t>
            </w:r>
            <w:proofErr w:type="spellStart"/>
            <w:r w:rsidRPr="00A83A60">
              <w:rPr>
                <w:rFonts w:ascii="Times New Roman" w:hAnsi="Times New Roman" w:cs="Times New Roman"/>
                <w:sz w:val="20"/>
                <w:szCs w:val="20"/>
              </w:rPr>
              <w:t>infl</w:t>
            </w:r>
            <w:proofErr w:type="spellEnd"/>
            <w:r w:rsidRPr="00A83A60">
              <w:rPr>
                <w:rFonts w:ascii="Times New Roman" w:hAnsi="Times New Roman" w:cs="Times New Roman"/>
                <w:sz w:val="20"/>
                <w:szCs w:val="20"/>
              </w:rPr>
              <w:t>.</w:t>
            </w:r>
          </w:p>
        </w:tc>
        <w:tc>
          <w:tcPr>
            <w:tcW w:w="1191" w:type="dxa"/>
          </w:tcPr>
          <w:p w14:paraId="5D06CB17" w14:textId="77777777" w:rsidR="00BD1DA4" w:rsidRPr="00A83A60" w:rsidRDefault="00BD1DA4" w:rsidP="00F37E9E">
            <w:pPr>
              <w:spacing w:after="0" w:line="240" w:lineRule="auto"/>
              <w:jc w:val="center"/>
              <w:rPr>
                <w:rFonts w:ascii="Times New Roman" w:hAnsi="Times New Roman" w:cs="Times New Roman"/>
                <w:sz w:val="20"/>
                <w:szCs w:val="20"/>
              </w:rPr>
            </w:pPr>
            <w:r w:rsidRPr="00A83A60">
              <w:rPr>
                <w:rFonts w:ascii="Times New Roman" w:hAnsi="Times New Roman" w:cs="Times New Roman"/>
                <w:sz w:val="20"/>
                <w:szCs w:val="20"/>
              </w:rPr>
              <w:t>GMM</w:t>
            </w:r>
          </w:p>
        </w:tc>
        <w:tc>
          <w:tcPr>
            <w:tcW w:w="1191" w:type="dxa"/>
          </w:tcPr>
          <w:p w14:paraId="68AA06EC" w14:textId="77777777" w:rsidR="00BD1DA4" w:rsidRPr="00A83A60" w:rsidRDefault="00BD1DA4" w:rsidP="00F37E9E">
            <w:pPr>
              <w:spacing w:after="0" w:line="240" w:lineRule="auto"/>
              <w:jc w:val="center"/>
              <w:rPr>
                <w:rFonts w:ascii="Times New Roman" w:hAnsi="Times New Roman" w:cs="Times New Roman"/>
                <w:sz w:val="20"/>
                <w:szCs w:val="20"/>
              </w:rPr>
            </w:pPr>
            <w:r w:rsidRPr="00A83A60">
              <w:rPr>
                <w:rFonts w:ascii="Times New Roman" w:hAnsi="Times New Roman" w:cs="Times New Roman"/>
                <w:sz w:val="20"/>
                <w:szCs w:val="20"/>
              </w:rPr>
              <w:t>GMM</w:t>
            </w:r>
          </w:p>
        </w:tc>
      </w:tr>
      <w:tr w:rsidR="00BD1DA4" w:rsidRPr="00A83A60" w14:paraId="4020D465" w14:textId="77777777" w:rsidTr="00F37E9E">
        <w:trPr>
          <w:jc w:val="center"/>
        </w:trPr>
        <w:tc>
          <w:tcPr>
            <w:tcW w:w="3005" w:type="dxa"/>
          </w:tcPr>
          <w:p w14:paraId="543BAD5D"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076A806"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83A60">
              <w:rPr>
                <w:rFonts w:ascii="Times New Roman" w:hAnsi="Times New Roman" w:cs="Times New Roman"/>
                <w:sz w:val="20"/>
                <w:szCs w:val="20"/>
              </w:rPr>
              <w:t>Reduced</w:t>
            </w:r>
            <w:proofErr w:type="spellEnd"/>
          </w:p>
        </w:tc>
        <w:tc>
          <w:tcPr>
            <w:tcW w:w="1191" w:type="dxa"/>
          </w:tcPr>
          <w:p w14:paraId="33189C7D"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83A60">
              <w:rPr>
                <w:rFonts w:ascii="Times New Roman" w:hAnsi="Times New Roman" w:cs="Times New Roman"/>
                <w:sz w:val="20"/>
                <w:szCs w:val="20"/>
              </w:rPr>
              <w:t>Full</w:t>
            </w:r>
            <w:proofErr w:type="spellEnd"/>
          </w:p>
        </w:tc>
        <w:tc>
          <w:tcPr>
            <w:tcW w:w="1191" w:type="dxa"/>
          </w:tcPr>
          <w:p w14:paraId="523824A0" w14:textId="77777777" w:rsidR="00BD1DA4" w:rsidRPr="00A83A60" w:rsidRDefault="00BD1DA4"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83A60">
              <w:rPr>
                <w:rFonts w:ascii="Times New Roman" w:hAnsi="Times New Roman" w:cs="Times New Roman"/>
                <w:sz w:val="20"/>
                <w:szCs w:val="20"/>
              </w:rPr>
              <w:t>Full</w:t>
            </w:r>
            <w:proofErr w:type="spellEnd"/>
          </w:p>
        </w:tc>
        <w:tc>
          <w:tcPr>
            <w:tcW w:w="1191" w:type="dxa"/>
          </w:tcPr>
          <w:p w14:paraId="4EE1F753" w14:textId="77777777" w:rsidR="00BD1DA4" w:rsidRPr="00A83A60" w:rsidRDefault="00BD1DA4" w:rsidP="00F37E9E">
            <w:pPr>
              <w:spacing w:after="0" w:line="240" w:lineRule="auto"/>
              <w:jc w:val="center"/>
              <w:rPr>
                <w:rFonts w:ascii="Times New Roman" w:hAnsi="Times New Roman" w:cs="Times New Roman"/>
                <w:sz w:val="20"/>
                <w:szCs w:val="20"/>
              </w:rPr>
            </w:pPr>
            <w:r w:rsidRPr="00A83A60">
              <w:rPr>
                <w:rFonts w:ascii="Times New Roman" w:hAnsi="Times New Roman" w:cs="Times New Roman"/>
                <w:sz w:val="20"/>
                <w:szCs w:val="20"/>
              </w:rPr>
              <w:t>1 EEV</w:t>
            </w:r>
          </w:p>
        </w:tc>
        <w:tc>
          <w:tcPr>
            <w:tcW w:w="1191" w:type="dxa"/>
          </w:tcPr>
          <w:p w14:paraId="4DDA05E4" w14:textId="0136E074" w:rsidR="00BD1DA4" w:rsidRPr="00A83A60" w:rsidRDefault="00BD1DA4" w:rsidP="00F37E9E">
            <w:pPr>
              <w:spacing w:after="0" w:line="240" w:lineRule="auto"/>
              <w:jc w:val="center"/>
              <w:rPr>
                <w:rFonts w:ascii="Times New Roman" w:hAnsi="Times New Roman" w:cs="Times New Roman"/>
                <w:sz w:val="20"/>
                <w:szCs w:val="20"/>
              </w:rPr>
            </w:pPr>
            <w:r w:rsidRPr="00A83A60">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A83A60">
              <w:rPr>
                <w:rFonts w:ascii="Times New Roman" w:hAnsi="Times New Roman" w:cs="Times New Roman"/>
                <w:sz w:val="20"/>
                <w:szCs w:val="20"/>
              </w:rPr>
              <w:t>s</w:t>
            </w:r>
          </w:p>
        </w:tc>
      </w:tr>
      <w:tr w:rsidR="00BD1DA4" w:rsidRPr="00A83A60" w14:paraId="7B06FDBD" w14:textId="77777777" w:rsidTr="00F37E9E">
        <w:trPr>
          <w:jc w:val="center"/>
        </w:trPr>
        <w:tc>
          <w:tcPr>
            <w:tcW w:w="3005" w:type="dxa"/>
          </w:tcPr>
          <w:p w14:paraId="4680F4FE"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C4386FE"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59EAC7F"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534C3F08"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F1AE6E8"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6191352" w14:textId="77777777" w:rsidR="00BD1DA4" w:rsidRPr="00A83A60" w:rsidRDefault="00BD1DA4" w:rsidP="00F37E9E">
            <w:pPr>
              <w:widowControl w:val="0"/>
              <w:autoSpaceDE w:val="0"/>
              <w:autoSpaceDN w:val="0"/>
              <w:adjustRightInd w:val="0"/>
              <w:spacing w:after="0" w:line="240" w:lineRule="auto"/>
              <w:rPr>
                <w:rFonts w:ascii="Times New Roman" w:hAnsi="Times New Roman" w:cs="Times New Roman"/>
                <w:sz w:val="20"/>
                <w:szCs w:val="20"/>
              </w:rPr>
            </w:pPr>
          </w:p>
        </w:tc>
      </w:tr>
      <w:tr w:rsidR="00AB0C48" w:rsidRPr="004D588F" w14:paraId="599012BA" w14:textId="77777777" w:rsidTr="00F37E9E">
        <w:trPr>
          <w:jc w:val="center"/>
        </w:trPr>
        <w:tc>
          <w:tcPr>
            <w:tcW w:w="3005" w:type="dxa"/>
          </w:tcPr>
          <w:p w14:paraId="56412A67"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lang w:val="en-GB"/>
              </w:rPr>
            </w:pPr>
            <w:r w:rsidRPr="004D588F">
              <w:rPr>
                <w:rFonts w:ascii="Times New Roman" w:hAnsi="Times New Roman" w:cs="Times New Roman"/>
                <w:sz w:val="20"/>
                <w:szCs w:val="20"/>
                <w:lang w:val="en-GB"/>
              </w:rPr>
              <w:t xml:space="preserve">Restrictions </w:t>
            </w:r>
          </w:p>
        </w:tc>
        <w:tc>
          <w:tcPr>
            <w:tcW w:w="1191" w:type="dxa"/>
          </w:tcPr>
          <w:p w14:paraId="1D049D3E" w14:textId="63A7CBF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0.948***</w:t>
            </w:r>
          </w:p>
        </w:tc>
        <w:tc>
          <w:tcPr>
            <w:tcW w:w="1191" w:type="dxa"/>
          </w:tcPr>
          <w:p w14:paraId="5511159C" w14:textId="1C7CD6A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0.531***</w:t>
            </w:r>
          </w:p>
        </w:tc>
        <w:tc>
          <w:tcPr>
            <w:tcW w:w="1191" w:type="dxa"/>
          </w:tcPr>
          <w:p w14:paraId="0B76E375" w14:textId="47B7A35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0.429***</w:t>
            </w:r>
          </w:p>
        </w:tc>
        <w:tc>
          <w:tcPr>
            <w:tcW w:w="1191" w:type="dxa"/>
          </w:tcPr>
          <w:p w14:paraId="6B00B48D" w14:textId="31A1FA42"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0.677***</w:t>
            </w:r>
          </w:p>
        </w:tc>
        <w:tc>
          <w:tcPr>
            <w:tcW w:w="1191" w:type="dxa"/>
          </w:tcPr>
          <w:p w14:paraId="151B7624" w14:textId="67500A2E"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0.705***</w:t>
            </w:r>
          </w:p>
        </w:tc>
      </w:tr>
      <w:tr w:rsidR="00AB0C48" w:rsidRPr="004D588F" w14:paraId="63DB3437" w14:textId="77777777" w:rsidTr="00F37E9E">
        <w:trPr>
          <w:jc w:val="center"/>
        </w:trPr>
        <w:tc>
          <w:tcPr>
            <w:tcW w:w="3005" w:type="dxa"/>
          </w:tcPr>
          <w:p w14:paraId="072B46A3" w14:textId="77777777" w:rsidR="00AB0C48" w:rsidRPr="004D588F" w:rsidRDefault="00AB0C48" w:rsidP="00AB0C48">
            <w:pPr>
              <w:widowControl w:val="0"/>
              <w:autoSpaceDE w:val="0"/>
              <w:autoSpaceDN w:val="0"/>
              <w:adjustRightInd w:val="0"/>
              <w:spacing w:line="240" w:lineRule="auto"/>
              <w:rPr>
                <w:rFonts w:ascii="Times New Roman" w:hAnsi="Times New Roman" w:cs="Times New Roman"/>
                <w:sz w:val="20"/>
                <w:szCs w:val="20"/>
                <w:lang w:val="en-GB"/>
              </w:rPr>
            </w:pPr>
            <w:r w:rsidRPr="004D588F">
              <w:rPr>
                <w:rFonts w:ascii="Times New Roman" w:hAnsi="Times New Roman" w:cs="Times New Roman"/>
                <w:sz w:val="20"/>
                <w:szCs w:val="20"/>
                <w:lang w:val="en-GB"/>
              </w:rPr>
              <w:t>(without “visit, travel, int. and dom. funding restrictions”)</w:t>
            </w:r>
          </w:p>
        </w:tc>
        <w:tc>
          <w:tcPr>
            <w:tcW w:w="1191" w:type="dxa"/>
          </w:tcPr>
          <w:p w14:paraId="22417F42" w14:textId="0E9E662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(0.133)</w:t>
            </w:r>
          </w:p>
        </w:tc>
        <w:tc>
          <w:tcPr>
            <w:tcW w:w="1191" w:type="dxa"/>
          </w:tcPr>
          <w:p w14:paraId="45BBC89D" w14:textId="3627AC8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(0.108)</w:t>
            </w:r>
          </w:p>
        </w:tc>
        <w:tc>
          <w:tcPr>
            <w:tcW w:w="1191" w:type="dxa"/>
          </w:tcPr>
          <w:p w14:paraId="500C0D5F" w14:textId="6A9610E8"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(0.091)</w:t>
            </w:r>
          </w:p>
        </w:tc>
        <w:tc>
          <w:tcPr>
            <w:tcW w:w="1191" w:type="dxa"/>
          </w:tcPr>
          <w:p w14:paraId="7969C349" w14:textId="7B6AF3C5"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(0.172)</w:t>
            </w:r>
          </w:p>
        </w:tc>
        <w:tc>
          <w:tcPr>
            <w:tcW w:w="1191" w:type="dxa"/>
          </w:tcPr>
          <w:p w14:paraId="6975B630" w14:textId="6FE613E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(0.213)</w:t>
            </w:r>
          </w:p>
        </w:tc>
      </w:tr>
      <w:tr w:rsidR="00AB0C48" w:rsidRPr="004D588F" w14:paraId="04B8EF60" w14:textId="77777777" w:rsidTr="00F37E9E">
        <w:trPr>
          <w:jc w:val="center"/>
        </w:trPr>
        <w:tc>
          <w:tcPr>
            <w:tcW w:w="3005" w:type="dxa"/>
          </w:tcPr>
          <w:p w14:paraId="6B6F0795"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lang w:val="en-GB"/>
              </w:rPr>
            </w:pPr>
            <w:r w:rsidRPr="004D588F">
              <w:rPr>
                <w:rFonts w:ascii="Times New Roman" w:hAnsi="Times New Roman" w:cs="Times New Roman"/>
                <w:sz w:val="20"/>
                <w:szCs w:val="20"/>
                <w:lang w:val="en-GB"/>
              </w:rPr>
              <w:t xml:space="preserve">Restrictions sq. </w:t>
            </w:r>
          </w:p>
        </w:tc>
        <w:tc>
          <w:tcPr>
            <w:tcW w:w="1191" w:type="dxa"/>
          </w:tcPr>
          <w:p w14:paraId="1D82C4A9" w14:textId="6D1F9A64"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-0.083***</w:t>
            </w:r>
          </w:p>
        </w:tc>
        <w:tc>
          <w:tcPr>
            <w:tcW w:w="1191" w:type="dxa"/>
          </w:tcPr>
          <w:p w14:paraId="3CBF3FAB" w14:textId="7F420242"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-0.041***</w:t>
            </w:r>
          </w:p>
        </w:tc>
        <w:tc>
          <w:tcPr>
            <w:tcW w:w="1191" w:type="dxa"/>
          </w:tcPr>
          <w:p w14:paraId="0FFA4669" w14:textId="7AF7AE8F"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-0.035***</w:t>
            </w:r>
          </w:p>
        </w:tc>
        <w:tc>
          <w:tcPr>
            <w:tcW w:w="1191" w:type="dxa"/>
          </w:tcPr>
          <w:p w14:paraId="0F6BE1F8" w14:textId="4E09D02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-0.057***</w:t>
            </w:r>
          </w:p>
        </w:tc>
        <w:tc>
          <w:tcPr>
            <w:tcW w:w="1191" w:type="dxa"/>
          </w:tcPr>
          <w:p w14:paraId="38C8A6EF" w14:textId="6AB641D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-0.061**</w:t>
            </w:r>
          </w:p>
        </w:tc>
      </w:tr>
      <w:tr w:rsidR="00AB0C48" w:rsidRPr="004D588F" w14:paraId="054146E4" w14:textId="77777777" w:rsidTr="00F37E9E">
        <w:trPr>
          <w:jc w:val="center"/>
        </w:trPr>
        <w:tc>
          <w:tcPr>
            <w:tcW w:w="3005" w:type="dxa"/>
          </w:tcPr>
          <w:p w14:paraId="45C3F377" w14:textId="77777777" w:rsidR="00AB0C48" w:rsidRPr="004D588F" w:rsidRDefault="00AB0C48" w:rsidP="00AB0C48">
            <w:pPr>
              <w:widowControl w:val="0"/>
              <w:autoSpaceDE w:val="0"/>
              <w:autoSpaceDN w:val="0"/>
              <w:adjustRightInd w:val="0"/>
              <w:spacing w:line="240" w:lineRule="auto"/>
              <w:rPr>
                <w:rFonts w:ascii="Times New Roman" w:hAnsi="Times New Roman" w:cs="Times New Roman"/>
                <w:sz w:val="20"/>
                <w:szCs w:val="20"/>
                <w:lang w:val="en-GB"/>
              </w:rPr>
            </w:pPr>
            <w:r w:rsidRPr="004D588F">
              <w:rPr>
                <w:rFonts w:ascii="Times New Roman" w:hAnsi="Times New Roman" w:cs="Times New Roman"/>
                <w:sz w:val="20"/>
                <w:szCs w:val="20"/>
                <w:lang w:val="en-GB"/>
              </w:rPr>
              <w:t>(without “visit, travel, int. and dom. funding restrictions”)</w:t>
            </w:r>
          </w:p>
        </w:tc>
        <w:tc>
          <w:tcPr>
            <w:tcW w:w="1191" w:type="dxa"/>
          </w:tcPr>
          <w:p w14:paraId="096001E9" w14:textId="003236D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(0.014)</w:t>
            </w:r>
          </w:p>
        </w:tc>
        <w:tc>
          <w:tcPr>
            <w:tcW w:w="1191" w:type="dxa"/>
          </w:tcPr>
          <w:p w14:paraId="43360DC7" w14:textId="2A8F548F"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(0.011)</w:t>
            </w:r>
          </w:p>
        </w:tc>
        <w:tc>
          <w:tcPr>
            <w:tcW w:w="1191" w:type="dxa"/>
          </w:tcPr>
          <w:p w14:paraId="0BBB65BC" w14:textId="740F1D8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(0.009)</w:t>
            </w:r>
          </w:p>
        </w:tc>
        <w:tc>
          <w:tcPr>
            <w:tcW w:w="1191" w:type="dxa"/>
          </w:tcPr>
          <w:p w14:paraId="2F3A99FD" w14:textId="73F1DAD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(0.017)</w:t>
            </w:r>
          </w:p>
        </w:tc>
        <w:tc>
          <w:tcPr>
            <w:tcW w:w="1191" w:type="dxa"/>
          </w:tcPr>
          <w:p w14:paraId="76325DB1" w14:textId="05774F6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(0.022)</w:t>
            </w:r>
          </w:p>
        </w:tc>
      </w:tr>
      <w:tr w:rsidR="00AB0C48" w:rsidRPr="004D588F" w14:paraId="249631E6" w14:textId="77777777" w:rsidTr="00F37E9E">
        <w:trPr>
          <w:jc w:val="center"/>
        </w:trPr>
        <w:tc>
          <w:tcPr>
            <w:tcW w:w="3005" w:type="dxa"/>
          </w:tcPr>
          <w:p w14:paraId="34494869"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D588F">
              <w:rPr>
                <w:rFonts w:ascii="Times New Roman" w:hAnsi="Times New Roman" w:cs="Times New Roman"/>
                <w:sz w:val="20"/>
                <w:szCs w:val="20"/>
              </w:rPr>
              <w:t>Constant</w:t>
            </w:r>
          </w:p>
        </w:tc>
        <w:tc>
          <w:tcPr>
            <w:tcW w:w="1191" w:type="dxa"/>
          </w:tcPr>
          <w:p w14:paraId="7A6BA4BB" w14:textId="7FB64B2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-0.311+</w:t>
            </w:r>
          </w:p>
        </w:tc>
        <w:tc>
          <w:tcPr>
            <w:tcW w:w="1191" w:type="dxa"/>
          </w:tcPr>
          <w:p w14:paraId="0E9B89CE" w14:textId="65FA50B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-5.799***</w:t>
            </w:r>
          </w:p>
        </w:tc>
        <w:tc>
          <w:tcPr>
            <w:tcW w:w="1191" w:type="dxa"/>
          </w:tcPr>
          <w:p w14:paraId="00025EA9" w14:textId="5CD4A24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-3.654**</w:t>
            </w:r>
          </w:p>
        </w:tc>
        <w:tc>
          <w:tcPr>
            <w:tcW w:w="1191" w:type="dxa"/>
          </w:tcPr>
          <w:p w14:paraId="75F61D0F" w14:textId="47C6D11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-4.321*</w:t>
            </w:r>
          </w:p>
        </w:tc>
        <w:tc>
          <w:tcPr>
            <w:tcW w:w="1191" w:type="dxa"/>
          </w:tcPr>
          <w:p w14:paraId="7DC5B3F8" w14:textId="113E8B44"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-4.268+</w:t>
            </w:r>
          </w:p>
        </w:tc>
      </w:tr>
      <w:tr w:rsidR="00AB0C48" w:rsidRPr="004D588F" w14:paraId="590AD42E" w14:textId="77777777" w:rsidTr="00F37E9E">
        <w:trPr>
          <w:jc w:val="center"/>
        </w:trPr>
        <w:tc>
          <w:tcPr>
            <w:tcW w:w="3005" w:type="dxa"/>
          </w:tcPr>
          <w:p w14:paraId="31050153"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8108C8B" w14:textId="42B79BB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(0.161)</w:t>
            </w:r>
          </w:p>
        </w:tc>
        <w:tc>
          <w:tcPr>
            <w:tcW w:w="1191" w:type="dxa"/>
          </w:tcPr>
          <w:p w14:paraId="1DEC7D9A" w14:textId="29B354FE"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(0.118)</w:t>
            </w:r>
          </w:p>
        </w:tc>
        <w:tc>
          <w:tcPr>
            <w:tcW w:w="1191" w:type="dxa"/>
          </w:tcPr>
          <w:p w14:paraId="149B2CE7" w14:textId="59178BF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(1.270)</w:t>
            </w:r>
          </w:p>
        </w:tc>
        <w:tc>
          <w:tcPr>
            <w:tcW w:w="1191" w:type="dxa"/>
          </w:tcPr>
          <w:p w14:paraId="201656FD" w14:textId="7D0C87B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(2.134)</w:t>
            </w:r>
          </w:p>
        </w:tc>
        <w:tc>
          <w:tcPr>
            <w:tcW w:w="1191" w:type="dxa"/>
          </w:tcPr>
          <w:p w14:paraId="1413DCD0" w14:textId="1A8E495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(2.388)</w:t>
            </w:r>
          </w:p>
        </w:tc>
      </w:tr>
      <w:tr w:rsidR="004E1A80" w:rsidRPr="004D588F" w14:paraId="678BF440" w14:textId="77777777" w:rsidTr="00F37E9E">
        <w:trPr>
          <w:jc w:val="center"/>
        </w:trPr>
        <w:tc>
          <w:tcPr>
            <w:tcW w:w="3005" w:type="dxa"/>
          </w:tcPr>
          <w:p w14:paraId="0F7AC088" w14:textId="77777777" w:rsidR="004E1A80" w:rsidRPr="004D588F" w:rsidRDefault="004E1A80" w:rsidP="004E1A8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338D062" w14:textId="77777777" w:rsidR="004E1A80" w:rsidRPr="00AB0C48" w:rsidRDefault="004E1A80" w:rsidP="004E1A80">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659F3B88" w14:textId="77777777" w:rsidR="004E1A80" w:rsidRPr="00AB0C48" w:rsidRDefault="004E1A80" w:rsidP="004E1A80">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28BBBB08" w14:textId="77777777" w:rsidR="004E1A80" w:rsidRPr="00AB0C48" w:rsidRDefault="004E1A80" w:rsidP="004E1A80">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4502E797" w14:textId="77777777" w:rsidR="004E1A80" w:rsidRPr="00AB0C48" w:rsidRDefault="004E1A80" w:rsidP="004E1A80">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1B7B62DA" w14:textId="77777777" w:rsidR="004E1A80" w:rsidRPr="00AB0C48" w:rsidRDefault="004E1A80" w:rsidP="004E1A80">
            <w:pPr>
              <w:widowControl w:val="0"/>
              <w:autoSpaceDE w:val="0"/>
              <w:autoSpaceDN w:val="0"/>
              <w:adjustRightInd w:val="0"/>
              <w:spacing w:after="0" w:line="240" w:lineRule="auto"/>
              <w:jc w:val="center"/>
              <w:rPr>
                <w:rFonts w:ascii="Times New Roman" w:hAnsi="Times New Roman" w:cs="Times New Roman"/>
              </w:rPr>
            </w:pPr>
          </w:p>
        </w:tc>
      </w:tr>
      <w:tr w:rsidR="00AB0C48" w:rsidRPr="004D588F" w14:paraId="1E6315C2" w14:textId="77777777" w:rsidTr="00F37E9E">
        <w:trPr>
          <w:jc w:val="center"/>
        </w:trPr>
        <w:tc>
          <w:tcPr>
            <w:tcW w:w="3005" w:type="dxa"/>
          </w:tcPr>
          <w:p w14:paraId="7F2617C8"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rPr>
            </w:pPr>
            <w:proofErr w:type="spellStart"/>
            <w:r w:rsidRPr="004D588F">
              <w:rPr>
                <w:rFonts w:ascii="Times New Roman" w:hAnsi="Times New Roman" w:cs="Times New Roman"/>
                <w:sz w:val="20"/>
                <w:szCs w:val="20"/>
              </w:rPr>
              <w:t>Observations</w:t>
            </w:r>
            <w:proofErr w:type="spellEnd"/>
          </w:p>
        </w:tc>
        <w:tc>
          <w:tcPr>
            <w:tcW w:w="1191" w:type="dxa"/>
          </w:tcPr>
          <w:p w14:paraId="736B605E" w14:textId="7870393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1,690</w:t>
            </w:r>
          </w:p>
        </w:tc>
        <w:tc>
          <w:tcPr>
            <w:tcW w:w="1191" w:type="dxa"/>
          </w:tcPr>
          <w:p w14:paraId="795CFB25" w14:textId="12B6E1BE"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1,250</w:t>
            </w:r>
          </w:p>
        </w:tc>
        <w:tc>
          <w:tcPr>
            <w:tcW w:w="1191" w:type="dxa"/>
          </w:tcPr>
          <w:p w14:paraId="7F1BA429" w14:textId="2945513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1,250</w:t>
            </w:r>
          </w:p>
        </w:tc>
        <w:tc>
          <w:tcPr>
            <w:tcW w:w="1191" w:type="dxa"/>
          </w:tcPr>
          <w:p w14:paraId="6275C47C" w14:textId="7F5AA83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1,248</w:t>
            </w:r>
          </w:p>
        </w:tc>
        <w:tc>
          <w:tcPr>
            <w:tcW w:w="1191" w:type="dxa"/>
          </w:tcPr>
          <w:p w14:paraId="5AFFB22C" w14:textId="00ADD25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1,248</w:t>
            </w:r>
          </w:p>
        </w:tc>
      </w:tr>
      <w:tr w:rsidR="00AB0C48" w:rsidRPr="004D588F" w14:paraId="6231DBF1" w14:textId="77777777" w:rsidTr="00F37E9E">
        <w:trPr>
          <w:jc w:val="center"/>
        </w:trPr>
        <w:tc>
          <w:tcPr>
            <w:tcW w:w="3005" w:type="dxa"/>
          </w:tcPr>
          <w:p w14:paraId="5A4669CC"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D588F">
              <w:rPr>
                <w:rFonts w:ascii="Times New Roman" w:hAnsi="Times New Roman" w:cs="Times New Roman"/>
                <w:sz w:val="20"/>
                <w:szCs w:val="20"/>
              </w:rPr>
              <w:t>Log-</w:t>
            </w:r>
            <w:proofErr w:type="spellStart"/>
            <w:r w:rsidRPr="004D588F">
              <w:rPr>
                <w:rFonts w:ascii="Times New Roman" w:hAnsi="Times New Roman" w:cs="Times New Roman"/>
                <w:sz w:val="20"/>
                <w:szCs w:val="20"/>
              </w:rPr>
              <w:t>Likelihood</w:t>
            </w:r>
            <w:proofErr w:type="spellEnd"/>
          </w:p>
        </w:tc>
        <w:tc>
          <w:tcPr>
            <w:tcW w:w="1191" w:type="dxa"/>
          </w:tcPr>
          <w:p w14:paraId="5A55AB66" w14:textId="6CC2D6D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-2609.6</w:t>
            </w:r>
          </w:p>
        </w:tc>
        <w:tc>
          <w:tcPr>
            <w:tcW w:w="1191" w:type="dxa"/>
          </w:tcPr>
          <w:p w14:paraId="239D3E4D" w14:textId="11DBFAE4"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-1837.6</w:t>
            </w:r>
          </w:p>
        </w:tc>
        <w:tc>
          <w:tcPr>
            <w:tcW w:w="1191" w:type="dxa"/>
          </w:tcPr>
          <w:p w14:paraId="626BC612" w14:textId="632014B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-1766.3</w:t>
            </w:r>
          </w:p>
        </w:tc>
        <w:tc>
          <w:tcPr>
            <w:tcW w:w="1191" w:type="dxa"/>
          </w:tcPr>
          <w:p w14:paraId="5B9A7FEC"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512A6357"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4D588F" w14:paraId="22A9C94C" w14:textId="77777777" w:rsidTr="00F37E9E">
        <w:trPr>
          <w:jc w:val="center"/>
        </w:trPr>
        <w:tc>
          <w:tcPr>
            <w:tcW w:w="3005" w:type="dxa"/>
          </w:tcPr>
          <w:p w14:paraId="2DCF9680"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D588F">
              <w:rPr>
                <w:rFonts w:ascii="Times New Roman" w:hAnsi="Times New Roman" w:cs="Times New Roman"/>
                <w:sz w:val="20"/>
                <w:szCs w:val="20"/>
              </w:rPr>
              <w:t>BIC</w:t>
            </w:r>
          </w:p>
        </w:tc>
        <w:tc>
          <w:tcPr>
            <w:tcW w:w="1191" w:type="dxa"/>
          </w:tcPr>
          <w:p w14:paraId="0FCD8033" w14:textId="6EF908DD"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5248.9</w:t>
            </w:r>
          </w:p>
        </w:tc>
        <w:tc>
          <w:tcPr>
            <w:tcW w:w="1191" w:type="dxa"/>
          </w:tcPr>
          <w:p w14:paraId="59BBD3E1" w14:textId="453CF855"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3789.4</w:t>
            </w:r>
          </w:p>
        </w:tc>
        <w:tc>
          <w:tcPr>
            <w:tcW w:w="1191" w:type="dxa"/>
          </w:tcPr>
          <w:p w14:paraId="15BC5727" w14:textId="24EE5A34"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3689.5</w:t>
            </w:r>
          </w:p>
        </w:tc>
        <w:tc>
          <w:tcPr>
            <w:tcW w:w="1191" w:type="dxa"/>
          </w:tcPr>
          <w:p w14:paraId="756822AB"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37070078"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4D588F" w14:paraId="195082F9" w14:textId="77777777" w:rsidTr="00F37E9E">
        <w:trPr>
          <w:jc w:val="center"/>
        </w:trPr>
        <w:tc>
          <w:tcPr>
            <w:tcW w:w="3005" w:type="dxa"/>
          </w:tcPr>
          <w:p w14:paraId="669C29F2"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D588F">
              <w:rPr>
                <w:rFonts w:ascii="Times New Roman" w:hAnsi="Times New Roman" w:cs="Times New Roman"/>
                <w:sz w:val="20"/>
                <w:szCs w:val="20"/>
              </w:rPr>
              <w:t>AIC</w:t>
            </w:r>
          </w:p>
        </w:tc>
        <w:tc>
          <w:tcPr>
            <w:tcW w:w="1191" w:type="dxa"/>
          </w:tcPr>
          <w:p w14:paraId="100211BE" w14:textId="1B9AA385"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5227.2</w:t>
            </w:r>
          </w:p>
        </w:tc>
        <w:tc>
          <w:tcPr>
            <w:tcW w:w="1191" w:type="dxa"/>
          </w:tcPr>
          <w:p w14:paraId="3A6F5DEC" w14:textId="4261CD45"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3707.3</w:t>
            </w:r>
          </w:p>
        </w:tc>
        <w:tc>
          <w:tcPr>
            <w:tcW w:w="1191" w:type="dxa"/>
          </w:tcPr>
          <w:p w14:paraId="5D72ED8A" w14:textId="2B23CC5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3576.6</w:t>
            </w:r>
          </w:p>
        </w:tc>
        <w:tc>
          <w:tcPr>
            <w:tcW w:w="1191" w:type="dxa"/>
          </w:tcPr>
          <w:p w14:paraId="1D0FB9ED"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7F5C770F"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4D588F" w14:paraId="57D940E1" w14:textId="77777777" w:rsidTr="00F37E9E">
        <w:trPr>
          <w:jc w:val="center"/>
        </w:trPr>
        <w:tc>
          <w:tcPr>
            <w:tcW w:w="3005" w:type="dxa"/>
          </w:tcPr>
          <w:p w14:paraId="40BD3C23" w14:textId="77777777" w:rsidR="00AB0C48" w:rsidRPr="004D588F"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D588F">
              <w:rPr>
                <w:rFonts w:ascii="Times New Roman" w:hAnsi="Times New Roman" w:cs="Times New Roman"/>
                <w:sz w:val="20"/>
                <w:szCs w:val="20"/>
              </w:rPr>
              <w:t>Hansen-</w:t>
            </w:r>
            <w:proofErr w:type="spellStart"/>
            <w:r w:rsidRPr="004D588F">
              <w:rPr>
                <w:rFonts w:ascii="Times New Roman" w:hAnsi="Times New Roman" w:cs="Times New Roman"/>
                <w:sz w:val="20"/>
                <w:szCs w:val="20"/>
              </w:rPr>
              <w:t>Sargan</w:t>
            </w:r>
            <w:proofErr w:type="spellEnd"/>
            <w:r w:rsidRPr="004D588F">
              <w:rPr>
                <w:rFonts w:ascii="Times New Roman" w:hAnsi="Times New Roman" w:cs="Times New Roman"/>
                <w:sz w:val="20"/>
                <w:szCs w:val="20"/>
              </w:rPr>
              <w:t>-test</w:t>
            </w:r>
          </w:p>
        </w:tc>
        <w:tc>
          <w:tcPr>
            <w:tcW w:w="1191" w:type="dxa"/>
          </w:tcPr>
          <w:p w14:paraId="36B8CE9A"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6ADAB326"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6317A466"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1D0AD6F7" w14:textId="4B11340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w:t>
            </w:r>
          </w:p>
        </w:tc>
        <w:tc>
          <w:tcPr>
            <w:tcW w:w="1191" w:type="dxa"/>
          </w:tcPr>
          <w:p w14:paraId="43E58983" w14:textId="07AF2938"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0.2</w:t>
            </w:r>
          </w:p>
        </w:tc>
      </w:tr>
    </w:tbl>
    <w:p w14:paraId="1E354EF8" w14:textId="7879D98B" w:rsidR="00A12152" w:rsidRPr="00A83A60" w:rsidRDefault="00BD1DA4" w:rsidP="007A638D">
      <w:pPr>
        <w:widowControl w:val="0"/>
        <w:autoSpaceDE w:val="0"/>
        <w:autoSpaceDN w:val="0"/>
        <w:adjustRightInd w:val="0"/>
        <w:spacing w:after="0" w:line="240" w:lineRule="auto"/>
        <w:jc w:val="center"/>
        <w:rPr>
          <w:rFonts w:ascii="Times New Roman" w:hAnsi="Times New Roman" w:cs="Times New Roman"/>
          <w:sz w:val="20"/>
          <w:szCs w:val="20"/>
          <w:lang w:val="en-GB"/>
        </w:rPr>
      </w:pPr>
      <w:r w:rsidRPr="004D588F">
        <w:rPr>
          <w:rFonts w:ascii="Times New Roman" w:hAnsi="Times New Roman" w:cs="Times New Roman"/>
          <w:sz w:val="20"/>
          <w:szCs w:val="20"/>
          <w:lang w:val="en-GB"/>
        </w:rPr>
        <w:t>Notes: Cluster-robust standard errors (Models 1-3) and clustered bootstrapped standard errors in parent</w:t>
      </w:r>
      <w:r w:rsidRPr="00A83A60">
        <w:rPr>
          <w:rFonts w:ascii="Times New Roman" w:hAnsi="Times New Roman" w:cs="Times New Roman"/>
          <w:sz w:val="20"/>
          <w:szCs w:val="20"/>
          <w:lang w:val="en-GB"/>
        </w:rPr>
        <w:t>heses; p-values: ***&lt;0.001, ** &lt;0.01, *&lt;0.05, +&lt;0.1; Models 2 to 5 include all control variables from Table 1.</w:t>
      </w:r>
    </w:p>
    <w:p w14:paraId="6E403B90" w14:textId="77777777" w:rsidR="007A638D" w:rsidRPr="00A83A60" w:rsidRDefault="007A638D" w:rsidP="00A12152">
      <w:pPr>
        <w:pStyle w:val="Beschriftung"/>
        <w:keepNext/>
        <w:jc w:val="center"/>
        <w:rPr>
          <w:rFonts w:ascii="Times New Roman" w:hAnsi="Times New Roman" w:cs="Times New Roman"/>
          <w:color w:val="auto"/>
          <w:sz w:val="20"/>
          <w:szCs w:val="20"/>
          <w:lang w:val="en-GB"/>
        </w:rPr>
      </w:pPr>
    </w:p>
    <w:p w14:paraId="1A0D2C0C" w14:textId="77777777" w:rsidR="007A638D" w:rsidRPr="00A83A60" w:rsidRDefault="007A638D" w:rsidP="00A12152">
      <w:pPr>
        <w:pStyle w:val="Beschriftung"/>
        <w:keepNext/>
        <w:jc w:val="center"/>
        <w:rPr>
          <w:rFonts w:ascii="Times New Roman" w:hAnsi="Times New Roman" w:cs="Times New Roman"/>
          <w:color w:val="auto"/>
          <w:sz w:val="20"/>
          <w:szCs w:val="20"/>
          <w:lang w:val="en-GB"/>
        </w:rPr>
      </w:pPr>
    </w:p>
    <w:p w14:paraId="27606636" w14:textId="77777777" w:rsidR="007A638D" w:rsidRPr="00A83A60" w:rsidRDefault="007A638D">
      <w:pPr>
        <w:rPr>
          <w:rFonts w:ascii="Times New Roman" w:hAnsi="Times New Roman" w:cs="Times New Roman"/>
          <w:i/>
          <w:iCs/>
          <w:sz w:val="20"/>
          <w:szCs w:val="20"/>
          <w:lang w:val="en-GB"/>
        </w:rPr>
      </w:pPr>
      <w:r w:rsidRPr="00A83A60">
        <w:rPr>
          <w:rFonts w:ascii="Times New Roman" w:hAnsi="Times New Roman" w:cs="Times New Roman"/>
          <w:sz w:val="20"/>
          <w:szCs w:val="20"/>
          <w:lang w:val="en-GB"/>
        </w:rPr>
        <w:br w:type="page"/>
      </w:r>
    </w:p>
    <w:p w14:paraId="7E2336B7" w14:textId="2804E649" w:rsidR="00A12152" w:rsidRPr="004E1A80" w:rsidRDefault="002A06AB" w:rsidP="00A12152">
      <w:pPr>
        <w:pStyle w:val="Beschriftung"/>
        <w:keepNext/>
        <w:jc w:val="center"/>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Table S4</w:t>
      </w:r>
      <w:r w:rsidR="00AC596A">
        <w:rPr>
          <w:rFonts w:ascii="Times New Roman" w:hAnsi="Times New Roman" w:cs="Times New Roman"/>
          <w:color w:val="auto"/>
          <w:sz w:val="20"/>
          <w:szCs w:val="20"/>
          <w:lang w:val="en-GB"/>
        </w:rPr>
        <w:t>n</w:t>
      </w:r>
      <w:r w:rsidR="00A12152" w:rsidRPr="004E1A80">
        <w:rPr>
          <w:rFonts w:ascii="Times New Roman" w:hAnsi="Times New Roman" w:cs="Times New Roman"/>
          <w:color w:val="auto"/>
          <w:sz w:val="20"/>
          <w:szCs w:val="20"/>
          <w:lang w:val="en-GB"/>
        </w:rPr>
        <w:t xml:space="preserve">. Regression of UAs on restrictions without </w:t>
      </w:r>
      <w:r w:rsidR="002971AC" w:rsidRPr="004E1A80">
        <w:rPr>
          <w:rFonts w:ascii="Times New Roman" w:hAnsi="Times New Roman" w:cs="Times New Roman"/>
          <w:color w:val="auto"/>
          <w:sz w:val="20"/>
          <w:szCs w:val="20"/>
          <w:lang w:val="en-GB"/>
        </w:rPr>
        <w:t>harassment, arrests, killings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5"/>
        <w:gridCol w:w="1191"/>
        <w:gridCol w:w="1191"/>
        <w:gridCol w:w="1191"/>
        <w:gridCol w:w="1191"/>
        <w:gridCol w:w="1191"/>
      </w:tblGrid>
      <w:tr w:rsidR="00A12152" w:rsidRPr="004E1A80" w14:paraId="5BDEF15E" w14:textId="77777777" w:rsidTr="00F37E9E">
        <w:trPr>
          <w:jc w:val="center"/>
        </w:trPr>
        <w:tc>
          <w:tcPr>
            <w:tcW w:w="3005" w:type="dxa"/>
          </w:tcPr>
          <w:p w14:paraId="27F70B49"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lang w:val="en-GB"/>
              </w:rPr>
            </w:pPr>
          </w:p>
        </w:tc>
        <w:tc>
          <w:tcPr>
            <w:tcW w:w="1191" w:type="dxa"/>
          </w:tcPr>
          <w:p w14:paraId="4B78AC49"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4E1A80">
              <w:rPr>
                <w:rFonts w:ascii="Times New Roman" w:hAnsi="Times New Roman" w:cs="Times New Roman"/>
                <w:b/>
                <w:sz w:val="20"/>
                <w:szCs w:val="20"/>
              </w:rPr>
              <w:t>Model 1</w:t>
            </w:r>
          </w:p>
        </w:tc>
        <w:tc>
          <w:tcPr>
            <w:tcW w:w="1191" w:type="dxa"/>
          </w:tcPr>
          <w:p w14:paraId="6F765245"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4E1A80">
              <w:rPr>
                <w:rFonts w:ascii="Times New Roman" w:hAnsi="Times New Roman" w:cs="Times New Roman"/>
                <w:b/>
                <w:sz w:val="20"/>
                <w:szCs w:val="20"/>
              </w:rPr>
              <w:t>Model 2</w:t>
            </w:r>
          </w:p>
        </w:tc>
        <w:tc>
          <w:tcPr>
            <w:tcW w:w="1191" w:type="dxa"/>
          </w:tcPr>
          <w:p w14:paraId="293F1488"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4E1A80">
              <w:rPr>
                <w:rFonts w:ascii="Times New Roman" w:hAnsi="Times New Roman" w:cs="Times New Roman"/>
                <w:b/>
                <w:sz w:val="20"/>
                <w:szCs w:val="20"/>
              </w:rPr>
              <w:t>Model 3</w:t>
            </w:r>
          </w:p>
        </w:tc>
        <w:tc>
          <w:tcPr>
            <w:tcW w:w="1191" w:type="dxa"/>
          </w:tcPr>
          <w:p w14:paraId="74037BCC" w14:textId="77777777" w:rsidR="00A12152" w:rsidRPr="004E1A80" w:rsidRDefault="00A12152" w:rsidP="00F37E9E">
            <w:pPr>
              <w:spacing w:after="0" w:line="240" w:lineRule="auto"/>
              <w:jc w:val="center"/>
              <w:rPr>
                <w:rFonts w:ascii="Times New Roman" w:hAnsi="Times New Roman" w:cs="Times New Roman"/>
                <w:b/>
                <w:sz w:val="20"/>
                <w:szCs w:val="20"/>
              </w:rPr>
            </w:pPr>
            <w:r w:rsidRPr="004E1A80">
              <w:rPr>
                <w:rFonts w:ascii="Times New Roman" w:hAnsi="Times New Roman" w:cs="Times New Roman"/>
                <w:b/>
                <w:sz w:val="20"/>
                <w:szCs w:val="20"/>
              </w:rPr>
              <w:t>Model 4</w:t>
            </w:r>
          </w:p>
        </w:tc>
        <w:tc>
          <w:tcPr>
            <w:tcW w:w="1191" w:type="dxa"/>
          </w:tcPr>
          <w:p w14:paraId="44B12B82" w14:textId="77777777" w:rsidR="00A12152" w:rsidRPr="004E1A80" w:rsidRDefault="00A12152" w:rsidP="00F37E9E">
            <w:pPr>
              <w:spacing w:after="0" w:line="240" w:lineRule="auto"/>
              <w:jc w:val="center"/>
              <w:rPr>
                <w:rFonts w:ascii="Times New Roman" w:hAnsi="Times New Roman" w:cs="Times New Roman"/>
                <w:b/>
                <w:sz w:val="20"/>
                <w:szCs w:val="20"/>
              </w:rPr>
            </w:pPr>
            <w:r w:rsidRPr="004E1A80">
              <w:rPr>
                <w:rFonts w:ascii="Times New Roman" w:hAnsi="Times New Roman" w:cs="Times New Roman"/>
                <w:b/>
                <w:sz w:val="20"/>
                <w:szCs w:val="20"/>
              </w:rPr>
              <w:t>Model 5</w:t>
            </w:r>
          </w:p>
        </w:tc>
      </w:tr>
      <w:tr w:rsidR="00A12152" w:rsidRPr="004E1A80" w14:paraId="63D72091" w14:textId="77777777" w:rsidTr="00F37E9E">
        <w:trPr>
          <w:jc w:val="center"/>
        </w:trPr>
        <w:tc>
          <w:tcPr>
            <w:tcW w:w="3005" w:type="dxa"/>
          </w:tcPr>
          <w:p w14:paraId="12DE8682"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7DDAD727"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r w:rsidRPr="004E1A80">
              <w:rPr>
                <w:rFonts w:ascii="Times New Roman" w:hAnsi="Times New Roman" w:cs="Times New Roman"/>
                <w:sz w:val="20"/>
                <w:szCs w:val="20"/>
              </w:rPr>
              <w:t>Neg. bin.</w:t>
            </w:r>
          </w:p>
        </w:tc>
        <w:tc>
          <w:tcPr>
            <w:tcW w:w="1191" w:type="dxa"/>
          </w:tcPr>
          <w:p w14:paraId="4F7D00A2"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r w:rsidRPr="004E1A80">
              <w:rPr>
                <w:rFonts w:ascii="Times New Roman" w:hAnsi="Times New Roman" w:cs="Times New Roman"/>
                <w:sz w:val="20"/>
                <w:szCs w:val="20"/>
              </w:rPr>
              <w:t>Neg. bin.</w:t>
            </w:r>
          </w:p>
        </w:tc>
        <w:tc>
          <w:tcPr>
            <w:tcW w:w="1191" w:type="dxa"/>
          </w:tcPr>
          <w:p w14:paraId="098E1E4C"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r w:rsidRPr="004E1A80">
              <w:rPr>
                <w:rFonts w:ascii="Times New Roman" w:hAnsi="Times New Roman" w:cs="Times New Roman"/>
                <w:sz w:val="20"/>
                <w:szCs w:val="20"/>
              </w:rPr>
              <w:t>Zero-</w:t>
            </w:r>
            <w:proofErr w:type="spellStart"/>
            <w:r w:rsidRPr="004E1A80">
              <w:rPr>
                <w:rFonts w:ascii="Times New Roman" w:hAnsi="Times New Roman" w:cs="Times New Roman"/>
                <w:sz w:val="20"/>
                <w:szCs w:val="20"/>
              </w:rPr>
              <w:t>infl</w:t>
            </w:r>
            <w:proofErr w:type="spellEnd"/>
            <w:r w:rsidRPr="004E1A80">
              <w:rPr>
                <w:rFonts w:ascii="Times New Roman" w:hAnsi="Times New Roman" w:cs="Times New Roman"/>
                <w:sz w:val="20"/>
                <w:szCs w:val="20"/>
              </w:rPr>
              <w:t>.</w:t>
            </w:r>
          </w:p>
        </w:tc>
        <w:tc>
          <w:tcPr>
            <w:tcW w:w="1191" w:type="dxa"/>
          </w:tcPr>
          <w:p w14:paraId="2C2CFC1D" w14:textId="77777777" w:rsidR="00A12152" w:rsidRPr="004E1A80" w:rsidRDefault="00A12152" w:rsidP="00F37E9E">
            <w:pPr>
              <w:spacing w:after="0" w:line="240" w:lineRule="auto"/>
              <w:jc w:val="center"/>
              <w:rPr>
                <w:rFonts w:ascii="Times New Roman" w:hAnsi="Times New Roman" w:cs="Times New Roman"/>
                <w:sz w:val="20"/>
                <w:szCs w:val="20"/>
              </w:rPr>
            </w:pPr>
            <w:r w:rsidRPr="004E1A80">
              <w:rPr>
                <w:rFonts w:ascii="Times New Roman" w:hAnsi="Times New Roman" w:cs="Times New Roman"/>
                <w:sz w:val="20"/>
                <w:szCs w:val="20"/>
              </w:rPr>
              <w:t>GMM</w:t>
            </w:r>
          </w:p>
        </w:tc>
        <w:tc>
          <w:tcPr>
            <w:tcW w:w="1191" w:type="dxa"/>
          </w:tcPr>
          <w:p w14:paraId="54D0A858" w14:textId="77777777" w:rsidR="00A12152" w:rsidRPr="004E1A80" w:rsidRDefault="00A12152" w:rsidP="00F37E9E">
            <w:pPr>
              <w:spacing w:after="0" w:line="240" w:lineRule="auto"/>
              <w:jc w:val="center"/>
              <w:rPr>
                <w:rFonts w:ascii="Times New Roman" w:hAnsi="Times New Roman" w:cs="Times New Roman"/>
                <w:sz w:val="20"/>
                <w:szCs w:val="20"/>
              </w:rPr>
            </w:pPr>
            <w:r w:rsidRPr="004E1A80">
              <w:rPr>
                <w:rFonts w:ascii="Times New Roman" w:hAnsi="Times New Roman" w:cs="Times New Roman"/>
                <w:sz w:val="20"/>
                <w:szCs w:val="20"/>
              </w:rPr>
              <w:t>GMM</w:t>
            </w:r>
          </w:p>
        </w:tc>
      </w:tr>
      <w:tr w:rsidR="00A12152" w:rsidRPr="004E1A80" w14:paraId="3AA3963D" w14:textId="77777777" w:rsidTr="00F37E9E">
        <w:trPr>
          <w:jc w:val="center"/>
        </w:trPr>
        <w:tc>
          <w:tcPr>
            <w:tcW w:w="3005" w:type="dxa"/>
          </w:tcPr>
          <w:p w14:paraId="4F094A65"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277D7DD"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E1A80">
              <w:rPr>
                <w:rFonts w:ascii="Times New Roman" w:hAnsi="Times New Roman" w:cs="Times New Roman"/>
                <w:sz w:val="20"/>
                <w:szCs w:val="20"/>
              </w:rPr>
              <w:t>Reduced</w:t>
            </w:r>
            <w:proofErr w:type="spellEnd"/>
          </w:p>
        </w:tc>
        <w:tc>
          <w:tcPr>
            <w:tcW w:w="1191" w:type="dxa"/>
          </w:tcPr>
          <w:p w14:paraId="3AA10497"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E1A80">
              <w:rPr>
                <w:rFonts w:ascii="Times New Roman" w:hAnsi="Times New Roman" w:cs="Times New Roman"/>
                <w:sz w:val="20"/>
                <w:szCs w:val="20"/>
              </w:rPr>
              <w:t>Full</w:t>
            </w:r>
            <w:proofErr w:type="spellEnd"/>
          </w:p>
        </w:tc>
        <w:tc>
          <w:tcPr>
            <w:tcW w:w="1191" w:type="dxa"/>
          </w:tcPr>
          <w:p w14:paraId="4E39DD63" w14:textId="77777777" w:rsidR="00A12152" w:rsidRPr="004E1A80" w:rsidRDefault="00A12152" w:rsidP="00F37E9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E1A80">
              <w:rPr>
                <w:rFonts w:ascii="Times New Roman" w:hAnsi="Times New Roman" w:cs="Times New Roman"/>
                <w:sz w:val="20"/>
                <w:szCs w:val="20"/>
              </w:rPr>
              <w:t>Full</w:t>
            </w:r>
            <w:proofErr w:type="spellEnd"/>
          </w:p>
        </w:tc>
        <w:tc>
          <w:tcPr>
            <w:tcW w:w="1191" w:type="dxa"/>
          </w:tcPr>
          <w:p w14:paraId="1CEEF236" w14:textId="77777777" w:rsidR="00A12152" w:rsidRPr="004E1A80" w:rsidRDefault="00A12152" w:rsidP="00F37E9E">
            <w:pPr>
              <w:spacing w:after="0" w:line="240" w:lineRule="auto"/>
              <w:jc w:val="center"/>
              <w:rPr>
                <w:rFonts w:ascii="Times New Roman" w:hAnsi="Times New Roman" w:cs="Times New Roman"/>
                <w:sz w:val="20"/>
                <w:szCs w:val="20"/>
              </w:rPr>
            </w:pPr>
            <w:r w:rsidRPr="004E1A80">
              <w:rPr>
                <w:rFonts w:ascii="Times New Roman" w:hAnsi="Times New Roman" w:cs="Times New Roman"/>
                <w:sz w:val="20"/>
                <w:szCs w:val="20"/>
              </w:rPr>
              <w:t>1 EEV</w:t>
            </w:r>
          </w:p>
        </w:tc>
        <w:tc>
          <w:tcPr>
            <w:tcW w:w="1191" w:type="dxa"/>
          </w:tcPr>
          <w:p w14:paraId="15CED3E4" w14:textId="04F37113" w:rsidR="00A12152" w:rsidRPr="004E1A80" w:rsidRDefault="00A12152" w:rsidP="00F37E9E">
            <w:pPr>
              <w:spacing w:after="0" w:line="240" w:lineRule="auto"/>
              <w:jc w:val="center"/>
              <w:rPr>
                <w:rFonts w:ascii="Times New Roman" w:hAnsi="Times New Roman" w:cs="Times New Roman"/>
                <w:sz w:val="20"/>
                <w:szCs w:val="20"/>
              </w:rPr>
            </w:pPr>
            <w:r w:rsidRPr="004E1A80">
              <w:rPr>
                <w:rFonts w:ascii="Times New Roman" w:hAnsi="Times New Roman" w:cs="Times New Roman"/>
                <w:sz w:val="20"/>
                <w:szCs w:val="20"/>
              </w:rPr>
              <w:t xml:space="preserve">All </w:t>
            </w:r>
            <w:r w:rsidR="00A60B87">
              <w:rPr>
                <w:rFonts w:ascii="Times New Roman" w:hAnsi="Times New Roman" w:cs="Times New Roman"/>
                <w:sz w:val="20"/>
                <w:szCs w:val="20"/>
              </w:rPr>
              <w:t>EEV</w:t>
            </w:r>
            <w:r w:rsidRPr="004E1A80">
              <w:rPr>
                <w:rFonts w:ascii="Times New Roman" w:hAnsi="Times New Roman" w:cs="Times New Roman"/>
                <w:sz w:val="20"/>
                <w:szCs w:val="20"/>
              </w:rPr>
              <w:t>s</w:t>
            </w:r>
          </w:p>
        </w:tc>
      </w:tr>
      <w:tr w:rsidR="00A12152" w:rsidRPr="004E1A80" w14:paraId="0EEC77D6" w14:textId="77777777" w:rsidTr="00F37E9E">
        <w:trPr>
          <w:jc w:val="center"/>
        </w:trPr>
        <w:tc>
          <w:tcPr>
            <w:tcW w:w="3005" w:type="dxa"/>
          </w:tcPr>
          <w:p w14:paraId="30C775C8"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EFE4867"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2C2C93F3"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4534A6EC"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0FF476D1"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307EE38D" w14:textId="77777777" w:rsidR="00A12152" w:rsidRPr="004E1A80" w:rsidRDefault="00A12152" w:rsidP="00F37E9E">
            <w:pPr>
              <w:widowControl w:val="0"/>
              <w:autoSpaceDE w:val="0"/>
              <w:autoSpaceDN w:val="0"/>
              <w:adjustRightInd w:val="0"/>
              <w:spacing w:after="0" w:line="240" w:lineRule="auto"/>
              <w:rPr>
                <w:rFonts w:ascii="Times New Roman" w:hAnsi="Times New Roman" w:cs="Times New Roman"/>
                <w:sz w:val="20"/>
                <w:szCs w:val="20"/>
              </w:rPr>
            </w:pPr>
          </w:p>
        </w:tc>
      </w:tr>
      <w:tr w:rsidR="00AB0C48" w:rsidRPr="004E1A80" w14:paraId="363F7BCC" w14:textId="77777777" w:rsidTr="00F37E9E">
        <w:trPr>
          <w:jc w:val="center"/>
        </w:trPr>
        <w:tc>
          <w:tcPr>
            <w:tcW w:w="3005" w:type="dxa"/>
          </w:tcPr>
          <w:p w14:paraId="20BDF787"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lang w:val="en-GB"/>
              </w:rPr>
            </w:pPr>
            <w:r w:rsidRPr="004E1A80">
              <w:rPr>
                <w:rFonts w:ascii="Times New Roman" w:hAnsi="Times New Roman" w:cs="Times New Roman"/>
                <w:sz w:val="20"/>
                <w:szCs w:val="20"/>
                <w:lang w:val="en-GB"/>
              </w:rPr>
              <w:t xml:space="preserve">Restrictions </w:t>
            </w:r>
          </w:p>
        </w:tc>
        <w:tc>
          <w:tcPr>
            <w:tcW w:w="1191" w:type="dxa"/>
          </w:tcPr>
          <w:p w14:paraId="32CDC505" w14:textId="3ADB85C1"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0.808***</w:t>
            </w:r>
          </w:p>
        </w:tc>
        <w:tc>
          <w:tcPr>
            <w:tcW w:w="1191" w:type="dxa"/>
          </w:tcPr>
          <w:p w14:paraId="1B0C1587" w14:textId="2C1D635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0.413***</w:t>
            </w:r>
          </w:p>
        </w:tc>
        <w:tc>
          <w:tcPr>
            <w:tcW w:w="1191" w:type="dxa"/>
          </w:tcPr>
          <w:p w14:paraId="39A2A52C" w14:textId="1AB2676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0.296**</w:t>
            </w:r>
          </w:p>
        </w:tc>
        <w:tc>
          <w:tcPr>
            <w:tcW w:w="1191" w:type="dxa"/>
          </w:tcPr>
          <w:p w14:paraId="2FA76D9D" w14:textId="4081711F"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0.426**</w:t>
            </w:r>
          </w:p>
        </w:tc>
        <w:tc>
          <w:tcPr>
            <w:tcW w:w="1191" w:type="dxa"/>
          </w:tcPr>
          <w:p w14:paraId="4524F7B4" w14:textId="0D6E9D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0.469**</w:t>
            </w:r>
          </w:p>
        </w:tc>
      </w:tr>
      <w:tr w:rsidR="00AB0C48" w:rsidRPr="004E1A80" w14:paraId="597AE229" w14:textId="77777777" w:rsidTr="00F37E9E">
        <w:trPr>
          <w:jc w:val="center"/>
        </w:trPr>
        <w:tc>
          <w:tcPr>
            <w:tcW w:w="3005" w:type="dxa"/>
          </w:tcPr>
          <w:p w14:paraId="3C7D1EEC" w14:textId="77777777" w:rsidR="00AB0C48" w:rsidRPr="004E1A80" w:rsidRDefault="00AB0C48" w:rsidP="00AB0C48">
            <w:pPr>
              <w:widowControl w:val="0"/>
              <w:autoSpaceDE w:val="0"/>
              <w:autoSpaceDN w:val="0"/>
              <w:adjustRightInd w:val="0"/>
              <w:spacing w:line="240" w:lineRule="auto"/>
              <w:rPr>
                <w:rFonts w:ascii="Times New Roman" w:hAnsi="Times New Roman" w:cs="Times New Roman"/>
                <w:sz w:val="20"/>
                <w:szCs w:val="20"/>
                <w:lang w:val="en-GB"/>
              </w:rPr>
            </w:pPr>
            <w:r w:rsidRPr="004E1A80">
              <w:rPr>
                <w:rFonts w:ascii="Times New Roman" w:hAnsi="Times New Roman" w:cs="Times New Roman"/>
                <w:sz w:val="20"/>
                <w:szCs w:val="20"/>
                <w:lang w:val="en-GB"/>
              </w:rPr>
              <w:t>(without “harassment, arrests, killings”)</w:t>
            </w:r>
          </w:p>
        </w:tc>
        <w:tc>
          <w:tcPr>
            <w:tcW w:w="1191" w:type="dxa"/>
          </w:tcPr>
          <w:p w14:paraId="27180719" w14:textId="598A37E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(0.136)</w:t>
            </w:r>
          </w:p>
        </w:tc>
        <w:tc>
          <w:tcPr>
            <w:tcW w:w="1191" w:type="dxa"/>
          </w:tcPr>
          <w:p w14:paraId="5FD508DF" w14:textId="5110D88F"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(0.107)</w:t>
            </w:r>
          </w:p>
        </w:tc>
        <w:tc>
          <w:tcPr>
            <w:tcW w:w="1191" w:type="dxa"/>
          </w:tcPr>
          <w:p w14:paraId="0AC23519" w14:textId="4C72A7B1"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(0.103)</w:t>
            </w:r>
          </w:p>
        </w:tc>
        <w:tc>
          <w:tcPr>
            <w:tcW w:w="1191" w:type="dxa"/>
          </w:tcPr>
          <w:p w14:paraId="577BAAA4" w14:textId="1369475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(0.142)</w:t>
            </w:r>
          </w:p>
        </w:tc>
        <w:tc>
          <w:tcPr>
            <w:tcW w:w="1191" w:type="dxa"/>
          </w:tcPr>
          <w:p w14:paraId="3E4E3603" w14:textId="38FAF7BA"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(0.146)</w:t>
            </w:r>
          </w:p>
        </w:tc>
      </w:tr>
      <w:tr w:rsidR="00AB0C48" w:rsidRPr="004E1A80" w14:paraId="665ADCED" w14:textId="77777777" w:rsidTr="00F37E9E">
        <w:trPr>
          <w:jc w:val="center"/>
        </w:trPr>
        <w:tc>
          <w:tcPr>
            <w:tcW w:w="3005" w:type="dxa"/>
          </w:tcPr>
          <w:p w14:paraId="5A432D43"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lang w:val="en-GB"/>
              </w:rPr>
            </w:pPr>
            <w:r w:rsidRPr="004E1A80">
              <w:rPr>
                <w:rFonts w:ascii="Times New Roman" w:hAnsi="Times New Roman" w:cs="Times New Roman"/>
                <w:sz w:val="20"/>
                <w:szCs w:val="20"/>
                <w:lang w:val="en-GB"/>
              </w:rPr>
              <w:t xml:space="preserve">Restrictions sq. </w:t>
            </w:r>
          </w:p>
        </w:tc>
        <w:tc>
          <w:tcPr>
            <w:tcW w:w="1191" w:type="dxa"/>
          </w:tcPr>
          <w:p w14:paraId="5E2C5288" w14:textId="53712A0E"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-0.074***</w:t>
            </w:r>
          </w:p>
        </w:tc>
        <w:tc>
          <w:tcPr>
            <w:tcW w:w="1191" w:type="dxa"/>
          </w:tcPr>
          <w:p w14:paraId="65671A86" w14:textId="108555D2"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-0.031**</w:t>
            </w:r>
          </w:p>
        </w:tc>
        <w:tc>
          <w:tcPr>
            <w:tcW w:w="1191" w:type="dxa"/>
          </w:tcPr>
          <w:p w14:paraId="3F716ED5" w14:textId="5CC0849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-0.024*</w:t>
            </w:r>
          </w:p>
        </w:tc>
        <w:tc>
          <w:tcPr>
            <w:tcW w:w="1191" w:type="dxa"/>
          </w:tcPr>
          <w:p w14:paraId="7DB5A749" w14:textId="37E8A868"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-0.035+</w:t>
            </w:r>
          </w:p>
        </w:tc>
        <w:tc>
          <w:tcPr>
            <w:tcW w:w="1191" w:type="dxa"/>
          </w:tcPr>
          <w:p w14:paraId="3CDF876B" w14:textId="2D427079"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-0.038*</w:t>
            </w:r>
          </w:p>
        </w:tc>
      </w:tr>
      <w:tr w:rsidR="00AB0C48" w:rsidRPr="004E1A80" w14:paraId="104FF274" w14:textId="77777777" w:rsidTr="00F37E9E">
        <w:trPr>
          <w:jc w:val="center"/>
        </w:trPr>
        <w:tc>
          <w:tcPr>
            <w:tcW w:w="3005" w:type="dxa"/>
          </w:tcPr>
          <w:p w14:paraId="46DA4DC2" w14:textId="77777777" w:rsidR="00AB0C48" w:rsidRPr="004E1A80" w:rsidRDefault="00AB0C48" w:rsidP="00AB0C48">
            <w:pPr>
              <w:widowControl w:val="0"/>
              <w:autoSpaceDE w:val="0"/>
              <w:autoSpaceDN w:val="0"/>
              <w:adjustRightInd w:val="0"/>
              <w:spacing w:line="240" w:lineRule="auto"/>
              <w:rPr>
                <w:rFonts w:ascii="Times New Roman" w:hAnsi="Times New Roman" w:cs="Times New Roman"/>
                <w:sz w:val="20"/>
                <w:szCs w:val="20"/>
                <w:lang w:val="en-GB"/>
              </w:rPr>
            </w:pPr>
            <w:r w:rsidRPr="004E1A80">
              <w:rPr>
                <w:rFonts w:ascii="Times New Roman" w:hAnsi="Times New Roman" w:cs="Times New Roman"/>
                <w:sz w:val="20"/>
                <w:szCs w:val="20"/>
                <w:lang w:val="en-GB"/>
              </w:rPr>
              <w:t>(without “harassment, arrests, killings”)</w:t>
            </w:r>
          </w:p>
        </w:tc>
        <w:tc>
          <w:tcPr>
            <w:tcW w:w="1191" w:type="dxa"/>
          </w:tcPr>
          <w:p w14:paraId="3FE5E744" w14:textId="3094B04E"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(0.014)</w:t>
            </w:r>
          </w:p>
        </w:tc>
        <w:tc>
          <w:tcPr>
            <w:tcW w:w="1191" w:type="dxa"/>
          </w:tcPr>
          <w:p w14:paraId="71E5E2BC" w14:textId="5102AF3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(0.012)</w:t>
            </w:r>
          </w:p>
        </w:tc>
        <w:tc>
          <w:tcPr>
            <w:tcW w:w="1191" w:type="dxa"/>
          </w:tcPr>
          <w:p w14:paraId="1B3827A2" w14:textId="347DD1C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(0.011)</w:t>
            </w:r>
          </w:p>
        </w:tc>
        <w:tc>
          <w:tcPr>
            <w:tcW w:w="1191" w:type="dxa"/>
          </w:tcPr>
          <w:p w14:paraId="54552387" w14:textId="74EF33F2"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(0.018)</w:t>
            </w:r>
          </w:p>
        </w:tc>
        <w:tc>
          <w:tcPr>
            <w:tcW w:w="1191" w:type="dxa"/>
          </w:tcPr>
          <w:p w14:paraId="6140DC4A" w14:textId="4173D06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(0.018)</w:t>
            </w:r>
          </w:p>
        </w:tc>
      </w:tr>
      <w:tr w:rsidR="00AB0C48" w:rsidRPr="004E1A80" w14:paraId="5ADC4348" w14:textId="77777777" w:rsidTr="00F37E9E">
        <w:trPr>
          <w:jc w:val="center"/>
        </w:trPr>
        <w:tc>
          <w:tcPr>
            <w:tcW w:w="3005" w:type="dxa"/>
          </w:tcPr>
          <w:p w14:paraId="6615115F"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E1A80">
              <w:rPr>
                <w:rFonts w:ascii="Times New Roman" w:hAnsi="Times New Roman" w:cs="Times New Roman"/>
                <w:sz w:val="20"/>
                <w:szCs w:val="20"/>
              </w:rPr>
              <w:t>Constant</w:t>
            </w:r>
          </w:p>
        </w:tc>
        <w:tc>
          <w:tcPr>
            <w:tcW w:w="1191" w:type="dxa"/>
          </w:tcPr>
          <w:p w14:paraId="5148636B" w14:textId="575F2BD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0.069</w:t>
            </w:r>
          </w:p>
        </w:tc>
        <w:tc>
          <w:tcPr>
            <w:tcW w:w="1191" w:type="dxa"/>
          </w:tcPr>
          <w:p w14:paraId="611AEE04" w14:textId="3A694DB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0.579***</w:t>
            </w:r>
          </w:p>
        </w:tc>
        <w:tc>
          <w:tcPr>
            <w:tcW w:w="1191" w:type="dxa"/>
          </w:tcPr>
          <w:p w14:paraId="6129E9BD" w14:textId="7730AB5A"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-4.292***</w:t>
            </w:r>
          </w:p>
        </w:tc>
        <w:tc>
          <w:tcPr>
            <w:tcW w:w="1191" w:type="dxa"/>
          </w:tcPr>
          <w:p w14:paraId="1FF8F325" w14:textId="776FBD8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-5.066*</w:t>
            </w:r>
          </w:p>
        </w:tc>
        <w:tc>
          <w:tcPr>
            <w:tcW w:w="1191" w:type="dxa"/>
          </w:tcPr>
          <w:p w14:paraId="2C94931B" w14:textId="44CC26B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-5.258*</w:t>
            </w:r>
          </w:p>
        </w:tc>
      </w:tr>
      <w:tr w:rsidR="00AB0C48" w:rsidRPr="004E1A80" w14:paraId="0C0241A3" w14:textId="77777777" w:rsidTr="00F37E9E">
        <w:trPr>
          <w:jc w:val="center"/>
        </w:trPr>
        <w:tc>
          <w:tcPr>
            <w:tcW w:w="3005" w:type="dxa"/>
          </w:tcPr>
          <w:p w14:paraId="4F0DFE24"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66DB94E0" w14:textId="28C19708"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(0.199)</w:t>
            </w:r>
          </w:p>
        </w:tc>
        <w:tc>
          <w:tcPr>
            <w:tcW w:w="1191" w:type="dxa"/>
          </w:tcPr>
          <w:p w14:paraId="10EB4180" w14:textId="183ED651"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(0.136)</w:t>
            </w:r>
          </w:p>
        </w:tc>
        <w:tc>
          <w:tcPr>
            <w:tcW w:w="1191" w:type="dxa"/>
          </w:tcPr>
          <w:p w14:paraId="2C3C8319" w14:textId="391F612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(1.239)</w:t>
            </w:r>
          </w:p>
        </w:tc>
        <w:tc>
          <w:tcPr>
            <w:tcW w:w="1191" w:type="dxa"/>
          </w:tcPr>
          <w:p w14:paraId="287E2762" w14:textId="330CB6D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(2.088)</w:t>
            </w:r>
          </w:p>
        </w:tc>
        <w:tc>
          <w:tcPr>
            <w:tcW w:w="1191" w:type="dxa"/>
          </w:tcPr>
          <w:p w14:paraId="0AB99127" w14:textId="514001AF"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(2.196)</w:t>
            </w:r>
          </w:p>
        </w:tc>
      </w:tr>
      <w:tr w:rsidR="004E1A80" w:rsidRPr="004E1A80" w14:paraId="7472CCC9" w14:textId="77777777" w:rsidTr="00F37E9E">
        <w:trPr>
          <w:jc w:val="center"/>
        </w:trPr>
        <w:tc>
          <w:tcPr>
            <w:tcW w:w="3005" w:type="dxa"/>
          </w:tcPr>
          <w:p w14:paraId="4D9CD418" w14:textId="77777777" w:rsidR="004E1A80" w:rsidRPr="004E1A80" w:rsidRDefault="004E1A80" w:rsidP="004E1A80">
            <w:pPr>
              <w:widowControl w:val="0"/>
              <w:autoSpaceDE w:val="0"/>
              <w:autoSpaceDN w:val="0"/>
              <w:adjustRightInd w:val="0"/>
              <w:spacing w:after="0" w:line="240" w:lineRule="auto"/>
              <w:rPr>
                <w:rFonts w:ascii="Times New Roman" w:hAnsi="Times New Roman" w:cs="Times New Roman"/>
                <w:sz w:val="20"/>
                <w:szCs w:val="20"/>
              </w:rPr>
            </w:pPr>
          </w:p>
        </w:tc>
        <w:tc>
          <w:tcPr>
            <w:tcW w:w="1191" w:type="dxa"/>
          </w:tcPr>
          <w:p w14:paraId="14817A4F" w14:textId="77777777" w:rsidR="004E1A80" w:rsidRPr="004D588F" w:rsidRDefault="004E1A80" w:rsidP="004E1A8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63DD728" w14:textId="77777777" w:rsidR="004E1A80" w:rsidRPr="004D588F" w:rsidRDefault="004E1A80" w:rsidP="004E1A8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D73E4AF" w14:textId="77777777" w:rsidR="004E1A80" w:rsidRPr="004D588F" w:rsidRDefault="004E1A80" w:rsidP="004E1A8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7218EE87" w14:textId="77777777" w:rsidR="004E1A80" w:rsidRPr="004D588F" w:rsidRDefault="004E1A80" w:rsidP="004E1A80">
            <w:pPr>
              <w:widowControl w:val="0"/>
              <w:autoSpaceDE w:val="0"/>
              <w:autoSpaceDN w:val="0"/>
              <w:adjustRightInd w:val="0"/>
              <w:spacing w:after="0" w:line="240" w:lineRule="auto"/>
              <w:jc w:val="center"/>
              <w:rPr>
                <w:rFonts w:ascii="Times New Roman" w:hAnsi="Times New Roman" w:cs="Times New Roman"/>
                <w:sz w:val="20"/>
                <w:szCs w:val="20"/>
              </w:rPr>
            </w:pPr>
          </w:p>
        </w:tc>
        <w:tc>
          <w:tcPr>
            <w:tcW w:w="1191" w:type="dxa"/>
          </w:tcPr>
          <w:p w14:paraId="4183B2E5" w14:textId="77777777" w:rsidR="004E1A80" w:rsidRPr="004D588F" w:rsidRDefault="004E1A80" w:rsidP="004E1A80">
            <w:pPr>
              <w:widowControl w:val="0"/>
              <w:autoSpaceDE w:val="0"/>
              <w:autoSpaceDN w:val="0"/>
              <w:adjustRightInd w:val="0"/>
              <w:spacing w:after="0" w:line="240" w:lineRule="auto"/>
              <w:jc w:val="center"/>
              <w:rPr>
                <w:rFonts w:ascii="Times New Roman" w:hAnsi="Times New Roman" w:cs="Times New Roman"/>
                <w:sz w:val="20"/>
                <w:szCs w:val="20"/>
              </w:rPr>
            </w:pPr>
          </w:p>
        </w:tc>
      </w:tr>
      <w:tr w:rsidR="00AB0C48" w:rsidRPr="004E1A80" w14:paraId="690088C2" w14:textId="77777777" w:rsidTr="00F37E9E">
        <w:trPr>
          <w:jc w:val="center"/>
        </w:trPr>
        <w:tc>
          <w:tcPr>
            <w:tcW w:w="3005" w:type="dxa"/>
          </w:tcPr>
          <w:p w14:paraId="732733CD"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rPr>
            </w:pPr>
            <w:bookmarkStart w:id="0" w:name="_GoBack" w:colFirst="1" w:colLast="5"/>
            <w:proofErr w:type="spellStart"/>
            <w:r w:rsidRPr="004E1A80">
              <w:rPr>
                <w:rFonts w:ascii="Times New Roman" w:hAnsi="Times New Roman" w:cs="Times New Roman"/>
                <w:sz w:val="20"/>
                <w:szCs w:val="20"/>
              </w:rPr>
              <w:t>Observations</w:t>
            </w:r>
            <w:proofErr w:type="spellEnd"/>
          </w:p>
        </w:tc>
        <w:tc>
          <w:tcPr>
            <w:tcW w:w="1191" w:type="dxa"/>
          </w:tcPr>
          <w:p w14:paraId="41FB382F" w14:textId="00878A2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1,688</w:t>
            </w:r>
          </w:p>
        </w:tc>
        <w:tc>
          <w:tcPr>
            <w:tcW w:w="1191" w:type="dxa"/>
          </w:tcPr>
          <w:p w14:paraId="5DA72E87" w14:textId="3C0C6205"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1,250</w:t>
            </w:r>
          </w:p>
        </w:tc>
        <w:tc>
          <w:tcPr>
            <w:tcW w:w="1191" w:type="dxa"/>
          </w:tcPr>
          <w:p w14:paraId="71B0C782" w14:textId="5B610B64"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1,250</w:t>
            </w:r>
          </w:p>
        </w:tc>
        <w:tc>
          <w:tcPr>
            <w:tcW w:w="1191" w:type="dxa"/>
          </w:tcPr>
          <w:p w14:paraId="25E2B798" w14:textId="3360B4F6"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1,245</w:t>
            </w:r>
          </w:p>
        </w:tc>
        <w:tc>
          <w:tcPr>
            <w:tcW w:w="1191" w:type="dxa"/>
          </w:tcPr>
          <w:p w14:paraId="05AA1551" w14:textId="633CA7A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1,245</w:t>
            </w:r>
          </w:p>
        </w:tc>
      </w:tr>
      <w:tr w:rsidR="00AB0C48" w:rsidRPr="004E1A80" w14:paraId="074427EE" w14:textId="77777777" w:rsidTr="00F37E9E">
        <w:trPr>
          <w:jc w:val="center"/>
        </w:trPr>
        <w:tc>
          <w:tcPr>
            <w:tcW w:w="3005" w:type="dxa"/>
          </w:tcPr>
          <w:p w14:paraId="548B6D7E"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E1A80">
              <w:rPr>
                <w:rFonts w:ascii="Times New Roman" w:hAnsi="Times New Roman" w:cs="Times New Roman"/>
                <w:sz w:val="20"/>
                <w:szCs w:val="20"/>
              </w:rPr>
              <w:t>Log-</w:t>
            </w:r>
            <w:proofErr w:type="spellStart"/>
            <w:r w:rsidRPr="004E1A80">
              <w:rPr>
                <w:rFonts w:ascii="Times New Roman" w:hAnsi="Times New Roman" w:cs="Times New Roman"/>
                <w:sz w:val="20"/>
                <w:szCs w:val="20"/>
              </w:rPr>
              <w:t>Likelihood</w:t>
            </w:r>
            <w:proofErr w:type="spellEnd"/>
          </w:p>
        </w:tc>
        <w:tc>
          <w:tcPr>
            <w:tcW w:w="1191" w:type="dxa"/>
          </w:tcPr>
          <w:p w14:paraId="03F44DA6" w14:textId="62408992"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-2677.4</w:t>
            </w:r>
          </w:p>
        </w:tc>
        <w:tc>
          <w:tcPr>
            <w:tcW w:w="1191" w:type="dxa"/>
          </w:tcPr>
          <w:p w14:paraId="4E5388BC" w14:textId="1F8928CB"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-1859.8</w:t>
            </w:r>
          </w:p>
        </w:tc>
        <w:tc>
          <w:tcPr>
            <w:tcW w:w="1191" w:type="dxa"/>
          </w:tcPr>
          <w:p w14:paraId="75B16D4F" w14:textId="3D7548AC"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-1785.3</w:t>
            </w:r>
          </w:p>
        </w:tc>
        <w:tc>
          <w:tcPr>
            <w:tcW w:w="1191" w:type="dxa"/>
          </w:tcPr>
          <w:p w14:paraId="32BB67CF"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5A8A50A1"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4E1A80" w14:paraId="60E7A2CB" w14:textId="77777777" w:rsidTr="00F37E9E">
        <w:trPr>
          <w:jc w:val="center"/>
        </w:trPr>
        <w:tc>
          <w:tcPr>
            <w:tcW w:w="3005" w:type="dxa"/>
          </w:tcPr>
          <w:p w14:paraId="5CBC771A"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E1A80">
              <w:rPr>
                <w:rFonts w:ascii="Times New Roman" w:hAnsi="Times New Roman" w:cs="Times New Roman"/>
                <w:sz w:val="20"/>
                <w:szCs w:val="20"/>
              </w:rPr>
              <w:t>BIC</w:t>
            </w:r>
          </w:p>
        </w:tc>
        <w:tc>
          <w:tcPr>
            <w:tcW w:w="1191" w:type="dxa"/>
          </w:tcPr>
          <w:p w14:paraId="45320FA4" w14:textId="437AE5B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5384.6</w:t>
            </w:r>
          </w:p>
        </w:tc>
        <w:tc>
          <w:tcPr>
            <w:tcW w:w="1191" w:type="dxa"/>
          </w:tcPr>
          <w:p w14:paraId="2C8ECF56" w14:textId="59DA03B5"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3833.8</w:t>
            </w:r>
          </w:p>
        </w:tc>
        <w:tc>
          <w:tcPr>
            <w:tcW w:w="1191" w:type="dxa"/>
          </w:tcPr>
          <w:p w14:paraId="7DB4D807" w14:textId="2901BADA"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3727.5</w:t>
            </w:r>
          </w:p>
        </w:tc>
        <w:tc>
          <w:tcPr>
            <w:tcW w:w="1191" w:type="dxa"/>
          </w:tcPr>
          <w:p w14:paraId="1DD070D1"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6084C788"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4E1A80" w14:paraId="2C2FFD47" w14:textId="77777777" w:rsidTr="00F37E9E">
        <w:trPr>
          <w:jc w:val="center"/>
        </w:trPr>
        <w:tc>
          <w:tcPr>
            <w:tcW w:w="3005" w:type="dxa"/>
          </w:tcPr>
          <w:p w14:paraId="315D1F49"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E1A80">
              <w:rPr>
                <w:rFonts w:ascii="Times New Roman" w:hAnsi="Times New Roman" w:cs="Times New Roman"/>
                <w:sz w:val="20"/>
                <w:szCs w:val="20"/>
              </w:rPr>
              <w:t>AIC</w:t>
            </w:r>
          </w:p>
        </w:tc>
        <w:tc>
          <w:tcPr>
            <w:tcW w:w="1191" w:type="dxa"/>
          </w:tcPr>
          <w:p w14:paraId="5C860FAE" w14:textId="798CD6C0"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5362.8</w:t>
            </w:r>
          </w:p>
        </w:tc>
        <w:tc>
          <w:tcPr>
            <w:tcW w:w="1191" w:type="dxa"/>
          </w:tcPr>
          <w:p w14:paraId="1E147016" w14:textId="3FE8FC7E"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3751.7</w:t>
            </w:r>
          </w:p>
        </w:tc>
        <w:tc>
          <w:tcPr>
            <w:tcW w:w="1191" w:type="dxa"/>
          </w:tcPr>
          <w:p w14:paraId="111CC8B9" w14:textId="5DF4546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3614.6</w:t>
            </w:r>
          </w:p>
        </w:tc>
        <w:tc>
          <w:tcPr>
            <w:tcW w:w="1191" w:type="dxa"/>
          </w:tcPr>
          <w:p w14:paraId="184D14AF"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601F4F3F"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r>
      <w:tr w:rsidR="00AB0C48" w:rsidRPr="004E1A80" w14:paraId="1C14C005" w14:textId="77777777" w:rsidTr="00F37E9E">
        <w:trPr>
          <w:jc w:val="center"/>
        </w:trPr>
        <w:tc>
          <w:tcPr>
            <w:tcW w:w="3005" w:type="dxa"/>
          </w:tcPr>
          <w:p w14:paraId="48145B05" w14:textId="77777777" w:rsidR="00AB0C48" w:rsidRPr="004E1A80" w:rsidRDefault="00AB0C48" w:rsidP="00AB0C48">
            <w:pPr>
              <w:widowControl w:val="0"/>
              <w:autoSpaceDE w:val="0"/>
              <w:autoSpaceDN w:val="0"/>
              <w:adjustRightInd w:val="0"/>
              <w:spacing w:after="0" w:line="240" w:lineRule="auto"/>
              <w:rPr>
                <w:rFonts w:ascii="Times New Roman" w:hAnsi="Times New Roman" w:cs="Times New Roman"/>
                <w:sz w:val="20"/>
                <w:szCs w:val="20"/>
              </w:rPr>
            </w:pPr>
            <w:r w:rsidRPr="004E1A80">
              <w:rPr>
                <w:rFonts w:ascii="Times New Roman" w:hAnsi="Times New Roman" w:cs="Times New Roman"/>
                <w:sz w:val="20"/>
                <w:szCs w:val="20"/>
              </w:rPr>
              <w:t>Hansen-</w:t>
            </w:r>
            <w:proofErr w:type="spellStart"/>
            <w:r w:rsidRPr="004E1A80">
              <w:rPr>
                <w:rFonts w:ascii="Times New Roman" w:hAnsi="Times New Roman" w:cs="Times New Roman"/>
                <w:sz w:val="20"/>
                <w:szCs w:val="20"/>
              </w:rPr>
              <w:t>Sargan</w:t>
            </w:r>
            <w:proofErr w:type="spellEnd"/>
            <w:r w:rsidRPr="004E1A80">
              <w:rPr>
                <w:rFonts w:ascii="Times New Roman" w:hAnsi="Times New Roman" w:cs="Times New Roman"/>
                <w:sz w:val="20"/>
                <w:szCs w:val="20"/>
              </w:rPr>
              <w:t>-test</w:t>
            </w:r>
          </w:p>
        </w:tc>
        <w:tc>
          <w:tcPr>
            <w:tcW w:w="1191" w:type="dxa"/>
          </w:tcPr>
          <w:p w14:paraId="4FF49A91"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75DA9F03"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5F133D55" w14:textId="77777777"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p>
        </w:tc>
        <w:tc>
          <w:tcPr>
            <w:tcW w:w="1191" w:type="dxa"/>
          </w:tcPr>
          <w:p w14:paraId="0024E0D7" w14:textId="67EADF82"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w:t>
            </w:r>
          </w:p>
        </w:tc>
        <w:tc>
          <w:tcPr>
            <w:tcW w:w="1191" w:type="dxa"/>
          </w:tcPr>
          <w:p w14:paraId="21D24E5B" w14:textId="2432E1E3" w:rsidR="00AB0C48" w:rsidRPr="00AB0C48" w:rsidRDefault="00AB0C48" w:rsidP="00AB0C48">
            <w:pPr>
              <w:widowControl w:val="0"/>
              <w:autoSpaceDE w:val="0"/>
              <w:autoSpaceDN w:val="0"/>
              <w:adjustRightInd w:val="0"/>
              <w:spacing w:after="0" w:line="240" w:lineRule="auto"/>
              <w:jc w:val="center"/>
              <w:rPr>
                <w:rFonts w:ascii="Times New Roman" w:hAnsi="Times New Roman" w:cs="Times New Roman"/>
              </w:rPr>
            </w:pPr>
            <w:r w:rsidRPr="00AB0C48">
              <w:rPr>
                <w:rFonts w:ascii="Times New Roman" w:hAnsi="Times New Roman" w:cs="Times New Roman"/>
              </w:rPr>
              <w:t>0.1</w:t>
            </w:r>
          </w:p>
        </w:tc>
      </w:tr>
    </w:tbl>
    <w:bookmarkEnd w:id="0"/>
    <w:p w14:paraId="63174233" w14:textId="77777777" w:rsidR="00A12152" w:rsidRPr="007A638D" w:rsidRDefault="00A12152" w:rsidP="00A12152">
      <w:pPr>
        <w:widowControl w:val="0"/>
        <w:autoSpaceDE w:val="0"/>
        <w:autoSpaceDN w:val="0"/>
        <w:adjustRightInd w:val="0"/>
        <w:spacing w:after="0" w:line="240" w:lineRule="auto"/>
        <w:jc w:val="center"/>
        <w:rPr>
          <w:rFonts w:ascii="Times New Roman" w:hAnsi="Times New Roman" w:cs="Times New Roman"/>
          <w:sz w:val="20"/>
          <w:szCs w:val="20"/>
          <w:lang w:val="en-GB"/>
        </w:rPr>
      </w:pPr>
      <w:r w:rsidRPr="004E1A80">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0E539C2F" w14:textId="77777777" w:rsidR="00A12152" w:rsidRPr="007A638D" w:rsidRDefault="00A12152" w:rsidP="002A3F72">
      <w:pPr>
        <w:spacing w:line="360" w:lineRule="auto"/>
        <w:rPr>
          <w:rFonts w:ascii="Times New Roman" w:eastAsia="Calibri" w:hAnsi="Times New Roman" w:cs="Times New Roman"/>
          <w:sz w:val="20"/>
          <w:szCs w:val="20"/>
          <w:lang w:val="en-GB"/>
        </w:rPr>
      </w:pPr>
    </w:p>
    <w:p w14:paraId="1BDBA11E" w14:textId="77777777" w:rsidR="00FA1D8B" w:rsidRDefault="00FA1D8B" w:rsidP="00020164">
      <w:pPr>
        <w:widowControl w:val="0"/>
        <w:spacing w:line="480" w:lineRule="auto"/>
        <w:ind w:right="566" w:firstLine="720"/>
        <w:rPr>
          <w:rFonts w:ascii="Times New Roman" w:hAnsi="Times New Roman" w:cs="Times New Roman"/>
          <w:sz w:val="24"/>
          <w:szCs w:val="24"/>
          <w:lang w:val="en-GB"/>
        </w:rPr>
      </w:pPr>
    </w:p>
    <w:p w14:paraId="1CE83AC7" w14:textId="77777777" w:rsidR="00BE44AC" w:rsidRDefault="00BE44AC">
      <w:pPr>
        <w:rPr>
          <w:rFonts w:ascii="Times New Roman" w:eastAsiaTheme="majorEastAsia" w:hAnsi="Times New Roman" w:cs="Times New Roman"/>
          <w:sz w:val="26"/>
          <w:szCs w:val="26"/>
          <w:lang w:val="en-GB"/>
        </w:rPr>
      </w:pPr>
      <w:r>
        <w:rPr>
          <w:rFonts w:ascii="Times New Roman" w:hAnsi="Times New Roman" w:cs="Times New Roman"/>
          <w:lang w:val="en-GB"/>
        </w:rPr>
        <w:br w:type="page"/>
      </w:r>
    </w:p>
    <w:p w14:paraId="53C0CA7F" w14:textId="11D61E60" w:rsidR="00FA1D8B" w:rsidRPr="005A1FEF" w:rsidRDefault="005A1FEF" w:rsidP="006067C9">
      <w:pPr>
        <w:pStyle w:val="berschrift2"/>
        <w:numPr>
          <w:ilvl w:val="0"/>
          <w:numId w:val="2"/>
        </w:numPr>
        <w:spacing w:after="240"/>
        <w:rPr>
          <w:rFonts w:ascii="Times New Roman" w:hAnsi="Times New Roman" w:cs="Times New Roman"/>
          <w:color w:val="auto"/>
          <w:lang w:val="en-GB"/>
        </w:rPr>
      </w:pPr>
      <w:r w:rsidRPr="005A1FEF">
        <w:rPr>
          <w:rFonts w:ascii="Times New Roman" w:hAnsi="Times New Roman" w:cs="Times New Roman"/>
          <w:color w:val="auto"/>
          <w:lang w:val="en-GB"/>
        </w:rPr>
        <w:t xml:space="preserve">Regime </w:t>
      </w:r>
      <w:r w:rsidR="006067C9">
        <w:rPr>
          <w:rFonts w:ascii="Times New Roman" w:hAnsi="Times New Roman" w:cs="Times New Roman"/>
          <w:color w:val="auto"/>
          <w:lang w:val="en-GB"/>
        </w:rPr>
        <w:t>T</w:t>
      </w:r>
      <w:r w:rsidRPr="005A1FEF">
        <w:rPr>
          <w:rFonts w:ascii="Times New Roman" w:hAnsi="Times New Roman" w:cs="Times New Roman"/>
          <w:color w:val="auto"/>
          <w:lang w:val="en-GB"/>
        </w:rPr>
        <w:t xml:space="preserve">ypes and </w:t>
      </w:r>
      <w:r w:rsidR="006067C9">
        <w:rPr>
          <w:rFonts w:ascii="Times New Roman" w:hAnsi="Times New Roman" w:cs="Times New Roman"/>
          <w:color w:val="auto"/>
          <w:lang w:val="en-GB"/>
        </w:rPr>
        <w:t>R</w:t>
      </w:r>
      <w:r w:rsidRPr="005A1FEF">
        <w:rPr>
          <w:rFonts w:ascii="Times New Roman" w:hAnsi="Times New Roman" w:cs="Times New Roman"/>
          <w:color w:val="auto"/>
          <w:lang w:val="en-GB"/>
        </w:rPr>
        <w:t>estrictions</w:t>
      </w:r>
    </w:p>
    <w:p w14:paraId="408DB8DA" w14:textId="6A3B8F91" w:rsidR="00F35205" w:rsidRDefault="007A5672" w:rsidP="002809F8">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Another</w:t>
      </w:r>
      <w:r w:rsidR="00020164" w:rsidRPr="00A47AB7">
        <w:rPr>
          <w:rFonts w:ascii="Times New Roman" w:hAnsi="Times New Roman" w:cs="Times New Roman"/>
          <w:sz w:val="24"/>
          <w:szCs w:val="24"/>
          <w:lang w:val="en-GB"/>
        </w:rPr>
        <w:t xml:space="preserve"> concern may be that omitted democracy or autocracy-related characteristic</w:t>
      </w:r>
      <w:r w:rsidR="002A06AB">
        <w:rPr>
          <w:rFonts w:ascii="Times New Roman" w:hAnsi="Times New Roman" w:cs="Times New Roman"/>
          <w:sz w:val="24"/>
          <w:szCs w:val="24"/>
          <w:lang w:val="en-GB"/>
        </w:rPr>
        <w:t>s</w:t>
      </w:r>
      <w:r w:rsidR="00020164" w:rsidRPr="00A47AB7">
        <w:rPr>
          <w:rFonts w:ascii="Times New Roman" w:hAnsi="Times New Roman" w:cs="Times New Roman"/>
          <w:sz w:val="24"/>
          <w:szCs w:val="24"/>
          <w:lang w:val="en-GB"/>
        </w:rPr>
        <w:t xml:space="preserve"> could offer an alternative explanation for the curvilinear relationship between restrictions and shaming. </w:t>
      </w:r>
      <w:r w:rsidR="00D97BBE">
        <w:rPr>
          <w:rFonts w:ascii="Times New Roman" w:hAnsi="Times New Roman" w:cs="Times New Roman"/>
          <w:sz w:val="24"/>
          <w:szCs w:val="24"/>
          <w:lang w:val="en-GB"/>
        </w:rPr>
        <w:t>For example, autocratic government may employ m</w:t>
      </w:r>
      <w:r w:rsidR="00BE44AC">
        <w:rPr>
          <w:rFonts w:ascii="Times New Roman" w:hAnsi="Times New Roman" w:cs="Times New Roman"/>
          <w:sz w:val="24"/>
          <w:szCs w:val="24"/>
          <w:lang w:val="en-GB"/>
        </w:rPr>
        <w:t>o</w:t>
      </w:r>
      <w:r w:rsidR="00D97BBE">
        <w:rPr>
          <w:rFonts w:ascii="Times New Roman" w:hAnsi="Times New Roman" w:cs="Times New Roman"/>
          <w:sz w:val="24"/>
          <w:szCs w:val="24"/>
          <w:lang w:val="en-GB"/>
        </w:rPr>
        <w:t xml:space="preserve">re restrictions to control civil society activism and, </w:t>
      </w:r>
      <w:r w:rsidR="002A06AB">
        <w:rPr>
          <w:rFonts w:ascii="Times New Roman" w:hAnsi="Times New Roman" w:cs="Times New Roman"/>
          <w:sz w:val="24"/>
          <w:szCs w:val="24"/>
          <w:lang w:val="en-GB"/>
        </w:rPr>
        <w:t>as a result of autocratic policies</w:t>
      </w:r>
      <w:r w:rsidR="00D97BBE">
        <w:rPr>
          <w:rFonts w:ascii="Times New Roman" w:hAnsi="Times New Roman" w:cs="Times New Roman"/>
          <w:sz w:val="24"/>
          <w:szCs w:val="24"/>
          <w:lang w:val="en-GB"/>
        </w:rPr>
        <w:t xml:space="preserve">, also experience more shaming. </w:t>
      </w:r>
    </w:p>
    <w:p w14:paraId="106E9516" w14:textId="46967B90" w:rsidR="002809F8" w:rsidRDefault="00F35205" w:rsidP="002809F8">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However, w</w:t>
      </w:r>
      <w:r w:rsidR="00BE44AC">
        <w:rPr>
          <w:rFonts w:ascii="Times New Roman" w:hAnsi="Times New Roman" w:cs="Times New Roman"/>
          <w:sz w:val="24"/>
          <w:szCs w:val="24"/>
          <w:lang w:val="en-GB"/>
        </w:rPr>
        <w:t xml:space="preserve">hile autocratic governments on average do employ more types of restrictions, there is still meaningful variation </w:t>
      </w:r>
      <w:r>
        <w:rPr>
          <w:rFonts w:ascii="Times New Roman" w:hAnsi="Times New Roman" w:cs="Times New Roman"/>
          <w:sz w:val="24"/>
          <w:szCs w:val="24"/>
          <w:lang w:val="en-GB"/>
        </w:rPr>
        <w:t>in restriction severity among</w:t>
      </w:r>
      <w:r w:rsidR="00BE44AC">
        <w:rPr>
          <w:rFonts w:ascii="Times New Roman" w:hAnsi="Times New Roman" w:cs="Times New Roman"/>
          <w:sz w:val="24"/>
          <w:szCs w:val="24"/>
          <w:lang w:val="en-GB"/>
        </w:rPr>
        <w:t xml:space="preserve"> non-autocratic regimes. Furthermore, </w:t>
      </w:r>
      <w:r w:rsidR="002809F8">
        <w:rPr>
          <w:rFonts w:ascii="Times New Roman" w:hAnsi="Times New Roman" w:cs="Times New Roman"/>
          <w:sz w:val="24"/>
          <w:szCs w:val="24"/>
          <w:lang w:val="en-GB"/>
        </w:rPr>
        <w:t xml:space="preserve">the variable for </w:t>
      </w:r>
      <w:proofErr w:type="gramStart"/>
      <w:r w:rsidR="002809F8">
        <w:rPr>
          <w:rFonts w:ascii="Times New Roman" w:hAnsi="Times New Roman" w:cs="Times New Roman"/>
          <w:sz w:val="24"/>
          <w:szCs w:val="24"/>
          <w:lang w:val="en-GB"/>
        </w:rPr>
        <w:t>more or less democratic</w:t>
      </w:r>
      <w:proofErr w:type="gramEnd"/>
      <w:r w:rsidR="002809F8">
        <w:rPr>
          <w:rFonts w:ascii="Times New Roman" w:hAnsi="Times New Roman" w:cs="Times New Roman"/>
          <w:sz w:val="24"/>
          <w:szCs w:val="24"/>
          <w:lang w:val="en-GB"/>
        </w:rPr>
        <w:t xml:space="preserve"> regimes – the Polity IV Score </w:t>
      </w:r>
      <w:r w:rsidR="002809F8" w:rsidRPr="00A47AB7">
        <w:rPr>
          <w:rFonts w:ascii="Times New Roman" w:hAnsi="Times New Roman" w:cs="Times New Roman"/>
          <w:sz w:val="24"/>
          <w:szCs w:val="24"/>
          <w:lang w:val="en-GB"/>
        </w:rPr>
        <w:t xml:space="preserve">(Marshall, </w:t>
      </w:r>
      <w:proofErr w:type="spellStart"/>
      <w:r w:rsidR="002809F8" w:rsidRPr="00A47AB7">
        <w:rPr>
          <w:rFonts w:ascii="Times New Roman" w:hAnsi="Times New Roman" w:cs="Times New Roman"/>
          <w:sz w:val="24"/>
          <w:szCs w:val="24"/>
          <w:lang w:val="en-GB"/>
        </w:rPr>
        <w:t>Gurr</w:t>
      </w:r>
      <w:proofErr w:type="spellEnd"/>
      <w:r w:rsidR="002809F8" w:rsidRPr="00A47AB7">
        <w:rPr>
          <w:rFonts w:ascii="Times New Roman" w:hAnsi="Times New Roman" w:cs="Times New Roman"/>
          <w:sz w:val="24"/>
          <w:szCs w:val="24"/>
          <w:lang w:val="en-GB"/>
        </w:rPr>
        <w:t xml:space="preserve"> &amp; </w:t>
      </w:r>
      <w:proofErr w:type="spellStart"/>
      <w:r w:rsidR="002809F8" w:rsidRPr="00A47AB7">
        <w:rPr>
          <w:rFonts w:ascii="Times New Roman" w:hAnsi="Times New Roman" w:cs="Times New Roman"/>
          <w:sz w:val="24"/>
          <w:szCs w:val="24"/>
          <w:lang w:val="en-GB"/>
        </w:rPr>
        <w:t>Jaggers</w:t>
      </w:r>
      <w:proofErr w:type="spellEnd"/>
      <w:r w:rsidR="002809F8" w:rsidRPr="00A47AB7">
        <w:rPr>
          <w:rFonts w:ascii="Times New Roman" w:hAnsi="Times New Roman" w:cs="Times New Roman"/>
          <w:sz w:val="24"/>
          <w:szCs w:val="24"/>
          <w:lang w:val="en-GB"/>
        </w:rPr>
        <w:t>, 2014)</w:t>
      </w:r>
      <w:r w:rsidR="002809F8">
        <w:rPr>
          <w:rFonts w:ascii="Times New Roman" w:hAnsi="Times New Roman" w:cs="Times New Roman"/>
          <w:sz w:val="24"/>
          <w:szCs w:val="24"/>
          <w:lang w:val="en-GB"/>
        </w:rPr>
        <w:t xml:space="preserve"> – and</w:t>
      </w:r>
      <w:r w:rsidR="00BE44AC">
        <w:rPr>
          <w:rFonts w:ascii="Times New Roman" w:hAnsi="Times New Roman" w:cs="Times New Roman"/>
          <w:sz w:val="24"/>
          <w:szCs w:val="24"/>
          <w:lang w:val="en-GB"/>
        </w:rPr>
        <w:t xml:space="preserve"> UAs </w:t>
      </w:r>
      <w:r w:rsidR="002809F8">
        <w:rPr>
          <w:rFonts w:ascii="Times New Roman" w:hAnsi="Times New Roman" w:cs="Times New Roman"/>
          <w:sz w:val="24"/>
          <w:szCs w:val="24"/>
          <w:lang w:val="en-GB"/>
        </w:rPr>
        <w:t xml:space="preserve">do not correlate </w:t>
      </w:r>
      <w:r w:rsidR="00BE44AC">
        <w:rPr>
          <w:rFonts w:ascii="Times New Roman" w:hAnsi="Times New Roman" w:cs="Times New Roman"/>
          <w:sz w:val="24"/>
          <w:szCs w:val="24"/>
          <w:lang w:val="en-GB"/>
        </w:rPr>
        <w:t xml:space="preserve">in a curvilinear fashion, as we expect for restrictions. </w:t>
      </w:r>
      <w:r w:rsidR="002809F8" w:rsidRPr="00A47AB7">
        <w:rPr>
          <w:rFonts w:ascii="Times New Roman" w:hAnsi="Times New Roman" w:cs="Times New Roman"/>
          <w:sz w:val="24"/>
          <w:szCs w:val="24"/>
          <w:lang w:val="en-GB"/>
        </w:rPr>
        <w:t>When controlling for regime type</w:t>
      </w:r>
      <w:r w:rsidR="002809F8">
        <w:rPr>
          <w:rFonts w:ascii="Times New Roman" w:hAnsi="Times New Roman" w:cs="Times New Roman"/>
          <w:sz w:val="24"/>
          <w:szCs w:val="24"/>
          <w:lang w:val="en-GB"/>
        </w:rPr>
        <w:t xml:space="preserve">, </w:t>
      </w:r>
      <w:r w:rsidR="002809F8" w:rsidRPr="00A47AB7">
        <w:rPr>
          <w:rFonts w:ascii="Times New Roman" w:hAnsi="Times New Roman" w:cs="Times New Roman"/>
          <w:sz w:val="24"/>
          <w:szCs w:val="24"/>
          <w:lang w:val="en-GB"/>
        </w:rPr>
        <w:t>the squared term of restrictions remains significant across all four model specifications. The results presented in Table S5 suggest that independent of regime types, concrete “autocratic and illiberal practices” influence transnational advocacy and internat</w:t>
      </w:r>
      <w:r w:rsidR="002809F8">
        <w:rPr>
          <w:rFonts w:ascii="Times New Roman" w:hAnsi="Times New Roman" w:cs="Times New Roman"/>
          <w:sz w:val="24"/>
          <w:szCs w:val="24"/>
          <w:lang w:val="en-GB"/>
        </w:rPr>
        <w:t>ional shaming (</w:t>
      </w:r>
      <w:proofErr w:type="spellStart"/>
      <w:r w:rsidR="002809F8">
        <w:rPr>
          <w:rFonts w:ascii="Times New Roman" w:hAnsi="Times New Roman" w:cs="Times New Roman"/>
          <w:sz w:val="24"/>
          <w:szCs w:val="24"/>
          <w:lang w:val="en-GB"/>
        </w:rPr>
        <w:t>Glasius</w:t>
      </w:r>
      <w:proofErr w:type="spellEnd"/>
      <w:r w:rsidR="002809F8">
        <w:rPr>
          <w:rFonts w:ascii="Times New Roman" w:hAnsi="Times New Roman" w:cs="Times New Roman"/>
          <w:sz w:val="24"/>
          <w:szCs w:val="24"/>
          <w:lang w:val="en-GB"/>
        </w:rPr>
        <w:t>, 2018).</w:t>
      </w:r>
    </w:p>
    <w:p w14:paraId="57DA92FD" w14:textId="60C64870" w:rsidR="00BE44AC" w:rsidRPr="00BE44AC" w:rsidRDefault="00BE44AC" w:rsidP="002809F8">
      <w:pPr>
        <w:widowControl w:val="0"/>
        <w:spacing w:line="480" w:lineRule="auto"/>
        <w:ind w:right="566"/>
        <w:rPr>
          <w:rFonts w:ascii="Times New Roman" w:hAnsi="Times New Roman" w:cs="Times New Roman"/>
          <w:sz w:val="24"/>
          <w:szCs w:val="24"/>
          <w:lang w:val="en-GB"/>
        </w:rPr>
      </w:pPr>
    </w:p>
    <w:p w14:paraId="40D72C6A" w14:textId="1C432B23" w:rsidR="00020164" w:rsidRPr="00A47AB7" w:rsidRDefault="00020164">
      <w:pPr>
        <w:rPr>
          <w:rFonts w:ascii="Times New Roman" w:eastAsia="Calibri" w:hAnsi="Times New Roman" w:cs="Times New Roman"/>
          <w:sz w:val="24"/>
          <w:szCs w:val="24"/>
          <w:lang w:val="en-GB"/>
        </w:rPr>
      </w:pPr>
    </w:p>
    <w:p w14:paraId="2CB02495" w14:textId="77777777" w:rsidR="00BE44AC" w:rsidRDefault="00BE44AC" w:rsidP="00BE44AC">
      <w:pPr>
        <w:spacing w:line="360" w:lineRule="auto"/>
        <w:ind w:firstLine="708"/>
        <w:rPr>
          <w:rFonts w:ascii="Times New Roman" w:hAnsi="Times New Roman" w:cs="Times New Roman"/>
          <w:sz w:val="24"/>
          <w:szCs w:val="24"/>
          <w:lang w:val="en-GB"/>
        </w:rPr>
      </w:pPr>
    </w:p>
    <w:p w14:paraId="7C782B30" w14:textId="77777777" w:rsidR="00BE44AC" w:rsidRDefault="00BE44AC" w:rsidP="00BE44AC">
      <w:pPr>
        <w:spacing w:line="360" w:lineRule="auto"/>
        <w:ind w:firstLine="708"/>
        <w:rPr>
          <w:rFonts w:ascii="Times New Roman" w:hAnsi="Times New Roman" w:cs="Times New Roman"/>
          <w:sz w:val="24"/>
          <w:szCs w:val="24"/>
          <w:lang w:val="en-GB"/>
        </w:rPr>
      </w:pPr>
    </w:p>
    <w:p w14:paraId="291DC015" w14:textId="77777777" w:rsidR="00BE44AC" w:rsidRDefault="00BE44AC" w:rsidP="00BE44AC">
      <w:pPr>
        <w:spacing w:line="360" w:lineRule="auto"/>
        <w:ind w:firstLine="708"/>
        <w:rPr>
          <w:rFonts w:ascii="Times New Roman" w:hAnsi="Times New Roman" w:cs="Times New Roman"/>
          <w:i/>
          <w:iCs/>
          <w:sz w:val="20"/>
          <w:szCs w:val="20"/>
          <w:lang w:val="en-GB"/>
        </w:rPr>
      </w:pPr>
    </w:p>
    <w:p w14:paraId="536A9A70" w14:textId="77777777" w:rsidR="002809F8" w:rsidRDefault="002809F8">
      <w:pPr>
        <w:rPr>
          <w:rFonts w:ascii="Times New Roman" w:hAnsi="Times New Roman" w:cs="Times New Roman"/>
          <w:i/>
          <w:iCs/>
          <w:sz w:val="20"/>
          <w:szCs w:val="20"/>
          <w:lang w:val="en-GB"/>
        </w:rPr>
      </w:pPr>
      <w:r>
        <w:rPr>
          <w:rFonts w:ascii="Times New Roman" w:hAnsi="Times New Roman" w:cs="Times New Roman"/>
          <w:sz w:val="20"/>
          <w:szCs w:val="20"/>
          <w:lang w:val="en-GB"/>
        </w:rPr>
        <w:br w:type="page"/>
      </w:r>
    </w:p>
    <w:p w14:paraId="19CFC65C" w14:textId="155AB1FB" w:rsidR="00020164" w:rsidRPr="007A638D" w:rsidRDefault="00020164" w:rsidP="00020164">
      <w:pPr>
        <w:pStyle w:val="Beschriftung"/>
        <w:keepNext/>
        <w:jc w:val="center"/>
        <w:rPr>
          <w:rFonts w:ascii="Times New Roman" w:hAnsi="Times New Roman" w:cs="Times New Roman"/>
          <w:color w:val="auto"/>
          <w:sz w:val="20"/>
          <w:szCs w:val="20"/>
          <w:lang w:val="en-GB"/>
        </w:rPr>
      </w:pPr>
      <w:r w:rsidRPr="007A638D">
        <w:rPr>
          <w:rFonts w:ascii="Times New Roman" w:hAnsi="Times New Roman" w:cs="Times New Roman"/>
          <w:color w:val="auto"/>
          <w:sz w:val="20"/>
          <w:szCs w:val="20"/>
          <w:lang w:val="en-GB"/>
        </w:rPr>
        <w:t>Table S5. Regression of UAs on restrictions including regime type</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440"/>
        <w:gridCol w:w="1440"/>
        <w:gridCol w:w="1296"/>
        <w:gridCol w:w="1296"/>
      </w:tblGrid>
      <w:tr w:rsidR="00020164" w:rsidRPr="007A638D" w14:paraId="1149B5D3" w14:textId="77777777" w:rsidTr="000C60C5">
        <w:trPr>
          <w:jc w:val="center"/>
        </w:trPr>
        <w:tc>
          <w:tcPr>
            <w:tcW w:w="3402" w:type="dxa"/>
          </w:tcPr>
          <w:p w14:paraId="52F987D2" w14:textId="77777777" w:rsidR="00020164" w:rsidRPr="007A638D" w:rsidRDefault="00020164" w:rsidP="00020164">
            <w:pPr>
              <w:widowControl w:val="0"/>
              <w:autoSpaceDE w:val="0"/>
              <w:autoSpaceDN w:val="0"/>
              <w:adjustRightInd w:val="0"/>
              <w:spacing w:after="0" w:line="240" w:lineRule="auto"/>
              <w:rPr>
                <w:rFonts w:ascii="Times New Roman" w:hAnsi="Times New Roman" w:cs="Times New Roman"/>
                <w:sz w:val="20"/>
                <w:szCs w:val="20"/>
                <w:lang w:val="en-GB"/>
              </w:rPr>
            </w:pPr>
          </w:p>
        </w:tc>
        <w:tc>
          <w:tcPr>
            <w:tcW w:w="1440" w:type="dxa"/>
            <w:shd w:val="clear" w:color="auto" w:fill="auto"/>
          </w:tcPr>
          <w:p w14:paraId="49DC594E"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440" w:type="dxa"/>
            <w:shd w:val="clear" w:color="auto" w:fill="auto"/>
          </w:tcPr>
          <w:p w14:paraId="255AF342"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c>
          <w:tcPr>
            <w:tcW w:w="1296" w:type="dxa"/>
            <w:shd w:val="clear" w:color="auto" w:fill="auto"/>
          </w:tcPr>
          <w:p w14:paraId="2D32F05D" w14:textId="77777777" w:rsidR="00020164" w:rsidRPr="007A638D" w:rsidRDefault="00020164" w:rsidP="00020164">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4</w:t>
            </w:r>
          </w:p>
        </w:tc>
        <w:tc>
          <w:tcPr>
            <w:tcW w:w="1296" w:type="dxa"/>
            <w:shd w:val="clear" w:color="auto" w:fill="auto"/>
          </w:tcPr>
          <w:p w14:paraId="163BDAE8" w14:textId="77777777" w:rsidR="00020164" w:rsidRPr="007A638D" w:rsidRDefault="00020164" w:rsidP="00020164">
            <w:pPr>
              <w:spacing w:after="0" w:line="240" w:lineRule="auto"/>
              <w:jc w:val="center"/>
              <w:rPr>
                <w:rFonts w:ascii="Times New Roman" w:hAnsi="Times New Roman" w:cs="Times New Roman"/>
                <w:b/>
                <w:sz w:val="20"/>
                <w:szCs w:val="20"/>
              </w:rPr>
            </w:pPr>
            <w:r w:rsidRPr="007A638D">
              <w:rPr>
                <w:rFonts w:ascii="Times New Roman" w:hAnsi="Times New Roman" w:cs="Times New Roman"/>
                <w:b/>
                <w:sz w:val="20"/>
                <w:szCs w:val="20"/>
              </w:rPr>
              <w:t>Model 5</w:t>
            </w:r>
          </w:p>
        </w:tc>
      </w:tr>
      <w:tr w:rsidR="00020164" w:rsidRPr="007A638D" w14:paraId="67C9150E" w14:textId="77777777" w:rsidTr="000C60C5">
        <w:trPr>
          <w:jc w:val="center"/>
        </w:trPr>
        <w:tc>
          <w:tcPr>
            <w:tcW w:w="3402" w:type="dxa"/>
          </w:tcPr>
          <w:p w14:paraId="53D11453" w14:textId="77777777" w:rsidR="00020164" w:rsidRPr="007A638D" w:rsidRDefault="00020164" w:rsidP="00020164">
            <w:pPr>
              <w:widowControl w:val="0"/>
              <w:autoSpaceDE w:val="0"/>
              <w:autoSpaceDN w:val="0"/>
              <w:adjustRightInd w:val="0"/>
              <w:spacing w:after="0" w:line="240" w:lineRule="auto"/>
              <w:rPr>
                <w:rFonts w:ascii="Times New Roman" w:hAnsi="Times New Roman" w:cs="Times New Roman"/>
                <w:sz w:val="20"/>
                <w:szCs w:val="20"/>
              </w:rPr>
            </w:pPr>
          </w:p>
        </w:tc>
        <w:tc>
          <w:tcPr>
            <w:tcW w:w="1440" w:type="dxa"/>
            <w:shd w:val="clear" w:color="auto" w:fill="auto"/>
          </w:tcPr>
          <w:p w14:paraId="1705A898"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440" w:type="dxa"/>
            <w:shd w:val="clear" w:color="auto" w:fill="auto"/>
          </w:tcPr>
          <w:p w14:paraId="4F218D09"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c>
          <w:tcPr>
            <w:tcW w:w="1296" w:type="dxa"/>
            <w:shd w:val="clear" w:color="auto" w:fill="auto"/>
          </w:tcPr>
          <w:p w14:paraId="552C667D" w14:textId="77777777" w:rsidR="00020164" w:rsidRPr="007A638D" w:rsidRDefault="00020164" w:rsidP="00020164">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c>
          <w:tcPr>
            <w:tcW w:w="1296" w:type="dxa"/>
            <w:shd w:val="clear" w:color="auto" w:fill="auto"/>
          </w:tcPr>
          <w:p w14:paraId="2364A98C" w14:textId="77777777" w:rsidR="00020164" w:rsidRPr="007A638D" w:rsidRDefault="00020164" w:rsidP="00020164">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GMM</w:t>
            </w:r>
          </w:p>
        </w:tc>
      </w:tr>
      <w:tr w:rsidR="00020164" w:rsidRPr="007A638D" w14:paraId="50B70F32" w14:textId="77777777" w:rsidTr="000C60C5">
        <w:trPr>
          <w:jc w:val="center"/>
        </w:trPr>
        <w:tc>
          <w:tcPr>
            <w:tcW w:w="3402" w:type="dxa"/>
          </w:tcPr>
          <w:p w14:paraId="2839B8F1" w14:textId="77777777" w:rsidR="00020164" w:rsidRPr="007A638D" w:rsidRDefault="00020164" w:rsidP="00020164">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VARIABLES</w:t>
            </w:r>
          </w:p>
        </w:tc>
        <w:tc>
          <w:tcPr>
            <w:tcW w:w="1440" w:type="dxa"/>
            <w:shd w:val="clear" w:color="auto" w:fill="auto"/>
          </w:tcPr>
          <w:p w14:paraId="4978BCE2"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440" w:type="dxa"/>
            <w:shd w:val="clear" w:color="auto" w:fill="auto"/>
          </w:tcPr>
          <w:p w14:paraId="37F300F2"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296" w:type="dxa"/>
            <w:shd w:val="clear" w:color="auto" w:fill="auto"/>
          </w:tcPr>
          <w:p w14:paraId="00780B66" w14:textId="77777777" w:rsidR="00020164" w:rsidRPr="007A638D" w:rsidRDefault="00020164" w:rsidP="00020164">
            <w:pPr>
              <w:spacing w:after="0" w:line="240" w:lineRule="auto"/>
              <w:jc w:val="center"/>
              <w:rPr>
                <w:rFonts w:ascii="Times New Roman" w:hAnsi="Times New Roman" w:cs="Times New Roman"/>
                <w:sz w:val="20"/>
                <w:szCs w:val="20"/>
              </w:rPr>
            </w:pPr>
            <w:r w:rsidRPr="007A638D">
              <w:rPr>
                <w:rFonts w:ascii="Times New Roman" w:hAnsi="Times New Roman" w:cs="Times New Roman"/>
                <w:sz w:val="20"/>
                <w:szCs w:val="20"/>
              </w:rPr>
              <w:t>1 EEV</w:t>
            </w:r>
          </w:p>
        </w:tc>
        <w:tc>
          <w:tcPr>
            <w:tcW w:w="1296" w:type="dxa"/>
            <w:shd w:val="clear" w:color="auto" w:fill="auto"/>
          </w:tcPr>
          <w:p w14:paraId="185A0679" w14:textId="3A6A9826" w:rsidR="00020164" w:rsidRPr="007A638D" w:rsidRDefault="00A60B87" w:rsidP="000201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All EE</w:t>
            </w:r>
            <w:r w:rsidR="00020164" w:rsidRPr="007A638D">
              <w:rPr>
                <w:rFonts w:ascii="Times New Roman" w:hAnsi="Times New Roman" w:cs="Times New Roman"/>
                <w:sz w:val="20"/>
                <w:szCs w:val="20"/>
              </w:rPr>
              <w:t>Vs</w:t>
            </w:r>
          </w:p>
        </w:tc>
      </w:tr>
      <w:tr w:rsidR="00020164" w:rsidRPr="007A638D" w14:paraId="6582F028" w14:textId="77777777" w:rsidTr="000C60C5">
        <w:trPr>
          <w:jc w:val="center"/>
        </w:trPr>
        <w:tc>
          <w:tcPr>
            <w:tcW w:w="3402" w:type="dxa"/>
          </w:tcPr>
          <w:p w14:paraId="19CEE232" w14:textId="77777777" w:rsidR="00020164" w:rsidRPr="007A638D" w:rsidRDefault="00020164" w:rsidP="00F37E9E">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0C85F0C" w14:textId="77777777" w:rsidR="00020164" w:rsidRPr="007A638D" w:rsidRDefault="00020164"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1F322C2" w14:textId="77777777" w:rsidR="00020164" w:rsidRPr="007A638D" w:rsidRDefault="00020164"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7892652" w14:textId="77777777" w:rsidR="00020164" w:rsidRPr="007A638D" w:rsidRDefault="00020164"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38FFA52" w14:textId="77777777" w:rsidR="00020164" w:rsidRPr="007A638D" w:rsidRDefault="00020164" w:rsidP="00F37E9E">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4CEA09B1" w14:textId="77777777" w:rsidTr="000C60C5">
        <w:trPr>
          <w:jc w:val="center"/>
        </w:trPr>
        <w:tc>
          <w:tcPr>
            <w:tcW w:w="3402" w:type="dxa"/>
          </w:tcPr>
          <w:p w14:paraId="6B441C99"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Restrictions</w:t>
            </w:r>
            <w:proofErr w:type="spellEnd"/>
          </w:p>
        </w:tc>
        <w:tc>
          <w:tcPr>
            <w:tcW w:w="1440" w:type="dxa"/>
          </w:tcPr>
          <w:p w14:paraId="2F0A1344" w14:textId="6535330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0.549***</w:t>
            </w:r>
          </w:p>
        </w:tc>
        <w:tc>
          <w:tcPr>
            <w:tcW w:w="1440" w:type="dxa"/>
          </w:tcPr>
          <w:p w14:paraId="3091F0F2" w14:textId="6420EA1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0.442***</w:t>
            </w:r>
          </w:p>
        </w:tc>
        <w:tc>
          <w:tcPr>
            <w:tcW w:w="1296" w:type="dxa"/>
          </w:tcPr>
          <w:p w14:paraId="69D53433" w14:textId="6B56EC1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0.712**</w:t>
            </w:r>
          </w:p>
        </w:tc>
        <w:tc>
          <w:tcPr>
            <w:tcW w:w="1296" w:type="dxa"/>
          </w:tcPr>
          <w:p w14:paraId="334082E3" w14:textId="68D3721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0.764**</w:t>
            </w:r>
          </w:p>
        </w:tc>
      </w:tr>
      <w:tr w:rsidR="00752955" w:rsidRPr="007A638D" w14:paraId="6A2669BE" w14:textId="77777777" w:rsidTr="000C60C5">
        <w:trPr>
          <w:jc w:val="center"/>
        </w:trPr>
        <w:tc>
          <w:tcPr>
            <w:tcW w:w="3402" w:type="dxa"/>
          </w:tcPr>
          <w:p w14:paraId="4982B33A"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6228F70" w14:textId="6949CB6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(0.110)</w:t>
            </w:r>
          </w:p>
        </w:tc>
        <w:tc>
          <w:tcPr>
            <w:tcW w:w="1440" w:type="dxa"/>
          </w:tcPr>
          <w:p w14:paraId="66E58D95" w14:textId="5D2EE4A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(0.095)</w:t>
            </w:r>
          </w:p>
        </w:tc>
        <w:tc>
          <w:tcPr>
            <w:tcW w:w="1296" w:type="dxa"/>
          </w:tcPr>
          <w:p w14:paraId="0F757B6D" w14:textId="3C66176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(0.240)</w:t>
            </w:r>
          </w:p>
        </w:tc>
        <w:tc>
          <w:tcPr>
            <w:tcW w:w="1296" w:type="dxa"/>
          </w:tcPr>
          <w:p w14:paraId="290CC676" w14:textId="3D0B856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(0.267)</w:t>
            </w:r>
          </w:p>
        </w:tc>
      </w:tr>
      <w:tr w:rsidR="00752955" w:rsidRPr="007A638D" w14:paraId="050AD547" w14:textId="77777777" w:rsidTr="000C60C5">
        <w:trPr>
          <w:jc w:val="center"/>
        </w:trPr>
        <w:tc>
          <w:tcPr>
            <w:tcW w:w="3402" w:type="dxa"/>
          </w:tcPr>
          <w:p w14:paraId="5EB385CC"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lang w:val="en-GB"/>
              </w:rPr>
            </w:pPr>
            <w:proofErr w:type="spellStart"/>
            <w:r w:rsidRPr="007A638D">
              <w:rPr>
                <w:rFonts w:ascii="Times New Roman" w:hAnsi="Times New Roman" w:cs="Times New Roman"/>
                <w:sz w:val="20"/>
                <w:szCs w:val="20"/>
              </w:rPr>
              <w:t>Restrictions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2820D2E7" w14:textId="23AE1F9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-0.045***</w:t>
            </w:r>
          </w:p>
        </w:tc>
        <w:tc>
          <w:tcPr>
            <w:tcW w:w="1440" w:type="dxa"/>
          </w:tcPr>
          <w:p w14:paraId="0E47C20F" w14:textId="64098BB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-0.038***</w:t>
            </w:r>
          </w:p>
        </w:tc>
        <w:tc>
          <w:tcPr>
            <w:tcW w:w="1296" w:type="dxa"/>
          </w:tcPr>
          <w:p w14:paraId="71EC80A1" w14:textId="1FB962C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-0.063*</w:t>
            </w:r>
          </w:p>
        </w:tc>
        <w:tc>
          <w:tcPr>
            <w:tcW w:w="1296" w:type="dxa"/>
          </w:tcPr>
          <w:p w14:paraId="190F8FC2" w14:textId="051E489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-0.067*</w:t>
            </w:r>
          </w:p>
        </w:tc>
      </w:tr>
      <w:tr w:rsidR="00752955" w:rsidRPr="007A638D" w14:paraId="238D1276" w14:textId="77777777" w:rsidTr="000C60C5">
        <w:trPr>
          <w:jc w:val="center"/>
        </w:trPr>
        <w:tc>
          <w:tcPr>
            <w:tcW w:w="3402" w:type="dxa"/>
          </w:tcPr>
          <w:p w14:paraId="0BA4C96E"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BD0431F" w14:textId="1EBCE2B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(0.011)</w:t>
            </w:r>
          </w:p>
        </w:tc>
        <w:tc>
          <w:tcPr>
            <w:tcW w:w="1440" w:type="dxa"/>
          </w:tcPr>
          <w:p w14:paraId="0FABE504" w14:textId="3C817B6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(0.010)</w:t>
            </w:r>
          </w:p>
        </w:tc>
        <w:tc>
          <w:tcPr>
            <w:tcW w:w="1296" w:type="dxa"/>
          </w:tcPr>
          <w:p w14:paraId="507D7B61" w14:textId="41F5BD8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(0.027)</w:t>
            </w:r>
          </w:p>
        </w:tc>
        <w:tc>
          <w:tcPr>
            <w:tcW w:w="1296" w:type="dxa"/>
          </w:tcPr>
          <w:p w14:paraId="78F32987" w14:textId="458993B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(0.028)</w:t>
            </w:r>
          </w:p>
        </w:tc>
      </w:tr>
      <w:tr w:rsidR="00752955" w:rsidRPr="007A638D" w14:paraId="09E48F2F" w14:textId="77777777" w:rsidTr="000C60C5">
        <w:trPr>
          <w:jc w:val="center"/>
        </w:trPr>
        <w:tc>
          <w:tcPr>
            <w:tcW w:w="3402" w:type="dxa"/>
          </w:tcPr>
          <w:p w14:paraId="7609FA6D"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Political Terror </w:t>
            </w:r>
            <w:proofErr w:type="spellStart"/>
            <w:r w:rsidRPr="007A638D">
              <w:rPr>
                <w:rFonts w:ascii="Times New Roman" w:hAnsi="Times New Roman" w:cs="Times New Roman"/>
                <w:sz w:val="20"/>
                <w:szCs w:val="20"/>
              </w:rPr>
              <w:t>Scale</w:t>
            </w:r>
            <w:proofErr w:type="spellEnd"/>
          </w:p>
        </w:tc>
        <w:tc>
          <w:tcPr>
            <w:tcW w:w="1440" w:type="dxa"/>
          </w:tcPr>
          <w:p w14:paraId="77D92553" w14:textId="7BDB7EA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0.612***</w:t>
            </w:r>
          </w:p>
        </w:tc>
        <w:tc>
          <w:tcPr>
            <w:tcW w:w="1440" w:type="dxa"/>
          </w:tcPr>
          <w:p w14:paraId="6079D98F" w14:textId="0C04D3C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0.511***</w:t>
            </w:r>
          </w:p>
        </w:tc>
        <w:tc>
          <w:tcPr>
            <w:tcW w:w="1296" w:type="dxa"/>
          </w:tcPr>
          <w:p w14:paraId="3D9C3F41" w14:textId="05B94E0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0.595***</w:t>
            </w:r>
          </w:p>
        </w:tc>
        <w:tc>
          <w:tcPr>
            <w:tcW w:w="1296" w:type="dxa"/>
          </w:tcPr>
          <w:p w14:paraId="2E338791" w14:textId="613A1D0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0.852***</w:t>
            </w:r>
          </w:p>
        </w:tc>
      </w:tr>
      <w:tr w:rsidR="00752955" w:rsidRPr="007A638D" w14:paraId="24AD1A56" w14:textId="77777777" w:rsidTr="000C60C5">
        <w:trPr>
          <w:jc w:val="center"/>
        </w:trPr>
        <w:tc>
          <w:tcPr>
            <w:tcW w:w="3402" w:type="dxa"/>
          </w:tcPr>
          <w:p w14:paraId="2055B8D2"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3A0135A" w14:textId="0DEF3FC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(0.093)</w:t>
            </w:r>
          </w:p>
        </w:tc>
        <w:tc>
          <w:tcPr>
            <w:tcW w:w="1440" w:type="dxa"/>
          </w:tcPr>
          <w:p w14:paraId="7F132CF9" w14:textId="5430616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(0.087)</w:t>
            </w:r>
          </w:p>
        </w:tc>
        <w:tc>
          <w:tcPr>
            <w:tcW w:w="1296" w:type="dxa"/>
          </w:tcPr>
          <w:p w14:paraId="1DB13F06" w14:textId="3D02AB2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(0.138)</w:t>
            </w:r>
          </w:p>
        </w:tc>
        <w:tc>
          <w:tcPr>
            <w:tcW w:w="1296" w:type="dxa"/>
          </w:tcPr>
          <w:p w14:paraId="33CB98AE" w14:textId="0E805A9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(0.244)</w:t>
            </w:r>
          </w:p>
        </w:tc>
      </w:tr>
      <w:tr w:rsidR="00752955" w:rsidRPr="007A638D" w14:paraId="49FFE06D" w14:textId="77777777" w:rsidTr="000C60C5">
        <w:trPr>
          <w:jc w:val="center"/>
        </w:trPr>
        <w:tc>
          <w:tcPr>
            <w:tcW w:w="3402" w:type="dxa"/>
          </w:tcPr>
          <w:p w14:paraId="1FD827E4"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Human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CSOs</w:t>
            </w:r>
          </w:p>
        </w:tc>
        <w:tc>
          <w:tcPr>
            <w:tcW w:w="1440" w:type="dxa"/>
          </w:tcPr>
          <w:p w14:paraId="427F16B7" w14:textId="4F4C658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0.002</w:t>
            </w:r>
          </w:p>
        </w:tc>
        <w:tc>
          <w:tcPr>
            <w:tcW w:w="1440" w:type="dxa"/>
          </w:tcPr>
          <w:p w14:paraId="20974FDC" w14:textId="0239416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0.001</w:t>
            </w:r>
          </w:p>
        </w:tc>
        <w:tc>
          <w:tcPr>
            <w:tcW w:w="1296" w:type="dxa"/>
          </w:tcPr>
          <w:p w14:paraId="67DF7B8B" w14:textId="2590D31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-0.002</w:t>
            </w:r>
          </w:p>
        </w:tc>
        <w:tc>
          <w:tcPr>
            <w:tcW w:w="1296" w:type="dxa"/>
          </w:tcPr>
          <w:p w14:paraId="03936E6C" w14:textId="138D7E5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-0.006</w:t>
            </w:r>
          </w:p>
        </w:tc>
      </w:tr>
      <w:tr w:rsidR="00752955" w:rsidRPr="007A638D" w14:paraId="5810CBD1" w14:textId="77777777" w:rsidTr="000C60C5">
        <w:trPr>
          <w:jc w:val="center"/>
        </w:trPr>
        <w:tc>
          <w:tcPr>
            <w:tcW w:w="3402" w:type="dxa"/>
          </w:tcPr>
          <w:p w14:paraId="7851A277"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ED2AC82" w14:textId="1F59DFE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(0.003)</w:t>
            </w:r>
          </w:p>
        </w:tc>
        <w:tc>
          <w:tcPr>
            <w:tcW w:w="1440" w:type="dxa"/>
          </w:tcPr>
          <w:p w14:paraId="2330EC0B" w14:textId="0C3AB05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(0.003)</w:t>
            </w:r>
          </w:p>
        </w:tc>
        <w:tc>
          <w:tcPr>
            <w:tcW w:w="1296" w:type="dxa"/>
          </w:tcPr>
          <w:p w14:paraId="26DC1C5E" w14:textId="3DA617E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(0.003)</w:t>
            </w:r>
          </w:p>
        </w:tc>
        <w:tc>
          <w:tcPr>
            <w:tcW w:w="1296" w:type="dxa"/>
          </w:tcPr>
          <w:p w14:paraId="653908BB" w14:textId="1E79426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(0.004)</w:t>
            </w:r>
          </w:p>
        </w:tc>
      </w:tr>
      <w:tr w:rsidR="00752955" w:rsidRPr="007A638D" w14:paraId="7005F2EB" w14:textId="77777777" w:rsidTr="000C60C5">
        <w:trPr>
          <w:jc w:val="center"/>
        </w:trPr>
        <w:tc>
          <w:tcPr>
            <w:tcW w:w="3402" w:type="dxa"/>
          </w:tcPr>
          <w:p w14:paraId="1768019F"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Human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news</w:t>
            </w:r>
            <w:proofErr w:type="spellEnd"/>
          </w:p>
        </w:tc>
        <w:tc>
          <w:tcPr>
            <w:tcW w:w="1440" w:type="dxa"/>
          </w:tcPr>
          <w:p w14:paraId="0C12EB6F" w14:textId="773E9D4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0.189**</w:t>
            </w:r>
          </w:p>
        </w:tc>
        <w:tc>
          <w:tcPr>
            <w:tcW w:w="1440" w:type="dxa"/>
          </w:tcPr>
          <w:p w14:paraId="4CDEBD6B" w14:textId="5B81881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0.128***</w:t>
            </w:r>
          </w:p>
        </w:tc>
        <w:tc>
          <w:tcPr>
            <w:tcW w:w="1296" w:type="dxa"/>
          </w:tcPr>
          <w:p w14:paraId="18157F46" w14:textId="43ACB84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0.111**</w:t>
            </w:r>
          </w:p>
        </w:tc>
        <w:tc>
          <w:tcPr>
            <w:tcW w:w="1296" w:type="dxa"/>
          </w:tcPr>
          <w:p w14:paraId="0BC06C43" w14:textId="61C64A7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0.089+</w:t>
            </w:r>
          </w:p>
        </w:tc>
      </w:tr>
      <w:tr w:rsidR="00752955" w:rsidRPr="007A638D" w14:paraId="1EC3DE30" w14:textId="77777777" w:rsidTr="000C60C5">
        <w:trPr>
          <w:jc w:val="center"/>
        </w:trPr>
        <w:tc>
          <w:tcPr>
            <w:tcW w:w="3402" w:type="dxa"/>
          </w:tcPr>
          <w:p w14:paraId="2F45247F"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A95F12F" w14:textId="2FEA275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(0.059)</w:t>
            </w:r>
          </w:p>
        </w:tc>
        <w:tc>
          <w:tcPr>
            <w:tcW w:w="1440" w:type="dxa"/>
          </w:tcPr>
          <w:p w14:paraId="355251C5" w14:textId="3F316C5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(0.038)</w:t>
            </w:r>
          </w:p>
        </w:tc>
        <w:tc>
          <w:tcPr>
            <w:tcW w:w="1296" w:type="dxa"/>
          </w:tcPr>
          <w:p w14:paraId="3217C729" w14:textId="4ADB819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(0.043)</w:t>
            </w:r>
          </w:p>
        </w:tc>
        <w:tc>
          <w:tcPr>
            <w:tcW w:w="1296" w:type="dxa"/>
          </w:tcPr>
          <w:p w14:paraId="55404C81" w14:textId="333F55E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(0.049)</w:t>
            </w:r>
          </w:p>
        </w:tc>
      </w:tr>
      <w:tr w:rsidR="00752955" w:rsidRPr="007A638D" w14:paraId="023B3BFD" w14:textId="77777777" w:rsidTr="000C60C5">
        <w:trPr>
          <w:jc w:val="center"/>
        </w:trPr>
        <w:tc>
          <w:tcPr>
            <w:tcW w:w="3402" w:type="dxa"/>
          </w:tcPr>
          <w:p w14:paraId="5B2F8B70"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Protest </w:t>
            </w:r>
            <w:proofErr w:type="spellStart"/>
            <w:r w:rsidRPr="007A638D">
              <w:rPr>
                <w:rFonts w:ascii="Times New Roman" w:hAnsi="Times New Roman" w:cs="Times New Roman"/>
                <w:sz w:val="20"/>
                <w:szCs w:val="20"/>
              </w:rPr>
              <w:t>count</w:t>
            </w:r>
            <w:proofErr w:type="spellEnd"/>
          </w:p>
        </w:tc>
        <w:tc>
          <w:tcPr>
            <w:tcW w:w="1440" w:type="dxa"/>
          </w:tcPr>
          <w:p w14:paraId="4A0523C6" w14:textId="54F571E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0.297**</w:t>
            </w:r>
          </w:p>
        </w:tc>
        <w:tc>
          <w:tcPr>
            <w:tcW w:w="1440" w:type="dxa"/>
          </w:tcPr>
          <w:p w14:paraId="423A45D6" w14:textId="2844405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0.287***</w:t>
            </w:r>
          </w:p>
        </w:tc>
        <w:tc>
          <w:tcPr>
            <w:tcW w:w="1296" w:type="dxa"/>
          </w:tcPr>
          <w:p w14:paraId="5095F397" w14:textId="12CC11B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0.287**</w:t>
            </w:r>
          </w:p>
        </w:tc>
        <w:tc>
          <w:tcPr>
            <w:tcW w:w="1296" w:type="dxa"/>
          </w:tcPr>
          <w:p w14:paraId="23AEC152" w14:textId="7DAB11D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0.421*</w:t>
            </w:r>
          </w:p>
        </w:tc>
      </w:tr>
      <w:tr w:rsidR="00752955" w:rsidRPr="007A638D" w14:paraId="7B883687" w14:textId="77777777" w:rsidTr="000C60C5">
        <w:trPr>
          <w:jc w:val="center"/>
        </w:trPr>
        <w:tc>
          <w:tcPr>
            <w:tcW w:w="3402" w:type="dxa"/>
          </w:tcPr>
          <w:p w14:paraId="3578FA2E"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D228310" w14:textId="2B64552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(0.094)</w:t>
            </w:r>
          </w:p>
        </w:tc>
        <w:tc>
          <w:tcPr>
            <w:tcW w:w="1440" w:type="dxa"/>
          </w:tcPr>
          <w:p w14:paraId="300AF12D" w14:textId="30CC62C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(0.075)</w:t>
            </w:r>
          </w:p>
        </w:tc>
        <w:tc>
          <w:tcPr>
            <w:tcW w:w="1296" w:type="dxa"/>
          </w:tcPr>
          <w:p w14:paraId="2ED328A2" w14:textId="3DB4B95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(0.090)</w:t>
            </w:r>
          </w:p>
        </w:tc>
        <w:tc>
          <w:tcPr>
            <w:tcW w:w="1296" w:type="dxa"/>
          </w:tcPr>
          <w:p w14:paraId="75CAAE28" w14:textId="1C5EF4A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(0.195)</w:t>
            </w:r>
          </w:p>
        </w:tc>
      </w:tr>
      <w:tr w:rsidR="00752955" w:rsidRPr="007A638D" w14:paraId="759E0C96" w14:textId="77777777" w:rsidTr="000C60C5">
        <w:trPr>
          <w:jc w:val="center"/>
        </w:trPr>
        <w:tc>
          <w:tcPr>
            <w:tcW w:w="3402" w:type="dxa"/>
          </w:tcPr>
          <w:p w14:paraId="33A0DEF1"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Armed</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conflict</w:t>
            </w:r>
            <w:proofErr w:type="spellEnd"/>
          </w:p>
        </w:tc>
        <w:tc>
          <w:tcPr>
            <w:tcW w:w="1440" w:type="dxa"/>
          </w:tcPr>
          <w:p w14:paraId="3D958DCE" w14:textId="7664ED6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0.373+</w:t>
            </w:r>
          </w:p>
        </w:tc>
        <w:tc>
          <w:tcPr>
            <w:tcW w:w="1440" w:type="dxa"/>
          </w:tcPr>
          <w:p w14:paraId="2D6DF1E7" w14:textId="0C12882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0.209</w:t>
            </w:r>
          </w:p>
        </w:tc>
        <w:tc>
          <w:tcPr>
            <w:tcW w:w="1296" w:type="dxa"/>
          </w:tcPr>
          <w:p w14:paraId="6DE5EB21" w14:textId="2638D4C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0.248</w:t>
            </w:r>
          </w:p>
        </w:tc>
        <w:tc>
          <w:tcPr>
            <w:tcW w:w="1296" w:type="dxa"/>
          </w:tcPr>
          <w:p w14:paraId="287A4461" w14:textId="6C3B163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0.082</w:t>
            </w:r>
          </w:p>
        </w:tc>
      </w:tr>
      <w:tr w:rsidR="00752955" w:rsidRPr="007A638D" w14:paraId="46502250" w14:textId="77777777" w:rsidTr="000C60C5">
        <w:trPr>
          <w:jc w:val="center"/>
        </w:trPr>
        <w:tc>
          <w:tcPr>
            <w:tcW w:w="3402" w:type="dxa"/>
          </w:tcPr>
          <w:p w14:paraId="4B55BE0B"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3688709" w14:textId="4444963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(0.224)</w:t>
            </w:r>
          </w:p>
        </w:tc>
        <w:tc>
          <w:tcPr>
            <w:tcW w:w="1440" w:type="dxa"/>
          </w:tcPr>
          <w:p w14:paraId="4C113258" w14:textId="3362955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(0.207)</w:t>
            </w:r>
          </w:p>
        </w:tc>
        <w:tc>
          <w:tcPr>
            <w:tcW w:w="1296" w:type="dxa"/>
          </w:tcPr>
          <w:p w14:paraId="4AC53E26" w14:textId="182F5C0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(0.226)</w:t>
            </w:r>
          </w:p>
        </w:tc>
        <w:tc>
          <w:tcPr>
            <w:tcW w:w="1296" w:type="dxa"/>
          </w:tcPr>
          <w:p w14:paraId="0BEE0C07" w14:textId="213A7A1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(0.261)</w:t>
            </w:r>
          </w:p>
        </w:tc>
      </w:tr>
      <w:tr w:rsidR="00752955" w:rsidRPr="007A638D" w14:paraId="0DD1E1DD" w14:textId="77777777" w:rsidTr="000C60C5">
        <w:trPr>
          <w:jc w:val="center"/>
        </w:trPr>
        <w:tc>
          <w:tcPr>
            <w:tcW w:w="3402" w:type="dxa"/>
          </w:tcPr>
          <w:p w14:paraId="0B4132A1"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Political </w:t>
            </w:r>
            <w:proofErr w:type="spellStart"/>
            <w:r w:rsidRPr="007A638D">
              <w:rPr>
                <w:rFonts w:ascii="Times New Roman" w:hAnsi="Times New Roman" w:cs="Times New Roman"/>
                <w:sz w:val="20"/>
                <w:szCs w:val="20"/>
              </w:rPr>
              <w:t>rights</w:t>
            </w:r>
            <w:proofErr w:type="spellEnd"/>
          </w:p>
        </w:tc>
        <w:tc>
          <w:tcPr>
            <w:tcW w:w="1440" w:type="dxa"/>
          </w:tcPr>
          <w:p w14:paraId="5F3FFC9D" w14:textId="7E39141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1.226***</w:t>
            </w:r>
          </w:p>
        </w:tc>
        <w:tc>
          <w:tcPr>
            <w:tcW w:w="1440" w:type="dxa"/>
          </w:tcPr>
          <w:p w14:paraId="34CB00BB" w14:textId="24FF993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0.861*</w:t>
            </w:r>
          </w:p>
        </w:tc>
        <w:tc>
          <w:tcPr>
            <w:tcW w:w="1296" w:type="dxa"/>
          </w:tcPr>
          <w:p w14:paraId="6AE7DCC6" w14:textId="46BC68C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0.870**</w:t>
            </w:r>
          </w:p>
        </w:tc>
        <w:tc>
          <w:tcPr>
            <w:tcW w:w="1296" w:type="dxa"/>
          </w:tcPr>
          <w:p w14:paraId="5C0D85C6" w14:textId="3339311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0.545</w:t>
            </w:r>
          </w:p>
        </w:tc>
      </w:tr>
      <w:tr w:rsidR="00752955" w:rsidRPr="007A638D" w14:paraId="3C292858" w14:textId="77777777" w:rsidTr="000C60C5">
        <w:trPr>
          <w:jc w:val="center"/>
        </w:trPr>
        <w:tc>
          <w:tcPr>
            <w:tcW w:w="3402" w:type="dxa"/>
          </w:tcPr>
          <w:p w14:paraId="47D28219"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1D5D65D" w14:textId="7B84BEB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(0.295)</w:t>
            </w:r>
          </w:p>
        </w:tc>
        <w:tc>
          <w:tcPr>
            <w:tcW w:w="1440" w:type="dxa"/>
          </w:tcPr>
          <w:p w14:paraId="338DB375" w14:textId="363AF6E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(0.350)</w:t>
            </w:r>
          </w:p>
        </w:tc>
        <w:tc>
          <w:tcPr>
            <w:tcW w:w="1296" w:type="dxa"/>
          </w:tcPr>
          <w:p w14:paraId="5E2A6B24" w14:textId="3D8F7C1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(0.337)</w:t>
            </w:r>
          </w:p>
        </w:tc>
        <w:tc>
          <w:tcPr>
            <w:tcW w:w="1296" w:type="dxa"/>
          </w:tcPr>
          <w:p w14:paraId="1C5D238A" w14:textId="017C4F7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(0.498)</w:t>
            </w:r>
          </w:p>
        </w:tc>
      </w:tr>
      <w:tr w:rsidR="00752955" w:rsidRPr="007A638D" w14:paraId="7FE9AFC8" w14:textId="77777777" w:rsidTr="000C60C5">
        <w:trPr>
          <w:jc w:val="center"/>
        </w:trPr>
        <w:tc>
          <w:tcPr>
            <w:tcW w:w="3402" w:type="dxa"/>
          </w:tcPr>
          <w:p w14:paraId="11FD8F30"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Political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476AE866" w14:textId="01A0D87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-0.120***</w:t>
            </w:r>
          </w:p>
        </w:tc>
        <w:tc>
          <w:tcPr>
            <w:tcW w:w="1440" w:type="dxa"/>
          </w:tcPr>
          <w:p w14:paraId="6B62613A" w14:textId="41B7598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-0.095*</w:t>
            </w:r>
          </w:p>
        </w:tc>
        <w:tc>
          <w:tcPr>
            <w:tcW w:w="1296" w:type="dxa"/>
          </w:tcPr>
          <w:p w14:paraId="3838D58C" w14:textId="389F5E9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-0.106*</w:t>
            </w:r>
          </w:p>
        </w:tc>
        <w:tc>
          <w:tcPr>
            <w:tcW w:w="1296" w:type="dxa"/>
          </w:tcPr>
          <w:p w14:paraId="77652FDA" w14:textId="0B502EC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-0.087+</w:t>
            </w:r>
          </w:p>
        </w:tc>
      </w:tr>
      <w:tr w:rsidR="00752955" w:rsidRPr="007A638D" w14:paraId="0D29F976" w14:textId="77777777" w:rsidTr="000C60C5">
        <w:trPr>
          <w:jc w:val="center"/>
        </w:trPr>
        <w:tc>
          <w:tcPr>
            <w:tcW w:w="3402" w:type="dxa"/>
          </w:tcPr>
          <w:p w14:paraId="430999F2"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263B05B" w14:textId="212877F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(0.035)</w:t>
            </w:r>
          </w:p>
        </w:tc>
        <w:tc>
          <w:tcPr>
            <w:tcW w:w="1440" w:type="dxa"/>
          </w:tcPr>
          <w:p w14:paraId="25716BED" w14:textId="7E226E6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(0.040)</w:t>
            </w:r>
          </w:p>
        </w:tc>
        <w:tc>
          <w:tcPr>
            <w:tcW w:w="1296" w:type="dxa"/>
          </w:tcPr>
          <w:p w14:paraId="0B4626E9" w14:textId="34A2C86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(0.044)</w:t>
            </w:r>
          </w:p>
        </w:tc>
        <w:tc>
          <w:tcPr>
            <w:tcW w:w="1296" w:type="dxa"/>
          </w:tcPr>
          <w:p w14:paraId="1D4F7AE2" w14:textId="7B580F5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(0.050)</w:t>
            </w:r>
          </w:p>
        </w:tc>
      </w:tr>
      <w:tr w:rsidR="00752955" w:rsidRPr="007A638D" w14:paraId="0D61AECE" w14:textId="77777777" w:rsidTr="000C60C5">
        <w:trPr>
          <w:jc w:val="center"/>
        </w:trPr>
        <w:tc>
          <w:tcPr>
            <w:tcW w:w="3402" w:type="dxa"/>
          </w:tcPr>
          <w:p w14:paraId="1E53D0AD"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GDP per </w:t>
            </w:r>
            <w:proofErr w:type="spellStart"/>
            <w:r w:rsidRPr="007A638D">
              <w:rPr>
                <w:rFonts w:ascii="Times New Roman" w:hAnsi="Times New Roman" w:cs="Times New Roman"/>
                <w:sz w:val="20"/>
                <w:szCs w:val="20"/>
              </w:rPr>
              <w:t>capita</w:t>
            </w:r>
            <w:proofErr w:type="spellEnd"/>
          </w:p>
        </w:tc>
        <w:tc>
          <w:tcPr>
            <w:tcW w:w="1440" w:type="dxa"/>
          </w:tcPr>
          <w:p w14:paraId="10794827" w14:textId="25EBAF6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0.528</w:t>
            </w:r>
          </w:p>
        </w:tc>
        <w:tc>
          <w:tcPr>
            <w:tcW w:w="1440" w:type="dxa"/>
          </w:tcPr>
          <w:p w14:paraId="17D1C8B4" w14:textId="514689E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0.452</w:t>
            </w:r>
          </w:p>
        </w:tc>
        <w:tc>
          <w:tcPr>
            <w:tcW w:w="1296" w:type="dxa"/>
          </w:tcPr>
          <w:p w14:paraId="660D4E45" w14:textId="0401E3B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0.755</w:t>
            </w:r>
          </w:p>
        </w:tc>
        <w:tc>
          <w:tcPr>
            <w:tcW w:w="1296" w:type="dxa"/>
          </w:tcPr>
          <w:p w14:paraId="2780A5B4" w14:textId="7B000A9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0.797</w:t>
            </w:r>
          </w:p>
        </w:tc>
      </w:tr>
      <w:tr w:rsidR="00752955" w:rsidRPr="007A638D" w14:paraId="6293C609" w14:textId="77777777" w:rsidTr="000C60C5">
        <w:trPr>
          <w:jc w:val="center"/>
        </w:trPr>
        <w:tc>
          <w:tcPr>
            <w:tcW w:w="3402" w:type="dxa"/>
          </w:tcPr>
          <w:p w14:paraId="777BC217"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1D1E177" w14:textId="44EEB92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(0.332)</w:t>
            </w:r>
          </w:p>
        </w:tc>
        <w:tc>
          <w:tcPr>
            <w:tcW w:w="1440" w:type="dxa"/>
          </w:tcPr>
          <w:p w14:paraId="4BC38ED6" w14:textId="2762E97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(0.331)</w:t>
            </w:r>
          </w:p>
        </w:tc>
        <w:tc>
          <w:tcPr>
            <w:tcW w:w="1296" w:type="dxa"/>
          </w:tcPr>
          <w:p w14:paraId="284B8435" w14:textId="2F676EC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(0.546)</w:t>
            </w:r>
          </w:p>
        </w:tc>
        <w:tc>
          <w:tcPr>
            <w:tcW w:w="1296" w:type="dxa"/>
          </w:tcPr>
          <w:p w14:paraId="741B9E46" w14:textId="5C22886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(0.549)</w:t>
            </w:r>
          </w:p>
        </w:tc>
      </w:tr>
      <w:tr w:rsidR="00752955" w:rsidRPr="007A638D" w14:paraId="675D660E" w14:textId="77777777" w:rsidTr="000C60C5">
        <w:trPr>
          <w:jc w:val="center"/>
        </w:trPr>
        <w:tc>
          <w:tcPr>
            <w:tcW w:w="3402" w:type="dxa"/>
          </w:tcPr>
          <w:p w14:paraId="5A21229B"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GDP per </w:t>
            </w:r>
            <w:proofErr w:type="spellStart"/>
            <w:r w:rsidRPr="007A638D">
              <w:rPr>
                <w:rFonts w:ascii="Times New Roman" w:hAnsi="Times New Roman" w:cs="Times New Roman"/>
                <w:sz w:val="20"/>
                <w:szCs w:val="20"/>
              </w:rPr>
              <w:t>capita</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44397E42" w14:textId="7968272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-0.224+</w:t>
            </w:r>
          </w:p>
        </w:tc>
        <w:tc>
          <w:tcPr>
            <w:tcW w:w="1440" w:type="dxa"/>
          </w:tcPr>
          <w:p w14:paraId="6CAD7DAB" w14:textId="2970C45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-0.219+</w:t>
            </w:r>
          </w:p>
        </w:tc>
        <w:tc>
          <w:tcPr>
            <w:tcW w:w="1296" w:type="dxa"/>
          </w:tcPr>
          <w:p w14:paraId="56BB0534" w14:textId="1C359BD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-0.440</w:t>
            </w:r>
          </w:p>
        </w:tc>
        <w:tc>
          <w:tcPr>
            <w:tcW w:w="1296" w:type="dxa"/>
          </w:tcPr>
          <w:p w14:paraId="5FC36DEF" w14:textId="5CAF1B0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-0.439</w:t>
            </w:r>
          </w:p>
        </w:tc>
      </w:tr>
      <w:tr w:rsidR="00752955" w:rsidRPr="007A638D" w14:paraId="586F4ABE" w14:textId="77777777" w:rsidTr="000C60C5">
        <w:trPr>
          <w:jc w:val="center"/>
        </w:trPr>
        <w:tc>
          <w:tcPr>
            <w:tcW w:w="3402" w:type="dxa"/>
          </w:tcPr>
          <w:p w14:paraId="05210713"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F190B2A" w14:textId="3D30CB8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(0.116)</w:t>
            </w:r>
          </w:p>
        </w:tc>
        <w:tc>
          <w:tcPr>
            <w:tcW w:w="1440" w:type="dxa"/>
          </w:tcPr>
          <w:p w14:paraId="5ECE2AFD" w14:textId="593042D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(0.120)</w:t>
            </w:r>
          </w:p>
        </w:tc>
        <w:tc>
          <w:tcPr>
            <w:tcW w:w="1296" w:type="dxa"/>
          </w:tcPr>
          <w:p w14:paraId="265418DC" w14:textId="23F8B50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(0.345)</w:t>
            </w:r>
          </w:p>
        </w:tc>
        <w:tc>
          <w:tcPr>
            <w:tcW w:w="1296" w:type="dxa"/>
          </w:tcPr>
          <w:p w14:paraId="034A6773" w14:textId="13AFC06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(0.365)</w:t>
            </w:r>
          </w:p>
        </w:tc>
      </w:tr>
      <w:tr w:rsidR="00752955" w:rsidRPr="007A638D" w14:paraId="64E78EE6" w14:textId="77777777" w:rsidTr="000C60C5">
        <w:trPr>
          <w:jc w:val="center"/>
        </w:trPr>
        <w:tc>
          <w:tcPr>
            <w:tcW w:w="3402" w:type="dxa"/>
          </w:tcPr>
          <w:p w14:paraId="40933C0F"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Globalization</w:t>
            </w:r>
            <w:proofErr w:type="spellEnd"/>
          </w:p>
        </w:tc>
        <w:tc>
          <w:tcPr>
            <w:tcW w:w="1440" w:type="dxa"/>
          </w:tcPr>
          <w:p w14:paraId="6B73DE8B" w14:textId="0714A36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0.059</w:t>
            </w:r>
          </w:p>
        </w:tc>
        <w:tc>
          <w:tcPr>
            <w:tcW w:w="1440" w:type="dxa"/>
          </w:tcPr>
          <w:p w14:paraId="572D6531" w14:textId="2705098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0.043</w:t>
            </w:r>
          </w:p>
        </w:tc>
        <w:tc>
          <w:tcPr>
            <w:tcW w:w="1296" w:type="dxa"/>
          </w:tcPr>
          <w:p w14:paraId="038FFBD2" w14:textId="73AD35E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0.033</w:t>
            </w:r>
          </w:p>
        </w:tc>
        <w:tc>
          <w:tcPr>
            <w:tcW w:w="1296" w:type="dxa"/>
          </w:tcPr>
          <w:p w14:paraId="45BC53CC" w14:textId="6094A0D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0.021</w:t>
            </w:r>
          </w:p>
        </w:tc>
      </w:tr>
      <w:tr w:rsidR="00752955" w:rsidRPr="007A638D" w14:paraId="33B449A3" w14:textId="77777777" w:rsidTr="000C60C5">
        <w:trPr>
          <w:jc w:val="center"/>
        </w:trPr>
        <w:tc>
          <w:tcPr>
            <w:tcW w:w="3402" w:type="dxa"/>
          </w:tcPr>
          <w:p w14:paraId="22620CEF"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696FE93" w14:textId="1ABFC13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(0.047)</w:t>
            </w:r>
          </w:p>
        </w:tc>
        <w:tc>
          <w:tcPr>
            <w:tcW w:w="1440" w:type="dxa"/>
          </w:tcPr>
          <w:p w14:paraId="09B10767" w14:textId="31BBF32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(0.044)</w:t>
            </w:r>
          </w:p>
        </w:tc>
        <w:tc>
          <w:tcPr>
            <w:tcW w:w="1296" w:type="dxa"/>
          </w:tcPr>
          <w:p w14:paraId="67759E28" w14:textId="49E859B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(0.079)</w:t>
            </w:r>
          </w:p>
        </w:tc>
        <w:tc>
          <w:tcPr>
            <w:tcW w:w="1296" w:type="dxa"/>
          </w:tcPr>
          <w:p w14:paraId="26415706" w14:textId="6F9F982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(0.085)</w:t>
            </w:r>
          </w:p>
        </w:tc>
      </w:tr>
      <w:tr w:rsidR="00752955" w:rsidRPr="007A638D" w14:paraId="7D2ED7E5" w14:textId="77777777" w:rsidTr="000C60C5">
        <w:trPr>
          <w:jc w:val="center"/>
        </w:trPr>
        <w:tc>
          <w:tcPr>
            <w:tcW w:w="3402" w:type="dxa"/>
          </w:tcPr>
          <w:p w14:paraId="2679BE7E"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Globalization</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278DBE2B" w14:textId="5B4F566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-0.000</w:t>
            </w:r>
          </w:p>
        </w:tc>
        <w:tc>
          <w:tcPr>
            <w:tcW w:w="1440" w:type="dxa"/>
          </w:tcPr>
          <w:p w14:paraId="03C53BA9" w14:textId="24CDEA6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-0.000</w:t>
            </w:r>
          </w:p>
        </w:tc>
        <w:tc>
          <w:tcPr>
            <w:tcW w:w="1296" w:type="dxa"/>
          </w:tcPr>
          <w:p w14:paraId="408E732C" w14:textId="17F5130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-0.000</w:t>
            </w:r>
          </w:p>
        </w:tc>
        <w:tc>
          <w:tcPr>
            <w:tcW w:w="1296" w:type="dxa"/>
          </w:tcPr>
          <w:p w14:paraId="33E54257" w14:textId="64FC5C9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-0.000</w:t>
            </w:r>
          </w:p>
        </w:tc>
      </w:tr>
      <w:tr w:rsidR="00752955" w:rsidRPr="007A638D" w14:paraId="498DBCF3" w14:textId="77777777" w:rsidTr="000C60C5">
        <w:trPr>
          <w:jc w:val="center"/>
        </w:trPr>
        <w:tc>
          <w:tcPr>
            <w:tcW w:w="3402" w:type="dxa"/>
          </w:tcPr>
          <w:p w14:paraId="091D79A9"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AD0F979" w14:textId="4EC0DD9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(0.000)</w:t>
            </w:r>
          </w:p>
        </w:tc>
        <w:tc>
          <w:tcPr>
            <w:tcW w:w="1440" w:type="dxa"/>
          </w:tcPr>
          <w:p w14:paraId="4DFF6FD2" w14:textId="52A9E44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(0.000)</w:t>
            </w:r>
          </w:p>
        </w:tc>
        <w:tc>
          <w:tcPr>
            <w:tcW w:w="1296" w:type="dxa"/>
          </w:tcPr>
          <w:p w14:paraId="5B71B576" w14:textId="2202167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(0.001)</w:t>
            </w:r>
          </w:p>
        </w:tc>
        <w:tc>
          <w:tcPr>
            <w:tcW w:w="1296" w:type="dxa"/>
          </w:tcPr>
          <w:p w14:paraId="344B5878" w14:textId="5778FDB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(0.001)</w:t>
            </w:r>
          </w:p>
        </w:tc>
      </w:tr>
      <w:tr w:rsidR="00752955" w:rsidRPr="007A638D" w14:paraId="7A6C261A" w14:textId="77777777" w:rsidTr="000C60C5">
        <w:trPr>
          <w:jc w:val="center"/>
        </w:trPr>
        <w:tc>
          <w:tcPr>
            <w:tcW w:w="3402" w:type="dxa"/>
          </w:tcPr>
          <w:p w14:paraId="5D968972"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Population </w:t>
            </w:r>
            <w:proofErr w:type="spellStart"/>
            <w:r w:rsidRPr="007A638D">
              <w:rPr>
                <w:rFonts w:ascii="Times New Roman" w:hAnsi="Times New Roman" w:cs="Times New Roman"/>
                <w:sz w:val="20"/>
                <w:szCs w:val="20"/>
              </w:rPr>
              <w:t>size</w:t>
            </w:r>
            <w:proofErr w:type="spellEnd"/>
          </w:p>
        </w:tc>
        <w:tc>
          <w:tcPr>
            <w:tcW w:w="1440" w:type="dxa"/>
          </w:tcPr>
          <w:p w14:paraId="7323CC14" w14:textId="6599647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0.153</w:t>
            </w:r>
          </w:p>
        </w:tc>
        <w:tc>
          <w:tcPr>
            <w:tcW w:w="1440" w:type="dxa"/>
          </w:tcPr>
          <w:p w14:paraId="3F590A29" w14:textId="2EAFF9C2"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0.079</w:t>
            </w:r>
          </w:p>
        </w:tc>
        <w:tc>
          <w:tcPr>
            <w:tcW w:w="1296" w:type="dxa"/>
          </w:tcPr>
          <w:p w14:paraId="55E79A24" w14:textId="48EBBEE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0.122</w:t>
            </w:r>
          </w:p>
        </w:tc>
        <w:tc>
          <w:tcPr>
            <w:tcW w:w="1296" w:type="dxa"/>
          </w:tcPr>
          <w:p w14:paraId="3111295A" w14:textId="07810DA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0.146</w:t>
            </w:r>
          </w:p>
        </w:tc>
      </w:tr>
      <w:tr w:rsidR="00752955" w:rsidRPr="007A638D" w14:paraId="29C27C74" w14:textId="77777777" w:rsidTr="000C60C5">
        <w:trPr>
          <w:jc w:val="center"/>
        </w:trPr>
        <w:tc>
          <w:tcPr>
            <w:tcW w:w="3402" w:type="dxa"/>
          </w:tcPr>
          <w:p w14:paraId="21FEAD6E"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25023B6" w14:textId="093EF5ED"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(0.171)</w:t>
            </w:r>
          </w:p>
        </w:tc>
        <w:tc>
          <w:tcPr>
            <w:tcW w:w="1440" w:type="dxa"/>
          </w:tcPr>
          <w:p w14:paraId="1776D34A" w14:textId="2AA7A20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(0.174)</w:t>
            </w:r>
          </w:p>
        </w:tc>
        <w:tc>
          <w:tcPr>
            <w:tcW w:w="1296" w:type="dxa"/>
          </w:tcPr>
          <w:p w14:paraId="44946D03" w14:textId="658774C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(0.239)</w:t>
            </w:r>
          </w:p>
        </w:tc>
        <w:tc>
          <w:tcPr>
            <w:tcW w:w="1296" w:type="dxa"/>
          </w:tcPr>
          <w:p w14:paraId="0D26EF99" w14:textId="73CA629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(0.253)</w:t>
            </w:r>
          </w:p>
        </w:tc>
      </w:tr>
      <w:tr w:rsidR="00752955" w:rsidRPr="007A638D" w14:paraId="56FB9F02" w14:textId="77777777" w:rsidTr="000C60C5">
        <w:trPr>
          <w:jc w:val="center"/>
        </w:trPr>
        <w:tc>
          <w:tcPr>
            <w:tcW w:w="3402" w:type="dxa"/>
          </w:tcPr>
          <w:p w14:paraId="252D26A3"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Polity</w:t>
            </w:r>
            <w:proofErr w:type="spellEnd"/>
            <w:r w:rsidRPr="007A638D">
              <w:rPr>
                <w:rFonts w:ascii="Times New Roman" w:hAnsi="Times New Roman" w:cs="Times New Roman"/>
                <w:sz w:val="20"/>
                <w:szCs w:val="20"/>
              </w:rPr>
              <w:t xml:space="preserve"> IV</w:t>
            </w:r>
          </w:p>
        </w:tc>
        <w:tc>
          <w:tcPr>
            <w:tcW w:w="1440" w:type="dxa"/>
          </w:tcPr>
          <w:p w14:paraId="50301368" w14:textId="0C9E23E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0.013</w:t>
            </w:r>
          </w:p>
        </w:tc>
        <w:tc>
          <w:tcPr>
            <w:tcW w:w="1440" w:type="dxa"/>
          </w:tcPr>
          <w:p w14:paraId="5F654E9A" w14:textId="559DEC3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-0.012</w:t>
            </w:r>
          </w:p>
        </w:tc>
        <w:tc>
          <w:tcPr>
            <w:tcW w:w="1296" w:type="dxa"/>
          </w:tcPr>
          <w:p w14:paraId="4C855145" w14:textId="24AB670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-0.039</w:t>
            </w:r>
          </w:p>
        </w:tc>
        <w:tc>
          <w:tcPr>
            <w:tcW w:w="1296" w:type="dxa"/>
          </w:tcPr>
          <w:p w14:paraId="318BB06A" w14:textId="2C725F3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-0.069</w:t>
            </w:r>
          </w:p>
        </w:tc>
      </w:tr>
      <w:tr w:rsidR="00752955" w:rsidRPr="007A638D" w14:paraId="083E9173" w14:textId="77777777" w:rsidTr="000C60C5">
        <w:trPr>
          <w:jc w:val="center"/>
        </w:trPr>
        <w:tc>
          <w:tcPr>
            <w:tcW w:w="3402" w:type="dxa"/>
          </w:tcPr>
          <w:p w14:paraId="0E0FFB07"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61DF338" w14:textId="012201B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(0.034)</w:t>
            </w:r>
          </w:p>
        </w:tc>
        <w:tc>
          <w:tcPr>
            <w:tcW w:w="1440" w:type="dxa"/>
          </w:tcPr>
          <w:p w14:paraId="16085D40" w14:textId="5687DD1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(0.036)</w:t>
            </w:r>
          </w:p>
        </w:tc>
        <w:tc>
          <w:tcPr>
            <w:tcW w:w="1296" w:type="dxa"/>
          </w:tcPr>
          <w:p w14:paraId="59EE12AD" w14:textId="4A8857F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(0.057)</w:t>
            </w:r>
          </w:p>
        </w:tc>
        <w:tc>
          <w:tcPr>
            <w:tcW w:w="1296" w:type="dxa"/>
          </w:tcPr>
          <w:p w14:paraId="1D4F5A0E" w14:textId="661F07F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(0.080)</w:t>
            </w:r>
          </w:p>
        </w:tc>
      </w:tr>
      <w:tr w:rsidR="00752955" w:rsidRPr="007A638D" w14:paraId="69FF8B3B" w14:textId="77777777" w:rsidTr="000C60C5">
        <w:trPr>
          <w:jc w:val="center"/>
        </w:trPr>
        <w:tc>
          <w:tcPr>
            <w:tcW w:w="3402" w:type="dxa"/>
          </w:tcPr>
          <w:p w14:paraId="635E8B64"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Polity</w:t>
            </w:r>
            <w:proofErr w:type="spellEnd"/>
            <w:r w:rsidRPr="007A638D">
              <w:rPr>
                <w:rFonts w:ascii="Times New Roman" w:hAnsi="Times New Roman" w:cs="Times New Roman"/>
                <w:sz w:val="20"/>
                <w:szCs w:val="20"/>
              </w:rPr>
              <w:t xml:space="preserve"> IV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3D167862" w14:textId="353947F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0.015***</w:t>
            </w:r>
          </w:p>
        </w:tc>
        <w:tc>
          <w:tcPr>
            <w:tcW w:w="1440" w:type="dxa"/>
          </w:tcPr>
          <w:p w14:paraId="22152783" w14:textId="070ECAB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0.011**</w:t>
            </w:r>
          </w:p>
        </w:tc>
        <w:tc>
          <w:tcPr>
            <w:tcW w:w="1296" w:type="dxa"/>
          </w:tcPr>
          <w:p w14:paraId="20999340" w14:textId="53DD7B6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0.015*</w:t>
            </w:r>
          </w:p>
        </w:tc>
        <w:tc>
          <w:tcPr>
            <w:tcW w:w="1296" w:type="dxa"/>
          </w:tcPr>
          <w:p w14:paraId="3EB2BCBE" w14:textId="354CEF74"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0.013*</w:t>
            </w:r>
          </w:p>
        </w:tc>
      </w:tr>
      <w:tr w:rsidR="00752955" w:rsidRPr="007A638D" w14:paraId="6471735C" w14:textId="77777777" w:rsidTr="000C60C5">
        <w:trPr>
          <w:jc w:val="center"/>
        </w:trPr>
        <w:tc>
          <w:tcPr>
            <w:tcW w:w="3402" w:type="dxa"/>
          </w:tcPr>
          <w:p w14:paraId="0B8D37D8"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3A4120A" w14:textId="5D8491A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(0.004)</w:t>
            </w:r>
          </w:p>
        </w:tc>
        <w:tc>
          <w:tcPr>
            <w:tcW w:w="1440" w:type="dxa"/>
          </w:tcPr>
          <w:p w14:paraId="0854E8CC" w14:textId="092A4EC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(0.004)</w:t>
            </w:r>
          </w:p>
        </w:tc>
        <w:tc>
          <w:tcPr>
            <w:tcW w:w="1296" w:type="dxa"/>
          </w:tcPr>
          <w:p w14:paraId="3C738173" w14:textId="662FA2DB"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(0.006)</w:t>
            </w:r>
          </w:p>
        </w:tc>
        <w:tc>
          <w:tcPr>
            <w:tcW w:w="1296" w:type="dxa"/>
          </w:tcPr>
          <w:p w14:paraId="3639DA1E" w14:textId="0B50EF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(0.006)</w:t>
            </w:r>
          </w:p>
        </w:tc>
      </w:tr>
      <w:tr w:rsidR="00752955" w:rsidRPr="007A638D" w14:paraId="6DD644B6" w14:textId="77777777" w:rsidTr="000C60C5">
        <w:trPr>
          <w:jc w:val="center"/>
        </w:trPr>
        <w:tc>
          <w:tcPr>
            <w:tcW w:w="3402" w:type="dxa"/>
          </w:tcPr>
          <w:p w14:paraId="6F636EAE"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Zero: </w:t>
            </w:r>
            <w:proofErr w:type="spellStart"/>
            <w:r w:rsidRPr="007A638D">
              <w:rPr>
                <w:rFonts w:ascii="Times New Roman" w:hAnsi="Times New Roman" w:cs="Times New Roman"/>
                <w:sz w:val="20"/>
                <w:szCs w:val="20"/>
              </w:rPr>
              <w:t>Armed</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conflict</w:t>
            </w:r>
            <w:proofErr w:type="spellEnd"/>
          </w:p>
        </w:tc>
        <w:tc>
          <w:tcPr>
            <w:tcW w:w="1440" w:type="dxa"/>
          </w:tcPr>
          <w:p w14:paraId="5499F661"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18DDA1B" w14:textId="56B70E5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-0.711+</w:t>
            </w:r>
          </w:p>
        </w:tc>
        <w:tc>
          <w:tcPr>
            <w:tcW w:w="1296" w:type="dxa"/>
          </w:tcPr>
          <w:p w14:paraId="29F502BF"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777110F"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693B1998" w14:textId="77777777" w:rsidTr="000C60C5">
        <w:trPr>
          <w:jc w:val="center"/>
        </w:trPr>
        <w:tc>
          <w:tcPr>
            <w:tcW w:w="3402" w:type="dxa"/>
          </w:tcPr>
          <w:p w14:paraId="5016F945"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C65AF59"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404B6A9" w14:textId="75F176F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(0.407)</w:t>
            </w:r>
          </w:p>
        </w:tc>
        <w:tc>
          <w:tcPr>
            <w:tcW w:w="1296" w:type="dxa"/>
          </w:tcPr>
          <w:p w14:paraId="43E03641"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B8E32AF"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23D55DC5" w14:textId="77777777" w:rsidTr="000C60C5">
        <w:trPr>
          <w:jc w:val="center"/>
        </w:trPr>
        <w:tc>
          <w:tcPr>
            <w:tcW w:w="3402" w:type="dxa"/>
          </w:tcPr>
          <w:p w14:paraId="1B51DB00"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Zero: Political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best</w:t>
            </w:r>
            <w:proofErr w:type="spellEnd"/>
          </w:p>
        </w:tc>
        <w:tc>
          <w:tcPr>
            <w:tcW w:w="1440" w:type="dxa"/>
          </w:tcPr>
          <w:p w14:paraId="2E4B4F5D"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A307DC0" w14:textId="3D62D60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0.510</w:t>
            </w:r>
          </w:p>
        </w:tc>
        <w:tc>
          <w:tcPr>
            <w:tcW w:w="1296" w:type="dxa"/>
          </w:tcPr>
          <w:p w14:paraId="5154F5DB"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368BADC"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4E8B29EE" w14:textId="77777777" w:rsidTr="000C60C5">
        <w:trPr>
          <w:jc w:val="center"/>
        </w:trPr>
        <w:tc>
          <w:tcPr>
            <w:tcW w:w="3402" w:type="dxa"/>
          </w:tcPr>
          <w:p w14:paraId="4B7B0BDB"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A82C0BA"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5287631" w14:textId="5FFEC9D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(0.535)</w:t>
            </w:r>
          </w:p>
        </w:tc>
        <w:tc>
          <w:tcPr>
            <w:tcW w:w="1296" w:type="dxa"/>
          </w:tcPr>
          <w:p w14:paraId="4C4AE861"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0C19C04"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74B5DF68" w14:textId="77777777" w:rsidTr="000C60C5">
        <w:trPr>
          <w:jc w:val="center"/>
        </w:trPr>
        <w:tc>
          <w:tcPr>
            <w:tcW w:w="3402" w:type="dxa"/>
          </w:tcPr>
          <w:p w14:paraId="4BD47FA1"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Zero: Political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worst</w:t>
            </w:r>
            <w:proofErr w:type="spellEnd"/>
          </w:p>
        </w:tc>
        <w:tc>
          <w:tcPr>
            <w:tcW w:w="1440" w:type="dxa"/>
          </w:tcPr>
          <w:p w14:paraId="32311A1B"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0C356C0" w14:textId="3959BC1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-1.839</w:t>
            </w:r>
          </w:p>
        </w:tc>
        <w:tc>
          <w:tcPr>
            <w:tcW w:w="1296" w:type="dxa"/>
          </w:tcPr>
          <w:p w14:paraId="00E3CE88"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E76F586"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6BCC82B7" w14:textId="77777777" w:rsidTr="000C60C5">
        <w:trPr>
          <w:jc w:val="center"/>
        </w:trPr>
        <w:tc>
          <w:tcPr>
            <w:tcW w:w="3402" w:type="dxa"/>
          </w:tcPr>
          <w:p w14:paraId="00489A43"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C52AB04"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A77BEE1" w14:textId="702AD8D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(1.169)</w:t>
            </w:r>
          </w:p>
        </w:tc>
        <w:tc>
          <w:tcPr>
            <w:tcW w:w="1296" w:type="dxa"/>
          </w:tcPr>
          <w:p w14:paraId="2EE27A5B"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17CCCE0"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28A371F6" w14:textId="77777777" w:rsidTr="000C60C5">
        <w:trPr>
          <w:jc w:val="center"/>
        </w:trPr>
        <w:tc>
          <w:tcPr>
            <w:tcW w:w="3402" w:type="dxa"/>
          </w:tcPr>
          <w:p w14:paraId="1FBFA26A"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Zero: Death </w:t>
            </w:r>
            <w:proofErr w:type="spellStart"/>
            <w:r w:rsidRPr="007A638D">
              <w:rPr>
                <w:rFonts w:ascii="Times New Roman" w:hAnsi="Times New Roman" w:cs="Times New Roman"/>
                <w:sz w:val="20"/>
                <w:szCs w:val="20"/>
              </w:rPr>
              <w:t>penalty</w:t>
            </w:r>
            <w:proofErr w:type="spellEnd"/>
          </w:p>
        </w:tc>
        <w:tc>
          <w:tcPr>
            <w:tcW w:w="1440" w:type="dxa"/>
          </w:tcPr>
          <w:p w14:paraId="15C680C5"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B46CB3F" w14:textId="38E712A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0.055</w:t>
            </w:r>
          </w:p>
        </w:tc>
        <w:tc>
          <w:tcPr>
            <w:tcW w:w="1296" w:type="dxa"/>
          </w:tcPr>
          <w:p w14:paraId="65F02D3D"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A047904"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60F0FB7E" w14:textId="77777777" w:rsidTr="000C60C5">
        <w:trPr>
          <w:jc w:val="center"/>
        </w:trPr>
        <w:tc>
          <w:tcPr>
            <w:tcW w:w="3402" w:type="dxa"/>
          </w:tcPr>
          <w:p w14:paraId="2157A63D"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A912AA8"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E1E4738" w14:textId="22E93AE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(0.319)</w:t>
            </w:r>
          </w:p>
        </w:tc>
        <w:tc>
          <w:tcPr>
            <w:tcW w:w="1296" w:type="dxa"/>
          </w:tcPr>
          <w:p w14:paraId="1A9F2788"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6BC4D5E"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37642925" w14:textId="77777777" w:rsidTr="000C60C5">
        <w:trPr>
          <w:jc w:val="center"/>
        </w:trPr>
        <w:tc>
          <w:tcPr>
            <w:tcW w:w="3402" w:type="dxa"/>
          </w:tcPr>
          <w:p w14:paraId="17ED03A4"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Zero: Urgent Actions (lag 1 </w:t>
            </w:r>
            <w:proofErr w:type="spellStart"/>
            <w:r w:rsidRPr="007A638D">
              <w:rPr>
                <w:rFonts w:ascii="Times New Roman" w:hAnsi="Times New Roman" w:cs="Times New Roman"/>
                <w:sz w:val="20"/>
                <w:szCs w:val="20"/>
                <w:lang w:val="en-GB"/>
              </w:rPr>
              <w:t>yr</w:t>
            </w:r>
            <w:proofErr w:type="spellEnd"/>
            <w:r w:rsidRPr="007A638D">
              <w:rPr>
                <w:rFonts w:ascii="Times New Roman" w:hAnsi="Times New Roman" w:cs="Times New Roman"/>
                <w:sz w:val="20"/>
                <w:szCs w:val="20"/>
                <w:lang w:val="en-GB"/>
              </w:rPr>
              <w:t>)</w:t>
            </w:r>
          </w:p>
        </w:tc>
        <w:tc>
          <w:tcPr>
            <w:tcW w:w="1440" w:type="dxa"/>
          </w:tcPr>
          <w:p w14:paraId="7AB16F82"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lang w:val="en-GB"/>
              </w:rPr>
            </w:pPr>
          </w:p>
        </w:tc>
        <w:tc>
          <w:tcPr>
            <w:tcW w:w="1440" w:type="dxa"/>
          </w:tcPr>
          <w:p w14:paraId="040FD2A1" w14:textId="72037EE5"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-1.198***</w:t>
            </w:r>
          </w:p>
        </w:tc>
        <w:tc>
          <w:tcPr>
            <w:tcW w:w="1296" w:type="dxa"/>
          </w:tcPr>
          <w:p w14:paraId="6E101C77"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B20E0FC"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6AA2D405" w14:textId="77777777" w:rsidTr="000C60C5">
        <w:trPr>
          <w:jc w:val="center"/>
        </w:trPr>
        <w:tc>
          <w:tcPr>
            <w:tcW w:w="3402" w:type="dxa"/>
          </w:tcPr>
          <w:p w14:paraId="188B4530"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1EA06A0"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A0CE6D6" w14:textId="1CF9654C"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(0.218)</w:t>
            </w:r>
          </w:p>
        </w:tc>
        <w:tc>
          <w:tcPr>
            <w:tcW w:w="1296" w:type="dxa"/>
          </w:tcPr>
          <w:p w14:paraId="5C00A138"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F35B664" w14:textId="77777777" w:rsidR="00752955" w:rsidRPr="007A638D"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58B68DEC" w14:textId="77777777" w:rsidTr="000C60C5">
        <w:trPr>
          <w:jc w:val="center"/>
        </w:trPr>
        <w:tc>
          <w:tcPr>
            <w:tcW w:w="3402" w:type="dxa"/>
          </w:tcPr>
          <w:p w14:paraId="03ACBEC7"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440" w:type="dxa"/>
          </w:tcPr>
          <w:p w14:paraId="151F8E8B" w14:textId="2A8930D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-7.448***</w:t>
            </w:r>
          </w:p>
        </w:tc>
        <w:tc>
          <w:tcPr>
            <w:tcW w:w="1440" w:type="dxa"/>
          </w:tcPr>
          <w:p w14:paraId="76AC3173" w14:textId="3987D6EF"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-4.724***</w:t>
            </w:r>
          </w:p>
        </w:tc>
        <w:tc>
          <w:tcPr>
            <w:tcW w:w="1296" w:type="dxa"/>
          </w:tcPr>
          <w:p w14:paraId="46F20981" w14:textId="54674B69"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0.342</w:t>
            </w:r>
          </w:p>
        </w:tc>
        <w:tc>
          <w:tcPr>
            <w:tcW w:w="1296" w:type="dxa"/>
          </w:tcPr>
          <w:p w14:paraId="4E637619" w14:textId="310E837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-4.913*</w:t>
            </w:r>
          </w:p>
        </w:tc>
      </w:tr>
      <w:tr w:rsidR="00752955" w:rsidRPr="007A638D" w14:paraId="08C2D4B7" w14:textId="77777777" w:rsidTr="000C60C5">
        <w:trPr>
          <w:jc w:val="center"/>
        </w:trPr>
        <w:tc>
          <w:tcPr>
            <w:tcW w:w="3402" w:type="dxa"/>
          </w:tcPr>
          <w:p w14:paraId="6E6F85B3"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769249B" w14:textId="2332E69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(1.280)</w:t>
            </w:r>
          </w:p>
        </w:tc>
        <w:tc>
          <w:tcPr>
            <w:tcW w:w="1440" w:type="dxa"/>
          </w:tcPr>
          <w:p w14:paraId="27AE1C76" w14:textId="07621A9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(1.332)</w:t>
            </w:r>
          </w:p>
        </w:tc>
        <w:tc>
          <w:tcPr>
            <w:tcW w:w="1296" w:type="dxa"/>
          </w:tcPr>
          <w:p w14:paraId="5D869FA6" w14:textId="511EA4E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(0.261)</w:t>
            </w:r>
          </w:p>
        </w:tc>
        <w:tc>
          <w:tcPr>
            <w:tcW w:w="1296" w:type="dxa"/>
          </w:tcPr>
          <w:p w14:paraId="10A799C5" w14:textId="305AC40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sz w:val="20"/>
                <w:szCs w:val="20"/>
              </w:rPr>
            </w:pPr>
            <w:r w:rsidRPr="00752955">
              <w:rPr>
                <w:rFonts w:ascii="Times New Roman" w:hAnsi="Times New Roman" w:cs="Times New Roman"/>
                <w:sz w:val="20"/>
                <w:szCs w:val="20"/>
              </w:rPr>
              <w:t>(2.266)</w:t>
            </w:r>
          </w:p>
        </w:tc>
      </w:tr>
      <w:tr w:rsidR="00020164" w:rsidRPr="007A638D" w14:paraId="682FE510" w14:textId="77777777" w:rsidTr="000C60C5">
        <w:trPr>
          <w:jc w:val="center"/>
        </w:trPr>
        <w:tc>
          <w:tcPr>
            <w:tcW w:w="3402" w:type="dxa"/>
          </w:tcPr>
          <w:p w14:paraId="35672229" w14:textId="77777777" w:rsidR="00020164" w:rsidRPr="007A638D" w:rsidRDefault="00020164" w:rsidP="00020164">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09642C7"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F8CBBDD"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50FD285"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B0C0BDD"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rPr>
            </w:pPr>
          </w:p>
        </w:tc>
      </w:tr>
      <w:tr w:rsidR="00752955" w:rsidRPr="007A638D" w14:paraId="566904E3" w14:textId="77777777" w:rsidTr="000C60C5">
        <w:trPr>
          <w:jc w:val="center"/>
        </w:trPr>
        <w:tc>
          <w:tcPr>
            <w:tcW w:w="3402" w:type="dxa"/>
          </w:tcPr>
          <w:p w14:paraId="10739778"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440" w:type="dxa"/>
          </w:tcPr>
          <w:p w14:paraId="3D868559" w14:textId="0BBFCBC6"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1,227</w:t>
            </w:r>
          </w:p>
        </w:tc>
        <w:tc>
          <w:tcPr>
            <w:tcW w:w="1440" w:type="dxa"/>
          </w:tcPr>
          <w:p w14:paraId="6CB68E5B" w14:textId="0969C07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1,227</w:t>
            </w:r>
          </w:p>
        </w:tc>
        <w:tc>
          <w:tcPr>
            <w:tcW w:w="1296" w:type="dxa"/>
          </w:tcPr>
          <w:p w14:paraId="32802FE5" w14:textId="41B650C8"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1,225</w:t>
            </w:r>
          </w:p>
        </w:tc>
        <w:tc>
          <w:tcPr>
            <w:tcW w:w="1296" w:type="dxa"/>
          </w:tcPr>
          <w:p w14:paraId="7ABA4153" w14:textId="35E0F5E1"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1,225</w:t>
            </w:r>
          </w:p>
        </w:tc>
      </w:tr>
      <w:tr w:rsidR="00752955" w:rsidRPr="007A638D" w14:paraId="27D9FA91" w14:textId="77777777" w:rsidTr="000C60C5">
        <w:trPr>
          <w:jc w:val="center"/>
        </w:trPr>
        <w:tc>
          <w:tcPr>
            <w:tcW w:w="3402" w:type="dxa"/>
          </w:tcPr>
          <w:p w14:paraId="15ED5C7F"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440" w:type="dxa"/>
          </w:tcPr>
          <w:p w14:paraId="4E023A6B" w14:textId="38B205D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-1779.2</w:t>
            </w:r>
          </w:p>
        </w:tc>
        <w:tc>
          <w:tcPr>
            <w:tcW w:w="1440" w:type="dxa"/>
          </w:tcPr>
          <w:p w14:paraId="4688033F" w14:textId="4149100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-1713.5</w:t>
            </w:r>
          </w:p>
        </w:tc>
        <w:tc>
          <w:tcPr>
            <w:tcW w:w="1296" w:type="dxa"/>
          </w:tcPr>
          <w:p w14:paraId="6AF162B3"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c>
          <w:tcPr>
            <w:tcW w:w="1296" w:type="dxa"/>
          </w:tcPr>
          <w:p w14:paraId="49644C90"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r>
      <w:tr w:rsidR="00752955" w:rsidRPr="007A638D" w14:paraId="1510E622" w14:textId="77777777" w:rsidTr="000C60C5">
        <w:trPr>
          <w:jc w:val="center"/>
        </w:trPr>
        <w:tc>
          <w:tcPr>
            <w:tcW w:w="3402" w:type="dxa"/>
          </w:tcPr>
          <w:p w14:paraId="706E66BD"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440" w:type="dxa"/>
          </w:tcPr>
          <w:p w14:paraId="5668473C" w14:textId="33C1783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3686.4</w:t>
            </w:r>
          </w:p>
        </w:tc>
        <w:tc>
          <w:tcPr>
            <w:tcW w:w="1440" w:type="dxa"/>
          </w:tcPr>
          <w:p w14:paraId="7981BC42" w14:textId="3A118393"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3597.7</w:t>
            </w:r>
          </w:p>
        </w:tc>
        <w:tc>
          <w:tcPr>
            <w:tcW w:w="1296" w:type="dxa"/>
          </w:tcPr>
          <w:p w14:paraId="01202CA9"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c>
          <w:tcPr>
            <w:tcW w:w="1296" w:type="dxa"/>
          </w:tcPr>
          <w:p w14:paraId="4A5E0C76"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r>
      <w:tr w:rsidR="00752955" w:rsidRPr="007A638D" w14:paraId="69FDADB0" w14:textId="77777777" w:rsidTr="000C60C5">
        <w:trPr>
          <w:jc w:val="center"/>
        </w:trPr>
        <w:tc>
          <w:tcPr>
            <w:tcW w:w="3402" w:type="dxa"/>
          </w:tcPr>
          <w:p w14:paraId="44596E6F"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440" w:type="dxa"/>
          </w:tcPr>
          <w:p w14:paraId="35EE6820" w14:textId="62ECFEB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3594.4</w:t>
            </w:r>
          </w:p>
        </w:tc>
        <w:tc>
          <w:tcPr>
            <w:tcW w:w="1440" w:type="dxa"/>
          </w:tcPr>
          <w:p w14:paraId="161D5843" w14:textId="42DBF21A"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3475.0</w:t>
            </w:r>
          </w:p>
        </w:tc>
        <w:tc>
          <w:tcPr>
            <w:tcW w:w="1296" w:type="dxa"/>
          </w:tcPr>
          <w:p w14:paraId="7ECFC47F"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c>
          <w:tcPr>
            <w:tcW w:w="1296" w:type="dxa"/>
          </w:tcPr>
          <w:p w14:paraId="03B24B41"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r>
      <w:tr w:rsidR="00752955" w:rsidRPr="007A638D" w14:paraId="1206E58D" w14:textId="77777777" w:rsidTr="000C60C5">
        <w:trPr>
          <w:jc w:val="center"/>
        </w:trPr>
        <w:tc>
          <w:tcPr>
            <w:tcW w:w="3402" w:type="dxa"/>
          </w:tcPr>
          <w:p w14:paraId="43FD382A" w14:textId="77777777" w:rsidR="00752955" w:rsidRPr="007A638D" w:rsidRDefault="00752955" w:rsidP="00752955">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Hansen-</w:t>
            </w:r>
            <w:proofErr w:type="spellStart"/>
            <w:r w:rsidRPr="007A638D">
              <w:rPr>
                <w:rFonts w:ascii="Times New Roman" w:hAnsi="Times New Roman" w:cs="Times New Roman"/>
                <w:sz w:val="20"/>
                <w:szCs w:val="20"/>
              </w:rPr>
              <w:t>Sargan</w:t>
            </w:r>
            <w:proofErr w:type="spellEnd"/>
            <w:r w:rsidRPr="007A638D">
              <w:rPr>
                <w:rFonts w:ascii="Times New Roman" w:hAnsi="Times New Roman" w:cs="Times New Roman"/>
                <w:sz w:val="20"/>
                <w:szCs w:val="20"/>
              </w:rPr>
              <w:t>-test</w:t>
            </w:r>
          </w:p>
        </w:tc>
        <w:tc>
          <w:tcPr>
            <w:tcW w:w="1440" w:type="dxa"/>
          </w:tcPr>
          <w:p w14:paraId="64608D6E"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c>
          <w:tcPr>
            <w:tcW w:w="1440" w:type="dxa"/>
          </w:tcPr>
          <w:p w14:paraId="671E9D8F" w14:textId="77777777"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p>
        </w:tc>
        <w:tc>
          <w:tcPr>
            <w:tcW w:w="1296" w:type="dxa"/>
          </w:tcPr>
          <w:p w14:paraId="1C8F66AB" w14:textId="15B6B760"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0.1</w:t>
            </w:r>
          </w:p>
        </w:tc>
        <w:tc>
          <w:tcPr>
            <w:tcW w:w="1296" w:type="dxa"/>
          </w:tcPr>
          <w:p w14:paraId="4462814B" w14:textId="73EE398E" w:rsidR="00752955" w:rsidRPr="00752955" w:rsidRDefault="00752955" w:rsidP="00752955">
            <w:pPr>
              <w:widowControl w:val="0"/>
              <w:autoSpaceDE w:val="0"/>
              <w:autoSpaceDN w:val="0"/>
              <w:adjustRightInd w:val="0"/>
              <w:spacing w:after="0" w:line="240" w:lineRule="auto"/>
              <w:jc w:val="center"/>
              <w:rPr>
                <w:rFonts w:ascii="Times New Roman" w:hAnsi="Times New Roman" w:cs="Times New Roman"/>
              </w:rPr>
            </w:pPr>
            <w:r w:rsidRPr="00752955">
              <w:rPr>
                <w:rFonts w:ascii="Times New Roman" w:hAnsi="Times New Roman" w:cs="Times New Roman"/>
              </w:rPr>
              <w:t>0.0</w:t>
            </w:r>
          </w:p>
        </w:tc>
      </w:tr>
    </w:tbl>
    <w:p w14:paraId="2DA11AC1" w14:textId="77777777" w:rsidR="00020164" w:rsidRPr="007A638D" w:rsidRDefault="00020164" w:rsidP="00020164">
      <w:pPr>
        <w:widowControl w:val="0"/>
        <w:autoSpaceDE w:val="0"/>
        <w:autoSpaceDN w:val="0"/>
        <w:adjustRightInd w:val="0"/>
        <w:spacing w:after="0" w:line="240" w:lineRule="auto"/>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Notes: Cluster-robust standard errors (Models 1-3) and clustered bootstrapped standard errors in parentheses; p-values: ***&lt;0.001, ** &lt;0.01, *&lt;0.05, +&lt;0.1; Models 2 to 5 include all control variables from Table 1.</w:t>
      </w:r>
    </w:p>
    <w:p w14:paraId="6268D76A" w14:textId="77777777" w:rsidR="003479B2" w:rsidRDefault="003479B2" w:rsidP="007A638D">
      <w:pPr>
        <w:spacing w:line="360" w:lineRule="auto"/>
        <w:rPr>
          <w:rFonts w:ascii="Times New Roman" w:eastAsia="Calibri" w:hAnsi="Times New Roman" w:cs="Times New Roman"/>
          <w:sz w:val="24"/>
          <w:szCs w:val="24"/>
          <w:lang w:val="en-US"/>
        </w:rPr>
      </w:pPr>
    </w:p>
    <w:p w14:paraId="6B1CE821" w14:textId="49E27305" w:rsidR="003479B2" w:rsidRPr="003479B2" w:rsidRDefault="006067C9" w:rsidP="006067C9">
      <w:pPr>
        <w:pStyle w:val="berschrift2"/>
        <w:numPr>
          <w:ilvl w:val="0"/>
          <w:numId w:val="2"/>
        </w:numPr>
        <w:spacing w:after="240"/>
        <w:rPr>
          <w:rFonts w:ascii="Times New Roman" w:eastAsia="Calibri" w:hAnsi="Times New Roman" w:cs="Times New Roman"/>
          <w:color w:val="auto"/>
          <w:lang w:val="en-US"/>
        </w:rPr>
      </w:pPr>
      <w:r>
        <w:rPr>
          <w:rFonts w:ascii="Times New Roman" w:eastAsia="Calibri" w:hAnsi="Times New Roman" w:cs="Times New Roman"/>
          <w:color w:val="auto"/>
          <w:lang w:val="en-US"/>
        </w:rPr>
        <w:t xml:space="preserve">Different Operationalization of International Shaming: Media-based </w:t>
      </w:r>
      <w:r w:rsidR="003479B2" w:rsidRPr="003479B2">
        <w:rPr>
          <w:rFonts w:ascii="Times New Roman" w:eastAsia="Calibri" w:hAnsi="Times New Roman" w:cs="Times New Roman"/>
          <w:color w:val="auto"/>
          <w:lang w:val="en-US"/>
        </w:rPr>
        <w:t xml:space="preserve">INGO </w:t>
      </w:r>
      <w:r>
        <w:rPr>
          <w:rFonts w:ascii="Times New Roman" w:eastAsia="Calibri" w:hAnsi="Times New Roman" w:cs="Times New Roman"/>
          <w:color w:val="auto"/>
          <w:lang w:val="en-US"/>
        </w:rPr>
        <w:t>S</w:t>
      </w:r>
      <w:r w:rsidR="003479B2" w:rsidRPr="003479B2">
        <w:rPr>
          <w:rFonts w:ascii="Times New Roman" w:eastAsia="Calibri" w:hAnsi="Times New Roman" w:cs="Times New Roman"/>
          <w:color w:val="auto"/>
          <w:lang w:val="en-US"/>
        </w:rPr>
        <w:t xml:space="preserve">haming </w:t>
      </w:r>
    </w:p>
    <w:p w14:paraId="25AD47DA" w14:textId="6A699E46" w:rsidR="00E94582" w:rsidRDefault="00B64564" w:rsidP="00BF3C60">
      <w:pPr>
        <w:spacing w:line="360" w:lineRule="auto"/>
        <w:ind w:firstLine="708"/>
        <w:rPr>
          <w:rFonts w:ascii="Times New Roman" w:hAnsi="Times New Roman" w:cs="Times New Roman"/>
          <w:sz w:val="24"/>
          <w:szCs w:val="24"/>
          <w:lang w:val="en-GB"/>
        </w:rPr>
      </w:pPr>
      <w:r>
        <w:rPr>
          <w:rFonts w:ascii="Times New Roman" w:eastAsia="Calibri" w:hAnsi="Times New Roman" w:cs="Times New Roman"/>
          <w:sz w:val="24"/>
          <w:szCs w:val="24"/>
          <w:lang w:val="en-US"/>
        </w:rPr>
        <w:t>We</w:t>
      </w:r>
      <w:r w:rsidR="00A47AB7" w:rsidRPr="002A3F72">
        <w:rPr>
          <w:rFonts w:ascii="Times New Roman" w:eastAsia="Calibri" w:hAnsi="Times New Roman" w:cs="Times New Roman"/>
          <w:sz w:val="24"/>
          <w:szCs w:val="24"/>
          <w:lang w:val="en-US"/>
        </w:rPr>
        <w:t xml:space="preserve"> </w:t>
      </w:r>
      <w:r w:rsidR="000C60C5">
        <w:rPr>
          <w:rFonts w:ascii="Times New Roman" w:eastAsia="Calibri" w:hAnsi="Times New Roman" w:cs="Times New Roman"/>
          <w:sz w:val="24"/>
          <w:szCs w:val="24"/>
          <w:lang w:val="en-US"/>
        </w:rPr>
        <w:t>re-estimate the models in Table 1 with a new measure of ‘naming and shaming’ events:</w:t>
      </w:r>
      <w:r w:rsidR="00A47AB7" w:rsidRPr="002A3F72">
        <w:rPr>
          <w:rFonts w:ascii="Times New Roman" w:eastAsia="Calibri" w:hAnsi="Times New Roman" w:cs="Times New Roman"/>
          <w:sz w:val="24"/>
          <w:szCs w:val="24"/>
          <w:lang w:val="en-US"/>
        </w:rPr>
        <w:t xml:space="preserve"> </w:t>
      </w:r>
      <w:bookmarkStart w:id="1" w:name="_Hlk533694592"/>
      <w:r w:rsidR="000C60C5">
        <w:rPr>
          <w:rFonts w:ascii="Times New Roman" w:eastAsia="Calibri" w:hAnsi="Times New Roman" w:cs="Times New Roman"/>
          <w:sz w:val="24"/>
          <w:szCs w:val="24"/>
          <w:lang w:val="en-US"/>
        </w:rPr>
        <w:t xml:space="preserve">The count of </w:t>
      </w:r>
      <w:r w:rsidR="00A47AB7" w:rsidRPr="002A3F72">
        <w:rPr>
          <w:rFonts w:ascii="Times New Roman" w:hAnsi="Times New Roman" w:cs="Times New Roman"/>
          <w:sz w:val="24"/>
          <w:szCs w:val="24"/>
          <w:lang w:val="en-GB"/>
        </w:rPr>
        <w:t xml:space="preserve">Reuters Global News Services’ reports </w:t>
      </w:r>
      <w:r w:rsidR="000C60C5">
        <w:rPr>
          <w:rFonts w:ascii="Times New Roman" w:hAnsi="Times New Roman" w:cs="Times New Roman"/>
          <w:sz w:val="24"/>
          <w:szCs w:val="24"/>
          <w:lang w:val="en-GB"/>
        </w:rPr>
        <w:t xml:space="preserve">on </w:t>
      </w:r>
      <w:r w:rsidR="00A47AB7" w:rsidRPr="002A3F72">
        <w:rPr>
          <w:rFonts w:ascii="Times New Roman" w:hAnsi="Times New Roman" w:cs="Times New Roman"/>
          <w:sz w:val="24"/>
          <w:szCs w:val="24"/>
          <w:lang w:val="en-GB"/>
        </w:rPr>
        <w:t xml:space="preserve">government-sponsored human rights </w:t>
      </w:r>
      <w:r w:rsidR="000C60C5">
        <w:rPr>
          <w:rFonts w:ascii="Times New Roman" w:hAnsi="Times New Roman" w:cs="Times New Roman"/>
          <w:sz w:val="24"/>
          <w:szCs w:val="24"/>
          <w:lang w:val="en-GB"/>
        </w:rPr>
        <w:t xml:space="preserve">abuses which are explicitly based on information by </w:t>
      </w:r>
      <w:r w:rsidR="00A47AB7" w:rsidRPr="002A3F72">
        <w:rPr>
          <w:rFonts w:ascii="Times New Roman" w:eastAsia="Calibri" w:hAnsi="Times New Roman" w:cs="Times New Roman"/>
          <w:sz w:val="24"/>
          <w:szCs w:val="24"/>
          <w:lang w:val="en-US"/>
        </w:rPr>
        <w:t xml:space="preserve">INGOs </w:t>
      </w:r>
      <w:bookmarkEnd w:id="1"/>
      <w:r w:rsidR="00A47AB7" w:rsidRPr="002A3F72">
        <w:rPr>
          <w:rFonts w:ascii="Times New Roman" w:eastAsia="Calibri" w:hAnsi="Times New Roman" w:cs="Times New Roman"/>
          <w:sz w:val="24"/>
          <w:szCs w:val="24"/>
          <w:lang w:val="en-US"/>
        </w:rPr>
        <w:t>(</w:t>
      </w:r>
      <w:proofErr w:type="spellStart"/>
      <w:r w:rsidR="00A47AB7" w:rsidRPr="002A3F72">
        <w:rPr>
          <w:rFonts w:ascii="Times New Roman" w:hAnsi="Times New Roman" w:cs="Times New Roman"/>
          <w:sz w:val="24"/>
          <w:szCs w:val="24"/>
          <w:lang w:val="en-GB"/>
        </w:rPr>
        <w:t>Murdie</w:t>
      </w:r>
      <w:proofErr w:type="spellEnd"/>
      <w:r w:rsidR="00A47AB7" w:rsidRPr="002A3F72">
        <w:rPr>
          <w:rFonts w:ascii="Times New Roman" w:hAnsi="Times New Roman" w:cs="Times New Roman"/>
          <w:sz w:val="24"/>
          <w:szCs w:val="24"/>
          <w:lang w:val="en-GB"/>
        </w:rPr>
        <w:t xml:space="preserve"> &amp; Davis, 2012, for data).</w:t>
      </w:r>
      <w:r w:rsidR="000C60C5">
        <w:rPr>
          <w:rFonts w:ascii="Times New Roman" w:hAnsi="Times New Roman" w:cs="Times New Roman"/>
          <w:sz w:val="24"/>
          <w:szCs w:val="24"/>
          <w:lang w:val="en-GB"/>
        </w:rPr>
        <w:t xml:space="preserve"> </w:t>
      </w:r>
      <w:r w:rsidR="000C60C5" w:rsidRPr="000C60C5">
        <w:rPr>
          <w:rFonts w:ascii="Times New Roman" w:hAnsi="Times New Roman" w:cs="Times New Roman"/>
          <w:sz w:val="24"/>
          <w:szCs w:val="24"/>
          <w:lang w:val="en-GB"/>
        </w:rPr>
        <w:t xml:space="preserve">The results </w:t>
      </w:r>
      <w:r w:rsidR="0092543A">
        <w:rPr>
          <w:rFonts w:ascii="Times New Roman" w:hAnsi="Times New Roman" w:cs="Times New Roman"/>
          <w:sz w:val="24"/>
          <w:szCs w:val="24"/>
          <w:lang w:val="en-GB"/>
        </w:rPr>
        <w:t>presented in T</w:t>
      </w:r>
      <w:r w:rsidR="000C60C5">
        <w:rPr>
          <w:rFonts w:ascii="Times New Roman" w:hAnsi="Times New Roman" w:cs="Times New Roman"/>
          <w:sz w:val="24"/>
          <w:szCs w:val="24"/>
          <w:lang w:val="en-GB"/>
        </w:rPr>
        <w:t xml:space="preserve">able S6 </w:t>
      </w:r>
      <w:r w:rsidR="000C60C5" w:rsidRPr="000C60C5">
        <w:rPr>
          <w:rFonts w:ascii="Times New Roman" w:hAnsi="Times New Roman" w:cs="Times New Roman"/>
          <w:sz w:val="24"/>
          <w:szCs w:val="24"/>
          <w:lang w:val="en-GB"/>
        </w:rPr>
        <w:t>are substantively similar, although the positive</w:t>
      </w:r>
      <w:r w:rsidR="000C60C5">
        <w:rPr>
          <w:rFonts w:ascii="Times New Roman" w:hAnsi="Times New Roman" w:cs="Times New Roman"/>
          <w:sz w:val="24"/>
          <w:szCs w:val="24"/>
          <w:lang w:val="en-GB"/>
        </w:rPr>
        <w:t xml:space="preserve"> effect</w:t>
      </w:r>
      <w:r w:rsidR="000C60C5" w:rsidRPr="000C60C5">
        <w:rPr>
          <w:rFonts w:ascii="Times New Roman" w:hAnsi="Times New Roman" w:cs="Times New Roman"/>
          <w:sz w:val="24"/>
          <w:szCs w:val="24"/>
          <w:lang w:val="en-GB"/>
        </w:rPr>
        <w:t xml:space="preserve"> of few restrictions fail</w:t>
      </w:r>
      <w:r w:rsidR="000C60C5">
        <w:rPr>
          <w:rFonts w:ascii="Times New Roman" w:hAnsi="Times New Roman" w:cs="Times New Roman"/>
          <w:sz w:val="24"/>
          <w:szCs w:val="24"/>
          <w:lang w:val="en-GB"/>
        </w:rPr>
        <w:t>s</w:t>
      </w:r>
      <w:r w:rsidR="000C60C5" w:rsidRPr="000C60C5">
        <w:rPr>
          <w:rFonts w:ascii="Times New Roman" w:hAnsi="Times New Roman" w:cs="Times New Roman"/>
          <w:sz w:val="24"/>
          <w:szCs w:val="24"/>
          <w:lang w:val="en-GB"/>
        </w:rPr>
        <w:t xml:space="preserve"> to reach conventional significance. </w:t>
      </w:r>
    </w:p>
    <w:p w14:paraId="0597409D" w14:textId="16967904" w:rsidR="00E94582" w:rsidRDefault="00DE407E" w:rsidP="00BF3C60">
      <w:pPr>
        <w:spacing w:line="360" w:lineRule="auto"/>
        <w:ind w:firstLine="708"/>
        <w:rPr>
          <w:rFonts w:ascii="Times New Roman" w:hAnsi="Times New Roman" w:cs="Times New Roman"/>
          <w:sz w:val="24"/>
          <w:szCs w:val="24"/>
          <w:lang w:val="en-GB"/>
        </w:rPr>
      </w:pPr>
      <w:r w:rsidRPr="00DE407E">
        <w:rPr>
          <w:rFonts w:ascii="Times New Roman" w:hAnsi="Times New Roman" w:cs="Times New Roman"/>
          <w:sz w:val="24"/>
          <w:szCs w:val="24"/>
          <w:lang w:val="en-GB"/>
        </w:rPr>
        <w:t xml:space="preserve">We do not estimate </w:t>
      </w:r>
      <w:r>
        <w:rPr>
          <w:rFonts w:ascii="Times New Roman" w:hAnsi="Times New Roman" w:cs="Times New Roman"/>
          <w:sz w:val="24"/>
          <w:szCs w:val="24"/>
          <w:lang w:val="en-GB"/>
        </w:rPr>
        <w:t>instrumental variable Poisson models with GMM for media-based shaming by INGOs</w:t>
      </w:r>
      <w:r w:rsidR="00B3359E">
        <w:rPr>
          <w:rFonts w:ascii="Times New Roman" w:hAnsi="Times New Roman" w:cs="Times New Roman"/>
          <w:sz w:val="24"/>
          <w:szCs w:val="24"/>
          <w:lang w:val="en-GB"/>
        </w:rPr>
        <w:t xml:space="preserve">. Two different tests of endogeneity – one </w:t>
      </w:r>
      <w:r w:rsidR="00EE7959">
        <w:rPr>
          <w:rFonts w:ascii="Times New Roman" w:hAnsi="Times New Roman" w:cs="Times New Roman"/>
          <w:sz w:val="24"/>
          <w:szCs w:val="24"/>
          <w:lang w:val="en-GB"/>
        </w:rPr>
        <w:t>proposed by Wool</w:t>
      </w:r>
      <w:r w:rsidR="00613985">
        <w:rPr>
          <w:rFonts w:ascii="Times New Roman" w:hAnsi="Times New Roman" w:cs="Times New Roman"/>
          <w:sz w:val="24"/>
          <w:szCs w:val="24"/>
          <w:lang w:val="en-GB"/>
        </w:rPr>
        <w:t>d</w:t>
      </w:r>
      <w:r w:rsidR="00EE7959">
        <w:rPr>
          <w:rFonts w:ascii="Times New Roman" w:hAnsi="Times New Roman" w:cs="Times New Roman"/>
          <w:sz w:val="24"/>
          <w:szCs w:val="24"/>
          <w:lang w:val="en-GB"/>
        </w:rPr>
        <w:t>ridge (</w:t>
      </w:r>
      <w:r w:rsidR="00613985">
        <w:rPr>
          <w:rFonts w:ascii="Times New Roman" w:hAnsi="Times New Roman" w:cs="Times New Roman"/>
          <w:sz w:val="24"/>
          <w:szCs w:val="24"/>
          <w:lang w:val="en-GB"/>
        </w:rPr>
        <w:t>2010, 664-5</w:t>
      </w:r>
      <w:r w:rsidR="00EE7959">
        <w:rPr>
          <w:rFonts w:ascii="Times New Roman" w:hAnsi="Times New Roman" w:cs="Times New Roman"/>
          <w:sz w:val="24"/>
          <w:szCs w:val="24"/>
          <w:lang w:val="en-GB"/>
        </w:rPr>
        <w:t>) and another one proposed by Baum</w:t>
      </w:r>
      <w:r w:rsidR="00613985">
        <w:rPr>
          <w:rFonts w:ascii="Times New Roman" w:hAnsi="Times New Roman" w:cs="Times New Roman"/>
          <w:sz w:val="24"/>
          <w:szCs w:val="24"/>
          <w:lang w:val="en-US"/>
        </w:rPr>
        <w:t>, Schaffer and Stillman (2003)</w:t>
      </w:r>
      <w:r w:rsidR="00B3359E">
        <w:rPr>
          <w:rFonts w:ascii="Times New Roman" w:hAnsi="Times New Roman" w:cs="Times New Roman"/>
          <w:sz w:val="24"/>
          <w:szCs w:val="24"/>
          <w:lang w:val="en-GB"/>
        </w:rPr>
        <w:t xml:space="preserve"> – show that the </w:t>
      </w:r>
      <w:r>
        <w:rPr>
          <w:rFonts w:ascii="Times New Roman" w:hAnsi="Times New Roman" w:cs="Times New Roman"/>
          <w:sz w:val="24"/>
          <w:szCs w:val="24"/>
          <w:lang w:val="en-GB"/>
        </w:rPr>
        <w:t>measure for restrictions and its squared term can be treated as exogenous</w:t>
      </w:r>
      <w:r w:rsidR="00FC0A70">
        <w:rPr>
          <w:rFonts w:ascii="Times New Roman" w:hAnsi="Times New Roman" w:cs="Times New Roman"/>
          <w:sz w:val="24"/>
          <w:szCs w:val="24"/>
          <w:lang w:val="en-GB"/>
        </w:rPr>
        <w:t xml:space="preserve"> to INGO shaming</w:t>
      </w:r>
      <w:r>
        <w:rPr>
          <w:rFonts w:ascii="Times New Roman" w:hAnsi="Times New Roman" w:cs="Times New Roman"/>
          <w:sz w:val="24"/>
          <w:szCs w:val="24"/>
          <w:lang w:val="en-GB"/>
        </w:rPr>
        <w:t xml:space="preserve">. </w:t>
      </w:r>
      <w:r w:rsidR="00613985">
        <w:rPr>
          <w:rFonts w:ascii="Times New Roman" w:hAnsi="Times New Roman" w:cs="Times New Roman"/>
          <w:sz w:val="24"/>
          <w:szCs w:val="24"/>
          <w:lang w:val="en-GB"/>
        </w:rPr>
        <w:t xml:space="preserve">As instrumental variable models </w:t>
      </w:r>
      <w:r w:rsidR="004E1954">
        <w:rPr>
          <w:rFonts w:ascii="Times New Roman" w:hAnsi="Times New Roman" w:cs="Times New Roman"/>
          <w:sz w:val="24"/>
          <w:szCs w:val="24"/>
          <w:lang w:val="en-GB"/>
        </w:rPr>
        <w:t>are generally less efficient</w:t>
      </w:r>
      <w:r w:rsidR="00613985">
        <w:rPr>
          <w:rFonts w:ascii="Times New Roman" w:hAnsi="Times New Roman" w:cs="Times New Roman"/>
          <w:sz w:val="24"/>
          <w:szCs w:val="24"/>
          <w:lang w:val="en-GB"/>
        </w:rPr>
        <w:t xml:space="preserve"> estimat</w:t>
      </w:r>
      <w:r w:rsidR="004E1954">
        <w:rPr>
          <w:rFonts w:ascii="Times New Roman" w:hAnsi="Times New Roman" w:cs="Times New Roman"/>
          <w:sz w:val="24"/>
          <w:szCs w:val="24"/>
          <w:lang w:val="en-GB"/>
        </w:rPr>
        <w:t>ors</w:t>
      </w:r>
      <w:r w:rsidR="00613985">
        <w:rPr>
          <w:rFonts w:ascii="Times New Roman" w:hAnsi="Times New Roman" w:cs="Times New Roman"/>
          <w:sz w:val="24"/>
          <w:szCs w:val="24"/>
          <w:lang w:val="en-GB"/>
        </w:rPr>
        <w:t xml:space="preserve">, </w:t>
      </w:r>
      <w:r>
        <w:rPr>
          <w:rFonts w:ascii="Times New Roman" w:hAnsi="Times New Roman" w:cs="Times New Roman"/>
          <w:sz w:val="24"/>
          <w:szCs w:val="24"/>
          <w:lang w:val="en-GB"/>
        </w:rPr>
        <w:t>we prefer to draw inferences from the zero-inflated negative binomial model</w:t>
      </w:r>
      <w:r w:rsidR="004E1954">
        <w:rPr>
          <w:rFonts w:ascii="Times New Roman" w:hAnsi="Times New Roman" w:cs="Times New Roman"/>
          <w:sz w:val="24"/>
          <w:szCs w:val="24"/>
          <w:lang w:val="en-GB"/>
        </w:rPr>
        <w:t xml:space="preserve"> (Model 3). This model</w:t>
      </w:r>
      <w:r>
        <w:rPr>
          <w:rFonts w:ascii="Times New Roman" w:hAnsi="Times New Roman" w:cs="Times New Roman"/>
          <w:sz w:val="24"/>
          <w:szCs w:val="24"/>
          <w:lang w:val="en-GB"/>
        </w:rPr>
        <w:t xml:space="preserve"> provides the best fit to the data according to a comparison of the AIC, BIC and </w:t>
      </w:r>
      <w:proofErr w:type="spellStart"/>
      <w:r>
        <w:rPr>
          <w:rFonts w:ascii="Times New Roman" w:hAnsi="Times New Roman" w:cs="Times New Roman"/>
          <w:sz w:val="24"/>
          <w:szCs w:val="24"/>
          <w:lang w:val="en-GB"/>
        </w:rPr>
        <w:t>LogLikelihood</w:t>
      </w:r>
      <w:proofErr w:type="spellEnd"/>
      <w:r>
        <w:rPr>
          <w:rFonts w:ascii="Times New Roman" w:hAnsi="Times New Roman" w:cs="Times New Roman"/>
          <w:sz w:val="24"/>
          <w:szCs w:val="24"/>
          <w:lang w:val="en-GB"/>
        </w:rPr>
        <w:t xml:space="preserve"> statistics and a </w:t>
      </w:r>
      <w:proofErr w:type="spellStart"/>
      <w:r>
        <w:rPr>
          <w:rFonts w:ascii="Times New Roman" w:hAnsi="Times New Roman" w:cs="Times New Roman"/>
          <w:sz w:val="24"/>
          <w:szCs w:val="24"/>
          <w:lang w:val="en-GB"/>
        </w:rPr>
        <w:t>Vuong</w:t>
      </w:r>
      <w:proofErr w:type="spellEnd"/>
      <w:r>
        <w:rPr>
          <w:rFonts w:ascii="Times New Roman" w:hAnsi="Times New Roman" w:cs="Times New Roman"/>
          <w:sz w:val="24"/>
          <w:szCs w:val="24"/>
          <w:lang w:val="en-GB"/>
        </w:rPr>
        <w:t xml:space="preserve"> test.</w:t>
      </w:r>
      <w:r w:rsidR="00187BAD">
        <w:rPr>
          <w:rFonts w:ascii="Times New Roman" w:hAnsi="Times New Roman" w:cs="Times New Roman"/>
          <w:sz w:val="24"/>
          <w:szCs w:val="24"/>
          <w:lang w:val="en-GB"/>
        </w:rPr>
        <w:t xml:space="preserve"> </w:t>
      </w:r>
    </w:p>
    <w:p w14:paraId="6616C9D4" w14:textId="4FF67F70" w:rsidR="00BF3C60" w:rsidRDefault="00187BAD" w:rsidP="00BF3C60">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The predictions from Model 3 are presented in Figure </w:t>
      </w:r>
      <w:r w:rsidR="0092543A">
        <w:rPr>
          <w:rFonts w:ascii="Times New Roman" w:hAnsi="Times New Roman" w:cs="Times New Roman"/>
          <w:sz w:val="24"/>
          <w:szCs w:val="24"/>
          <w:lang w:val="en-GB"/>
        </w:rPr>
        <w:t>S6</w:t>
      </w:r>
      <w:r w:rsidR="004E1954">
        <w:rPr>
          <w:rFonts w:ascii="Times New Roman" w:hAnsi="Times New Roman" w:cs="Times New Roman"/>
          <w:sz w:val="24"/>
          <w:szCs w:val="24"/>
          <w:lang w:val="en-GB"/>
        </w:rPr>
        <w:t xml:space="preserve">. </w:t>
      </w:r>
      <w:r w:rsidR="00CD7455">
        <w:rPr>
          <w:rFonts w:ascii="Times New Roman" w:hAnsi="Times New Roman" w:cs="Times New Roman"/>
          <w:sz w:val="24"/>
          <w:szCs w:val="24"/>
          <w:lang w:val="en-GB"/>
        </w:rPr>
        <w:t>T</w:t>
      </w:r>
      <w:r w:rsidR="004E1954">
        <w:rPr>
          <w:rFonts w:ascii="Times New Roman" w:hAnsi="Times New Roman" w:cs="Times New Roman"/>
          <w:sz w:val="24"/>
          <w:szCs w:val="24"/>
          <w:lang w:val="en-GB"/>
        </w:rPr>
        <w:t>he model produces the expected curvilinear relationship between restrictions on CSOs and shaming.</w:t>
      </w:r>
      <w:r w:rsidR="00BF3C60">
        <w:rPr>
          <w:rFonts w:ascii="Times New Roman" w:hAnsi="Times New Roman" w:cs="Times New Roman"/>
          <w:sz w:val="24"/>
          <w:szCs w:val="24"/>
          <w:lang w:val="en-GB"/>
        </w:rPr>
        <w:t xml:space="preserve"> As </w:t>
      </w:r>
      <w:r w:rsidR="00BF3C60" w:rsidRPr="000C60C5">
        <w:rPr>
          <w:rFonts w:ascii="Times New Roman" w:hAnsi="Times New Roman" w:cs="Times New Roman"/>
          <w:sz w:val="24"/>
          <w:szCs w:val="24"/>
          <w:lang w:val="en-GB"/>
        </w:rPr>
        <w:t xml:space="preserve">restriction types increase from four to ten types, governments effectively silence these international critics. </w:t>
      </w:r>
      <w:r w:rsidR="00BF3C60">
        <w:rPr>
          <w:rFonts w:ascii="Times New Roman" w:hAnsi="Times New Roman" w:cs="Times New Roman"/>
          <w:sz w:val="24"/>
          <w:szCs w:val="24"/>
          <w:lang w:val="en-GB"/>
        </w:rPr>
        <w:t xml:space="preserve">However, </w:t>
      </w:r>
      <w:r w:rsidR="00BF3C60" w:rsidRPr="000C60C5">
        <w:rPr>
          <w:rFonts w:ascii="Times New Roman" w:hAnsi="Times New Roman" w:cs="Times New Roman"/>
          <w:sz w:val="24"/>
          <w:szCs w:val="24"/>
          <w:lang w:val="en-GB"/>
        </w:rPr>
        <w:t>few restrictions do neither increase nor decrease media-based shaming by INGOs</w:t>
      </w:r>
      <w:r w:rsidR="00CE34A8">
        <w:rPr>
          <w:rFonts w:ascii="Times New Roman" w:hAnsi="Times New Roman" w:cs="Times New Roman"/>
          <w:sz w:val="24"/>
          <w:szCs w:val="24"/>
          <w:lang w:val="en-GB"/>
        </w:rPr>
        <w:t xml:space="preserve"> if we control for covariates</w:t>
      </w:r>
      <w:r w:rsidR="00BF3C60" w:rsidRPr="000C60C5">
        <w:rPr>
          <w:rFonts w:ascii="Times New Roman" w:hAnsi="Times New Roman" w:cs="Times New Roman"/>
          <w:sz w:val="24"/>
          <w:szCs w:val="24"/>
          <w:lang w:val="en-GB"/>
        </w:rPr>
        <w:t>.</w:t>
      </w:r>
      <w:r w:rsidR="00BF3C60">
        <w:rPr>
          <w:rFonts w:ascii="Times New Roman" w:hAnsi="Times New Roman" w:cs="Times New Roman"/>
          <w:sz w:val="24"/>
          <w:szCs w:val="24"/>
          <w:lang w:val="en-GB"/>
        </w:rPr>
        <w:t xml:space="preserve"> As such, AI may be</w:t>
      </w:r>
      <w:r w:rsidR="00CE34A8">
        <w:rPr>
          <w:rFonts w:ascii="Times New Roman" w:hAnsi="Times New Roman" w:cs="Times New Roman"/>
          <w:sz w:val="24"/>
          <w:szCs w:val="24"/>
          <w:lang w:val="en-GB"/>
        </w:rPr>
        <w:t xml:space="preserve"> more</w:t>
      </w:r>
      <w:r w:rsidR="00BF3C60">
        <w:rPr>
          <w:rFonts w:ascii="Times New Roman" w:hAnsi="Times New Roman" w:cs="Times New Roman"/>
          <w:sz w:val="24"/>
          <w:szCs w:val="24"/>
          <w:lang w:val="en-GB"/>
        </w:rPr>
        <w:t xml:space="preserve"> exceptional in its awareness for the plight of human rights defenders compared to other INGOs that provide information on government human rights abuses to media outlets.</w:t>
      </w:r>
      <w:r w:rsidR="00BF3C60" w:rsidRPr="000C60C5">
        <w:rPr>
          <w:rFonts w:ascii="Times New Roman" w:hAnsi="Times New Roman" w:cs="Times New Roman"/>
          <w:sz w:val="24"/>
          <w:szCs w:val="24"/>
          <w:lang w:val="en-GB"/>
        </w:rPr>
        <w:t xml:space="preserve"> </w:t>
      </w:r>
    </w:p>
    <w:p w14:paraId="48816186" w14:textId="3B206D88" w:rsidR="00DE407E" w:rsidRDefault="00DE407E" w:rsidP="00BF3C60">
      <w:pPr>
        <w:spacing w:line="360" w:lineRule="auto"/>
        <w:ind w:firstLine="708"/>
        <w:rPr>
          <w:rFonts w:ascii="Times New Roman" w:hAnsi="Times New Roman" w:cs="Times New Roman"/>
          <w:sz w:val="24"/>
          <w:szCs w:val="24"/>
          <w:lang w:val="en-GB"/>
        </w:rPr>
      </w:pPr>
    </w:p>
    <w:p w14:paraId="2BE2E964" w14:textId="77777777" w:rsidR="00BF3C60" w:rsidRPr="00DE407E" w:rsidRDefault="00BF3C60" w:rsidP="00BF3C60">
      <w:pPr>
        <w:spacing w:line="360" w:lineRule="auto"/>
        <w:ind w:firstLine="708"/>
        <w:rPr>
          <w:rFonts w:ascii="Times New Roman" w:hAnsi="Times New Roman" w:cs="Times New Roman"/>
          <w:sz w:val="24"/>
          <w:szCs w:val="24"/>
          <w:lang w:val="en-GB"/>
        </w:rPr>
      </w:pPr>
    </w:p>
    <w:p w14:paraId="44909328" w14:textId="77777777" w:rsidR="007A638D" w:rsidRDefault="007A638D" w:rsidP="00B3359E">
      <w:pPr>
        <w:pStyle w:val="Beschriftung"/>
        <w:keepNext/>
        <w:jc w:val="center"/>
        <w:rPr>
          <w:rFonts w:ascii="Times New Roman" w:hAnsi="Times New Roman" w:cs="Times New Roman"/>
          <w:color w:val="auto"/>
          <w:sz w:val="22"/>
          <w:szCs w:val="22"/>
          <w:lang w:val="en-GB"/>
        </w:rPr>
      </w:pPr>
    </w:p>
    <w:p w14:paraId="166720B9" w14:textId="77777777" w:rsidR="00CE34A8" w:rsidRDefault="00CE34A8">
      <w:pPr>
        <w:rPr>
          <w:rFonts w:ascii="Times New Roman" w:hAnsi="Times New Roman" w:cs="Times New Roman"/>
          <w:i/>
          <w:iCs/>
          <w:lang w:val="en-GB"/>
        </w:rPr>
      </w:pPr>
      <w:r>
        <w:rPr>
          <w:rFonts w:ascii="Times New Roman" w:hAnsi="Times New Roman" w:cs="Times New Roman"/>
          <w:lang w:val="en-GB"/>
        </w:rPr>
        <w:br w:type="page"/>
      </w:r>
    </w:p>
    <w:p w14:paraId="327C4160" w14:textId="6A25B45A" w:rsidR="000C60C5" w:rsidRPr="00CE34A8" w:rsidRDefault="000C60C5" w:rsidP="00CE34A8">
      <w:pPr>
        <w:jc w:val="center"/>
        <w:rPr>
          <w:rFonts w:ascii="Times New Roman" w:hAnsi="Times New Roman" w:cs="Times New Roman"/>
          <w:i/>
          <w:iCs/>
          <w:sz w:val="24"/>
          <w:szCs w:val="24"/>
          <w:lang w:val="en-GB"/>
        </w:rPr>
      </w:pPr>
      <w:r w:rsidRPr="00CE34A8">
        <w:rPr>
          <w:rFonts w:ascii="Times New Roman" w:hAnsi="Times New Roman" w:cs="Times New Roman"/>
          <w:i/>
          <w:iCs/>
          <w:sz w:val="20"/>
          <w:szCs w:val="20"/>
          <w:lang w:val="en-GB"/>
        </w:rPr>
        <w:t>Table S6. Regression of media-based INGO shaming on restrictions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440"/>
        <w:gridCol w:w="1440"/>
        <w:gridCol w:w="1296"/>
      </w:tblGrid>
      <w:tr w:rsidR="00DA0DD2" w:rsidRPr="007A638D" w14:paraId="36E8A99E" w14:textId="77777777" w:rsidTr="000C60C5">
        <w:trPr>
          <w:jc w:val="center"/>
        </w:trPr>
        <w:tc>
          <w:tcPr>
            <w:tcW w:w="3402" w:type="dxa"/>
          </w:tcPr>
          <w:p w14:paraId="63E4D1B2" w14:textId="77777777" w:rsidR="00DA0DD2" w:rsidRPr="007A638D" w:rsidRDefault="00DA0DD2" w:rsidP="00F37E9E">
            <w:pPr>
              <w:widowControl w:val="0"/>
              <w:autoSpaceDE w:val="0"/>
              <w:autoSpaceDN w:val="0"/>
              <w:adjustRightInd w:val="0"/>
              <w:spacing w:after="0" w:line="240" w:lineRule="auto"/>
              <w:rPr>
                <w:rFonts w:ascii="Times New Roman" w:hAnsi="Times New Roman" w:cs="Times New Roman"/>
                <w:sz w:val="20"/>
                <w:szCs w:val="20"/>
                <w:lang w:val="en-GB"/>
              </w:rPr>
            </w:pPr>
          </w:p>
        </w:tc>
        <w:tc>
          <w:tcPr>
            <w:tcW w:w="1440" w:type="dxa"/>
          </w:tcPr>
          <w:p w14:paraId="5C4D80FD"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b/>
                <w:sz w:val="20"/>
                <w:szCs w:val="20"/>
              </w:rPr>
            </w:pPr>
            <w:r w:rsidRPr="007A638D">
              <w:rPr>
                <w:rFonts w:ascii="Times New Roman" w:hAnsi="Times New Roman" w:cs="Times New Roman"/>
                <w:b/>
                <w:sz w:val="20"/>
                <w:szCs w:val="20"/>
              </w:rPr>
              <w:t>Model 1</w:t>
            </w:r>
          </w:p>
        </w:tc>
        <w:tc>
          <w:tcPr>
            <w:tcW w:w="1440" w:type="dxa"/>
          </w:tcPr>
          <w:p w14:paraId="245A5642"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b/>
                <w:sz w:val="20"/>
                <w:szCs w:val="20"/>
              </w:rPr>
            </w:pPr>
            <w:r w:rsidRPr="007A638D">
              <w:rPr>
                <w:rFonts w:ascii="Times New Roman" w:hAnsi="Times New Roman" w:cs="Times New Roman"/>
                <w:b/>
                <w:sz w:val="20"/>
                <w:szCs w:val="20"/>
              </w:rPr>
              <w:t>Model 2</w:t>
            </w:r>
          </w:p>
        </w:tc>
        <w:tc>
          <w:tcPr>
            <w:tcW w:w="1296" w:type="dxa"/>
          </w:tcPr>
          <w:p w14:paraId="38ABEE7B"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b/>
                <w:sz w:val="20"/>
                <w:szCs w:val="20"/>
              </w:rPr>
            </w:pPr>
            <w:r w:rsidRPr="007A638D">
              <w:rPr>
                <w:rFonts w:ascii="Times New Roman" w:hAnsi="Times New Roman" w:cs="Times New Roman"/>
                <w:b/>
                <w:sz w:val="20"/>
                <w:szCs w:val="20"/>
              </w:rPr>
              <w:t>Model 3</w:t>
            </w:r>
          </w:p>
        </w:tc>
      </w:tr>
      <w:tr w:rsidR="00DA0DD2" w:rsidRPr="007A638D" w14:paraId="3C5FD42A" w14:textId="77777777" w:rsidTr="000C60C5">
        <w:trPr>
          <w:jc w:val="center"/>
        </w:trPr>
        <w:tc>
          <w:tcPr>
            <w:tcW w:w="3402" w:type="dxa"/>
          </w:tcPr>
          <w:p w14:paraId="16BFF070" w14:textId="77777777" w:rsidR="00DA0DD2" w:rsidRPr="007A638D" w:rsidRDefault="00DA0DD2" w:rsidP="00F37E9E">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C77AA97"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440" w:type="dxa"/>
          </w:tcPr>
          <w:p w14:paraId="75D83BA4"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sz w:val="20"/>
                <w:szCs w:val="20"/>
              </w:rPr>
            </w:pPr>
            <w:r w:rsidRPr="007A638D">
              <w:rPr>
                <w:rFonts w:ascii="Times New Roman" w:hAnsi="Times New Roman" w:cs="Times New Roman"/>
                <w:sz w:val="20"/>
                <w:szCs w:val="20"/>
              </w:rPr>
              <w:t>Neg. bin.</w:t>
            </w:r>
          </w:p>
        </w:tc>
        <w:tc>
          <w:tcPr>
            <w:tcW w:w="1296" w:type="dxa"/>
          </w:tcPr>
          <w:p w14:paraId="03750C27"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sz w:val="20"/>
                <w:szCs w:val="20"/>
              </w:rPr>
            </w:pPr>
            <w:r w:rsidRPr="007A638D">
              <w:rPr>
                <w:rFonts w:ascii="Times New Roman" w:hAnsi="Times New Roman" w:cs="Times New Roman"/>
                <w:sz w:val="20"/>
                <w:szCs w:val="20"/>
              </w:rPr>
              <w:t>Zero-</w:t>
            </w:r>
            <w:proofErr w:type="spellStart"/>
            <w:r w:rsidRPr="007A638D">
              <w:rPr>
                <w:rFonts w:ascii="Times New Roman" w:hAnsi="Times New Roman" w:cs="Times New Roman"/>
                <w:sz w:val="20"/>
                <w:szCs w:val="20"/>
              </w:rPr>
              <w:t>infl</w:t>
            </w:r>
            <w:proofErr w:type="spellEnd"/>
            <w:r w:rsidRPr="007A638D">
              <w:rPr>
                <w:rFonts w:ascii="Times New Roman" w:hAnsi="Times New Roman" w:cs="Times New Roman"/>
                <w:sz w:val="20"/>
                <w:szCs w:val="20"/>
              </w:rPr>
              <w:t>.</w:t>
            </w:r>
          </w:p>
        </w:tc>
      </w:tr>
      <w:tr w:rsidR="00DA0DD2" w:rsidRPr="007A638D" w14:paraId="7F8CA115" w14:textId="77777777" w:rsidTr="000C60C5">
        <w:trPr>
          <w:jc w:val="center"/>
        </w:trPr>
        <w:tc>
          <w:tcPr>
            <w:tcW w:w="3402" w:type="dxa"/>
          </w:tcPr>
          <w:p w14:paraId="435B183D" w14:textId="77777777" w:rsidR="00DA0DD2" w:rsidRPr="007A638D" w:rsidRDefault="00DA0DD2" w:rsidP="00F37E9E">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8BDB2DB"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sz w:val="20"/>
                <w:szCs w:val="20"/>
              </w:rPr>
            </w:pPr>
            <w:proofErr w:type="spellStart"/>
            <w:r w:rsidRPr="007A638D">
              <w:rPr>
                <w:rFonts w:ascii="Times New Roman" w:hAnsi="Times New Roman" w:cs="Times New Roman"/>
                <w:sz w:val="20"/>
                <w:szCs w:val="20"/>
              </w:rPr>
              <w:t>Reduced</w:t>
            </w:r>
            <w:proofErr w:type="spellEnd"/>
          </w:p>
        </w:tc>
        <w:tc>
          <w:tcPr>
            <w:tcW w:w="1440" w:type="dxa"/>
          </w:tcPr>
          <w:p w14:paraId="4083351B"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c>
          <w:tcPr>
            <w:tcW w:w="1296" w:type="dxa"/>
          </w:tcPr>
          <w:p w14:paraId="04991378" w14:textId="77777777" w:rsidR="00DA0DD2" w:rsidRPr="007A638D" w:rsidRDefault="00DA0DD2" w:rsidP="00F37E9E">
            <w:pPr>
              <w:widowControl w:val="0"/>
              <w:autoSpaceDE w:val="0"/>
              <w:autoSpaceDN w:val="0"/>
              <w:adjustRightInd w:val="0"/>
              <w:spacing w:after="0"/>
              <w:jc w:val="center"/>
              <w:rPr>
                <w:rFonts w:ascii="Times New Roman" w:hAnsi="Times New Roman" w:cs="Times New Roman"/>
                <w:sz w:val="20"/>
                <w:szCs w:val="20"/>
              </w:rPr>
            </w:pPr>
            <w:proofErr w:type="spellStart"/>
            <w:r w:rsidRPr="007A638D">
              <w:rPr>
                <w:rFonts w:ascii="Times New Roman" w:hAnsi="Times New Roman" w:cs="Times New Roman"/>
                <w:sz w:val="20"/>
                <w:szCs w:val="20"/>
              </w:rPr>
              <w:t>Full</w:t>
            </w:r>
            <w:proofErr w:type="spellEnd"/>
          </w:p>
        </w:tc>
      </w:tr>
      <w:tr w:rsidR="00DA0DD2" w:rsidRPr="007A638D" w14:paraId="58F8D71E" w14:textId="77777777" w:rsidTr="000C60C5">
        <w:trPr>
          <w:jc w:val="center"/>
        </w:trPr>
        <w:tc>
          <w:tcPr>
            <w:tcW w:w="3402" w:type="dxa"/>
          </w:tcPr>
          <w:p w14:paraId="510C8F33" w14:textId="77777777" w:rsidR="00DA0DD2" w:rsidRPr="007A638D" w:rsidRDefault="00DA0DD2" w:rsidP="00F37E9E">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9DE7902" w14:textId="77777777" w:rsidR="00DA0DD2" w:rsidRPr="007A638D" w:rsidRDefault="00DA0DD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6D527A2" w14:textId="77777777" w:rsidR="00DA0DD2" w:rsidRPr="007A638D" w:rsidRDefault="00DA0DD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A5E2688" w14:textId="77777777" w:rsidR="00DA0DD2" w:rsidRPr="007A638D" w:rsidRDefault="00DA0DD2" w:rsidP="00F37E9E">
            <w:pPr>
              <w:widowControl w:val="0"/>
              <w:autoSpaceDE w:val="0"/>
              <w:autoSpaceDN w:val="0"/>
              <w:adjustRightInd w:val="0"/>
              <w:spacing w:after="0" w:line="240" w:lineRule="auto"/>
              <w:jc w:val="center"/>
              <w:rPr>
                <w:rFonts w:ascii="Times New Roman" w:hAnsi="Times New Roman" w:cs="Times New Roman"/>
                <w:sz w:val="20"/>
                <w:szCs w:val="20"/>
              </w:rPr>
            </w:pPr>
          </w:p>
        </w:tc>
      </w:tr>
      <w:tr w:rsidR="00D8288F" w:rsidRPr="007A638D" w14:paraId="3348FE4A" w14:textId="77777777" w:rsidTr="000C60C5">
        <w:trPr>
          <w:jc w:val="center"/>
        </w:trPr>
        <w:tc>
          <w:tcPr>
            <w:tcW w:w="3402" w:type="dxa"/>
          </w:tcPr>
          <w:p w14:paraId="5D617E13"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Restrictions</w:t>
            </w:r>
            <w:proofErr w:type="spellEnd"/>
          </w:p>
        </w:tc>
        <w:tc>
          <w:tcPr>
            <w:tcW w:w="1440" w:type="dxa"/>
          </w:tcPr>
          <w:p w14:paraId="002E997D" w14:textId="394FD600"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0.402**</w:t>
            </w:r>
          </w:p>
        </w:tc>
        <w:tc>
          <w:tcPr>
            <w:tcW w:w="1440" w:type="dxa"/>
          </w:tcPr>
          <w:p w14:paraId="16C30A2F" w14:textId="7202C18B"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0.268+</w:t>
            </w:r>
          </w:p>
        </w:tc>
        <w:tc>
          <w:tcPr>
            <w:tcW w:w="1296" w:type="dxa"/>
          </w:tcPr>
          <w:p w14:paraId="536A6246" w14:textId="038E0006"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0.206</w:t>
            </w:r>
          </w:p>
        </w:tc>
      </w:tr>
      <w:tr w:rsidR="00D8288F" w:rsidRPr="007A638D" w14:paraId="10081CB9" w14:textId="77777777" w:rsidTr="000C60C5">
        <w:trPr>
          <w:jc w:val="center"/>
        </w:trPr>
        <w:tc>
          <w:tcPr>
            <w:tcW w:w="3402" w:type="dxa"/>
          </w:tcPr>
          <w:p w14:paraId="1250274A"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8000386" w14:textId="1295A75D"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(0.144)</w:t>
            </w:r>
          </w:p>
        </w:tc>
        <w:tc>
          <w:tcPr>
            <w:tcW w:w="1440" w:type="dxa"/>
          </w:tcPr>
          <w:p w14:paraId="2393E3A7" w14:textId="16989CCE"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(0.160)</w:t>
            </w:r>
          </w:p>
        </w:tc>
        <w:tc>
          <w:tcPr>
            <w:tcW w:w="1296" w:type="dxa"/>
          </w:tcPr>
          <w:p w14:paraId="7B914B71" w14:textId="40B97C2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(0.133)</w:t>
            </w:r>
          </w:p>
        </w:tc>
      </w:tr>
      <w:tr w:rsidR="00D8288F" w:rsidRPr="007A638D" w14:paraId="013F1251" w14:textId="77777777" w:rsidTr="000C60C5">
        <w:trPr>
          <w:jc w:val="center"/>
        </w:trPr>
        <w:tc>
          <w:tcPr>
            <w:tcW w:w="3402" w:type="dxa"/>
          </w:tcPr>
          <w:p w14:paraId="2242A3A0"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Restrictions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718BF05D" w14:textId="0C4479B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-0.036*</w:t>
            </w:r>
          </w:p>
        </w:tc>
        <w:tc>
          <w:tcPr>
            <w:tcW w:w="1440" w:type="dxa"/>
          </w:tcPr>
          <w:p w14:paraId="20910551" w14:textId="42120D4B"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-0.036*</w:t>
            </w:r>
          </w:p>
        </w:tc>
        <w:tc>
          <w:tcPr>
            <w:tcW w:w="1296" w:type="dxa"/>
          </w:tcPr>
          <w:p w14:paraId="7685ACB2" w14:textId="69E6515B"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-0.029*</w:t>
            </w:r>
          </w:p>
        </w:tc>
      </w:tr>
      <w:tr w:rsidR="00D8288F" w:rsidRPr="007A638D" w14:paraId="4F1C8997" w14:textId="77777777" w:rsidTr="000C60C5">
        <w:trPr>
          <w:jc w:val="center"/>
        </w:trPr>
        <w:tc>
          <w:tcPr>
            <w:tcW w:w="3402" w:type="dxa"/>
          </w:tcPr>
          <w:p w14:paraId="6BAE6565"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C74C7D5" w14:textId="04820412"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(0.014)</w:t>
            </w:r>
          </w:p>
        </w:tc>
        <w:tc>
          <w:tcPr>
            <w:tcW w:w="1440" w:type="dxa"/>
          </w:tcPr>
          <w:p w14:paraId="47230A39" w14:textId="3BA49F32"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(0.017)</w:t>
            </w:r>
          </w:p>
        </w:tc>
        <w:tc>
          <w:tcPr>
            <w:tcW w:w="1296" w:type="dxa"/>
          </w:tcPr>
          <w:p w14:paraId="264C105D" w14:textId="73759A6E"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(0.015)</w:t>
            </w:r>
          </w:p>
        </w:tc>
      </w:tr>
      <w:tr w:rsidR="00D8288F" w:rsidRPr="007A638D" w14:paraId="20EBC027" w14:textId="77777777" w:rsidTr="000C60C5">
        <w:trPr>
          <w:jc w:val="center"/>
        </w:trPr>
        <w:tc>
          <w:tcPr>
            <w:tcW w:w="3402" w:type="dxa"/>
          </w:tcPr>
          <w:p w14:paraId="14D73C7A"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Political Terror </w:t>
            </w:r>
            <w:proofErr w:type="spellStart"/>
            <w:r w:rsidRPr="007A638D">
              <w:rPr>
                <w:rFonts w:ascii="Times New Roman" w:hAnsi="Times New Roman" w:cs="Times New Roman"/>
                <w:sz w:val="20"/>
                <w:szCs w:val="20"/>
              </w:rPr>
              <w:t>Scale</w:t>
            </w:r>
            <w:proofErr w:type="spellEnd"/>
          </w:p>
        </w:tc>
        <w:tc>
          <w:tcPr>
            <w:tcW w:w="1440" w:type="dxa"/>
          </w:tcPr>
          <w:p w14:paraId="2037C6E6"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6D63056" w14:textId="35CE8C48"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0.439*</w:t>
            </w:r>
          </w:p>
        </w:tc>
        <w:tc>
          <w:tcPr>
            <w:tcW w:w="1296" w:type="dxa"/>
          </w:tcPr>
          <w:p w14:paraId="3209115C" w14:textId="231EFDDC"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0.390**</w:t>
            </w:r>
          </w:p>
        </w:tc>
      </w:tr>
      <w:tr w:rsidR="00D8288F" w:rsidRPr="007A638D" w14:paraId="4744C626" w14:textId="77777777" w:rsidTr="000C60C5">
        <w:trPr>
          <w:jc w:val="center"/>
        </w:trPr>
        <w:tc>
          <w:tcPr>
            <w:tcW w:w="3402" w:type="dxa"/>
          </w:tcPr>
          <w:p w14:paraId="0F3767D2"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B9699FC"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B9E4951" w14:textId="7CD634D2"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(0.180)</w:t>
            </w:r>
          </w:p>
        </w:tc>
        <w:tc>
          <w:tcPr>
            <w:tcW w:w="1296" w:type="dxa"/>
          </w:tcPr>
          <w:p w14:paraId="426F6A10" w14:textId="09BE131C"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(0.150)</w:t>
            </w:r>
          </w:p>
        </w:tc>
      </w:tr>
      <w:tr w:rsidR="00D8288F" w:rsidRPr="007A638D" w14:paraId="54B38EFF" w14:textId="77777777" w:rsidTr="000C60C5">
        <w:trPr>
          <w:jc w:val="center"/>
        </w:trPr>
        <w:tc>
          <w:tcPr>
            <w:tcW w:w="3402" w:type="dxa"/>
          </w:tcPr>
          <w:p w14:paraId="34726D95"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Human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CSOs</w:t>
            </w:r>
          </w:p>
        </w:tc>
        <w:tc>
          <w:tcPr>
            <w:tcW w:w="1440" w:type="dxa"/>
          </w:tcPr>
          <w:p w14:paraId="24E2B570"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8574808" w14:textId="18B8F76C"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-0.004</w:t>
            </w:r>
          </w:p>
        </w:tc>
        <w:tc>
          <w:tcPr>
            <w:tcW w:w="1296" w:type="dxa"/>
          </w:tcPr>
          <w:p w14:paraId="3773132E" w14:textId="7DCD0C09"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-0.001</w:t>
            </w:r>
          </w:p>
        </w:tc>
      </w:tr>
      <w:tr w:rsidR="00D8288F" w:rsidRPr="007A638D" w14:paraId="67D919B3" w14:textId="77777777" w:rsidTr="000C60C5">
        <w:trPr>
          <w:jc w:val="center"/>
        </w:trPr>
        <w:tc>
          <w:tcPr>
            <w:tcW w:w="3402" w:type="dxa"/>
          </w:tcPr>
          <w:p w14:paraId="0781AAD3"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483207F"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5825253" w14:textId="2E513EA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(0.004)</w:t>
            </w:r>
          </w:p>
        </w:tc>
        <w:tc>
          <w:tcPr>
            <w:tcW w:w="1296" w:type="dxa"/>
          </w:tcPr>
          <w:p w14:paraId="739CF7BE" w14:textId="42D7B56B"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(0.005)</w:t>
            </w:r>
          </w:p>
        </w:tc>
      </w:tr>
      <w:tr w:rsidR="00D8288F" w:rsidRPr="007A638D" w14:paraId="26703931" w14:textId="77777777" w:rsidTr="000C60C5">
        <w:trPr>
          <w:jc w:val="center"/>
        </w:trPr>
        <w:tc>
          <w:tcPr>
            <w:tcW w:w="3402" w:type="dxa"/>
          </w:tcPr>
          <w:p w14:paraId="0EBBD49A"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Human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news</w:t>
            </w:r>
            <w:proofErr w:type="spellEnd"/>
          </w:p>
        </w:tc>
        <w:tc>
          <w:tcPr>
            <w:tcW w:w="1440" w:type="dxa"/>
          </w:tcPr>
          <w:p w14:paraId="56D7D2FD"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0C612D8" w14:textId="04F111A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0.386**</w:t>
            </w:r>
          </w:p>
        </w:tc>
        <w:tc>
          <w:tcPr>
            <w:tcW w:w="1296" w:type="dxa"/>
          </w:tcPr>
          <w:p w14:paraId="39CDC7A1" w14:textId="063CB9B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0.197**</w:t>
            </w:r>
          </w:p>
        </w:tc>
      </w:tr>
      <w:tr w:rsidR="00D8288F" w:rsidRPr="007A638D" w14:paraId="089D3CAC" w14:textId="77777777" w:rsidTr="000C60C5">
        <w:trPr>
          <w:jc w:val="center"/>
        </w:trPr>
        <w:tc>
          <w:tcPr>
            <w:tcW w:w="3402" w:type="dxa"/>
          </w:tcPr>
          <w:p w14:paraId="3A4ECE24"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C46FD89"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A797564" w14:textId="15A26C8F"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(0.126)</w:t>
            </w:r>
          </w:p>
        </w:tc>
        <w:tc>
          <w:tcPr>
            <w:tcW w:w="1296" w:type="dxa"/>
          </w:tcPr>
          <w:p w14:paraId="30996AA6" w14:textId="024CE908"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(0.066)</w:t>
            </w:r>
          </w:p>
        </w:tc>
      </w:tr>
      <w:tr w:rsidR="00D8288F" w:rsidRPr="007A638D" w14:paraId="1009A39B" w14:textId="77777777" w:rsidTr="000C60C5">
        <w:trPr>
          <w:jc w:val="center"/>
        </w:trPr>
        <w:tc>
          <w:tcPr>
            <w:tcW w:w="3402" w:type="dxa"/>
          </w:tcPr>
          <w:p w14:paraId="132D4836"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Protest </w:t>
            </w:r>
            <w:proofErr w:type="spellStart"/>
            <w:r w:rsidRPr="007A638D">
              <w:rPr>
                <w:rFonts w:ascii="Times New Roman" w:hAnsi="Times New Roman" w:cs="Times New Roman"/>
                <w:sz w:val="20"/>
                <w:szCs w:val="20"/>
              </w:rPr>
              <w:t>count</w:t>
            </w:r>
            <w:proofErr w:type="spellEnd"/>
          </w:p>
        </w:tc>
        <w:tc>
          <w:tcPr>
            <w:tcW w:w="1440" w:type="dxa"/>
          </w:tcPr>
          <w:p w14:paraId="4B37FC29"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DD181BE" w14:textId="6C8BC215"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0.278+</w:t>
            </w:r>
          </w:p>
        </w:tc>
        <w:tc>
          <w:tcPr>
            <w:tcW w:w="1296" w:type="dxa"/>
          </w:tcPr>
          <w:p w14:paraId="296B2F7D" w14:textId="7C049A1E"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0.154</w:t>
            </w:r>
          </w:p>
        </w:tc>
      </w:tr>
      <w:tr w:rsidR="00D8288F" w:rsidRPr="007A638D" w14:paraId="6097840E" w14:textId="77777777" w:rsidTr="000C60C5">
        <w:trPr>
          <w:jc w:val="center"/>
        </w:trPr>
        <w:tc>
          <w:tcPr>
            <w:tcW w:w="3402" w:type="dxa"/>
          </w:tcPr>
          <w:p w14:paraId="5CD638F0"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15341E8"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2141848" w14:textId="36525039"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(0.157)</w:t>
            </w:r>
          </w:p>
        </w:tc>
        <w:tc>
          <w:tcPr>
            <w:tcW w:w="1296" w:type="dxa"/>
          </w:tcPr>
          <w:p w14:paraId="27F44212" w14:textId="38B82452"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(0.143)</w:t>
            </w:r>
          </w:p>
        </w:tc>
      </w:tr>
      <w:tr w:rsidR="00D8288F" w:rsidRPr="007A638D" w14:paraId="42DE7EB5" w14:textId="77777777" w:rsidTr="000C60C5">
        <w:trPr>
          <w:jc w:val="center"/>
        </w:trPr>
        <w:tc>
          <w:tcPr>
            <w:tcW w:w="3402" w:type="dxa"/>
          </w:tcPr>
          <w:p w14:paraId="2FB1ECEC"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Armed</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conflict</w:t>
            </w:r>
            <w:proofErr w:type="spellEnd"/>
          </w:p>
        </w:tc>
        <w:tc>
          <w:tcPr>
            <w:tcW w:w="1440" w:type="dxa"/>
          </w:tcPr>
          <w:p w14:paraId="57DAD96C"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1D3ED37" w14:textId="0250F35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0.239</w:t>
            </w:r>
          </w:p>
        </w:tc>
        <w:tc>
          <w:tcPr>
            <w:tcW w:w="1296" w:type="dxa"/>
          </w:tcPr>
          <w:p w14:paraId="3A3FF673" w14:textId="0314ADEF"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-0.401</w:t>
            </w:r>
          </w:p>
        </w:tc>
      </w:tr>
      <w:tr w:rsidR="00D8288F" w:rsidRPr="007A638D" w14:paraId="2399FAB7" w14:textId="77777777" w:rsidTr="000C60C5">
        <w:trPr>
          <w:jc w:val="center"/>
        </w:trPr>
        <w:tc>
          <w:tcPr>
            <w:tcW w:w="3402" w:type="dxa"/>
          </w:tcPr>
          <w:p w14:paraId="6CAFC9EE"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EE2AA0C"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8A24821" w14:textId="73110FF4"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(0.460)</w:t>
            </w:r>
          </w:p>
        </w:tc>
        <w:tc>
          <w:tcPr>
            <w:tcW w:w="1296" w:type="dxa"/>
          </w:tcPr>
          <w:p w14:paraId="14B5F58E" w14:textId="7593CED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(0.490)</w:t>
            </w:r>
          </w:p>
        </w:tc>
      </w:tr>
      <w:tr w:rsidR="00D8288F" w:rsidRPr="007A638D" w14:paraId="33B55B81" w14:textId="77777777" w:rsidTr="000C60C5">
        <w:trPr>
          <w:jc w:val="center"/>
        </w:trPr>
        <w:tc>
          <w:tcPr>
            <w:tcW w:w="3402" w:type="dxa"/>
          </w:tcPr>
          <w:p w14:paraId="653405CF"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Political </w:t>
            </w:r>
            <w:proofErr w:type="spellStart"/>
            <w:r w:rsidRPr="007A638D">
              <w:rPr>
                <w:rFonts w:ascii="Times New Roman" w:hAnsi="Times New Roman" w:cs="Times New Roman"/>
                <w:sz w:val="20"/>
                <w:szCs w:val="20"/>
              </w:rPr>
              <w:t>rights</w:t>
            </w:r>
            <w:proofErr w:type="spellEnd"/>
          </w:p>
        </w:tc>
        <w:tc>
          <w:tcPr>
            <w:tcW w:w="1440" w:type="dxa"/>
          </w:tcPr>
          <w:p w14:paraId="17CFD368"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AEE0444" w14:textId="52CAC084"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-0.135</w:t>
            </w:r>
          </w:p>
        </w:tc>
        <w:tc>
          <w:tcPr>
            <w:tcW w:w="1296" w:type="dxa"/>
          </w:tcPr>
          <w:p w14:paraId="3826631F" w14:textId="3E38A1C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-0.006</w:t>
            </w:r>
          </w:p>
        </w:tc>
      </w:tr>
      <w:tr w:rsidR="00D8288F" w:rsidRPr="007A638D" w14:paraId="78F29B49" w14:textId="77777777" w:rsidTr="000C60C5">
        <w:trPr>
          <w:jc w:val="center"/>
        </w:trPr>
        <w:tc>
          <w:tcPr>
            <w:tcW w:w="3402" w:type="dxa"/>
          </w:tcPr>
          <w:p w14:paraId="4F842307"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B40A21B"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997A221" w14:textId="2950E102"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(0.509)</w:t>
            </w:r>
          </w:p>
        </w:tc>
        <w:tc>
          <w:tcPr>
            <w:tcW w:w="1296" w:type="dxa"/>
          </w:tcPr>
          <w:p w14:paraId="693387EE" w14:textId="6764AC45"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(0.635)</w:t>
            </w:r>
          </w:p>
        </w:tc>
      </w:tr>
      <w:tr w:rsidR="00D8288F" w:rsidRPr="007A638D" w14:paraId="30FF9CCD" w14:textId="77777777" w:rsidTr="000C60C5">
        <w:trPr>
          <w:jc w:val="center"/>
        </w:trPr>
        <w:tc>
          <w:tcPr>
            <w:tcW w:w="3402" w:type="dxa"/>
          </w:tcPr>
          <w:p w14:paraId="0E3C39F5"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Political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378817FD"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B0D1049" w14:textId="3B10577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0.050</w:t>
            </w:r>
          </w:p>
        </w:tc>
        <w:tc>
          <w:tcPr>
            <w:tcW w:w="1296" w:type="dxa"/>
          </w:tcPr>
          <w:p w14:paraId="3F36B662" w14:textId="398F15B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0.029</w:t>
            </w:r>
          </w:p>
        </w:tc>
      </w:tr>
      <w:tr w:rsidR="00D8288F" w:rsidRPr="007A638D" w14:paraId="5015D7FA" w14:textId="77777777" w:rsidTr="000C60C5">
        <w:trPr>
          <w:jc w:val="center"/>
        </w:trPr>
        <w:tc>
          <w:tcPr>
            <w:tcW w:w="3402" w:type="dxa"/>
          </w:tcPr>
          <w:p w14:paraId="592F3E16"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46DB520"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FCA4C03" w14:textId="59E9DB7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(0.060)</w:t>
            </w:r>
          </w:p>
        </w:tc>
        <w:tc>
          <w:tcPr>
            <w:tcW w:w="1296" w:type="dxa"/>
          </w:tcPr>
          <w:p w14:paraId="0ED3028F" w14:textId="3938BDE0"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(0.075)</w:t>
            </w:r>
          </w:p>
        </w:tc>
      </w:tr>
      <w:tr w:rsidR="00D8288F" w:rsidRPr="007A638D" w14:paraId="4BB8891C" w14:textId="77777777" w:rsidTr="000C60C5">
        <w:trPr>
          <w:jc w:val="center"/>
        </w:trPr>
        <w:tc>
          <w:tcPr>
            <w:tcW w:w="3402" w:type="dxa"/>
          </w:tcPr>
          <w:p w14:paraId="710B7C37"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GDP per </w:t>
            </w:r>
            <w:proofErr w:type="spellStart"/>
            <w:r w:rsidRPr="007A638D">
              <w:rPr>
                <w:rFonts w:ascii="Times New Roman" w:hAnsi="Times New Roman" w:cs="Times New Roman"/>
                <w:sz w:val="20"/>
                <w:szCs w:val="20"/>
              </w:rPr>
              <w:t>capita</w:t>
            </w:r>
            <w:proofErr w:type="spellEnd"/>
          </w:p>
        </w:tc>
        <w:tc>
          <w:tcPr>
            <w:tcW w:w="1440" w:type="dxa"/>
          </w:tcPr>
          <w:p w14:paraId="60A9477C"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928437A" w14:textId="3470421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0.565</w:t>
            </w:r>
          </w:p>
        </w:tc>
        <w:tc>
          <w:tcPr>
            <w:tcW w:w="1296" w:type="dxa"/>
          </w:tcPr>
          <w:p w14:paraId="78B17A94" w14:textId="0015344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0.604</w:t>
            </w:r>
          </w:p>
        </w:tc>
      </w:tr>
      <w:tr w:rsidR="00D8288F" w:rsidRPr="007A638D" w14:paraId="70C913C3" w14:textId="77777777" w:rsidTr="000C60C5">
        <w:trPr>
          <w:jc w:val="center"/>
        </w:trPr>
        <w:tc>
          <w:tcPr>
            <w:tcW w:w="3402" w:type="dxa"/>
          </w:tcPr>
          <w:p w14:paraId="0170CF11"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FC4751F"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ECE1E14" w14:textId="4BE19B3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(0.498)</w:t>
            </w:r>
          </w:p>
        </w:tc>
        <w:tc>
          <w:tcPr>
            <w:tcW w:w="1296" w:type="dxa"/>
          </w:tcPr>
          <w:p w14:paraId="14648EDB" w14:textId="45DAD4EC"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(0.480)</w:t>
            </w:r>
          </w:p>
        </w:tc>
      </w:tr>
      <w:tr w:rsidR="00D8288F" w:rsidRPr="007A638D" w14:paraId="2358D861" w14:textId="77777777" w:rsidTr="000C60C5">
        <w:trPr>
          <w:jc w:val="center"/>
        </w:trPr>
        <w:tc>
          <w:tcPr>
            <w:tcW w:w="3402" w:type="dxa"/>
          </w:tcPr>
          <w:p w14:paraId="6D08267C"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GDP per </w:t>
            </w:r>
            <w:proofErr w:type="spellStart"/>
            <w:r w:rsidRPr="007A638D">
              <w:rPr>
                <w:rFonts w:ascii="Times New Roman" w:hAnsi="Times New Roman" w:cs="Times New Roman"/>
                <w:sz w:val="20"/>
                <w:szCs w:val="20"/>
              </w:rPr>
              <w:t>capita</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6CB94C9E"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BBD470E" w14:textId="37C0811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-0.186+</w:t>
            </w:r>
          </w:p>
        </w:tc>
        <w:tc>
          <w:tcPr>
            <w:tcW w:w="1296" w:type="dxa"/>
          </w:tcPr>
          <w:p w14:paraId="475BAF17" w14:textId="00BE286D"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-0.172+</w:t>
            </w:r>
          </w:p>
        </w:tc>
      </w:tr>
      <w:tr w:rsidR="00D8288F" w:rsidRPr="007A638D" w14:paraId="042D9150" w14:textId="77777777" w:rsidTr="000C60C5">
        <w:trPr>
          <w:jc w:val="center"/>
        </w:trPr>
        <w:tc>
          <w:tcPr>
            <w:tcW w:w="3402" w:type="dxa"/>
          </w:tcPr>
          <w:p w14:paraId="2271BE9B"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0AA1116"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75E2521" w14:textId="12EFECC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(0.111)</w:t>
            </w:r>
          </w:p>
        </w:tc>
        <w:tc>
          <w:tcPr>
            <w:tcW w:w="1296" w:type="dxa"/>
          </w:tcPr>
          <w:p w14:paraId="11C315F2" w14:textId="6DAAC3DD"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(0.096)</w:t>
            </w:r>
          </w:p>
        </w:tc>
      </w:tr>
      <w:tr w:rsidR="00D8288F" w:rsidRPr="007A638D" w14:paraId="2CD6FBDF" w14:textId="77777777" w:rsidTr="000C60C5">
        <w:trPr>
          <w:jc w:val="center"/>
        </w:trPr>
        <w:tc>
          <w:tcPr>
            <w:tcW w:w="3402" w:type="dxa"/>
          </w:tcPr>
          <w:p w14:paraId="632C6238"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Globalization</w:t>
            </w:r>
            <w:proofErr w:type="spellEnd"/>
          </w:p>
        </w:tc>
        <w:tc>
          <w:tcPr>
            <w:tcW w:w="1440" w:type="dxa"/>
          </w:tcPr>
          <w:p w14:paraId="38C0F0B9"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CDFBA6E" w14:textId="7BA2722C"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0.016</w:t>
            </w:r>
          </w:p>
        </w:tc>
        <w:tc>
          <w:tcPr>
            <w:tcW w:w="1296" w:type="dxa"/>
          </w:tcPr>
          <w:p w14:paraId="0DFFE3E8" w14:textId="67A5E6B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-0.021</w:t>
            </w:r>
          </w:p>
        </w:tc>
      </w:tr>
      <w:tr w:rsidR="00D8288F" w:rsidRPr="007A638D" w14:paraId="3F71333C" w14:textId="77777777" w:rsidTr="000C60C5">
        <w:trPr>
          <w:jc w:val="center"/>
        </w:trPr>
        <w:tc>
          <w:tcPr>
            <w:tcW w:w="3402" w:type="dxa"/>
          </w:tcPr>
          <w:p w14:paraId="4E896384"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7BBA010"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3F848E0" w14:textId="534BBB84"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(0.068)</w:t>
            </w:r>
          </w:p>
        </w:tc>
        <w:tc>
          <w:tcPr>
            <w:tcW w:w="1296" w:type="dxa"/>
          </w:tcPr>
          <w:p w14:paraId="271082A8" w14:textId="2478D60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(0.062)</w:t>
            </w:r>
          </w:p>
        </w:tc>
      </w:tr>
      <w:tr w:rsidR="00D8288F" w:rsidRPr="007A638D" w14:paraId="70FDA05F" w14:textId="77777777" w:rsidTr="000C60C5">
        <w:trPr>
          <w:jc w:val="center"/>
        </w:trPr>
        <w:tc>
          <w:tcPr>
            <w:tcW w:w="3402" w:type="dxa"/>
          </w:tcPr>
          <w:p w14:paraId="74C75438"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Globalization</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sq</w:t>
            </w:r>
            <w:proofErr w:type="spellEnd"/>
            <w:r w:rsidRPr="007A638D">
              <w:rPr>
                <w:rFonts w:ascii="Times New Roman" w:hAnsi="Times New Roman" w:cs="Times New Roman"/>
                <w:sz w:val="20"/>
                <w:szCs w:val="20"/>
              </w:rPr>
              <w:t>.</w:t>
            </w:r>
          </w:p>
        </w:tc>
        <w:tc>
          <w:tcPr>
            <w:tcW w:w="1440" w:type="dxa"/>
          </w:tcPr>
          <w:p w14:paraId="1DF6D6DE"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19DB321" w14:textId="688D5C4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0.000</w:t>
            </w:r>
          </w:p>
        </w:tc>
        <w:tc>
          <w:tcPr>
            <w:tcW w:w="1296" w:type="dxa"/>
          </w:tcPr>
          <w:p w14:paraId="39EDC078" w14:textId="75FF6300"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0.001</w:t>
            </w:r>
          </w:p>
        </w:tc>
      </w:tr>
      <w:tr w:rsidR="00D8288F" w:rsidRPr="007A638D" w14:paraId="3CA0F91B" w14:textId="77777777" w:rsidTr="000C60C5">
        <w:trPr>
          <w:jc w:val="center"/>
        </w:trPr>
        <w:tc>
          <w:tcPr>
            <w:tcW w:w="3402" w:type="dxa"/>
          </w:tcPr>
          <w:p w14:paraId="4CFE421D"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13B3810"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7E29C5F" w14:textId="6B88F64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(0.001)</w:t>
            </w:r>
          </w:p>
        </w:tc>
        <w:tc>
          <w:tcPr>
            <w:tcW w:w="1296" w:type="dxa"/>
          </w:tcPr>
          <w:p w14:paraId="7B95CB30" w14:textId="179BF5C8"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(0.001)</w:t>
            </w:r>
          </w:p>
        </w:tc>
      </w:tr>
      <w:tr w:rsidR="00D8288F" w:rsidRPr="007A638D" w14:paraId="57AEB542" w14:textId="77777777" w:rsidTr="000C60C5">
        <w:trPr>
          <w:jc w:val="center"/>
        </w:trPr>
        <w:tc>
          <w:tcPr>
            <w:tcW w:w="3402" w:type="dxa"/>
          </w:tcPr>
          <w:p w14:paraId="068166A4"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Population </w:t>
            </w:r>
            <w:proofErr w:type="spellStart"/>
            <w:r w:rsidRPr="007A638D">
              <w:rPr>
                <w:rFonts w:ascii="Times New Roman" w:hAnsi="Times New Roman" w:cs="Times New Roman"/>
                <w:sz w:val="20"/>
                <w:szCs w:val="20"/>
              </w:rPr>
              <w:t>size</w:t>
            </w:r>
            <w:proofErr w:type="spellEnd"/>
          </w:p>
        </w:tc>
        <w:tc>
          <w:tcPr>
            <w:tcW w:w="1440" w:type="dxa"/>
          </w:tcPr>
          <w:p w14:paraId="2D4B4F49"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D2D75B7" w14:textId="4777710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0.578*</w:t>
            </w:r>
          </w:p>
        </w:tc>
        <w:tc>
          <w:tcPr>
            <w:tcW w:w="1296" w:type="dxa"/>
          </w:tcPr>
          <w:p w14:paraId="1409D14A" w14:textId="758CA65F"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0.295</w:t>
            </w:r>
          </w:p>
        </w:tc>
      </w:tr>
      <w:tr w:rsidR="00D8288F" w:rsidRPr="007A638D" w14:paraId="6A1BF3CB" w14:textId="77777777" w:rsidTr="000C60C5">
        <w:trPr>
          <w:jc w:val="center"/>
        </w:trPr>
        <w:tc>
          <w:tcPr>
            <w:tcW w:w="3402" w:type="dxa"/>
          </w:tcPr>
          <w:p w14:paraId="646C99B7"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551DB2C" w14:textId="7777777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051EAB9" w14:textId="7AAC6354"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(0.250)</w:t>
            </w:r>
          </w:p>
        </w:tc>
        <w:tc>
          <w:tcPr>
            <w:tcW w:w="1296" w:type="dxa"/>
          </w:tcPr>
          <w:p w14:paraId="01A6767B" w14:textId="31B5CE5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(0.245)</w:t>
            </w:r>
          </w:p>
        </w:tc>
      </w:tr>
      <w:tr w:rsidR="00D8288F" w:rsidRPr="007A638D" w14:paraId="7CF7066B" w14:textId="77777777" w:rsidTr="000C60C5">
        <w:trPr>
          <w:jc w:val="center"/>
        </w:trPr>
        <w:tc>
          <w:tcPr>
            <w:tcW w:w="3402" w:type="dxa"/>
          </w:tcPr>
          <w:p w14:paraId="4D64ABE8"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Zero: </w:t>
            </w:r>
            <w:proofErr w:type="spellStart"/>
            <w:r w:rsidRPr="007A638D">
              <w:rPr>
                <w:rFonts w:ascii="Times New Roman" w:hAnsi="Times New Roman" w:cs="Times New Roman"/>
                <w:sz w:val="20"/>
                <w:szCs w:val="20"/>
              </w:rPr>
              <w:t>Armed</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conflict</w:t>
            </w:r>
            <w:proofErr w:type="spellEnd"/>
          </w:p>
        </w:tc>
        <w:tc>
          <w:tcPr>
            <w:tcW w:w="1440" w:type="dxa"/>
          </w:tcPr>
          <w:p w14:paraId="2A23BD92"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82C5F29"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94B688F" w14:textId="6D12079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-0.615</w:t>
            </w:r>
          </w:p>
        </w:tc>
      </w:tr>
      <w:tr w:rsidR="00D8288F" w:rsidRPr="007A638D" w14:paraId="2C578FE9" w14:textId="77777777" w:rsidTr="000C60C5">
        <w:trPr>
          <w:jc w:val="center"/>
        </w:trPr>
        <w:tc>
          <w:tcPr>
            <w:tcW w:w="3402" w:type="dxa"/>
          </w:tcPr>
          <w:p w14:paraId="2BBE3A39"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BCC6038"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A941112"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D5FB962" w14:textId="5123C52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(0.440)</w:t>
            </w:r>
          </w:p>
        </w:tc>
      </w:tr>
      <w:tr w:rsidR="00D8288F" w:rsidRPr="007A638D" w14:paraId="5C2FF2B8" w14:textId="77777777" w:rsidTr="000C60C5">
        <w:trPr>
          <w:jc w:val="center"/>
        </w:trPr>
        <w:tc>
          <w:tcPr>
            <w:tcW w:w="3402" w:type="dxa"/>
          </w:tcPr>
          <w:p w14:paraId="3638B709"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Zero: Political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best</w:t>
            </w:r>
            <w:proofErr w:type="spellEnd"/>
          </w:p>
        </w:tc>
        <w:tc>
          <w:tcPr>
            <w:tcW w:w="1440" w:type="dxa"/>
          </w:tcPr>
          <w:p w14:paraId="38D2A27F"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3B0ADE5"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C0BCFCF" w14:textId="6AB97D4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0.085</w:t>
            </w:r>
          </w:p>
        </w:tc>
      </w:tr>
      <w:tr w:rsidR="00D8288F" w:rsidRPr="007A638D" w14:paraId="18EEC15F" w14:textId="77777777" w:rsidTr="000C60C5">
        <w:trPr>
          <w:jc w:val="center"/>
        </w:trPr>
        <w:tc>
          <w:tcPr>
            <w:tcW w:w="3402" w:type="dxa"/>
          </w:tcPr>
          <w:p w14:paraId="367F515D"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D61326D"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4D8710B"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E7566A0" w14:textId="5D1F3638"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(0.466)</w:t>
            </w:r>
          </w:p>
        </w:tc>
      </w:tr>
      <w:tr w:rsidR="00D8288F" w:rsidRPr="007A638D" w14:paraId="2792DA5F" w14:textId="77777777" w:rsidTr="000C60C5">
        <w:trPr>
          <w:jc w:val="center"/>
        </w:trPr>
        <w:tc>
          <w:tcPr>
            <w:tcW w:w="3402" w:type="dxa"/>
          </w:tcPr>
          <w:p w14:paraId="1A7D2AA9"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 xml:space="preserve">Zero: Political </w:t>
            </w:r>
            <w:proofErr w:type="spellStart"/>
            <w:r w:rsidRPr="007A638D">
              <w:rPr>
                <w:rFonts w:ascii="Times New Roman" w:hAnsi="Times New Roman" w:cs="Times New Roman"/>
                <w:sz w:val="20"/>
                <w:szCs w:val="20"/>
              </w:rPr>
              <w:t>rights</w:t>
            </w:r>
            <w:proofErr w:type="spellEnd"/>
            <w:r w:rsidRPr="007A638D">
              <w:rPr>
                <w:rFonts w:ascii="Times New Roman" w:hAnsi="Times New Roman" w:cs="Times New Roman"/>
                <w:sz w:val="20"/>
                <w:szCs w:val="20"/>
              </w:rPr>
              <w:t xml:space="preserve"> </w:t>
            </w:r>
            <w:proofErr w:type="spellStart"/>
            <w:r w:rsidRPr="007A638D">
              <w:rPr>
                <w:rFonts w:ascii="Times New Roman" w:hAnsi="Times New Roman" w:cs="Times New Roman"/>
                <w:sz w:val="20"/>
                <w:szCs w:val="20"/>
              </w:rPr>
              <w:t>worst</w:t>
            </w:r>
            <w:proofErr w:type="spellEnd"/>
          </w:p>
        </w:tc>
        <w:tc>
          <w:tcPr>
            <w:tcW w:w="1440" w:type="dxa"/>
          </w:tcPr>
          <w:p w14:paraId="4EDA645E"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B495539"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75734D7" w14:textId="0E4A2720"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0.073</w:t>
            </w:r>
          </w:p>
        </w:tc>
      </w:tr>
      <w:tr w:rsidR="00D8288F" w:rsidRPr="007A638D" w14:paraId="76833078" w14:textId="77777777" w:rsidTr="000C60C5">
        <w:trPr>
          <w:jc w:val="center"/>
        </w:trPr>
        <w:tc>
          <w:tcPr>
            <w:tcW w:w="3402" w:type="dxa"/>
          </w:tcPr>
          <w:p w14:paraId="47D0462D"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C211A1F"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CF3CEB6"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04DDF7A" w14:textId="199FB53D"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(0.471)</w:t>
            </w:r>
          </w:p>
        </w:tc>
      </w:tr>
      <w:tr w:rsidR="00D8288F" w:rsidRPr="007A638D" w14:paraId="53CCEDD9" w14:textId="77777777" w:rsidTr="000C60C5">
        <w:trPr>
          <w:jc w:val="center"/>
        </w:trPr>
        <w:tc>
          <w:tcPr>
            <w:tcW w:w="3402" w:type="dxa"/>
          </w:tcPr>
          <w:p w14:paraId="21E77431"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Zero: INGO shaming (lag 1 </w:t>
            </w:r>
            <w:proofErr w:type="spellStart"/>
            <w:r w:rsidRPr="007A638D">
              <w:rPr>
                <w:rFonts w:ascii="Times New Roman" w:hAnsi="Times New Roman" w:cs="Times New Roman"/>
                <w:sz w:val="20"/>
                <w:szCs w:val="20"/>
                <w:lang w:val="en-GB"/>
              </w:rPr>
              <w:t>yr</w:t>
            </w:r>
            <w:proofErr w:type="spellEnd"/>
            <w:r w:rsidRPr="007A638D">
              <w:rPr>
                <w:rFonts w:ascii="Times New Roman" w:hAnsi="Times New Roman" w:cs="Times New Roman"/>
                <w:sz w:val="20"/>
                <w:szCs w:val="20"/>
                <w:lang w:val="en-GB"/>
              </w:rPr>
              <w:t>)</w:t>
            </w:r>
          </w:p>
        </w:tc>
        <w:tc>
          <w:tcPr>
            <w:tcW w:w="1440" w:type="dxa"/>
          </w:tcPr>
          <w:p w14:paraId="4761345F"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lang w:val="en-GB"/>
              </w:rPr>
            </w:pPr>
          </w:p>
        </w:tc>
        <w:tc>
          <w:tcPr>
            <w:tcW w:w="1440" w:type="dxa"/>
          </w:tcPr>
          <w:p w14:paraId="7722FFAB"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lang w:val="en-GB"/>
              </w:rPr>
            </w:pPr>
          </w:p>
        </w:tc>
        <w:tc>
          <w:tcPr>
            <w:tcW w:w="1296" w:type="dxa"/>
          </w:tcPr>
          <w:p w14:paraId="14B73730" w14:textId="466B4431"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-0.917**</w:t>
            </w:r>
          </w:p>
        </w:tc>
      </w:tr>
      <w:tr w:rsidR="00D8288F" w:rsidRPr="007A638D" w14:paraId="0A161F48" w14:textId="77777777" w:rsidTr="000C60C5">
        <w:trPr>
          <w:jc w:val="center"/>
        </w:trPr>
        <w:tc>
          <w:tcPr>
            <w:tcW w:w="3402" w:type="dxa"/>
          </w:tcPr>
          <w:p w14:paraId="77CD8D9F"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3BF0D44"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36CB0F5" w14:textId="77777777" w:rsidR="00D8288F" w:rsidRPr="007A638D"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BCD9D3E" w14:textId="277B5E45"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(0.297)</w:t>
            </w:r>
          </w:p>
        </w:tc>
      </w:tr>
      <w:tr w:rsidR="00D8288F" w:rsidRPr="007A638D" w14:paraId="44511DB1" w14:textId="77777777" w:rsidTr="000C60C5">
        <w:trPr>
          <w:jc w:val="center"/>
        </w:trPr>
        <w:tc>
          <w:tcPr>
            <w:tcW w:w="3402" w:type="dxa"/>
          </w:tcPr>
          <w:p w14:paraId="0DBAB2C6"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Constant</w:t>
            </w:r>
          </w:p>
        </w:tc>
        <w:tc>
          <w:tcPr>
            <w:tcW w:w="1440" w:type="dxa"/>
          </w:tcPr>
          <w:p w14:paraId="4E691073" w14:textId="7839FE3D"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2.756***</w:t>
            </w:r>
          </w:p>
        </w:tc>
        <w:tc>
          <w:tcPr>
            <w:tcW w:w="1440" w:type="dxa"/>
          </w:tcPr>
          <w:p w14:paraId="2FA8E04C" w14:textId="702DEA54"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-5.697**</w:t>
            </w:r>
          </w:p>
        </w:tc>
        <w:tc>
          <w:tcPr>
            <w:tcW w:w="1296" w:type="dxa"/>
          </w:tcPr>
          <w:p w14:paraId="7CB19940" w14:textId="2EF1347A"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1.466***</w:t>
            </w:r>
          </w:p>
        </w:tc>
      </w:tr>
      <w:tr w:rsidR="00D8288F" w:rsidRPr="007A638D" w14:paraId="171F324B" w14:textId="77777777" w:rsidTr="000C60C5">
        <w:trPr>
          <w:jc w:val="center"/>
        </w:trPr>
        <w:tc>
          <w:tcPr>
            <w:tcW w:w="3402" w:type="dxa"/>
          </w:tcPr>
          <w:p w14:paraId="76ECE970"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9C45B3B" w14:textId="4C0E64A0"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(0.249)</w:t>
            </w:r>
          </w:p>
        </w:tc>
        <w:tc>
          <w:tcPr>
            <w:tcW w:w="1440" w:type="dxa"/>
          </w:tcPr>
          <w:p w14:paraId="7CECD5D9" w14:textId="6526FC52"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(1.735)</w:t>
            </w:r>
          </w:p>
        </w:tc>
        <w:tc>
          <w:tcPr>
            <w:tcW w:w="1296" w:type="dxa"/>
          </w:tcPr>
          <w:p w14:paraId="24D4E9EF" w14:textId="4DD29479"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(0.351)</w:t>
            </w:r>
          </w:p>
        </w:tc>
      </w:tr>
      <w:tr w:rsidR="00DA0DD2" w:rsidRPr="007A638D" w14:paraId="36CF2587" w14:textId="77777777" w:rsidTr="000C60C5">
        <w:trPr>
          <w:jc w:val="center"/>
        </w:trPr>
        <w:tc>
          <w:tcPr>
            <w:tcW w:w="3402" w:type="dxa"/>
          </w:tcPr>
          <w:p w14:paraId="22D93121" w14:textId="77777777" w:rsidR="00DA0DD2" w:rsidRPr="007A638D" w:rsidRDefault="00DA0DD2" w:rsidP="00F37E9E">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13E7637" w14:textId="77777777" w:rsidR="00DA0DD2" w:rsidRPr="007A638D" w:rsidRDefault="00DA0DD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449CA6F" w14:textId="77777777" w:rsidR="00DA0DD2" w:rsidRPr="007A638D" w:rsidRDefault="00DA0DD2"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DE7F5D8" w14:textId="77777777" w:rsidR="00DA0DD2" w:rsidRPr="007A638D" w:rsidRDefault="00DA0DD2" w:rsidP="00F37E9E">
            <w:pPr>
              <w:widowControl w:val="0"/>
              <w:autoSpaceDE w:val="0"/>
              <w:autoSpaceDN w:val="0"/>
              <w:adjustRightInd w:val="0"/>
              <w:spacing w:after="0" w:line="240" w:lineRule="auto"/>
              <w:jc w:val="center"/>
              <w:rPr>
                <w:rFonts w:ascii="Times New Roman" w:hAnsi="Times New Roman" w:cs="Times New Roman"/>
                <w:sz w:val="20"/>
                <w:szCs w:val="20"/>
              </w:rPr>
            </w:pPr>
          </w:p>
        </w:tc>
      </w:tr>
      <w:tr w:rsidR="00D8288F" w:rsidRPr="007A638D" w14:paraId="228707D8" w14:textId="77777777" w:rsidTr="000C60C5">
        <w:trPr>
          <w:jc w:val="center"/>
        </w:trPr>
        <w:tc>
          <w:tcPr>
            <w:tcW w:w="3402" w:type="dxa"/>
          </w:tcPr>
          <w:p w14:paraId="43DF7F83"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proofErr w:type="spellStart"/>
            <w:r w:rsidRPr="007A638D">
              <w:rPr>
                <w:rFonts w:ascii="Times New Roman" w:hAnsi="Times New Roman" w:cs="Times New Roman"/>
                <w:sz w:val="20"/>
                <w:szCs w:val="20"/>
              </w:rPr>
              <w:t>Observations</w:t>
            </w:r>
            <w:proofErr w:type="spellEnd"/>
          </w:p>
        </w:tc>
        <w:tc>
          <w:tcPr>
            <w:tcW w:w="1440" w:type="dxa"/>
          </w:tcPr>
          <w:p w14:paraId="702BABC3" w14:textId="2DA5B5FE"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2,121</w:t>
            </w:r>
          </w:p>
        </w:tc>
        <w:tc>
          <w:tcPr>
            <w:tcW w:w="1440" w:type="dxa"/>
          </w:tcPr>
          <w:p w14:paraId="56695C9D" w14:textId="42DD56A8"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1,210</w:t>
            </w:r>
          </w:p>
        </w:tc>
        <w:tc>
          <w:tcPr>
            <w:tcW w:w="1296" w:type="dxa"/>
          </w:tcPr>
          <w:p w14:paraId="2312C7C8" w14:textId="3500897C"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1,182</w:t>
            </w:r>
          </w:p>
        </w:tc>
      </w:tr>
      <w:tr w:rsidR="00D8288F" w:rsidRPr="007A638D" w14:paraId="1DFBFF9F" w14:textId="77777777" w:rsidTr="000C60C5">
        <w:trPr>
          <w:jc w:val="center"/>
        </w:trPr>
        <w:tc>
          <w:tcPr>
            <w:tcW w:w="3402" w:type="dxa"/>
          </w:tcPr>
          <w:p w14:paraId="3144A82F"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Log-</w:t>
            </w:r>
            <w:proofErr w:type="spellStart"/>
            <w:r w:rsidRPr="007A638D">
              <w:rPr>
                <w:rFonts w:ascii="Times New Roman" w:hAnsi="Times New Roman" w:cs="Times New Roman"/>
                <w:sz w:val="20"/>
                <w:szCs w:val="20"/>
              </w:rPr>
              <w:t>Likelihood</w:t>
            </w:r>
            <w:proofErr w:type="spellEnd"/>
          </w:p>
        </w:tc>
        <w:tc>
          <w:tcPr>
            <w:tcW w:w="1440" w:type="dxa"/>
          </w:tcPr>
          <w:p w14:paraId="31F4EE30" w14:textId="3014A615"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-1063.8</w:t>
            </w:r>
          </w:p>
        </w:tc>
        <w:tc>
          <w:tcPr>
            <w:tcW w:w="1440" w:type="dxa"/>
          </w:tcPr>
          <w:p w14:paraId="1C627C7C" w14:textId="23D57C96"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-606.3</w:t>
            </w:r>
          </w:p>
        </w:tc>
        <w:tc>
          <w:tcPr>
            <w:tcW w:w="1296" w:type="dxa"/>
          </w:tcPr>
          <w:p w14:paraId="094E5ABF" w14:textId="58D7A4A3"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-572.8</w:t>
            </w:r>
          </w:p>
        </w:tc>
      </w:tr>
      <w:tr w:rsidR="00D8288F" w:rsidRPr="007A638D" w14:paraId="527E7627" w14:textId="77777777" w:rsidTr="000C60C5">
        <w:trPr>
          <w:jc w:val="center"/>
        </w:trPr>
        <w:tc>
          <w:tcPr>
            <w:tcW w:w="3402" w:type="dxa"/>
          </w:tcPr>
          <w:p w14:paraId="678A2D02"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BIC</w:t>
            </w:r>
          </w:p>
        </w:tc>
        <w:tc>
          <w:tcPr>
            <w:tcW w:w="1440" w:type="dxa"/>
          </w:tcPr>
          <w:p w14:paraId="3AED930C" w14:textId="736CE9C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2158.3</w:t>
            </w:r>
          </w:p>
        </w:tc>
        <w:tc>
          <w:tcPr>
            <w:tcW w:w="1440" w:type="dxa"/>
          </w:tcPr>
          <w:p w14:paraId="472F0DB9" w14:textId="35760878"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1326.2</w:t>
            </w:r>
          </w:p>
        </w:tc>
        <w:tc>
          <w:tcPr>
            <w:tcW w:w="1296" w:type="dxa"/>
          </w:tcPr>
          <w:p w14:paraId="732E4E4B" w14:textId="52C96B46"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1294.1</w:t>
            </w:r>
          </w:p>
        </w:tc>
      </w:tr>
      <w:tr w:rsidR="00D8288F" w:rsidRPr="007A638D" w14:paraId="07CCBA0E" w14:textId="77777777" w:rsidTr="000C60C5">
        <w:trPr>
          <w:jc w:val="center"/>
        </w:trPr>
        <w:tc>
          <w:tcPr>
            <w:tcW w:w="3402" w:type="dxa"/>
          </w:tcPr>
          <w:p w14:paraId="58878704" w14:textId="77777777" w:rsidR="00D8288F" w:rsidRPr="007A638D" w:rsidRDefault="00D8288F" w:rsidP="00D8288F">
            <w:pPr>
              <w:widowControl w:val="0"/>
              <w:autoSpaceDE w:val="0"/>
              <w:autoSpaceDN w:val="0"/>
              <w:adjustRightInd w:val="0"/>
              <w:spacing w:after="0" w:line="240" w:lineRule="auto"/>
              <w:rPr>
                <w:rFonts w:ascii="Times New Roman" w:hAnsi="Times New Roman" w:cs="Times New Roman"/>
                <w:sz w:val="20"/>
                <w:szCs w:val="20"/>
              </w:rPr>
            </w:pPr>
            <w:r w:rsidRPr="007A638D">
              <w:rPr>
                <w:rFonts w:ascii="Times New Roman" w:hAnsi="Times New Roman" w:cs="Times New Roman"/>
                <w:sz w:val="20"/>
                <w:szCs w:val="20"/>
              </w:rPr>
              <w:t>AIC</w:t>
            </w:r>
          </w:p>
        </w:tc>
        <w:tc>
          <w:tcPr>
            <w:tcW w:w="1440" w:type="dxa"/>
          </w:tcPr>
          <w:p w14:paraId="62537DEA" w14:textId="1DB14670"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2135.6</w:t>
            </w:r>
          </w:p>
        </w:tc>
        <w:tc>
          <w:tcPr>
            <w:tcW w:w="1440" w:type="dxa"/>
          </w:tcPr>
          <w:p w14:paraId="38127591" w14:textId="44D4C7F7"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1244.6</w:t>
            </w:r>
          </w:p>
        </w:tc>
        <w:tc>
          <w:tcPr>
            <w:tcW w:w="1296" w:type="dxa"/>
          </w:tcPr>
          <w:p w14:paraId="3735034F" w14:textId="72608995" w:rsidR="00D8288F" w:rsidRPr="00D8288F" w:rsidRDefault="00D8288F" w:rsidP="00D8288F">
            <w:pPr>
              <w:widowControl w:val="0"/>
              <w:autoSpaceDE w:val="0"/>
              <w:autoSpaceDN w:val="0"/>
              <w:adjustRightInd w:val="0"/>
              <w:spacing w:after="0" w:line="240" w:lineRule="auto"/>
              <w:jc w:val="center"/>
              <w:rPr>
                <w:rFonts w:ascii="Times New Roman" w:hAnsi="Times New Roman" w:cs="Times New Roman"/>
                <w:sz w:val="20"/>
                <w:szCs w:val="20"/>
              </w:rPr>
            </w:pPr>
            <w:r w:rsidRPr="00D8288F">
              <w:rPr>
                <w:rFonts w:ascii="Times New Roman" w:hAnsi="Times New Roman" w:cs="Times New Roman"/>
                <w:sz w:val="20"/>
                <w:szCs w:val="20"/>
              </w:rPr>
              <w:t>1187.5</w:t>
            </w:r>
          </w:p>
        </w:tc>
      </w:tr>
    </w:tbl>
    <w:p w14:paraId="540A6215" w14:textId="77777777" w:rsidR="00DA0DD2" w:rsidRPr="007A638D" w:rsidRDefault="00DA0DD2" w:rsidP="00DA0DD2">
      <w:pPr>
        <w:widowControl w:val="0"/>
        <w:autoSpaceDE w:val="0"/>
        <w:autoSpaceDN w:val="0"/>
        <w:adjustRightInd w:val="0"/>
        <w:spacing w:after="0"/>
        <w:ind w:firstLine="720"/>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Notes: Cluster-robust standard errors standard errors in parentheses; </w:t>
      </w:r>
    </w:p>
    <w:p w14:paraId="2D61A5E8" w14:textId="77777777" w:rsidR="00DA0DD2" w:rsidRPr="007A638D" w:rsidRDefault="00DA0DD2" w:rsidP="00DA0DD2">
      <w:pPr>
        <w:widowControl w:val="0"/>
        <w:autoSpaceDE w:val="0"/>
        <w:autoSpaceDN w:val="0"/>
        <w:adjustRightInd w:val="0"/>
        <w:ind w:firstLine="720"/>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p-values: ***&lt;0.001, ** &lt;0.01, *&lt;0.05, +&lt;0.1.</w:t>
      </w:r>
    </w:p>
    <w:p w14:paraId="16268CCD" w14:textId="77777777" w:rsidR="00DA0DD2" w:rsidRPr="00987366" w:rsidRDefault="00DA0DD2" w:rsidP="00DA0DD2">
      <w:pPr>
        <w:widowControl w:val="0"/>
        <w:autoSpaceDE w:val="0"/>
        <w:autoSpaceDN w:val="0"/>
        <w:adjustRightInd w:val="0"/>
        <w:spacing w:after="0" w:line="240" w:lineRule="auto"/>
        <w:jc w:val="center"/>
        <w:rPr>
          <w:rFonts w:ascii="Times New Roman" w:hAnsi="Times New Roman" w:cs="Times New Roman"/>
          <w:sz w:val="20"/>
          <w:szCs w:val="20"/>
          <w:lang w:val="en-GB"/>
        </w:rPr>
      </w:pPr>
    </w:p>
    <w:p w14:paraId="5FF44DF1" w14:textId="77777777" w:rsidR="00DA0DD2" w:rsidRDefault="00DA0DD2" w:rsidP="002A3F72">
      <w:pPr>
        <w:spacing w:line="360" w:lineRule="auto"/>
        <w:rPr>
          <w:rFonts w:ascii="Times New Roman" w:eastAsia="Calibri" w:hAnsi="Times New Roman" w:cs="Times New Roman"/>
          <w:sz w:val="24"/>
          <w:szCs w:val="24"/>
          <w:lang w:val="en-GB"/>
        </w:rPr>
      </w:pPr>
    </w:p>
    <w:p w14:paraId="3A5EFC9B" w14:textId="4384DF66" w:rsidR="00CE34A8" w:rsidRDefault="00CE34A8">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1F4CA9A6" w14:textId="510417CF" w:rsidR="00CE34A8" w:rsidRDefault="00CE34A8" w:rsidP="00CE34A8">
      <w:pPr>
        <w:pStyle w:val="Beschriftung"/>
        <w:keepNext/>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Figure S6</w:t>
      </w:r>
      <w:r w:rsidRPr="00B3359E">
        <w:rPr>
          <w:rFonts w:ascii="Times New Roman" w:hAnsi="Times New Roman" w:cs="Times New Roman"/>
          <w:color w:val="auto"/>
          <w:sz w:val="22"/>
          <w:szCs w:val="22"/>
          <w:lang w:val="en-GB"/>
        </w:rPr>
        <w:t>. Predicted number of media shaming events with INGO information, conditional on number of restriction types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E34A8" w14:paraId="41B09B81" w14:textId="77777777" w:rsidTr="00CE34A8">
        <w:tc>
          <w:tcPr>
            <w:tcW w:w="4530" w:type="dxa"/>
          </w:tcPr>
          <w:p w14:paraId="6A2E701F" w14:textId="57D00FB2" w:rsidR="00CE34A8" w:rsidRDefault="00CE34A8" w:rsidP="00CE34A8">
            <w:pPr>
              <w:jc w:val="center"/>
              <w:rPr>
                <w:lang w:val="en-GB"/>
              </w:rPr>
            </w:pPr>
            <w:r>
              <w:rPr>
                <w:noProof/>
                <w:lang w:val="en-GB"/>
              </w:rPr>
              <w:drawing>
                <wp:inline distT="0" distB="0" distL="0" distR="0" wp14:anchorId="63F707BD" wp14:editId="253D4047">
                  <wp:extent cx="2479141" cy="1800000"/>
                  <wp:effectExtent l="0" t="0" r="0" b="0"/>
                  <wp:docPr id="3" name="Grafik 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t1_INGO.png"/>
                          <pic:cNvPicPr/>
                        </pic:nvPicPr>
                        <pic:blipFill>
                          <a:blip r:embed="rId10">
                            <a:extLst>
                              <a:ext uri="{28A0092B-C50C-407E-A947-70E740481C1C}">
                                <a14:useLocalDpi xmlns:a14="http://schemas.microsoft.com/office/drawing/2010/main" val="0"/>
                              </a:ext>
                            </a:extLst>
                          </a:blip>
                          <a:stretch>
                            <a:fillRect/>
                          </a:stretch>
                        </pic:blipFill>
                        <pic:spPr>
                          <a:xfrm>
                            <a:off x="0" y="0"/>
                            <a:ext cx="2479141" cy="1800000"/>
                          </a:xfrm>
                          <a:prstGeom prst="rect">
                            <a:avLst/>
                          </a:prstGeom>
                        </pic:spPr>
                      </pic:pic>
                    </a:graphicData>
                  </a:graphic>
                </wp:inline>
              </w:drawing>
            </w:r>
          </w:p>
        </w:tc>
        <w:tc>
          <w:tcPr>
            <w:tcW w:w="4530" w:type="dxa"/>
          </w:tcPr>
          <w:p w14:paraId="12903792" w14:textId="22E394ED" w:rsidR="00CE34A8" w:rsidRDefault="00CE34A8" w:rsidP="00CE34A8">
            <w:pPr>
              <w:jc w:val="center"/>
              <w:rPr>
                <w:lang w:val="en-GB"/>
              </w:rPr>
            </w:pPr>
            <w:r>
              <w:rPr>
                <w:noProof/>
                <w:lang w:val="en-GB"/>
              </w:rPr>
              <w:drawing>
                <wp:inline distT="0" distB="0" distL="0" distR="0" wp14:anchorId="0FD4FF79" wp14:editId="5E7B93C0">
                  <wp:extent cx="2479140" cy="1800000"/>
                  <wp:effectExtent l="0" t="0" r="0" b="0"/>
                  <wp:docPr id="4" name="Grafik 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ot2_INGO.png"/>
                          <pic:cNvPicPr/>
                        </pic:nvPicPr>
                        <pic:blipFill>
                          <a:blip r:embed="rId11">
                            <a:extLst>
                              <a:ext uri="{28A0092B-C50C-407E-A947-70E740481C1C}">
                                <a14:useLocalDpi xmlns:a14="http://schemas.microsoft.com/office/drawing/2010/main" val="0"/>
                              </a:ext>
                            </a:extLst>
                          </a:blip>
                          <a:stretch>
                            <a:fillRect/>
                          </a:stretch>
                        </pic:blipFill>
                        <pic:spPr>
                          <a:xfrm>
                            <a:off x="0" y="0"/>
                            <a:ext cx="2479140" cy="1800000"/>
                          </a:xfrm>
                          <a:prstGeom prst="rect">
                            <a:avLst/>
                          </a:prstGeom>
                        </pic:spPr>
                      </pic:pic>
                    </a:graphicData>
                  </a:graphic>
                </wp:inline>
              </w:drawing>
            </w:r>
          </w:p>
        </w:tc>
      </w:tr>
      <w:tr w:rsidR="00CE34A8" w14:paraId="183D49A0" w14:textId="77777777" w:rsidTr="00CE34A8">
        <w:tc>
          <w:tcPr>
            <w:tcW w:w="9060" w:type="dxa"/>
            <w:gridSpan w:val="2"/>
          </w:tcPr>
          <w:p w14:paraId="56E7DE05" w14:textId="206BFA18" w:rsidR="00CE34A8" w:rsidRDefault="00CE34A8" w:rsidP="00CE34A8">
            <w:pPr>
              <w:jc w:val="center"/>
              <w:rPr>
                <w:lang w:val="en-GB"/>
              </w:rPr>
            </w:pPr>
            <w:r>
              <w:rPr>
                <w:rFonts w:ascii="Times New Roman" w:eastAsia="Calibri" w:hAnsi="Times New Roman" w:cs="Times New Roman"/>
                <w:noProof/>
                <w:sz w:val="24"/>
                <w:szCs w:val="24"/>
                <w:lang w:eastAsia="de-DE"/>
              </w:rPr>
              <w:drawing>
                <wp:inline distT="0" distB="0" distL="0" distR="0" wp14:anchorId="69662456" wp14:editId="00A04917">
                  <wp:extent cx="2479142"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ot3_shaming.png"/>
                          <pic:cNvPicPr/>
                        </pic:nvPicPr>
                        <pic:blipFill>
                          <a:blip r:embed="rId12">
                            <a:extLst>
                              <a:ext uri="{28A0092B-C50C-407E-A947-70E740481C1C}">
                                <a14:useLocalDpi xmlns:a14="http://schemas.microsoft.com/office/drawing/2010/main" val="0"/>
                              </a:ext>
                            </a:extLst>
                          </a:blip>
                          <a:stretch>
                            <a:fillRect/>
                          </a:stretch>
                        </pic:blipFill>
                        <pic:spPr>
                          <a:xfrm>
                            <a:off x="0" y="0"/>
                            <a:ext cx="2479142" cy="1800000"/>
                          </a:xfrm>
                          <a:prstGeom prst="rect">
                            <a:avLst/>
                          </a:prstGeom>
                        </pic:spPr>
                      </pic:pic>
                    </a:graphicData>
                  </a:graphic>
                </wp:inline>
              </w:drawing>
            </w:r>
          </w:p>
        </w:tc>
      </w:tr>
    </w:tbl>
    <w:p w14:paraId="2512511E" w14:textId="77777777" w:rsidR="00CE34A8" w:rsidRPr="00CE34A8" w:rsidRDefault="00CE34A8" w:rsidP="00CE34A8">
      <w:pPr>
        <w:rPr>
          <w:lang w:val="en-GB"/>
        </w:rPr>
      </w:pPr>
    </w:p>
    <w:p w14:paraId="5B150C09" w14:textId="77777777" w:rsidR="00CE34A8" w:rsidRPr="00CE34A8" w:rsidRDefault="00CE34A8" w:rsidP="00CE34A8">
      <w:pPr>
        <w:rPr>
          <w:lang w:val="en-GB"/>
        </w:rPr>
      </w:pPr>
    </w:p>
    <w:p w14:paraId="517BA117" w14:textId="11F5ACFC" w:rsidR="00CE34A8" w:rsidRDefault="00CE34A8" w:rsidP="00CE34A8">
      <w:pPr>
        <w:spacing w:line="360" w:lineRule="auto"/>
        <w:jc w:val="center"/>
        <w:rPr>
          <w:rFonts w:ascii="Times New Roman" w:eastAsia="Calibri" w:hAnsi="Times New Roman" w:cs="Times New Roman"/>
          <w:sz w:val="24"/>
          <w:szCs w:val="24"/>
          <w:lang w:val="en-GB"/>
        </w:rPr>
      </w:pPr>
    </w:p>
    <w:p w14:paraId="5B7B2BD0" w14:textId="77777777" w:rsidR="00DA0DD2" w:rsidRPr="00A12152" w:rsidRDefault="00DA0DD2" w:rsidP="002A3F72">
      <w:pPr>
        <w:spacing w:line="360" w:lineRule="auto"/>
        <w:rPr>
          <w:rFonts w:ascii="Times New Roman" w:eastAsia="Calibri" w:hAnsi="Times New Roman" w:cs="Times New Roman"/>
          <w:sz w:val="24"/>
          <w:szCs w:val="24"/>
          <w:lang w:val="en-GB"/>
        </w:rPr>
      </w:pPr>
    </w:p>
    <w:p w14:paraId="690D88EB" w14:textId="77777777" w:rsidR="00A12152" w:rsidRDefault="00A12152" w:rsidP="002A3F72">
      <w:pPr>
        <w:spacing w:line="360" w:lineRule="auto"/>
        <w:rPr>
          <w:rFonts w:ascii="Times New Roman" w:eastAsia="Calibri" w:hAnsi="Times New Roman" w:cs="Times New Roman"/>
          <w:sz w:val="24"/>
          <w:szCs w:val="24"/>
          <w:lang w:val="en-US"/>
        </w:rPr>
      </w:pPr>
    </w:p>
    <w:p w14:paraId="0FA91B21" w14:textId="77777777" w:rsidR="00CE34A8" w:rsidRDefault="00CE34A8">
      <w:pPr>
        <w:rPr>
          <w:rFonts w:ascii="Times New Roman" w:eastAsiaTheme="majorEastAsia" w:hAnsi="Times New Roman" w:cs="Times New Roman"/>
          <w:sz w:val="26"/>
          <w:szCs w:val="26"/>
          <w:lang w:val="en-GB"/>
        </w:rPr>
      </w:pPr>
      <w:r>
        <w:rPr>
          <w:rFonts w:ascii="Times New Roman" w:hAnsi="Times New Roman" w:cs="Times New Roman"/>
          <w:lang w:val="en-GB"/>
        </w:rPr>
        <w:br w:type="page"/>
      </w:r>
    </w:p>
    <w:p w14:paraId="7F7E3DFF" w14:textId="677BB3AE" w:rsidR="003479B2" w:rsidRPr="003479B2" w:rsidRDefault="003479B2" w:rsidP="006067C9">
      <w:pPr>
        <w:pStyle w:val="berschrift2"/>
        <w:numPr>
          <w:ilvl w:val="0"/>
          <w:numId w:val="2"/>
        </w:numPr>
        <w:spacing w:after="240"/>
        <w:rPr>
          <w:rFonts w:ascii="Times New Roman" w:hAnsi="Times New Roman" w:cs="Times New Roman"/>
          <w:color w:val="auto"/>
          <w:lang w:val="en-GB"/>
        </w:rPr>
      </w:pPr>
      <w:r w:rsidRPr="003479B2">
        <w:rPr>
          <w:rFonts w:ascii="Times New Roman" w:hAnsi="Times New Roman" w:cs="Times New Roman"/>
          <w:color w:val="auto"/>
          <w:lang w:val="en-GB"/>
        </w:rPr>
        <w:t xml:space="preserve">Fixed </w:t>
      </w:r>
      <w:r w:rsidR="006067C9">
        <w:rPr>
          <w:rFonts w:ascii="Times New Roman" w:hAnsi="Times New Roman" w:cs="Times New Roman"/>
          <w:color w:val="auto"/>
          <w:lang w:val="en-GB"/>
        </w:rPr>
        <w:t>E</w:t>
      </w:r>
      <w:r w:rsidRPr="003479B2">
        <w:rPr>
          <w:rFonts w:ascii="Times New Roman" w:hAnsi="Times New Roman" w:cs="Times New Roman"/>
          <w:color w:val="auto"/>
          <w:lang w:val="en-GB"/>
        </w:rPr>
        <w:t>ffects</w:t>
      </w:r>
      <w:r>
        <w:rPr>
          <w:rFonts w:ascii="Times New Roman" w:hAnsi="Times New Roman" w:cs="Times New Roman"/>
          <w:color w:val="auto"/>
          <w:lang w:val="en-GB"/>
        </w:rPr>
        <w:t xml:space="preserve"> </w:t>
      </w:r>
      <w:r w:rsidR="006067C9">
        <w:rPr>
          <w:rFonts w:ascii="Times New Roman" w:hAnsi="Times New Roman" w:cs="Times New Roman"/>
          <w:color w:val="auto"/>
          <w:lang w:val="en-GB"/>
        </w:rPr>
        <w:t>M</w:t>
      </w:r>
      <w:r>
        <w:rPr>
          <w:rFonts w:ascii="Times New Roman" w:hAnsi="Times New Roman" w:cs="Times New Roman"/>
          <w:color w:val="auto"/>
          <w:lang w:val="en-GB"/>
        </w:rPr>
        <w:t>odels</w:t>
      </w:r>
    </w:p>
    <w:p w14:paraId="4C003377" w14:textId="67515979" w:rsidR="00EB30B4" w:rsidRDefault="00B64564" w:rsidP="00D421F0">
      <w:pPr>
        <w:widowControl w:val="0"/>
        <w:spacing w:line="480" w:lineRule="auto"/>
        <w:ind w:right="566" w:firstLine="708"/>
        <w:rPr>
          <w:rFonts w:ascii="Times New Roman" w:hAnsi="Times New Roman" w:cs="Times New Roman"/>
          <w:sz w:val="24"/>
          <w:szCs w:val="24"/>
          <w:lang w:val="en-GB"/>
        </w:rPr>
      </w:pPr>
      <w:r>
        <w:rPr>
          <w:rFonts w:ascii="Times New Roman" w:hAnsi="Times New Roman" w:cs="Times New Roman"/>
          <w:sz w:val="24"/>
          <w:szCs w:val="24"/>
          <w:lang w:val="en-GB"/>
        </w:rPr>
        <w:t>We</w:t>
      </w:r>
      <w:r w:rsidR="00B3359E" w:rsidRPr="00B3359E">
        <w:rPr>
          <w:rFonts w:ascii="Times New Roman" w:hAnsi="Times New Roman" w:cs="Times New Roman"/>
          <w:sz w:val="24"/>
          <w:szCs w:val="24"/>
          <w:lang w:val="en-GB"/>
        </w:rPr>
        <w:t xml:space="preserve"> also re-estimate </w:t>
      </w:r>
      <w:r w:rsidR="00247B91">
        <w:rPr>
          <w:rFonts w:ascii="Times New Roman" w:hAnsi="Times New Roman" w:cs="Times New Roman"/>
          <w:sz w:val="24"/>
          <w:szCs w:val="24"/>
          <w:lang w:val="en-GB"/>
        </w:rPr>
        <w:t xml:space="preserve">the main </w:t>
      </w:r>
      <w:r w:rsidR="00B3359E" w:rsidRPr="00B3359E">
        <w:rPr>
          <w:rFonts w:ascii="Times New Roman" w:hAnsi="Times New Roman" w:cs="Times New Roman"/>
          <w:sz w:val="24"/>
          <w:szCs w:val="24"/>
          <w:lang w:val="en-GB"/>
        </w:rPr>
        <w:t>models with country-specific fixed effects and show that our argument holds not only across but also within countries. As shown in Models 1 and 2 in Table S7, the parameter estimates of restrictions are significant</w:t>
      </w:r>
      <w:r w:rsidR="0057346B">
        <w:rPr>
          <w:rFonts w:ascii="Times New Roman" w:hAnsi="Times New Roman" w:cs="Times New Roman"/>
          <w:sz w:val="24"/>
          <w:szCs w:val="24"/>
          <w:lang w:val="en-GB"/>
        </w:rPr>
        <w:t>, though the curvilinear relationship is weakened in the full fixed effects specification</w:t>
      </w:r>
      <w:r w:rsidR="00B3359E" w:rsidRPr="00B3359E">
        <w:rPr>
          <w:rFonts w:ascii="Times New Roman" w:hAnsi="Times New Roman" w:cs="Times New Roman"/>
          <w:sz w:val="24"/>
          <w:szCs w:val="24"/>
          <w:lang w:val="en-GB"/>
        </w:rPr>
        <w:t>.</w:t>
      </w:r>
      <w:r w:rsidR="00B3359E" w:rsidRPr="00B3359E">
        <w:rPr>
          <w:rStyle w:val="Funotenzeichen"/>
          <w:rFonts w:ascii="Times New Roman" w:hAnsi="Times New Roman"/>
          <w:sz w:val="24"/>
          <w:szCs w:val="24"/>
        </w:rPr>
        <w:footnoteReference w:id="1"/>
      </w:r>
      <w:r w:rsidR="00052DA2">
        <w:rPr>
          <w:rFonts w:ascii="Times New Roman" w:hAnsi="Times New Roman" w:cs="Times New Roman"/>
          <w:sz w:val="24"/>
          <w:szCs w:val="24"/>
          <w:lang w:val="en-GB"/>
        </w:rPr>
        <w:t xml:space="preserve"> </w:t>
      </w:r>
    </w:p>
    <w:p w14:paraId="5177ED7C" w14:textId="77777777" w:rsidR="00BD1DA4" w:rsidRPr="0057346B" w:rsidRDefault="00BD1DA4" w:rsidP="002A3F72">
      <w:pPr>
        <w:spacing w:line="360" w:lineRule="auto"/>
        <w:rPr>
          <w:rFonts w:ascii="Times New Roman" w:eastAsia="Calibri" w:hAnsi="Times New Roman" w:cs="Times New Roman"/>
          <w:sz w:val="24"/>
          <w:szCs w:val="24"/>
          <w:lang w:val="en-GB"/>
        </w:rPr>
      </w:pPr>
    </w:p>
    <w:p w14:paraId="00DE8B56" w14:textId="77777777" w:rsidR="00B3359E" w:rsidRDefault="00B3359E">
      <w:pPr>
        <w:rPr>
          <w:rFonts w:ascii="Times New Roman" w:hAnsi="Times New Roman" w:cs="Times New Roman"/>
          <w:i/>
          <w:iCs/>
          <w:lang w:val="en-US"/>
        </w:rPr>
      </w:pPr>
      <w:r>
        <w:rPr>
          <w:rFonts w:ascii="Times New Roman" w:hAnsi="Times New Roman" w:cs="Times New Roman"/>
          <w:lang w:val="en-US"/>
        </w:rPr>
        <w:br w:type="page"/>
      </w:r>
    </w:p>
    <w:p w14:paraId="74941B2F" w14:textId="5B825D8D" w:rsidR="00F64E4D" w:rsidRPr="00324F31" w:rsidRDefault="00F64E4D" w:rsidP="00324F31">
      <w:pPr>
        <w:pStyle w:val="Beschriftung"/>
        <w:keepNext/>
        <w:jc w:val="center"/>
        <w:rPr>
          <w:rFonts w:ascii="Times New Roman" w:hAnsi="Times New Roman" w:cs="Times New Roman"/>
          <w:color w:val="auto"/>
          <w:sz w:val="22"/>
          <w:szCs w:val="22"/>
          <w:lang w:val="en-GB"/>
        </w:rPr>
      </w:pPr>
      <w:r w:rsidRPr="00324F31">
        <w:rPr>
          <w:rFonts w:ascii="Times New Roman" w:hAnsi="Times New Roman" w:cs="Times New Roman"/>
          <w:color w:val="auto"/>
          <w:sz w:val="22"/>
          <w:szCs w:val="22"/>
          <w:lang w:val="en-GB"/>
        </w:rPr>
        <w:t>Table S7.</w:t>
      </w:r>
      <w:r w:rsidR="00324F31" w:rsidRPr="00324F31">
        <w:rPr>
          <w:rFonts w:ascii="Times New Roman" w:hAnsi="Times New Roman" w:cs="Times New Roman"/>
          <w:color w:val="auto"/>
          <w:sz w:val="22"/>
          <w:szCs w:val="22"/>
          <w:lang w:val="en-GB"/>
        </w:rPr>
        <w:t xml:space="preserve"> </w:t>
      </w:r>
      <w:r w:rsidR="002A024E">
        <w:rPr>
          <w:rFonts w:ascii="Times New Roman" w:hAnsi="Times New Roman" w:cs="Times New Roman"/>
          <w:color w:val="auto"/>
          <w:sz w:val="22"/>
          <w:szCs w:val="22"/>
          <w:lang w:val="en-GB"/>
        </w:rPr>
        <w:t>Country fixed effects r</w:t>
      </w:r>
      <w:r w:rsidR="00324F31" w:rsidRPr="00324F31">
        <w:rPr>
          <w:rFonts w:ascii="Times New Roman" w:hAnsi="Times New Roman" w:cs="Times New Roman"/>
          <w:color w:val="auto"/>
          <w:sz w:val="22"/>
          <w:szCs w:val="22"/>
          <w:lang w:val="en-GB"/>
        </w:rPr>
        <w:t xml:space="preserve">egression of </w:t>
      </w:r>
      <w:r w:rsidR="002A024E">
        <w:rPr>
          <w:rFonts w:ascii="Times New Roman" w:hAnsi="Times New Roman" w:cs="Times New Roman"/>
          <w:color w:val="auto"/>
          <w:sz w:val="22"/>
          <w:szCs w:val="22"/>
          <w:lang w:val="en-GB"/>
        </w:rPr>
        <w:t>UAs on restrictions</w:t>
      </w:r>
    </w:p>
    <w:tbl>
      <w:tblPr>
        <w:tblW w:w="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296"/>
        <w:gridCol w:w="1440"/>
      </w:tblGrid>
      <w:tr w:rsidR="002A024E" w:rsidRPr="00E94582" w14:paraId="566692C7" w14:textId="77777777" w:rsidTr="002A024E">
        <w:trPr>
          <w:jc w:val="center"/>
        </w:trPr>
        <w:tc>
          <w:tcPr>
            <w:tcW w:w="3402" w:type="dxa"/>
          </w:tcPr>
          <w:p w14:paraId="70E3DC13" w14:textId="77777777" w:rsidR="002A024E" w:rsidRPr="00E94582" w:rsidRDefault="002A024E" w:rsidP="00F37E9E">
            <w:pPr>
              <w:widowControl w:val="0"/>
              <w:autoSpaceDE w:val="0"/>
              <w:autoSpaceDN w:val="0"/>
              <w:adjustRightInd w:val="0"/>
              <w:spacing w:after="0" w:line="240" w:lineRule="auto"/>
              <w:rPr>
                <w:rFonts w:ascii="Times New Roman" w:hAnsi="Times New Roman" w:cs="Times New Roman"/>
                <w:sz w:val="20"/>
                <w:szCs w:val="20"/>
                <w:lang w:val="en-GB"/>
              </w:rPr>
            </w:pPr>
          </w:p>
        </w:tc>
        <w:tc>
          <w:tcPr>
            <w:tcW w:w="1296" w:type="dxa"/>
          </w:tcPr>
          <w:p w14:paraId="707EAFF9" w14:textId="77777777"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E94582">
              <w:rPr>
                <w:rFonts w:ascii="Times New Roman" w:hAnsi="Times New Roman" w:cs="Times New Roman"/>
                <w:b/>
                <w:sz w:val="20"/>
                <w:szCs w:val="20"/>
              </w:rPr>
              <w:t>Model 1</w:t>
            </w:r>
          </w:p>
        </w:tc>
        <w:tc>
          <w:tcPr>
            <w:tcW w:w="1440" w:type="dxa"/>
          </w:tcPr>
          <w:p w14:paraId="4731D306" w14:textId="77777777"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b/>
                <w:sz w:val="20"/>
                <w:szCs w:val="20"/>
              </w:rPr>
            </w:pPr>
            <w:r w:rsidRPr="00E94582">
              <w:rPr>
                <w:rFonts w:ascii="Times New Roman" w:hAnsi="Times New Roman" w:cs="Times New Roman"/>
                <w:b/>
                <w:sz w:val="20"/>
                <w:szCs w:val="20"/>
              </w:rPr>
              <w:t>Model 2</w:t>
            </w:r>
          </w:p>
        </w:tc>
      </w:tr>
      <w:tr w:rsidR="002A024E" w:rsidRPr="00E94582" w14:paraId="1FED0A5A" w14:textId="77777777" w:rsidTr="002A024E">
        <w:trPr>
          <w:jc w:val="center"/>
        </w:trPr>
        <w:tc>
          <w:tcPr>
            <w:tcW w:w="3402" w:type="dxa"/>
          </w:tcPr>
          <w:p w14:paraId="3819B6F5" w14:textId="77777777" w:rsidR="002A024E" w:rsidRPr="00E94582" w:rsidRDefault="002A024E" w:rsidP="00F37E9E">
            <w:pPr>
              <w:widowControl w:val="0"/>
              <w:autoSpaceDE w:val="0"/>
              <w:autoSpaceDN w:val="0"/>
              <w:adjustRightInd w:val="0"/>
              <w:spacing w:after="0" w:line="240" w:lineRule="auto"/>
              <w:rPr>
                <w:rFonts w:ascii="Times New Roman" w:hAnsi="Times New Roman" w:cs="Times New Roman"/>
                <w:sz w:val="20"/>
                <w:szCs w:val="20"/>
              </w:rPr>
            </w:pPr>
          </w:p>
          <w:p w14:paraId="4D8CA69A" w14:textId="77777777" w:rsidR="002A024E" w:rsidRPr="00E94582" w:rsidRDefault="002A024E" w:rsidP="00F37E9E">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VARIABLES</w:t>
            </w:r>
          </w:p>
        </w:tc>
        <w:tc>
          <w:tcPr>
            <w:tcW w:w="1296" w:type="dxa"/>
          </w:tcPr>
          <w:p w14:paraId="767F4F28" w14:textId="77777777"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i/>
                <w:sz w:val="20"/>
                <w:szCs w:val="20"/>
              </w:rPr>
            </w:pPr>
            <w:r w:rsidRPr="00E94582">
              <w:rPr>
                <w:rFonts w:ascii="Times New Roman" w:hAnsi="Times New Roman" w:cs="Times New Roman"/>
                <w:i/>
                <w:sz w:val="20"/>
                <w:szCs w:val="20"/>
              </w:rPr>
              <w:t xml:space="preserve">Fixed </w:t>
            </w:r>
          </w:p>
          <w:p w14:paraId="27E0345E" w14:textId="0D0C994F"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i/>
                <w:sz w:val="20"/>
                <w:szCs w:val="20"/>
              </w:rPr>
            </w:pPr>
            <w:proofErr w:type="spellStart"/>
            <w:r w:rsidRPr="00E94582">
              <w:rPr>
                <w:rFonts w:ascii="Times New Roman" w:hAnsi="Times New Roman" w:cs="Times New Roman"/>
                <w:i/>
                <w:sz w:val="20"/>
                <w:szCs w:val="20"/>
              </w:rPr>
              <w:t>effects</w:t>
            </w:r>
            <w:proofErr w:type="spellEnd"/>
          </w:p>
        </w:tc>
        <w:tc>
          <w:tcPr>
            <w:tcW w:w="1440" w:type="dxa"/>
          </w:tcPr>
          <w:p w14:paraId="5F45CC7E" w14:textId="77777777"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i/>
                <w:sz w:val="20"/>
                <w:szCs w:val="20"/>
              </w:rPr>
            </w:pPr>
            <w:r w:rsidRPr="00E94582">
              <w:rPr>
                <w:rFonts w:ascii="Times New Roman" w:hAnsi="Times New Roman" w:cs="Times New Roman"/>
                <w:i/>
                <w:sz w:val="20"/>
                <w:szCs w:val="20"/>
              </w:rPr>
              <w:t xml:space="preserve">Fixed </w:t>
            </w:r>
          </w:p>
          <w:p w14:paraId="13C2EF85" w14:textId="77777777"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i/>
                <w:sz w:val="20"/>
                <w:szCs w:val="20"/>
              </w:rPr>
            </w:pPr>
            <w:proofErr w:type="spellStart"/>
            <w:r w:rsidRPr="00E94582">
              <w:rPr>
                <w:rFonts w:ascii="Times New Roman" w:hAnsi="Times New Roman" w:cs="Times New Roman"/>
                <w:i/>
                <w:sz w:val="20"/>
                <w:szCs w:val="20"/>
              </w:rPr>
              <w:t>effects</w:t>
            </w:r>
            <w:proofErr w:type="spellEnd"/>
          </w:p>
        </w:tc>
      </w:tr>
      <w:tr w:rsidR="002A024E" w:rsidRPr="00E94582" w14:paraId="21A99FFE" w14:textId="77777777" w:rsidTr="002A024E">
        <w:trPr>
          <w:jc w:val="center"/>
        </w:trPr>
        <w:tc>
          <w:tcPr>
            <w:tcW w:w="3402" w:type="dxa"/>
          </w:tcPr>
          <w:p w14:paraId="63B2DF95" w14:textId="77777777" w:rsidR="002A024E" w:rsidRPr="00E94582" w:rsidRDefault="002A024E" w:rsidP="00F37E9E">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0383C81" w14:textId="77777777"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87617D9" w14:textId="77777777" w:rsidR="002A024E" w:rsidRPr="00E94582" w:rsidRDefault="002A024E" w:rsidP="00F37E9E">
            <w:pPr>
              <w:widowControl w:val="0"/>
              <w:autoSpaceDE w:val="0"/>
              <w:autoSpaceDN w:val="0"/>
              <w:adjustRightInd w:val="0"/>
              <w:spacing w:after="0" w:line="240" w:lineRule="auto"/>
              <w:jc w:val="center"/>
              <w:rPr>
                <w:rFonts w:ascii="Times New Roman" w:hAnsi="Times New Roman" w:cs="Times New Roman"/>
                <w:sz w:val="20"/>
                <w:szCs w:val="20"/>
              </w:rPr>
            </w:pPr>
          </w:p>
        </w:tc>
      </w:tr>
      <w:tr w:rsidR="00E00121" w:rsidRPr="00E94582" w14:paraId="1A513360" w14:textId="77777777" w:rsidTr="002A024E">
        <w:trPr>
          <w:jc w:val="center"/>
        </w:trPr>
        <w:tc>
          <w:tcPr>
            <w:tcW w:w="3402" w:type="dxa"/>
          </w:tcPr>
          <w:p w14:paraId="036BAA32"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Restrictions</w:t>
            </w:r>
            <w:proofErr w:type="spellEnd"/>
          </w:p>
        </w:tc>
        <w:tc>
          <w:tcPr>
            <w:tcW w:w="1296" w:type="dxa"/>
          </w:tcPr>
          <w:p w14:paraId="546CE840" w14:textId="285DCDE4"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0.206***</w:t>
            </w:r>
          </w:p>
        </w:tc>
        <w:tc>
          <w:tcPr>
            <w:tcW w:w="1440" w:type="dxa"/>
          </w:tcPr>
          <w:p w14:paraId="7116BFE8" w14:textId="574B4366"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0.143***</w:t>
            </w:r>
          </w:p>
        </w:tc>
      </w:tr>
      <w:tr w:rsidR="00E00121" w:rsidRPr="00E94582" w14:paraId="528AB917" w14:textId="77777777" w:rsidTr="002A024E">
        <w:trPr>
          <w:jc w:val="center"/>
        </w:trPr>
        <w:tc>
          <w:tcPr>
            <w:tcW w:w="3402" w:type="dxa"/>
          </w:tcPr>
          <w:p w14:paraId="382CA3F2"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239A4BFD" w14:textId="3D23E846"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(0.029)</w:t>
            </w:r>
          </w:p>
        </w:tc>
        <w:tc>
          <w:tcPr>
            <w:tcW w:w="1440" w:type="dxa"/>
          </w:tcPr>
          <w:p w14:paraId="7161F0EA" w14:textId="01DB8F70"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(0.038)</w:t>
            </w:r>
          </w:p>
        </w:tc>
      </w:tr>
      <w:tr w:rsidR="00E00121" w:rsidRPr="00E94582" w14:paraId="65501917" w14:textId="77777777" w:rsidTr="002A024E">
        <w:trPr>
          <w:jc w:val="center"/>
        </w:trPr>
        <w:tc>
          <w:tcPr>
            <w:tcW w:w="3402" w:type="dxa"/>
          </w:tcPr>
          <w:p w14:paraId="2EEB93C7"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Restrictions</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296" w:type="dxa"/>
          </w:tcPr>
          <w:p w14:paraId="1E910CC4" w14:textId="1210C7FD"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-0.018***</w:t>
            </w:r>
          </w:p>
        </w:tc>
        <w:tc>
          <w:tcPr>
            <w:tcW w:w="1440" w:type="dxa"/>
          </w:tcPr>
          <w:p w14:paraId="3DA37C04" w14:textId="0E286A02"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-0.010*</w:t>
            </w:r>
          </w:p>
        </w:tc>
      </w:tr>
      <w:tr w:rsidR="00E00121" w:rsidRPr="00E94582" w14:paraId="4170DC43" w14:textId="77777777" w:rsidTr="002A024E">
        <w:trPr>
          <w:jc w:val="center"/>
        </w:trPr>
        <w:tc>
          <w:tcPr>
            <w:tcW w:w="3402" w:type="dxa"/>
          </w:tcPr>
          <w:p w14:paraId="4CDF6C6F"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324FB970" w14:textId="653B4889"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(0.003)</w:t>
            </w:r>
          </w:p>
        </w:tc>
        <w:tc>
          <w:tcPr>
            <w:tcW w:w="1440" w:type="dxa"/>
          </w:tcPr>
          <w:p w14:paraId="3789D2BB" w14:textId="67A7DA6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(0.004)</w:t>
            </w:r>
          </w:p>
        </w:tc>
      </w:tr>
      <w:tr w:rsidR="00E00121" w:rsidRPr="00E94582" w14:paraId="247E9B2B" w14:textId="77777777" w:rsidTr="002A024E">
        <w:trPr>
          <w:jc w:val="center"/>
        </w:trPr>
        <w:tc>
          <w:tcPr>
            <w:tcW w:w="3402" w:type="dxa"/>
          </w:tcPr>
          <w:p w14:paraId="21BEBD4D"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Political Terror </w:t>
            </w:r>
            <w:proofErr w:type="spellStart"/>
            <w:r w:rsidRPr="00E94582">
              <w:rPr>
                <w:rFonts w:ascii="Times New Roman" w:hAnsi="Times New Roman" w:cs="Times New Roman"/>
                <w:sz w:val="20"/>
                <w:szCs w:val="20"/>
              </w:rPr>
              <w:t>Scale</w:t>
            </w:r>
            <w:proofErr w:type="spellEnd"/>
          </w:p>
        </w:tc>
        <w:tc>
          <w:tcPr>
            <w:tcW w:w="1296" w:type="dxa"/>
          </w:tcPr>
          <w:p w14:paraId="2D70E6F9"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F59BA8B" w14:textId="79DFAE0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-0.025</w:t>
            </w:r>
          </w:p>
        </w:tc>
      </w:tr>
      <w:tr w:rsidR="00E00121" w:rsidRPr="00E94582" w14:paraId="4660681F" w14:textId="77777777" w:rsidTr="002A024E">
        <w:trPr>
          <w:jc w:val="center"/>
        </w:trPr>
        <w:tc>
          <w:tcPr>
            <w:tcW w:w="3402" w:type="dxa"/>
          </w:tcPr>
          <w:p w14:paraId="281395D1"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12673A8F"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D3E4C4E" w14:textId="52B6032F"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(0.053)</w:t>
            </w:r>
          </w:p>
        </w:tc>
      </w:tr>
      <w:tr w:rsidR="00E00121" w:rsidRPr="00E94582" w14:paraId="6FE3672A" w14:textId="77777777" w:rsidTr="002A024E">
        <w:trPr>
          <w:jc w:val="center"/>
        </w:trPr>
        <w:tc>
          <w:tcPr>
            <w:tcW w:w="3402" w:type="dxa"/>
          </w:tcPr>
          <w:p w14:paraId="7B87540F"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Human </w:t>
            </w:r>
            <w:proofErr w:type="spellStart"/>
            <w:r w:rsidRPr="00E94582">
              <w:rPr>
                <w:rFonts w:ascii="Times New Roman" w:hAnsi="Times New Roman" w:cs="Times New Roman"/>
                <w:sz w:val="20"/>
                <w:szCs w:val="20"/>
              </w:rPr>
              <w:t>rights</w:t>
            </w:r>
            <w:proofErr w:type="spellEnd"/>
            <w:r w:rsidRPr="00E94582">
              <w:rPr>
                <w:rFonts w:ascii="Times New Roman" w:hAnsi="Times New Roman" w:cs="Times New Roman"/>
                <w:sz w:val="20"/>
                <w:szCs w:val="20"/>
              </w:rPr>
              <w:t xml:space="preserve"> CSOs</w:t>
            </w:r>
          </w:p>
        </w:tc>
        <w:tc>
          <w:tcPr>
            <w:tcW w:w="1296" w:type="dxa"/>
          </w:tcPr>
          <w:p w14:paraId="11B0CBBF"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6852173" w14:textId="75411C14"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-0.011***</w:t>
            </w:r>
          </w:p>
        </w:tc>
      </w:tr>
      <w:tr w:rsidR="00E00121" w:rsidRPr="00E94582" w14:paraId="5B0E250F" w14:textId="77777777" w:rsidTr="002A024E">
        <w:trPr>
          <w:jc w:val="center"/>
        </w:trPr>
        <w:tc>
          <w:tcPr>
            <w:tcW w:w="3402" w:type="dxa"/>
          </w:tcPr>
          <w:p w14:paraId="01F9ABC0"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23E9108"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54EC72A" w14:textId="55DB4908"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(0.001)</w:t>
            </w:r>
          </w:p>
        </w:tc>
      </w:tr>
      <w:tr w:rsidR="00E00121" w:rsidRPr="00E94582" w14:paraId="6F64FC0B" w14:textId="77777777" w:rsidTr="002A024E">
        <w:trPr>
          <w:jc w:val="center"/>
        </w:trPr>
        <w:tc>
          <w:tcPr>
            <w:tcW w:w="3402" w:type="dxa"/>
          </w:tcPr>
          <w:p w14:paraId="48B091EE"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Human </w:t>
            </w:r>
            <w:proofErr w:type="spellStart"/>
            <w:r w:rsidRPr="00E94582">
              <w:rPr>
                <w:rFonts w:ascii="Times New Roman" w:hAnsi="Times New Roman" w:cs="Times New Roman"/>
                <w:sz w:val="20"/>
                <w:szCs w:val="20"/>
              </w:rPr>
              <w:t>rights</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news</w:t>
            </w:r>
            <w:proofErr w:type="spellEnd"/>
          </w:p>
        </w:tc>
        <w:tc>
          <w:tcPr>
            <w:tcW w:w="1296" w:type="dxa"/>
          </w:tcPr>
          <w:p w14:paraId="38DB3D5D"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DCDF3D3" w14:textId="4BDAAA0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0.047***</w:t>
            </w:r>
          </w:p>
        </w:tc>
      </w:tr>
      <w:tr w:rsidR="00E00121" w:rsidRPr="00E94582" w14:paraId="2AF17237" w14:textId="77777777" w:rsidTr="002A024E">
        <w:trPr>
          <w:jc w:val="center"/>
        </w:trPr>
        <w:tc>
          <w:tcPr>
            <w:tcW w:w="3402" w:type="dxa"/>
          </w:tcPr>
          <w:p w14:paraId="1026191A"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209DC29A"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F3F64B6" w14:textId="3E6FDBC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(0.010)</w:t>
            </w:r>
          </w:p>
        </w:tc>
      </w:tr>
      <w:tr w:rsidR="00E00121" w:rsidRPr="00E94582" w14:paraId="24E29A55" w14:textId="77777777" w:rsidTr="002A024E">
        <w:trPr>
          <w:jc w:val="center"/>
        </w:trPr>
        <w:tc>
          <w:tcPr>
            <w:tcW w:w="3402" w:type="dxa"/>
          </w:tcPr>
          <w:p w14:paraId="0BB76AAC"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Protest </w:t>
            </w:r>
            <w:proofErr w:type="spellStart"/>
            <w:r w:rsidRPr="00E94582">
              <w:rPr>
                <w:rFonts w:ascii="Times New Roman" w:hAnsi="Times New Roman" w:cs="Times New Roman"/>
                <w:sz w:val="20"/>
                <w:szCs w:val="20"/>
              </w:rPr>
              <w:t>count</w:t>
            </w:r>
            <w:proofErr w:type="spellEnd"/>
          </w:p>
        </w:tc>
        <w:tc>
          <w:tcPr>
            <w:tcW w:w="1296" w:type="dxa"/>
          </w:tcPr>
          <w:p w14:paraId="1683EEED"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E71B48A" w14:textId="3430A954"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-0.039</w:t>
            </w:r>
          </w:p>
        </w:tc>
      </w:tr>
      <w:tr w:rsidR="00E00121" w:rsidRPr="00E94582" w14:paraId="3019A5AB" w14:textId="77777777" w:rsidTr="002A024E">
        <w:trPr>
          <w:jc w:val="center"/>
        </w:trPr>
        <w:tc>
          <w:tcPr>
            <w:tcW w:w="3402" w:type="dxa"/>
          </w:tcPr>
          <w:p w14:paraId="24476607"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221E864"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9DD39F7" w14:textId="3684C628"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(0.035)</w:t>
            </w:r>
          </w:p>
        </w:tc>
      </w:tr>
      <w:tr w:rsidR="00E00121" w:rsidRPr="00E94582" w14:paraId="7FA1EC0C" w14:textId="77777777" w:rsidTr="002A024E">
        <w:trPr>
          <w:jc w:val="center"/>
        </w:trPr>
        <w:tc>
          <w:tcPr>
            <w:tcW w:w="3402" w:type="dxa"/>
          </w:tcPr>
          <w:p w14:paraId="62F55AB3"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Armed</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conflict</w:t>
            </w:r>
            <w:proofErr w:type="spellEnd"/>
          </w:p>
        </w:tc>
        <w:tc>
          <w:tcPr>
            <w:tcW w:w="1296" w:type="dxa"/>
          </w:tcPr>
          <w:p w14:paraId="79A56D19"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A5763BF" w14:textId="4951B4A0"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0.598***</w:t>
            </w:r>
          </w:p>
        </w:tc>
      </w:tr>
      <w:tr w:rsidR="00E00121" w:rsidRPr="00E94582" w14:paraId="54315D87" w14:textId="77777777" w:rsidTr="002A024E">
        <w:trPr>
          <w:jc w:val="center"/>
        </w:trPr>
        <w:tc>
          <w:tcPr>
            <w:tcW w:w="3402" w:type="dxa"/>
          </w:tcPr>
          <w:p w14:paraId="01E978D5"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74CD2937"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DB318C4" w14:textId="1F9B1D2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(0.092)</w:t>
            </w:r>
          </w:p>
        </w:tc>
      </w:tr>
      <w:tr w:rsidR="00E00121" w:rsidRPr="00E94582" w14:paraId="6B3B8B32" w14:textId="77777777" w:rsidTr="002A024E">
        <w:trPr>
          <w:jc w:val="center"/>
        </w:trPr>
        <w:tc>
          <w:tcPr>
            <w:tcW w:w="3402" w:type="dxa"/>
          </w:tcPr>
          <w:p w14:paraId="04DDE920"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Political </w:t>
            </w:r>
            <w:proofErr w:type="spellStart"/>
            <w:r w:rsidRPr="00E94582">
              <w:rPr>
                <w:rFonts w:ascii="Times New Roman" w:hAnsi="Times New Roman" w:cs="Times New Roman"/>
                <w:sz w:val="20"/>
                <w:szCs w:val="20"/>
              </w:rPr>
              <w:t>rights</w:t>
            </w:r>
            <w:proofErr w:type="spellEnd"/>
          </w:p>
        </w:tc>
        <w:tc>
          <w:tcPr>
            <w:tcW w:w="1296" w:type="dxa"/>
          </w:tcPr>
          <w:p w14:paraId="50452560"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7B7A8EC" w14:textId="129DF9A4"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0.368*</w:t>
            </w:r>
          </w:p>
        </w:tc>
      </w:tr>
      <w:tr w:rsidR="00E00121" w:rsidRPr="00E94582" w14:paraId="10C067EC" w14:textId="77777777" w:rsidTr="002A024E">
        <w:trPr>
          <w:jc w:val="center"/>
        </w:trPr>
        <w:tc>
          <w:tcPr>
            <w:tcW w:w="3402" w:type="dxa"/>
          </w:tcPr>
          <w:p w14:paraId="6657EA7C"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55CB717C"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8CD8519" w14:textId="05BF19BC"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(0.144)</w:t>
            </w:r>
          </w:p>
        </w:tc>
      </w:tr>
      <w:tr w:rsidR="00E00121" w:rsidRPr="00E94582" w14:paraId="74C34611" w14:textId="77777777" w:rsidTr="002A024E">
        <w:trPr>
          <w:jc w:val="center"/>
        </w:trPr>
        <w:tc>
          <w:tcPr>
            <w:tcW w:w="3402" w:type="dxa"/>
          </w:tcPr>
          <w:p w14:paraId="405F8C2C"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Political </w:t>
            </w:r>
            <w:proofErr w:type="spellStart"/>
            <w:r w:rsidRPr="00E94582">
              <w:rPr>
                <w:rFonts w:ascii="Times New Roman" w:hAnsi="Times New Roman" w:cs="Times New Roman"/>
                <w:sz w:val="20"/>
                <w:szCs w:val="20"/>
              </w:rPr>
              <w:t>rights</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296" w:type="dxa"/>
          </w:tcPr>
          <w:p w14:paraId="2C9139BE"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A610BFB" w14:textId="4C40A336"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-0.020</w:t>
            </w:r>
          </w:p>
        </w:tc>
      </w:tr>
      <w:tr w:rsidR="00E00121" w:rsidRPr="00E94582" w14:paraId="5D54FCE7" w14:textId="77777777" w:rsidTr="002A024E">
        <w:trPr>
          <w:jc w:val="center"/>
        </w:trPr>
        <w:tc>
          <w:tcPr>
            <w:tcW w:w="3402" w:type="dxa"/>
          </w:tcPr>
          <w:p w14:paraId="0263EA6C"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4E24E89B"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8FC6510" w14:textId="401E531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(0.017)</w:t>
            </w:r>
          </w:p>
        </w:tc>
      </w:tr>
      <w:tr w:rsidR="00E00121" w:rsidRPr="00E94582" w14:paraId="02C383BE" w14:textId="77777777" w:rsidTr="002A024E">
        <w:trPr>
          <w:jc w:val="center"/>
        </w:trPr>
        <w:tc>
          <w:tcPr>
            <w:tcW w:w="3402" w:type="dxa"/>
          </w:tcPr>
          <w:p w14:paraId="20771EE2"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GDP per </w:t>
            </w:r>
            <w:proofErr w:type="spellStart"/>
            <w:r w:rsidRPr="00E94582">
              <w:rPr>
                <w:rFonts w:ascii="Times New Roman" w:hAnsi="Times New Roman" w:cs="Times New Roman"/>
                <w:sz w:val="20"/>
                <w:szCs w:val="20"/>
              </w:rPr>
              <w:t>capita</w:t>
            </w:r>
            <w:proofErr w:type="spellEnd"/>
          </w:p>
        </w:tc>
        <w:tc>
          <w:tcPr>
            <w:tcW w:w="1296" w:type="dxa"/>
          </w:tcPr>
          <w:p w14:paraId="14E88C56"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85C769D" w14:textId="2BF5635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2.032*</w:t>
            </w:r>
          </w:p>
        </w:tc>
      </w:tr>
      <w:tr w:rsidR="00E00121" w:rsidRPr="00E94582" w14:paraId="44714F7E" w14:textId="77777777" w:rsidTr="002A024E">
        <w:trPr>
          <w:jc w:val="center"/>
        </w:trPr>
        <w:tc>
          <w:tcPr>
            <w:tcW w:w="3402" w:type="dxa"/>
          </w:tcPr>
          <w:p w14:paraId="21A1BE1B"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5506E07C"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3DEDB41" w14:textId="3D031894"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(0.947)</w:t>
            </w:r>
          </w:p>
        </w:tc>
      </w:tr>
      <w:tr w:rsidR="00E00121" w:rsidRPr="00E94582" w14:paraId="6EF8BFBD" w14:textId="77777777" w:rsidTr="002A024E">
        <w:trPr>
          <w:jc w:val="center"/>
        </w:trPr>
        <w:tc>
          <w:tcPr>
            <w:tcW w:w="3402" w:type="dxa"/>
          </w:tcPr>
          <w:p w14:paraId="4A035AE8"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GDP per </w:t>
            </w:r>
            <w:proofErr w:type="spellStart"/>
            <w:r w:rsidRPr="00E94582">
              <w:rPr>
                <w:rFonts w:ascii="Times New Roman" w:hAnsi="Times New Roman" w:cs="Times New Roman"/>
                <w:sz w:val="20"/>
                <w:szCs w:val="20"/>
              </w:rPr>
              <w:t>capita</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296" w:type="dxa"/>
          </w:tcPr>
          <w:p w14:paraId="7DC350B7"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8FC85E6" w14:textId="40D6FCF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-0.334</w:t>
            </w:r>
          </w:p>
        </w:tc>
      </w:tr>
      <w:tr w:rsidR="00E00121" w:rsidRPr="00E94582" w14:paraId="4B904279" w14:textId="77777777" w:rsidTr="002A024E">
        <w:trPr>
          <w:jc w:val="center"/>
        </w:trPr>
        <w:tc>
          <w:tcPr>
            <w:tcW w:w="3402" w:type="dxa"/>
          </w:tcPr>
          <w:p w14:paraId="57E09D6F"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5F049B31"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EC287E8" w14:textId="6E8B3BBA"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(0.270)</w:t>
            </w:r>
          </w:p>
        </w:tc>
      </w:tr>
      <w:tr w:rsidR="00E00121" w:rsidRPr="00E94582" w14:paraId="3F194F12" w14:textId="77777777" w:rsidTr="002A024E">
        <w:trPr>
          <w:jc w:val="center"/>
        </w:trPr>
        <w:tc>
          <w:tcPr>
            <w:tcW w:w="3402" w:type="dxa"/>
          </w:tcPr>
          <w:p w14:paraId="7852EB61"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Globalization</w:t>
            </w:r>
            <w:proofErr w:type="spellEnd"/>
          </w:p>
        </w:tc>
        <w:tc>
          <w:tcPr>
            <w:tcW w:w="1296" w:type="dxa"/>
          </w:tcPr>
          <w:p w14:paraId="201CD6C3"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D67A752" w14:textId="2262F1AF"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0.122**</w:t>
            </w:r>
          </w:p>
        </w:tc>
      </w:tr>
      <w:tr w:rsidR="00E00121" w:rsidRPr="00E94582" w14:paraId="3206241B" w14:textId="77777777" w:rsidTr="002A024E">
        <w:trPr>
          <w:jc w:val="center"/>
        </w:trPr>
        <w:tc>
          <w:tcPr>
            <w:tcW w:w="3402" w:type="dxa"/>
          </w:tcPr>
          <w:p w14:paraId="48FB4B11"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B7BA9BC"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22B73FB" w14:textId="1A871031"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(0.045)</w:t>
            </w:r>
          </w:p>
        </w:tc>
      </w:tr>
      <w:tr w:rsidR="00E00121" w:rsidRPr="00E94582" w14:paraId="7E3F0214" w14:textId="77777777" w:rsidTr="002A024E">
        <w:trPr>
          <w:jc w:val="center"/>
        </w:trPr>
        <w:tc>
          <w:tcPr>
            <w:tcW w:w="3402" w:type="dxa"/>
          </w:tcPr>
          <w:p w14:paraId="30A3E951"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Globalization</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296" w:type="dxa"/>
          </w:tcPr>
          <w:p w14:paraId="1B3A832C"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EC6F20C" w14:textId="64E5CF96"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-0.001*</w:t>
            </w:r>
          </w:p>
        </w:tc>
      </w:tr>
      <w:tr w:rsidR="00E00121" w:rsidRPr="00E94582" w14:paraId="7B06C653" w14:textId="77777777" w:rsidTr="002A024E">
        <w:trPr>
          <w:jc w:val="center"/>
        </w:trPr>
        <w:tc>
          <w:tcPr>
            <w:tcW w:w="3402" w:type="dxa"/>
          </w:tcPr>
          <w:p w14:paraId="523FA7C9"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F14A0DC"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56C05C5" w14:textId="09F70A8D"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(0.000)</w:t>
            </w:r>
          </w:p>
        </w:tc>
      </w:tr>
      <w:tr w:rsidR="00E00121" w:rsidRPr="00E94582" w14:paraId="71FF51B2" w14:textId="77777777" w:rsidTr="002A024E">
        <w:trPr>
          <w:jc w:val="center"/>
        </w:trPr>
        <w:tc>
          <w:tcPr>
            <w:tcW w:w="3402" w:type="dxa"/>
          </w:tcPr>
          <w:p w14:paraId="4DF363E6"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Population </w:t>
            </w:r>
            <w:proofErr w:type="spellStart"/>
            <w:r w:rsidRPr="00E94582">
              <w:rPr>
                <w:rFonts w:ascii="Times New Roman" w:hAnsi="Times New Roman" w:cs="Times New Roman"/>
                <w:sz w:val="20"/>
                <w:szCs w:val="20"/>
              </w:rPr>
              <w:t>size</w:t>
            </w:r>
            <w:proofErr w:type="spellEnd"/>
          </w:p>
        </w:tc>
        <w:tc>
          <w:tcPr>
            <w:tcW w:w="1296" w:type="dxa"/>
          </w:tcPr>
          <w:p w14:paraId="0D4C513D"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3D54D1A" w14:textId="2A4A9FC8"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0.169</w:t>
            </w:r>
          </w:p>
        </w:tc>
      </w:tr>
      <w:tr w:rsidR="00E00121" w:rsidRPr="00E94582" w14:paraId="7D99F1ED" w14:textId="77777777" w:rsidTr="002A024E">
        <w:trPr>
          <w:jc w:val="center"/>
        </w:trPr>
        <w:tc>
          <w:tcPr>
            <w:tcW w:w="3402" w:type="dxa"/>
          </w:tcPr>
          <w:p w14:paraId="6AEDFD77"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4721BC56"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442FDB0" w14:textId="41BCFBD8"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(0.240)</w:t>
            </w:r>
          </w:p>
        </w:tc>
      </w:tr>
      <w:tr w:rsidR="002A024E" w:rsidRPr="00E94582" w14:paraId="732404E1" w14:textId="77777777" w:rsidTr="002A024E">
        <w:trPr>
          <w:jc w:val="center"/>
        </w:trPr>
        <w:tc>
          <w:tcPr>
            <w:tcW w:w="3402" w:type="dxa"/>
          </w:tcPr>
          <w:p w14:paraId="15E31F8A" w14:textId="77777777" w:rsidR="002A024E" w:rsidRPr="00E94582" w:rsidRDefault="002A024E" w:rsidP="009413BE">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Constant</w:t>
            </w:r>
          </w:p>
        </w:tc>
        <w:tc>
          <w:tcPr>
            <w:tcW w:w="1296" w:type="dxa"/>
          </w:tcPr>
          <w:p w14:paraId="453DB026" w14:textId="77777777" w:rsidR="002A024E" w:rsidRPr="00E00121" w:rsidRDefault="002A024E" w:rsidP="009413B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A9B726D" w14:textId="77777777" w:rsidR="002A024E" w:rsidRPr="00E00121" w:rsidRDefault="002A024E" w:rsidP="009413BE">
            <w:pPr>
              <w:widowControl w:val="0"/>
              <w:autoSpaceDE w:val="0"/>
              <w:autoSpaceDN w:val="0"/>
              <w:adjustRightInd w:val="0"/>
              <w:spacing w:after="0" w:line="240" w:lineRule="auto"/>
              <w:jc w:val="center"/>
              <w:rPr>
                <w:rFonts w:ascii="Times New Roman" w:hAnsi="Times New Roman" w:cs="Times New Roman"/>
                <w:sz w:val="20"/>
                <w:szCs w:val="20"/>
              </w:rPr>
            </w:pPr>
          </w:p>
        </w:tc>
      </w:tr>
      <w:tr w:rsidR="002A024E" w:rsidRPr="00E94582" w14:paraId="1BB24DA4" w14:textId="77777777" w:rsidTr="002A024E">
        <w:trPr>
          <w:jc w:val="center"/>
        </w:trPr>
        <w:tc>
          <w:tcPr>
            <w:tcW w:w="3402" w:type="dxa"/>
          </w:tcPr>
          <w:p w14:paraId="47DC2905" w14:textId="77777777" w:rsidR="002A024E" w:rsidRPr="00E94582" w:rsidRDefault="002A024E" w:rsidP="009413BE">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41E7344" w14:textId="77777777" w:rsidR="002A024E" w:rsidRPr="00E00121" w:rsidRDefault="002A024E" w:rsidP="009413B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F38D85B" w14:textId="77777777" w:rsidR="002A024E" w:rsidRPr="00E00121" w:rsidRDefault="002A024E" w:rsidP="009413BE">
            <w:pPr>
              <w:widowControl w:val="0"/>
              <w:autoSpaceDE w:val="0"/>
              <w:autoSpaceDN w:val="0"/>
              <w:adjustRightInd w:val="0"/>
              <w:spacing w:after="0" w:line="240" w:lineRule="auto"/>
              <w:jc w:val="center"/>
              <w:rPr>
                <w:rFonts w:ascii="Times New Roman" w:hAnsi="Times New Roman" w:cs="Times New Roman"/>
                <w:sz w:val="20"/>
                <w:szCs w:val="20"/>
              </w:rPr>
            </w:pPr>
          </w:p>
        </w:tc>
      </w:tr>
      <w:tr w:rsidR="002A024E" w:rsidRPr="00E94582" w14:paraId="2FB189BC" w14:textId="77777777" w:rsidTr="002A024E">
        <w:trPr>
          <w:jc w:val="center"/>
        </w:trPr>
        <w:tc>
          <w:tcPr>
            <w:tcW w:w="3402" w:type="dxa"/>
          </w:tcPr>
          <w:p w14:paraId="225946A6" w14:textId="77777777" w:rsidR="002A024E" w:rsidRPr="00E94582" w:rsidRDefault="002A024E" w:rsidP="009413BE">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55F81F60" w14:textId="77777777" w:rsidR="002A024E" w:rsidRPr="00E00121" w:rsidRDefault="002A024E" w:rsidP="009413B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AD8943F" w14:textId="77777777" w:rsidR="002A024E" w:rsidRPr="00E00121" w:rsidRDefault="002A024E" w:rsidP="009413BE">
            <w:pPr>
              <w:widowControl w:val="0"/>
              <w:autoSpaceDE w:val="0"/>
              <w:autoSpaceDN w:val="0"/>
              <w:adjustRightInd w:val="0"/>
              <w:spacing w:after="0" w:line="240" w:lineRule="auto"/>
              <w:jc w:val="center"/>
              <w:rPr>
                <w:rFonts w:ascii="Times New Roman" w:hAnsi="Times New Roman" w:cs="Times New Roman"/>
                <w:sz w:val="20"/>
                <w:szCs w:val="20"/>
              </w:rPr>
            </w:pPr>
          </w:p>
        </w:tc>
      </w:tr>
      <w:tr w:rsidR="00E00121" w:rsidRPr="00E94582" w14:paraId="0C07334C" w14:textId="77777777" w:rsidTr="002A024E">
        <w:trPr>
          <w:jc w:val="center"/>
        </w:trPr>
        <w:tc>
          <w:tcPr>
            <w:tcW w:w="3402" w:type="dxa"/>
          </w:tcPr>
          <w:p w14:paraId="48FDB734"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Observations</w:t>
            </w:r>
            <w:proofErr w:type="spellEnd"/>
          </w:p>
        </w:tc>
        <w:tc>
          <w:tcPr>
            <w:tcW w:w="1296" w:type="dxa"/>
          </w:tcPr>
          <w:p w14:paraId="486A31CA" w14:textId="7F718702"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1,310</w:t>
            </w:r>
          </w:p>
        </w:tc>
        <w:tc>
          <w:tcPr>
            <w:tcW w:w="1440" w:type="dxa"/>
          </w:tcPr>
          <w:p w14:paraId="2D04DB70" w14:textId="042BFF6A"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971</w:t>
            </w:r>
          </w:p>
        </w:tc>
      </w:tr>
      <w:tr w:rsidR="00E00121" w:rsidRPr="00E94582" w14:paraId="37A79A04" w14:textId="77777777" w:rsidTr="002A024E">
        <w:trPr>
          <w:jc w:val="center"/>
        </w:trPr>
        <w:tc>
          <w:tcPr>
            <w:tcW w:w="3402" w:type="dxa"/>
          </w:tcPr>
          <w:p w14:paraId="0B47A595"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Log-</w:t>
            </w:r>
            <w:proofErr w:type="spellStart"/>
            <w:r w:rsidRPr="00E94582">
              <w:rPr>
                <w:rFonts w:ascii="Times New Roman" w:hAnsi="Times New Roman" w:cs="Times New Roman"/>
                <w:sz w:val="20"/>
                <w:szCs w:val="20"/>
              </w:rPr>
              <w:t>Likelihood</w:t>
            </w:r>
            <w:proofErr w:type="spellEnd"/>
          </w:p>
        </w:tc>
        <w:tc>
          <w:tcPr>
            <w:tcW w:w="1296" w:type="dxa"/>
          </w:tcPr>
          <w:p w14:paraId="56A7F6BB" w14:textId="37D3F27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-2009.7</w:t>
            </w:r>
          </w:p>
        </w:tc>
        <w:tc>
          <w:tcPr>
            <w:tcW w:w="1440" w:type="dxa"/>
          </w:tcPr>
          <w:p w14:paraId="04B14738" w14:textId="47D6127F"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-1380.2</w:t>
            </w:r>
          </w:p>
        </w:tc>
      </w:tr>
      <w:tr w:rsidR="00E00121" w:rsidRPr="00E94582" w14:paraId="6D87B254" w14:textId="77777777" w:rsidTr="002A024E">
        <w:trPr>
          <w:jc w:val="center"/>
        </w:trPr>
        <w:tc>
          <w:tcPr>
            <w:tcW w:w="3402" w:type="dxa"/>
          </w:tcPr>
          <w:p w14:paraId="33CC67D7"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BIC</w:t>
            </w:r>
          </w:p>
        </w:tc>
        <w:tc>
          <w:tcPr>
            <w:tcW w:w="1296" w:type="dxa"/>
          </w:tcPr>
          <w:p w14:paraId="43B87B85" w14:textId="0F6BDFF0"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4033.8</w:t>
            </w:r>
          </w:p>
        </w:tc>
        <w:tc>
          <w:tcPr>
            <w:tcW w:w="1440" w:type="dxa"/>
          </w:tcPr>
          <w:p w14:paraId="1767840C" w14:textId="57145108"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2856.7</w:t>
            </w:r>
          </w:p>
        </w:tc>
      </w:tr>
      <w:tr w:rsidR="00E00121" w:rsidRPr="00E94582" w14:paraId="01DD7C24" w14:textId="77777777" w:rsidTr="002A024E">
        <w:trPr>
          <w:jc w:val="center"/>
        </w:trPr>
        <w:tc>
          <w:tcPr>
            <w:tcW w:w="3402" w:type="dxa"/>
          </w:tcPr>
          <w:p w14:paraId="09D141B2"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AIC</w:t>
            </w:r>
          </w:p>
        </w:tc>
        <w:tc>
          <w:tcPr>
            <w:tcW w:w="1296" w:type="dxa"/>
          </w:tcPr>
          <w:p w14:paraId="3BD202D6" w14:textId="52146E56"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4023.5</w:t>
            </w:r>
          </w:p>
        </w:tc>
        <w:tc>
          <w:tcPr>
            <w:tcW w:w="1440" w:type="dxa"/>
          </w:tcPr>
          <w:p w14:paraId="02C395ED" w14:textId="5DEEC75A"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2788.4</w:t>
            </w:r>
          </w:p>
        </w:tc>
      </w:tr>
    </w:tbl>
    <w:p w14:paraId="71C83544" w14:textId="3CE44265" w:rsidR="00E94582" w:rsidRPr="007A638D" w:rsidRDefault="00E94582" w:rsidP="00E94582">
      <w:pPr>
        <w:widowControl w:val="0"/>
        <w:autoSpaceDE w:val="0"/>
        <w:autoSpaceDN w:val="0"/>
        <w:adjustRightInd w:val="0"/>
        <w:spacing w:after="0"/>
        <w:ind w:firstLine="720"/>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 xml:space="preserve">Notes: </w:t>
      </w:r>
      <w:r>
        <w:rPr>
          <w:rFonts w:ascii="Times New Roman" w:hAnsi="Times New Roman" w:cs="Times New Roman"/>
          <w:sz w:val="20"/>
          <w:szCs w:val="20"/>
          <w:lang w:val="en-GB"/>
        </w:rPr>
        <w:t>S</w:t>
      </w:r>
      <w:r w:rsidRPr="007A638D">
        <w:rPr>
          <w:rFonts w:ascii="Times New Roman" w:hAnsi="Times New Roman" w:cs="Times New Roman"/>
          <w:sz w:val="20"/>
          <w:szCs w:val="20"/>
          <w:lang w:val="en-GB"/>
        </w:rPr>
        <w:t>tandard errors standard errors in parentheses</w:t>
      </w:r>
      <w:r>
        <w:rPr>
          <w:rFonts w:ascii="Times New Roman" w:hAnsi="Times New Roman" w:cs="Times New Roman"/>
          <w:sz w:val="20"/>
          <w:szCs w:val="20"/>
          <w:lang w:val="en-GB"/>
        </w:rPr>
        <w:t>, for Models 3 and 4 clustered by country</w:t>
      </w:r>
      <w:r w:rsidRPr="007A638D">
        <w:rPr>
          <w:rFonts w:ascii="Times New Roman" w:hAnsi="Times New Roman" w:cs="Times New Roman"/>
          <w:sz w:val="20"/>
          <w:szCs w:val="20"/>
          <w:lang w:val="en-GB"/>
        </w:rPr>
        <w:t xml:space="preserve">; </w:t>
      </w:r>
    </w:p>
    <w:p w14:paraId="1D5008F0" w14:textId="107F6C1A" w:rsidR="00F64E4D" w:rsidRPr="00E94582" w:rsidRDefault="00E94582" w:rsidP="00E94582">
      <w:pPr>
        <w:widowControl w:val="0"/>
        <w:autoSpaceDE w:val="0"/>
        <w:autoSpaceDN w:val="0"/>
        <w:adjustRightInd w:val="0"/>
        <w:ind w:firstLine="720"/>
        <w:jc w:val="center"/>
        <w:rPr>
          <w:rFonts w:ascii="Times New Roman" w:hAnsi="Times New Roman" w:cs="Times New Roman"/>
          <w:sz w:val="20"/>
          <w:szCs w:val="20"/>
          <w:lang w:val="en-GB"/>
        </w:rPr>
      </w:pPr>
      <w:r w:rsidRPr="007A638D">
        <w:rPr>
          <w:rFonts w:ascii="Times New Roman" w:hAnsi="Times New Roman" w:cs="Times New Roman"/>
          <w:sz w:val="20"/>
          <w:szCs w:val="20"/>
          <w:lang w:val="en-GB"/>
        </w:rPr>
        <w:t>p-values: ***&lt;0.001, ** &lt;0.01, *&lt;0.05, +&lt;0.1.</w:t>
      </w:r>
    </w:p>
    <w:p w14:paraId="2273A8C5" w14:textId="5D84E9B8" w:rsidR="002A024E" w:rsidRPr="002A024E" w:rsidRDefault="00FC0A70" w:rsidP="002A024E">
      <w:pPr>
        <w:pStyle w:val="berschrift2"/>
        <w:numPr>
          <w:ilvl w:val="0"/>
          <w:numId w:val="2"/>
        </w:numPr>
        <w:spacing w:after="240"/>
        <w:rPr>
          <w:rFonts w:ascii="Times New Roman" w:hAnsi="Times New Roman" w:cs="Times New Roman"/>
          <w:color w:val="auto"/>
          <w:lang w:val="en-GB"/>
        </w:rPr>
      </w:pPr>
      <w:r>
        <w:rPr>
          <w:rFonts w:ascii="Times New Roman" w:eastAsia="Calibri" w:hAnsi="Times New Roman" w:cs="Times New Roman"/>
          <w:sz w:val="24"/>
          <w:szCs w:val="24"/>
          <w:lang w:val="en-US"/>
        </w:rPr>
        <w:br w:type="page"/>
      </w:r>
      <w:r w:rsidR="002A024E">
        <w:rPr>
          <w:rFonts w:ascii="Times New Roman" w:hAnsi="Times New Roman" w:cs="Times New Roman"/>
          <w:color w:val="auto"/>
          <w:lang w:val="en-GB"/>
        </w:rPr>
        <w:t xml:space="preserve"> Population Average Models</w:t>
      </w:r>
    </w:p>
    <w:p w14:paraId="55921524" w14:textId="155CB898" w:rsidR="002A024E" w:rsidRPr="00B3359E" w:rsidRDefault="002A024E" w:rsidP="002A024E">
      <w:pPr>
        <w:widowControl w:val="0"/>
        <w:spacing w:line="480" w:lineRule="auto"/>
        <w:ind w:right="566"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Following </w:t>
      </w:r>
      <w:proofErr w:type="spellStart"/>
      <w:r w:rsidRPr="00B3359E">
        <w:rPr>
          <w:rFonts w:ascii="Times New Roman" w:eastAsia="Calibri" w:hAnsi="Times New Roman" w:cs="Times New Roman"/>
          <w:sz w:val="24"/>
          <w:szCs w:val="24"/>
          <w:lang w:val="en-US"/>
        </w:rPr>
        <w:t>Murdi</w:t>
      </w:r>
      <w:r>
        <w:rPr>
          <w:rFonts w:ascii="Times New Roman" w:eastAsia="Calibri" w:hAnsi="Times New Roman" w:cs="Times New Roman"/>
          <w:sz w:val="24"/>
          <w:szCs w:val="24"/>
          <w:lang w:val="en-US"/>
        </w:rPr>
        <w:t>e</w:t>
      </w:r>
      <w:proofErr w:type="spellEnd"/>
      <w:r>
        <w:rPr>
          <w:rFonts w:ascii="Times New Roman" w:eastAsia="Calibri" w:hAnsi="Times New Roman" w:cs="Times New Roman"/>
          <w:sz w:val="24"/>
          <w:szCs w:val="24"/>
          <w:lang w:val="en-US"/>
        </w:rPr>
        <w:t xml:space="preserve"> &amp; Davis</w:t>
      </w:r>
      <w:r w:rsidRPr="00B3359E">
        <w:rPr>
          <w:rFonts w:ascii="Times New Roman" w:eastAsia="Calibri" w:hAnsi="Times New Roman" w:cs="Times New Roman"/>
          <w:sz w:val="24"/>
          <w:szCs w:val="24"/>
          <w:lang w:val="en-US"/>
        </w:rPr>
        <w:t xml:space="preserve"> (2012), we also consider the possibility that within-country observations are correlated over time by estimating a population average model with generalized estimating equation estimation and a robust estimation of an </w:t>
      </w:r>
      <w:r w:rsidRPr="00A40BBB">
        <w:rPr>
          <w:rFonts w:ascii="Times New Roman" w:eastAsia="Calibri" w:hAnsi="Times New Roman" w:cs="Times New Roman"/>
          <w:sz w:val="24"/>
          <w:szCs w:val="24"/>
          <w:lang w:val="en-US"/>
        </w:rPr>
        <w:t>autoregressive lag one correlation structure of the variance-covariance matrix (cf. Zorn 2001). The population-average model parameters for restrictions summariz</w:t>
      </w:r>
      <w:r>
        <w:rPr>
          <w:rFonts w:ascii="Times New Roman" w:eastAsia="Calibri" w:hAnsi="Times New Roman" w:cs="Times New Roman"/>
          <w:sz w:val="24"/>
          <w:szCs w:val="24"/>
          <w:lang w:val="en-US"/>
        </w:rPr>
        <w:t>ed in Models 1 and 2 in Table S8</w:t>
      </w:r>
      <w:r w:rsidRPr="00A40BBB">
        <w:rPr>
          <w:rFonts w:ascii="Times New Roman" w:eastAsia="Calibri" w:hAnsi="Times New Roman" w:cs="Times New Roman"/>
          <w:sz w:val="24"/>
          <w:szCs w:val="24"/>
          <w:lang w:val="en-US"/>
        </w:rPr>
        <w:t xml:space="preserve"> are highly significant and indicate</w:t>
      </w:r>
      <w:r w:rsidRPr="00B3359E">
        <w:rPr>
          <w:rFonts w:ascii="Times New Roman" w:eastAsia="Calibri" w:hAnsi="Times New Roman" w:cs="Times New Roman"/>
          <w:sz w:val="24"/>
          <w:szCs w:val="24"/>
          <w:lang w:val="en-US"/>
        </w:rPr>
        <w:t xml:space="preserve"> few restrictions are generally followed by additional UA, while systematic crack-down on civil society has a silencing effect.</w:t>
      </w:r>
    </w:p>
    <w:p w14:paraId="20B4DD14" w14:textId="77777777" w:rsidR="00FC0A70" w:rsidRPr="002A024E" w:rsidRDefault="00FC0A70">
      <w:pPr>
        <w:rPr>
          <w:rFonts w:ascii="Times New Roman" w:eastAsia="Calibri" w:hAnsi="Times New Roman" w:cs="Times New Roman"/>
          <w:sz w:val="24"/>
          <w:szCs w:val="24"/>
          <w:lang w:val="en-GB"/>
        </w:rPr>
      </w:pPr>
    </w:p>
    <w:p w14:paraId="3554CB62" w14:textId="67532614" w:rsidR="002A024E" w:rsidRDefault="002A024E">
      <w:pPr>
        <w:rPr>
          <w:rFonts w:ascii="Times New Roman" w:eastAsia="Calibri" w:hAnsi="Times New Roman" w:cs="Times New Roman"/>
          <w:lang w:val="en-US"/>
        </w:rPr>
      </w:pPr>
      <w:r>
        <w:rPr>
          <w:rFonts w:ascii="Times New Roman" w:eastAsia="Calibri" w:hAnsi="Times New Roman" w:cs="Times New Roman"/>
          <w:lang w:val="en-US"/>
        </w:rPr>
        <w:br w:type="page"/>
      </w:r>
    </w:p>
    <w:p w14:paraId="0A312DCC" w14:textId="5115B359" w:rsidR="002A024E" w:rsidRPr="00324F31" w:rsidRDefault="002A024E" w:rsidP="002A024E">
      <w:pPr>
        <w:pStyle w:val="Beschriftung"/>
        <w:keepNext/>
        <w:jc w:val="center"/>
        <w:rPr>
          <w:rFonts w:ascii="Times New Roman" w:hAnsi="Times New Roman" w:cs="Times New Roman"/>
          <w:color w:val="auto"/>
          <w:sz w:val="22"/>
          <w:szCs w:val="22"/>
          <w:lang w:val="en-GB"/>
        </w:rPr>
      </w:pPr>
      <w:r w:rsidRPr="00324F31">
        <w:rPr>
          <w:rFonts w:ascii="Times New Roman" w:hAnsi="Times New Roman" w:cs="Times New Roman"/>
          <w:color w:val="auto"/>
          <w:sz w:val="22"/>
          <w:szCs w:val="22"/>
          <w:lang w:val="en-GB"/>
        </w:rPr>
        <w:t>Table S</w:t>
      </w:r>
      <w:r w:rsidR="00AC596A">
        <w:rPr>
          <w:rFonts w:ascii="Times New Roman" w:hAnsi="Times New Roman" w:cs="Times New Roman"/>
          <w:color w:val="auto"/>
          <w:sz w:val="22"/>
          <w:szCs w:val="22"/>
          <w:lang w:val="en-GB"/>
        </w:rPr>
        <w:t>8</w:t>
      </w:r>
      <w:r w:rsidRPr="00324F31">
        <w:rPr>
          <w:rFonts w:ascii="Times New Roman" w:hAnsi="Times New Roman" w:cs="Times New Roman"/>
          <w:color w:val="auto"/>
          <w:sz w:val="22"/>
          <w:szCs w:val="22"/>
          <w:lang w:val="en-GB"/>
        </w:rPr>
        <w:t xml:space="preserve">. </w:t>
      </w:r>
      <w:r>
        <w:rPr>
          <w:rFonts w:ascii="Times New Roman" w:hAnsi="Times New Roman" w:cs="Times New Roman"/>
          <w:color w:val="auto"/>
          <w:sz w:val="22"/>
          <w:szCs w:val="22"/>
          <w:lang w:val="en-GB"/>
        </w:rPr>
        <w:t>Population average models of UAs on restrictions</w:t>
      </w:r>
    </w:p>
    <w:tbl>
      <w:tblPr>
        <w:tblW w:w="6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440"/>
        <w:gridCol w:w="1440"/>
      </w:tblGrid>
      <w:tr w:rsidR="002A024E" w:rsidRPr="00E94582" w14:paraId="4D49B03E" w14:textId="77777777" w:rsidTr="002A024E">
        <w:trPr>
          <w:jc w:val="center"/>
        </w:trPr>
        <w:tc>
          <w:tcPr>
            <w:tcW w:w="3402" w:type="dxa"/>
          </w:tcPr>
          <w:p w14:paraId="48BAAAC2" w14:textId="77777777" w:rsidR="002A024E" w:rsidRPr="00E94582" w:rsidRDefault="002A024E" w:rsidP="00891D2E">
            <w:pPr>
              <w:widowControl w:val="0"/>
              <w:autoSpaceDE w:val="0"/>
              <w:autoSpaceDN w:val="0"/>
              <w:adjustRightInd w:val="0"/>
              <w:spacing w:after="0" w:line="240" w:lineRule="auto"/>
              <w:rPr>
                <w:rFonts w:ascii="Times New Roman" w:hAnsi="Times New Roman" w:cs="Times New Roman"/>
                <w:sz w:val="20"/>
                <w:szCs w:val="20"/>
                <w:lang w:val="en-GB"/>
              </w:rPr>
            </w:pPr>
          </w:p>
        </w:tc>
        <w:tc>
          <w:tcPr>
            <w:tcW w:w="1440" w:type="dxa"/>
          </w:tcPr>
          <w:p w14:paraId="067547C2" w14:textId="30B517A9"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Model 1</w:t>
            </w:r>
          </w:p>
        </w:tc>
        <w:tc>
          <w:tcPr>
            <w:tcW w:w="1440" w:type="dxa"/>
          </w:tcPr>
          <w:p w14:paraId="5C4E9226" w14:textId="3C67707C"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Model 2</w:t>
            </w:r>
          </w:p>
        </w:tc>
      </w:tr>
      <w:tr w:rsidR="002A024E" w:rsidRPr="00E94582" w14:paraId="26586D89" w14:textId="77777777" w:rsidTr="002A024E">
        <w:trPr>
          <w:jc w:val="center"/>
        </w:trPr>
        <w:tc>
          <w:tcPr>
            <w:tcW w:w="3402" w:type="dxa"/>
          </w:tcPr>
          <w:p w14:paraId="1EFB1EB4" w14:textId="77777777" w:rsidR="002A024E" w:rsidRPr="00E94582" w:rsidRDefault="002A024E" w:rsidP="00891D2E">
            <w:pPr>
              <w:widowControl w:val="0"/>
              <w:autoSpaceDE w:val="0"/>
              <w:autoSpaceDN w:val="0"/>
              <w:adjustRightInd w:val="0"/>
              <w:spacing w:after="0" w:line="240" w:lineRule="auto"/>
              <w:rPr>
                <w:rFonts w:ascii="Times New Roman" w:hAnsi="Times New Roman" w:cs="Times New Roman"/>
                <w:sz w:val="20"/>
                <w:szCs w:val="20"/>
              </w:rPr>
            </w:pPr>
          </w:p>
          <w:p w14:paraId="22D5B39D" w14:textId="77777777" w:rsidR="002A024E" w:rsidRPr="00E94582" w:rsidRDefault="002A024E" w:rsidP="00891D2E">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VARIABLES</w:t>
            </w:r>
          </w:p>
        </w:tc>
        <w:tc>
          <w:tcPr>
            <w:tcW w:w="1440" w:type="dxa"/>
          </w:tcPr>
          <w:p w14:paraId="18F0FE94"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i/>
                <w:sz w:val="20"/>
                <w:szCs w:val="20"/>
              </w:rPr>
            </w:pPr>
            <w:r w:rsidRPr="00E94582">
              <w:rPr>
                <w:rFonts w:ascii="Times New Roman" w:hAnsi="Times New Roman" w:cs="Times New Roman"/>
                <w:i/>
                <w:sz w:val="20"/>
                <w:szCs w:val="20"/>
              </w:rPr>
              <w:t xml:space="preserve">Population </w:t>
            </w:r>
            <w:proofErr w:type="spellStart"/>
            <w:r w:rsidRPr="00E94582">
              <w:rPr>
                <w:rFonts w:ascii="Times New Roman" w:hAnsi="Times New Roman" w:cs="Times New Roman"/>
                <w:i/>
                <w:sz w:val="20"/>
                <w:szCs w:val="20"/>
              </w:rPr>
              <w:t>average</w:t>
            </w:r>
            <w:proofErr w:type="spellEnd"/>
          </w:p>
        </w:tc>
        <w:tc>
          <w:tcPr>
            <w:tcW w:w="1440" w:type="dxa"/>
          </w:tcPr>
          <w:p w14:paraId="70632391"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i/>
                <w:sz w:val="20"/>
                <w:szCs w:val="20"/>
              </w:rPr>
            </w:pPr>
            <w:r w:rsidRPr="00E94582">
              <w:rPr>
                <w:rFonts w:ascii="Times New Roman" w:hAnsi="Times New Roman" w:cs="Times New Roman"/>
                <w:i/>
                <w:sz w:val="20"/>
                <w:szCs w:val="20"/>
              </w:rPr>
              <w:t xml:space="preserve">Population </w:t>
            </w:r>
            <w:proofErr w:type="spellStart"/>
            <w:r w:rsidRPr="00E94582">
              <w:rPr>
                <w:rFonts w:ascii="Times New Roman" w:hAnsi="Times New Roman" w:cs="Times New Roman"/>
                <w:i/>
                <w:sz w:val="20"/>
                <w:szCs w:val="20"/>
              </w:rPr>
              <w:t>average</w:t>
            </w:r>
            <w:proofErr w:type="spellEnd"/>
          </w:p>
        </w:tc>
      </w:tr>
      <w:tr w:rsidR="002A024E" w:rsidRPr="00E94582" w14:paraId="2294B12B" w14:textId="77777777" w:rsidTr="002A024E">
        <w:trPr>
          <w:jc w:val="center"/>
        </w:trPr>
        <w:tc>
          <w:tcPr>
            <w:tcW w:w="3402" w:type="dxa"/>
          </w:tcPr>
          <w:p w14:paraId="296EDDFD" w14:textId="77777777" w:rsidR="002A024E" w:rsidRPr="00E94582" w:rsidRDefault="002A024E" w:rsidP="00891D2E">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BD65331"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8424D19"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sz w:val="20"/>
                <w:szCs w:val="20"/>
              </w:rPr>
            </w:pPr>
          </w:p>
        </w:tc>
      </w:tr>
      <w:tr w:rsidR="00E00121" w:rsidRPr="00E94582" w14:paraId="1F4E08B4" w14:textId="77777777" w:rsidTr="002A024E">
        <w:trPr>
          <w:jc w:val="center"/>
        </w:trPr>
        <w:tc>
          <w:tcPr>
            <w:tcW w:w="3402" w:type="dxa"/>
          </w:tcPr>
          <w:p w14:paraId="3D5D867A"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Restrictions</w:t>
            </w:r>
            <w:proofErr w:type="spellEnd"/>
          </w:p>
        </w:tc>
        <w:tc>
          <w:tcPr>
            <w:tcW w:w="1440" w:type="dxa"/>
          </w:tcPr>
          <w:p w14:paraId="41D4353E" w14:textId="4D485691"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0.229***</w:t>
            </w:r>
          </w:p>
        </w:tc>
        <w:tc>
          <w:tcPr>
            <w:tcW w:w="1440" w:type="dxa"/>
          </w:tcPr>
          <w:p w14:paraId="050B587B" w14:textId="57342C29"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0.300***</w:t>
            </w:r>
          </w:p>
        </w:tc>
      </w:tr>
      <w:tr w:rsidR="00E00121" w:rsidRPr="00E94582" w14:paraId="6D24C200" w14:textId="77777777" w:rsidTr="002A024E">
        <w:trPr>
          <w:jc w:val="center"/>
        </w:trPr>
        <w:tc>
          <w:tcPr>
            <w:tcW w:w="3402" w:type="dxa"/>
          </w:tcPr>
          <w:p w14:paraId="0FB0A6B4"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4DA2432" w14:textId="13A8CACC"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(0.035)</w:t>
            </w:r>
          </w:p>
        </w:tc>
        <w:tc>
          <w:tcPr>
            <w:tcW w:w="1440" w:type="dxa"/>
          </w:tcPr>
          <w:p w14:paraId="7FAB63E8" w14:textId="2CBB8962"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(0.053)</w:t>
            </w:r>
          </w:p>
        </w:tc>
      </w:tr>
      <w:tr w:rsidR="00E00121" w:rsidRPr="00E94582" w14:paraId="2C3475A1" w14:textId="77777777" w:rsidTr="002A024E">
        <w:trPr>
          <w:jc w:val="center"/>
        </w:trPr>
        <w:tc>
          <w:tcPr>
            <w:tcW w:w="3402" w:type="dxa"/>
          </w:tcPr>
          <w:p w14:paraId="36336A9E"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Restrictions</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440" w:type="dxa"/>
          </w:tcPr>
          <w:p w14:paraId="05C87E7C" w14:textId="549E994F"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-0.019***</w:t>
            </w:r>
          </w:p>
        </w:tc>
        <w:tc>
          <w:tcPr>
            <w:tcW w:w="1440" w:type="dxa"/>
          </w:tcPr>
          <w:p w14:paraId="77A9126A" w14:textId="4C7DC7C0"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-0.022***</w:t>
            </w:r>
          </w:p>
        </w:tc>
      </w:tr>
      <w:tr w:rsidR="00E00121" w:rsidRPr="00E94582" w14:paraId="65DDFEB1" w14:textId="77777777" w:rsidTr="002A024E">
        <w:trPr>
          <w:jc w:val="center"/>
        </w:trPr>
        <w:tc>
          <w:tcPr>
            <w:tcW w:w="3402" w:type="dxa"/>
          </w:tcPr>
          <w:p w14:paraId="7391648C"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C00C657" w14:textId="0D3A557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(0.004)</w:t>
            </w:r>
          </w:p>
        </w:tc>
        <w:tc>
          <w:tcPr>
            <w:tcW w:w="1440" w:type="dxa"/>
          </w:tcPr>
          <w:p w14:paraId="74C5DDE1" w14:textId="056BF938"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(0.006)</w:t>
            </w:r>
          </w:p>
        </w:tc>
      </w:tr>
      <w:tr w:rsidR="00E00121" w:rsidRPr="00E94582" w14:paraId="6471AE0D" w14:textId="77777777" w:rsidTr="002A024E">
        <w:trPr>
          <w:jc w:val="center"/>
        </w:trPr>
        <w:tc>
          <w:tcPr>
            <w:tcW w:w="3402" w:type="dxa"/>
          </w:tcPr>
          <w:p w14:paraId="1080B32E"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Political Terror </w:t>
            </w:r>
            <w:proofErr w:type="spellStart"/>
            <w:r w:rsidRPr="00E94582">
              <w:rPr>
                <w:rFonts w:ascii="Times New Roman" w:hAnsi="Times New Roman" w:cs="Times New Roman"/>
                <w:sz w:val="20"/>
                <w:szCs w:val="20"/>
              </w:rPr>
              <w:t>Scale</w:t>
            </w:r>
            <w:proofErr w:type="spellEnd"/>
          </w:p>
        </w:tc>
        <w:tc>
          <w:tcPr>
            <w:tcW w:w="1440" w:type="dxa"/>
          </w:tcPr>
          <w:p w14:paraId="08071D97"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406D04C" w14:textId="5090C058"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0.240***</w:t>
            </w:r>
          </w:p>
        </w:tc>
      </w:tr>
      <w:tr w:rsidR="00E00121" w:rsidRPr="00E94582" w14:paraId="663EA829" w14:textId="77777777" w:rsidTr="002A024E">
        <w:trPr>
          <w:jc w:val="center"/>
        </w:trPr>
        <w:tc>
          <w:tcPr>
            <w:tcW w:w="3402" w:type="dxa"/>
          </w:tcPr>
          <w:p w14:paraId="782F1CA2"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18B8EB8"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1EEEE74" w14:textId="2FCE225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(0.062)</w:t>
            </w:r>
          </w:p>
        </w:tc>
      </w:tr>
      <w:tr w:rsidR="00E00121" w:rsidRPr="00E94582" w14:paraId="18570587" w14:textId="77777777" w:rsidTr="002A024E">
        <w:trPr>
          <w:jc w:val="center"/>
        </w:trPr>
        <w:tc>
          <w:tcPr>
            <w:tcW w:w="3402" w:type="dxa"/>
          </w:tcPr>
          <w:p w14:paraId="0CC62CCD"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Human </w:t>
            </w:r>
            <w:proofErr w:type="spellStart"/>
            <w:r w:rsidRPr="00E94582">
              <w:rPr>
                <w:rFonts w:ascii="Times New Roman" w:hAnsi="Times New Roman" w:cs="Times New Roman"/>
                <w:sz w:val="20"/>
                <w:szCs w:val="20"/>
              </w:rPr>
              <w:t>rights</w:t>
            </w:r>
            <w:proofErr w:type="spellEnd"/>
            <w:r w:rsidRPr="00E94582">
              <w:rPr>
                <w:rFonts w:ascii="Times New Roman" w:hAnsi="Times New Roman" w:cs="Times New Roman"/>
                <w:sz w:val="20"/>
                <w:szCs w:val="20"/>
              </w:rPr>
              <w:t xml:space="preserve"> CSOs</w:t>
            </w:r>
          </w:p>
        </w:tc>
        <w:tc>
          <w:tcPr>
            <w:tcW w:w="1440" w:type="dxa"/>
          </w:tcPr>
          <w:p w14:paraId="33B16447"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760D1A2" w14:textId="5D7B3A81"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0.003+</w:t>
            </w:r>
          </w:p>
        </w:tc>
      </w:tr>
      <w:tr w:rsidR="00E00121" w:rsidRPr="00E94582" w14:paraId="76DBA774" w14:textId="77777777" w:rsidTr="002A024E">
        <w:trPr>
          <w:jc w:val="center"/>
        </w:trPr>
        <w:tc>
          <w:tcPr>
            <w:tcW w:w="3402" w:type="dxa"/>
          </w:tcPr>
          <w:p w14:paraId="5D7BBF11"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A0D000E"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FC80103" w14:textId="6386BC51"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(0.002)</w:t>
            </w:r>
          </w:p>
        </w:tc>
      </w:tr>
      <w:tr w:rsidR="00E00121" w:rsidRPr="00E94582" w14:paraId="5AF212C2" w14:textId="77777777" w:rsidTr="002A024E">
        <w:trPr>
          <w:jc w:val="center"/>
        </w:trPr>
        <w:tc>
          <w:tcPr>
            <w:tcW w:w="3402" w:type="dxa"/>
          </w:tcPr>
          <w:p w14:paraId="63B40566"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Human </w:t>
            </w:r>
            <w:proofErr w:type="spellStart"/>
            <w:r w:rsidRPr="00E94582">
              <w:rPr>
                <w:rFonts w:ascii="Times New Roman" w:hAnsi="Times New Roman" w:cs="Times New Roman"/>
                <w:sz w:val="20"/>
                <w:szCs w:val="20"/>
              </w:rPr>
              <w:t>rights</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news</w:t>
            </w:r>
            <w:proofErr w:type="spellEnd"/>
          </w:p>
        </w:tc>
        <w:tc>
          <w:tcPr>
            <w:tcW w:w="1440" w:type="dxa"/>
          </w:tcPr>
          <w:p w14:paraId="235372B8"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364BEA1" w14:textId="0E92D63C"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0.035</w:t>
            </w:r>
          </w:p>
        </w:tc>
      </w:tr>
      <w:tr w:rsidR="00E00121" w:rsidRPr="00E94582" w14:paraId="0F4DF673" w14:textId="77777777" w:rsidTr="002A024E">
        <w:trPr>
          <w:jc w:val="center"/>
        </w:trPr>
        <w:tc>
          <w:tcPr>
            <w:tcW w:w="3402" w:type="dxa"/>
          </w:tcPr>
          <w:p w14:paraId="13C68860"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117540D"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7003DC1" w14:textId="2E7DD6FB"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(0.030)</w:t>
            </w:r>
          </w:p>
        </w:tc>
      </w:tr>
      <w:tr w:rsidR="00E00121" w:rsidRPr="00E94582" w14:paraId="28E725D1" w14:textId="77777777" w:rsidTr="002A024E">
        <w:trPr>
          <w:jc w:val="center"/>
        </w:trPr>
        <w:tc>
          <w:tcPr>
            <w:tcW w:w="3402" w:type="dxa"/>
          </w:tcPr>
          <w:p w14:paraId="3CF44B61"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Protest </w:t>
            </w:r>
            <w:proofErr w:type="spellStart"/>
            <w:r w:rsidRPr="00E94582">
              <w:rPr>
                <w:rFonts w:ascii="Times New Roman" w:hAnsi="Times New Roman" w:cs="Times New Roman"/>
                <w:sz w:val="20"/>
                <w:szCs w:val="20"/>
              </w:rPr>
              <w:t>count</w:t>
            </w:r>
            <w:proofErr w:type="spellEnd"/>
          </w:p>
        </w:tc>
        <w:tc>
          <w:tcPr>
            <w:tcW w:w="1440" w:type="dxa"/>
          </w:tcPr>
          <w:p w14:paraId="496CB0CD"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9C7968A" w14:textId="0A680969"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0.116*</w:t>
            </w:r>
          </w:p>
        </w:tc>
      </w:tr>
      <w:tr w:rsidR="00E00121" w:rsidRPr="00E94582" w14:paraId="3B0CEF35" w14:textId="77777777" w:rsidTr="002A024E">
        <w:trPr>
          <w:jc w:val="center"/>
        </w:trPr>
        <w:tc>
          <w:tcPr>
            <w:tcW w:w="3402" w:type="dxa"/>
          </w:tcPr>
          <w:p w14:paraId="46A29C2A"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CFCE9CF"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DA26BC3" w14:textId="5CC5DAC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(0.046)</w:t>
            </w:r>
          </w:p>
        </w:tc>
      </w:tr>
      <w:tr w:rsidR="00E00121" w:rsidRPr="00E94582" w14:paraId="4E2D3D24" w14:textId="77777777" w:rsidTr="002A024E">
        <w:trPr>
          <w:jc w:val="center"/>
        </w:trPr>
        <w:tc>
          <w:tcPr>
            <w:tcW w:w="3402" w:type="dxa"/>
          </w:tcPr>
          <w:p w14:paraId="7A419626"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Armed</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conflict</w:t>
            </w:r>
            <w:proofErr w:type="spellEnd"/>
          </w:p>
        </w:tc>
        <w:tc>
          <w:tcPr>
            <w:tcW w:w="1440" w:type="dxa"/>
          </w:tcPr>
          <w:p w14:paraId="0D26DC94"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6E8DB2E" w14:textId="4998FF89"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0.592***</w:t>
            </w:r>
          </w:p>
        </w:tc>
      </w:tr>
      <w:tr w:rsidR="00E00121" w:rsidRPr="00E94582" w14:paraId="670C12F3" w14:textId="77777777" w:rsidTr="002A024E">
        <w:trPr>
          <w:jc w:val="center"/>
        </w:trPr>
        <w:tc>
          <w:tcPr>
            <w:tcW w:w="3402" w:type="dxa"/>
          </w:tcPr>
          <w:p w14:paraId="388F6838"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20C1C14"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59DEFFA" w14:textId="68ABEABD"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(0.125)</w:t>
            </w:r>
          </w:p>
        </w:tc>
      </w:tr>
      <w:tr w:rsidR="00E00121" w:rsidRPr="00E94582" w14:paraId="14B57162" w14:textId="77777777" w:rsidTr="002A024E">
        <w:trPr>
          <w:jc w:val="center"/>
        </w:trPr>
        <w:tc>
          <w:tcPr>
            <w:tcW w:w="3402" w:type="dxa"/>
          </w:tcPr>
          <w:p w14:paraId="553FD8E8"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Political </w:t>
            </w:r>
            <w:proofErr w:type="spellStart"/>
            <w:r w:rsidRPr="00E94582">
              <w:rPr>
                <w:rFonts w:ascii="Times New Roman" w:hAnsi="Times New Roman" w:cs="Times New Roman"/>
                <w:sz w:val="20"/>
                <w:szCs w:val="20"/>
              </w:rPr>
              <w:t>rights</w:t>
            </w:r>
            <w:proofErr w:type="spellEnd"/>
          </w:p>
        </w:tc>
        <w:tc>
          <w:tcPr>
            <w:tcW w:w="1440" w:type="dxa"/>
          </w:tcPr>
          <w:p w14:paraId="7F1ACF62"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292CC53" w14:textId="4A088BC1"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0.523**</w:t>
            </w:r>
          </w:p>
        </w:tc>
      </w:tr>
      <w:tr w:rsidR="00E00121" w:rsidRPr="00E94582" w14:paraId="0DB07589" w14:textId="77777777" w:rsidTr="002A024E">
        <w:trPr>
          <w:jc w:val="center"/>
        </w:trPr>
        <w:tc>
          <w:tcPr>
            <w:tcW w:w="3402" w:type="dxa"/>
          </w:tcPr>
          <w:p w14:paraId="0FCB7F4A"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2B5A528"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D8DA2EF" w14:textId="4F85E69B"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(0.171)</w:t>
            </w:r>
          </w:p>
        </w:tc>
      </w:tr>
      <w:tr w:rsidR="00E00121" w:rsidRPr="00E94582" w14:paraId="066EB9EE" w14:textId="77777777" w:rsidTr="002A024E">
        <w:trPr>
          <w:jc w:val="center"/>
        </w:trPr>
        <w:tc>
          <w:tcPr>
            <w:tcW w:w="3402" w:type="dxa"/>
          </w:tcPr>
          <w:p w14:paraId="4599B08E"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Political </w:t>
            </w:r>
            <w:proofErr w:type="spellStart"/>
            <w:r w:rsidRPr="00E94582">
              <w:rPr>
                <w:rFonts w:ascii="Times New Roman" w:hAnsi="Times New Roman" w:cs="Times New Roman"/>
                <w:sz w:val="20"/>
                <w:szCs w:val="20"/>
              </w:rPr>
              <w:t>rights</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440" w:type="dxa"/>
          </w:tcPr>
          <w:p w14:paraId="66AB4132"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2F11991" w14:textId="3A17BAD1"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-0.047*</w:t>
            </w:r>
          </w:p>
        </w:tc>
      </w:tr>
      <w:tr w:rsidR="00E00121" w:rsidRPr="00E94582" w14:paraId="30F7A1DB" w14:textId="77777777" w:rsidTr="002A024E">
        <w:trPr>
          <w:jc w:val="center"/>
        </w:trPr>
        <w:tc>
          <w:tcPr>
            <w:tcW w:w="3402" w:type="dxa"/>
          </w:tcPr>
          <w:p w14:paraId="60DF824D"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4F90D59"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181F097" w14:textId="70B00CA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(0.020)</w:t>
            </w:r>
          </w:p>
        </w:tc>
      </w:tr>
      <w:tr w:rsidR="00E00121" w:rsidRPr="00E94582" w14:paraId="799CC166" w14:textId="77777777" w:rsidTr="002A024E">
        <w:trPr>
          <w:jc w:val="center"/>
        </w:trPr>
        <w:tc>
          <w:tcPr>
            <w:tcW w:w="3402" w:type="dxa"/>
          </w:tcPr>
          <w:p w14:paraId="27090F99"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GDP per </w:t>
            </w:r>
            <w:proofErr w:type="spellStart"/>
            <w:r w:rsidRPr="00E94582">
              <w:rPr>
                <w:rFonts w:ascii="Times New Roman" w:hAnsi="Times New Roman" w:cs="Times New Roman"/>
                <w:sz w:val="20"/>
                <w:szCs w:val="20"/>
              </w:rPr>
              <w:t>capita</w:t>
            </w:r>
            <w:proofErr w:type="spellEnd"/>
          </w:p>
        </w:tc>
        <w:tc>
          <w:tcPr>
            <w:tcW w:w="1440" w:type="dxa"/>
          </w:tcPr>
          <w:p w14:paraId="1151027B"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BD8DCD5" w14:textId="2C640530"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0.617*</w:t>
            </w:r>
          </w:p>
        </w:tc>
      </w:tr>
      <w:tr w:rsidR="00E00121" w:rsidRPr="00E94582" w14:paraId="36BF125B" w14:textId="77777777" w:rsidTr="002A024E">
        <w:trPr>
          <w:jc w:val="center"/>
        </w:trPr>
        <w:tc>
          <w:tcPr>
            <w:tcW w:w="3402" w:type="dxa"/>
          </w:tcPr>
          <w:p w14:paraId="0DB46729"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0D6F738"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1D6C136" w14:textId="5512A5C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(0.261)</w:t>
            </w:r>
          </w:p>
        </w:tc>
      </w:tr>
      <w:tr w:rsidR="00E00121" w:rsidRPr="00E94582" w14:paraId="44588663" w14:textId="77777777" w:rsidTr="002A024E">
        <w:trPr>
          <w:jc w:val="center"/>
        </w:trPr>
        <w:tc>
          <w:tcPr>
            <w:tcW w:w="3402" w:type="dxa"/>
          </w:tcPr>
          <w:p w14:paraId="5B2FF4EA"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GDP per </w:t>
            </w:r>
            <w:proofErr w:type="spellStart"/>
            <w:r w:rsidRPr="00E94582">
              <w:rPr>
                <w:rFonts w:ascii="Times New Roman" w:hAnsi="Times New Roman" w:cs="Times New Roman"/>
                <w:sz w:val="20"/>
                <w:szCs w:val="20"/>
              </w:rPr>
              <w:t>capita</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440" w:type="dxa"/>
          </w:tcPr>
          <w:p w14:paraId="0387DD6F"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E4691EA" w14:textId="22CCF80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-0.325**</w:t>
            </w:r>
          </w:p>
        </w:tc>
      </w:tr>
      <w:tr w:rsidR="00E00121" w:rsidRPr="00E94582" w14:paraId="1DB44873" w14:textId="77777777" w:rsidTr="002A024E">
        <w:trPr>
          <w:jc w:val="center"/>
        </w:trPr>
        <w:tc>
          <w:tcPr>
            <w:tcW w:w="3402" w:type="dxa"/>
          </w:tcPr>
          <w:p w14:paraId="13286FA4"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8FC90E2"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C4EFFB3" w14:textId="1309960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(0.117)</w:t>
            </w:r>
          </w:p>
        </w:tc>
      </w:tr>
      <w:tr w:rsidR="00E00121" w:rsidRPr="00E94582" w14:paraId="60A2E5A2" w14:textId="77777777" w:rsidTr="002A024E">
        <w:trPr>
          <w:jc w:val="center"/>
        </w:trPr>
        <w:tc>
          <w:tcPr>
            <w:tcW w:w="3402" w:type="dxa"/>
          </w:tcPr>
          <w:p w14:paraId="284C3620"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Globalization</w:t>
            </w:r>
            <w:proofErr w:type="spellEnd"/>
          </w:p>
        </w:tc>
        <w:tc>
          <w:tcPr>
            <w:tcW w:w="1440" w:type="dxa"/>
          </w:tcPr>
          <w:p w14:paraId="17388B6A"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F490DCA" w14:textId="6C7A58D6"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0.156***</w:t>
            </w:r>
          </w:p>
        </w:tc>
      </w:tr>
      <w:tr w:rsidR="00E00121" w:rsidRPr="00E94582" w14:paraId="3B9ACF8D" w14:textId="77777777" w:rsidTr="002A024E">
        <w:trPr>
          <w:jc w:val="center"/>
        </w:trPr>
        <w:tc>
          <w:tcPr>
            <w:tcW w:w="3402" w:type="dxa"/>
          </w:tcPr>
          <w:p w14:paraId="64505D61"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EF4FBC4"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76B54A4" w14:textId="4F6B79B3"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(0.036)</w:t>
            </w:r>
          </w:p>
        </w:tc>
      </w:tr>
      <w:tr w:rsidR="00E00121" w:rsidRPr="00E94582" w14:paraId="420F45E1" w14:textId="77777777" w:rsidTr="002A024E">
        <w:trPr>
          <w:jc w:val="center"/>
        </w:trPr>
        <w:tc>
          <w:tcPr>
            <w:tcW w:w="3402" w:type="dxa"/>
          </w:tcPr>
          <w:p w14:paraId="3D192200"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Globalization</w:t>
            </w:r>
            <w:proofErr w:type="spellEnd"/>
            <w:r w:rsidRPr="00E94582">
              <w:rPr>
                <w:rFonts w:ascii="Times New Roman" w:hAnsi="Times New Roman" w:cs="Times New Roman"/>
                <w:sz w:val="20"/>
                <w:szCs w:val="20"/>
              </w:rPr>
              <w:t xml:space="preserve"> </w:t>
            </w:r>
            <w:proofErr w:type="spellStart"/>
            <w:r w:rsidRPr="00E94582">
              <w:rPr>
                <w:rFonts w:ascii="Times New Roman" w:hAnsi="Times New Roman" w:cs="Times New Roman"/>
                <w:sz w:val="20"/>
                <w:szCs w:val="20"/>
              </w:rPr>
              <w:t>sq</w:t>
            </w:r>
            <w:proofErr w:type="spellEnd"/>
            <w:r w:rsidRPr="00E94582">
              <w:rPr>
                <w:rFonts w:ascii="Times New Roman" w:hAnsi="Times New Roman" w:cs="Times New Roman"/>
                <w:sz w:val="20"/>
                <w:szCs w:val="20"/>
              </w:rPr>
              <w:t>.</w:t>
            </w:r>
          </w:p>
        </w:tc>
        <w:tc>
          <w:tcPr>
            <w:tcW w:w="1440" w:type="dxa"/>
          </w:tcPr>
          <w:p w14:paraId="57D93144"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243E75A" w14:textId="568EB68D"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-0.001***</w:t>
            </w:r>
          </w:p>
        </w:tc>
      </w:tr>
      <w:tr w:rsidR="00E00121" w:rsidRPr="00E94582" w14:paraId="1F704796" w14:textId="77777777" w:rsidTr="002A024E">
        <w:trPr>
          <w:jc w:val="center"/>
        </w:trPr>
        <w:tc>
          <w:tcPr>
            <w:tcW w:w="3402" w:type="dxa"/>
          </w:tcPr>
          <w:p w14:paraId="5EF8AEF0"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037B9F4"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4E56568" w14:textId="21F3FFD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(0.000)</w:t>
            </w:r>
          </w:p>
        </w:tc>
      </w:tr>
      <w:tr w:rsidR="00E00121" w:rsidRPr="00E94582" w14:paraId="16212909" w14:textId="77777777" w:rsidTr="002A024E">
        <w:trPr>
          <w:jc w:val="center"/>
        </w:trPr>
        <w:tc>
          <w:tcPr>
            <w:tcW w:w="3402" w:type="dxa"/>
          </w:tcPr>
          <w:p w14:paraId="317710A5"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 xml:space="preserve">Population </w:t>
            </w:r>
            <w:proofErr w:type="spellStart"/>
            <w:r w:rsidRPr="00E94582">
              <w:rPr>
                <w:rFonts w:ascii="Times New Roman" w:hAnsi="Times New Roman" w:cs="Times New Roman"/>
                <w:sz w:val="20"/>
                <w:szCs w:val="20"/>
              </w:rPr>
              <w:t>size</w:t>
            </w:r>
            <w:proofErr w:type="spellEnd"/>
          </w:p>
        </w:tc>
        <w:tc>
          <w:tcPr>
            <w:tcW w:w="1440" w:type="dxa"/>
          </w:tcPr>
          <w:p w14:paraId="269CD885"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A2B31C4" w14:textId="5FC04EDE"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0.052</w:t>
            </w:r>
          </w:p>
        </w:tc>
      </w:tr>
      <w:tr w:rsidR="00E00121" w:rsidRPr="00E94582" w14:paraId="06CD8159" w14:textId="77777777" w:rsidTr="002A024E">
        <w:trPr>
          <w:jc w:val="center"/>
        </w:trPr>
        <w:tc>
          <w:tcPr>
            <w:tcW w:w="3402" w:type="dxa"/>
          </w:tcPr>
          <w:p w14:paraId="11300947"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1018C13" w14:textId="77777777"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3678E5F" w14:textId="2CB1138A"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(0.115)</w:t>
            </w:r>
          </w:p>
        </w:tc>
      </w:tr>
      <w:tr w:rsidR="00E00121" w:rsidRPr="00E94582" w14:paraId="3C2D2460" w14:textId="77777777" w:rsidTr="002A024E">
        <w:trPr>
          <w:jc w:val="center"/>
        </w:trPr>
        <w:tc>
          <w:tcPr>
            <w:tcW w:w="3402" w:type="dxa"/>
          </w:tcPr>
          <w:p w14:paraId="14E7D49A"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r w:rsidRPr="00E94582">
              <w:rPr>
                <w:rFonts w:ascii="Times New Roman" w:hAnsi="Times New Roman" w:cs="Times New Roman"/>
                <w:sz w:val="20"/>
                <w:szCs w:val="20"/>
              </w:rPr>
              <w:t>Constant</w:t>
            </w:r>
          </w:p>
        </w:tc>
        <w:tc>
          <w:tcPr>
            <w:tcW w:w="1440" w:type="dxa"/>
          </w:tcPr>
          <w:p w14:paraId="3A33545F" w14:textId="6FA7160F"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0.362***</w:t>
            </w:r>
          </w:p>
        </w:tc>
        <w:tc>
          <w:tcPr>
            <w:tcW w:w="1440" w:type="dxa"/>
          </w:tcPr>
          <w:p w14:paraId="5E389807" w14:textId="1E44F1C9"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-5.833***</w:t>
            </w:r>
          </w:p>
        </w:tc>
      </w:tr>
      <w:tr w:rsidR="00E00121" w:rsidRPr="00E94582" w14:paraId="0C538C0C" w14:textId="77777777" w:rsidTr="002A024E">
        <w:trPr>
          <w:jc w:val="center"/>
        </w:trPr>
        <w:tc>
          <w:tcPr>
            <w:tcW w:w="3402" w:type="dxa"/>
          </w:tcPr>
          <w:p w14:paraId="2AD95CEE" w14:textId="77777777" w:rsidR="00E00121" w:rsidRPr="00E94582" w:rsidRDefault="00E00121" w:rsidP="00E00121">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7E6D83A" w14:textId="4FE805CA"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(0.075)</w:t>
            </w:r>
          </w:p>
        </w:tc>
        <w:tc>
          <w:tcPr>
            <w:tcW w:w="1440" w:type="dxa"/>
          </w:tcPr>
          <w:p w14:paraId="5E01F652" w14:textId="2373152D" w:rsidR="00E00121" w:rsidRPr="00E00121" w:rsidRDefault="00E00121" w:rsidP="00E00121">
            <w:pPr>
              <w:widowControl w:val="0"/>
              <w:autoSpaceDE w:val="0"/>
              <w:autoSpaceDN w:val="0"/>
              <w:adjustRightInd w:val="0"/>
              <w:spacing w:after="0" w:line="240" w:lineRule="auto"/>
              <w:jc w:val="center"/>
              <w:rPr>
                <w:rFonts w:ascii="Times New Roman" w:hAnsi="Times New Roman" w:cs="Times New Roman"/>
                <w:sz w:val="20"/>
                <w:szCs w:val="20"/>
              </w:rPr>
            </w:pPr>
            <w:r w:rsidRPr="00E00121">
              <w:rPr>
                <w:rFonts w:ascii="Times New Roman" w:hAnsi="Times New Roman" w:cs="Times New Roman"/>
                <w:sz w:val="20"/>
                <w:szCs w:val="20"/>
              </w:rPr>
              <w:t>(0.979)</w:t>
            </w:r>
          </w:p>
        </w:tc>
      </w:tr>
      <w:tr w:rsidR="002A024E" w:rsidRPr="00E94582" w14:paraId="323C9641" w14:textId="77777777" w:rsidTr="002A024E">
        <w:trPr>
          <w:jc w:val="center"/>
        </w:trPr>
        <w:tc>
          <w:tcPr>
            <w:tcW w:w="3402" w:type="dxa"/>
          </w:tcPr>
          <w:p w14:paraId="7C305D2E" w14:textId="77777777" w:rsidR="002A024E" w:rsidRPr="00E94582" w:rsidRDefault="002A024E" w:rsidP="00891D2E">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F9DDA6D"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5D18733"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sz w:val="20"/>
                <w:szCs w:val="20"/>
              </w:rPr>
            </w:pPr>
          </w:p>
        </w:tc>
      </w:tr>
      <w:tr w:rsidR="002A024E" w:rsidRPr="00E94582" w14:paraId="3B22CCDD" w14:textId="77777777" w:rsidTr="002A024E">
        <w:trPr>
          <w:jc w:val="center"/>
        </w:trPr>
        <w:tc>
          <w:tcPr>
            <w:tcW w:w="3402" w:type="dxa"/>
          </w:tcPr>
          <w:p w14:paraId="595D1693" w14:textId="77777777" w:rsidR="002A024E" w:rsidRPr="00E94582" w:rsidRDefault="002A024E" w:rsidP="00891D2E">
            <w:pPr>
              <w:widowControl w:val="0"/>
              <w:autoSpaceDE w:val="0"/>
              <w:autoSpaceDN w:val="0"/>
              <w:adjustRightInd w:val="0"/>
              <w:spacing w:after="0" w:line="240" w:lineRule="auto"/>
              <w:rPr>
                <w:rFonts w:ascii="Times New Roman" w:hAnsi="Times New Roman" w:cs="Times New Roman"/>
                <w:sz w:val="20"/>
                <w:szCs w:val="20"/>
              </w:rPr>
            </w:pPr>
            <w:proofErr w:type="spellStart"/>
            <w:r w:rsidRPr="00E94582">
              <w:rPr>
                <w:rFonts w:ascii="Times New Roman" w:hAnsi="Times New Roman" w:cs="Times New Roman"/>
                <w:sz w:val="20"/>
                <w:szCs w:val="20"/>
              </w:rPr>
              <w:t>Observations</w:t>
            </w:r>
            <w:proofErr w:type="spellEnd"/>
          </w:p>
        </w:tc>
        <w:tc>
          <w:tcPr>
            <w:tcW w:w="1440" w:type="dxa"/>
          </w:tcPr>
          <w:p w14:paraId="1DD5F9E9"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sz w:val="20"/>
                <w:szCs w:val="20"/>
              </w:rPr>
            </w:pPr>
            <w:r w:rsidRPr="00E94582">
              <w:rPr>
                <w:rFonts w:ascii="Times New Roman" w:hAnsi="Times New Roman" w:cs="Times New Roman"/>
                <w:sz w:val="20"/>
                <w:szCs w:val="20"/>
              </w:rPr>
              <w:t>1,677</w:t>
            </w:r>
          </w:p>
        </w:tc>
        <w:tc>
          <w:tcPr>
            <w:tcW w:w="1440" w:type="dxa"/>
          </w:tcPr>
          <w:p w14:paraId="34E11D03" w14:textId="77777777" w:rsidR="002A024E" w:rsidRPr="00E94582" w:rsidRDefault="002A024E" w:rsidP="00891D2E">
            <w:pPr>
              <w:widowControl w:val="0"/>
              <w:autoSpaceDE w:val="0"/>
              <w:autoSpaceDN w:val="0"/>
              <w:adjustRightInd w:val="0"/>
              <w:spacing w:after="0" w:line="240" w:lineRule="auto"/>
              <w:jc w:val="center"/>
              <w:rPr>
                <w:rFonts w:ascii="Times New Roman" w:hAnsi="Times New Roman" w:cs="Times New Roman"/>
                <w:sz w:val="20"/>
                <w:szCs w:val="20"/>
              </w:rPr>
            </w:pPr>
            <w:r w:rsidRPr="00E94582">
              <w:rPr>
                <w:rFonts w:ascii="Times New Roman" w:hAnsi="Times New Roman" w:cs="Times New Roman"/>
                <w:sz w:val="20"/>
                <w:szCs w:val="20"/>
              </w:rPr>
              <w:t>1,250</w:t>
            </w:r>
          </w:p>
        </w:tc>
      </w:tr>
    </w:tbl>
    <w:p w14:paraId="38AC6565" w14:textId="77777777" w:rsidR="002A024E" w:rsidRDefault="002A024E">
      <w:pPr>
        <w:rPr>
          <w:rFonts w:ascii="Times New Roman" w:eastAsia="Calibri" w:hAnsi="Times New Roman" w:cs="Times New Roman"/>
          <w:sz w:val="26"/>
          <w:szCs w:val="26"/>
          <w:lang w:val="en-US"/>
        </w:rPr>
      </w:pPr>
    </w:p>
    <w:p w14:paraId="6BD0D82E" w14:textId="77777777" w:rsidR="00067D51" w:rsidRDefault="00067D51">
      <w:pPr>
        <w:rPr>
          <w:rFonts w:ascii="Times New Roman" w:eastAsia="Calibri" w:hAnsi="Times New Roman" w:cs="Times New Roman"/>
          <w:sz w:val="26"/>
          <w:szCs w:val="26"/>
          <w:lang w:val="en-US"/>
        </w:rPr>
      </w:pPr>
      <w:r>
        <w:rPr>
          <w:rFonts w:ascii="Times New Roman" w:eastAsia="Calibri" w:hAnsi="Times New Roman" w:cs="Times New Roman"/>
          <w:lang w:val="en-US"/>
        </w:rPr>
        <w:br w:type="page"/>
      </w:r>
    </w:p>
    <w:p w14:paraId="7B5F7A59" w14:textId="6D0ECCB9" w:rsidR="00D421F0" w:rsidRPr="00D421F0" w:rsidRDefault="00D421F0" w:rsidP="006067C9">
      <w:pPr>
        <w:pStyle w:val="berschrift2"/>
        <w:numPr>
          <w:ilvl w:val="0"/>
          <w:numId w:val="2"/>
        </w:numPr>
        <w:spacing w:line="360" w:lineRule="auto"/>
        <w:rPr>
          <w:rFonts w:ascii="Times New Roman" w:eastAsia="Calibri" w:hAnsi="Times New Roman" w:cs="Times New Roman"/>
          <w:color w:val="auto"/>
          <w:lang w:val="en-US"/>
        </w:rPr>
      </w:pPr>
      <w:r w:rsidRPr="00D421F0">
        <w:rPr>
          <w:rFonts w:ascii="Times New Roman" w:eastAsia="Calibri" w:hAnsi="Times New Roman" w:cs="Times New Roman"/>
          <w:color w:val="auto"/>
          <w:lang w:val="en-US"/>
        </w:rPr>
        <w:t>Test for Mechanism Implications</w:t>
      </w:r>
    </w:p>
    <w:p w14:paraId="127BA30A" w14:textId="564F6A14" w:rsidR="00D421F0" w:rsidRDefault="00283493" w:rsidP="005759ED">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our argument, we propose that restrictions first affect domestic CSOs’ motives and capacity to monitor government behavior and mobilize against human rights violations. We proxy the capacity to monitor and mobilize with two indicators: The number of human rights CSOs operating in a given country and year and the number of protest events. While the main analyses control for these variables, we now use them as our dependent variables.</w:t>
      </w:r>
    </w:p>
    <w:p w14:paraId="230D7508" w14:textId="4678D14D" w:rsidR="00283493" w:rsidRDefault="00283493" w:rsidP="00D25F6D">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067D51">
        <w:rPr>
          <w:rFonts w:ascii="Times New Roman" w:hAnsi="Times New Roman" w:cs="Times New Roman"/>
          <w:sz w:val="24"/>
          <w:szCs w:val="24"/>
          <w:lang w:val="en-US"/>
        </w:rPr>
        <w:t>S9</w:t>
      </w:r>
      <w:r>
        <w:rPr>
          <w:rFonts w:ascii="Times New Roman" w:hAnsi="Times New Roman" w:cs="Times New Roman"/>
          <w:sz w:val="24"/>
          <w:szCs w:val="24"/>
          <w:lang w:val="en-US"/>
        </w:rPr>
        <w:t>a presents the results of the regression of restrictions and control variables on the number of human rights CSOs. The squared term of restrictions is negative</w:t>
      </w:r>
      <w:r w:rsidR="00C34CA1">
        <w:rPr>
          <w:rFonts w:ascii="Times New Roman" w:hAnsi="Times New Roman" w:cs="Times New Roman"/>
          <w:sz w:val="24"/>
          <w:szCs w:val="24"/>
          <w:lang w:val="en-US"/>
        </w:rPr>
        <w:t>, but only significant in the negative binomial model that controls for covariates</w:t>
      </w:r>
      <w:r>
        <w:rPr>
          <w:rFonts w:ascii="Times New Roman" w:hAnsi="Times New Roman" w:cs="Times New Roman"/>
          <w:sz w:val="24"/>
          <w:szCs w:val="24"/>
          <w:lang w:val="en-US"/>
        </w:rPr>
        <w:t xml:space="preserve">. </w:t>
      </w:r>
      <w:r w:rsidR="00C34CA1">
        <w:rPr>
          <w:rFonts w:ascii="Times New Roman" w:hAnsi="Times New Roman" w:cs="Times New Roman"/>
          <w:sz w:val="24"/>
          <w:szCs w:val="24"/>
          <w:lang w:val="en-US"/>
        </w:rPr>
        <w:t>T</w:t>
      </w:r>
      <w:r>
        <w:rPr>
          <w:rFonts w:ascii="Times New Roman" w:hAnsi="Times New Roman" w:cs="Times New Roman"/>
          <w:sz w:val="24"/>
          <w:szCs w:val="24"/>
          <w:lang w:val="en-US"/>
        </w:rPr>
        <w:t xml:space="preserve">he predicted number of CSOs conditional on restrictions </w:t>
      </w:r>
      <w:r w:rsidR="00D25F6D">
        <w:rPr>
          <w:rFonts w:ascii="Times New Roman" w:hAnsi="Times New Roman" w:cs="Times New Roman"/>
          <w:sz w:val="24"/>
          <w:szCs w:val="24"/>
          <w:lang w:val="en-US"/>
        </w:rPr>
        <w:t xml:space="preserve">(see </w:t>
      </w:r>
      <w:r>
        <w:rPr>
          <w:rFonts w:ascii="Times New Roman" w:hAnsi="Times New Roman" w:cs="Times New Roman"/>
          <w:sz w:val="24"/>
          <w:szCs w:val="24"/>
          <w:lang w:val="en-US"/>
        </w:rPr>
        <w:t>Figure 4 in the main text</w:t>
      </w:r>
      <w:r w:rsidR="00D25F6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25F6D">
        <w:rPr>
          <w:rFonts w:ascii="Times New Roman" w:hAnsi="Times New Roman" w:cs="Times New Roman"/>
          <w:sz w:val="24"/>
          <w:szCs w:val="24"/>
          <w:lang w:val="en-US"/>
        </w:rPr>
        <w:t>reveals</w:t>
      </w:r>
      <w:r>
        <w:rPr>
          <w:rFonts w:ascii="Times New Roman" w:hAnsi="Times New Roman" w:cs="Times New Roman"/>
          <w:sz w:val="24"/>
          <w:szCs w:val="24"/>
          <w:lang w:val="en-US"/>
        </w:rPr>
        <w:t xml:space="preserve"> that government</w:t>
      </w:r>
      <w:r w:rsidR="00924D30">
        <w:rPr>
          <w:rFonts w:ascii="Times New Roman" w:hAnsi="Times New Roman" w:cs="Times New Roman"/>
          <w:sz w:val="24"/>
          <w:szCs w:val="24"/>
          <w:lang w:val="en-US"/>
        </w:rPr>
        <w:t>-sponsored</w:t>
      </w:r>
      <w:r>
        <w:rPr>
          <w:rFonts w:ascii="Times New Roman" w:hAnsi="Times New Roman" w:cs="Times New Roman"/>
          <w:sz w:val="24"/>
          <w:szCs w:val="24"/>
          <w:lang w:val="en-US"/>
        </w:rPr>
        <w:t xml:space="preserve"> attempts to control and repress CSOs threatens organizational survival. This finding is in line with </w:t>
      </w:r>
      <w:r w:rsidR="00B93FA6">
        <w:rPr>
          <w:rFonts w:ascii="Times New Roman" w:hAnsi="Times New Roman" w:cs="Times New Roman"/>
          <w:sz w:val="24"/>
          <w:szCs w:val="24"/>
          <w:lang w:val="en-US"/>
        </w:rPr>
        <w:t xml:space="preserve">a study by </w:t>
      </w:r>
      <w:r>
        <w:rPr>
          <w:rFonts w:ascii="Times New Roman" w:hAnsi="Times New Roman" w:cs="Times New Roman"/>
          <w:sz w:val="24"/>
          <w:szCs w:val="24"/>
          <w:lang w:val="en-US"/>
        </w:rPr>
        <w:t>Dupuy, Ron and Ramos’ (2015)</w:t>
      </w:r>
      <w:r w:rsidR="00B93FA6">
        <w:rPr>
          <w:rFonts w:ascii="Times New Roman" w:hAnsi="Times New Roman" w:cs="Times New Roman"/>
          <w:sz w:val="24"/>
          <w:szCs w:val="24"/>
          <w:lang w:val="en-US"/>
        </w:rPr>
        <w:t xml:space="preserve"> </w:t>
      </w:r>
      <w:r w:rsidR="00D6279B">
        <w:rPr>
          <w:rFonts w:ascii="Times New Roman" w:hAnsi="Times New Roman" w:cs="Times New Roman"/>
          <w:sz w:val="24"/>
          <w:szCs w:val="24"/>
          <w:lang w:val="en-US"/>
        </w:rPr>
        <w:t xml:space="preserve">and that </w:t>
      </w:r>
      <w:r>
        <w:rPr>
          <w:rFonts w:ascii="Times New Roman" w:hAnsi="Times New Roman" w:cs="Times New Roman"/>
          <w:sz w:val="24"/>
          <w:szCs w:val="24"/>
          <w:lang w:val="en-US"/>
        </w:rPr>
        <w:t xml:space="preserve">foreign funding restrictions </w:t>
      </w:r>
      <w:r w:rsidR="00F31893">
        <w:rPr>
          <w:rFonts w:ascii="Times New Roman" w:hAnsi="Times New Roman" w:cs="Times New Roman"/>
          <w:sz w:val="24"/>
          <w:szCs w:val="24"/>
          <w:lang w:val="en-US"/>
        </w:rPr>
        <w:t>reduce the</w:t>
      </w:r>
      <w:r>
        <w:rPr>
          <w:rFonts w:ascii="Times New Roman" w:hAnsi="Times New Roman" w:cs="Times New Roman"/>
          <w:sz w:val="24"/>
          <w:szCs w:val="24"/>
          <w:lang w:val="en-US"/>
        </w:rPr>
        <w:t xml:space="preserve"> number of human rights organizations in Ethiopia.</w:t>
      </w:r>
      <w:r w:rsidR="00FC12D2">
        <w:rPr>
          <w:rFonts w:ascii="Times New Roman" w:hAnsi="Times New Roman" w:cs="Times New Roman"/>
          <w:sz w:val="24"/>
          <w:szCs w:val="24"/>
          <w:lang w:val="en-US"/>
        </w:rPr>
        <w:t xml:space="preserve"> </w:t>
      </w:r>
      <w:r w:rsidR="00542141">
        <w:rPr>
          <w:rFonts w:ascii="Times New Roman" w:hAnsi="Times New Roman" w:cs="Times New Roman"/>
          <w:sz w:val="24"/>
          <w:szCs w:val="24"/>
          <w:lang w:val="en-US"/>
        </w:rPr>
        <w:t xml:space="preserve">The predications from the instrumental variable Poisson model estimated with GMM in </w:t>
      </w:r>
      <w:r w:rsidR="00FC12D2">
        <w:rPr>
          <w:rFonts w:ascii="Times New Roman" w:hAnsi="Times New Roman" w:cs="Times New Roman"/>
          <w:sz w:val="24"/>
          <w:szCs w:val="24"/>
          <w:lang w:val="en-US"/>
        </w:rPr>
        <w:t xml:space="preserve">Figure </w:t>
      </w:r>
      <w:r w:rsidR="00542141">
        <w:rPr>
          <w:rFonts w:ascii="Times New Roman" w:hAnsi="Times New Roman" w:cs="Times New Roman"/>
          <w:sz w:val="24"/>
          <w:szCs w:val="24"/>
          <w:lang w:val="en-US"/>
        </w:rPr>
        <w:t>S</w:t>
      </w:r>
      <w:r w:rsidR="00C34CA1">
        <w:rPr>
          <w:rFonts w:ascii="Times New Roman" w:hAnsi="Times New Roman" w:cs="Times New Roman"/>
          <w:sz w:val="24"/>
          <w:szCs w:val="24"/>
          <w:lang w:val="en-US"/>
        </w:rPr>
        <w:t>9a</w:t>
      </w:r>
      <w:r w:rsidR="00542141">
        <w:rPr>
          <w:rFonts w:ascii="Times New Roman" w:hAnsi="Times New Roman" w:cs="Times New Roman"/>
          <w:sz w:val="24"/>
          <w:szCs w:val="24"/>
          <w:lang w:val="en-US"/>
        </w:rPr>
        <w:t xml:space="preserve"> </w:t>
      </w:r>
      <w:r w:rsidR="0026152E">
        <w:rPr>
          <w:rFonts w:ascii="Times New Roman" w:hAnsi="Times New Roman" w:cs="Times New Roman"/>
          <w:sz w:val="24"/>
          <w:szCs w:val="24"/>
          <w:lang w:val="en-US"/>
        </w:rPr>
        <w:t xml:space="preserve">are consistent with </w:t>
      </w:r>
      <w:r w:rsidR="00C939B7">
        <w:rPr>
          <w:rFonts w:ascii="Times New Roman" w:hAnsi="Times New Roman" w:cs="Times New Roman"/>
          <w:sz w:val="24"/>
          <w:szCs w:val="24"/>
          <w:lang w:val="en-US"/>
        </w:rPr>
        <w:t>this result</w:t>
      </w:r>
      <w:r w:rsidR="00C34CA1">
        <w:rPr>
          <w:rFonts w:ascii="Times New Roman" w:hAnsi="Times New Roman" w:cs="Times New Roman"/>
          <w:sz w:val="24"/>
          <w:szCs w:val="24"/>
          <w:lang w:val="en-US"/>
        </w:rPr>
        <w:t xml:space="preserve"> and show that an increase in restriction types from 3 to 10 is associated with a </w:t>
      </w:r>
      <w:r w:rsidR="004A6D31">
        <w:rPr>
          <w:rFonts w:ascii="Times New Roman" w:hAnsi="Times New Roman" w:cs="Times New Roman"/>
          <w:sz w:val="24"/>
          <w:szCs w:val="24"/>
          <w:lang w:val="en-US"/>
        </w:rPr>
        <w:t xml:space="preserve">significant </w:t>
      </w:r>
      <w:r w:rsidR="00C34CA1">
        <w:rPr>
          <w:rFonts w:ascii="Times New Roman" w:hAnsi="Times New Roman" w:cs="Times New Roman"/>
          <w:sz w:val="24"/>
          <w:szCs w:val="24"/>
          <w:lang w:val="en-US"/>
        </w:rPr>
        <w:t>decrease in the number of human rights CSOs.</w:t>
      </w:r>
    </w:p>
    <w:p w14:paraId="516C902B" w14:textId="37C7A062" w:rsidR="00283493" w:rsidRDefault="00067D51" w:rsidP="00D25F6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Table S9</w:t>
      </w:r>
      <w:r w:rsidR="005759ED">
        <w:rPr>
          <w:rFonts w:ascii="Times New Roman" w:hAnsi="Times New Roman" w:cs="Times New Roman"/>
          <w:sz w:val="24"/>
          <w:szCs w:val="24"/>
          <w:lang w:val="en-US"/>
        </w:rPr>
        <w:t xml:space="preserve">b presents the results of the regression of restrictions and control variables on the number of protest events. The squared term of restrictions is negative and significant in the pooled negative binomial model with cluster robust standard errors. However, it loses significant in the zero-inflated negative binomial model. </w:t>
      </w:r>
      <w:r w:rsidR="00C53D16">
        <w:rPr>
          <w:rFonts w:ascii="Times New Roman" w:hAnsi="Times New Roman" w:cs="Times New Roman"/>
          <w:sz w:val="24"/>
          <w:szCs w:val="24"/>
          <w:lang w:val="en-US"/>
        </w:rPr>
        <w:t>If we take the nature log of protest events and run an Ordinary Least Square (OLS) model, restrictions have a significant curvilinear effect on protest. P</w:t>
      </w:r>
      <w:r w:rsidR="005759ED">
        <w:rPr>
          <w:rFonts w:ascii="Times New Roman" w:hAnsi="Times New Roman" w:cs="Times New Roman"/>
          <w:sz w:val="24"/>
          <w:szCs w:val="24"/>
          <w:lang w:val="en-US"/>
        </w:rPr>
        <w:t xml:space="preserve">redictions based on the pooled model (see Figure 5 in the main text) </w:t>
      </w:r>
      <w:r w:rsidR="00C53D16">
        <w:rPr>
          <w:rFonts w:ascii="Times New Roman" w:hAnsi="Times New Roman" w:cs="Times New Roman"/>
          <w:sz w:val="24"/>
          <w:szCs w:val="24"/>
          <w:lang w:val="en-US"/>
        </w:rPr>
        <w:t xml:space="preserve">as well as based on </w:t>
      </w:r>
      <w:r w:rsidR="005759ED">
        <w:rPr>
          <w:rFonts w:ascii="Times New Roman" w:hAnsi="Times New Roman" w:cs="Times New Roman"/>
          <w:sz w:val="24"/>
          <w:szCs w:val="24"/>
          <w:lang w:val="en-US"/>
        </w:rPr>
        <w:t>the zero-inflated negative binom</w:t>
      </w:r>
      <w:r w:rsidR="00B30502">
        <w:rPr>
          <w:rFonts w:ascii="Times New Roman" w:hAnsi="Times New Roman" w:cs="Times New Roman"/>
          <w:sz w:val="24"/>
          <w:szCs w:val="24"/>
          <w:lang w:val="en-US"/>
        </w:rPr>
        <w:t xml:space="preserve">ial model </w:t>
      </w:r>
      <w:r w:rsidR="00C53D16">
        <w:rPr>
          <w:rFonts w:ascii="Times New Roman" w:hAnsi="Times New Roman" w:cs="Times New Roman"/>
          <w:sz w:val="24"/>
          <w:szCs w:val="24"/>
          <w:lang w:val="en-US"/>
        </w:rPr>
        <w:t xml:space="preserve">and the OLS model (with covariates), which are </w:t>
      </w:r>
      <w:r w:rsidR="00B30502">
        <w:rPr>
          <w:rFonts w:ascii="Times New Roman" w:hAnsi="Times New Roman" w:cs="Times New Roman"/>
          <w:sz w:val="24"/>
          <w:szCs w:val="24"/>
          <w:lang w:val="en-US"/>
        </w:rPr>
        <w:t>presented in Figure</w:t>
      </w:r>
      <w:r w:rsidR="00C53D16">
        <w:rPr>
          <w:rFonts w:ascii="Times New Roman" w:hAnsi="Times New Roman" w:cs="Times New Roman"/>
          <w:sz w:val="24"/>
          <w:szCs w:val="24"/>
          <w:lang w:val="en-US"/>
        </w:rPr>
        <w:t>s</w:t>
      </w:r>
      <w:r w:rsidR="00B30502">
        <w:rPr>
          <w:rFonts w:ascii="Times New Roman" w:hAnsi="Times New Roman" w:cs="Times New Roman"/>
          <w:sz w:val="24"/>
          <w:szCs w:val="24"/>
          <w:lang w:val="en-US"/>
        </w:rPr>
        <w:t xml:space="preserve"> S9b</w:t>
      </w:r>
      <w:r w:rsidR="005759ED">
        <w:rPr>
          <w:rFonts w:ascii="Times New Roman" w:hAnsi="Times New Roman" w:cs="Times New Roman"/>
          <w:sz w:val="24"/>
          <w:szCs w:val="24"/>
          <w:lang w:val="en-US"/>
        </w:rPr>
        <w:t xml:space="preserve"> below</w:t>
      </w:r>
      <w:r w:rsidR="00C53D16">
        <w:rPr>
          <w:rFonts w:ascii="Times New Roman" w:hAnsi="Times New Roman" w:cs="Times New Roman"/>
          <w:sz w:val="24"/>
          <w:szCs w:val="24"/>
          <w:lang w:val="en-US"/>
        </w:rPr>
        <w:t>,</w:t>
      </w:r>
      <w:r w:rsidR="005759ED">
        <w:rPr>
          <w:rFonts w:ascii="Times New Roman" w:hAnsi="Times New Roman" w:cs="Times New Roman"/>
          <w:sz w:val="24"/>
          <w:szCs w:val="24"/>
          <w:lang w:val="en-US"/>
        </w:rPr>
        <w:t xml:space="preserve"> point in the expected directions. Increasing government restrictions on CSO activity </w:t>
      </w:r>
      <w:r w:rsidR="00C53D16">
        <w:rPr>
          <w:rFonts w:ascii="Times New Roman" w:hAnsi="Times New Roman" w:cs="Times New Roman"/>
          <w:sz w:val="24"/>
          <w:szCs w:val="24"/>
          <w:lang w:val="en-US"/>
        </w:rPr>
        <w:t xml:space="preserve">beyond a threshold of three or four types, </w:t>
      </w:r>
      <w:r w:rsidR="005759ED">
        <w:rPr>
          <w:rFonts w:ascii="Times New Roman" w:hAnsi="Times New Roman" w:cs="Times New Roman"/>
          <w:sz w:val="24"/>
          <w:szCs w:val="24"/>
          <w:lang w:val="en-US"/>
        </w:rPr>
        <w:t>on average</w:t>
      </w:r>
      <w:r w:rsidR="00C53D16">
        <w:rPr>
          <w:rFonts w:ascii="Times New Roman" w:hAnsi="Times New Roman" w:cs="Times New Roman"/>
          <w:sz w:val="24"/>
          <w:szCs w:val="24"/>
          <w:lang w:val="en-US"/>
        </w:rPr>
        <w:t>,</w:t>
      </w:r>
      <w:r w:rsidR="005759ED">
        <w:rPr>
          <w:rFonts w:ascii="Times New Roman" w:hAnsi="Times New Roman" w:cs="Times New Roman"/>
          <w:sz w:val="24"/>
          <w:szCs w:val="24"/>
          <w:lang w:val="en-US"/>
        </w:rPr>
        <w:t xml:space="preserve"> decrease</w:t>
      </w:r>
      <w:r w:rsidR="00C53D16">
        <w:rPr>
          <w:rFonts w:ascii="Times New Roman" w:hAnsi="Times New Roman" w:cs="Times New Roman"/>
          <w:sz w:val="24"/>
          <w:szCs w:val="24"/>
          <w:lang w:val="en-US"/>
        </w:rPr>
        <w:t>s</w:t>
      </w:r>
      <w:r w:rsidR="005759ED">
        <w:rPr>
          <w:rFonts w:ascii="Times New Roman" w:hAnsi="Times New Roman" w:cs="Times New Roman"/>
          <w:sz w:val="24"/>
          <w:szCs w:val="24"/>
          <w:lang w:val="en-US"/>
        </w:rPr>
        <w:t xml:space="preserve"> the number of protest events.</w:t>
      </w:r>
      <w:r w:rsidR="00D25F6D">
        <w:rPr>
          <w:rFonts w:ascii="Times New Roman" w:hAnsi="Times New Roman" w:cs="Times New Roman"/>
          <w:sz w:val="24"/>
          <w:szCs w:val="24"/>
          <w:lang w:val="en-US"/>
        </w:rPr>
        <w:t xml:space="preserve"> As such, the analyses yield further evidence for the domestic mechanisms explaining the link between restrictions and international ‘naming and shaming’.</w:t>
      </w:r>
    </w:p>
    <w:p w14:paraId="662FC384" w14:textId="77777777" w:rsidR="00283493" w:rsidRPr="00D421F0" w:rsidRDefault="00283493" w:rsidP="00D421F0">
      <w:pPr>
        <w:rPr>
          <w:lang w:val="en-US"/>
        </w:rPr>
      </w:pPr>
    </w:p>
    <w:p w14:paraId="67F20EF2" w14:textId="77777777" w:rsidR="007E4F9F" w:rsidRDefault="007E4F9F">
      <w:pPr>
        <w:rPr>
          <w:rFonts w:ascii="Times New Roman" w:hAnsi="Times New Roman" w:cs="Times New Roman"/>
          <w:i/>
          <w:iCs/>
          <w:lang w:val="en-GB"/>
        </w:rPr>
      </w:pPr>
      <w:r>
        <w:rPr>
          <w:rFonts w:ascii="Times New Roman" w:hAnsi="Times New Roman" w:cs="Times New Roman"/>
          <w:lang w:val="en-GB"/>
        </w:rPr>
        <w:br w:type="page"/>
      </w:r>
    </w:p>
    <w:p w14:paraId="584170BB" w14:textId="464DA6FA" w:rsidR="00D421F0" w:rsidRPr="00B93FA6" w:rsidRDefault="00B30502" w:rsidP="00D421F0">
      <w:pPr>
        <w:pStyle w:val="Beschriftung"/>
        <w:keepNext/>
        <w:jc w:val="center"/>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Table S9</w:t>
      </w:r>
      <w:r w:rsidR="00D421F0" w:rsidRPr="00B93FA6">
        <w:rPr>
          <w:rFonts w:ascii="Times New Roman" w:hAnsi="Times New Roman" w:cs="Times New Roman"/>
          <w:color w:val="auto"/>
          <w:sz w:val="20"/>
          <w:szCs w:val="20"/>
          <w:lang w:val="en-GB"/>
        </w:rPr>
        <w:t>a. Regression</w:t>
      </w:r>
      <w:r w:rsidR="000044A3" w:rsidRPr="00B93FA6">
        <w:rPr>
          <w:rFonts w:ascii="Times New Roman" w:hAnsi="Times New Roman" w:cs="Times New Roman"/>
          <w:color w:val="auto"/>
          <w:sz w:val="20"/>
          <w:szCs w:val="20"/>
          <w:lang w:val="en-GB"/>
        </w:rPr>
        <w:t>s</w:t>
      </w:r>
      <w:r w:rsidR="00D421F0" w:rsidRPr="00B93FA6">
        <w:rPr>
          <w:rFonts w:ascii="Times New Roman" w:hAnsi="Times New Roman" w:cs="Times New Roman"/>
          <w:color w:val="auto"/>
          <w:sz w:val="20"/>
          <w:szCs w:val="20"/>
          <w:lang w:val="en-GB"/>
        </w:rPr>
        <w:t xml:space="preserve"> </w:t>
      </w:r>
      <w:r w:rsidR="00146275" w:rsidRPr="00B93FA6">
        <w:rPr>
          <w:rFonts w:ascii="Times New Roman" w:hAnsi="Times New Roman" w:cs="Times New Roman"/>
          <w:color w:val="auto"/>
          <w:sz w:val="20"/>
          <w:szCs w:val="20"/>
          <w:lang w:val="en-GB"/>
        </w:rPr>
        <w:t xml:space="preserve">of restrictions </w:t>
      </w:r>
      <w:r w:rsidR="00D421F0" w:rsidRPr="00B93FA6">
        <w:rPr>
          <w:rFonts w:ascii="Times New Roman" w:hAnsi="Times New Roman" w:cs="Times New Roman"/>
          <w:color w:val="auto"/>
          <w:sz w:val="20"/>
          <w:szCs w:val="20"/>
          <w:lang w:val="en-GB"/>
        </w:rPr>
        <w:t>on</w:t>
      </w:r>
      <w:r w:rsidR="000044A3" w:rsidRPr="00B93FA6">
        <w:rPr>
          <w:rFonts w:ascii="Times New Roman" w:hAnsi="Times New Roman" w:cs="Times New Roman"/>
          <w:color w:val="auto"/>
          <w:sz w:val="20"/>
          <w:szCs w:val="20"/>
          <w:lang w:val="en-GB"/>
        </w:rPr>
        <w:t xml:space="preserve"> the</w:t>
      </w:r>
      <w:r w:rsidR="00D421F0" w:rsidRPr="00B93FA6">
        <w:rPr>
          <w:rFonts w:ascii="Times New Roman" w:hAnsi="Times New Roman" w:cs="Times New Roman"/>
          <w:color w:val="auto"/>
          <w:sz w:val="20"/>
          <w:szCs w:val="20"/>
          <w:lang w:val="en-GB"/>
        </w:rPr>
        <w:t xml:space="preserve"> number of human rights CSOs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1440"/>
        <w:gridCol w:w="1440"/>
        <w:gridCol w:w="1296"/>
        <w:gridCol w:w="1296"/>
      </w:tblGrid>
      <w:tr w:rsidR="00D421F0" w:rsidRPr="00B93FA6" w14:paraId="5A98FC23" w14:textId="77777777" w:rsidTr="00D421F0">
        <w:trPr>
          <w:jc w:val="center"/>
        </w:trPr>
        <w:tc>
          <w:tcPr>
            <w:tcW w:w="2835" w:type="dxa"/>
          </w:tcPr>
          <w:p w14:paraId="37BB3175" w14:textId="7C298DBC" w:rsidR="00D421F0" w:rsidRPr="00B93FA6" w:rsidRDefault="00D421F0" w:rsidP="00D421F0">
            <w:pPr>
              <w:widowControl w:val="0"/>
              <w:autoSpaceDE w:val="0"/>
              <w:autoSpaceDN w:val="0"/>
              <w:adjustRightInd w:val="0"/>
              <w:spacing w:after="0" w:line="240" w:lineRule="auto"/>
              <w:rPr>
                <w:rFonts w:ascii="Times New Roman" w:hAnsi="Times New Roman" w:cs="Times New Roman"/>
                <w:sz w:val="20"/>
                <w:szCs w:val="20"/>
                <w:lang w:val="en-GB"/>
              </w:rPr>
            </w:pPr>
          </w:p>
        </w:tc>
        <w:tc>
          <w:tcPr>
            <w:tcW w:w="1440" w:type="dxa"/>
          </w:tcPr>
          <w:p w14:paraId="23652322" w14:textId="3E6C5261"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b/>
                <w:sz w:val="20"/>
                <w:szCs w:val="20"/>
              </w:rPr>
            </w:pPr>
            <w:r w:rsidRPr="00B93FA6">
              <w:rPr>
                <w:rFonts w:ascii="Times New Roman" w:hAnsi="Times New Roman" w:cs="Times New Roman"/>
                <w:b/>
                <w:sz w:val="20"/>
                <w:szCs w:val="20"/>
              </w:rPr>
              <w:t>Model 1</w:t>
            </w:r>
          </w:p>
        </w:tc>
        <w:tc>
          <w:tcPr>
            <w:tcW w:w="1440" w:type="dxa"/>
          </w:tcPr>
          <w:p w14:paraId="7A0189B8" w14:textId="2F0041CB"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b/>
                <w:sz w:val="20"/>
                <w:szCs w:val="20"/>
              </w:rPr>
            </w:pPr>
            <w:r w:rsidRPr="00B93FA6">
              <w:rPr>
                <w:rFonts w:ascii="Times New Roman" w:hAnsi="Times New Roman" w:cs="Times New Roman"/>
                <w:b/>
                <w:sz w:val="20"/>
                <w:szCs w:val="20"/>
              </w:rPr>
              <w:t>Model 2</w:t>
            </w:r>
          </w:p>
        </w:tc>
        <w:tc>
          <w:tcPr>
            <w:tcW w:w="1296" w:type="dxa"/>
          </w:tcPr>
          <w:p w14:paraId="280D44CB" w14:textId="77CE79C3"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b/>
                <w:sz w:val="20"/>
                <w:szCs w:val="20"/>
              </w:rPr>
            </w:pPr>
            <w:r w:rsidRPr="00B93FA6">
              <w:rPr>
                <w:rFonts w:ascii="Times New Roman" w:hAnsi="Times New Roman" w:cs="Times New Roman"/>
                <w:b/>
                <w:sz w:val="20"/>
                <w:szCs w:val="20"/>
              </w:rPr>
              <w:t>Model 3</w:t>
            </w:r>
          </w:p>
        </w:tc>
        <w:tc>
          <w:tcPr>
            <w:tcW w:w="1296" w:type="dxa"/>
          </w:tcPr>
          <w:p w14:paraId="2014D76C" w14:textId="046FD7C8"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b/>
                <w:sz w:val="20"/>
                <w:szCs w:val="20"/>
              </w:rPr>
            </w:pPr>
            <w:r w:rsidRPr="00B93FA6">
              <w:rPr>
                <w:rFonts w:ascii="Times New Roman" w:hAnsi="Times New Roman" w:cs="Times New Roman"/>
                <w:b/>
                <w:sz w:val="20"/>
                <w:szCs w:val="20"/>
              </w:rPr>
              <w:t>Model 4</w:t>
            </w:r>
          </w:p>
        </w:tc>
      </w:tr>
      <w:tr w:rsidR="00D421F0" w:rsidRPr="00B93FA6" w14:paraId="11C1F73E" w14:textId="77777777" w:rsidTr="00D421F0">
        <w:trPr>
          <w:jc w:val="center"/>
        </w:trPr>
        <w:tc>
          <w:tcPr>
            <w:tcW w:w="2835" w:type="dxa"/>
          </w:tcPr>
          <w:p w14:paraId="3A0DA381" w14:textId="51B5B8AC" w:rsidR="00D421F0" w:rsidRPr="00B93FA6" w:rsidRDefault="00D421F0" w:rsidP="00D421F0">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8466F12" w14:textId="437A6DFC"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sz w:val="20"/>
                <w:szCs w:val="20"/>
              </w:rPr>
            </w:pPr>
            <w:r w:rsidRPr="00B93FA6">
              <w:rPr>
                <w:rFonts w:ascii="Times New Roman" w:hAnsi="Times New Roman" w:cs="Times New Roman"/>
                <w:sz w:val="20"/>
                <w:szCs w:val="20"/>
              </w:rPr>
              <w:t>Neg. bin</w:t>
            </w:r>
          </w:p>
        </w:tc>
        <w:tc>
          <w:tcPr>
            <w:tcW w:w="1440" w:type="dxa"/>
          </w:tcPr>
          <w:p w14:paraId="011FCBE7" w14:textId="4ADA2BAC"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sz w:val="20"/>
                <w:szCs w:val="20"/>
              </w:rPr>
            </w:pPr>
            <w:r w:rsidRPr="00B93FA6">
              <w:rPr>
                <w:rFonts w:ascii="Times New Roman" w:hAnsi="Times New Roman" w:cs="Times New Roman"/>
                <w:sz w:val="20"/>
                <w:szCs w:val="20"/>
              </w:rPr>
              <w:t>Neg. bin.</w:t>
            </w:r>
          </w:p>
        </w:tc>
        <w:tc>
          <w:tcPr>
            <w:tcW w:w="1296" w:type="dxa"/>
          </w:tcPr>
          <w:p w14:paraId="3BDDFF89" w14:textId="189EDBDD"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sz w:val="20"/>
                <w:szCs w:val="20"/>
              </w:rPr>
            </w:pPr>
            <w:r w:rsidRPr="00B93FA6">
              <w:rPr>
                <w:rFonts w:ascii="Times New Roman" w:hAnsi="Times New Roman" w:cs="Times New Roman"/>
                <w:sz w:val="20"/>
                <w:szCs w:val="20"/>
              </w:rPr>
              <w:t>GMM</w:t>
            </w:r>
          </w:p>
        </w:tc>
        <w:tc>
          <w:tcPr>
            <w:tcW w:w="1296" w:type="dxa"/>
          </w:tcPr>
          <w:p w14:paraId="4EA10176" w14:textId="4C2F08A1"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sz w:val="20"/>
                <w:szCs w:val="20"/>
              </w:rPr>
            </w:pPr>
            <w:r w:rsidRPr="00B93FA6">
              <w:rPr>
                <w:rFonts w:ascii="Times New Roman" w:hAnsi="Times New Roman" w:cs="Times New Roman"/>
                <w:sz w:val="20"/>
                <w:szCs w:val="20"/>
              </w:rPr>
              <w:t>GMM</w:t>
            </w:r>
          </w:p>
        </w:tc>
      </w:tr>
      <w:tr w:rsidR="00D421F0" w:rsidRPr="00B93FA6" w14:paraId="06690AF0" w14:textId="77777777" w:rsidTr="00D421F0">
        <w:trPr>
          <w:jc w:val="center"/>
        </w:trPr>
        <w:tc>
          <w:tcPr>
            <w:tcW w:w="2835" w:type="dxa"/>
          </w:tcPr>
          <w:p w14:paraId="5936C42A" w14:textId="77777777" w:rsidR="00D421F0" w:rsidRPr="00B93FA6" w:rsidRDefault="00D421F0" w:rsidP="00D421F0">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5105367" w14:textId="322EDCF4"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B93FA6">
              <w:rPr>
                <w:rFonts w:ascii="Times New Roman" w:hAnsi="Times New Roman" w:cs="Times New Roman"/>
                <w:sz w:val="20"/>
                <w:szCs w:val="20"/>
              </w:rPr>
              <w:t>Reduced</w:t>
            </w:r>
            <w:proofErr w:type="spellEnd"/>
          </w:p>
        </w:tc>
        <w:tc>
          <w:tcPr>
            <w:tcW w:w="1440" w:type="dxa"/>
          </w:tcPr>
          <w:p w14:paraId="7E5C6F94" w14:textId="4ADF52BC"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B93FA6">
              <w:rPr>
                <w:rFonts w:ascii="Times New Roman" w:hAnsi="Times New Roman" w:cs="Times New Roman"/>
                <w:sz w:val="20"/>
                <w:szCs w:val="20"/>
              </w:rPr>
              <w:t>Full</w:t>
            </w:r>
            <w:proofErr w:type="spellEnd"/>
          </w:p>
        </w:tc>
        <w:tc>
          <w:tcPr>
            <w:tcW w:w="1296" w:type="dxa"/>
          </w:tcPr>
          <w:p w14:paraId="3B3186D0" w14:textId="75938C88" w:rsidR="00D421F0" w:rsidRPr="00B93FA6" w:rsidRDefault="00D421F0" w:rsidP="00D421F0">
            <w:pPr>
              <w:widowControl w:val="0"/>
              <w:autoSpaceDE w:val="0"/>
              <w:autoSpaceDN w:val="0"/>
              <w:adjustRightInd w:val="0"/>
              <w:spacing w:after="0" w:line="240" w:lineRule="auto"/>
              <w:jc w:val="center"/>
              <w:rPr>
                <w:rFonts w:ascii="Times New Roman" w:hAnsi="Times New Roman" w:cs="Times New Roman"/>
                <w:sz w:val="20"/>
                <w:szCs w:val="20"/>
              </w:rPr>
            </w:pPr>
            <w:r w:rsidRPr="00B93FA6">
              <w:rPr>
                <w:rFonts w:ascii="Times New Roman" w:hAnsi="Times New Roman" w:cs="Times New Roman"/>
                <w:sz w:val="20"/>
                <w:szCs w:val="20"/>
              </w:rPr>
              <w:t>1 EEV</w:t>
            </w:r>
          </w:p>
        </w:tc>
        <w:tc>
          <w:tcPr>
            <w:tcW w:w="1296" w:type="dxa"/>
          </w:tcPr>
          <w:p w14:paraId="760DB1C0" w14:textId="2898AC2F" w:rsidR="00D421F0" w:rsidRPr="00B93FA6" w:rsidRDefault="00A60B87" w:rsidP="00D421F0">
            <w:pPr>
              <w:widowControl w:val="0"/>
              <w:autoSpaceDE w:val="0"/>
              <w:autoSpaceDN w:val="0"/>
              <w:adjustRightInd w:val="0"/>
              <w:spacing w:after="0" w:line="240" w:lineRule="auto"/>
              <w:jc w:val="center"/>
              <w:rPr>
                <w:rFonts w:ascii="Times New Roman" w:hAnsi="Times New Roman" w:cs="Times New Roman"/>
                <w:sz w:val="20"/>
                <w:szCs w:val="20"/>
              </w:rPr>
            </w:pPr>
            <w:r w:rsidRPr="00B93FA6">
              <w:rPr>
                <w:rFonts w:ascii="Times New Roman" w:hAnsi="Times New Roman" w:cs="Times New Roman"/>
                <w:sz w:val="20"/>
                <w:szCs w:val="20"/>
              </w:rPr>
              <w:t>All EE</w:t>
            </w:r>
            <w:r w:rsidR="00D421F0" w:rsidRPr="00B93FA6">
              <w:rPr>
                <w:rFonts w:ascii="Times New Roman" w:hAnsi="Times New Roman" w:cs="Times New Roman"/>
                <w:sz w:val="20"/>
                <w:szCs w:val="20"/>
              </w:rPr>
              <w:t>Vs</w:t>
            </w:r>
          </w:p>
        </w:tc>
      </w:tr>
      <w:tr w:rsidR="00D421F0" w:rsidRPr="00B93FA6" w14:paraId="1F0ED71E" w14:textId="77777777" w:rsidTr="00D421F0">
        <w:trPr>
          <w:jc w:val="center"/>
        </w:trPr>
        <w:tc>
          <w:tcPr>
            <w:tcW w:w="2835" w:type="dxa"/>
          </w:tcPr>
          <w:p w14:paraId="793FB1D3" w14:textId="77777777" w:rsidR="00D421F0" w:rsidRPr="00B93FA6" w:rsidRDefault="00D421F0" w:rsidP="008A6407">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B95DB13" w14:textId="77777777" w:rsidR="00D421F0" w:rsidRPr="00B93FA6"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F021F46" w14:textId="77777777" w:rsidR="00D421F0" w:rsidRPr="00B93FA6"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F76A32F" w14:textId="77777777" w:rsidR="00D421F0" w:rsidRPr="00B93FA6"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55F2B59" w14:textId="77777777" w:rsidR="00D421F0" w:rsidRPr="00B93FA6"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r>
      <w:tr w:rsidR="00AC2516" w:rsidRPr="00B93FA6" w14:paraId="0293D18D" w14:textId="77777777" w:rsidTr="00D421F0">
        <w:trPr>
          <w:jc w:val="center"/>
        </w:trPr>
        <w:tc>
          <w:tcPr>
            <w:tcW w:w="2835" w:type="dxa"/>
          </w:tcPr>
          <w:p w14:paraId="06D55A27"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roofErr w:type="spellStart"/>
            <w:r w:rsidRPr="00B93FA6">
              <w:rPr>
                <w:rFonts w:ascii="Times New Roman" w:hAnsi="Times New Roman" w:cs="Times New Roman"/>
                <w:sz w:val="20"/>
                <w:szCs w:val="20"/>
              </w:rPr>
              <w:t>Restrictions</w:t>
            </w:r>
            <w:proofErr w:type="spellEnd"/>
          </w:p>
        </w:tc>
        <w:tc>
          <w:tcPr>
            <w:tcW w:w="1440" w:type="dxa"/>
          </w:tcPr>
          <w:p w14:paraId="41F05027" w14:textId="038D9C6B"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-0.036</w:t>
            </w:r>
          </w:p>
        </w:tc>
        <w:tc>
          <w:tcPr>
            <w:tcW w:w="1440" w:type="dxa"/>
          </w:tcPr>
          <w:p w14:paraId="3B3FB4AC" w14:textId="72AB718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0.054*</w:t>
            </w:r>
          </w:p>
        </w:tc>
        <w:tc>
          <w:tcPr>
            <w:tcW w:w="1296" w:type="dxa"/>
          </w:tcPr>
          <w:p w14:paraId="1602EF6C" w14:textId="730A0AFA"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0.070</w:t>
            </w:r>
          </w:p>
        </w:tc>
        <w:tc>
          <w:tcPr>
            <w:tcW w:w="1296" w:type="dxa"/>
          </w:tcPr>
          <w:p w14:paraId="09A7B9E9" w14:textId="2BD5326A"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0.048</w:t>
            </w:r>
          </w:p>
        </w:tc>
      </w:tr>
      <w:tr w:rsidR="00AC2516" w:rsidRPr="00B93FA6" w14:paraId="4A03917B" w14:textId="77777777" w:rsidTr="00D421F0">
        <w:trPr>
          <w:jc w:val="center"/>
        </w:trPr>
        <w:tc>
          <w:tcPr>
            <w:tcW w:w="2835" w:type="dxa"/>
          </w:tcPr>
          <w:p w14:paraId="7BDAC0A5"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21D8384" w14:textId="547EEFF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(0.040)</w:t>
            </w:r>
          </w:p>
        </w:tc>
        <w:tc>
          <w:tcPr>
            <w:tcW w:w="1440" w:type="dxa"/>
          </w:tcPr>
          <w:p w14:paraId="114B1607" w14:textId="737E4A94"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(0.027)</w:t>
            </w:r>
          </w:p>
        </w:tc>
        <w:tc>
          <w:tcPr>
            <w:tcW w:w="1296" w:type="dxa"/>
          </w:tcPr>
          <w:p w14:paraId="0898D16E" w14:textId="50ED095B"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(0.044)</w:t>
            </w:r>
          </w:p>
        </w:tc>
        <w:tc>
          <w:tcPr>
            <w:tcW w:w="1296" w:type="dxa"/>
          </w:tcPr>
          <w:p w14:paraId="69A715FE" w14:textId="216D97F2"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(0.043)</w:t>
            </w:r>
          </w:p>
        </w:tc>
      </w:tr>
      <w:tr w:rsidR="00AC2516" w:rsidRPr="00B93FA6" w14:paraId="0727FB36" w14:textId="77777777" w:rsidTr="00D421F0">
        <w:trPr>
          <w:jc w:val="center"/>
        </w:trPr>
        <w:tc>
          <w:tcPr>
            <w:tcW w:w="2835" w:type="dxa"/>
          </w:tcPr>
          <w:p w14:paraId="05F0FE38"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lang w:val="en-GB"/>
              </w:rPr>
            </w:pPr>
            <w:proofErr w:type="spellStart"/>
            <w:r w:rsidRPr="00B93FA6">
              <w:rPr>
                <w:rFonts w:ascii="Times New Roman" w:hAnsi="Times New Roman" w:cs="Times New Roman"/>
                <w:sz w:val="20"/>
                <w:szCs w:val="20"/>
              </w:rPr>
              <w:t>Restrictions</w:t>
            </w:r>
            <w:proofErr w:type="spellEnd"/>
            <w:r w:rsidRPr="00B93FA6">
              <w:rPr>
                <w:rFonts w:ascii="Times New Roman" w:hAnsi="Times New Roman" w:cs="Times New Roman"/>
                <w:sz w:val="20"/>
                <w:szCs w:val="20"/>
              </w:rPr>
              <w:t xml:space="preserve"> </w:t>
            </w:r>
            <w:proofErr w:type="spellStart"/>
            <w:r w:rsidRPr="00B93FA6">
              <w:rPr>
                <w:rFonts w:ascii="Times New Roman" w:hAnsi="Times New Roman" w:cs="Times New Roman"/>
                <w:sz w:val="20"/>
                <w:szCs w:val="20"/>
              </w:rPr>
              <w:t>sq</w:t>
            </w:r>
            <w:proofErr w:type="spellEnd"/>
            <w:r w:rsidRPr="00B93FA6">
              <w:rPr>
                <w:rFonts w:ascii="Times New Roman" w:hAnsi="Times New Roman" w:cs="Times New Roman"/>
                <w:sz w:val="20"/>
                <w:szCs w:val="20"/>
              </w:rPr>
              <w:t>.</w:t>
            </w:r>
          </w:p>
        </w:tc>
        <w:tc>
          <w:tcPr>
            <w:tcW w:w="1440" w:type="dxa"/>
          </w:tcPr>
          <w:p w14:paraId="0955585A" w14:textId="1523C951"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-0.004</w:t>
            </w:r>
          </w:p>
        </w:tc>
        <w:tc>
          <w:tcPr>
            <w:tcW w:w="1440" w:type="dxa"/>
          </w:tcPr>
          <w:p w14:paraId="2A2B3C67" w14:textId="1FAA90C1"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-0.006*</w:t>
            </w:r>
          </w:p>
        </w:tc>
        <w:tc>
          <w:tcPr>
            <w:tcW w:w="1296" w:type="dxa"/>
          </w:tcPr>
          <w:p w14:paraId="57B90EBD" w14:textId="62EE84C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-0.008</w:t>
            </w:r>
          </w:p>
        </w:tc>
        <w:tc>
          <w:tcPr>
            <w:tcW w:w="1296" w:type="dxa"/>
          </w:tcPr>
          <w:p w14:paraId="717741E6" w14:textId="3CBE04B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-0.007</w:t>
            </w:r>
          </w:p>
        </w:tc>
      </w:tr>
      <w:tr w:rsidR="00AC2516" w:rsidRPr="00B93FA6" w14:paraId="5CD68A2B" w14:textId="77777777" w:rsidTr="00D421F0">
        <w:trPr>
          <w:jc w:val="center"/>
        </w:trPr>
        <w:tc>
          <w:tcPr>
            <w:tcW w:w="2835" w:type="dxa"/>
          </w:tcPr>
          <w:p w14:paraId="23DCF467"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E98C638" w14:textId="70C3D712"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(0.004)</w:t>
            </w:r>
          </w:p>
        </w:tc>
        <w:tc>
          <w:tcPr>
            <w:tcW w:w="1440" w:type="dxa"/>
          </w:tcPr>
          <w:p w14:paraId="75F93206" w14:textId="485B36B9"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(0.003)</w:t>
            </w:r>
          </w:p>
        </w:tc>
        <w:tc>
          <w:tcPr>
            <w:tcW w:w="1296" w:type="dxa"/>
          </w:tcPr>
          <w:p w14:paraId="74010EBB" w14:textId="71F0AA4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(0.005)</w:t>
            </w:r>
          </w:p>
        </w:tc>
        <w:tc>
          <w:tcPr>
            <w:tcW w:w="1296" w:type="dxa"/>
          </w:tcPr>
          <w:p w14:paraId="679F1431" w14:textId="1B5CB415"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(0.005)</w:t>
            </w:r>
          </w:p>
        </w:tc>
      </w:tr>
      <w:tr w:rsidR="00AC2516" w:rsidRPr="00B93FA6" w14:paraId="06C36F96" w14:textId="77777777" w:rsidTr="00D421F0">
        <w:trPr>
          <w:jc w:val="center"/>
        </w:trPr>
        <w:tc>
          <w:tcPr>
            <w:tcW w:w="2835" w:type="dxa"/>
          </w:tcPr>
          <w:p w14:paraId="2D7F82D1"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Political Terror </w:t>
            </w:r>
            <w:proofErr w:type="spellStart"/>
            <w:r w:rsidRPr="00B93FA6">
              <w:rPr>
                <w:rFonts w:ascii="Times New Roman" w:hAnsi="Times New Roman" w:cs="Times New Roman"/>
                <w:sz w:val="20"/>
                <w:szCs w:val="20"/>
              </w:rPr>
              <w:t>Scale</w:t>
            </w:r>
            <w:proofErr w:type="spellEnd"/>
          </w:p>
        </w:tc>
        <w:tc>
          <w:tcPr>
            <w:tcW w:w="1440" w:type="dxa"/>
          </w:tcPr>
          <w:p w14:paraId="0FCA54AF"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01F7F5C" w14:textId="784D0BD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0.205***</w:t>
            </w:r>
          </w:p>
        </w:tc>
        <w:tc>
          <w:tcPr>
            <w:tcW w:w="1296" w:type="dxa"/>
          </w:tcPr>
          <w:p w14:paraId="3365D8B2" w14:textId="3FBCB20B"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0.221***</w:t>
            </w:r>
          </w:p>
        </w:tc>
        <w:tc>
          <w:tcPr>
            <w:tcW w:w="1296" w:type="dxa"/>
          </w:tcPr>
          <w:p w14:paraId="6536EA32" w14:textId="3FA31F7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0.345***</w:t>
            </w:r>
          </w:p>
        </w:tc>
      </w:tr>
      <w:tr w:rsidR="00AC2516" w:rsidRPr="00B93FA6" w14:paraId="13E4CED4" w14:textId="77777777" w:rsidTr="00D421F0">
        <w:trPr>
          <w:jc w:val="center"/>
        </w:trPr>
        <w:tc>
          <w:tcPr>
            <w:tcW w:w="2835" w:type="dxa"/>
          </w:tcPr>
          <w:p w14:paraId="129C84CB"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199F152C"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6FC0005" w14:textId="2EF3DAC6"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(0.027)</w:t>
            </w:r>
          </w:p>
        </w:tc>
        <w:tc>
          <w:tcPr>
            <w:tcW w:w="1296" w:type="dxa"/>
          </w:tcPr>
          <w:p w14:paraId="0C997ACA" w14:textId="50BDC089"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(0.028)</w:t>
            </w:r>
          </w:p>
        </w:tc>
        <w:tc>
          <w:tcPr>
            <w:tcW w:w="1296" w:type="dxa"/>
          </w:tcPr>
          <w:p w14:paraId="770848FB" w14:textId="28F591DC"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(0.045)</w:t>
            </w:r>
          </w:p>
        </w:tc>
      </w:tr>
      <w:tr w:rsidR="00AC2516" w:rsidRPr="00B93FA6" w14:paraId="4A969548" w14:textId="77777777" w:rsidTr="00D421F0">
        <w:trPr>
          <w:jc w:val="center"/>
        </w:trPr>
        <w:tc>
          <w:tcPr>
            <w:tcW w:w="2835" w:type="dxa"/>
          </w:tcPr>
          <w:p w14:paraId="4BDF686B"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Human </w:t>
            </w:r>
            <w:proofErr w:type="spellStart"/>
            <w:r w:rsidRPr="00B93FA6">
              <w:rPr>
                <w:rFonts w:ascii="Times New Roman" w:hAnsi="Times New Roman" w:cs="Times New Roman"/>
                <w:sz w:val="20"/>
                <w:szCs w:val="20"/>
              </w:rPr>
              <w:t>rights</w:t>
            </w:r>
            <w:proofErr w:type="spellEnd"/>
            <w:r w:rsidRPr="00B93FA6">
              <w:rPr>
                <w:rFonts w:ascii="Times New Roman" w:hAnsi="Times New Roman" w:cs="Times New Roman"/>
                <w:sz w:val="20"/>
                <w:szCs w:val="20"/>
              </w:rPr>
              <w:t xml:space="preserve"> </w:t>
            </w:r>
            <w:proofErr w:type="spellStart"/>
            <w:r w:rsidRPr="00B93FA6">
              <w:rPr>
                <w:rFonts w:ascii="Times New Roman" w:hAnsi="Times New Roman" w:cs="Times New Roman"/>
                <w:sz w:val="20"/>
                <w:szCs w:val="20"/>
              </w:rPr>
              <w:t>news</w:t>
            </w:r>
            <w:proofErr w:type="spellEnd"/>
          </w:p>
        </w:tc>
        <w:tc>
          <w:tcPr>
            <w:tcW w:w="1440" w:type="dxa"/>
          </w:tcPr>
          <w:p w14:paraId="54B59CB3"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64951F9" w14:textId="68CB31E0"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-0.018*</w:t>
            </w:r>
          </w:p>
        </w:tc>
        <w:tc>
          <w:tcPr>
            <w:tcW w:w="1296" w:type="dxa"/>
          </w:tcPr>
          <w:p w14:paraId="55DA9A38" w14:textId="3C95391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-0.029*</w:t>
            </w:r>
          </w:p>
        </w:tc>
        <w:tc>
          <w:tcPr>
            <w:tcW w:w="1296" w:type="dxa"/>
          </w:tcPr>
          <w:p w14:paraId="3E5B2B3D" w14:textId="261815AC"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-0.070</w:t>
            </w:r>
          </w:p>
        </w:tc>
      </w:tr>
      <w:tr w:rsidR="00AC2516" w:rsidRPr="00B93FA6" w14:paraId="5FBF0D56" w14:textId="77777777" w:rsidTr="00D421F0">
        <w:trPr>
          <w:jc w:val="center"/>
        </w:trPr>
        <w:tc>
          <w:tcPr>
            <w:tcW w:w="2835" w:type="dxa"/>
          </w:tcPr>
          <w:p w14:paraId="0DE9C7FF"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CAA3722"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91207B8" w14:textId="0CE97A3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(0.009)</w:t>
            </w:r>
          </w:p>
        </w:tc>
        <w:tc>
          <w:tcPr>
            <w:tcW w:w="1296" w:type="dxa"/>
          </w:tcPr>
          <w:p w14:paraId="13BED4B2" w14:textId="4281EF3C"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(0.013)</w:t>
            </w:r>
          </w:p>
        </w:tc>
        <w:tc>
          <w:tcPr>
            <w:tcW w:w="1296" w:type="dxa"/>
          </w:tcPr>
          <w:p w14:paraId="1AF262A5" w14:textId="26FFFAA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(0.048)</w:t>
            </w:r>
          </w:p>
        </w:tc>
      </w:tr>
      <w:tr w:rsidR="00AC2516" w:rsidRPr="00B93FA6" w14:paraId="557FFDE5" w14:textId="77777777" w:rsidTr="00D421F0">
        <w:trPr>
          <w:jc w:val="center"/>
        </w:trPr>
        <w:tc>
          <w:tcPr>
            <w:tcW w:w="2835" w:type="dxa"/>
          </w:tcPr>
          <w:p w14:paraId="3F6F7B54"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Protest </w:t>
            </w:r>
            <w:proofErr w:type="spellStart"/>
            <w:r w:rsidRPr="00B93FA6">
              <w:rPr>
                <w:rFonts w:ascii="Times New Roman" w:hAnsi="Times New Roman" w:cs="Times New Roman"/>
                <w:sz w:val="20"/>
                <w:szCs w:val="20"/>
              </w:rPr>
              <w:t>count</w:t>
            </w:r>
            <w:proofErr w:type="spellEnd"/>
          </w:p>
        </w:tc>
        <w:tc>
          <w:tcPr>
            <w:tcW w:w="1440" w:type="dxa"/>
          </w:tcPr>
          <w:p w14:paraId="32DB0C40"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871B8B6" w14:textId="5EF6F284"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0.070***</w:t>
            </w:r>
          </w:p>
        </w:tc>
        <w:tc>
          <w:tcPr>
            <w:tcW w:w="1296" w:type="dxa"/>
          </w:tcPr>
          <w:p w14:paraId="5DC7E034" w14:textId="3DC72D6B"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0.070***</w:t>
            </w:r>
          </w:p>
        </w:tc>
        <w:tc>
          <w:tcPr>
            <w:tcW w:w="1296" w:type="dxa"/>
          </w:tcPr>
          <w:p w14:paraId="57F10CAC" w14:textId="5C15E616"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0.074*</w:t>
            </w:r>
          </w:p>
        </w:tc>
      </w:tr>
      <w:tr w:rsidR="00AC2516" w:rsidRPr="00B93FA6" w14:paraId="5628DFAB" w14:textId="77777777" w:rsidTr="00D421F0">
        <w:trPr>
          <w:jc w:val="center"/>
        </w:trPr>
        <w:tc>
          <w:tcPr>
            <w:tcW w:w="2835" w:type="dxa"/>
          </w:tcPr>
          <w:p w14:paraId="2A3C2B1C"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614EA0BE"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079957B" w14:textId="6770C515"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(0.019)</w:t>
            </w:r>
          </w:p>
        </w:tc>
        <w:tc>
          <w:tcPr>
            <w:tcW w:w="1296" w:type="dxa"/>
          </w:tcPr>
          <w:p w14:paraId="73685E35" w14:textId="48A3A523"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(0.021)</w:t>
            </w:r>
          </w:p>
        </w:tc>
        <w:tc>
          <w:tcPr>
            <w:tcW w:w="1296" w:type="dxa"/>
          </w:tcPr>
          <w:p w14:paraId="05F2FEE2" w14:textId="16AEC5F3"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(0.034)</w:t>
            </w:r>
          </w:p>
        </w:tc>
      </w:tr>
      <w:tr w:rsidR="00AC2516" w:rsidRPr="00B93FA6" w14:paraId="24E9B696" w14:textId="77777777" w:rsidTr="00D421F0">
        <w:trPr>
          <w:jc w:val="center"/>
        </w:trPr>
        <w:tc>
          <w:tcPr>
            <w:tcW w:w="2835" w:type="dxa"/>
          </w:tcPr>
          <w:p w14:paraId="79198C78"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roofErr w:type="spellStart"/>
            <w:r w:rsidRPr="00B93FA6">
              <w:rPr>
                <w:rFonts w:ascii="Times New Roman" w:hAnsi="Times New Roman" w:cs="Times New Roman"/>
                <w:sz w:val="20"/>
                <w:szCs w:val="20"/>
              </w:rPr>
              <w:t>Armed</w:t>
            </w:r>
            <w:proofErr w:type="spellEnd"/>
            <w:r w:rsidRPr="00B93FA6">
              <w:rPr>
                <w:rFonts w:ascii="Times New Roman" w:hAnsi="Times New Roman" w:cs="Times New Roman"/>
                <w:sz w:val="20"/>
                <w:szCs w:val="20"/>
              </w:rPr>
              <w:t xml:space="preserve"> </w:t>
            </w:r>
            <w:proofErr w:type="spellStart"/>
            <w:r w:rsidRPr="00B93FA6">
              <w:rPr>
                <w:rFonts w:ascii="Times New Roman" w:hAnsi="Times New Roman" w:cs="Times New Roman"/>
                <w:sz w:val="20"/>
                <w:szCs w:val="20"/>
              </w:rPr>
              <w:t>conflict</w:t>
            </w:r>
            <w:proofErr w:type="spellEnd"/>
          </w:p>
        </w:tc>
        <w:tc>
          <w:tcPr>
            <w:tcW w:w="1440" w:type="dxa"/>
          </w:tcPr>
          <w:p w14:paraId="642EC044"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092E776" w14:textId="16C8417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-0.008</w:t>
            </w:r>
          </w:p>
        </w:tc>
        <w:tc>
          <w:tcPr>
            <w:tcW w:w="1296" w:type="dxa"/>
          </w:tcPr>
          <w:p w14:paraId="4EC6963F" w14:textId="67CD37E0"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-0.002</w:t>
            </w:r>
          </w:p>
        </w:tc>
        <w:tc>
          <w:tcPr>
            <w:tcW w:w="1296" w:type="dxa"/>
          </w:tcPr>
          <w:p w14:paraId="337EDCCF" w14:textId="6BA5C59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-0.101</w:t>
            </w:r>
          </w:p>
        </w:tc>
      </w:tr>
      <w:tr w:rsidR="00AC2516" w:rsidRPr="00B93FA6" w14:paraId="72235C5D" w14:textId="77777777" w:rsidTr="00D421F0">
        <w:trPr>
          <w:jc w:val="center"/>
        </w:trPr>
        <w:tc>
          <w:tcPr>
            <w:tcW w:w="2835" w:type="dxa"/>
          </w:tcPr>
          <w:p w14:paraId="350E539D"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01AA6D94"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23A7B72" w14:textId="294A78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(0.059)</w:t>
            </w:r>
          </w:p>
        </w:tc>
        <w:tc>
          <w:tcPr>
            <w:tcW w:w="1296" w:type="dxa"/>
          </w:tcPr>
          <w:p w14:paraId="189E6C22" w14:textId="6FC10069"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(0.076)</w:t>
            </w:r>
          </w:p>
        </w:tc>
        <w:tc>
          <w:tcPr>
            <w:tcW w:w="1296" w:type="dxa"/>
          </w:tcPr>
          <w:p w14:paraId="10A702CE" w14:textId="6FD103FB"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(0.080)</w:t>
            </w:r>
          </w:p>
        </w:tc>
      </w:tr>
      <w:tr w:rsidR="00AC2516" w:rsidRPr="00B93FA6" w14:paraId="328DC60C" w14:textId="77777777" w:rsidTr="00D421F0">
        <w:trPr>
          <w:jc w:val="center"/>
        </w:trPr>
        <w:tc>
          <w:tcPr>
            <w:tcW w:w="2835" w:type="dxa"/>
          </w:tcPr>
          <w:p w14:paraId="519B4707"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Political </w:t>
            </w:r>
            <w:proofErr w:type="spellStart"/>
            <w:r w:rsidRPr="00B93FA6">
              <w:rPr>
                <w:rFonts w:ascii="Times New Roman" w:hAnsi="Times New Roman" w:cs="Times New Roman"/>
                <w:sz w:val="20"/>
                <w:szCs w:val="20"/>
              </w:rPr>
              <w:t>rights</w:t>
            </w:r>
            <w:proofErr w:type="spellEnd"/>
          </w:p>
        </w:tc>
        <w:tc>
          <w:tcPr>
            <w:tcW w:w="1440" w:type="dxa"/>
          </w:tcPr>
          <w:p w14:paraId="4D00A6E4"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D0F6061" w14:textId="56363643"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-0.078</w:t>
            </w:r>
          </w:p>
        </w:tc>
        <w:tc>
          <w:tcPr>
            <w:tcW w:w="1296" w:type="dxa"/>
          </w:tcPr>
          <w:p w14:paraId="41F14420" w14:textId="58F88CE4"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-0.114</w:t>
            </w:r>
          </w:p>
        </w:tc>
        <w:tc>
          <w:tcPr>
            <w:tcW w:w="1296" w:type="dxa"/>
          </w:tcPr>
          <w:p w14:paraId="5FCF6620" w14:textId="44D90BD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-0.140+</w:t>
            </w:r>
          </w:p>
        </w:tc>
      </w:tr>
      <w:tr w:rsidR="00AC2516" w:rsidRPr="00B93FA6" w14:paraId="0A67652D" w14:textId="77777777" w:rsidTr="00D421F0">
        <w:trPr>
          <w:jc w:val="center"/>
        </w:trPr>
        <w:tc>
          <w:tcPr>
            <w:tcW w:w="2835" w:type="dxa"/>
          </w:tcPr>
          <w:p w14:paraId="03F38DD5"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194E531"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8296736" w14:textId="31A3A045"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(0.068)</w:t>
            </w:r>
          </w:p>
        </w:tc>
        <w:tc>
          <w:tcPr>
            <w:tcW w:w="1296" w:type="dxa"/>
          </w:tcPr>
          <w:p w14:paraId="2769575D" w14:textId="06F08D03"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(0.080)</w:t>
            </w:r>
          </w:p>
        </w:tc>
        <w:tc>
          <w:tcPr>
            <w:tcW w:w="1296" w:type="dxa"/>
          </w:tcPr>
          <w:p w14:paraId="0F494EF9" w14:textId="22FD72E6"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(0.085)</w:t>
            </w:r>
          </w:p>
        </w:tc>
      </w:tr>
      <w:tr w:rsidR="00AC2516" w:rsidRPr="00B93FA6" w14:paraId="745097C0" w14:textId="77777777" w:rsidTr="00D421F0">
        <w:trPr>
          <w:jc w:val="center"/>
        </w:trPr>
        <w:tc>
          <w:tcPr>
            <w:tcW w:w="2835" w:type="dxa"/>
          </w:tcPr>
          <w:p w14:paraId="3BA12419"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Political </w:t>
            </w:r>
            <w:proofErr w:type="spellStart"/>
            <w:r w:rsidRPr="00B93FA6">
              <w:rPr>
                <w:rFonts w:ascii="Times New Roman" w:hAnsi="Times New Roman" w:cs="Times New Roman"/>
                <w:sz w:val="20"/>
                <w:szCs w:val="20"/>
              </w:rPr>
              <w:t>rights</w:t>
            </w:r>
            <w:proofErr w:type="spellEnd"/>
            <w:r w:rsidRPr="00B93FA6">
              <w:rPr>
                <w:rFonts w:ascii="Times New Roman" w:hAnsi="Times New Roman" w:cs="Times New Roman"/>
                <w:sz w:val="20"/>
                <w:szCs w:val="20"/>
              </w:rPr>
              <w:t xml:space="preserve"> </w:t>
            </w:r>
            <w:proofErr w:type="spellStart"/>
            <w:r w:rsidRPr="00B93FA6">
              <w:rPr>
                <w:rFonts w:ascii="Times New Roman" w:hAnsi="Times New Roman" w:cs="Times New Roman"/>
                <w:sz w:val="20"/>
                <w:szCs w:val="20"/>
              </w:rPr>
              <w:t>sq</w:t>
            </w:r>
            <w:proofErr w:type="spellEnd"/>
            <w:r w:rsidRPr="00B93FA6">
              <w:rPr>
                <w:rFonts w:ascii="Times New Roman" w:hAnsi="Times New Roman" w:cs="Times New Roman"/>
                <w:sz w:val="20"/>
                <w:szCs w:val="20"/>
              </w:rPr>
              <w:t>.</w:t>
            </w:r>
          </w:p>
        </w:tc>
        <w:tc>
          <w:tcPr>
            <w:tcW w:w="1440" w:type="dxa"/>
          </w:tcPr>
          <w:p w14:paraId="2FF2A820"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0B28B3B0" w14:textId="21C64E0B"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-0.001</w:t>
            </w:r>
          </w:p>
        </w:tc>
        <w:tc>
          <w:tcPr>
            <w:tcW w:w="1296" w:type="dxa"/>
          </w:tcPr>
          <w:p w14:paraId="3382152B" w14:textId="315869A9"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0.002</w:t>
            </w:r>
          </w:p>
        </w:tc>
        <w:tc>
          <w:tcPr>
            <w:tcW w:w="1296" w:type="dxa"/>
          </w:tcPr>
          <w:p w14:paraId="2072EF3C" w14:textId="7D245E61"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0.005</w:t>
            </w:r>
          </w:p>
        </w:tc>
      </w:tr>
      <w:tr w:rsidR="00AC2516" w:rsidRPr="00B93FA6" w14:paraId="01DBA9FC" w14:textId="77777777" w:rsidTr="00D421F0">
        <w:trPr>
          <w:jc w:val="center"/>
        </w:trPr>
        <w:tc>
          <w:tcPr>
            <w:tcW w:w="2835" w:type="dxa"/>
          </w:tcPr>
          <w:p w14:paraId="52DAA17A"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2871A18F"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2A4FB56E" w14:textId="47CFCF24"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(0.008)</w:t>
            </w:r>
          </w:p>
        </w:tc>
        <w:tc>
          <w:tcPr>
            <w:tcW w:w="1296" w:type="dxa"/>
          </w:tcPr>
          <w:p w14:paraId="4EF00591" w14:textId="66C181D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(0.009)</w:t>
            </w:r>
          </w:p>
        </w:tc>
        <w:tc>
          <w:tcPr>
            <w:tcW w:w="1296" w:type="dxa"/>
          </w:tcPr>
          <w:p w14:paraId="691265E3" w14:textId="1DD2ECD3"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(0.010)</w:t>
            </w:r>
          </w:p>
        </w:tc>
      </w:tr>
      <w:tr w:rsidR="00AC2516" w:rsidRPr="00B93FA6" w14:paraId="7798CC18" w14:textId="77777777" w:rsidTr="00D421F0">
        <w:trPr>
          <w:jc w:val="center"/>
        </w:trPr>
        <w:tc>
          <w:tcPr>
            <w:tcW w:w="2835" w:type="dxa"/>
          </w:tcPr>
          <w:p w14:paraId="6314C6F7"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GDP per </w:t>
            </w:r>
            <w:proofErr w:type="spellStart"/>
            <w:r w:rsidRPr="00B93FA6">
              <w:rPr>
                <w:rFonts w:ascii="Times New Roman" w:hAnsi="Times New Roman" w:cs="Times New Roman"/>
                <w:sz w:val="20"/>
                <w:szCs w:val="20"/>
              </w:rPr>
              <w:t>capita</w:t>
            </w:r>
            <w:proofErr w:type="spellEnd"/>
          </w:p>
        </w:tc>
        <w:tc>
          <w:tcPr>
            <w:tcW w:w="1440" w:type="dxa"/>
          </w:tcPr>
          <w:p w14:paraId="2F21E832"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2D59750" w14:textId="46FAC4F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-0.251*</w:t>
            </w:r>
          </w:p>
        </w:tc>
        <w:tc>
          <w:tcPr>
            <w:tcW w:w="1296" w:type="dxa"/>
          </w:tcPr>
          <w:p w14:paraId="171AA70A" w14:textId="01406AB1"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-0.136</w:t>
            </w:r>
          </w:p>
        </w:tc>
        <w:tc>
          <w:tcPr>
            <w:tcW w:w="1296" w:type="dxa"/>
          </w:tcPr>
          <w:p w14:paraId="7486EF57" w14:textId="6A651696"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-0.067</w:t>
            </w:r>
          </w:p>
        </w:tc>
      </w:tr>
      <w:tr w:rsidR="00AC2516" w:rsidRPr="00B93FA6" w14:paraId="08441D43" w14:textId="77777777" w:rsidTr="00D421F0">
        <w:trPr>
          <w:jc w:val="center"/>
        </w:trPr>
        <w:tc>
          <w:tcPr>
            <w:tcW w:w="2835" w:type="dxa"/>
          </w:tcPr>
          <w:p w14:paraId="3BDABFB6"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1F980DC"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BD1464B" w14:textId="4BB6D4F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(0.103)</w:t>
            </w:r>
          </w:p>
        </w:tc>
        <w:tc>
          <w:tcPr>
            <w:tcW w:w="1296" w:type="dxa"/>
          </w:tcPr>
          <w:p w14:paraId="5682AB4C" w14:textId="28FCEAED"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(0.095)</w:t>
            </w:r>
          </w:p>
        </w:tc>
        <w:tc>
          <w:tcPr>
            <w:tcW w:w="1296" w:type="dxa"/>
          </w:tcPr>
          <w:p w14:paraId="6DF26CC8" w14:textId="25599DB5"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(0.101)</w:t>
            </w:r>
          </w:p>
        </w:tc>
      </w:tr>
      <w:tr w:rsidR="00AC2516" w:rsidRPr="00B93FA6" w14:paraId="39328114" w14:textId="77777777" w:rsidTr="00D421F0">
        <w:trPr>
          <w:jc w:val="center"/>
        </w:trPr>
        <w:tc>
          <w:tcPr>
            <w:tcW w:w="2835" w:type="dxa"/>
          </w:tcPr>
          <w:p w14:paraId="38233655"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GDP per </w:t>
            </w:r>
            <w:proofErr w:type="spellStart"/>
            <w:r w:rsidRPr="00B93FA6">
              <w:rPr>
                <w:rFonts w:ascii="Times New Roman" w:hAnsi="Times New Roman" w:cs="Times New Roman"/>
                <w:sz w:val="20"/>
                <w:szCs w:val="20"/>
              </w:rPr>
              <w:t>capita</w:t>
            </w:r>
            <w:proofErr w:type="spellEnd"/>
            <w:r w:rsidRPr="00B93FA6">
              <w:rPr>
                <w:rFonts w:ascii="Times New Roman" w:hAnsi="Times New Roman" w:cs="Times New Roman"/>
                <w:sz w:val="20"/>
                <w:szCs w:val="20"/>
              </w:rPr>
              <w:t xml:space="preserve"> </w:t>
            </w:r>
            <w:proofErr w:type="spellStart"/>
            <w:r w:rsidRPr="00B93FA6">
              <w:rPr>
                <w:rFonts w:ascii="Times New Roman" w:hAnsi="Times New Roman" w:cs="Times New Roman"/>
                <w:sz w:val="20"/>
                <w:szCs w:val="20"/>
              </w:rPr>
              <w:t>sq</w:t>
            </w:r>
            <w:proofErr w:type="spellEnd"/>
            <w:r w:rsidRPr="00B93FA6">
              <w:rPr>
                <w:rFonts w:ascii="Times New Roman" w:hAnsi="Times New Roman" w:cs="Times New Roman"/>
                <w:sz w:val="20"/>
                <w:szCs w:val="20"/>
              </w:rPr>
              <w:t>.</w:t>
            </w:r>
          </w:p>
        </w:tc>
        <w:tc>
          <w:tcPr>
            <w:tcW w:w="1440" w:type="dxa"/>
          </w:tcPr>
          <w:p w14:paraId="39E82E0D"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B3B7407" w14:textId="05D05F4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0.041*</w:t>
            </w:r>
          </w:p>
        </w:tc>
        <w:tc>
          <w:tcPr>
            <w:tcW w:w="1296" w:type="dxa"/>
          </w:tcPr>
          <w:p w14:paraId="52DEF913" w14:textId="60F7B4D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0.021</w:t>
            </w:r>
          </w:p>
        </w:tc>
        <w:tc>
          <w:tcPr>
            <w:tcW w:w="1296" w:type="dxa"/>
          </w:tcPr>
          <w:p w14:paraId="4F062126" w14:textId="0089851D"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0.012</w:t>
            </w:r>
          </w:p>
        </w:tc>
      </w:tr>
      <w:tr w:rsidR="00AC2516" w:rsidRPr="00B93FA6" w14:paraId="3B576080" w14:textId="77777777" w:rsidTr="00D421F0">
        <w:trPr>
          <w:jc w:val="center"/>
        </w:trPr>
        <w:tc>
          <w:tcPr>
            <w:tcW w:w="2835" w:type="dxa"/>
          </w:tcPr>
          <w:p w14:paraId="618EA0AC"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37B6E078"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7DCE2A57" w14:textId="27FCF913"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(0.019)</w:t>
            </w:r>
          </w:p>
        </w:tc>
        <w:tc>
          <w:tcPr>
            <w:tcW w:w="1296" w:type="dxa"/>
          </w:tcPr>
          <w:p w14:paraId="693B4822" w14:textId="2F905151"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(0.021)</w:t>
            </w:r>
          </w:p>
        </w:tc>
        <w:tc>
          <w:tcPr>
            <w:tcW w:w="1296" w:type="dxa"/>
          </w:tcPr>
          <w:p w14:paraId="224B3C5C" w14:textId="790404D5"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(0.034)</w:t>
            </w:r>
          </w:p>
        </w:tc>
      </w:tr>
      <w:tr w:rsidR="00AC2516" w:rsidRPr="00B93FA6" w14:paraId="6AE0E166" w14:textId="77777777" w:rsidTr="00D421F0">
        <w:trPr>
          <w:jc w:val="center"/>
        </w:trPr>
        <w:tc>
          <w:tcPr>
            <w:tcW w:w="2835" w:type="dxa"/>
          </w:tcPr>
          <w:p w14:paraId="221DE87E"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roofErr w:type="spellStart"/>
            <w:r w:rsidRPr="00B93FA6">
              <w:rPr>
                <w:rFonts w:ascii="Times New Roman" w:hAnsi="Times New Roman" w:cs="Times New Roman"/>
                <w:sz w:val="20"/>
                <w:szCs w:val="20"/>
              </w:rPr>
              <w:t>Globalization</w:t>
            </w:r>
            <w:proofErr w:type="spellEnd"/>
          </w:p>
        </w:tc>
        <w:tc>
          <w:tcPr>
            <w:tcW w:w="1440" w:type="dxa"/>
          </w:tcPr>
          <w:p w14:paraId="706CE304"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C4E07F7" w14:textId="1C29CC30"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-0.016</w:t>
            </w:r>
          </w:p>
        </w:tc>
        <w:tc>
          <w:tcPr>
            <w:tcW w:w="1296" w:type="dxa"/>
          </w:tcPr>
          <w:p w14:paraId="78945DC7" w14:textId="11E5803A"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-0.018+</w:t>
            </w:r>
          </w:p>
        </w:tc>
        <w:tc>
          <w:tcPr>
            <w:tcW w:w="1296" w:type="dxa"/>
          </w:tcPr>
          <w:p w14:paraId="6EDE8D55" w14:textId="1B23040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-0.015</w:t>
            </w:r>
          </w:p>
        </w:tc>
      </w:tr>
      <w:tr w:rsidR="00AC2516" w:rsidRPr="00B93FA6" w14:paraId="71D9E3DF" w14:textId="77777777" w:rsidTr="00D421F0">
        <w:trPr>
          <w:jc w:val="center"/>
        </w:trPr>
        <w:tc>
          <w:tcPr>
            <w:tcW w:w="2835" w:type="dxa"/>
          </w:tcPr>
          <w:p w14:paraId="5033F912"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4E6FA7B"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C2443CF" w14:textId="1D5A9CDD"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(0.012)</w:t>
            </w:r>
          </w:p>
        </w:tc>
        <w:tc>
          <w:tcPr>
            <w:tcW w:w="1296" w:type="dxa"/>
          </w:tcPr>
          <w:p w14:paraId="764A313D" w14:textId="1DC94C24"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(0.010)</w:t>
            </w:r>
          </w:p>
        </w:tc>
        <w:tc>
          <w:tcPr>
            <w:tcW w:w="1296" w:type="dxa"/>
          </w:tcPr>
          <w:p w14:paraId="174FF796" w14:textId="5966E3F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(0.012)</w:t>
            </w:r>
          </w:p>
        </w:tc>
      </w:tr>
      <w:tr w:rsidR="00AC2516" w:rsidRPr="00B93FA6" w14:paraId="3887C07B" w14:textId="77777777" w:rsidTr="00D421F0">
        <w:trPr>
          <w:jc w:val="center"/>
        </w:trPr>
        <w:tc>
          <w:tcPr>
            <w:tcW w:w="2835" w:type="dxa"/>
          </w:tcPr>
          <w:p w14:paraId="4F07CC8F"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roofErr w:type="spellStart"/>
            <w:r w:rsidRPr="00B93FA6">
              <w:rPr>
                <w:rFonts w:ascii="Times New Roman" w:hAnsi="Times New Roman" w:cs="Times New Roman"/>
                <w:sz w:val="20"/>
                <w:szCs w:val="20"/>
              </w:rPr>
              <w:t>Globalization</w:t>
            </w:r>
            <w:proofErr w:type="spellEnd"/>
            <w:r w:rsidRPr="00B93FA6">
              <w:rPr>
                <w:rFonts w:ascii="Times New Roman" w:hAnsi="Times New Roman" w:cs="Times New Roman"/>
                <w:sz w:val="20"/>
                <w:szCs w:val="20"/>
              </w:rPr>
              <w:t xml:space="preserve"> </w:t>
            </w:r>
            <w:proofErr w:type="spellStart"/>
            <w:r w:rsidRPr="00B93FA6">
              <w:rPr>
                <w:rFonts w:ascii="Times New Roman" w:hAnsi="Times New Roman" w:cs="Times New Roman"/>
                <w:sz w:val="20"/>
                <w:szCs w:val="20"/>
              </w:rPr>
              <w:t>sq</w:t>
            </w:r>
            <w:proofErr w:type="spellEnd"/>
            <w:r w:rsidRPr="00B93FA6">
              <w:rPr>
                <w:rFonts w:ascii="Times New Roman" w:hAnsi="Times New Roman" w:cs="Times New Roman"/>
                <w:sz w:val="20"/>
                <w:szCs w:val="20"/>
              </w:rPr>
              <w:t>.</w:t>
            </w:r>
          </w:p>
        </w:tc>
        <w:tc>
          <w:tcPr>
            <w:tcW w:w="1440" w:type="dxa"/>
          </w:tcPr>
          <w:p w14:paraId="793F6F2D"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1198FA66" w14:textId="69BA7C32"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0.000***</w:t>
            </w:r>
          </w:p>
        </w:tc>
        <w:tc>
          <w:tcPr>
            <w:tcW w:w="1296" w:type="dxa"/>
          </w:tcPr>
          <w:p w14:paraId="34CAE802" w14:textId="31072C05"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0.000***</w:t>
            </w:r>
          </w:p>
        </w:tc>
        <w:tc>
          <w:tcPr>
            <w:tcW w:w="1296" w:type="dxa"/>
          </w:tcPr>
          <w:p w14:paraId="67335D1B" w14:textId="10D90BF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0.000***</w:t>
            </w:r>
          </w:p>
        </w:tc>
      </w:tr>
      <w:tr w:rsidR="00AC2516" w:rsidRPr="00B93FA6" w14:paraId="3D0F6F00" w14:textId="77777777" w:rsidTr="00D421F0">
        <w:trPr>
          <w:jc w:val="center"/>
        </w:trPr>
        <w:tc>
          <w:tcPr>
            <w:tcW w:w="2835" w:type="dxa"/>
          </w:tcPr>
          <w:p w14:paraId="4AF00932"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759DAD2F"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D09E51A" w14:textId="3334847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(0.000)</w:t>
            </w:r>
          </w:p>
        </w:tc>
        <w:tc>
          <w:tcPr>
            <w:tcW w:w="1296" w:type="dxa"/>
          </w:tcPr>
          <w:p w14:paraId="3FA6E831" w14:textId="1CCD1D5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(0.000)</w:t>
            </w:r>
          </w:p>
        </w:tc>
        <w:tc>
          <w:tcPr>
            <w:tcW w:w="1296" w:type="dxa"/>
          </w:tcPr>
          <w:p w14:paraId="0126802A" w14:textId="23490F4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(0.000)</w:t>
            </w:r>
          </w:p>
        </w:tc>
      </w:tr>
      <w:tr w:rsidR="00AC2516" w:rsidRPr="00B93FA6" w14:paraId="4E5CA984" w14:textId="77777777" w:rsidTr="00D421F0">
        <w:trPr>
          <w:jc w:val="center"/>
        </w:trPr>
        <w:tc>
          <w:tcPr>
            <w:tcW w:w="2835" w:type="dxa"/>
          </w:tcPr>
          <w:p w14:paraId="14221F22"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 xml:space="preserve">Population </w:t>
            </w:r>
            <w:proofErr w:type="spellStart"/>
            <w:r w:rsidRPr="00B93FA6">
              <w:rPr>
                <w:rFonts w:ascii="Times New Roman" w:hAnsi="Times New Roman" w:cs="Times New Roman"/>
                <w:sz w:val="20"/>
                <w:szCs w:val="20"/>
              </w:rPr>
              <w:t>size</w:t>
            </w:r>
            <w:proofErr w:type="spellEnd"/>
          </w:p>
        </w:tc>
        <w:tc>
          <w:tcPr>
            <w:tcW w:w="1440" w:type="dxa"/>
          </w:tcPr>
          <w:p w14:paraId="7C1108E8"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348F96E8" w14:textId="6E6EF77E"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0.067+</w:t>
            </w:r>
          </w:p>
        </w:tc>
        <w:tc>
          <w:tcPr>
            <w:tcW w:w="1296" w:type="dxa"/>
          </w:tcPr>
          <w:p w14:paraId="039D080B" w14:textId="1B435905"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0.056</w:t>
            </w:r>
          </w:p>
        </w:tc>
        <w:tc>
          <w:tcPr>
            <w:tcW w:w="1296" w:type="dxa"/>
          </w:tcPr>
          <w:p w14:paraId="3A4A4598" w14:textId="79EFA562"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0.048</w:t>
            </w:r>
          </w:p>
        </w:tc>
      </w:tr>
      <w:tr w:rsidR="00AC2516" w:rsidRPr="00B93FA6" w14:paraId="4A1A0A1A" w14:textId="77777777" w:rsidTr="00D421F0">
        <w:trPr>
          <w:jc w:val="center"/>
        </w:trPr>
        <w:tc>
          <w:tcPr>
            <w:tcW w:w="2835" w:type="dxa"/>
          </w:tcPr>
          <w:p w14:paraId="53E009DD"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4E7461D"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4779B6C7" w14:textId="544AD1CD"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(0.041)</w:t>
            </w:r>
          </w:p>
        </w:tc>
        <w:tc>
          <w:tcPr>
            <w:tcW w:w="1296" w:type="dxa"/>
          </w:tcPr>
          <w:p w14:paraId="2365CDE1" w14:textId="4E10D5CD"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(0.044)</w:t>
            </w:r>
          </w:p>
        </w:tc>
        <w:tc>
          <w:tcPr>
            <w:tcW w:w="1296" w:type="dxa"/>
          </w:tcPr>
          <w:p w14:paraId="1398058F" w14:textId="13D4E3F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(0.037)</w:t>
            </w:r>
          </w:p>
        </w:tc>
      </w:tr>
      <w:tr w:rsidR="00AC2516" w:rsidRPr="00B93FA6" w14:paraId="399275D9" w14:textId="77777777" w:rsidTr="00D421F0">
        <w:trPr>
          <w:jc w:val="center"/>
        </w:trPr>
        <w:tc>
          <w:tcPr>
            <w:tcW w:w="2835" w:type="dxa"/>
          </w:tcPr>
          <w:p w14:paraId="64026867" w14:textId="77777777" w:rsidR="00AC2516" w:rsidRPr="00AC251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AC2516">
              <w:rPr>
                <w:rFonts w:ascii="Times New Roman" w:hAnsi="Times New Roman" w:cs="Times New Roman"/>
                <w:sz w:val="20"/>
                <w:szCs w:val="20"/>
              </w:rPr>
              <w:t>Constant</w:t>
            </w:r>
          </w:p>
        </w:tc>
        <w:tc>
          <w:tcPr>
            <w:tcW w:w="1440" w:type="dxa"/>
          </w:tcPr>
          <w:p w14:paraId="4B6C12E8" w14:textId="2BBCCC6C"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4.354***</w:t>
            </w:r>
          </w:p>
        </w:tc>
        <w:tc>
          <w:tcPr>
            <w:tcW w:w="1440" w:type="dxa"/>
          </w:tcPr>
          <w:p w14:paraId="0C1E1FCF" w14:textId="0A5F3662"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3.101***</w:t>
            </w:r>
          </w:p>
        </w:tc>
        <w:tc>
          <w:tcPr>
            <w:tcW w:w="1296" w:type="dxa"/>
          </w:tcPr>
          <w:p w14:paraId="7AB6ED49" w14:textId="3EF246D3"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3.349***</w:t>
            </w:r>
          </w:p>
        </w:tc>
        <w:tc>
          <w:tcPr>
            <w:tcW w:w="1296" w:type="dxa"/>
          </w:tcPr>
          <w:p w14:paraId="56BA0659" w14:textId="18743326"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2.998***</w:t>
            </w:r>
          </w:p>
        </w:tc>
      </w:tr>
      <w:tr w:rsidR="00AC2516" w:rsidRPr="00B93FA6" w14:paraId="221B2B5A" w14:textId="77777777" w:rsidTr="00D421F0">
        <w:trPr>
          <w:jc w:val="center"/>
        </w:trPr>
        <w:tc>
          <w:tcPr>
            <w:tcW w:w="2835" w:type="dxa"/>
          </w:tcPr>
          <w:p w14:paraId="42BFE6CA" w14:textId="77777777" w:rsidR="00AC2516" w:rsidRPr="00AC2516" w:rsidRDefault="00AC2516" w:rsidP="00AC2516">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5705AEDF" w14:textId="2E2C853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(0.060)</w:t>
            </w:r>
          </w:p>
        </w:tc>
        <w:tc>
          <w:tcPr>
            <w:tcW w:w="1440" w:type="dxa"/>
          </w:tcPr>
          <w:p w14:paraId="10127289" w14:textId="37ACC08D"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(0.297)</w:t>
            </w:r>
          </w:p>
        </w:tc>
        <w:tc>
          <w:tcPr>
            <w:tcW w:w="1296" w:type="dxa"/>
          </w:tcPr>
          <w:p w14:paraId="2EC0BD39" w14:textId="000C7D82"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(0.303)</w:t>
            </w:r>
          </w:p>
        </w:tc>
        <w:tc>
          <w:tcPr>
            <w:tcW w:w="1296" w:type="dxa"/>
          </w:tcPr>
          <w:p w14:paraId="33280A2D" w14:textId="42649ED2"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(0.329)</w:t>
            </w:r>
          </w:p>
        </w:tc>
      </w:tr>
      <w:tr w:rsidR="00D421F0" w:rsidRPr="00B93FA6" w14:paraId="68A8F838" w14:textId="77777777" w:rsidTr="00D421F0">
        <w:trPr>
          <w:jc w:val="center"/>
        </w:trPr>
        <w:tc>
          <w:tcPr>
            <w:tcW w:w="2835" w:type="dxa"/>
          </w:tcPr>
          <w:p w14:paraId="075AEEB8" w14:textId="77777777" w:rsidR="00D421F0" w:rsidRPr="00AC2516" w:rsidRDefault="00D421F0" w:rsidP="008A6407">
            <w:pPr>
              <w:widowControl w:val="0"/>
              <w:autoSpaceDE w:val="0"/>
              <w:autoSpaceDN w:val="0"/>
              <w:adjustRightInd w:val="0"/>
              <w:spacing w:after="0" w:line="240" w:lineRule="auto"/>
              <w:rPr>
                <w:rFonts w:ascii="Times New Roman" w:hAnsi="Times New Roman" w:cs="Times New Roman"/>
                <w:sz w:val="20"/>
                <w:szCs w:val="20"/>
              </w:rPr>
            </w:pPr>
          </w:p>
        </w:tc>
        <w:tc>
          <w:tcPr>
            <w:tcW w:w="1440" w:type="dxa"/>
          </w:tcPr>
          <w:p w14:paraId="4684C636" w14:textId="77777777" w:rsidR="00D421F0" w:rsidRPr="007F790B"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6EB4D663" w14:textId="77777777" w:rsidR="00D421F0" w:rsidRPr="007F790B"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A918CD3" w14:textId="77777777" w:rsidR="00D421F0" w:rsidRPr="007F790B"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CD4540B" w14:textId="77777777" w:rsidR="00D421F0" w:rsidRPr="007F790B"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r>
      <w:tr w:rsidR="00AC2516" w:rsidRPr="00B93FA6" w14:paraId="380FF034" w14:textId="77777777" w:rsidTr="00D421F0">
        <w:trPr>
          <w:jc w:val="center"/>
        </w:trPr>
        <w:tc>
          <w:tcPr>
            <w:tcW w:w="2835" w:type="dxa"/>
          </w:tcPr>
          <w:p w14:paraId="35476E76"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proofErr w:type="spellStart"/>
            <w:r w:rsidRPr="00B93FA6">
              <w:rPr>
                <w:rFonts w:ascii="Times New Roman" w:hAnsi="Times New Roman" w:cs="Times New Roman"/>
                <w:sz w:val="20"/>
                <w:szCs w:val="20"/>
              </w:rPr>
              <w:t>Observations</w:t>
            </w:r>
            <w:proofErr w:type="spellEnd"/>
          </w:p>
        </w:tc>
        <w:tc>
          <w:tcPr>
            <w:tcW w:w="1440" w:type="dxa"/>
          </w:tcPr>
          <w:p w14:paraId="106570D9" w14:textId="77D46F0D"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1,604</w:t>
            </w:r>
          </w:p>
        </w:tc>
        <w:tc>
          <w:tcPr>
            <w:tcW w:w="1440" w:type="dxa"/>
          </w:tcPr>
          <w:p w14:paraId="1EA6EF5A" w14:textId="6242FE1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1,391</w:t>
            </w:r>
          </w:p>
        </w:tc>
        <w:tc>
          <w:tcPr>
            <w:tcW w:w="1296" w:type="dxa"/>
          </w:tcPr>
          <w:p w14:paraId="05392438"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1,389</w:t>
            </w:r>
          </w:p>
        </w:tc>
        <w:tc>
          <w:tcPr>
            <w:tcW w:w="1296" w:type="dxa"/>
          </w:tcPr>
          <w:p w14:paraId="7C2F279F"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1,247</w:t>
            </w:r>
          </w:p>
        </w:tc>
      </w:tr>
      <w:tr w:rsidR="00AC2516" w:rsidRPr="00B93FA6" w14:paraId="48B345C0" w14:textId="77777777" w:rsidTr="00D421F0">
        <w:trPr>
          <w:jc w:val="center"/>
        </w:trPr>
        <w:tc>
          <w:tcPr>
            <w:tcW w:w="2835" w:type="dxa"/>
          </w:tcPr>
          <w:p w14:paraId="567ED507"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Log-</w:t>
            </w:r>
            <w:proofErr w:type="spellStart"/>
            <w:r w:rsidRPr="00B93FA6">
              <w:rPr>
                <w:rFonts w:ascii="Times New Roman" w:hAnsi="Times New Roman" w:cs="Times New Roman"/>
                <w:sz w:val="20"/>
                <w:szCs w:val="20"/>
              </w:rPr>
              <w:t>Likelihood</w:t>
            </w:r>
            <w:proofErr w:type="spellEnd"/>
          </w:p>
        </w:tc>
        <w:tc>
          <w:tcPr>
            <w:tcW w:w="1440" w:type="dxa"/>
          </w:tcPr>
          <w:p w14:paraId="5ABF5B16" w14:textId="2A4DC6A0"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-8117.3</w:t>
            </w:r>
          </w:p>
        </w:tc>
        <w:tc>
          <w:tcPr>
            <w:tcW w:w="1440" w:type="dxa"/>
          </w:tcPr>
          <w:p w14:paraId="7A164A42" w14:textId="465789A0"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-6365.9</w:t>
            </w:r>
          </w:p>
        </w:tc>
        <w:tc>
          <w:tcPr>
            <w:tcW w:w="1296" w:type="dxa"/>
          </w:tcPr>
          <w:p w14:paraId="442BBC10"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CDA95D7"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r>
      <w:tr w:rsidR="00AC2516" w:rsidRPr="00B93FA6" w14:paraId="5BCA08A5" w14:textId="77777777" w:rsidTr="00D421F0">
        <w:trPr>
          <w:jc w:val="center"/>
        </w:trPr>
        <w:tc>
          <w:tcPr>
            <w:tcW w:w="2835" w:type="dxa"/>
          </w:tcPr>
          <w:p w14:paraId="2087BF21"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BIC</w:t>
            </w:r>
          </w:p>
        </w:tc>
        <w:tc>
          <w:tcPr>
            <w:tcW w:w="1440" w:type="dxa"/>
          </w:tcPr>
          <w:p w14:paraId="12BC0971" w14:textId="7FF236D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16264.2</w:t>
            </w:r>
          </w:p>
        </w:tc>
        <w:tc>
          <w:tcPr>
            <w:tcW w:w="1440" w:type="dxa"/>
          </w:tcPr>
          <w:p w14:paraId="52C2ED38" w14:textId="40E6519F"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12840.4</w:t>
            </w:r>
          </w:p>
        </w:tc>
        <w:tc>
          <w:tcPr>
            <w:tcW w:w="1296" w:type="dxa"/>
          </w:tcPr>
          <w:p w14:paraId="1B136DE3"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36B708F"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r>
      <w:tr w:rsidR="00AC2516" w:rsidRPr="00B93FA6" w14:paraId="23A7DE35" w14:textId="77777777" w:rsidTr="00D421F0">
        <w:trPr>
          <w:jc w:val="center"/>
        </w:trPr>
        <w:tc>
          <w:tcPr>
            <w:tcW w:w="2835" w:type="dxa"/>
          </w:tcPr>
          <w:p w14:paraId="70BA94F4" w14:textId="77777777" w:rsidR="00AC2516" w:rsidRPr="00B93FA6" w:rsidRDefault="00AC2516" w:rsidP="00AC2516">
            <w:pPr>
              <w:widowControl w:val="0"/>
              <w:autoSpaceDE w:val="0"/>
              <w:autoSpaceDN w:val="0"/>
              <w:adjustRightInd w:val="0"/>
              <w:spacing w:after="0" w:line="240" w:lineRule="auto"/>
              <w:rPr>
                <w:rFonts w:ascii="Times New Roman" w:hAnsi="Times New Roman" w:cs="Times New Roman"/>
                <w:sz w:val="20"/>
                <w:szCs w:val="20"/>
              </w:rPr>
            </w:pPr>
            <w:r w:rsidRPr="00B93FA6">
              <w:rPr>
                <w:rFonts w:ascii="Times New Roman" w:hAnsi="Times New Roman" w:cs="Times New Roman"/>
                <w:sz w:val="20"/>
                <w:szCs w:val="20"/>
              </w:rPr>
              <w:t>AIC</w:t>
            </w:r>
          </w:p>
        </w:tc>
        <w:tc>
          <w:tcPr>
            <w:tcW w:w="1440" w:type="dxa"/>
          </w:tcPr>
          <w:p w14:paraId="40F14DE0" w14:textId="58B2E180"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16242.7</w:t>
            </w:r>
          </w:p>
        </w:tc>
        <w:tc>
          <w:tcPr>
            <w:tcW w:w="1440" w:type="dxa"/>
          </w:tcPr>
          <w:p w14:paraId="04456052" w14:textId="4E0BA348"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12761.8</w:t>
            </w:r>
          </w:p>
        </w:tc>
        <w:tc>
          <w:tcPr>
            <w:tcW w:w="1296" w:type="dxa"/>
          </w:tcPr>
          <w:p w14:paraId="748CEA60"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D0854BE" w14:textId="77777777" w:rsidR="00AC2516" w:rsidRPr="007F790B" w:rsidRDefault="00AC2516" w:rsidP="00AC2516">
            <w:pPr>
              <w:widowControl w:val="0"/>
              <w:autoSpaceDE w:val="0"/>
              <w:autoSpaceDN w:val="0"/>
              <w:adjustRightInd w:val="0"/>
              <w:spacing w:after="0" w:line="240" w:lineRule="auto"/>
              <w:jc w:val="center"/>
              <w:rPr>
                <w:rFonts w:ascii="Times New Roman" w:hAnsi="Times New Roman" w:cs="Times New Roman"/>
                <w:sz w:val="20"/>
                <w:szCs w:val="20"/>
              </w:rPr>
            </w:pPr>
          </w:p>
        </w:tc>
      </w:tr>
      <w:tr w:rsidR="00D421F0" w:rsidRPr="00B93FA6" w14:paraId="63D9732A" w14:textId="77777777" w:rsidTr="00D421F0">
        <w:trPr>
          <w:jc w:val="center"/>
        </w:trPr>
        <w:tc>
          <w:tcPr>
            <w:tcW w:w="2835" w:type="dxa"/>
          </w:tcPr>
          <w:p w14:paraId="7A046148" w14:textId="77777777" w:rsidR="00D421F0" w:rsidRPr="00B93FA6" w:rsidRDefault="00D421F0" w:rsidP="008A6407">
            <w:pPr>
              <w:widowControl w:val="0"/>
              <w:autoSpaceDE w:val="0"/>
              <w:autoSpaceDN w:val="0"/>
              <w:adjustRightInd w:val="0"/>
              <w:spacing w:after="0" w:line="240" w:lineRule="auto"/>
              <w:rPr>
                <w:rFonts w:ascii="Times New Roman" w:hAnsi="Times New Roman" w:cs="Times New Roman"/>
                <w:sz w:val="20"/>
                <w:szCs w:val="20"/>
              </w:rPr>
            </w:pPr>
            <w:proofErr w:type="spellStart"/>
            <w:r w:rsidRPr="00B93FA6">
              <w:rPr>
                <w:rFonts w:ascii="Times New Roman" w:hAnsi="Times New Roman" w:cs="Times New Roman"/>
                <w:sz w:val="20"/>
                <w:szCs w:val="20"/>
              </w:rPr>
              <w:t>Hansen's</w:t>
            </w:r>
            <w:proofErr w:type="spellEnd"/>
            <w:r w:rsidRPr="00B93FA6">
              <w:rPr>
                <w:rFonts w:ascii="Times New Roman" w:hAnsi="Times New Roman" w:cs="Times New Roman"/>
                <w:sz w:val="20"/>
                <w:szCs w:val="20"/>
              </w:rPr>
              <w:t xml:space="preserve"> J</w:t>
            </w:r>
          </w:p>
        </w:tc>
        <w:tc>
          <w:tcPr>
            <w:tcW w:w="1440" w:type="dxa"/>
          </w:tcPr>
          <w:p w14:paraId="1514F2AE" w14:textId="77777777" w:rsidR="00D421F0" w:rsidRPr="007F790B"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Pr>
          <w:p w14:paraId="5FAEC9DC" w14:textId="77777777" w:rsidR="00D421F0" w:rsidRPr="007F790B" w:rsidRDefault="00D421F0"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F82F628" w14:textId="19D08ADD" w:rsidR="00D421F0" w:rsidRPr="007F790B" w:rsidRDefault="00AC2516" w:rsidP="008A6407">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0.4</w:t>
            </w:r>
          </w:p>
        </w:tc>
        <w:tc>
          <w:tcPr>
            <w:tcW w:w="1296" w:type="dxa"/>
          </w:tcPr>
          <w:p w14:paraId="6E2A3252" w14:textId="7B674F7F" w:rsidR="00D421F0" w:rsidRPr="007F790B" w:rsidRDefault="00AC2516" w:rsidP="008A6407">
            <w:pPr>
              <w:widowControl w:val="0"/>
              <w:autoSpaceDE w:val="0"/>
              <w:autoSpaceDN w:val="0"/>
              <w:adjustRightInd w:val="0"/>
              <w:spacing w:after="0" w:line="240" w:lineRule="auto"/>
              <w:jc w:val="center"/>
              <w:rPr>
                <w:rFonts w:ascii="Times New Roman" w:hAnsi="Times New Roman" w:cs="Times New Roman"/>
                <w:sz w:val="20"/>
                <w:szCs w:val="20"/>
              </w:rPr>
            </w:pPr>
            <w:r w:rsidRPr="007F790B">
              <w:rPr>
                <w:rFonts w:ascii="Times New Roman" w:hAnsi="Times New Roman" w:cs="Times New Roman"/>
                <w:sz w:val="20"/>
                <w:szCs w:val="20"/>
              </w:rPr>
              <w:t>0.2</w:t>
            </w:r>
          </w:p>
        </w:tc>
      </w:tr>
    </w:tbl>
    <w:p w14:paraId="41BF776D" w14:textId="6375EE3B" w:rsidR="00B93FA6" w:rsidRDefault="00B93FA6" w:rsidP="00B93FA6">
      <w:pPr>
        <w:spacing w:after="0"/>
        <w:jc w:val="center"/>
        <w:rPr>
          <w:rFonts w:ascii="Times New Roman" w:hAnsi="Times New Roman" w:cs="Times New Roman"/>
          <w:color w:val="000000" w:themeColor="text1"/>
          <w:sz w:val="20"/>
          <w:szCs w:val="20"/>
          <w:lang w:val="en-GB"/>
        </w:rPr>
      </w:pPr>
      <w:bookmarkStart w:id="2" w:name="_Hlk535156291"/>
      <w:r w:rsidRPr="00B93FA6">
        <w:rPr>
          <w:rFonts w:ascii="Times New Roman" w:hAnsi="Times New Roman" w:cs="Times New Roman"/>
          <w:color w:val="000000" w:themeColor="text1"/>
          <w:sz w:val="20"/>
          <w:szCs w:val="20"/>
          <w:lang w:val="en-GB"/>
        </w:rPr>
        <w:t>Notes: Cluster-robust standard errors (Models 1-</w:t>
      </w:r>
      <w:r>
        <w:rPr>
          <w:rFonts w:ascii="Times New Roman" w:hAnsi="Times New Roman" w:cs="Times New Roman"/>
          <w:color w:val="000000" w:themeColor="text1"/>
          <w:sz w:val="20"/>
          <w:szCs w:val="20"/>
          <w:lang w:val="en-GB"/>
        </w:rPr>
        <w:t>2</w:t>
      </w:r>
      <w:r w:rsidRPr="00B93FA6">
        <w:rPr>
          <w:rFonts w:ascii="Times New Roman" w:hAnsi="Times New Roman" w:cs="Times New Roman"/>
          <w:color w:val="000000" w:themeColor="text1"/>
          <w:sz w:val="20"/>
          <w:szCs w:val="20"/>
          <w:lang w:val="en-GB"/>
        </w:rPr>
        <w:t>) and clustered bootstrapped standard errors in parentheses;</w:t>
      </w:r>
    </w:p>
    <w:p w14:paraId="37FE5D7A" w14:textId="433E2287" w:rsidR="007A1493" w:rsidRPr="00B93FA6" w:rsidRDefault="00B93FA6" w:rsidP="00B93FA6">
      <w:pPr>
        <w:jc w:val="center"/>
        <w:rPr>
          <w:rFonts w:ascii="Times New Roman" w:eastAsia="Calibri" w:hAnsi="Times New Roman" w:cs="Times New Roman"/>
          <w:sz w:val="20"/>
          <w:szCs w:val="20"/>
          <w:lang w:val="en-GB"/>
        </w:rPr>
      </w:pPr>
      <w:r w:rsidRPr="00B93FA6">
        <w:rPr>
          <w:rFonts w:ascii="Times New Roman" w:hAnsi="Times New Roman" w:cs="Times New Roman"/>
          <w:color w:val="000000" w:themeColor="text1"/>
          <w:sz w:val="20"/>
          <w:szCs w:val="20"/>
          <w:lang w:val="en-GB"/>
        </w:rPr>
        <w:t>p-values: ***&lt;0.001, ** &lt;0.01, *&lt;0.05, +&lt;0.1.</w:t>
      </w:r>
      <w:bookmarkEnd w:id="2"/>
    </w:p>
    <w:p w14:paraId="65AD5A9D" w14:textId="77777777" w:rsidR="00146275" w:rsidRPr="00B93FA6" w:rsidRDefault="00146275">
      <w:pPr>
        <w:rPr>
          <w:rFonts w:ascii="Times New Roman" w:hAnsi="Times New Roman" w:cs="Times New Roman"/>
          <w:i/>
          <w:iCs/>
          <w:sz w:val="20"/>
          <w:szCs w:val="20"/>
          <w:lang w:val="en-GB"/>
        </w:rPr>
      </w:pPr>
      <w:r w:rsidRPr="00B93FA6">
        <w:rPr>
          <w:rFonts w:ascii="Times New Roman" w:hAnsi="Times New Roman" w:cs="Times New Roman"/>
          <w:sz w:val="20"/>
          <w:szCs w:val="20"/>
          <w:lang w:val="en-GB"/>
        </w:rPr>
        <w:br w:type="page"/>
      </w:r>
    </w:p>
    <w:p w14:paraId="4D1B7B21" w14:textId="55AFE11B" w:rsidR="00146275" w:rsidRPr="00B93FA6" w:rsidRDefault="00B30502" w:rsidP="00146275">
      <w:pPr>
        <w:pStyle w:val="Beschriftung"/>
        <w:keepNext/>
        <w:jc w:val="center"/>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Table S9</w:t>
      </w:r>
      <w:r w:rsidR="00146275" w:rsidRPr="00B93FA6">
        <w:rPr>
          <w:rFonts w:ascii="Times New Roman" w:hAnsi="Times New Roman" w:cs="Times New Roman"/>
          <w:color w:val="auto"/>
          <w:sz w:val="20"/>
          <w:szCs w:val="20"/>
          <w:lang w:val="en-GB"/>
        </w:rPr>
        <w:t xml:space="preserve">b. Regressions of restrictions on the number of </w:t>
      </w:r>
      <w:r w:rsidR="00573651" w:rsidRPr="00B93FA6">
        <w:rPr>
          <w:rFonts w:ascii="Times New Roman" w:hAnsi="Times New Roman" w:cs="Times New Roman"/>
          <w:color w:val="auto"/>
          <w:sz w:val="20"/>
          <w:szCs w:val="20"/>
          <w:lang w:val="en-GB"/>
        </w:rPr>
        <w:t>p</w:t>
      </w:r>
      <w:r w:rsidR="00146275" w:rsidRPr="00B93FA6">
        <w:rPr>
          <w:rFonts w:ascii="Times New Roman" w:hAnsi="Times New Roman" w:cs="Times New Roman"/>
          <w:color w:val="auto"/>
          <w:sz w:val="20"/>
          <w:szCs w:val="20"/>
          <w:lang w:val="en-GB"/>
        </w:rPr>
        <w:t>rotest events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1296"/>
        <w:gridCol w:w="1296"/>
        <w:gridCol w:w="1296"/>
        <w:gridCol w:w="1296"/>
        <w:gridCol w:w="1296"/>
      </w:tblGrid>
      <w:tr w:rsidR="00C34CA1" w:rsidRPr="00B93FA6" w14:paraId="06456C6E" w14:textId="0CF37905" w:rsidTr="00C34CA1">
        <w:trPr>
          <w:jc w:val="center"/>
        </w:trPr>
        <w:tc>
          <w:tcPr>
            <w:tcW w:w="2835" w:type="dxa"/>
          </w:tcPr>
          <w:p w14:paraId="15FA54F3" w14:textId="1BFDFF4D" w:rsidR="00C34CA1" w:rsidRPr="00C34CA1" w:rsidRDefault="00C34CA1" w:rsidP="008A6407">
            <w:pPr>
              <w:widowControl w:val="0"/>
              <w:autoSpaceDE w:val="0"/>
              <w:autoSpaceDN w:val="0"/>
              <w:adjustRightInd w:val="0"/>
              <w:spacing w:after="0" w:line="240" w:lineRule="auto"/>
              <w:rPr>
                <w:rFonts w:ascii="Times New Roman" w:hAnsi="Times New Roman" w:cs="Times New Roman"/>
                <w:sz w:val="20"/>
                <w:szCs w:val="20"/>
                <w:lang w:val="en-GB"/>
              </w:rPr>
            </w:pPr>
            <w:r w:rsidRPr="00C34CA1">
              <w:rPr>
                <w:rFonts w:ascii="Times New Roman" w:eastAsia="Calibri" w:hAnsi="Times New Roman" w:cs="Times New Roman"/>
                <w:sz w:val="20"/>
                <w:szCs w:val="20"/>
                <w:lang w:val="en-US"/>
              </w:rPr>
              <w:br w:type="page"/>
            </w:r>
            <w:r w:rsidRPr="00C34CA1">
              <w:rPr>
                <w:rFonts w:ascii="Times New Roman" w:eastAsia="Calibri" w:hAnsi="Times New Roman" w:cs="Times New Roman"/>
                <w:sz w:val="20"/>
                <w:szCs w:val="20"/>
                <w:lang w:val="en-US"/>
              </w:rPr>
              <w:br w:type="page"/>
            </w:r>
          </w:p>
        </w:tc>
        <w:tc>
          <w:tcPr>
            <w:tcW w:w="1296" w:type="dxa"/>
          </w:tcPr>
          <w:p w14:paraId="3F99B383"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b/>
                <w:sz w:val="20"/>
                <w:szCs w:val="20"/>
              </w:rPr>
            </w:pPr>
            <w:r w:rsidRPr="00C34CA1">
              <w:rPr>
                <w:rFonts w:ascii="Times New Roman" w:hAnsi="Times New Roman" w:cs="Times New Roman"/>
                <w:b/>
                <w:sz w:val="20"/>
                <w:szCs w:val="20"/>
              </w:rPr>
              <w:t>Model 1</w:t>
            </w:r>
          </w:p>
        </w:tc>
        <w:tc>
          <w:tcPr>
            <w:tcW w:w="1296" w:type="dxa"/>
          </w:tcPr>
          <w:p w14:paraId="06887C24"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b/>
                <w:sz w:val="20"/>
                <w:szCs w:val="20"/>
              </w:rPr>
            </w:pPr>
            <w:r w:rsidRPr="00C34CA1">
              <w:rPr>
                <w:rFonts w:ascii="Times New Roman" w:hAnsi="Times New Roman" w:cs="Times New Roman"/>
                <w:b/>
                <w:sz w:val="20"/>
                <w:szCs w:val="20"/>
              </w:rPr>
              <w:t>Model 2</w:t>
            </w:r>
          </w:p>
        </w:tc>
        <w:tc>
          <w:tcPr>
            <w:tcW w:w="1296" w:type="dxa"/>
          </w:tcPr>
          <w:p w14:paraId="3D0F127F"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b/>
                <w:sz w:val="20"/>
                <w:szCs w:val="20"/>
              </w:rPr>
            </w:pPr>
            <w:r w:rsidRPr="00C34CA1">
              <w:rPr>
                <w:rFonts w:ascii="Times New Roman" w:hAnsi="Times New Roman" w:cs="Times New Roman"/>
                <w:b/>
                <w:sz w:val="20"/>
                <w:szCs w:val="20"/>
              </w:rPr>
              <w:t>Model 3</w:t>
            </w:r>
          </w:p>
        </w:tc>
        <w:tc>
          <w:tcPr>
            <w:tcW w:w="1296" w:type="dxa"/>
          </w:tcPr>
          <w:p w14:paraId="759B94C4" w14:textId="4FA8C7CC"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b/>
                <w:sz w:val="20"/>
                <w:szCs w:val="20"/>
              </w:rPr>
            </w:pPr>
            <w:r w:rsidRPr="00C34CA1">
              <w:rPr>
                <w:rFonts w:ascii="Times New Roman" w:hAnsi="Times New Roman" w:cs="Times New Roman"/>
                <w:b/>
                <w:sz w:val="20"/>
                <w:szCs w:val="20"/>
              </w:rPr>
              <w:t>Model 4</w:t>
            </w:r>
          </w:p>
        </w:tc>
        <w:tc>
          <w:tcPr>
            <w:tcW w:w="1296" w:type="dxa"/>
          </w:tcPr>
          <w:p w14:paraId="73767361" w14:textId="59AE16BF"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b/>
                <w:sz w:val="20"/>
                <w:szCs w:val="20"/>
              </w:rPr>
            </w:pPr>
            <w:r w:rsidRPr="00C34CA1">
              <w:rPr>
                <w:rFonts w:ascii="Times New Roman" w:hAnsi="Times New Roman" w:cs="Times New Roman"/>
                <w:b/>
                <w:sz w:val="20"/>
                <w:szCs w:val="20"/>
              </w:rPr>
              <w:t>Model 5</w:t>
            </w:r>
          </w:p>
        </w:tc>
      </w:tr>
      <w:tr w:rsidR="00C34CA1" w:rsidRPr="00B93FA6" w14:paraId="373E14F7" w14:textId="223543C8" w:rsidTr="00C34CA1">
        <w:trPr>
          <w:jc w:val="center"/>
        </w:trPr>
        <w:tc>
          <w:tcPr>
            <w:tcW w:w="2835" w:type="dxa"/>
          </w:tcPr>
          <w:p w14:paraId="305D66B8" w14:textId="77777777" w:rsidR="00C34CA1" w:rsidRPr="00C34CA1" w:rsidRDefault="00C34CA1" w:rsidP="008A6407">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0A3A6183"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Neg. bin.</w:t>
            </w:r>
          </w:p>
        </w:tc>
        <w:tc>
          <w:tcPr>
            <w:tcW w:w="1296" w:type="dxa"/>
          </w:tcPr>
          <w:p w14:paraId="7CBB88B2"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Neg. bin</w:t>
            </w:r>
          </w:p>
        </w:tc>
        <w:tc>
          <w:tcPr>
            <w:tcW w:w="1296" w:type="dxa"/>
          </w:tcPr>
          <w:p w14:paraId="41781803"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Zero-</w:t>
            </w:r>
            <w:proofErr w:type="spellStart"/>
            <w:r w:rsidRPr="00C34CA1">
              <w:rPr>
                <w:rFonts w:ascii="Times New Roman" w:hAnsi="Times New Roman" w:cs="Times New Roman"/>
                <w:sz w:val="20"/>
                <w:szCs w:val="20"/>
              </w:rPr>
              <w:t>infl</w:t>
            </w:r>
            <w:proofErr w:type="spellEnd"/>
          </w:p>
        </w:tc>
        <w:tc>
          <w:tcPr>
            <w:tcW w:w="1296" w:type="dxa"/>
          </w:tcPr>
          <w:p w14:paraId="607C7BC1" w14:textId="2B84EFB5"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OLS</w:t>
            </w:r>
          </w:p>
        </w:tc>
        <w:tc>
          <w:tcPr>
            <w:tcW w:w="1296" w:type="dxa"/>
          </w:tcPr>
          <w:p w14:paraId="707606BA" w14:textId="2B322276"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OLS</w:t>
            </w:r>
          </w:p>
        </w:tc>
      </w:tr>
      <w:tr w:rsidR="00C34CA1" w:rsidRPr="00B93FA6" w14:paraId="5AA546C8" w14:textId="7AECFAD0" w:rsidTr="00C34CA1">
        <w:trPr>
          <w:jc w:val="center"/>
        </w:trPr>
        <w:tc>
          <w:tcPr>
            <w:tcW w:w="2835" w:type="dxa"/>
          </w:tcPr>
          <w:p w14:paraId="63B71475" w14:textId="77777777" w:rsidR="00C34CA1" w:rsidRPr="00C34CA1" w:rsidRDefault="00C34CA1" w:rsidP="008A6407">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0198A659" w14:textId="2E82E980"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C34CA1">
              <w:rPr>
                <w:rFonts w:ascii="Times New Roman" w:hAnsi="Times New Roman" w:cs="Times New Roman"/>
                <w:sz w:val="20"/>
                <w:szCs w:val="20"/>
              </w:rPr>
              <w:t>Reduced</w:t>
            </w:r>
            <w:proofErr w:type="spellEnd"/>
          </w:p>
        </w:tc>
        <w:tc>
          <w:tcPr>
            <w:tcW w:w="1296" w:type="dxa"/>
          </w:tcPr>
          <w:p w14:paraId="58324FA4"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C34CA1">
              <w:rPr>
                <w:rFonts w:ascii="Times New Roman" w:hAnsi="Times New Roman" w:cs="Times New Roman"/>
                <w:sz w:val="20"/>
                <w:szCs w:val="20"/>
              </w:rPr>
              <w:t>Full</w:t>
            </w:r>
            <w:proofErr w:type="spellEnd"/>
          </w:p>
        </w:tc>
        <w:tc>
          <w:tcPr>
            <w:tcW w:w="1296" w:type="dxa"/>
          </w:tcPr>
          <w:p w14:paraId="1D261FF9"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C34CA1">
              <w:rPr>
                <w:rFonts w:ascii="Times New Roman" w:hAnsi="Times New Roman" w:cs="Times New Roman"/>
                <w:sz w:val="20"/>
                <w:szCs w:val="20"/>
              </w:rPr>
              <w:t>Full</w:t>
            </w:r>
            <w:proofErr w:type="spellEnd"/>
          </w:p>
        </w:tc>
        <w:tc>
          <w:tcPr>
            <w:tcW w:w="1296" w:type="dxa"/>
          </w:tcPr>
          <w:p w14:paraId="1CBCA892" w14:textId="42B0C8CC"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C34CA1">
              <w:rPr>
                <w:rFonts w:ascii="Times New Roman" w:hAnsi="Times New Roman" w:cs="Times New Roman"/>
                <w:sz w:val="20"/>
                <w:szCs w:val="20"/>
              </w:rPr>
              <w:t>Reduced</w:t>
            </w:r>
            <w:proofErr w:type="spellEnd"/>
          </w:p>
        </w:tc>
        <w:tc>
          <w:tcPr>
            <w:tcW w:w="1296" w:type="dxa"/>
          </w:tcPr>
          <w:p w14:paraId="705EF778" w14:textId="4FA6010B"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C34CA1">
              <w:rPr>
                <w:rFonts w:ascii="Times New Roman" w:hAnsi="Times New Roman" w:cs="Times New Roman"/>
                <w:sz w:val="20"/>
                <w:szCs w:val="20"/>
              </w:rPr>
              <w:t>Full</w:t>
            </w:r>
            <w:proofErr w:type="spellEnd"/>
          </w:p>
        </w:tc>
      </w:tr>
      <w:tr w:rsidR="00C34CA1" w:rsidRPr="00B93FA6" w14:paraId="7D1B9E73" w14:textId="0648A4D1" w:rsidTr="00C34CA1">
        <w:trPr>
          <w:jc w:val="center"/>
        </w:trPr>
        <w:tc>
          <w:tcPr>
            <w:tcW w:w="2835" w:type="dxa"/>
          </w:tcPr>
          <w:p w14:paraId="119950C2" w14:textId="77777777" w:rsidR="00C34CA1" w:rsidRPr="00C34CA1" w:rsidRDefault="00C34CA1" w:rsidP="008A6407">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41BBDDBF"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F36B5DC"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0EBB215"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A6E3300"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BE7A0E5"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18959DCC" w14:textId="70144928" w:rsidTr="00C34CA1">
        <w:trPr>
          <w:jc w:val="center"/>
        </w:trPr>
        <w:tc>
          <w:tcPr>
            <w:tcW w:w="2835" w:type="dxa"/>
          </w:tcPr>
          <w:p w14:paraId="279AA547"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roofErr w:type="spellStart"/>
            <w:r w:rsidRPr="00C34CA1">
              <w:rPr>
                <w:rFonts w:ascii="Times New Roman" w:hAnsi="Times New Roman" w:cs="Times New Roman"/>
                <w:sz w:val="20"/>
                <w:szCs w:val="20"/>
              </w:rPr>
              <w:t>Restrictions</w:t>
            </w:r>
            <w:proofErr w:type="spellEnd"/>
          </w:p>
        </w:tc>
        <w:tc>
          <w:tcPr>
            <w:tcW w:w="1296" w:type="dxa"/>
          </w:tcPr>
          <w:p w14:paraId="72C3663D" w14:textId="0265994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0.114</w:t>
            </w:r>
          </w:p>
        </w:tc>
        <w:tc>
          <w:tcPr>
            <w:tcW w:w="1296" w:type="dxa"/>
          </w:tcPr>
          <w:p w14:paraId="4D361D02" w14:textId="1E8D9D0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0.091</w:t>
            </w:r>
          </w:p>
        </w:tc>
        <w:tc>
          <w:tcPr>
            <w:tcW w:w="1296" w:type="dxa"/>
          </w:tcPr>
          <w:p w14:paraId="3003B077" w14:textId="51C3A5E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0.059</w:t>
            </w:r>
          </w:p>
        </w:tc>
        <w:tc>
          <w:tcPr>
            <w:tcW w:w="1296" w:type="dxa"/>
          </w:tcPr>
          <w:p w14:paraId="33378761" w14:textId="59BF6EF2"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0.102*</w:t>
            </w:r>
          </w:p>
        </w:tc>
        <w:tc>
          <w:tcPr>
            <w:tcW w:w="1296" w:type="dxa"/>
          </w:tcPr>
          <w:p w14:paraId="554766CF" w14:textId="20101B5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0.074</w:t>
            </w:r>
          </w:p>
        </w:tc>
      </w:tr>
      <w:tr w:rsidR="00C34CA1" w:rsidRPr="00B93FA6" w14:paraId="6222FF68" w14:textId="2F4006F7" w:rsidTr="00C34CA1">
        <w:trPr>
          <w:jc w:val="center"/>
        </w:trPr>
        <w:tc>
          <w:tcPr>
            <w:tcW w:w="2835" w:type="dxa"/>
          </w:tcPr>
          <w:p w14:paraId="3ED36969"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4F7FB3DD" w14:textId="64D0535D"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(0.082)</w:t>
            </w:r>
          </w:p>
        </w:tc>
        <w:tc>
          <w:tcPr>
            <w:tcW w:w="1296" w:type="dxa"/>
          </w:tcPr>
          <w:p w14:paraId="71241381" w14:textId="537C0E88"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(0.077)</w:t>
            </w:r>
          </w:p>
        </w:tc>
        <w:tc>
          <w:tcPr>
            <w:tcW w:w="1296" w:type="dxa"/>
          </w:tcPr>
          <w:p w14:paraId="100D1D20" w14:textId="7BE695B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(0.075)</w:t>
            </w:r>
          </w:p>
        </w:tc>
        <w:tc>
          <w:tcPr>
            <w:tcW w:w="1296" w:type="dxa"/>
          </w:tcPr>
          <w:p w14:paraId="6F9A793C" w14:textId="58099478"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(0.049)</w:t>
            </w:r>
          </w:p>
        </w:tc>
        <w:tc>
          <w:tcPr>
            <w:tcW w:w="1296" w:type="dxa"/>
          </w:tcPr>
          <w:p w14:paraId="4657FD8F" w14:textId="0291B2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(0.048)</w:t>
            </w:r>
          </w:p>
        </w:tc>
      </w:tr>
      <w:tr w:rsidR="00C34CA1" w:rsidRPr="00B93FA6" w14:paraId="2D59A5D2" w14:textId="38A729E5" w:rsidTr="00C34CA1">
        <w:trPr>
          <w:jc w:val="center"/>
        </w:trPr>
        <w:tc>
          <w:tcPr>
            <w:tcW w:w="2835" w:type="dxa"/>
          </w:tcPr>
          <w:p w14:paraId="73AD2E1E"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lang w:val="en-GB"/>
              </w:rPr>
            </w:pPr>
            <w:r w:rsidRPr="00C34CA1">
              <w:rPr>
                <w:rFonts w:ascii="Times New Roman" w:hAnsi="Times New Roman" w:cs="Times New Roman"/>
                <w:sz w:val="20"/>
                <w:szCs w:val="20"/>
                <w:lang w:val="en-GB"/>
              </w:rPr>
              <w:t>Restrictions sq.</w:t>
            </w:r>
          </w:p>
        </w:tc>
        <w:tc>
          <w:tcPr>
            <w:tcW w:w="1296" w:type="dxa"/>
          </w:tcPr>
          <w:p w14:paraId="55CF1FF8" w14:textId="5D1C1F82"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-0.019*</w:t>
            </w:r>
          </w:p>
        </w:tc>
        <w:tc>
          <w:tcPr>
            <w:tcW w:w="1296" w:type="dxa"/>
          </w:tcPr>
          <w:p w14:paraId="060A5CAA" w14:textId="4499B0D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-0.015</w:t>
            </w:r>
          </w:p>
        </w:tc>
        <w:tc>
          <w:tcPr>
            <w:tcW w:w="1296" w:type="dxa"/>
          </w:tcPr>
          <w:p w14:paraId="5691AAFE" w14:textId="6CF715E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-0.009</w:t>
            </w:r>
          </w:p>
        </w:tc>
        <w:tc>
          <w:tcPr>
            <w:tcW w:w="1296" w:type="dxa"/>
          </w:tcPr>
          <w:p w14:paraId="260BF364" w14:textId="5E10E71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-0.015**</w:t>
            </w:r>
          </w:p>
        </w:tc>
        <w:tc>
          <w:tcPr>
            <w:tcW w:w="1296" w:type="dxa"/>
          </w:tcPr>
          <w:p w14:paraId="7FFF12F3" w14:textId="497EF80F"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-0.010*</w:t>
            </w:r>
          </w:p>
        </w:tc>
      </w:tr>
      <w:tr w:rsidR="00C34CA1" w:rsidRPr="00B93FA6" w14:paraId="4AEDA3B6" w14:textId="7786EF88" w:rsidTr="00C34CA1">
        <w:trPr>
          <w:jc w:val="center"/>
        </w:trPr>
        <w:tc>
          <w:tcPr>
            <w:tcW w:w="2835" w:type="dxa"/>
          </w:tcPr>
          <w:p w14:paraId="633B3112"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70D659D3" w14:textId="28F87FB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(0.010)</w:t>
            </w:r>
          </w:p>
        </w:tc>
        <w:tc>
          <w:tcPr>
            <w:tcW w:w="1296" w:type="dxa"/>
          </w:tcPr>
          <w:p w14:paraId="6A40EF22" w14:textId="3D09F45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(0.009)</w:t>
            </w:r>
          </w:p>
        </w:tc>
        <w:tc>
          <w:tcPr>
            <w:tcW w:w="1296" w:type="dxa"/>
          </w:tcPr>
          <w:p w14:paraId="5822D260" w14:textId="759D19B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(0.009)</w:t>
            </w:r>
          </w:p>
        </w:tc>
        <w:tc>
          <w:tcPr>
            <w:tcW w:w="1296" w:type="dxa"/>
          </w:tcPr>
          <w:p w14:paraId="10B4DAB9" w14:textId="26EFD294"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(0.005)</w:t>
            </w:r>
          </w:p>
        </w:tc>
        <w:tc>
          <w:tcPr>
            <w:tcW w:w="1296" w:type="dxa"/>
          </w:tcPr>
          <w:p w14:paraId="0EA02CF8" w14:textId="596E36A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(0.005)</w:t>
            </w:r>
          </w:p>
        </w:tc>
      </w:tr>
      <w:tr w:rsidR="00C34CA1" w:rsidRPr="00B93FA6" w14:paraId="2429355E" w14:textId="31E9E39C" w:rsidTr="00C34CA1">
        <w:trPr>
          <w:jc w:val="center"/>
        </w:trPr>
        <w:tc>
          <w:tcPr>
            <w:tcW w:w="2835" w:type="dxa"/>
          </w:tcPr>
          <w:p w14:paraId="19AE5A1B"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Political Terror </w:t>
            </w:r>
            <w:proofErr w:type="spellStart"/>
            <w:r w:rsidRPr="00C34CA1">
              <w:rPr>
                <w:rFonts w:ascii="Times New Roman" w:hAnsi="Times New Roman" w:cs="Times New Roman"/>
                <w:sz w:val="20"/>
                <w:szCs w:val="20"/>
              </w:rPr>
              <w:t>Scale</w:t>
            </w:r>
            <w:proofErr w:type="spellEnd"/>
          </w:p>
        </w:tc>
        <w:tc>
          <w:tcPr>
            <w:tcW w:w="1296" w:type="dxa"/>
          </w:tcPr>
          <w:p w14:paraId="50C3813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74213A4" w14:textId="565225EF"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0.313***</w:t>
            </w:r>
          </w:p>
        </w:tc>
        <w:tc>
          <w:tcPr>
            <w:tcW w:w="1296" w:type="dxa"/>
          </w:tcPr>
          <w:p w14:paraId="3CF87EE7" w14:textId="3CEE4E46"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0.309***</w:t>
            </w:r>
          </w:p>
        </w:tc>
        <w:tc>
          <w:tcPr>
            <w:tcW w:w="1296" w:type="dxa"/>
          </w:tcPr>
          <w:p w14:paraId="44FCECA6"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4CDB661" w14:textId="1D3DA91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0.180**</w:t>
            </w:r>
          </w:p>
        </w:tc>
      </w:tr>
      <w:tr w:rsidR="00C34CA1" w:rsidRPr="00B93FA6" w14:paraId="30035416" w14:textId="12DA97DC" w:rsidTr="00C34CA1">
        <w:trPr>
          <w:jc w:val="center"/>
        </w:trPr>
        <w:tc>
          <w:tcPr>
            <w:tcW w:w="2835" w:type="dxa"/>
          </w:tcPr>
          <w:p w14:paraId="5BF11BA2"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4BBDF071"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0BDE9AE" w14:textId="54415F2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(0.090)</w:t>
            </w:r>
          </w:p>
        </w:tc>
        <w:tc>
          <w:tcPr>
            <w:tcW w:w="1296" w:type="dxa"/>
          </w:tcPr>
          <w:p w14:paraId="20BA8EC1" w14:textId="20566A5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(0.090)</w:t>
            </w:r>
          </w:p>
        </w:tc>
        <w:tc>
          <w:tcPr>
            <w:tcW w:w="1296" w:type="dxa"/>
          </w:tcPr>
          <w:p w14:paraId="07D5B668"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70086B2" w14:textId="2E3B673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(0.055)</w:t>
            </w:r>
          </w:p>
        </w:tc>
      </w:tr>
      <w:tr w:rsidR="00C34CA1" w:rsidRPr="00B93FA6" w14:paraId="09E5D4B9" w14:textId="1A3C4836" w:rsidTr="00C34CA1">
        <w:trPr>
          <w:jc w:val="center"/>
        </w:trPr>
        <w:tc>
          <w:tcPr>
            <w:tcW w:w="2835" w:type="dxa"/>
          </w:tcPr>
          <w:p w14:paraId="0ABD9EE5"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Human </w:t>
            </w:r>
            <w:proofErr w:type="spellStart"/>
            <w:r w:rsidRPr="00C34CA1">
              <w:rPr>
                <w:rFonts w:ascii="Times New Roman" w:hAnsi="Times New Roman" w:cs="Times New Roman"/>
                <w:sz w:val="20"/>
                <w:szCs w:val="20"/>
              </w:rPr>
              <w:t>rights</w:t>
            </w:r>
            <w:proofErr w:type="spellEnd"/>
            <w:r w:rsidRPr="00C34CA1">
              <w:rPr>
                <w:rFonts w:ascii="Times New Roman" w:hAnsi="Times New Roman" w:cs="Times New Roman"/>
                <w:sz w:val="20"/>
                <w:szCs w:val="20"/>
              </w:rPr>
              <w:t xml:space="preserve"> </w:t>
            </w:r>
            <w:proofErr w:type="spellStart"/>
            <w:r w:rsidRPr="00C34CA1">
              <w:rPr>
                <w:rFonts w:ascii="Times New Roman" w:hAnsi="Times New Roman" w:cs="Times New Roman"/>
                <w:sz w:val="20"/>
                <w:szCs w:val="20"/>
              </w:rPr>
              <w:t>news</w:t>
            </w:r>
            <w:proofErr w:type="spellEnd"/>
          </w:p>
        </w:tc>
        <w:tc>
          <w:tcPr>
            <w:tcW w:w="1296" w:type="dxa"/>
          </w:tcPr>
          <w:p w14:paraId="278574EF"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5E3C213" w14:textId="7AD04542"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0.093**</w:t>
            </w:r>
          </w:p>
        </w:tc>
        <w:tc>
          <w:tcPr>
            <w:tcW w:w="1296" w:type="dxa"/>
          </w:tcPr>
          <w:p w14:paraId="4D993728" w14:textId="0560041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0.088*</w:t>
            </w:r>
          </w:p>
        </w:tc>
        <w:tc>
          <w:tcPr>
            <w:tcW w:w="1296" w:type="dxa"/>
          </w:tcPr>
          <w:p w14:paraId="5D60578A"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5AB0886" w14:textId="4F8AA5B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0.077***</w:t>
            </w:r>
          </w:p>
        </w:tc>
      </w:tr>
      <w:tr w:rsidR="00C34CA1" w:rsidRPr="00B93FA6" w14:paraId="2F1D1C59" w14:textId="5D72CC67" w:rsidTr="00C34CA1">
        <w:trPr>
          <w:jc w:val="center"/>
        </w:trPr>
        <w:tc>
          <w:tcPr>
            <w:tcW w:w="2835" w:type="dxa"/>
          </w:tcPr>
          <w:p w14:paraId="511E72DB"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18291780"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B77381A" w14:textId="47AC553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(0.035)</w:t>
            </w:r>
          </w:p>
        </w:tc>
        <w:tc>
          <w:tcPr>
            <w:tcW w:w="1296" w:type="dxa"/>
          </w:tcPr>
          <w:p w14:paraId="27B03CE6" w14:textId="19CF30C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(0.037)</w:t>
            </w:r>
          </w:p>
        </w:tc>
        <w:tc>
          <w:tcPr>
            <w:tcW w:w="1296" w:type="dxa"/>
          </w:tcPr>
          <w:p w14:paraId="4A4C5C00"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8186F73" w14:textId="3C8E21B9"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(0.018)</w:t>
            </w:r>
          </w:p>
        </w:tc>
      </w:tr>
      <w:tr w:rsidR="00C34CA1" w:rsidRPr="00B93FA6" w14:paraId="06F4AED2" w14:textId="7C78550F" w:rsidTr="00C34CA1">
        <w:trPr>
          <w:jc w:val="center"/>
        </w:trPr>
        <w:tc>
          <w:tcPr>
            <w:tcW w:w="2835" w:type="dxa"/>
          </w:tcPr>
          <w:p w14:paraId="0AD53F2D"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roofErr w:type="spellStart"/>
            <w:r w:rsidRPr="00C34CA1">
              <w:rPr>
                <w:rFonts w:ascii="Times New Roman" w:hAnsi="Times New Roman" w:cs="Times New Roman"/>
                <w:sz w:val="20"/>
                <w:szCs w:val="20"/>
              </w:rPr>
              <w:t>Armed</w:t>
            </w:r>
            <w:proofErr w:type="spellEnd"/>
            <w:r w:rsidRPr="00C34CA1">
              <w:rPr>
                <w:rFonts w:ascii="Times New Roman" w:hAnsi="Times New Roman" w:cs="Times New Roman"/>
                <w:sz w:val="20"/>
                <w:szCs w:val="20"/>
              </w:rPr>
              <w:t xml:space="preserve"> </w:t>
            </w:r>
            <w:proofErr w:type="spellStart"/>
            <w:r w:rsidRPr="00C34CA1">
              <w:rPr>
                <w:rFonts w:ascii="Times New Roman" w:hAnsi="Times New Roman" w:cs="Times New Roman"/>
                <w:sz w:val="20"/>
                <w:szCs w:val="20"/>
              </w:rPr>
              <w:t>conflict</w:t>
            </w:r>
            <w:proofErr w:type="spellEnd"/>
          </w:p>
        </w:tc>
        <w:tc>
          <w:tcPr>
            <w:tcW w:w="1296" w:type="dxa"/>
          </w:tcPr>
          <w:p w14:paraId="31E567B5"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8C853BC" w14:textId="161A5EF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-0.199</w:t>
            </w:r>
          </w:p>
        </w:tc>
        <w:tc>
          <w:tcPr>
            <w:tcW w:w="1296" w:type="dxa"/>
          </w:tcPr>
          <w:p w14:paraId="484129FD" w14:textId="63006145"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-0.184</w:t>
            </w:r>
          </w:p>
        </w:tc>
        <w:tc>
          <w:tcPr>
            <w:tcW w:w="1296" w:type="dxa"/>
          </w:tcPr>
          <w:p w14:paraId="303EC2AB"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F6408D3" w14:textId="20A08729"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-0.200+</w:t>
            </w:r>
          </w:p>
        </w:tc>
      </w:tr>
      <w:tr w:rsidR="00C34CA1" w:rsidRPr="00B93FA6" w14:paraId="31340DD4" w14:textId="2BB3618B" w:rsidTr="00C34CA1">
        <w:trPr>
          <w:jc w:val="center"/>
        </w:trPr>
        <w:tc>
          <w:tcPr>
            <w:tcW w:w="2835" w:type="dxa"/>
          </w:tcPr>
          <w:p w14:paraId="73E374F2"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780A4CC4"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E2FE7ED" w14:textId="17B8853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(0.185)</w:t>
            </w:r>
          </w:p>
        </w:tc>
        <w:tc>
          <w:tcPr>
            <w:tcW w:w="1296" w:type="dxa"/>
          </w:tcPr>
          <w:p w14:paraId="4EE13827" w14:textId="7A41E474"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(0.186)</w:t>
            </w:r>
          </w:p>
        </w:tc>
        <w:tc>
          <w:tcPr>
            <w:tcW w:w="1296" w:type="dxa"/>
          </w:tcPr>
          <w:p w14:paraId="2001544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BB1D1A3" w14:textId="4CE62842"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(0.121)</w:t>
            </w:r>
          </w:p>
        </w:tc>
      </w:tr>
      <w:tr w:rsidR="00C34CA1" w:rsidRPr="00B93FA6" w14:paraId="5D9E053C" w14:textId="0FC42047" w:rsidTr="00C34CA1">
        <w:trPr>
          <w:jc w:val="center"/>
        </w:trPr>
        <w:tc>
          <w:tcPr>
            <w:tcW w:w="2835" w:type="dxa"/>
          </w:tcPr>
          <w:p w14:paraId="350359CE"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Political </w:t>
            </w:r>
            <w:proofErr w:type="spellStart"/>
            <w:r w:rsidRPr="00C34CA1">
              <w:rPr>
                <w:rFonts w:ascii="Times New Roman" w:hAnsi="Times New Roman" w:cs="Times New Roman"/>
                <w:sz w:val="20"/>
                <w:szCs w:val="20"/>
              </w:rPr>
              <w:t>rights</w:t>
            </w:r>
            <w:proofErr w:type="spellEnd"/>
          </w:p>
        </w:tc>
        <w:tc>
          <w:tcPr>
            <w:tcW w:w="1296" w:type="dxa"/>
          </w:tcPr>
          <w:p w14:paraId="5C98FAD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3DCF7FA" w14:textId="74A94C64"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-0.052</w:t>
            </w:r>
          </w:p>
        </w:tc>
        <w:tc>
          <w:tcPr>
            <w:tcW w:w="1296" w:type="dxa"/>
          </w:tcPr>
          <w:p w14:paraId="7F223025" w14:textId="64523B72"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-0.075</w:t>
            </w:r>
          </w:p>
        </w:tc>
        <w:tc>
          <w:tcPr>
            <w:tcW w:w="1296" w:type="dxa"/>
          </w:tcPr>
          <w:p w14:paraId="5A80DFF5"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216F0E6" w14:textId="41BF794D"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-0.029</w:t>
            </w:r>
          </w:p>
        </w:tc>
      </w:tr>
      <w:tr w:rsidR="00C34CA1" w:rsidRPr="00B93FA6" w14:paraId="36536427" w14:textId="75248EBA" w:rsidTr="00C34CA1">
        <w:trPr>
          <w:jc w:val="center"/>
        </w:trPr>
        <w:tc>
          <w:tcPr>
            <w:tcW w:w="2835" w:type="dxa"/>
          </w:tcPr>
          <w:p w14:paraId="123BAA23"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15FAC44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04991AB" w14:textId="5675DD7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(0.215)</w:t>
            </w:r>
          </w:p>
        </w:tc>
        <w:tc>
          <w:tcPr>
            <w:tcW w:w="1296" w:type="dxa"/>
          </w:tcPr>
          <w:p w14:paraId="316622D7" w14:textId="25EC1CF9"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(0.220)</w:t>
            </w:r>
          </w:p>
        </w:tc>
        <w:tc>
          <w:tcPr>
            <w:tcW w:w="1296" w:type="dxa"/>
          </w:tcPr>
          <w:p w14:paraId="6D0D0F61"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6847A6C" w14:textId="6E204C68"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(0.118)</w:t>
            </w:r>
          </w:p>
        </w:tc>
      </w:tr>
      <w:tr w:rsidR="00C34CA1" w:rsidRPr="00B93FA6" w14:paraId="52CD6DC6" w14:textId="735936A8" w:rsidTr="00C34CA1">
        <w:trPr>
          <w:jc w:val="center"/>
        </w:trPr>
        <w:tc>
          <w:tcPr>
            <w:tcW w:w="2835" w:type="dxa"/>
          </w:tcPr>
          <w:p w14:paraId="38360209"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Political </w:t>
            </w:r>
            <w:proofErr w:type="spellStart"/>
            <w:r w:rsidRPr="00C34CA1">
              <w:rPr>
                <w:rFonts w:ascii="Times New Roman" w:hAnsi="Times New Roman" w:cs="Times New Roman"/>
                <w:sz w:val="20"/>
                <w:szCs w:val="20"/>
              </w:rPr>
              <w:t>rights</w:t>
            </w:r>
            <w:proofErr w:type="spellEnd"/>
            <w:r w:rsidRPr="00C34CA1">
              <w:rPr>
                <w:rFonts w:ascii="Times New Roman" w:hAnsi="Times New Roman" w:cs="Times New Roman"/>
                <w:sz w:val="20"/>
                <w:szCs w:val="20"/>
              </w:rPr>
              <w:t xml:space="preserve"> </w:t>
            </w:r>
            <w:proofErr w:type="spellStart"/>
            <w:r w:rsidRPr="00C34CA1">
              <w:rPr>
                <w:rFonts w:ascii="Times New Roman" w:hAnsi="Times New Roman" w:cs="Times New Roman"/>
                <w:sz w:val="20"/>
                <w:szCs w:val="20"/>
              </w:rPr>
              <w:t>sq</w:t>
            </w:r>
            <w:proofErr w:type="spellEnd"/>
            <w:r w:rsidRPr="00C34CA1">
              <w:rPr>
                <w:rFonts w:ascii="Times New Roman" w:hAnsi="Times New Roman" w:cs="Times New Roman"/>
                <w:sz w:val="20"/>
                <w:szCs w:val="20"/>
              </w:rPr>
              <w:t>.</w:t>
            </w:r>
          </w:p>
        </w:tc>
        <w:tc>
          <w:tcPr>
            <w:tcW w:w="1296" w:type="dxa"/>
          </w:tcPr>
          <w:p w14:paraId="0AF8F34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B98D23E" w14:textId="32C6495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-0.007</w:t>
            </w:r>
          </w:p>
        </w:tc>
        <w:tc>
          <w:tcPr>
            <w:tcW w:w="1296" w:type="dxa"/>
          </w:tcPr>
          <w:p w14:paraId="00C64EE6" w14:textId="12CEE22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0.002</w:t>
            </w:r>
          </w:p>
        </w:tc>
        <w:tc>
          <w:tcPr>
            <w:tcW w:w="1296" w:type="dxa"/>
          </w:tcPr>
          <w:p w14:paraId="7C27AB0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092B86D" w14:textId="25C7C046"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-0.007</w:t>
            </w:r>
          </w:p>
        </w:tc>
      </w:tr>
      <w:tr w:rsidR="00C34CA1" w:rsidRPr="00B93FA6" w14:paraId="75C10D8D" w14:textId="57BA0EEE" w:rsidTr="00C34CA1">
        <w:trPr>
          <w:jc w:val="center"/>
        </w:trPr>
        <w:tc>
          <w:tcPr>
            <w:tcW w:w="2835" w:type="dxa"/>
          </w:tcPr>
          <w:p w14:paraId="2DF922D1"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49B981B8"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CB248DB" w14:textId="4BB2A80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(0.025)</w:t>
            </w:r>
          </w:p>
        </w:tc>
        <w:tc>
          <w:tcPr>
            <w:tcW w:w="1296" w:type="dxa"/>
          </w:tcPr>
          <w:p w14:paraId="0EA1F1AC" w14:textId="0D2F212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(0.025)</w:t>
            </w:r>
          </w:p>
        </w:tc>
        <w:tc>
          <w:tcPr>
            <w:tcW w:w="1296" w:type="dxa"/>
          </w:tcPr>
          <w:p w14:paraId="08718C41"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7DB986E" w14:textId="6416B7B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(0.014)</w:t>
            </w:r>
          </w:p>
        </w:tc>
      </w:tr>
      <w:tr w:rsidR="00C34CA1" w:rsidRPr="00B93FA6" w14:paraId="3D1FAEEB" w14:textId="5E7370E0" w:rsidTr="00C34CA1">
        <w:trPr>
          <w:jc w:val="center"/>
        </w:trPr>
        <w:tc>
          <w:tcPr>
            <w:tcW w:w="2835" w:type="dxa"/>
          </w:tcPr>
          <w:p w14:paraId="0A31D1A9"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GDP per </w:t>
            </w:r>
            <w:proofErr w:type="spellStart"/>
            <w:r w:rsidRPr="00C34CA1">
              <w:rPr>
                <w:rFonts w:ascii="Times New Roman" w:hAnsi="Times New Roman" w:cs="Times New Roman"/>
                <w:sz w:val="20"/>
                <w:szCs w:val="20"/>
              </w:rPr>
              <w:t>capita</w:t>
            </w:r>
            <w:proofErr w:type="spellEnd"/>
          </w:p>
        </w:tc>
        <w:tc>
          <w:tcPr>
            <w:tcW w:w="1296" w:type="dxa"/>
          </w:tcPr>
          <w:p w14:paraId="3445088D"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765DFFD" w14:textId="0172704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0.298</w:t>
            </w:r>
          </w:p>
        </w:tc>
        <w:tc>
          <w:tcPr>
            <w:tcW w:w="1296" w:type="dxa"/>
          </w:tcPr>
          <w:p w14:paraId="7A4ED3C9" w14:textId="7EFBBFA5"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0.471</w:t>
            </w:r>
          </w:p>
        </w:tc>
        <w:tc>
          <w:tcPr>
            <w:tcW w:w="1296" w:type="dxa"/>
          </w:tcPr>
          <w:p w14:paraId="313554E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DBE3511" w14:textId="1AF4061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0.048</w:t>
            </w:r>
          </w:p>
        </w:tc>
      </w:tr>
      <w:tr w:rsidR="00C34CA1" w:rsidRPr="00B93FA6" w14:paraId="08DB0BE0" w14:textId="55069209" w:rsidTr="00C34CA1">
        <w:trPr>
          <w:jc w:val="center"/>
        </w:trPr>
        <w:tc>
          <w:tcPr>
            <w:tcW w:w="2835" w:type="dxa"/>
          </w:tcPr>
          <w:p w14:paraId="0386529A"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531BA0A1"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5EE33A7" w14:textId="3B0BFE7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(0.375)</w:t>
            </w:r>
          </w:p>
        </w:tc>
        <w:tc>
          <w:tcPr>
            <w:tcW w:w="1296" w:type="dxa"/>
          </w:tcPr>
          <w:p w14:paraId="7E406E79" w14:textId="53ED730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(0.441)</w:t>
            </w:r>
          </w:p>
        </w:tc>
        <w:tc>
          <w:tcPr>
            <w:tcW w:w="1296" w:type="dxa"/>
          </w:tcPr>
          <w:p w14:paraId="13BB71D4"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81D3A55" w14:textId="57632A36"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(0.145)</w:t>
            </w:r>
          </w:p>
        </w:tc>
      </w:tr>
      <w:tr w:rsidR="00C34CA1" w:rsidRPr="00B93FA6" w14:paraId="6FEB69AC" w14:textId="1453D1A2" w:rsidTr="00C34CA1">
        <w:trPr>
          <w:jc w:val="center"/>
        </w:trPr>
        <w:tc>
          <w:tcPr>
            <w:tcW w:w="2835" w:type="dxa"/>
          </w:tcPr>
          <w:p w14:paraId="566343DA"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GDP per </w:t>
            </w:r>
            <w:proofErr w:type="spellStart"/>
            <w:r w:rsidRPr="00C34CA1">
              <w:rPr>
                <w:rFonts w:ascii="Times New Roman" w:hAnsi="Times New Roman" w:cs="Times New Roman"/>
                <w:sz w:val="20"/>
                <w:szCs w:val="20"/>
              </w:rPr>
              <w:t>capita</w:t>
            </w:r>
            <w:proofErr w:type="spellEnd"/>
            <w:r w:rsidRPr="00C34CA1">
              <w:rPr>
                <w:rFonts w:ascii="Times New Roman" w:hAnsi="Times New Roman" w:cs="Times New Roman"/>
                <w:sz w:val="20"/>
                <w:szCs w:val="20"/>
              </w:rPr>
              <w:t xml:space="preserve"> </w:t>
            </w:r>
            <w:proofErr w:type="spellStart"/>
            <w:r w:rsidRPr="00C34CA1">
              <w:rPr>
                <w:rFonts w:ascii="Times New Roman" w:hAnsi="Times New Roman" w:cs="Times New Roman"/>
                <w:sz w:val="20"/>
                <w:szCs w:val="20"/>
              </w:rPr>
              <w:t>sq</w:t>
            </w:r>
            <w:proofErr w:type="spellEnd"/>
            <w:r w:rsidRPr="00C34CA1">
              <w:rPr>
                <w:rFonts w:ascii="Times New Roman" w:hAnsi="Times New Roman" w:cs="Times New Roman"/>
                <w:sz w:val="20"/>
                <w:szCs w:val="20"/>
              </w:rPr>
              <w:t>.</w:t>
            </w:r>
          </w:p>
        </w:tc>
        <w:tc>
          <w:tcPr>
            <w:tcW w:w="1296" w:type="dxa"/>
          </w:tcPr>
          <w:p w14:paraId="392ED3D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482C509" w14:textId="38AB26A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-0.216*</w:t>
            </w:r>
          </w:p>
        </w:tc>
        <w:tc>
          <w:tcPr>
            <w:tcW w:w="1296" w:type="dxa"/>
          </w:tcPr>
          <w:p w14:paraId="37CDDEDC" w14:textId="5B9FDE7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-0.113</w:t>
            </w:r>
          </w:p>
        </w:tc>
        <w:tc>
          <w:tcPr>
            <w:tcW w:w="1296" w:type="dxa"/>
          </w:tcPr>
          <w:p w14:paraId="42D2AE67"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E9DE5FA" w14:textId="1F25DADD"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-0.052</w:t>
            </w:r>
          </w:p>
        </w:tc>
      </w:tr>
      <w:tr w:rsidR="00C34CA1" w:rsidRPr="00B93FA6" w14:paraId="2B568687" w14:textId="3A8C9584" w:rsidTr="00C34CA1">
        <w:trPr>
          <w:jc w:val="center"/>
        </w:trPr>
        <w:tc>
          <w:tcPr>
            <w:tcW w:w="2835" w:type="dxa"/>
          </w:tcPr>
          <w:p w14:paraId="3541DDD3"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3AE7C8AF"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90AC407" w14:textId="578CFE55"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(0.090)</w:t>
            </w:r>
          </w:p>
        </w:tc>
        <w:tc>
          <w:tcPr>
            <w:tcW w:w="1296" w:type="dxa"/>
          </w:tcPr>
          <w:p w14:paraId="5D0F344E" w14:textId="1B5DDD9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(0.181)</w:t>
            </w:r>
          </w:p>
        </w:tc>
        <w:tc>
          <w:tcPr>
            <w:tcW w:w="1296" w:type="dxa"/>
          </w:tcPr>
          <w:p w14:paraId="7C92277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E50BFCC" w14:textId="7B09AA4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(0.032)</w:t>
            </w:r>
          </w:p>
        </w:tc>
      </w:tr>
      <w:tr w:rsidR="00C34CA1" w:rsidRPr="00B93FA6" w14:paraId="2EB1F142" w14:textId="3ADABC97" w:rsidTr="00C34CA1">
        <w:trPr>
          <w:jc w:val="center"/>
        </w:trPr>
        <w:tc>
          <w:tcPr>
            <w:tcW w:w="2835" w:type="dxa"/>
          </w:tcPr>
          <w:p w14:paraId="3173BBFD"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roofErr w:type="spellStart"/>
            <w:r w:rsidRPr="00C34CA1">
              <w:rPr>
                <w:rFonts w:ascii="Times New Roman" w:hAnsi="Times New Roman" w:cs="Times New Roman"/>
                <w:sz w:val="20"/>
                <w:szCs w:val="20"/>
              </w:rPr>
              <w:t>Globalization</w:t>
            </w:r>
            <w:proofErr w:type="spellEnd"/>
          </w:p>
        </w:tc>
        <w:tc>
          <w:tcPr>
            <w:tcW w:w="1296" w:type="dxa"/>
          </w:tcPr>
          <w:p w14:paraId="3FFFB5A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FE95C61" w14:textId="6E77007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0.009</w:t>
            </w:r>
          </w:p>
        </w:tc>
        <w:tc>
          <w:tcPr>
            <w:tcW w:w="1296" w:type="dxa"/>
          </w:tcPr>
          <w:p w14:paraId="4689C75C" w14:textId="04CFA70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0.022</w:t>
            </w:r>
          </w:p>
        </w:tc>
        <w:tc>
          <w:tcPr>
            <w:tcW w:w="1296" w:type="dxa"/>
          </w:tcPr>
          <w:p w14:paraId="3903F30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481D1A2" w14:textId="2D46945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0.026</w:t>
            </w:r>
          </w:p>
        </w:tc>
      </w:tr>
      <w:tr w:rsidR="00C34CA1" w:rsidRPr="00B93FA6" w14:paraId="75D99B2D" w14:textId="33541975" w:rsidTr="00C34CA1">
        <w:trPr>
          <w:jc w:val="center"/>
        </w:trPr>
        <w:tc>
          <w:tcPr>
            <w:tcW w:w="2835" w:type="dxa"/>
          </w:tcPr>
          <w:p w14:paraId="7B814CD6"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2A6DA21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AF0C318" w14:textId="6C9E340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(0.046)</w:t>
            </w:r>
          </w:p>
        </w:tc>
        <w:tc>
          <w:tcPr>
            <w:tcW w:w="1296" w:type="dxa"/>
          </w:tcPr>
          <w:p w14:paraId="11794F08" w14:textId="00C768B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(0.053)</w:t>
            </w:r>
          </w:p>
        </w:tc>
        <w:tc>
          <w:tcPr>
            <w:tcW w:w="1296" w:type="dxa"/>
          </w:tcPr>
          <w:p w14:paraId="5CD4D371"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C615CAB" w14:textId="7D07CD8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(0.022)</w:t>
            </w:r>
          </w:p>
        </w:tc>
      </w:tr>
      <w:tr w:rsidR="00C34CA1" w:rsidRPr="00B93FA6" w14:paraId="373DD2F8" w14:textId="7E2CEAAD" w:rsidTr="00C34CA1">
        <w:trPr>
          <w:jc w:val="center"/>
        </w:trPr>
        <w:tc>
          <w:tcPr>
            <w:tcW w:w="2835" w:type="dxa"/>
          </w:tcPr>
          <w:p w14:paraId="3823132C"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roofErr w:type="spellStart"/>
            <w:r w:rsidRPr="00C34CA1">
              <w:rPr>
                <w:rFonts w:ascii="Times New Roman" w:hAnsi="Times New Roman" w:cs="Times New Roman"/>
                <w:sz w:val="20"/>
                <w:szCs w:val="20"/>
              </w:rPr>
              <w:t>Globalization</w:t>
            </w:r>
            <w:proofErr w:type="spellEnd"/>
            <w:r w:rsidRPr="00C34CA1">
              <w:rPr>
                <w:rFonts w:ascii="Times New Roman" w:hAnsi="Times New Roman" w:cs="Times New Roman"/>
                <w:sz w:val="20"/>
                <w:szCs w:val="20"/>
              </w:rPr>
              <w:t xml:space="preserve"> </w:t>
            </w:r>
            <w:proofErr w:type="spellStart"/>
            <w:r w:rsidRPr="00C34CA1">
              <w:rPr>
                <w:rFonts w:ascii="Times New Roman" w:hAnsi="Times New Roman" w:cs="Times New Roman"/>
                <w:sz w:val="20"/>
                <w:szCs w:val="20"/>
              </w:rPr>
              <w:t>sq</w:t>
            </w:r>
            <w:proofErr w:type="spellEnd"/>
            <w:r w:rsidRPr="00C34CA1">
              <w:rPr>
                <w:rFonts w:ascii="Times New Roman" w:hAnsi="Times New Roman" w:cs="Times New Roman"/>
                <w:sz w:val="20"/>
                <w:szCs w:val="20"/>
              </w:rPr>
              <w:t>.</w:t>
            </w:r>
          </w:p>
        </w:tc>
        <w:tc>
          <w:tcPr>
            <w:tcW w:w="1296" w:type="dxa"/>
          </w:tcPr>
          <w:p w14:paraId="34A34259"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6350F1E" w14:textId="63309AF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-0.000</w:t>
            </w:r>
          </w:p>
        </w:tc>
        <w:tc>
          <w:tcPr>
            <w:tcW w:w="1296" w:type="dxa"/>
          </w:tcPr>
          <w:p w14:paraId="6C91FA57" w14:textId="69AC9006"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-0.000</w:t>
            </w:r>
          </w:p>
        </w:tc>
        <w:tc>
          <w:tcPr>
            <w:tcW w:w="1296" w:type="dxa"/>
          </w:tcPr>
          <w:p w14:paraId="54938154"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C33F7E5" w14:textId="1C1E23E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-0.000</w:t>
            </w:r>
          </w:p>
        </w:tc>
      </w:tr>
      <w:tr w:rsidR="00C34CA1" w:rsidRPr="00B93FA6" w14:paraId="0C3C780E" w14:textId="10B9C836" w:rsidTr="00C34CA1">
        <w:trPr>
          <w:jc w:val="center"/>
        </w:trPr>
        <w:tc>
          <w:tcPr>
            <w:tcW w:w="2835" w:type="dxa"/>
          </w:tcPr>
          <w:p w14:paraId="59D33535"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16AD062D"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6D2B09C" w14:textId="4EE16ED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(0.000)</w:t>
            </w:r>
          </w:p>
        </w:tc>
        <w:tc>
          <w:tcPr>
            <w:tcW w:w="1296" w:type="dxa"/>
          </w:tcPr>
          <w:p w14:paraId="5BCE165B" w14:textId="04F0569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(0.001)</w:t>
            </w:r>
          </w:p>
        </w:tc>
        <w:tc>
          <w:tcPr>
            <w:tcW w:w="1296" w:type="dxa"/>
          </w:tcPr>
          <w:p w14:paraId="4AB44350"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242860D" w14:textId="1335B7D8"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(0.000)</w:t>
            </w:r>
          </w:p>
        </w:tc>
      </w:tr>
      <w:tr w:rsidR="00C34CA1" w:rsidRPr="00B93FA6" w14:paraId="4AC0B57D" w14:textId="0D1D70AD" w:rsidTr="00C34CA1">
        <w:trPr>
          <w:jc w:val="center"/>
        </w:trPr>
        <w:tc>
          <w:tcPr>
            <w:tcW w:w="2835" w:type="dxa"/>
          </w:tcPr>
          <w:p w14:paraId="06D66025"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Population </w:t>
            </w:r>
            <w:proofErr w:type="spellStart"/>
            <w:r w:rsidRPr="00C34CA1">
              <w:rPr>
                <w:rFonts w:ascii="Times New Roman" w:hAnsi="Times New Roman" w:cs="Times New Roman"/>
                <w:sz w:val="20"/>
                <w:szCs w:val="20"/>
              </w:rPr>
              <w:t>size</w:t>
            </w:r>
            <w:proofErr w:type="spellEnd"/>
          </w:p>
        </w:tc>
        <w:tc>
          <w:tcPr>
            <w:tcW w:w="1296" w:type="dxa"/>
          </w:tcPr>
          <w:p w14:paraId="6933219D"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99D6A63" w14:textId="7213097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-0.135</w:t>
            </w:r>
          </w:p>
        </w:tc>
        <w:tc>
          <w:tcPr>
            <w:tcW w:w="1296" w:type="dxa"/>
          </w:tcPr>
          <w:p w14:paraId="57073673" w14:textId="31CCC91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-0.146</w:t>
            </w:r>
          </w:p>
        </w:tc>
        <w:tc>
          <w:tcPr>
            <w:tcW w:w="1296" w:type="dxa"/>
          </w:tcPr>
          <w:p w14:paraId="5B8E98E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D78490E" w14:textId="184BBE85"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-0.052</w:t>
            </w:r>
          </w:p>
        </w:tc>
      </w:tr>
      <w:tr w:rsidR="00C34CA1" w:rsidRPr="00B93FA6" w14:paraId="5B0ACEF0" w14:textId="4A977E5E" w:rsidTr="00C34CA1">
        <w:trPr>
          <w:jc w:val="center"/>
        </w:trPr>
        <w:tc>
          <w:tcPr>
            <w:tcW w:w="2835" w:type="dxa"/>
          </w:tcPr>
          <w:p w14:paraId="5DFF62D6"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297F913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DF202C2" w14:textId="0D84B59D"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(0.137)</w:t>
            </w:r>
          </w:p>
        </w:tc>
        <w:tc>
          <w:tcPr>
            <w:tcW w:w="1296" w:type="dxa"/>
          </w:tcPr>
          <w:p w14:paraId="68608CEA" w14:textId="796825E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(0.129)</w:t>
            </w:r>
          </w:p>
        </w:tc>
        <w:tc>
          <w:tcPr>
            <w:tcW w:w="1296" w:type="dxa"/>
          </w:tcPr>
          <w:p w14:paraId="7E832B06"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0D7C5A6" w14:textId="2B8228C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(0.080)</w:t>
            </w:r>
          </w:p>
        </w:tc>
      </w:tr>
      <w:tr w:rsidR="00C34CA1" w:rsidRPr="00B93FA6" w14:paraId="5BFFA1DE" w14:textId="60C6418D" w:rsidTr="00C34CA1">
        <w:trPr>
          <w:jc w:val="center"/>
        </w:trPr>
        <w:tc>
          <w:tcPr>
            <w:tcW w:w="2835" w:type="dxa"/>
          </w:tcPr>
          <w:p w14:paraId="48B1B689"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Zero: GDP per </w:t>
            </w:r>
            <w:proofErr w:type="spellStart"/>
            <w:r w:rsidRPr="00C34CA1">
              <w:rPr>
                <w:rFonts w:ascii="Times New Roman" w:hAnsi="Times New Roman" w:cs="Times New Roman"/>
                <w:sz w:val="20"/>
                <w:szCs w:val="20"/>
              </w:rPr>
              <w:t>capita</w:t>
            </w:r>
            <w:proofErr w:type="spellEnd"/>
          </w:p>
        </w:tc>
        <w:tc>
          <w:tcPr>
            <w:tcW w:w="1296" w:type="dxa"/>
          </w:tcPr>
          <w:p w14:paraId="64B48E71"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DC97BB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59CD0B6" w14:textId="160696D4"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1.483***</w:t>
            </w:r>
          </w:p>
        </w:tc>
        <w:tc>
          <w:tcPr>
            <w:tcW w:w="1296" w:type="dxa"/>
          </w:tcPr>
          <w:p w14:paraId="3FF9731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0CDACAB"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5EFFEE3F" w14:textId="5D65EBEB" w:rsidTr="00C34CA1">
        <w:trPr>
          <w:jc w:val="center"/>
        </w:trPr>
        <w:tc>
          <w:tcPr>
            <w:tcW w:w="2835" w:type="dxa"/>
          </w:tcPr>
          <w:p w14:paraId="78F1B3FC"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B92D1CA"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A872D56"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EE33F4B" w14:textId="29D54559"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(0.383)</w:t>
            </w:r>
          </w:p>
        </w:tc>
        <w:tc>
          <w:tcPr>
            <w:tcW w:w="1296" w:type="dxa"/>
          </w:tcPr>
          <w:p w14:paraId="6FA7A947"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A18815F"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2DD55828" w14:textId="0927DBAD" w:rsidTr="00C34CA1">
        <w:trPr>
          <w:jc w:val="center"/>
        </w:trPr>
        <w:tc>
          <w:tcPr>
            <w:tcW w:w="2835" w:type="dxa"/>
          </w:tcPr>
          <w:p w14:paraId="1B63C41A"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Zero: Political </w:t>
            </w:r>
            <w:proofErr w:type="spellStart"/>
            <w:r w:rsidRPr="00C34CA1">
              <w:rPr>
                <w:rFonts w:ascii="Times New Roman" w:hAnsi="Times New Roman" w:cs="Times New Roman"/>
                <w:sz w:val="20"/>
                <w:szCs w:val="20"/>
              </w:rPr>
              <w:t>rights</w:t>
            </w:r>
            <w:proofErr w:type="spellEnd"/>
            <w:r w:rsidRPr="00C34CA1">
              <w:rPr>
                <w:rFonts w:ascii="Times New Roman" w:hAnsi="Times New Roman" w:cs="Times New Roman"/>
                <w:sz w:val="20"/>
                <w:szCs w:val="20"/>
              </w:rPr>
              <w:t xml:space="preserve"> </w:t>
            </w:r>
            <w:proofErr w:type="spellStart"/>
            <w:r w:rsidRPr="00C34CA1">
              <w:rPr>
                <w:rFonts w:ascii="Times New Roman" w:hAnsi="Times New Roman" w:cs="Times New Roman"/>
                <w:sz w:val="20"/>
                <w:szCs w:val="20"/>
              </w:rPr>
              <w:t>best</w:t>
            </w:r>
            <w:proofErr w:type="spellEnd"/>
          </w:p>
        </w:tc>
        <w:tc>
          <w:tcPr>
            <w:tcW w:w="1296" w:type="dxa"/>
          </w:tcPr>
          <w:p w14:paraId="5D66CB6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B96CDF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369685B" w14:textId="70E2116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-0.832</w:t>
            </w:r>
          </w:p>
        </w:tc>
        <w:tc>
          <w:tcPr>
            <w:tcW w:w="1296" w:type="dxa"/>
          </w:tcPr>
          <w:p w14:paraId="7F07C8EF"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9233E3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2FEFA4AC" w14:textId="38175B17" w:rsidTr="00C34CA1">
        <w:trPr>
          <w:jc w:val="center"/>
        </w:trPr>
        <w:tc>
          <w:tcPr>
            <w:tcW w:w="2835" w:type="dxa"/>
          </w:tcPr>
          <w:p w14:paraId="6CA3BBFD"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606FC15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A59C85B"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1680E0C" w14:textId="777A913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(0.986)</w:t>
            </w:r>
          </w:p>
        </w:tc>
        <w:tc>
          <w:tcPr>
            <w:tcW w:w="1296" w:type="dxa"/>
          </w:tcPr>
          <w:p w14:paraId="6DCD7C49"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30E4C48"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5CBE9398" w14:textId="06915893" w:rsidTr="00C34CA1">
        <w:trPr>
          <w:jc w:val="center"/>
        </w:trPr>
        <w:tc>
          <w:tcPr>
            <w:tcW w:w="2835" w:type="dxa"/>
          </w:tcPr>
          <w:p w14:paraId="178D2ACF"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Zero: Political </w:t>
            </w:r>
            <w:proofErr w:type="spellStart"/>
            <w:r w:rsidRPr="00C34CA1">
              <w:rPr>
                <w:rFonts w:ascii="Times New Roman" w:hAnsi="Times New Roman" w:cs="Times New Roman"/>
                <w:sz w:val="20"/>
                <w:szCs w:val="20"/>
              </w:rPr>
              <w:t>rights</w:t>
            </w:r>
            <w:proofErr w:type="spellEnd"/>
            <w:r w:rsidRPr="00C34CA1">
              <w:rPr>
                <w:rFonts w:ascii="Times New Roman" w:hAnsi="Times New Roman" w:cs="Times New Roman"/>
                <w:sz w:val="20"/>
                <w:szCs w:val="20"/>
              </w:rPr>
              <w:t xml:space="preserve"> </w:t>
            </w:r>
            <w:proofErr w:type="spellStart"/>
            <w:r w:rsidRPr="00C34CA1">
              <w:rPr>
                <w:rFonts w:ascii="Times New Roman" w:hAnsi="Times New Roman" w:cs="Times New Roman"/>
                <w:sz w:val="20"/>
                <w:szCs w:val="20"/>
              </w:rPr>
              <w:t>worst</w:t>
            </w:r>
            <w:proofErr w:type="spellEnd"/>
          </w:p>
        </w:tc>
        <w:tc>
          <w:tcPr>
            <w:tcW w:w="1296" w:type="dxa"/>
          </w:tcPr>
          <w:p w14:paraId="1DB01640"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75260EE"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E5D4F77" w14:textId="7D23E66F"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3.219***</w:t>
            </w:r>
          </w:p>
        </w:tc>
        <w:tc>
          <w:tcPr>
            <w:tcW w:w="1296" w:type="dxa"/>
          </w:tcPr>
          <w:p w14:paraId="6E0146AD"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0FFC0F8"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33EB98B3" w14:textId="3E9A9B19" w:rsidTr="00C34CA1">
        <w:trPr>
          <w:jc w:val="center"/>
        </w:trPr>
        <w:tc>
          <w:tcPr>
            <w:tcW w:w="2835" w:type="dxa"/>
          </w:tcPr>
          <w:p w14:paraId="163128BB"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76F440BB"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3644BF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9C3B461" w14:textId="357BAD8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(0.904)</w:t>
            </w:r>
          </w:p>
        </w:tc>
        <w:tc>
          <w:tcPr>
            <w:tcW w:w="1296" w:type="dxa"/>
          </w:tcPr>
          <w:p w14:paraId="45547E68"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C3CDFFA"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45B9DF16" w14:textId="5669681D" w:rsidTr="00C34CA1">
        <w:trPr>
          <w:jc w:val="center"/>
        </w:trPr>
        <w:tc>
          <w:tcPr>
            <w:tcW w:w="2835" w:type="dxa"/>
          </w:tcPr>
          <w:p w14:paraId="704DCBFD"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Zero: Constant</w:t>
            </w:r>
          </w:p>
        </w:tc>
        <w:tc>
          <w:tcPr>
            <w:tcW w:w="1296" w:type="dxa"/>
          </w:tcPr>
          <w:p w14:paraId="73979541"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945D1A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687E070" w14:textId="2A7594AF"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-2.907***</w:t>
            </w:r>
          </w:p>
        </w:tc>
        <w:tc>
          <w:tcPr>
            <w:tcW w:w="1296" w:type="dxa"/>
          </w:tcPr>
          <w:p w14:paraId="7E5B916C"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24CC08C3"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3E3BD13D" w14:textId="4278EDB7" w:rsidTr="00C34CA1">
        <w:trPr>
          <w:jc w:val="center"/>
        </w:trPr>
        <w:tc>
          <w:tcPr>
            <w:tcW w:w="2835" w:type="dxa"/>
          </w:tcPr>
          <w:p w14:paraId="06B023E4"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2E5D8D96"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560D9054"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166C260" w14:textId="5223B84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(0.812)</w:t>
            </w:r>
          </w:p>
        </w:tc>
        <w:tc>
          <w:tcPr>
            <w:tcW w:w="1296" w:type="dxa"/>
          </w:tcPr>
          <w:p w14:paraId="4952DE78"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4446D4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199D0561" w14:textId="40204668" w:rsidTr="00C34CA1">
        <w:trPr>
          <w:jc w:val="center"/>
        </w:trPr>
        <w:tc>
          <w:tcPr>
            <w:tcW w:w="2835" w:type="dxa"/>
          </w:tcPr>
          <w:p w14:paraId="17D6EE60"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Constant</w:t>
            </w:r>
          </w:p>
        </w:tc>
        <w:tc>
          <w:tcPr>
            <w:tcW w:w="1296" w:type="dxa"/>
          </w:tcPr>
          <w:p w14:paraId="2B838ADB" w14:textId="4E795EC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1.016***</w:t>
            </w:r>
          </w:p>
        </w:tc>
        <w:tc>
          <w:tcPr>
            <w:tcW w:w="1296" w:type="dxa"/>
          </w:tcPr>
          <w:p w14:paraId="7072ACF3" w14:textId="05EDE596"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0.241</w:t>
            </w:r>
          </w:p>
        </w:tc>
        <w:tc>
          <w:tcPr>
            <w:tcW w:w="1296" w:type="dxa"/>
          </w:tcPr>
          <w:p w14:paraId="7A61EBB9" w14:textId="51D220A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0.083</w:t>
            </w:r>
          </w:p>
        </w:tc>
        <w:tc>
          <w:tcPr>
            <w:tcW w:w="1296" w:type="dxa"/>
          </w:tcPr>
          <w:p w14:paraId="6D662627" w14:textId="053C59B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0.872***</w:t>
            </w:r>
          </w:p>
        </w:tc>
        <w:tc>
          <w:tcPr>
            <w:tcW w:w="1296" w:type="dxa"/>
          </w:tcPr>
          <w:p w14:paraId="3139DDEC" w14:textId="774AF5F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-0.005</w:t>
            </w:r>
          </w:p>
        </w:tc>
      </w:tr>
      <w:tr w:rsidR="00C34CA1" w:rsidRPr="00B93FA6" w14:paraId="63411F58" w14:textId="14036DEB" w:rsidTr="00C34CA1">
        <w:trPr>
          <w:jc w:val="center"/>
        </w:trPr>
        <w:tc>
          <w:tcPr>
            <w:tcW w:w="2835" w:type="dxa"/>
          </w:tcPr>
          <w:p w14:paraId="37E426BE"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46AF0BF5" w14:textId="491289F5"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(0.094)</w:t>
            </w:r>
          </w:p>
        </w:tc>
        <w:tc>
          <w:tcPr>
            <w:tcW w:w="1296" w:type="dxa"/>
          </w:tcPr>
          <w:p w14:paraId="446A940A" w14:textId="20350F21"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(1.143)</w:t>
            </w:r>
          </w:p>
        </w:tc>
        <w:tc>
          <w:tcPr>
            <w:tcW w:w="1296" w:type="dxa"/>
          </w:tcPr>
          <w:p w14:paraId="47BE1BE6" w14:textId="39FD0E26"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(1.318)</w:t>
            </w:r>
          </w:p>
        </w:tc>
        <w:tc>
          <w:tcPr>
            <w:tcW w:w="1296" w:type="dxa"/>
          </w:tcPr>
          <w:p w14:paraId="667639FC" w14:textId="3C148E1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(0.062)</w:t>
            </w:r>
          </w:p>
        </w:tc>
        <w:tc>
          <w:tcPr>
            <w:tcW w:w="1296" w:type="dxa"/>
          </w:tcPr>
          <w:p w14:paraId="629C9946" w14:textId="7B9BCA5D"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(0.595)</w:t>
            </w:r>
          </w:p>
        </w:tc>
      </w:tr>
      <w:tr w:rsidR="00C34CA1" w:rsidRPr="00B93FA6" w14:paraId="4885358F" w14:textId="2CB10885" w:rsidTr="00C34CA1">
        <w:trPr>
          <w:jc w:val="center"/>
        </w:trPr>
        <w:tc>
          <w:tcPr>
            <w:tcW w:w="2835" w:type="dxa"/>
          </w:tcPr>
          <w:p w14:paraId="545C562C" w14:textId="77777777" w:rsidR="00C34CA1" w:rsidRPr="00C34CA1" w:rsidRDefault="00C34CA1" w:rsidP="008A6407">
            <w:pPr>
              <w:widowControl w:val="0"/>
              <w:autoSpaceDE w:val="0"/>
              <w:autoSpaceDN w:val="0"/>
              <w:adjustRightInd w:val="0"/>
              <w:spacing w:after="0" w:line="240" w:lineRule="auto"/>
              <w:rPr>
                <w:rFonts w:ascii="Times New Roman" w:hAnsi="Times New Roman" w:cs="Times New Roman"/>
                <w:sz w:val="20"/>
                <w:szCs w:val="20"/>
              </w:rPr>
            </w:pPr>
          </w:p>
        </w:tc>
        <w:tc>
          <w:tcPr>
            <w:tcW w:w="1296" w:type="dxa"/>
          </w:tcPr>
          <w:p w14:paraId="7562C2B4"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8D462BB"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36DC9D24"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42A31DE8"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1EA093FC" w14:textId="77777777" w:rsidR="00C34CA1" w:rsidRPr="00C34CA1" w:rsidRDefault="00C34CA1" w:rsidP="008A6407">
            <w:pPr>
              <w:widowControl w:val="0"/>
              <w:autoSpaceDE w:val="0"/>
              <w:autoSpaceDN w:val="0"/>
              <w:adjustRightInd w:val="0"/>
              <w:spacing w:after="0" w:line="240" w:lineRule="auto"/>
              <w:jc w:val="center"/>
              <w:rPr>
                <w:rFonts w:ascii="Times New Roman" w:hAnsi="Times New Roman" w:cs="Times New Roman"/>
                <w:sz w:val="20"/>
                <w:szCs w:val="20"/>
              </w:rPr>
            </w:pPr>
          </w:p>
        </w:tc>
      </w:tr>
      <w:tr w:rsidR="00C34CA1" w:rsidRPr="00B93FA6" w14:paraId="246C157D" w14:textId="1159F0D5" w:rsidTr="00C34CA1">
        <w:trPr>
          <w:jc w:val="center"/>
        </w:trPr>
        <w:tc>
          <w:tcPr>
            <w:tcW w:w="2835" w:type="dxa"/>
          </w:tcPr>
          <w:p w14:paraId="396493BA"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proofErr w:type="spellStart"/>
            <w:r w:rsidRPr="00C34CA1">
              <w:rPr>
                <w:rFonts w:ascii="Times New Roman" w:hAnsi="Times New Roman" w:cs="Times New Roman"/>
                <w:sz w:val="20"/>
                <w:szCs w:val="20"/>
              </w:rPr>
              <w:t>Observations</w:t>
            </w:r>
            <w:proofErr w:type="spellEnd"/>
          </w:p>
        </w:tc>
        <w:tc>
          <w:tcPr>
            <w:tcW w:w="1296" w:type="dxa"/>
          </w:tcPr>
          <w:p w14:paraId="62842C2C" w14:textId="3B4E602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2,022</w:t>
            </w:r>
          </w:p>
        </w:tc>
        <w:tc>
          <w:tcPr>
            <w:tcW w:w="1296" w:type="dxa"/>
          </w:tcPr>
          <w:p w14:paraId="039F7984" w14:textId="18D1618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1,463</w:t>
            </w:r>
          </w:p>
        </w:tc>
        <w:tc>
          <w:tcPr>
            <w:tcW w:w="1296" w:type="dxa"/>
          </w:tcPr>
          <w:p w14:paraId="18057527"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1,463</w:t>
            </w:r>
          </w:p>
        </w:tc>
        <w:tc>
          <w:tcPr>
            <w:tcW w:w="1296" w:type="dxa"/>
          </w:tcPr>
          <w:p w14:paraId="6D5B2CCB" w14:textId="0D8D39D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2,022</w:t>
            </w:r>
          </w:p>
        </w:tc>
        <w:tc>
          <w:tcPr>
            <w:tcW w:w="1296" w:type="dxa"/>
          </w:tcPr>
          <w:p w14:paraId="4278DD64" w14:textId="7DF0B63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1,463</w:t>
            </w:r>
          </w:p>
        </w:tc>
      </w:tr>
      <w:tr w:rsidR="00C34CA1" w:rsidRPr="00B93FA6" w14:paraId="4AF5ACB8" w14:textId="31D22024" w:rsidTr="00C34CA1">
        <w:trPr>
          <w:jc w:val="center"/>
        </w:trPr>
        <w:tc>
          <w:tcPr>
            <w:tcW w:w="2835" w:type="dxa"/>
          </w:tcPr>
          <w:p w14:paraId="6181185A"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Log-</w:t>
            </w:r>
            <w:proofErr w:type="spellStart"/>
            <w:r w:rsidRPr="00C34CA1">
              <w:rPr>
                <w:rFonts w:ascii="Times New Roman" w:hAnsi="Times New Roman" w:cs="Times New Roman"/>
                <w:sz w:val="20"/>
                <w:szCs w:val="20"/>
              </w:rPr>
              <w:t>Likelihood</w:t>
            </w:r>
            <w:proofErr w:type="spellEnd"/>
          </w:p>
        </w:tc>
        <w:tc>
          <w:tcPr>
            <w:tcW w:w="1296" w:type="dxa"/>
          </w:tcPr>
          <w:p w14:paraId="30901A86" w14:textId="25E01374"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-4281.6</w:t>
            </w:r>
          </w:p>
        </w:tc>
        <w:tc>
          <w:tcPr>
            <w:tcW w:w="1296" w:type="dxa"/>
          </w:tcPr>
          <w:p w14:paraId="23565AC0" w14:textId="20570B3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-3030.4</w:t>
            </w:r>
          </w:p>
        </w:tc>
        <w:tc>
          <w:tcPr>
            <w:tcW w:w="1296" w:type="dxa"/>
          </w:tcPr>
          <w:p w14:paraId="42E449F2"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-2994.1</w:t>
            </w:r>
          </w:p>
        </w:tc>
        <w:tc>
          <w:tcPr>
            <w:tcW w:w="1296" w:type="dxa"/>
          </w:tcPr>
          <w:p w14:paraId="6BFBE63F" w14:textId="168C006E"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0.028</w:t>
            </w:r>
          </w:p>
        </w:tc>
        <w:tc>
          <w:tcPr>
            <w:tcW w:w="1296" w:type="dxa"/>
          </w:tcPr>
          <w:p w14:paraId="6527E49C" w14:textId="13F92D5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0.117</w:t>
            </w:r>
          </w:p>
        </w:tc>
      </w:tr>
      <w:tr w:rsidR="00C34CA1" w:rsidRPr="00B93FA6" w14:paraId="6398203C" w14:textId="467A2537" w:rsidTr="00C34CA1">
        <w:trPr>
          <w:jc w:val="center"/>
        </w:trPr>
        <w:tc>
          <w:tcPr>
            <w:tcW w:w="2835" w:type="dxa"/>
          </w:tcPr>
          <w:p w14:paraId="4DEFE696"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BIC</w:t>
            </w:r>
          </w:p>
        </w:tc>
        <w:tc>
          <w:tcPr>
            <w:tcW w:w="1296" w:type="dxa"/>
          </w:tcPr>
          <w:p w14:paraId="076DD6DF" w14:textId="465691DA"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8593.7</w:t>
            </w:r>
          </w:p>
        </w:tc>
        <w:tc>
          <w:tcPr>
            <w:tcW w:w="1296" w:type="dxa"/>
          </w:tcPr>
          <w:p w14:paraId="1BD8DC57" w14:textId="0226339D"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6162.8</w:t>
            </w:r>
          </w:p>
        </w:tc>
        <w:tc>
          <w:tcPr>
            <w:tcW w:w="1296" w:type="dxa"/>
          </w:tcPr>
          <w:p w14:paraId="6989B957"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6119.4</w:t>
            </w:r>
          </w:p>
        </w:tc>
        <w:tc>
          <w:tcPr>
            <w:tcW w:w="1296" w:type="dxa"/>
          </w:tcPr>
          <w:p w14:paraId="1FD86675" w14:textId="594D30F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-2604.2</w:t>
            </w:r>
          </w:p>
        </w:tc>
        <w:tc>
          <w:tcPr>
            <w:tcW w:w="1296" w:type="dxa"/>
          </w:tcPr>
          <w:p w14:paraId="56F28213" w14:textId="015CE6E0"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-1802.1</w:t>
            </w:r>
          </w:p>
        </w:tc>
      </w:tr>
      <w:tr w:rsidR="00C34CA1" w:rsidRPr="00B93FA6" w14:paraId="3C257CE4" w14:textId="3074FD9A" w:rsidTr="00C34CA1">
        <w:trPr>
          <w:jc w:val="center"/>
        </w:trPr>
        <w:tc>
          <w:tcPr>
            <w:tcW w:w="2835" w:type="dxa"/>
          </w:tcPr>
          <w:p w14:paraId="5E1991A2" w14:textId="77777777"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AIC</w:t>
            </w:r>
          </w:p>
        </w:tc>
        <w:tc>
          <w:tcPr>
            <w:tcW w:w="1296" w:type="dxa"/>
          </w:tcPr>
          <w:p w14:paraId="15F4ED03" w14:textId="0E96B23B"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8571.2</w:t>
            </w:r>
          </w:p>
        </w:tc>
        <w:tc>
          <w:tcPr>
            <w:tcW w:w="1296" w:type="dxa"/>
          </w:tcPr>
          <w:p w14:paraId="70355AE9" w14:textId="46402AA5"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6088.7</w:t>
            </w:r>
          </w:p>
        </w:tc>
        <w:tc>
          <w:tcPr>
            <w:tcW w:w="1296" w:type="dxa"/>
          </w:tcPr>
          <w:p w14:paraId="49EDA025"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6024.2</w:t>
            </w:r>
          </w:p>
        </w:tc>
        <w:tc>
          <w:tcPr>
            <w:tcW w:w="1296" w:type="dxa"/>
          </w:tcPr>
          <w:p w14:paraId="50AD0DC7" w14:textId="6411E31C"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5231.3</w:t>
            </w:r>
          </w:p>
        </w:tc>
        <w:tc>
          <w:tcPr>
            <w:tcW w:w="1296" w:type="dxa"/>
          </w:tcPr>
          <w:p w14:paraId="1331C99A" w14:textId="1D428ACF"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3699.0</w:t>
            </w:r>
          </w:p>
        </w:tc>
      </w:tr>
      <w:tr w:rsidR="00C34CA1" w:rsidRPr="00B93FA6" w14:paraId="41591AA4" w14:textId="77777777" w:rsidTr="00C34CA1">
        <w:trPr>
          <w:jc w:val="center"/>
        </w:trPr>
        <w:tc>
          <w:tcPr>
            <w:tcW w:w="2835" w:type="dxa"/>
          </w:tcPr>
          <w:p w14:paraId="760E5BF5" w14:textId="02CCC7CD" w:rsidR="00C34CA1" w:rsidRPr="00C34CA1" w:rsidRDefault="00C34CA1" w:rsidP="00C34CA1">
            <w:pPr>
              <w:widowControl w:val="0"/>
              <w:autoSpaceDE w:val="0"/>
              <w:autoSpaceDN w:val="0"/>
              <w:adjustRightInd w:val="0"/>
              <w:spacing w:after="0" w:line="240" w:lineRule="auto"/>
              <w:rPr>
                <w:rFonts w:ascii="Times New Roman" w:hAnsi="Times New Roman" w:cs="Times New Roman"/>
                <w:sz w:val="20"/>
                <w:szCs w:val="20"/>
              </w:rPr>
            </w:pPr>
            <w:r w:rsidRPr="00C34CA1">
              <w:rPr>
                <w:rFonts w:ascii="Times New Roman" w:hAnsi="Times New Roman" w:cs="Times New Roman"/>
                <w:sz w:val="20"/>
                <w:szCs w:val="20"/>
              </w:rPr>
              <w:t xml:space="preserve">R </w:t>
            </w:r>
            <w:proofErr w:type="spellStart"/>
            <w:r w:rsidRPr="00C34CA1">
              <w:rPr>
                <w:rFonts w:ascii="Times New Roman" w:hAnsi="Times New Roman" w:cs="Times New Roman"/>
                <w:sz w:val="20"/>
                <w:szCs w:val="20"/>
              </w:rPr>
              <w:t>squared</w:t>
            </w:r>
            <w:proofErr w:type="spellEnd"/>
          </w:p>
        </w:tc>
        <w:tc>
          <w:tcPr>
            <w:tcW w:w="1296" w:type="dxa"/>
          </w:tcPr>
          <w:p w14:paraId="1FEAC22A" w14:textId="378AFD56"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0C2777FD" w14:textId="4C822324"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6132D743" w14:textId="7777777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p>
        </w:tc>
        <w:tc>
          <w:tcPr>
            <w:tcW w:w="1296" w:type="dxa"/>
          </w:tcPr>
          <w:p w14:paraId="76790193" w14:textId="1CD3D9C7"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5214.5</w:t>
            </w:r>
          </w:p>
        </w:tc>
        <w:tc>
          <w:tcPr>
            <w:tcW w:w="1296" w:type="dxa"/>
          </w:tcPr>
          <w:p w14:paraId="1B3E553F" w14:textId="06567213" w:rsidR="00C34CA1" w:rsidRPr="00C34CA1" w:rsidRDefault="00C34CA1" w:rsidP="00C34CA1">
            <w:pPr>
              <w:widowControl w:val="0"/>
              <w:autoSpaceDE w:val="0"/>
              <w:autoSpaceDN w:val="0"/>
              <w:adjustRightInd w:val="0"/>
              <w:spacing w:after="0" w:line="240" w:lineRule="auto"/>
              <w:jc w:val="center"/>
              <w:rPr>
                <w:rFonts w:ascii="Times New Roman" w:hAnsi="Times New Roman" w:cs="Times New Roman"/>
                <w:sz w:val="20"/>
                <w:szCs w:val="20"/>
              </w:rPr>
            </w:pPr>
            <w:r w:rsidRPr="00C34CA1">
              <w:rPr>
                <w:rFonts w:ascii="Times New Roman" w:hAnsi="Times New Roman" w:cs="Times New Roman"/>
                <w:sz w:val="20"/>
                <w:szCs w:val="20"/>
              </w:rPr>
              <w:t>3630.3</w:t>
            </w:r>
          </w:p>
        </w:tc>
      </w:tr>
    </w:tbl>
    <w:p w14:paraId="2B260852" w14:textId="1796BB32" w:rsidR="00B93FA6" w:rsidRDefault="00B93FA6" w:rsidP="00B93FA6">
      <w:pPr>
        <w:spacing w:after="0"/>
        <w:jc w:val="center"/>
        <w:rPr>
          <w:rFonts w:ascii="Times New Roman" w:hAnsi="Times New Roman" w:cs="Times New Roman"/>
          <w:color w:val="000000" w:themeColor="text1"/>
          <w:sz w:val="20"/>
          <w:szCs w:val="20"/>
          <w:lang w:val="en-GB"/>
        </w:rPr>
      </w:pPr>
      <w:r w:rsidRPr="00B93FA6">
        <w:rPr>
          <w:rFonts w:ascii="Times New Roman" w:hAnsi="Times New Roman" w:cs="Times New Roman"/>
          <w:color w:val="000000" w:themeColor="text1"/>
          <w:sz w:val="20"/>
          <w:szCs w:val="20"/>
          <w:lang w:val="en-GB"/>
        </w:rPr>
        <w:t>Notes: Cluster-robust standard errors in parentheses;</w:t>
      </w:r>
    </w:p>
    <w:p w14:paraId="6D19F346" w14:textId="77777777" w:rsidR="00B93FA6" w:rsidRPr="00B93FA6" w:rsidRDefault="00B93FA6" w:rsidP="00B93FA6">
      <w:pPr>
        <w:jc w:val="center"/>
        <w:rPr>
          <w:rFonts w:ascii="Times New Roman" w:eastAsia="Calibri" w:hAnsi="Times New Roman" w:cs="Times New Roman"/>
          <w:sz w:val="20"/>
          <w:szCs w:val="20"/>
          <w:lang w:val="en-GB"/>
        </w:rPr>
      </w:pPr>
      <w:r w:rsidRPr="00B93FA6">
        <w:rPr>
          <w:rFonts w:ascii="Times New Roman" w:hAnsi="Times New Roman" w:cs="Times New Roman"/>
          <w:color w:val="000000" w:themeColor="text1"/>
          <w:sz w:val="20"/>
          <w:szCs w:val="20"/>
          <w:lang w:val="en-GB"/>
        </w:rPr>
        <w:t>p-values: ***&lt;0.001, ** &lt;0.01, *&lt;0.05, +&lt;0.1.</w:t>
      </w:r>
    </w:p>
    <w:p w14:paraId="4878C042" w14:textId="4E90C58E" w:rsidR="00D421F0" w:rsidRPr="00B93FA6" w:rsidRDefault="00D421F0">
      <w:pPr>
        <w:rPr>
          <w:rFonts w:ascii="Times New Roman" w:eastAsia="Calibri" w:hAnsi="Times New Roman" w:cs="Times New Roman"/>
          <w:sz w:val="20"/>
          <w:szCs w:val="20"/>
          <w:lang w:val="en-GB"/>
        </w:rPr>
      </w:pPr>
    </w:p>
    <w:p w14:paraId="52F54D22" w14:textId="093AEEC3" w:rsidR="00D25F6D" w:rsidRPr="00B93FA6" w:rsidRDefault="00D25F6D">
      <w:pPr>
        <w:rPr>
          <w:rFonts w:ascii="Times New Roman" w:eastAsia="Calibri" w:hAnsi="Times New Roman" w:cs="Times New Roman"/>
          <w:sz w:val="20"/>
          <w:szCs w:val="20"/>
          <w:lang w:val="en-US"/>
        </w:rPr>
      </w:pPr>
      <w:r w:rsidRPr="00B93FA6">
        <w:rPr>
          <w:rFonts w:ascii="Times New Roman" w:eastAsia="Calibri" w:hAnsi="Times New Roman" w:cs="Times New Roman"/>
          <w:sz w:val="20"/>
          <w:szCs w:val="20"/>
          <w:lang w:val="en-US"/>
        </w:rPr>
        <w:br w:type="page"/>
      </w:r>
    </w:p>
    <w:p w14:paraId="0F35AB05" w14:textId="759A7C83" w:rsidR="00D25F6D" w:rsidRPr="00D25F6D" w:rsidRDefault="00D25F6D" w:rsidP="00D25F6D">
      <w:pPr>
        <w:pStyle w:val="Beschriftung"/>
        <w:keepNext/>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w:t>
      </w:r>
      <w:r w:rsidRPr="00D25F6D">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S</w:t>
      </w:r>
      <w:r w:rsidR="00B30502">
        <w:rPr>
          <w:rFonts w:ascii="Times New Roman" w:hAnsi="Times New Roman" w:cs="Times New Roman"/>
          <w:color w:val="auto"/>
          <w:sz w:val="24"/>
          <w:szCs w:val="24"/>
          <w:lang w:val="en-GB"/>
        </w:rPr>
        <w:t>9a</w:t>
      </w:r>
      <w:r w:rsidRPr="00D25F6D">
        <w:rPr>
          <w:rFonts w:ascii="Times New Roman" w:hAnsi="Times New Roman" w:cs="Times New Roman"/>
          <w:color w:val="auto"/>
          <w:sz w:val="24"/>
          <w:szCs w:val="24"/>
          <w:lang w:val="en-GB"/>
        </w:rPr>
        <w:t>. Predicted number of CSOs, conditional on number of restriction types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25F6D" w14:paraId="0F3FFD7A" w14:textId="77777777" w:rsidTr="00D25F6D">
        <w:tc>
          <w:tcPr>
            <w:tcW w:w="4531" w:type="dxa"/>
          </w:tcPr>
          <w:p w14:paraId="2FE52473" w14:textId="451411F4" w:rsidR="00D25F6D" w:rsidRDefault="00D25F6D" w:rsidP="00D25F6D">
            <w:pPr>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eastAsia="de-DE"/>
              </w:rPr>
              <w:drawing>
                <wp:inline distT="0" distB="0" distL="0" distR="0" wp14:anchorId="2E01A45E" wp14:editId="07E30D3D">
                  <wp:extent cx="2479139" cy="179999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ot4_HRGROUPS.png"/>
                          <pic:cNvPicPr/>
                        </pic:nvPicPr>
                        <pic:blipFill>
                          <a:blip r:embed="rId13">
                            <a:extLst>
                              <a:ext uri="{28A0092B-C50C-407E-A947-70E740481C1C}">
                                <a14:useLocalDpi xmlns:a14="http://schemas.microsoft.com/office/drawing/2010/main" val="0"/>
                              </a:ext>
                            </a:extLst>
                          </a:blip>
                          <a:stretch>
                            <a:fillRect/>
                          </a:stretch>
                        </pic:blipFill>
                        <pic:spPr>
                          <a:xfrm>
                            <a:off x="0" y="0"/>
                            <a:ext cx="2479139" cy="1799998"/>
                          </a:xfrm>
                          <a:prstGeom prst="rect">
                            <a:avLst/>
                          </a:prstGeom>
                        </pic:spPr>
                      </pic:pic>
                    </a:graphicData>
                  </a:graphic>
                </wp:inline>
              </w:drawing>
            </w:r>
          </w:p>
        </w:tc>
        <w:tc>
          <w:tcPr>
            <w:tcW w:w="4531" w:type="dxa"/>
          </w:tcPr>
          <w:p w14:paraId="04B42D71" w14:textId="7E97E9A8" w:rsidR="00D25F6D" w:rsidRDefault="00D25F6D" w:rsidP="00D25F6D">
            <w:pPr>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eastAsia="de-DE"/>
              </w:rPr>
              <w:drawing>
                <wp:inline distT="0" distB="0" distL="0" distR="0" wp14:anchorId="24EBBFF4" wp14:editId="34CB4FAA">
                  <wp:extent cx="2479139" cy="179999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ot5_HRGROUPS.png"/>
                          <pic:cNvPicPr/>
                        </pic:nvPicPr>
                        <pic:blipFill>
                          <a:blip r:embed="rId14">
                            <a:extLst>
                              <a:ext uri="{28A0092B-C50C-407E-A947-70E740481C1C}">
                                <a14:useLocalDpi xmlns:a14="http://schemas.microsoft.com/office/drawing/2010/main" val="0"/>
                              </a:ext>
                            </a:extLst>
                          </a:blip>
                          <a:stretch>
                            <a:fillRect/>
                          </a:stretch>
                        </pic:blipFill>
                        <pic:spPr>
                          <a:xfrm>
                            <a:off x="0" y="0"/>
                            <a:ext cx="2479139" cy="1799998"/>
                          </a:xfrm>
                          <a:prstGeom prst="rect">
                            <a:avLst/>
                          </a:prstGeom>
                        </pic:spPr>
                      </pic:pic>
                    </a:graphicData>
                  </a:graphic>
                </wp:inline>
              </w:drawing>
            </w:r>
          </w:p>
        </w:tc>
      </w:tr>
    </w:tbl>
    <w:p w14:paraId="59639DAD" w14:textId="1612312D" w:rsidR="00D25F6D" w:rsidRDefault="00D25F6D">
      <w:pPr>
        <w:rPr>
          <w:rFonts w:ascii="Times New Roman" w:eastAsia="Calibri" w:hAnsi="Times New Roman" w:cs="Times New Roman"/>
          <w:sz w:val="26"/>
          <w:szCs w:val="26"/>
          <w:lang w:val="en-US"/>
        </w:rPr>
      </w:pPr>
    </w:p>
    <w:p w14:paraId="513C9B83" w14:textId="77777777" w:rsidR="00D25F6D" w:rsidRDefault="00D25F6D">
      <w:pPr>
        <w:rPr>
          <w:rFonts w:ascii="Times New Roman" w:eastAsia="Calibri" w:hAnsi="Times New Roman" w:cs="Times New Roman"/>
          <w:sz w:val="26"/>
          <w:szCs w:val="26"/>
          <w:lang w:val="en-US"/>
        </w:rPr>
      </w:pPr>
    </w:p>
    <w:p w14:paraId="38282D97" w14:textId="77777777" w:rsidR="00D25F6D" w:rsidRDefault="00D25F6D">
      <w:pPr>
        <w:rPr>
          <w:rFonts w:ascii="Times New Roman" w:eastAsia="Calibri" w:hAnsi="Times New Roman" w:cs="Times New Roman"/>
          <w:sz w:val="26"/>
          <w:szCs w:val="26"/>
          <w:lang w:val="en-US"/>
        </w:rPr>
      </w:pPr>
    </w:p>
    <w:p w14:paraId="092E63AA" w14:textId="7793055A" w:rsidR="00D25F6D" w:rsidRDefault="00D25F6D" w:rsidP="00D25F6D">
      <w:pPr>
        <w:pStyle w:val="Beschriftung"/>
        <w:keepNext/>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Figure</w:t>
      </w:r>
      <w:r w:rsidRPr="00D25F6D">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S</w:t>
      </w:r>
      <w:r w:rsidR="00B30502">
        <w:rPr>
          <w:rFonts w:ascii="Times New Roman" w:hAnsi="Times New Roman" w:cs="Times New Roman"/>
          <w:color w:val="auto"/>
          <w:sz w:val="24"/>
          <w:szCs w:val="24"/>
          <w:lang w:val="en-GB"/>
        </w:rPr>
        <w:t>9b</w:t>
      </w:r>
      <w:r w:rsidRPr="00D25F6D">
        <w:rPr>
          <w:rFonts w:ascii="Times New Roman" w:hAnsi="Times New Roman" w:cs="Times New Roman"/>
          <w:color w:val="auto"/>
          <w:sz w:val="24"/>
          <w:szCs w:val="24"/>
          <w:lang w:val="en-GB"/>
        </w:rPr>
        <w:t>. Predicted number of CSOs, conditional on number of restriction types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53D16" w14:paraId="5F1E1F09" w14:textId="77777777" w:rsidTr="00F76343">
        <w:tc>
          <w:tcPr>
            <w:tcW w:w="4531" w:type="dxa"/>
          </w:tcPr>
          <w:p w14:paraId="0A8FBFB8" w14:textId="72C71800" w:rsidR="00C53D16" w:rsidRDefault="00C53D16" w:rsidP="00F76343">
            <w:pPr>
              <w:jc w:val="center"/>
              <w:rPr>
                <w:rFonts w:ascii="Times New Roman" w:eastAsia="Calibri" w:hAnsi="Times New Roman" w:cs="Times New Roman"/>
                <w:sz w:val="26"/>
                <w:szCs w:val="26"/>
                <w:lang w:val="en-US"/>
              </w:rPr>
            </w:pPr>
            <w:r>
              <w:rPr>
                <w:rFonts w:ascii="Times New Roman" w:eastAsia="Calibri" w:hAnsi="Times New Roman" w:cs="Times New Roman"/>
                <w:noProof/>
                <w:lang w:eastAsia="de-DE"/>
              </w:rPr>
              <w:drawing>
                <wp:inline distT="0" distB="0" distL="0" distR="0" wp14:anchorId="5AF0A52B" wp14:editId="6E020226">
                  <wp:extent cx="2479141" cy="179999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ot3_PROTEST.png"/>
                          <pic:cNvPicPr/>
                        </pic:nvPicPr>
                        <pic:blipFill>
                          <a:blip r:embed="rId15">
                            <a:extLst>
                              <a:ext uri="{28A0092B-C50C-407E-A947-70E740481C1C}">
                                <a14:useLocalDpi xmlns:a14="http://schemas.microsoft.com/office/drawing/2010/main" val="0"/>
                              </a:ext>
                            </a:extLst>
                          </a:blip>
                          <a:stretch>
                            <a:fillRect/>
                          </a:stretch>
                        </pic:blipFill>
                        <pic:spPr>
                          <a:xfrm>
                            <a:off x="0" y="0"/>
                            <a:ext cx="2479141" cy="1799999"/>
                          </a:xfrm>
                          <a:prstGeom prst="rect">
                            <a:avLst/>
                          </a:prstGeom>
                        </pic:spPr>
                      </pic:pic>
                    </a:graphicData>
                  </a:graphic>
                </wp:inline>
              </w:drawing>
            </w:r>
          </w:p>
        </w:tc>
        <w:tc>
          <w:tcPr>
            <w:tcW w:w="4531" w:type="dxa"/>
          </w:tcPr>
          <w:p w14:paraId="47BAAA25" w14:textId="77777777" w:rsidR="00C53D16" w:rsidRDefault="00C53D16" w:rsidP="00F76343">
            <w:pPr>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eastAsia="de-DE"/>
              </w:rPr>
              <w:drawing>
                <wp:inline distT="0" distB="0" distL="0" distR="0" wp14:anchorId="1601C9B4" wp14:editId="230178AA">
                  <wp:extent cx="2478055" cy="179999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ot5_HRGROUP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8055" cy="1799998"/>
                          </a:xfrm>
                          <a:prstGeom prst="rect">
                            <a:avLst/>
                          </a:prstGeom>
                        </pic:spPr>
                      </pic:pic>
                    </a:graphicData>
                  </a:graphic>
                </wp:inline>
              </w:drawing>
            </w:r>
          </w:p>
        </w:tc>
      </w:tr>
    </w:tbl>
    <w:p w14:paraId="5E414F65" w14:textId="77777777" w:rsidR="00C53D16" w:rsidRPr="00C53D16" w:rsidRDefault="00C53D16" w:rsidP="00C53D16">
      <w:pPr>
        <w:rPr>
          <w:lang w:val="en-GB"/>
        </w:rPr>
      </w:pPr>
    </w:p>
    <w:p w14:paraId="2E1A9EF5" w14:textId="6FE657E6" w:rsidR="00D25F6D" w:rsidRPr="00D25F6D" w:rsidRDefault="00D25F6D" w:rsidP="00D25F6D">
      <w:pPr>
        <w:jc w:val="center"/>
        <w:rPr>
          <w:rFonts w:ascii="Times New Roman" w:eastAsia="Calibri" w:hAnsi="Times New Roman" w:cs="Times New Roman"/>
          <w:lang w:val="en-US"/>
        </w:rPr>
      </w:pPr>
    </w:p>
    <w:p w14:paraId="596FB90A" w14:textId="77777777" w:rsidR="00D25F6D" w:rsidRDefault="00D25F6D">
      <w:pPr>
        <w:rPr>
          <w:rFonts w:ascii="Times New Roman" w:eastAsia="Calibri" w:hAnsi="Times New Roman" w:cs="Times New Roman"/>
          <w:sz w:val="26"/>
          <w:szCs w:val="26"/>
          <w:lang w:val="en-US"/>
        </w:rPr>
      </w:pPr>
    </w:p>
    <w:p w14:paraId="062ACD1F" w14:textId="58370160" w:rsidR="00D25F6D" w:rsidRPr="00D25F6D" w:rsidRDefault="00D25F6D">
      <w:pPr>
        <w:rPr>
          <w:rFonts w:ascii="Times New Roman" w:eastAsia="Calibri" w:hAnsi="Times New Roman" w:cs="Times New Roman"/>
          <w:lang w:val="en-US"/>
        </w:rPr>
      </w:pPr>
      <w:r>
        <w:rPr>
          <w:rFonts w:ascii="Times New Roman" w:eastAsia="Calibri" w:hAnsi="Times New Roman" w:cs="Times New Roman"/>
          <w:lang w:val="en-US"/>
        </w:rPr>
        <w:br w:type="page"/>
      </w:r>
    </w:p>
    <w:p w14:paraId="5AA50712" w14:textId="7B8E354F" w:rsidR="00FC0A70" w:rsidRPr="00FA78BF" w:rsidRDefault="00FC0A70" w:rsidP="006067C9">
      <w:pPr>
        <w:pStyle w:val="berschrift2"/>
        <w:numPr>
          <w:ilvl w:val="0"/>
          <w:numId w:val="2"/>
        </w:numPr>
        <w:spacing w:after="240"/>
        <w:rPr>
          <w:rFonts w:ascii="Times New Roman" w:eastAsia="Calibri" w:hAnsi="Times New Roman" w:cs="Times New Roman"/>
          <w:color w:val="auto"/>
          <w:lang w:val="en-US"/>
        </w:rPr>
      </w:pPr>
      <w:r w:rsidRPr="00FA78BF">
        <w:rPr>
          <w:rFonts w:ascii="Times New Roman" w:eastAsia="Calibri" w:hAnsi="Times New Roman" w:cs="Times New Roman"/>
          <w:color w:val="auto"/>
          <w:lang w:val="en-US"/>
        </w:rPr>
        <w:t>Reference for Supplementary Material</w:t>
      </w:r>
    </w:p>
    <w:p w14:paraId="300BF671" w14:textId="7FABA84E" w:rsidR="00FC0A70" w:rsidRPr="00FC0A70" w:rsidRDefault="00CE1214" w:rsidP="00FC0A70">
      <w:pPr>
        <w:spacing w:line="36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GB"/>
        </w:rPr>
        <w:t>Baum</w:t>
      </w:r>
      <w:r w:rsidR="00FC0A70" w:rsidRPr="00FA78BF">
        <w:rPr>
          <w:rFonts w:ascii="Times New Roman" w:eastAsia="Calibri" w:hAnsi="Times New Roman" w:cs="Times New Roman"/>
          <w:b/>
          <w:sz w:val="24"/>
          <w:szCs w:val="24"/>
          <w:lang w:val="en-GB"/>
        </w:rPr>
        <w:t xml:space="preserve"> C, Schaffer </w:t>
      </w:r>
      <w:r w:rsidRPr="00FA78BF">
        <w:rPr>
          <w:rFonts w:ascii="Times New Roman" w:eastAsia="Calibri" w:hAnsi="Times New Roman" w:cs="Times New Roman"/>
          <w:b/>
          <w:sz w:val="24"/>
          <w:szCs w:val="24"/>
          <w:lang w:val="en-GB"/>
        </w:rPr>
        <w:t xml:space="preserve">ME </w:t>
      </w:r>
      <w:r w:rsidR="00FC0A70" w:rsidRPr="00FA78BF">
        <w:rPr>
          <w:rFonts w:ascii="Times New Roman" w:eastAsia="Calibri" w:hAnsi="Times New Roman" w:cs="Times New Roman"/>
          <w:b/>
          <w:sz w:val="24"/>
          <w:szCs w:val="24"/>
          <w:lang w:val="en-GB"/>
        </w:rPr>
        <w:t>and Stillman</w:t>
      </w:r>
      <w:r w:rsidRPr="00CE1214">
        <w:rPr>
          <w:rFonts w:ascii="Times New Roman" w:eastAsia="Calibri" w:hAnsi="Times New Roman" w:cs="Times New Roman"/>
          <w:b/>
          <w:sz w:val="24"/>
          <w:szCs w:val="24"/>
          <w:lang w:val="en-GB"/>
        </w:rPr>
        <w:t xml:space="preserve"> </w:t>
      </w:r>
      <w:r w:rsidRPr="00FA78BF">
        <w:rPr>
          <w:rFonts w:ascii="Times New Roman" w:eastAsia="Calibri" w:hAnsi="Times New Roman" w:cs="Times New Roman"/>
          <w:b/>
          <w:sz w:val="24"/>
          <w:szCs w:val="24"/>
          <w:lang w:val="en-GB"/>
        </w:rPr>
        <w:t xml:space="preserve">S </w:t>
      </w:r>
      <w:r w:rsidR="00FC0A70" w:rsidRPr="00FC0A70">
        <w:rPr>
          <w:rFonts w:ascii="Times New Roman" w:eastAsia="Calibri" w:hAnsi="Times New Roman" w:cs="Times New Roman"/>
          <w:sz w:val="24"/>
          <w:szCs w:val="24"/>
          <w:lang w:val="en-GB"/>
        </w:rPr>
        <w:t>(</w:t>
      </w:r>
      <w:r>
        <w:rPr>
          <w:rFonts w:ascii="Times New Roman" w:eastAsia="Calibri" w:hAnsi="Times New Roman" w:cs="Times New Roman"/>
          <w:sz w:val="24"/>
          <w:szCs w:val="24"/>
          <w:lang w:val="en-US"/>
        </w:rPr>
        <w:t>2003)</w:t>
      </w:r>
      <w:r w:rsidR="00FC0A70" w:rsidRPr="00FC0A70">
        <w:rPr>
          <w:rFonts w:ascii="Times New Roman" w:eastAsia="Calibri" w:hAnsi="Times New Roman" w:cs="Times New Roman"/>
          <w:sz w:val="24"/>
          <w:szCs w:val="24"/>
          <w:lang w:val="en-US"/>
        </w:rPr>
        <w:t xml:space="preserve"> Instrumental variable and GMM: estimation and testing.</w:t>
      </w:r>
      <w:r w:rsidR="00FC0A70">
        <w:rPr>
          <w:rFonts w:ascii="Times New Roman" w:eastAsia="Calibri" w:hAnsi="Times New Roman" w:cs="Times New Roman"/>
          <w:sz w:val="24"/>
          <w:szCs w:val="24"/>
          <w:lang w:val="en-US"/>
        </w:rPr>
        <w:t xml:space="preserve"> </w:t>
      </w:r>
      <w:r w:rsidR="00FC0A70" w:rsidRPr="00FC0A70">
        <w:rPr>
          <w:rFonts w:ascii="Times New Roman" w:eastAsia="Calibri" w:hAnsi="Times New Roman" w:cs="Times New Roman"/>
          <w:i/>
          <w:sz w:val="24"/>
          <w:szCs w:val="24"/>
          <w:lang w:val="en-US"/>
        </w:rPr>
        <w:t>The Stata Journal</w:t>
      </w:r>
      <w:r w:rsidR="00FC0A70">
        <w:rPr>
          <w:rFonts w:ascii="Times New Roman" w:eastAsia="Calibri" w:hAnsi="Times New Roman" w:cs="Times New Roman"/>
          <w:sz w:val="24"/>
          <w:szCs w:val="24"/>
          <w:lang w:val="en-US"/>
        </w:rPr>
        <w:t xml:space="preserve"> 3(1): 1-31. </w:t>
      </w:r>
    </w:p>
    <w:p w14:paraId="080D1762" w14:textId="293F052F" w:rsidR="00FC0A70" w:rsidRDefault="00FC0A70" w:rsidP="00FC0A70">
      <w:pPr>
        <w:spacing w:line="360" w:lineRule="auto"/>
        <w:rPr>
          <w:rFonts w:ascii="Times New Roman" w:eastAsia="Calibri" w:hAnsi="Times New Roman" w:cs="Times New Roman"/>
          <w:sz w:val="24"/>
          <w:szCs w:val="24"/>
          <w:lang w:val="en-US"/>
        </w:rPr>
      </w:pPr>
      <w:r w:rsidRPr="00FA78BF">
        <w:rPr>
          <w:rFonts w:ascii="Times New Roman" w:eastAsia="Calibri" w:hAnsi="Times New Roman" w:cs="Times New Roman"/>
          <w:b/>
          <w:sz w:val="24"/>
          <w:szCs w:val="24"/>
          <w:lang w:val="en-US"/>
        </w:rPr>
        <w:t>Wooldridge, J</w:t>
      </w:r>
      <w:r w:rsidRPr="00FC0A7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CE1214">
        <w:rPr>
          <w:rFonts w:ascii="Times New Roman" w:eastAsia="Calibri" w:hAnsi="Times New Roman" w:cs="Times New Roman"/>
          <w:sz w:val="24"/>
          <w:szCs w:val="24"/>
          <w:lang w:val="en-US"/>
        </w:rPr>
        <w:t>2010)</w:t>
      </w:r>
      <w:r w:rsidRPr="00FC0A70">
        <w:rPr>
          <w:rFonts w:ascii="Times New Roman" w:eastAsia="Calibri" w:hAnsi="Times New Roman" w:cs="Times New Roman"/>
          <w:sz w:val="24"/>
          <w:szCs w:val="24"/>
          <w:lang w:val="en-US"/>
        </w:rPr>
        <w:t xml:space="preserve"> </w:t>
      </w:r>
      <w:r w:rsidRPr="00FC0A70">
        <w:rPr>
          <w:rFonts w:ascii="Times New Roman" w:eastAsia="Calibri" w:hAnsi="Times New Roman" w:cs="Times New Roman"/>
          <w:i/>
          <w:sz w:val="24"/>
          <w:szCs w:val="24"/>
          <w:lang w:val="en-US"/>
        </w:rPr>
        <w:t>Econometric Analysis of Cross Section and Panel Data</w:t>
      </w:r>
      <w:r>
        <w:rPr>
          <w:rFonts w:ascii="Times New Roman" w:eastAsia="Calibri" w:hAnsi="Times New Roman" w:cs="Times New Roman"/>
          <w:sz w:val="24"/>
          <w:szCs w:val="24"/>
          <w:lang w:val="en-US"/>
        </w:rPr>
        <w:t>.</w:t>
      </w:r>
      <w:r w:rsidRPr="00FC0A70">
        <w:rPr>
          <w:rFonts w:ascii="Times New Roman" w:eastAsia="Calibri" w:hAnsi="Times New Roman" w:cs="Times New Roman"/>
          <w:sz w:val="24"/>
          <w:szCs w:val="24"/>
          <w:lang w:val="en-US"/>
        </w:rPr>
        <w:t xml:space="preserve"> </w:t>
      </w:r>
      <w:r w:rsidR="00FA78BF">
        <w:rPr>
          <w:rFonts w:ascii="Times New Roman" w:eastAsia="Calibri" w:hAnsi="Times New Roman" w:cs="Times New Roman"/>
          <w:sz w:val="24"/>
          <w:szCs w:val="24"/>
          <w:lang w:val="en-US"/>
        </w:rPr>
        <w:t>[</w:t>
      </w:r>
      <w:r w:rsidRPr="00FC0A70">
        <w:rPr>
          <w:rFonts w:ascii="Times New Roman" w:eastAsia="Calibri" w:hAnsi="Times New Roman" w:cs="Times New Roman"/>
          <w:sz w:val="24"/>
          <w:szCs w:val="24"/>
          <w:lang w:val="en-US"/>
        </w:rPr>
        <w:t>Second Edition.</w:t>
      </w:r>
      <w:r w:rsidR="00FA78BF">
        <w:rPr>
          <w:rFonts w:ascii="Times New Roman" w:eastAsia="Calibri" w:hAnsi="Times New Roman" w:cs="Times New Roman"/>
          <w:sz w:val="24"/>
          <w:szCs w:val="24"/>
          <w:lang w:val="en-US"/>
        </w:rPr>
        <w:t>]</w:t>
      </w:r>
      <w:r w:rsidRPr="00FC0A70">
        <w:rPr>
          <w:rFonts w:ascii="Times New Roman" w:eastAsia="Calibri" w:hAnsi="Times New Roman" w:cs="Times New Roman"/>
          <w:sz w:val="24"/>
          <w:szCs w:val="24"/>
          <w:lang w:val="en-US"/>
        </w:rPr>
        <w:t xml:space="preserve"> </w:t>
      </w:r>
      <w:r w:rsidR="00FA78BF">
        <w:rPr>
          <w:rFonts w:ascii="Times New Roman" w:eastAsia="Calibri" w:hAnsi="Times New Roman" w:cs="Times New Roman"/>
          <w:sz w:val="24"/>
          <w:szCs w:val="24"/>
          <w:lang w:val="en-US"/>
        </w:rPr>
        <w:t xml:space="preserve">Cambridge, MA: </w:t>
      </w:r>
      <w:r w:rsidRPr="00FC0A70">
        <w:rPr>
          <w:rFonts w:ascii="Times New Roman" w:eastAsia="Calibri" w:hAnsi="Times New Roman" w:cs="Times New Roman"/>
          <w:sz w:val="24"/>
          <w:szCs w:val="24"/>
          <w:lang w:val="en-US"/>
        </w:rPr>
        <w:t>MIT Press.</w:t>
      </w:r>
    </w:p>
    <w:sectPr w:rsidR="00FC0A70" w:rsidSect="00BA3820">
      <w:footerReference w:type="default" r:id="rId1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B9B9" w14:textId="77777777" w:rsidR="006669C3" w:rsidRDefault="006669C3" w:rsidP="002A3F72">
      <w:pPr>
        <w:spacing w:after="0" w:line="240" w:lineRule="auto"/>
      </w:pPr>
      <w:r>
        <w:separator/>
      </w:r>
    </w:p>
  </w:endnote>
  <w:endnote w:type="continuationSeparator" w:id="0">
    <w:p w14:paraId="1348EBCC" w14:textId="77777777" w:rsidR="006669C3" w:rsidRDefault="006669C3" w:rsidP="002A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778800"/>
      <w:docPartObj>
        <w:docPartGallery w:val="Page Numbers (Bottom of Page)"/>
        <w:docPartUnique/>
      </w:docPartObj>
    </w:sdtPr>
    <w:sdtContent>
      <w:p w14:paraId="54C8FE5D" w14:textId="77777777" w:rsidR="00F76343" w:rsidRDefault="00F76343">
        <w:pPr>
          <w:pStyle w:val="Fuzeile"/>
          <w:jc w:val="center"/>
        </w:pPr>
        <w:r>
          <w:fldChar w:fldCharType="begin"/>
        </w:r>
        <w:r>
          <w:instrText>PAGE   \* MERGEFORMAT</w:instrText>
        </w:r>
        <w:r>
          <w:fldChar w:fldCharType="separate"/>
        </w:r>
        <w:r>
          <w:rPr>
            <w:noProof/>
          </w:rPr>
          <w:t>24</w:t>
        </w:r>
        <w:r>
          <w:fldChar w:fldCharType="end"/>
        </w:r>
      </w:p>
    </w:sdtContent>
  </w:sdt>
  <w:p w14:paraId="3DD31060" w14:textId="77777777" w:rsidR="00F76343" w:rsidRDefault="00F763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30AF" w14:textId="77777777" w:rsidR="006669C3" w:rsidRDefault="006669C3" w:rsidP="002A3F72">
      <w:pPr>
        <w:spacing w:after="0" w:line="240" w:lineRule="auto"/>
      </w:pPr>
      <w:r>
        <w:separator/>
      </w:r>
    </w:p>
  </w:footnote>
  <w:footnote w:type="continuationSeparator" w:id="0">
    <w:p w14:paraId="62088A4A" w14:textId="77777777" w:rsidR="006669C3" w:rsidRDefault="006669C3" w:rsidP="002A3F72">
      <w:pPr>
        <w:spacing w:after="0" w:line="240" w:lineRule="auto"/>
      </w:pPr>
      <w:r>
        <w:continuationSeparator/>
      </w:r>
    </w:p>
  </w:footnote>
  <w:footnote w:id="1">
    <w:p w14:paraId="715CABC0" w14:textId="29761552" w:rsidR="00F76343" w:rsidRPr="00F37E9E" w:rsidRDefault="00F76343" w:rsidP="00F37E9E">
      <w:pPr>
        <w:pStyle w:val="Funotentext"/>
        <w:spacing w:after="0"/>
        <w:rPr>
          <w:rFonts w:ascii="Times New Roman" w:hAnsi="Times New Roman"/>
        </w:rPr>
      </w:pPr>
      <w:r w:rsidRPr="00F37E9E">
        <w:rPr>
          <w:rStyle w:val="Funotenzeichen"/>
          <w:rFonts w:ascii="Times New Roman" w:hAnsi="Times New Roman"/>
        </w:rPr>
        <w:footnoteRef/>
      </w:r>
      <w:r w:rsidRPr="00F37E9E">
        <w:rPr>
          <w:rFonts w:ascii="Times New Roman" w:hAnsi="Times New Roman"/>
        </w:rPr>
        <w:t xml:space="preserve"> Stata </w:t>
      </w:r>
      <w:r>
        <w:rPr>
          <w:rFonts w:ascii="Times New Roman" w:hAnsi="Times New Roman"/>
        </w:rPr>
        <w:t>does not</w:t>
      </w:r>
      <w:r w:rsidRPr="00F37E9E">
        <w:rPr>
          <w:rFonts w:ascii="Times New Roman" w:hAnsi="Times New Roman"/>
        </w:rPr>
        <w:t xml:space="preserve"> </w:t>
      </w:r>
      <w:r>
        <w:rPr>
          <w:rFonts w:ascii="Times New Roman" w:hAnsi="Times New Roman"/>
        </w:rPr>
        <w:t xml:space="preserve">provide a </w:t>
      </w:r>
      <w:r w:rsidRPr="00F37E9E">
        <w:rPr>
          <w:rFonts w:ascii="Times New Roman" w:hAnsi="Times New Roman"/>
        </w:rPr>
        <w:t xml:space="preserve">fixed effects negative binomial model (see discussion </w:t>
      </w:r>
      <w:hyperlink r:id="rId1" w:history="1">
        <w:r w:rsidRPr="00F37E9E">
          <w:rPr>
            <w:rStyle w:val="Hyperlink"/>
            <w:rFonts w:ascii="Times New Roman" w:eastAsia="Calibri" w:hAnsi="Times New Roman"/>
          </w:rPr>
          <w:t>https://www.statalist.org/forums/forum/general-stata-discussion/general/1383403-panel-data-count-model-fe-vs-re-different-predicted-counts</w:t>
        </w:r>
      </w:hyperlink>
      <w:r w:rsidRPr="00F37E9E">
        <w:rPr>
          <w:rFonts w:ascii="Times New Roman" w:hAnsi="Times New Roman"/>
        </w:rPr>
        <w:t>). Therefore, we use a fixed effects Poisson model.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731D"/>
    <w:multiLevelType w:val="hybridMultilevel"/>
    <w:tmpl w:val="4D120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5F59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23"/>
    <w:rsid w:val="00003AF0"/>
    <w:rsid w:val="000044A3"/>
    <w:rsid w:val="000118DE"/>
    <w:rsid w:val="00020164"/>
    <w:rsid w:val="00040560"/>
    <w:rsid w:val="00052DA2"/>
    <w:rsid w:val="00067D51"/>
    <w:rsid w:val="000C5F0E"/>
    <w:rsid w:val="000C60C5"/>
    <w:rsid w:val="00125621"/>
    <w:rsid w:val="00146275"/>
    <w:rsid w:val="00177BDD"/>
    <w:rsid w:val="00187BAD"/>
    <w:rsid w:val="001D29ED"/>
    <w:rsid w:val="00201DA0"/>
    <w:rsid w:val="00233A6D"/>
    <w:rsid w:val="00236323"/>
    <w:rsid w:val="00247B91"/>
    <w:rsid w:val="00253C7C"/>
    <w:rsid w:val="0026152E"/>
    <w:rsid w:val="002809F8"/>
    <w:rsid w:val="00283493"/>
    <w:rsid w:val="002971AC"/>
    <w:rsid w:val="00297E7B"/>
    <w:rsid w:val="002A024E"/>
    <w:rsid w:val="002A06AB"/>
    <w:rsid w:val="002A3F72"/>
    <w:rsid w:val="002F52B2"/>
    <w:rsid w:val="00324F31"/>
    <w:rsid w:val="003479B2"/>
    <w:rsid w:val="00362A5C"/>
    <w:rsid w:val="00363DC7"/>
    <w:rsid w:val="003A36F2"/>
    <w:rsid w:val="003B1A20"/>
    <w:rsid w:val="003E721D"/>
    <w:rsid w:val="0041185E"/>
    <w:rsid w:val="00436EAC"/>
    <w:rsid w:val="0044614D"/>
    <w:rsid w:val="00452D8A"/>
    <w:rsid w:val="00467A3E"/>
    <w:rsid w:val="004A6D31"/>
    <w:rsid w:val="004D588F"/>
    <w:rsid w:val="004E1954"/>
    <w:rsid w:val="004E1A80"/>
    <w:rsid w:val="004E4D8F"/>
    <w:rsid w:val="00501C72"/>
    <w:rsid w:val="00533F1F"/>
    <w:rsid w:val="00542141"/>
    <w:rsid w:val="0057346B"/>
    <w:rsid w:val="00573651"/>
    <w:rsid w:val="005759ED"/>
    <w:rsid w:val="00584D83"/>
    <w:rsid w:val="005A1FEF"/>
    <w:rsid w:val="005C65D1"/>
    <w:rsid w:val="005F5667"/>
    <w:rsid w:val="006067C9"/>
    <w:rsid w:val="00613985"/>
    <w:rsid w:val="006669C3"/>
    <w:rsid w:val="00666B55"/>
    <w:rsid w:val="007164D9"/>
    <w:rsid w:val="007278AE"/>
    <w:rsid w:val="00731FB9"/>
    <w:rsid w:val="00747A33"/>
    <w:rsid w:val="00752955"/>
    <w:rsid w:val="00766077"/>
    <w:rsid w:val="00794E23"/>
    <w:rsid w:val="007A1493"/>
    <w:rsid w:val="007A2650"/>
    <w:rsid w:val="007A5672"/>
    <w:rsid w:val="007A638D"/>
    <w:rsid w:val="007D28D6"/>
    <w:rsid w:val="007E4D4D"/>
    <w:rsid w:val="007E4F9F"/>
    <w:rsid w:val="007F5CB5"/>
    <w:rsid w:val="007F790B"/>
    <w:rsid w:val="00836EBE"/>
    <w:rsid w:val="008918FB"/>
    <w:rsid w:val="00891D2E"/>
    <w:rsid w:val="00896929"/>
    <w:rsid w:val="008A6407"/>
    <w:rsid w:val="008B185C"/>
    <w:rsid w:val="008C4D20"/>
    <w:rsid w:val="00924D30"/>
    <w:rsid w:val="0092543A"/>
    <w:rsid w:val="009413BE"/>
    <w:rsid w:val="00965BA5"/>
    <w:rsid w:val="00A10B32"/>
    <w:rsid w:val="00A12152"/>
    <w:rsid w:val="00A40BBB"/>
    <w:rsid w:val="00A47AB7"/>
    <w:rsid w:val="00A60B87"/>
    <w:rsid w:val="00A83A60"/>
    <w:rsid w:val="00AB0C48"/>
    <w:rsid w:val="00AC2516"/>
    <w:rsid w:val="00AC596A"/>
    <w:rsid w:val="00AD745C"/>
    <w:rsid w:val="00AF21A1"/>
    <w:rsid w:val="00B30502"/>
    <w:rsid w:val="00B3359E"/>
    <w:rsid w:val="00B524AA"/>
    <w:rsid w:val="00B64564"/>
    <w:rsid w:val="00B93FA6"/>
    <w:rsid w:val="00BA3820"/>
    <w:rsid w:val="00BA55BE"/>
    <w:rsid w:val="00BD1A16"/>
    <w:rsid w:val="00BD1DA4"/>
    <w:rsid w:val="00BD7AAC"/>
    <w:rsid w:val="00BE34F1"/>
    <w:rsid w:val="00BE44AC"/>
    <w:rsid w:val="00BF3C60"/>
    <w:rsid w:val="00BF5EDC"/>
    <w:rsid w:val="00C34728"/>
    <w:rsid w:val="00C34CA1"/>
    <w:rsid w:val="00C46CEA"/>
    <w:rsid w:val="00C53D16"/>
    <w:rsid w:val="00C939B7"/>
    <w:rsid w:val="00CA5952"/>
    <w:rsid w:val="00CB0990"/>
    <w:rsid w:val="00CB31E5"/>
    <w:rsid w:val="00CC793B"/>
    <w:rsid w:val="00CD7455"/>
    <w:rsid w:val="00CE1214"/>
    <w:rsid w:val="00CE34A8"/>
    <w:rsid w:val="00D02CC6"/>
    <w:rsid w:val="00D25B22"/>
    <w:rsid w:val="00D25F6D"/>
    <w:rsid w:val="00D27260"/>
    <w:rsid w:val="00D421F0"/>
    <w:rsid w:val="00D6279B"/>
    <w:rsid w:val="00D8288F"/>
    <w:rsid w:val="00D96A40"/>
    <w:rsid w:val="00D97BBE"/>
    <w:rsid w:val="00DA0DD2"/>
    <w:rsid w:val="00DB5D0D"/>
    <w:rsid w:val="00DE407E"/>
    <w:rsid w:val="00E00121"/>
    <w:rsid w:val="00E02DFB"/>
    <w:rsid w:val="00E04498"/>
    <w:rsid w:val="00E05B68"/>
    <w:rsid w:val="00E85D99"/>
    <w:rsid w:val="00E94582"/>
    <w:rsid w:val="00E9737A"/>
    <w:rsid w:val="00EB2BDC"/>
    <w:rsid w:val="00EB30B4"/>
    <w:rsid w:val="00EB469C"/>
    <w:rsid w:val="00EE7959"/>
    <w:rsid w:val="00EF0CF0"/>
    <w:rsid w:val="00EF2A1F"/>
    <w:rsid w:val="00F07A87"/>
    <w:rsid w:val="00F31893"/>
    <w:rsid w:val="00F35205"/>
    <w:rsid w:val="00F3730B"/>
    <w:rsid w:val="00F37E9E"/>
    <w:rsid w:val="00F50066"/>
    <w:rsid w:val="00F6436C"/>
    <w:rsid w:val="00F64E4D"/>
    <w:rsid w:val="00F76343"/>
    <w:rsid w:val="00F966A5"/>
    <w:rsid w:val="00FA1D8B"/>
    <w:rsid w:val="00FA78BF"/>
    <w:rsid w:val="00FB380C"/>
    <w:rsid w:val="00FC0A70"/>
    <w:rsid w:val="00FC12D2"/>
    <w:rsid w:val="00FE51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2EB9C"/>
  <w15:chartTrackingRefBased/>
  <w15:docId w15:val="{CA986AA2-5944-4FBE-98F0-FCE6A2E7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6C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13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6CEA"/>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2A3F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3F72"/>
  </w:style>
  <w:style w:type="paragraph" w:styleId="Fuzeile">
    <w:name w:val="footer"/>
    <w:basedOn w:val="Standard"/>
    <w:link w:val="FuzeileZchn"/>
    <w:uiPriority w:val="99"/>
    <w:unhideWhenUsed/>
    <w:rsid w:val="002A3F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3F72"/>
  </w:style>
  <w:style w:type="paragraph" w:styleId="Sprechblasentext">
    <w:name w:val="Balloon Text"/>
    <w:basedOn w:val="Standard"/>
    <w:link w:val="SprechblasentextZchn"/>
    <w:uiPriority w:val="99"/>
    <w:semiHidden/>
    <w:unhideWhenUsed/>
    <w:rsid w:val="00533F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F1F"/>
    <w:rPr>
      <w:rFonts w:ascii="Segoe UI" w:hAnsi="Segoe UI" w:cs="Segoe UI"/>
      <w:sz w:val="18"/>
      <w:szCs w:val="18"/>
    </w:rPr>
  </w:style>
  <w:style w:type="paragraph" w:styleId="Beschriftung">
    <w:name w:val="caption"/>
    <w:basedOn w:val="Standard"/>
    <w:next w:val="Standard"/>
    <w:uiPriority w:val="35"/>
    <w:unhideWhenUsed/>
    <w:qFormat/>
    <w:rsid w:val="00533F1F"/>
    <w:pPr>
      <w:spacing w:after="200" w:line="240" w:lineRule="auto"/>
    </w:pPr>
    <w:rPr>
      <w:i/>
      <w:iCs/>
      <w:color w:val="44546A" w:themeColor="text2"/>
      <w:sz w:val="18"/>
      <w:szCs w:val="18"/>
    </w:rPr>
  </w:style>
  <w:style w:type="paragraph" w:styleId="Kommentartext">
    <w:name w:val="annotation text"/>
    <w:basedOn w:val="Standard"/>
    <w:link w:val="KommentartextZchn"/>
    <w:uiPriority w:val="99"/>
    <w:unhideWhenUsed/>
    <w:rsid w:val="00B3359E"/>
    <w:pPr>
      <w:spacing w:after="0" w:line="240" w:lineRule="auto"/>
    </w:pPr>
    <w:rPr>
      <w:rFonts w:ascii="Times New Roman" w:eastAsia="Calibri" w:hAnsi="Times New Roman" w:cs="Times New Roman"/>
      <w:sz w:val="20"/>
      <w:szCs w:val="20"/>
      <w:lang w:val="en-US"/>
    </w:rPr>
  </w:style>
  <w:style w:type="character" w:customStyle="1" w:styleId="KommentartextZchn">
    <w:name w:val="Kommentartext Zchn"/>
    <w:basedOn w:val="Absatz-Standardschriftart"/>
    <w:link w:val="Kommentartext"/>
    <w:uiPriority w:val="99"/>
    <w:rsid w:val="00B3359E"/>
    <w:rPr>
      <w:rFonts w:ascii="Times New Roman" w:eastAsia="Calibri" w:hAnsi="Times New Roman" w:cs="Times New Roman"/>
      <w:sz w:val="20"/>
      <w:szCs w:val="20"/>
      <w:lang w:val="en-US"/>
    </w:rPr>
  </w:style>
  <w:style w:type="character" w:styleId="Hyperlink">
    <w:name w:val="Hyperlink"/>
    <w:basedOn w:val="Absatz-Standardschriftart"/>
    <w:uiPriority w:val="99"/>
    <w:unhideWhenUsed/>
    <w:rsid w:val="00B3359E"/>
    <w:rPr>
      <w:color w:val="0563C1" w:themeColor="hyperlink"/>
      <w:u w:val="single"/>
    </w:rPr>
  </w:style>
  <w:style w:type="paragraph" w:styleId="Funotentext">
    <w:name w:val="footnote text"/>
    <w:basedOn w:val="Standard"/>
    <w:link w:val="FunotentextZchn"/>
    <w:uiPriority w:val="99"/>
    <w:rsid w:val="00B3359E"/>
    <w:pPr>
      <w:spacing w:after="200" w:line="276" w:lineRule="auto"/>
    </w:pPr>
    <w:rPr>
      <w:rFonts w:ascii="Calibri" w:eastAsia="Times New Roman" w:hAnsi="Calibri" w:cs="Times New Roman"/>
      <w:sz w:val="20"/>
      <w:szCs w:val="20"/>
      <w:lang w:val="en-GB"/>
    </w:rPr>
  </w:style>
  <w:style w:type="character" w:customStyle="1" w:styleId="FunotentextZchn">
    <w:name w:val="Fußnotentext Zchn"/>
    <w:basedOn w:val="Absatz-Standardschriftart"/>
    <w:link w:val="Funotentext"/>
    <w:uiPriority w:val="99"/>
    <w:rsid w:val="00B3359E"/>
    <w:rPr>
      <w:rFonts w:ascii="Calibri" w:eastAsia="Times New Roman" w:hAnsi="Calibri" w:cs="Times New Roman"/>
      <w:sz w:val="20"/>
      <w:szCs w:val="20"/>
      <w:lang w:val="en-GB"/>
    </w:rPr>
  </w:style>
  <w:style w:type="character" w:styleId="Funotenzeichen">
    <w:name w:val="footnote reference"/>
    <w:uiPriority w:val="99"/>
    <w:rsid w:val="00B3359E"/>
    <w:rPr>
      <w:rFonts w:cs="Times New Roman"/>
      <w:vertAlign w:val="superscript"/>
    </w:rPr>
  </w:style>
  <w:style w:type="character" w:styleId="Kommentarzeichen">
    <w:name w:val="annotation reference"/>
    <w:basedOn w:val="Absatz-Standardschriftart"/>
    <w:uiPriority w:val="99"/>
    <w:semiHidden/>
    <w:unhideWhenUsed/>
    <w:rsid w:val="00B3359E"/>
    <w:rPr>
      <w:sz w:val="16"/>
      <w:szCs w:val="16"/>
    </w:rPr>
  </w:style>
  <w:style w:type="table" w:styleId="Tabellenraster">
    <w:name w:val="Table Grid"/>
    <w:basedOn w:val="NormaleTabelle"/>
    <w:uiPriority w:val="39"/>
    <w:rsid w:val="00B3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613985"/>
    <w:pPr>
      <w:spacing w:after="160"/>
    </w:pPr>
    <w:rPr>
      <w:rFonts w:asciiTheme="minorHAnsi" w:eastAsiaTheme="minorHAnsi" w:hAnsiTheme="minorHAnsi" w:cstheme="minorBidi"/>
      <w:b/>
      <w:bCs/>
      <w:lang w:val="de-DE"/>
    </w:rPr>
  </w:style>
  <w:style w:type="character" w:customStyle="1" w:styleId="KommentarthemaZchn">
    <w:name w:val="Kommentarthema Zchn"/>
    <w:basedOn w:val="KommentartextZchn"/>
    <w:link w:val="Kommentarthema"/>
    <w:uiPriority w:val="99"/>
    <w:semiHidden/>
    <w:rsid w:val="00613985"/>
    <w:rPr>
      <w:rFonts w:ascii="Times New Roman" w:eastAsia="Calibri" w:hAnsi="Times New Roman" w:cs="Times New Roman"/>
      <w:b/>
      <w:bCs/>
      <w:sz w:val="20"/>
      <w:szCs w:val="20"/>
      <w:lang w:val="en-US"/>
    </w:rPr>
  </w:style>
  <w:style w:type="character" w:customStyle="1" w:styleId="berschrift2Zchn">
    <w:name w:val="Überschrift 2 Zchn"/>
    <w:basedOn w:val="Absatz-Standardschriftart"/>
    <w:link w:val="berschrift2"/>
    <w:uiPriority w:val="9"/>
    <w:rsid w:val="00613985"/>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13985"/>
    <w:pPr>
      <w:spacing w:after="0" w:line="240" w:lineRule="auto"/>
    </w:pPr>
  </w:style>
  <w:style w:type="paragraph" w:styleId="Listenabsatz">
    <w:name w:val="List Paragraph"/>
    <w:basedOn w:val="Standard"/>
    <w:uiPriority w:val="34"/>
    <w:qFormat/>
    <w:rsid w:val="0060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8924">
      <w:bodyDiv w:val="1"/>
      <w:marLeft w:val="0"/>
      <w:marRight w:val="0"/>
      <w:marTop w:val="0"/>
      <w:marBottom w:val="0"/>
      <w:divBdr>
        <w:top w:val="none" w:sz="0" w:space="0" w:color="auto"/>
        <w:left w:val="none" w:sz="0" w:space="0" w:color="auto"/>
        <w:bottom w:val="none" w:sz="0" w:space="0" w:color="auto"/>
        <w:right w:val="none" w:sz="0" w:space="0" w:color="auto"/>
      </w:divBdr>
    </w:div>
    <w:div w:id="159674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statalist.org/forums/forum/general-stata-discussion/general/1383403-panel-data-count-model-fe-vs-re-different-predicted-coun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4909</Words>
  <Characters>27987</Characters>
  <Application>Microsoft Office Word</Application>
  <DocSecurity>0</DocSecurity>
  <Lines>233</Lines>
  <Paragraphs>65</Paragraphs>
  <ScaleCrop>false</ScaleCrop>
  <HeadingPairs>
    <vt:vector size="4" baseType="variant">
      <vt:variant>
        <vt:lpstr>Titel</vt:lpstr>
      </vt:variant>
      <vt:variant>
        <vt:i4>1</vt:i4>
      </vt:variant>
      <vt:variant>
        <vt:lpstr>Überschriften</vt:lpstr>
      </vt:variant>
      <vt:variant>
        <vt:i4>11</vt:i4>
      </vt:variant>
    </vt:vector>
  </HeadingPairs>
  <TitlesOfParts>
    <vt:vector size="12" baseType="lpstr">
      <vt:lpstr/>
      <vt:lpstr>SUPPLEMENTARY MATERIAL</vt:lpstr>
      <vt:lpstr>    Relationships between Different Types of Restrictions</vt:lpstr>
      <vt:lpstr>    Summary Statistics</vt:lpstr>
      <vt:lpstr>    Case Selection Justification: UAs and Restrictions in Egypt</vt:lpstr>
      <vt:lpstr>    Different Operationalization of the Level of Restrictions</vt:lpstr>
      <vt:lpstr>    Regime Types and Restrictions</vt:lpstr>
      <vt:lpstr>    Different Operationalization of International Shaming: Media-based INGO Shaming </vt:lpstr>
      <vt:lpstr>    Fixed Effects Models</vt:lpstr>
      <vt:lpstr>    Population Average Models</vt:lpstr>
      <vt:lpstr>    Test for Mechanism Implications</vt:lpstr>
      <vt:lpstr>    Reference for Supplementary Material</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Smidt</dc:creator>
  <cp:keywords/>
  <dc:description/>
  <cp:lastModifiedBy>Smidt, Hannah</cp:lastModifiedBy>
  <cp:revision>123</cp:revision>
  <cp:lastPrinted>2019-03-02T15:12:00Z</cp:lastPrinted>
  <dcterms:created xsi:type="dcterms:W3CDTF">2018-12-27T16:05:00Z</dcterms:created>
  <dcterms:modified xsi:type="dcterms:W3CDTF">2019-10-17T08:44:00Z</dcterms:modified>
</cp:coreProperties>
</file>