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8"/>
        <w:gridCol w:w="3920"/>
        <w:gridCol w:w="1414"/>
        <w:gridCol w:w="1282"/>
      </w:tblGrid>
      <w:tr w:rsidR="00EC1E7B" w:rsidRPr="00280080" w14:paraId="75427738" w14:textId="77777777" w:rsidTr="008067B0">
        <w:tc>
          <w:tcPr>
            <w:tcW w:w="7548" w:type="dxa"/>
            <w:gridSpan w:val="2"/>
          </w:tcPr>
          <w:p w14:paraId="295FC9D9" w14:textId="77777777" w:rsidR="00EC1E7B" w:rsidRPr="00280080" w:rsidRDefault="00EC1E7B" w:rsidP="008067B0">
            <w:pPr>
              <w:spacing w:line="360" w:lineRule="auto"/>
              <w:rPr>
                <w:b/>
              </w:rPr>
            </w:pPr>
            <w:bookmarkStart w:id="0" w:name="_GoBack"/>
            <w:bookmarkEnd w:id="0"/>
            <w:r w:rsidRPr="00280080">
              <w:rPr>
                <w:b/>
              </w:rPr>
              <w:t>Demographic factors</w:t>
            </w:r>
          </w:p>
        </w:tc>
        <w:tc>
          <w:tcPr>
            <w:tcW w:w="1414" w:type="dxa"/>
          </w:tcPr>
          <w:p w14:paraId="5ACF4ACB" w14:textId="77777777" w:rsidR="00EC1E7B" w:rsidRPr="00280080" w:rsidRDefault="00EC1E7B" w:rsidP="008067B0">
            <w:pPr>
              <w:spacing w:line="360" w:lineRule="auto"/>
              <w:rPr>
                <w:b/>
              </w:rPr>
            </w:pPr>
          </w:p>
        </w:tc>
        <w:tc>
          <w:tcPr>
            <w:tcW w:w="1282" w:type="dxa"/>
          </w:tcPr>
          <w:p w14:paraId="5D753A17" w14:textId="77777777" w:rsidR="00EC1E7B" w:rsidRPr="00280080" w:rsidRDefault="00EC1E7B" w:rsidP="008067B0">
            <w:pPr>
              <w:spacing w:line="360" w:lineRule="auto"/>
              <w:rPr>
                <w:b/>
              </w:rPr>
            </w:pPr>
          </w:p>
        </w:tc>
      </w:tr>
      <w:tr w:rsidR="00EC1E7B" w:rsidRPr="00280080" w14:paraId="42D6C64D" w14:textId="77777777" w:rsidTr="008067B0">
        <w:tc>
          <w:tcPr>
            <w:tcW w:w="7548" w:type="dxa"/>
            <w:gridSpan w:val="2"/>
          </w:tcPr>
          <w:p w14:paraId="11E48AA5" w14:textId="77777777" w:rsidR="00EC1E7B" w:rsidRPr="00280080" w:rsidRDefault="00EC1E7B" w:rsidP="008067B0">
            <w:pPr>
              <w:spacing w:line="360" w:lineRule="auto"/>
            </w:pPr>
            <w:r w:rsidRPr="00280080">
              <w:rPr>
                <w:i/>
              </w:rPr>
              <w:t>Age at interview (years), mean and 95% confidence interval:</w:t>
            </w:r>
          </w:p>
        </w:tc>
        <w:tc>
          <w:tcPr>
            <w:tcW w:w="2696" w:type="dxa"/>
            <w:gridSpan w:val="2"/>
          </w:tcPr>
          <w:p w14:paraId="07A7939E" w14:textId="77777777" w:rsidR="00EC1E7B" w:rsidRPr="00280080" w:rsidRDefault="00EC1E7B" w:rsidP="008067B0">
            <w:pPr>
              <w:spacing w:line="360" w:lineRule="auto"/>
              <w:rPr>
                <w:b/>
              </w:rPr>
            </w:pPr>
            <w:r w:rsidRPr="00280080">
              <w:t>39.1 (38.5-39.6)</w:t>
            </w:r>
          </w:p>
        </w:tc>
      </w:tr>
      <w:tr w:rsidR="00EC1E7B" w:rsidRPr="00280080" w14:paraId="42D80258" w14:textId="77777777" w:rsidTr="008067B0">
        <w:tc>
          <w:tcPr>
            <w:tcW w:w="3628" w:type="dxa"/>
          </w:tcPr>
          <w:p w14:paraId="448250C3" w14:textId="77777777" w:rsidR="00EC1E7B" w:rsidRPr="00280080" w:rsidRDefault="00EC1E7B" w:rsidP="008067B0">
            <w:pPr>
              <w:spacing w:line="360" w:lineRule="auto"/>
              <w:rPr>
                <w:i/>
              </w:rPr>
            </w:pPr>
          </w:p>
        </w:tc>
        <w:tc>
          <w:tcPr>
            <w:tcW w:w="3920" w:type="dxa"/>
          </w:tcPr>
          <w:p w14:paraId="56612C0B" w14:textId="77777777" w:rsidR="00EC1E7B" w:rsidRPr="00280080" w:rsidRDefault="00EC1E7B" w:rsidP="008067B0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414" w:type="dxa"/>
          </w:tcPr>
          <w:p w14:paraId="68E38EB7" w14:textId="77777777" w:rsidR="00EC1E7B" w:rsidRPr="00280080" w:rsidRDefault="00EC1E7B" w:rsidP="008067B0">
            <w:pPr>
              <w:spacing w:line="360" w:lineRule="auto"/>
              <w:rPr>
                <w:b/>
              </w:rPr>
            </w:pPr>
            <w:r w:rsidRPr="00280080">
              <w:rPr>
                <w:b/>
              </w:rPr>
              <w:t>Number</w:t>
            </w:r>
          </w:p>
        </w:tc>
        <w:tc>
          <w:tcPr>
            <w:tcW w:w="1282" w:type="dxa"/>
          </w:tcPr>
          <w:p w14:paraId="7CE6F1D2" w14:textId="77777777" w:rsidR="00EC1E7B" w:rsidRPr="00280080" w:rsidRDefault="00EC1E7B" w:rsidP="008067B0">
            <w:pPr>
              <w:spacing w:line="360" w:lineRule="auto"/>
              <w:rPr>
                <w:b/>
              </w:rPr>
            </w:pPr>
            <w:r w:rsidRPr="00280080">
              <w:rPr>
                <w:b/>
              </w:rPr>
              <w:t>%</w:t>
            </w:r>
          </w:p>
        </w:tc>
      </w:tr>
      <w:tr w:rsidR="00EC1E7B" w:rsidRPr="00280080" w14:paraId="42DF6FF4" w14:textId="77777777" w:rsidTr="008067B0">
        <w:tc>
          <w:tcPr>
            <w:tcW w:w="3628" w:type="dxa"/>
            <w:vMerge w:val="restart"/>
          </w:tcPr>
          <w:p w14:paraId="73DEC9F3" w14:textId="77777777" w:rsidR="00EC1E7B" w:rsidRPr="00280080" w:rsidRDefault="00EC1E7B" w:rsidP="008067B0">
            <w:pPr>
              <w:pStyle w:val="ListParagraph"/>
              <w:spacing w:line="360" w:lineRule="auto"/>
              <w:ind w:left="0"/>
            </w:pPr>
            <w:r w:rsidRPr="00280080">
              <w:rPr>
                <w:i/>
              </w:rPr>
              <w:t>Relationship status</w:t>
            </w:r>
          </w:p>
        </w:tc>
        <w:tc>
          <w:tcPr>
            <w:tcW w:w="3920" w:type="dxa"/>
          </w:tcPr>
          <w:p w14:paraId="44F66344" w14:textId="77777777" w:rsidR="00EC1E7B" w:rsidRPr="00280080" w:rsidRDefault="00EC1E7B" w:rsidP="00EC1E7B">
            <w:pPr>
              <w:pStyle w:val="ListParagraph"/>
              <w:numPr>
                <w:ilvl w:val="0"/>
                <w:numId w:val="2"/>
              </w:numPr>
              <w:spacing w:after="0" w:line="360" w:lineRule="auto"/>
            </w:pPr>
            <w:r w:rsidRPr="00280080">
              <w:t>Single</w:t>
            </w:r>
          </w:p>
        </w:tc>
        <w:tc>
          <w:tcPr>
            <w:tcW w:w="1414" w:type="dxa"/>
          </w:tcPr>
          <w:p w14:paraId="3B4B0870" w14:textId="77777777" w:rsidR="00EC1E7B" w:rsidRPr="00280080" w:rsidRDefault="00EC1E7B" w:rsidP="008067B0">
            <w:pPr>
              <w:spacing w:line="360" w:lineRule="auto"/>
            </w:pPr>
            <w:r w:rsidRPr="00280080">
              <w:t>32</w:t>
            </w:r>
          </w:p>
        </w:tc>
        <w:tc>
          <w:tcPr>
            <w:tcW w:w="1282" w:type="dxa"/>
          </w:tcPr>
          <w:p w14:paraId="488F7745" w14:textId="77777777" w:rsidR="00EC1E7B" w:rsidRPr="00280080" w:rsidRDefault="00EC1E7B" w:rsidP="008067B0">
            <w:pPr>
              <w:spacing w:line="360" w:lineRule="auto"/>
            </w:pPr>
            <w:r w:rsidRPr="00280080">
              <w:t>5.5</w:t>
            </w:r>
          </w:p>
        </w:tc>
      </w:tr>
      <w:tr w:rsidR="00EC1E7B" w:rsidRPr="00280080" w14:paraId="5EB357BB" w14:textId="77777777" w:rsidTr="008067B0">
        <w:tc>
          <w:tcPr>
            <w:tcW w:w="3628" w:type="dxa"/>
            <w:vMerge/>
          </w:tcPr>
          <w:p w14:paraId="10D6ADF9" w14:textId="77777777" w:rsidR="00EC1E7B" w:rsidRPr="00280080" w:rsidRDefault="00EC1E7B" w:rsidP="008067B0">
            <w:pPr>
              <w:pStyle w:val="ListParagraph"/>
              <w:spacing w:line="360" w:lineRule="auto"/>
              <w:ind w:left="360"/>
            </w:pPr>
          </w:p>
        </w:tc>
        <w:tc>
          <w:tcPr>
            <w:tcW w:w="3920" w:type="dxa"/>
          </w:tcPr>
          <w:p w14:paraId="16DCE421" w14:textId="77777777" w:rsidR="00EC1E7B" w:rsidRPr="00280080" w:rsidRDefault="00EC1E7B" w:rsidP="00EC1E7B">
            <w:pPr>
              <w:pStyle w:val="ListParagraph"/>
              <w:numPr>
                <w:ilvl w:val="0"/>
                <w:numId w:val="2"/>
              </w:numPr>
              <w:spacing w:after="0" w:line="360" w:lineRule="auto"/>
            </w:pPr>
            <w:r w:rsidRPr="00280080">
              <w:t>In a relationship</w:t>
            </w:r>
          </w:p>
        </w:tc>
        <w:tc>
          <w:tcPr>
            <w:tcW w:w="1414" w:type="dxa"/>
          </w:tcPr>
          <w:p w14:paraId="33288215" w14:textId="77777777" w:rsidR="00EC1E7B" w:rsidRPr="00280080" w:rsidRDefault="00EC1E7B" w:rsidP="008067B0">
            <w:pPr>
              <w:spacing w:line="360" w:lineRule="auto"/>
            </w:pPr>
            <w:r w:rsidRPr="00280080">
              <w:t>589</w:t>
            </w:r>
          </w:p>
        </w:tc>
        <w:tc>
          <w:tcPr>
            <w:tcW w:w="1282" w:type="dxa"/>
          </w:tcPr>
          <w:p w14:paraId="34132D08" w14:textId="77777777" w:rsidR="00EC1E7B" w:rsidRPr="00280080" w:rsidRDefault="00EC1E7B" w:rsidP="008067B0">
            <w:pPr>
              <w:spacing w:line="360" w:lineRule="auto"/>
            </w:pPr>
            <w:r w:rsidRPr="00280080">
              <w:t>94.4</w:t>
            </w:r>
          </w:p>
        </w:tc>
      </w:tr>
      <w:tr w:rsidR="00EC1E7B" w:rsidRPr="00280080" w14:paraId="39DF1949" w14:textId="77777777" w:rsidTr="008067B0">
        <w:tc>
          <w:tcPr>
            <w:tcW w:w="10244" w:type="dxa"/>
            <w:gridSpan w:val="4"/>
          </w:tcPr>
          <w:p w14:paraId="21399A3F" w14:textId="77777777" w:rsidR="00EC1E7B" w:rsidRPr="00280080" w:rsidRDefault="00EC1E7B" w:rsidP="008067B0">
            <w:pPr>
              <w:spacing w:line="360" w:lineRule="auto"/>
              <w:rPr>
                <w:b/>
                <w:i/>
              </w:rPr>
            </w:pPr>
            <w:r w:rsidRPr="00280080">
              <w:rPr>
                <w:b/>
                <w:i/>
              </w:rPr>
              <w:t>Military factors</w:t>
            </w:r>
          </w:p>
        </w:tc>
      </w:tr>
      <w:tr w:rsidR="00EC1E7B" w:rsidRPr="00280080" w14:paraId="1D1A2675" w14:textId="77777777" w:rsidTr="008067B0">
        <w:tc>
          <w:tcPr>
            <w:tcW w:w="3628" w:type="dxa"/>
            <w:vMerge w:val="restart"/>
          </w:tcPr>
          <w:p w14:paraId="3ED9DA6A" w14:textId="77777777" w:rsidR="00EC1E7B" w:rsidRPr="00280080" w:rsidRDefault="00EC1E7B" w:rsidP="008067B0">
            <w:pPr>
              <w:pStyle w:val="ListParagraph"/>
              <w:spacing w:line="360" w:lineRule="auto"/>
              <w:ind w:left="0"/>
            </w:pPr>
            <w:r w:rsidRPr="00280080">
              <w:rPr>
                <w:i/>
              </w:rPr>
              <w:t>Serving status</w:t>
            </w:r>
          </w:p>
        </w:tc>
        <w:tc>
          <w:tcPr>
            <w:tcW w:w="3920" w:type="dxa"/>
          </w:tcPr>
          <w:p w14:paraId="469CE6A1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Serving</w:t>
            </w:r>
          </w:p>
        </w:tc>
        <w:tc>
          <w:tcPr>
            <w:tcW w:w="1414" w:type="dxa"/>
          </w:tcPr>
          <w:p w14:paraId="0C488B54" w14:textId="77777777" w:rsidR="00EC1E7B" w:rsidRPr="00280080" w:rsidRDefault="00EC1E7B" w:rsidP="008067B0">
            <w:pPr>
              <w:spacing w:line="360" w:lineRule="auto"/>
            </w:pPr>
            <w:r w:rsidRPr="00280080">
              <w:t>395</w:t>
            </w:r>
          </w:p>
        </w:tc>
        <w:tc>
          <w:tcPr>
            <w:tcW w:w="1282" w:type="dxa"/>
          </w:tcPr>
          <w:p w14:paraId="5615CB03" w14:textId="77777777" w:rsidR="00EC1E7B" w:rsidRPr="00280080" w:rsidRDefault="00EC1E7B" w:rsidP="008067B0">
            <w:pPr>
              <w:spacing w:line="360" w:lineRule="auto"/>
            </w:pPr>
            <w:r w:rsidRPr="00280080">
              <w:t>63.3</w:t>
            </w:r>
          </w:p>
        </w:tc>
      </w:tr>
      <w:tr w:rsidR="00EC1E7B" w:rsidRPr="00280080" w14:paraId="166E0CF7" w14:textId="77777777" w:rsidTr="008067B0">
        <w:tc>
          <w:tcPr>
            <w:tcW w:w="3628" w:type="dxa"/>
            <w:vMerge/>
          </w:tcPr>
          <w:p w14:paraId="0F420D5B" w14:textId="77777777" w:rsidR="00EC1E7B" w:rsidRPr="00280080" w:rsidRDefault="00EC1E7B" w:rsidP="008067B0">
            <w:pPr>
              <w:pStyle w:val="ListParagraph"/>
              <w:spacing w:line="360" w:lineRule="auto"/>
              <w:ind w:left="360"/>
            </w:pPr>
          </w:p>
        </w:tc>
        <w:tc>
          <w:tcPr>
            <w:tcW w:w="3920" w:type="dxa"/>
          </w:tcPr>
          <w:p w14:paraId="74070E08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Ex-service</w:t>
            </w:r>
          </w:p>
        </w:tc>
        <w:tc>
          <w:tcPr>
            <w:tcW w:w="1414" w:type="dxa"/>
          </w:tcPr>
          <w:p w14:paraId="4DB24F07" w14:textId="77777777" w:rsidR="00EC1E7B" w:rsidRPr="00280080" w:rsidRDefault="00EC1E7B" w:rsidP="008067B0">
            <w:pPr>
              <w:spacing w:line="360" w:lineRule="auto"/>
            </w:pPr>
            <w:r w:rsidRPr="00280080">
              <w:t>226</w:t>
            </w:r>
          </w:p>
        </w:tc>
        <w:tc>
          <w:tcPr>
            <w:tcW w:w="1282" w:type="dxa"/>
          </w:tcPr>
          <w:p w14:paraId="4C8E9EC7" w14:textId="77777777" w:rsidR="00EC1E7B" w:rsidRPr="00280080" w:rsidRDefault="00EC1E7B" w:rsidP="008067B0">
            <w:pPr>
              <w:spacing w:line="360" w:lineRule="auto"/>
            </w:pPr>
            <w:r w:rsidRPr="00280080">
              <w:t>36.7</w:t>
            </w:r>
          </w:p>
        </w:tc>
      </w:tr>
      <w:tr w:rsidR="00EC1E7B" w:rsidRPr="00280080" w14:paraId="681FAE16" w14:textId="77777777" w:rsidTr="008067B0">
        <w:tc>
          <w:tcPr>
            <w:tcW w:w="3628" w:type="dxa"/>
            <w:vMerge w:val="restart"/>
          </w:tcPr>
          <w:p w14:paraId="16F41CF3" w14:textId="77777777" w:rsidR="00EC1E7B" w:rsidRPr="00280080" w:rsidRDefault="00EC1E7B" w:rsidP="008067B0">
            <w:pPr>
              <w:pStyle w:val="ListParagraph"/>
              <w:spacing w:line="360" w:lineRule="auto"/>
              <w:ind w:left="0"/>
            </w:pPr>
            <w:r w:rsidRPr="00280080">
              <w:rPr>
                <w:i/>
              </w:rPr>
              <w:t>Engagement type</w:t>
            </w:r>
          </w:p>
        </w:tc>
        <w:tc>
          <w:tcPr>
            <w:tcW w:w="3920" w:type="dxa"/>
          </w:tcPr>
          <w:p w14:paraId="2E07591D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Regular</w:t>
            </w:r>
          </w:p>
        </w:tc>
        <w:tc>
          <w:tcPr>
            <w:tcW w:w="1414" w:type="dxa"/>
          </w:tcPr>
          <w:p w14:paraId="6AF28845" w14:textId="77777777" w:rsidR="00EC1E7B" w:rsidRPr="00280080" w:rsidRDefault="00EC1E7B" w:rsidP="008067B0">
            <w:pPr>
              <w:spacing w:line="360" w:lineRule="auto"/>
            </w:pPr>
            <w:r w:rsidRPr="00280080">
              <w:t>532</w:t>
            </w:r>
          </w:p>
        </w:tc>
        <w:tc>
          <w:tcPr>
            <w:tcW w:w="1282" w:type="dxa"/>
          </w:tcPr>
          <w:p w14:paraId="7562BDFE" w14:textId="77777777" w:rsidR="00EC1E7B" w:rsidRPr="00280080" w:rsidRDefault="00EC1E7B" w:rsidP="008067B0">
            <w:pPr>
              <w:spacing w:line="360" w:lineRule="auto"/>
            </w:pPr>
            <w:r w:rsidRPr="00280080">
              <w:t>87.4</w:t>
            </w:r>
          </w:p>
        </w:tc>
      </w:tr>
      <w:tr w:rsidR="00EC1E7B" w:rsidRPr="00280080" w14:paraId="23C5608B" w14:textId="77777777" w:rsidTr="008067B0">
        <w:tc>
          <w:tcPr>
            <w:tcW w:w="3628" w:type="dxa"/>
            <w:vMerge/>
          </w:tcPr>
          <w:p w14:paraId="226662BA" w14:textId="77777777" w:rsidR="00EC1E7B" w:rsidRPr="00280080" w:rsidRDefault="00EC1E7B" w:rsidP="008067B0">
            <w:pPr>
              <w:pStyle w:val="ListParagraph"/>
              <w:spacing w:line="360" w:lineRule="auto"/>
              <w:ind w:left="360"/>
            </w:pPr>
          </w:p>
        </w:tc>
        <w:tc>
          <w:tcPr>
            <w:tcW w:w="3920" w:type="dxa"/>
          </w:tcPr>
          <w:p w14:paraId="4CE64027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Reserve</w:t>
            </w:r>
          </w:p>
        </w:tc>
        <w:tc>
          <w:tcPr>
            <w:tcW w:w="1414" w:type="dxa"/>
          </w:tcPr>
          <w:p w14:paraId="3837F60E" w14:textId="77777777" w:rsidR="00EC1E7B" w:rsidRPr="00280080" w:rsidRDefault="00EC1E7B" w:rsidP="008067B0">
            <w:pPr>
              <w:spacing w:line="360" w:lineRule="auto"/>
            </w:pPr>
            <w:r w:rsidRPr="00280080">
              <w:t>89</w:t>
            </w:r>
          </w:p>
        </w:tc>
        <w:tc>
          <w:tcPr>
            <w:tcW w:w="1282" w:type="dxa"/>
          </w:tcPr>
          <w:p w14:paraId="55E7416A" w14:textId="77777777" w:rsidR="00EC1E7B" w:rsidRPr="00280080" w:rsidRDefault="00EC1E7B" w:rsidP="008067B0">
            <w:pPr>
              <w:spacing w:line="360" w:lineRule="auto"/>
            </w:pPr>
            <w:r w:rsidRPr="00280080">
              <w:t>12.6</w:t>
            </w:r>
          </w:p>
        </w:tc>
      </w:tr>
      <w:tr w:rsidR="00EC1E7B" w:rsidRPr="00280080" w14:paraId="62841F6A" w14:textId="77777777" w:rsidTr="008067B0">
        <w:tc>
          <w:tcPr>
            <w:tcW w:w="3628" w:type="dxa"/>
            <w:vMerge w:val="restart"/>
          </w:tcPr>
          <w:p w14:paraId="66157096" w14:textId="77777777" w:rsidR="00EC1E7B" w:rsidRPr="00280080" w:rsidRDefault="00EC1E7B" w:rsidP="008067B0">
            <w:pPr>
              <w:pStyle w:val="ListParagraph"/>
              <w:spacing w:line="360" w:lineRule="auto"/>
              <w:ind w:left="0"/>
            </w:pPr>
            <w:r w:rsidRPr="00280080">
              <w:rPr>
                <w:i/>
              </w:rPr>
              <w:t>Service</w:t>
            </w:r>
          </w:p>
        </w:tc>
        <w:tc>
          <w:tcPr>
            <w:tcW w:w="3920" w:type="dxa"/>
          </w:tcPr>
          <w:p w14:paraId="5F8D1E41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Royal Navy</w:t>
            </w:r>
          </w:p>
        </w:tc>
        <w:tc>
          <w:tcPr>
            <w:tcW w:w="1414" w:type="dxa"/>
          </w:tcPr>
          <w:p w14:paraId="43CE95CE" w14:textId="77777777" w:rsidR="00EC1E7B" w:rsidRPr="00280080" w:rsidRDefault="00EC1E7B" w:rsidP="008067B0">
            <w:pPr>
              <w:spacing w:line="360" w:lineRule="auto"/>
            </w:pPr>
            <w:r w:rsidRPr="00280080">
              <w:t>67</w:t>
            </w:r>
          </w:p>
        </w:tc>
        <w:tc>
          <w:tcPr>
            <w:tcW w:w="1282" w:type="dxa"/>
          </w:tcPr>
          <w:p w14:paraId="6755D2C8" w14:textId="77777777" w:rsidR="00EC1E7B" w:rsidRPr="00280080" w:rsidRDefault="00EC1E7B" w:rsidP="008067B0">
            <w:pPr>
              <w:spacing w:line="360" w:lineRule="auto"/>
            </w:pPr>
            <w:r w:rsidRPr="00280080">
              <w:t>10.6</w:t>
            </w:r>
          </w:p>
        </w:tc>
      </w:tr>
      <w:tr w:rsidR="00EC1E7B" w:rsidRPr="00280080" w14:paraId="3EF0443A" w14:textId="77777777" w:rsidTr="008067B0">
        <w:tc>
          <w:tcPr>
            <w:tcW w:w="3628" w:type="dxa"/>
            <w:vMerge/>
          </w:tcPr>
          <w:p w14:paraId="01B620C5" w14:textId="77777777" w:rsidR="00EC1E7B" w:rsidRPr="00280080" w:rsidRDefault="00EC1E7B" w:rsidP="008067B0">
            <w:pPr>
              <w:pStyle w:val="ListParagraph"/>
              <w:spacing w:line="360" w:lineRule="auto"/>
              <w:ind w:left="360"/>
            </w:pPr>
          </w:p>
        </w:tc>
        <w:tc>
          <w:tcPr>
            <w:tcW w:w="3920" w:type="dxa"/>
          </w:tcPr>
          <w:p w14:paraId="4313D153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Royal Marines</w:t>
            </w:r>
          </w:p>
        </w:tc>
        <w:tc>
          <w:tcPr>
            <w:tcW w:w="1414" w:type="dxa"/>
          </w:tcPr>
          <w:p w14:paraId="6A5239FD" w14:textId="77777777" w:rsidR="00EC1E7B" w:rsidRPr="00280080" w:rsidRDefault="00EC1E7B" w:rsidP="008067B0">
            <w:pPr>
              <w:spacing w:line="360" w:lineRule="auto"/>
            </w:pPr>
            <w:r w:rsidRPr="00280080">
              <w:t>29</w:t>
            </w:r>
          </w:p>
        </w:tc>
        <w:tc>
          <w:tcPr>
            <w:tcW w:w="1282" w:type="dxa"/>
          </w:tcPr>
          <w:p w14:paraId="6F8791C6" w14:textId="77777777" w:rsidR="00EC1E7B" w:rsidRPr="00280080" w:rsidRDefault="00EC1E7B" w:rsidP="008067B0">
            <w:pPr>
              <w:spacing w:line="360" w:lineRule="auto"/>
            </w:pPr>
            <w:r w:rsidRPr="00280080">
              <w:t>4.7</w:t>
            </w:r>
          </w:p>
        </w:tc>
      </w:tr>
      <w:tr w:rsidR="00EC1E7B" w:rsidRPr="00280080" w14:paraId="72FC8695" w14:textId="77777777" w:rsidTr="008067B0">
        <w:tc>
          <w:tcPr>
            <w:tcW w:w="3628" w:type="dxa"/>
            <w:vMerge/>
          </w:tcPr>
          <w:p w14:paraId="2276431C" w14:textId="77777777" w:rsidR="00EC1E7B" w:rsidRPr="00280080" w:rsidRDefault="00EC1E7B" w:rsidP="008067B0">
            <w:pPr>
              <w:pStyle w:val="ListParagraph"/>
              <w:spacing w:line="360" w:lineRule="auto"/>
              <w:ind w:left="360"/>
            </w:pPr>
          </w:p>
        </w:tc>
        <w:tc>
          <w:tcPr>
            <w:tcW w:w="3920" w:type="dxa"/>
          </w:tcPr>
          <w:p w14:paraId="2DF93B13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Army</w:t>
            </w:r>
          </w:p>
        </w:tc>
        <w:tc>
          <w:tcPr>
            <w:tcW w:w="1414" w:type="dxa"/>
          </w:tcPr>
          <w:p w14:paraId="4D5C20B1" w14:textId="77777777" w:rsidR="00EC1E7B" w:rsidRPr="00280080" w:rsidRDefault="00EC1E7B" w:rsidP="008067B0">
            <w:pPr>
              <w:spacing w:line="360" w:lineRule="auto"/>
            </w:pPr>
            <w:r w:rsidRPr="00280080">
              <w:t>422</w:t>
            </w:r>
          </w:p>
        </w:tc>
        <w:tc>
          <w:tcPr>
            <w:tcW w:w="1282" w:type="dxa"/>
          </w:tcPr>
          <w:p w14:paraId="625F0981" w14:textId="77777777" w:rsidR="00EC1E7B" w:rsidRPr="00280080" w:rsidRDefault="00EC1E7B" w:rsidP="008067B0">
            <w:pPr>
              <w:spacing w:line="360" w:lineRule="auto"/>
            </w:pPr>
            <w:r w:rsidRPr="00280080">
              <w:t>68.3</w:t>
            </w:r>
          </w:p>
        </w:tc>
      </w:tr>
      <w:tr w:rsidR="00EC1E7B" w:rsidRPr="00280080" w14:paraId="59A5BF79" w14:textId="77777777" w:rsidTr="008067B0">
        <w:tc>
          <w:tcPr>
            <w:tcW w:w="3628" w:type="dxa"/>
            <w:vMerge/>
          </w:tcPr>
          <w:p w14:paraId="5CC3F179" w14:textId="77777777" w:rsidR="00EC1E7B" w:rsidRPr="00280080" w:rsidRDefault="00EC1E7B" w:rsidP="008067B0">
            <w:pPr>
              <w:pStyle w:val="ListParagraph"/>
              <w:spacing w:line="360" w:lineRule="auto"/>
              <w:ind w:left="360"/>
            </w:pPr>
          </w:p>
        </w:tc>
        <w:tc>
          <w:tcPr>
            <w:tcW w:w="3920" w:type="dxa"/>
          </w:tcPr>
          <w:p w14:paraId="641385CC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RAF</w:t>
            </w:r>
          </w:p>
        </w:tc>
        <w:tc>
          <w:tcPr>
            <w:tcW w:w="1414" w:type="dxa"/>
          </w:tcPr>
          <w:p w14:paraId="5C00D0F4" w14:textId="77777777" w:rsidR="00EC1E7B" w:rsidRPr="00280080" w:rsidRDefault="00EC1E7B" w:rsidP="008067B0">
            <w:pPr>
              <w:spacing w:line="360" w:lineRule="auto"/>
            </w:pPr>
            <w:r w:rsidRPr="00280080">
              <w:t>103</w:t>
            </w:r>
          </w:p>
        </w:tc>
        <w:tc>
          <w:tcPr>
            <w:tcW w:w="1282" w:type="dxa"/>
          </w:tcPr>
          <w:p w14:paraId="265D056C" w14:textId="77777777" w:rsidR="00EC1E7B" w:rsidRPr="00280080" w:rsidRDefault="00EC1E7B" w:rsidP="008067B0">
            <w:pPr>
              <w:spacing w:line="360" w:lineRule="auto"/>
            </w:pPr>
            <w:r w:rsidRPr="00280080">
              <w:t>16.4</w:t>
            </w:r>
          </w:p>
        </w:tc>
      </w:tr>
      <w:tr w:rsidR="00EC1E7B" w:rsidRPr="00280080" w14:paraId="4E2804CF" w14:textId="77777777" w:rsidTr="008067B0">
        <w:tc>
          <w:tcPr>
            <w:tcW w:w="3628" w:type="dxa"/>
            <w:vMerge w:val="restart"/>
          </w:tcPr>
          <w:p w14:paraId="46AF6A7C" w14:textId="77777777" w:rsidR="00EC1E7B" w:rsidRPr="00280080" w:rsidRDefault="00EC1E7B" w:rsidP="008067B0">
            <w:pPr>
              <w:pStyle w:val="ListParagraph"/>
              <w:spacing w:line="360" w:lineRule="auto"/>
              <w:ind w:left="0"/>
            </w:pPr>
            <w:r w:rsidRPr="00280080">
              <w:rPr>
                <w:i/>
              </w:rPr>
              <w:t>Rank</w:t>
            </w:r>
          </w:p>
        </w:tc>
        <w:tc>
          <w:tcPr>
            <w:tcW w:w="3920" w:type="dxa"/>
          </w:tcPr>
          <w:p w14:paraId="5294F59B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Officer</w:t>
            </w:r>
          </w:p>
        </w:tc>
        <w:tc>
          <w:tcPr>
            <w:tcW w:w="1414" w:type="dxa"/>
          </w:tcPr>
          <w:p w14:paraId="379F1DFD" w14:textId="77777777" w:rsidR="00EC1E7B" w:rsidRPr="00280080" w:rsidRDefault="00EC1E7B" w:rsidP="008067B0">
            <w:pPr>
              <w:spacing w:line="360" w:lineRule="auto"/>
            </w:pPr>
            <w:r w:rsidRPr="00280080">
              <w:t>128</w:t>
            </w:r>
          </w:p>
        </w:tc>
        <w:tc>
          <w:tcPr>
            <w:tcW w:w="1282" w:type="dxa"/>
          </w:tcPr>
          <w:p w14:paraId="6E4E5537" w14:textId="77777777" w:rsidR="00EC1E7B" w:rsidRPr="00280080" w:rsidRDefault="00EC1E7B" w:rsidP="008067B0">
            <w:pPr>
              <w:spacing w:line="360" w:lineRule="auto"/>
            </w:pPr>
            <w:r w:rsidRPr="00280080">
              <w:t>17.1</w:t>
            </w:r>
          </w:p>
        </w:tc>
      </w:tr>
      <w:tr w:rsidR="00EC1E7B" w:rsidRPr="00280080" w14:paraId="26EB039B" w14:textId="77777777" w:rsidTr="008067B0">
        <w:tc>
          <w:tcPr>
            <w:tcW w:w="3628" w:type="dxa"/>
            <w:vMerge/>
          </w:tcPr>
          <w:p w14:paraId="704D4D57" w14:textId="77777777" w:rsidR="00EC1E7B" w:rsidRPr="00280080" w:rsidRDefault="00EC1E7B" w:rsidP="008067B0">
            <w:pPr>
              <w:pStyle w:val="ListParagraph"/>
              <w:spacing w:line="360" w:lineRule="auto"/>
              <w:ind w:left="360"/>
            </w:pPr>
          </w:p>
        </w:tc>
        <w:tc>
          <w:tcPr>
            <w:tcW w:w="3920" w:type="dxa"/>
          </w:tcPr>
          <w:p w14:paraId="609D0222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Non-Commissioned Officers</w:t>
            </w:r>
          </w:p>
        </w:tc>
        <w:tc>
          <w:tcPr>
            <w:tcW w:w="1414" w:type="dxa"/>
          </w:tcPr>
          <w:p w14:paraId="0267B230" w14:textId="77777777" w:rsidR="00EC1E7B" w:rsidRPr="00280080" w:rsidRDefault="00EC1E7B" w:rsidP="008067B0">
            <w:pPr>
              <w:spacing w:line="360" w:lineRule="auto"/>
            </w:pPr>
            <w:r w:rsidRPr="00280080">
              <w:t>411</w:t>
            </w:r>
          </w:p>
        </w:tc>
        <w:tc>
          <w:tcPr>
            <w:tcW w:w="1282" w:type="dxa"/>
          </w:tcPr>
          <w:p w14:paraId="5F2B9B20" w14:textId="77777777" w:rsidR="00EC1E7B" w:rsidRPr="00280080" w:rsidRDefault="00EC1E7B" w:rsidP="008067B0">
            <w:pPr>
              <w:spacing w:line="360" w:lineRule="auto"/>
            </w:pPr>
            <w:r w:rsidRPr="00280080">
              <w:t>67.2</w:t>
            </w:r>
          </w:p>
        </w:tc>
      </w:tr>
      <w:tr w:rsidR="00EC1E7B" w:rsidRPr="00280080" w14:paraId="63DCBC8E" w14:textId="77777777" w:rsidTr="008067B0">
        <w:tc>
          <w:tcPr>
            <w:tcW w:w="3628" w:type="dxa"/>
            <w:vMerge/>
          </w:tcPr>
          <w:p w14:paraId="20F607C9" w14:textId="77777777" w:rsidR="00EC1E7B" w:rsidRPr="00280080" w:rsidRDefault="00EC1E7B" w:rsidP="008067B0">
            <w:pPr>
              <w:pStyle w:val="ListParagraph"/>
              <w:spacing w:line="360" w:lineRule="auto"/>
              <w:ind w:left="360"/>
            </w:pPr>
          </w:p>
        </w:tc>
        <w:tc>
          <w:tcPr>
            <w:tcW w:w="3920" w:type="dxa"/>
          </w:tcPr>
          <w:p w14:paraId="19955F85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Other rank</w:t>
            </w:r>
          </w:p>
        </w:tc>
        <w:tc>
          <w:tcPr>
            <w:tcW w:w="1414" w:type="dxa"/>
          </w:tcPr>
          <w:p w14:paraId="127E3F52" w14:textId="77777777" w:rsidR="00EC1E7B" w:rsidRPr="00280080" w:rsidRDefault="00EC1E7B" w:rsidP="008067B0">
            <w:pPr>
              <w:spacing w:line="360" w:lineRule="auto"/>
            </w:pPr>
            <w:r w:rsidRPr="00280080">
              <w:t>82</w:t>
            </w:r>
          </w:p>
        </w:tc>
        <w:tc>
          <w:tcPr>
            <w:tcW w:w="1282" w:type="dxa"/>
          </w:tcPr>
          <w:p w14:paraId="104FE3A4" w14:textId="77777777" w:rsidR="00EC1E7B" w:rsidRPr="00280080" w:rsidRDefault="00EC1E7B" w:rsidP="008067B0">
            <w:pPr>
              <w:spacing w:line="360" w:lineRule="auto"/>
            </w:pPr>
            <w:r w:rsidRPr="00280080">
              <w:t>15.7</w:t>
            </w:r>
          </w:p>
        </w:tc>
      </w:tr>
      <w:tr w:rsidR="00EC1E7B" w:rsidRPr="00280080" w14:paraId="7FD0F5D5" w14:textId="77777777" w:rsidTr="008067B0">
        <w:tc>
          <w:tcPr>
            <w:tcW w:w="3628" w:type="dxa"/>
            <w:vMerge w:val="restart"/>
          </w:tcPr>
          <w:p w14:paraId="263A7359" w14:textId="77777777" w:rsidR="00EC1E7B" w:rsidRPr="00280080" w:rsidRDefault="00EC1E7B" w:rsidP="008067B0">
            <w:pPr>
              <w:pStyle w:val="ListParagraph"/>
              <w:spacing w:line="360" w:lineRule="auto"/>
              <w:ind w:left="0"/>
            </w:pPr>
            <w:r w:rsidRPr="00280080">
              <w:rPr>
                <w:i/>
              </w:rPr>
              <w:t>Deployment status</w:t>
            </w:r>
          </w:p>
        </w:tc>
        <w:tc>
          <w:tcPr>
            <w:tcW w:w="3920" w:type="dxa"/>
          </w:tcPr>
          <w:p w14:paraId="2B67D60E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Iraq or Afghanistan</w:t>
            </w:r>
          </w:p>
        </w:tc>
        <w:tc>
          <w:tcPr>
            <w:tcW w:w="1414" w:type="dxa"/>
          </w:tcPr>
          <w:p w14:paraId="498B9DD1" w14:textId="77777777" w:rsidR="00EC1E7B" w:rsidRPr="00280080" w:rsidRDefault="00EC1E7B" w:rsidP="008067B0">
            <w:pPr>
              <w:spacing w:line="360" w:lineRule="auto"/>
            </w:pPr>
            <w:r w:rsidRPr="00280080">
              <w:t>263</w:t>
            </w:r>
          </w:p>
        </w:tc>
        <w:tc>
          <w:tcPr>
            <w:tcW w:w="1282" w:type="dxa"/>
          </w:tcPr>
          <w:p w14:paraId="0C3246C0" w14:textId="77777777" w:rsidR="00EC1E7B" w:rsidRPr="00280080" w:rsidRDefault="00EC1E7B" w:rsidP="008067B0">
            <w:pPr>
              <w:spacing w:line="360" w:lineRule="auto"/>
            </w:pPr>
            <w:r w:rsidRPr="00280080">
              <w:t>43.2</w:t>
            </w:r>
          </w:p>
        </w:tc>
      </w:tr>
      <w:tr w:rsidR="00EC1E7B" w:rsidRPr="00280080" w14:paraId="282DE4A9" w14:textId="77777777" w:rsidTr="008067B0">
        <w:tc>
          <w:tcPr>
            <w:tcW w:w="3628" w:type="dxa"/>
            <w:vMerge/>
          </w:tcPr>
          <w:p w14:paraId="0E73F487" w14:textId="77777777" w:rsidR="00EC1E7B" w:rsidRPr="00280080" w:rsidRDefault="00EC1E7B" w:rsidP="008067B0">
            <w:pPr>
              <w:pStyle w:val="ListParagraph"/>
              <w:spacing w:line="360" w:lineRule="auto"/>
              <w:ind w:left="360"/>
            </w:pPr>
          </w:p>
        </w:tc>
        <w:tc>
          <w:tcPr>
            <w:tcW w:w="3920" w:type="dxa"/>
          </w:tcPr>
          <w:p w14:paraId="1178942C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Neither</w:t>
            </w:r>
          </w:p>
        </w:tc>
        <w:tc>
          <w:tcPr>
            <w:tcW w:w="1414" w:type="dxa"/>
          </w:tcPr>
          <w:p w14:paraId="59D90724" w14:textId="77777777" w:rsidR="00EC1E7B" w:rsidRPr="00280080" w:rsidRDefault="00EC1E7B" w:rsidP="008067B0">
            <w:pPr>
              <w:spacing w:line="360" w:lineRule="auto"/>
            </w:pPr>
            <w:r w:rsidRPr="00280080">
              <w:t>358</w:t>
            </w:r>
          </w:p>
        </w:tc>
        <w:tc>
          <w:tcPr>
            <w:tcW w:w="1282" w:type="dxa"/>
          </w:tcPr>
          <w:p w14:paraId="75F3E1E4" w14:textId="77777777" w:rsidR="00EC1E7B" w:rsidRPr="00280080" w:rsidRDefault="00EC1E7B" w:rsidP="008067B0">
            <w:pPr>
              <w:spacing w:line="360" w:lineRule="auto"/>
            </w:pPr>
            <w:r w:rsidRPr="00280080">
              <w:t>56.8</w:t>
            </w:r>
          </w:p>
        </w:tc>
      </w:tr>
      <w:tr w:rsidR="00EC1E7B" w:rsidRPr="00280080" w14:paraId="29CAC5D1" w14:textId="77777777" w:rsidTr="008067B0">
        <w:tc>
          <w:tcPr>
            <w:tcW w:w="10244" w:type="dxa"/>
            <w:gridSpan w:val="4"/>
          </w:tcPr>
          <w:p w14:paraId="03A9F28D" w14:textId="77777777" w:rsidR="00EC1E7B" w:rsidRPr="00280080" w:rsidRDefault="00EC1E7B" w:rsidP="008067B0">
            <w:pPr>
              <w:spacing w:line="360" w:lineRule="auto"/>
              <w:rPr>
                <w:i/>
              </w:rPr>
            </w:pPr>
            <w:r w:rsidRPr="00280080">
              <w:rPr>
                <w:b/>
                <w:i/>
              </w:rPr>
              <w:t>Health factors</w:t>
            </w:r>
          </w:p>
        </w:tc>
      </w:tr>
      <w:tr w:rsidR="00EC1E7B" w:rsidRPr="00280080" w14:paraId="60B6C8D4" w14:textId="77777777" w:rsidTr="008067B0">
        <w:tc>
          <w:tcPr>
            <w:tcW w:w="3628" w:type="dxa"/>
            <w:vMerge w:val="restart"/>
          </w:tcPr>
          <w:p w14:paraId="6313BE69" w14:textId="77777777" w:rsidR="00EC1E7B" w:rsidRPr="00280080" w:rsidRDefault="00EC1E7B" w:rsidP="008067B0">
            <w:pPr>
              <w:pStyle w:val="ListParagraph"/>
              <w:spacing w:line="360" w:lineRule="auto"/>
              <w:ind w:left="0"/>
            </w:pPr>
            <w:r w:rsidRPr="00280080">
              <w:rPr>
                <w:i/>
              </w:rPr>
              <w:t>DSM criteria met for PTSD</w:t>
            </w:r>
          </w:p>
        </w:tc>
        <w:tc>
          <w:tcPr>
            <w:tcW w:w="3920" w:type="dxa"/>
          </w:tcPr>
          <w:p w14:paraId="077CBA09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Full PTSD</w:t>
            </w:r>
          </w:p>
        </w:tc>
        <w:tc>
          <w:tcPr>
            <w:tcW w:w="1414" w:type="dxa"/>
          </w:tcPr>
          <w:p w14:paraId="56F9905C" w14:textId="77777777" w:rsidR="00EC1E7B" w:rsidRPr="00280080" w:rsidRDefault="00EC1E7B" w:rsidP="008067B0">
            <w:pPr>
              <w:spacing w:line="360" w:lineRule="auto"/>
            </w:pPr>
            <w:r w:rsidRPr="00280080">
              <w:t>42</w:t>
            </w:r>
          </w:p>
        </w:tc>
        <w:tc>
          <w:tcPr>
            <w:tcW w:w="1282" w:type="dxa"/>
          </w:tcPr>
          <w:p w14:paraId="3F23EFE4" w14:textId="77777777" w:rsidR="00EC1E7B" w:rsidRPr="00280080" w:rsidRDefault="00EC1E7B" w:rsidP="008067B0">
            <w:pPr>
              <w:spacing w:line="360" w:lineRule="auto"/>
            </w:pPr>
            <w:r w:rsidRPr="00280080">
              <w:t>7.1</w:t>
            </w:r>
          </w:p>
        </w:tc>
      </w:tr>
      <w:tr w:rsidR="00EC1E7B" w:rsidRPr="00280080" w14:paraId="2F2572D7" w14:textId="77777777" w:rsidTr="008067B0">
        <w:tc>
          <w:tcPr>
            <w:tcW w:w="3628" w:type="dxa"/>
            <w:vMerge/>
          </w:tcPr>
          <w:p w14:paraId="5F436666" w14:textId="77777777" w:rsidR="00EC1E7B" w:rsidRPr="00280080" w:rsidRDefault="00EC1E7B" w:rsidP="008067B0">
            <w:pPr>
              <w:pStyle w:val="ListParagraph"/>
              <w:spacing w:line="360" w:lineRule="auto"/>
              <w:ind w:left="360"/>
            </w:pPr>
          </w:p>
        </w:tc>
        <w:tc>
          <w:tcPr>
            <w:tcW w:w="3920" w:type="dxa"/>
          </w:tcPr>
          <w:p w14:paraId="37BC3AC9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Sub-threshold PTSD</w:t>
            </w:r>
          </w:p>
        </w:tc>
        <w:tc>
          <w:tcPr>
            <w:tcW w:w="1414" w:type="dxa"/>
          </w:tcPr>
          <w:p w14:paraId="4B2801CB" w14:textId="77777777" w:rsidR="00EC1E7B" w:rsidRPr="00280080" w:rsidRDefault="00EC1E7B" w:rsidP="008067B0">
            <w:pPr>
              <w:spacing w:line="360" w:lineRule="auto"/>
            </w:pPr>
            <w:r w:rsidRPr="00280080">
              <w:t>17</w:t>
            </w:r>
          </w:p>
        </w:tc>
        <w:tc>
          <w:tcPr>
            <w:tcW w:w="1282" w:type="dxa"/>
          </w:tcPr>
          <w:p w14:paraId="58D99B3E" w14:textId="77777777" w:rsidR="00EC1E7B" w:rsidRPr="00280080" w:rsidRDefault="00EC1E7B" w:rsidP="008067B0">
            <w:pPr>
              <w:spacing w:line="360" w:lineRule="auto"/>
            </w:pPr>
            <w:r w:rsidRPr="00280080">
              <w:t>3.0</w:t>
            </w:r>
          </w:p>
        </w:tc>
      </w:tr>
      <w:tr w:rsidR="00EC1E7B" w:rsidRPr="00280080" w14:paraId="0F2A39C3" w14:textId="77777777" w:rsidTr="008067B0">
        <w:tc>
          <w:tcPr>
            <w:tcW w:w="3628" w:type="dxa"/>
            <w:vMerge/>
          </w:tcPr>
          <w:p w14:paraId="4AB3695D" w14:textId="77777777" w:rsidR="00EC1E7B" w:rsidRPr="00280080" w:rsidRDefault="00EC1E7B" w:rsidP="008067B0">
            <w:pPr>
              <w:pStyle w:val="ListParagraph"/>
              <w:spacing w:line="360" w:lineRule="auto"/>
              <w:ind w:left="360"/>
            </w:pPr>
          </w:p>
        </w:tc>
        <w:tc>
          <w:tcPr>
            <w:tcW w:w="3920" w:type="dxa"/>
          </w:tcPr>
          <w:p w14:paraId="5FDDE4A8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Non-case</w:t>
            </w:r>
          </w:p>
        </w:tc>
        <w:tc>
          <w:tcPr>
            <w:tcW w:w="1414" w:type="dxa"/>
          </w:tcPr>
          <w:p w14:paraId="5E99F2FF" w14:textId="77777777" w:rsidR="00EC1E7B" w:rsidRPr="00280080" w:rsidRDefault="00EC1E7B" w:rsidP="008067B0">
            <w:pPr>
              <w:spacing w:line="360" w:lineRule="auto"/>
            </w:pPr>
            <w:r w:rsidRPr="00280080">
              <w:t>562</w:t>
            </w:r>
          </w:p>
        </w:tc>
        <w:tc>
          <w:tcPr>
            <w:tcW w:w="1282" w:type="dxa"/>
          </w:tcPr>
          <w:p w14:paraId="530C050A" w14:textId="77777777" w:rsidR="00EC1E7B" w:rsidRPr="00280080" w:rsidRDefault="00EC1E7B" w:rsidP="008067B0">
            <w:pPr>
              <w:spacing w:line="360" w:lineRule="auto"/>
            </w:pPr>
            <w:r w:rsidRPr="00280080">
              <w:t>89.9</w:t>
            </w:r>
          </w:p>
        </w:tc>
      </w:tr>
      <w:tr w:rsidR="00EC1E7B" w:rsidRPr="00280080" w14:paraId="275173F1" w14:textId="77777777" w:rsidTr="008067B0">
        <w:tc>
          <w:tcPr>
            <w:tcW w:w="3628" w:type="dxa"/>
            <w:vMerge w:val="restart"/>
          </w:tcPr>
          <w:p w14:paraId="61F69B3F" w14:textId="77777777" w:rsidR="00EC1E7B" w:rsidRPr="00280080" w:rsidRDefault="00EC1E7B" w:rsidP="008067B0">
            <w:pPr>
              <w:spacing w:line="360" w:lineRule="auto"/>
            </w:pPr>
            <w:r w:rsidRPr="00280080">
              <w:rPr>
                <w:i/>
              </w:rPr>
              <w:t>DSM criteria for the domains of PTSD</w:t>
            </w:r>
          </w:p>
        </w:tc>
        <w:tc>
          <w:tcPr>
            <w:tcW w:w="3920" w:type="dxa"/>
          </w:tcPr>
          <w:p w14:paraId="4CAE9C93" w14:textId="77777777" w:rsidR="00EC1E7B" w:rsidRPr="00280080" w:rsidRDefault="00EC1E7B" w:rsidP="008067B0">
            <w:pPr>
              <w:spacing w:line="360" w:lineRule="auto"/>
              <w:rPr>
                <w:b/>
                <w:i/>
              </w:rPr>
            </w:pPr>
            <w:r w:rsidRPr="00280080">
              <w:t>Re-experiencing symptoms</w:t>
            </w:r>
          </w:p>
        </w:tc>
        <w:tc>
          <w:tcPr>
            <w:tcW w:w="1414" w:type="dxa"/>
          </w:tcPr>
          <w:p w14:paraId="61B98153" w14:textId="77777777" w:rsidR="00EC1E7B" w:rsidRPr="00280080" w:rsidRDefault="00EC1E7B" w:rsidP="008067B0">
            <w:pPr>
              <w:spacing w:line="360" w:lineRule="auto"/>
            </w:pPr>
            <w:r w:rsidRPr="00280080">
              <w:t>116</w:t>
            </w:r>
          </w:p>
        </w:tc>
        <w:tc>
          <w:tcPr>
            <w:tcW w:w="1282" w:type="dxa"/>
          </w:tcPr>
          <w:p w14:paraId="24A349C3" w14:textId="77777777" w:rsidR="00EC1E7B" w:rsidRPr="00280080" w:rsidRDefault="00EC1E7B" w:rsidP="008067B0">
            <w:pPr>
              <w:spacing w:line="360" w:lineRule="auto"/>
            </w:pPr>
            <w:r w:rsidRPr="00280080">
              <w:t>19.6</w:t>
            </w:r>
          </w:p>
        </w:tc>
      </w:tr>
      <w:tr w:rsidR="00EC1E7B" w:rsidRPr="00280080" w14:paraId="0F027EB9" w14:textId="77777777" w:rsidTr="008067B0">
        <w:tc>
          <w:tcPr>
            <w:tcW w:w="3628" w:type="dxa"/>
            <w:vMerge/>
          </w:tcPr>
          <w:p w14:paraId="7AD99D91" w14:textId="77777777" w:rsidR="00EC1E7B" w:rsidRPr="00280080" w:rsidRDefault="00EC1E7B" w:rsidP="008067B0">
            <w:pPr>
              <w:spacing w:line="360" w:lineRule="auto"/>
            </w:pPr>
          </w:p>
        </w:tc>
        <w:tc>
          <w:tcPr>
            <w:tcW w:w="3920" w:type="dxa"/>
          </w:tcPr>
          <w:p w14:paraId="097ECCA6" w14:textId="77777777" w:rsidR="00EC1E7B" w:rsidRPr="00280080" w:rsidRDefault="00EC1E7B" w:rsidP="008067B0">
            <w:pPr>
              <w:spacing w:line="360" w:lineRule="auto"/>
              <w:rPr>
                <w:b/>
                <w:i/>
              </w:rPr>
            </w:pPr>
            <w:r w:rsidRPr="00280080">
              <w:t>Avoidance and numbing symptoms</w:t>
            </w:r>
          </w:p>
        </w:tc>
        <w:tc>
          <w:tcPr>
            <w:tcW w:w="1414" w:type="dxa"/>
          </w:tcPr>
          <w:p w14:paraId="607DB147" w14:textId="77777777" w:rsidR="00EC1E7B" w:rsidRPr="00280080" w:rsidRDefault="00EC1E7B" w:rsidP="008067B0">
            <w:pPr>
              <w:spacing w:line="360" w:lineRule="auto"/>
            </w:pPr>
            <w:r w:rsidRPr="00280080">
              <w:t>70</w:t>
            </w:r>
          </w:p>
        </w:tc>
        <w:tc>
          <w:tcPr>
            <w:tcW w:w="1282" w:type="dxa"/>
          </w:tcPr>
          <w:p w14:paraId="5106DABE" w14:textId="77777777" w:rsidR="00EC1E7B" w:rsidRPr="00280080" w:rsidRDefault="00EC1E7B" w:rsidP="008067B0">
            <w:pPr>
              <w:spacing w:line="360" w:lineRule="auto"/>
            </w:pPr>
            <w:r w:rsidRPr="00280080">
              <w:t>11.9</w:t>
            </w:r>
          </w:p>
        </w:tc>
      </w:tr>
      <w:tr w:rsidR="00EC1E7B" w:rsidRPr="00280080" w14:paraId="44FE3D2A" w14:textId="77777777" w:rsidTr="008067B0">
        <w:tc>
          <w:tcPr>
            <w:tcW w:w="3628" w:type="dxa"/>
            <w:vMerge/>
          </w:tcPr>
          <w:p w14:paraId="6DC42E8F" w14:textId="77777777" w:rsidR="00EC1E7B" w:rsidRPr="00280080" w:rsidRDefault="00EC1E7B" w:rsidP="008067B0">
            <w:pPr>
              <w:pStyle w:val="ListParagraph"/>
              <w:spacing w:line="360" w:lineRule="auto"/>
              <w:ind w:left="0"/>
            </w:pPr>
          </w:p>
        </w:tc>
        <w:tc>
          <w:tcPr>
            <w:tcW w:w="3920" w:type="dxa"/>
          </w:tcPr>
          <w:p w14:paraId="1A3B1C5D" w14:textId="77777777" w:rsidR="00EC1E7B" w:rsidRPr="00280080" w:rsidRDefault="00EC1E7B" w:rsidP="008067B0">
            <w:pPr>
              <w:pStyle w:val="ListParagraph"/>
              <w:spacing w:line="360" w:lineRule="auto"/>
              <w:ind w:left="0"/>
              <w:rPr>
                <w:b/>
                <w:i/>
              </w:rPr>
            </w:pPr>
            <w:r w:rsidRPr="00280080">
              <w:t>Negative changes in cognition and mood</w:t>
            </w:r>
          </w:p>
        </w:tc>
        <w:tc>
          <w:tcPr>
            <w:tcW w:w="1414" w:type="dxa"/>
          </w:tcPr>
          <w:p w14:paraId="68BBCB5D" w14:textId="77777777" w:rsidR="00EC1E7B" w:rsidRPr="00280080" w:rsidRDefault="00EC1E7B" w:rsidP="008067B0">
            <w:pPr>
              <w:spacing w:line="360" w:lineRule="auto"/>
            </w:pPr>
            <w:r w:rsidRPr="00280080">
              <w:t>81</w:t>
            </w:r>
          </w:p>
        </w:tc>
        <w:tc>
          <w:tcPr>
            <w:tcW w:w="1282" w:type="dxa"/>
          </w:tcPr>
          <w:p w14:paraId="077595BE" w14:textId="77777777" w:rsidR="00EC1E7B" w:rsidRPr="00280080" w:rsidRDefault="00EC1E7B" w:rsidP="008067B0">
            <w:pPr>
              <w:spacing w:line="360" w:lineRule="auto"/>
            </w:pPr>
            <w:r w:rsidRPr="00280080">
              <w:t>13.4</w:t>
            </w:r>
          </w:p>
        </w:tc>
      </w:tr>
      <w:tr w:rsidR="00EC1E7B" w:rsidRPr="00280080" w14:paraId="039EBAFB" w14:textId="77777777" w:rsidTr="008067B0">
        <w:tc>
          <w:tcPr>
            <w:tcW w:w="3628" w:type="dxa"/>
            <w:vMerge/>
          </w:tcPr>
          <w:p w14:paraId="687D555D" w14:textId="77777777" w:rsidR="00EC1E7B" w:rsidRPr="00280080" w:rsidRDefault="00EC1E7B" w:rsidP="008067B0">
            <w:pPr>
              <w:pStyle w:val="ListParagraph"/>
              <w:spacing w:line="360" w:lineRule="auto"/>
              <w:ind w:left="0"/>
            </w:pPr>
          </w:p>
        </w:tc>
        <w:tc>
          <w:tcPr>
            <w:tcW w:w="3920" w:type="dxa"/>
          </w:tcPr>
          <w:p w14:paraId="2B40BA36" w14:textId="77777777" w:rsidR="00EC1E7B" w:rsidRPr="00280080" w:rsidRDefault="00EC1E7B" w:rsidP="008067B0">
            <w:pPr>
              <w:pStyle w:val="ListParagraph"/>
              <w:spacing w:line="360" w:lineRule="auto"/>
              <w:ind w:left="0"/>
              <w:rPr>
                <w:b/>
                <w:i/>
              </w:rPr>
            </w:pPr>
            <w:r w:rsidRPr="00280080">
              <w:t>Changes in arousal and reactivity</w:t>
            </w:r>
          </w:p>
        </w:tc>
        <w:tc>
          <w:tcPr>
            <w:tcW w:w="1414" w:type="dxa"/>
          </w:tcPr>
          <w:p w14:paraId="6D3472E5" w14:textId="77777777" w:rsidR="00EC1E7B" w:rsidRPr="00280080" w:rsidRDefault="00EC1E7B" w:rsidP="008067B0">
            <w:pPr>
              <w:spacing w:line="360" w:lineRule="auto"/>
            </w:pPr>
            <w:r w:rsidRPr="00280080">
              <w:t>95</w:t>
            </w:r>
          </w:p>
        </w:tc>
        <w:tc>
          <w:tcPr>
            <w:tcW w:w="1282" w:type="dxa"/>
          </w:tcPr>
          <w:p w14:paraId="1028ADC3" w14:textId="77777777" w:rsidR="00EC1E7B" w:rsidRPr="00280080" w:rsidRDefault="00EC1E7B" w:rsidP="008067B0">
            <w:pPr>
              <w:spacing w:line="360" w:lineRule="auto"/>
            </w:pPr>
            <w:r w:rsidRPr="00280080">
              <w:t>16.2</w:t>
            </w:r>
          </w:p>
        </w:tc>
      </w:tr>
      <w:tr w:rsidR="00EC1E7B" w:rsidRPr="00280080" w14:paraId="3FA4318F" w14:textId="77777777" w:rsidTr="008067B0">
        <w:tc>
          <w:tcPr>
            <w:tcW w:w="10244" w:type="dxa"/>
            <w:gridSpan w:val="4"/>
          </w:tcPr>
          <w:p w14:paraId="7B77D7F1" w14:textId="77777777" w:rsidR="00EC1E7B" w:rsidRPr="00280080" w:rsidRDefault="00EC1E7B" w:rsidP="008067B0">
            <w:pPr>
              <w:spacing w:line="360" w:lineRule="auto"/>
              <w:rPr>
                <w:b/>
                <w:i/>
              </w:rPr>
            </w:pPr>
            <w:r w:rsidRPr="00280080">
              <w:rPr>
                <w:b/>
                <w:i/>
              </w:rPr>
              <w:t>Family factors</w:t>
            </w:r>
          </w:p>
        </w:tc>
      </w:tr>
      <w:tr w:rsidR="00EC1E7B" w:rsidRPr="00280080" w14:paraId="5687FC08" w14:textId="77777777" w:rsidTr="008067B0">
        <w:tc>
          <w:tcPr>
            <w:tcW w:w="3628" w:type="dxa"/>
            <w:vMerge w:val="restart"/>
          </w:tcPr>
          <w:p w14:paraId="190E2247" w14:textId="77777777" w:rsidR="00EC1E7B" w:rsidRPr="00280080" w:rsidRDefault="00EC1E7B" w:rsidP="008067B0">
            <w:pPr>
              <w:pStyle w:val="ListParagraph"/>
              <w:spacing w:line="360" w:lineRule="auto"/>
              <w:ind w:left="0"/>
            </w:pPr>
            <w:r w:rsidRPr="00280080">
              <w:rPr>
                <w:i/>
              </w:rPr>
              <w:t>Number of mothers</w:t>
            </w:r>
          </w:p>
        </w:tc>
        <w:tc>
          <w:tcPr>
            <w:tcW w:w="3920" w:type="dxa"/>
          </w:tcPr>
          <w:p w14:paraId="4E45C3C7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1</w:t>
            </w:r>
          </w:p>
        </w:tc>
        <w:tc>
          <w:tcPr>
            <w:tcW w:w="1414" w:type="dxa"/>
          </w:tcPr>
          <w:p w14:paraId="657475CB" w14:textId="77777777" w:rsidR="00EC1E7B" w:rsidRPr="00280080" w:rsidRDefault="00EC1E7B" w:rsidP="008067B0">
            <w:pPr>
              <w:spacing w:line="360" w:lineRule="auto"/>
            </w:pPr>
            <w:r w:rsidRPr="00280080">
              <w:t>589</w:t>
            </w:r>
          </w:p>
        </w:tc>
        <w:tc>
          <w:tcPr>
            <w:tcW w:w="1282" w:type="dxa"/>
          </w:tcPr>
          <w:p w14:paraId="3FD7D80B" w14:textId="77777777" w:rsidR="00EC1E7B" w:rsidRPr="00280080" w:rsidRDefault="00EC1E7B" w:rsidP="008067B0">
            <w:pPr>
              <w:spacing w:line="360" w:lineRule="auto"/>
            </w:pPr>
            <w:r w:rsidRPr="00280080">
              <w:t>94.6</w:t>
            </w:r>
          </w:p>
        </w:tc>
      </w:tr>
      <w:tr w:rsidR="00EC1E7B" w:rsidRPr="00280080" w14:paraId="731030E1" w14:textId="77777777" w:rsidTr="008067B0">
        <w:tc>
          <w:tcPr>
            <w:tcW w:w="3628" w:type="dxa"/>
            <w:vMerge/>
          </w:tcPr>
          <w:p w14:paraId="39DC972C" w14:textId="77777777" w:rsidR="00EC1E7B" w:rsidRPr="00280080" w:rsidRDefault="00EC1E7B" w:rsidP="008067B0">
            <w:pPr>
              <w:pStyle w:val="ListParagraph"/>
              <w:spacing w:line="360" w:lineRule="auto"/>
              <w:ind w:left="360"/>
            </w:pPr>
          </w:p>
        </w:tc>
        <w:tc>
          <w:tcPr>
            <w:tcW w:w="3920" w:type="dxa"/>
          </w:tcPr>
          <w:p w14:paraId="5EA04BC6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2</w:t>
            </w:r>
            <w:r>
              <w:t>+</w:t>
            </w:r>
          </w:p>
        </w:tc>
        <w:tc>
          <w:tcPr>
            <w:tcW w:w="1414" w:type="dxa"/>
          </w:tcPr>
          <w:p w14:paraId="4687CE22" w14:textId="77777777" w:rsidR="00EC1E7B" w:rsidRPr="00280080" w:rsidRDefault="00EC1E7B" w:rsidP="008067B0">
            <w:pPr>
              <w:spacing w:line="360" w:lineRule="auto"/>
            </w:pPr>
            <w:r w:rsidRPr="00280080">
              <w:t>3</w:t>
            </w:r>
            <w:r>
              <w:t>2</w:t>
            </w:r>
          </w:p>
        </w:tc>
        <w:tc>
          <w:tcPr>
            <w:tcW w:w="1282" w:type="dxa"/>
          </w:tcPr>
          <w:p w14:paraId="62FBDB12" w14:textId="77777777" w:rsidR="00EC1E7B" w:rsidRPr="00280080" w:rsidRDefault="00EC1E7B" w:rsidP="008067B0">
            <w:pPr>
              <w:spacing w:line="360" w:lineRule="auto"/>
            </w:pPr>
            <w:r w:rsidRPr="00280080">
              <w:t>5.</w:t>
            </w:r>
            <w:r>
              <w:t>4</w:t>
            </w:r>
          </w:p>
        </w:tc>
      </w:tr>
      <w:tr w:rsidR="00EC1E7B" w:rsidRPr="00280080" w14:paraId="223FDC3C" w14:textId="77777777" w:rsidTr="008067B0">
        <w:tc>
          <w:tcPr>
            <w:tcW w:w="3628" w:type="dxa"/>
            <w:vMerge w:val="restart"/>
          </w:tcPr>
          <w:p w14:paraId="4F3024CB" w14:textId="77777777" w:rsidR="00EC1E7B" w:rsidRPr="00280080" w:rsidRDefault="00EC1E7B" w:rsidP="008067B0">
            <w:pPr>
              <w:pStyle w:val="ListParagraph"/>
              <w:spacing w:line="360" w:lineRule="auto"/>
              <w:ind w:left="0"/>
            </w:pPr>
            <w:r w:rsidRPr="00280080">
              <w:rPr>
                <w:i/>
              </w:rPr>
              <w:t>Number of children</w:t>
            </w:r>
          </w:p>
        </w:tc>
        <w:tc>
          <w:tcPr>
            <w:tcW w:w="3920" w:type="dxa"/>
          </w:tcPr>
          <w:p w14:paraId="05005FBC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1</w:t>
            </w:r>
          </w:p>
        </w:tc>
        <w:tc>
          <w:tcPr>
            <w:tcW w:w="1414" w:type="dxa"/>
          </w:tcPr>
          <w:p w14:paraId="7A65568E" w14:textId="77777777" w:rsidR="00EC1E7B" w:rsidRPr="00280080" w:rsidRDefault="00EC1E7B" w:rsidP="008067B0">
            <w:pPr>
              <w:spacing w:line="360" w:lineRule="auto"/>
            </w:pPr>
            <w:r w:rsidRPr="00280080">
              <w:t>293</w:t>
            </w:r>
          </w:p>
        </w:tc>
        <w:tc>
          <w:tcPr>
            <w:tcW w:w="1282" w:type="dxa"/>
          </w:tcPr>
          <w:p w14:paraId="1CB68CAF" w14:textId="77777777" w:rsidR="00EC1E7B" w:rsidRPr="00280080" w:rsidRDefault="00EC1E7B" w:rsidP="008067B0">
            <w:pPr>
              <w:spacing w:line="360" w:lineRule="auto"/>
            </w:pPr>
            <w:r w:rsidRPr="00280080">
              <w:t>47.9</w:t>
            </w:r>
          </w:p>
        </w:tc>
      </w:tr>
      <w:tr w:rsidR="00EC1E7B" w:rsidRPr="00280080" w14:paraId="44278A2A" w14:textId="77777777" w:rsidTr="008067B0">
        <w:tc>
          <w:tcPr>
            <w:tcW w:w="3628" w:type="dxa"/>
            <w:vMerge/>
          </w:tcPr>
          <w:p w14:paraId="06F0A84A" w14:textId="77777777" w:rsidR="00EC1E7B" w:rsidRPr="00280080" w:rsidRDefault="00EC1E7B" w:rsidP="008067B0">
            <w:pPr>
              <w:pStyle w:val="ListParagraph"/>
              <w:spacing w:line="360" w:lineRule="auto"/>
              <w:ind w:left="360"/>
            </w:pPr>
          </w:p>
        </w:tc>
        <w:tc>
          <w:tcPr>
            <w:tcW w:w="3920" w:type="dxa"/>
          </w:tcPr>
          <w:p w14:paraId="5974E517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 xml:space="preserve">2 </w:t>
            </w:r>
          </w:p>
        </w:tc>
        <w:tc>
          <w:tcPr>
            <w:tcW w:w="1414" w:type="dxa"/>
          </w:tcPr>
          <w:p w14:paraId="748584C2" w14:textId="77777777" w:rsidR="00EC1E7B" w:rsidRPr="00280080" w:rsidRDefault="00EC1E7B" w:rsidP="008067B0">
            <w:pPr>
              <w:spacing w:line="360" w:lineRule="auto"/>
            </w:pPr>
            <w:r w:rsidRPr="00280080">
              <w:t>252</w:t>
            </w:r>
          </w:p>
        </w:tc>
        <w:tc>
          <w:tcPr>
            <w:tcW w:w="1282" w:type="dxa"/>
          </w:tcPr>
          <w:p w14:paraId="41430BC6" w14:textId="77777777" w:rsidR="00EC1E7B" w:rsidRPr="00280080" w:rsidRDefault="00EC1E7B" w:rsidP="008067B0">
            <w:pPr>
              <w:spacing w:line="360" w:lineRule="auto"/>
            </w:pPr>
            <w:r w:rsidRPr="00280080">
              <w:t>40.0</w:t>
            </w:r>
          </w:p>
        </w:tc>
      </w:tr>
      <w:tr w:rsidR="00EC1E7B" w:rsidRPr="00280080" w14:paraId="1B1B5CA6" w14:textId="77777777" w:rsidTr="008067B0">
        <w:trPr>
          <w:trHeight w:val="647"/>
        </w:trPr>
        <w:tc>
          <w:tcPr>
            <w:tcW w:w="3628" w:type="dxa"/>
            <w:vMerge/>
          </w:tcPr>
          <w:p w14:paraId="3BEC41ED" w14:textId="77777777" w:rsidR="00EC1E7B" w:rsidRPr="00280080" w:rsidRDefault="00EC1E7B" w:rsidP="008067B0">
            <w:pPr>
              <w:pStyle w:val="ListParagraph"/>
              <w:spacing w:line="360" w:lineRule="auto"/>
              <w:ind w:left="360"/>
            </w:pPr>
          </w:p>
        </w:tc>
        <w:tc>
          <w:tcPr>
            <w:tcW w:w="3920" w:type="dxa"/>
          </w:tcPr>
          <w:p w14:paraId="71AA04AD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3</w:t>
            </w:r>
          </w:p>
        </w:tc>
        <w:tc>
          <w:tcPr>
            <w:tcW w:w="1414" w:type="dxa"/>
          </w:tcPr>
          <w:p w14:paraId="22824A0D" w14:textId="77777777" w:rsidR="00EC1E7B" w:rsidRPr="00280080" w:rsidRDefault="00EC1E7B" w:rsidP="008067B0">
            <w:pPr>
              <w:spacing w:line="360" w:lineRule="auto"/>
            </w:pPr>
            <w:r w:rsidRPr="00280080">
              <w:t>61</w:t>
            </w:r>
          </w:p>
        </w:tc>
        <w:tc>
          <w:tcPr>
            <w:tcW w:w="1282" w:type="dxa"/>
          </w:tcPr>
          <w:p w14:paraId="7B5F8918" w14:textId="77777777" w:rsidR="00EC1E7B" w:rsidRPr="00280080" w:rsidRDefault="00EC1E7B" w:rsidP="008067B0">
            <w:pPr>
              <w:spacing w:line="360" w:lineRule="auto"/>
            </w:pPr>
            <w:r w:rsidRPr="00280080">
              <w:t>9.7</w:t>
            </w:r>
          </w:p>
        </w:tc>
      </w:tr>
      <w:tr w:rsidR="00EC1E7B" w:rsidRPr="00280080" w14:paraId="0F8A75D2" w14:textId="77777777" w:rsidTr="008067B0">
        <w:tc>
          <w:tcPr>
            <w:tcW w:w="3628" w:type="dxa"/>
            <w:vMerge/>
          </w:tcPr>
          <w:p w14:paraId="03BE1AC2" w14:textId="77777777" w:rsidR="00EC1E7B" w:rsidRPr="00280080" w:rsidRDefault="00EC1E7B" w:rsidP="008067B0">
            <w:pPr>
              <w:pStyle w:val="ListParagraph"/>
              <w:spacing w:line="360" w:lineRule="auto"/>
              <w:ind w:left="360"/>
            </w:pPr>
          </w:p>
        </w:tc>
        <w:tc>
          <w:tcPr>
            <w:tcW w:w="3920" w:type="dxa"/>
          </w:tcPr>
          <w:p w14:paraId="2F153EC6" w14:textId="77777777" w:rsidR="00EC1E7B" w:rsidRPr="00280080" w:rsidRDefault="00EC1E7B" w:rsidP="00EC1E7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80080">
              <w:t>4</w:t>
            </w:r>
            <w:r>
              <w:t>+</w:t>
            </w:r>
          </w:p>
        </w:tc>
        <w:tc>
          <w:tcPr>
            <w:tcW w:w="1414" w:type="dxa"/>
          </w:tcPr>
          <w:p w14:paraId="5D15F18B" w14:textId="77777777" w:rsidR="00EC1E7B" w:rsidRPr="00280080" w:rsidRDefault="00EC1E7B" w:rsidP="008067B0">
            <w:pPr>
              <w:spacing w:line="360" w:lineRule="auto"/>
            </w:pPr>
            <w:r w:rsidRPr="00280080">
              <w:t>1</w:t>
            </w:r>
            <w:r>
              <w:t>5</w:t>
            </w:r>
          </w:p>
        </w:tc>
        <w:tc>
          <w:tcPr>
            <w:tcW w:w="1282" w:type="dxa"/>
          </w:tcPr>
          <w:p w14:paraId="2DE04381" w14:textId="77777777" w:rsidR="00EC1E7B" w:rsidRPr="00280080" w:rsidRDefault="00EC1E7B" w:rsidP="008067B0">
            <w:pPr>
              <w:spacing w:line="360" w:lineRule="auto"/>
            </w:pPr>
            <w:r>
              <w:t>2.5</w:t>
            </w:r>
          </w:p>
        </w:tc>
      </w:tr>
    </w:tbl>
    <w:p w14:paraId="4DD6B77B" w14:textId="3D11D118" w:rsidR="00EC1E7B" w:rsidRDefault="00DD4AE0" w:rsidP="00EC1E7B">
      <w:pPr>
        <w:pStyle w:val="Caption"/>
        <w:spacing w:line="360" w:lineRule="auto"/>
        <w:rPr>
          <w:rFonts w:asciiTheme="minorHAnsi" w:hAnsiTheme="minorHAnsi"/>
          <w:sz w:val="22"/>
          <w:szCs w:val="22"/>
        </w:rPr>
      </w:pPr>
      <w:bookmarkStart w:id="1" w:name="_Ref378258383"/>
      <w:r>
        <w:rPr>
          <w:rFonts w:asciiTheme="minorHAnsi" w:hAnsiTheme="minorHAnsi"/>
          <w:sz w:val="22"/>
          <w:szCs w:val="22"/>
        </w:rPr>
        <w:t xml:space="preserve">Online </w:t>
      </w:r>
      <w:r w:rsidR="00EC1E7B" w:rsidRPr="00280080">
        <w:rPr>
          <w:rFonts w:asciiTheme="minorHAnsi" w:hAnsiTheme="minorHAnsi"/>
          <w:sz w:val="22"/>
          <w:szCs w:val="22"/>
        </w:rPr>
        <w:t xml:space="preserve">Table </w:t>
      </w:r>
      <w:bookmarkEnd w:id="1"/>
      <w:r w:rsidR="00EC1E7B" w:rsidRPr="00280080">
        <w:rPr>
          <w:rFonts w:asciiTheme="minorHAnsi" w:hAnsiTheme="minorHAnsi"/>
          <w:sz w:val="22"/>
          <w:szCs w:val="22"/>
        </w:rPr>
        <w:t xml:space="preserve">1: Characteristics of fathers included in the </w:t>
      </w:r>
      <w:proofErr w:type="gramStart"/>
      <w:r w:rsidR="00EC1E7B" w:rsidRPr="00280080">
        <w:rPr>
          <w:rFonts w:asciiTheme="minorHAnsi" w:hAnsiTheme="minorHAnsi"/>
          <w:sz w:val="22"/>
          <w:szCs w:val="22"/>
        </w:rPr>
        <w:t>kids</w:t>
      </w:r>
      <w:proofErr w:type="gramEnd"/>
      <w:r w:rsidR="00EC1E7B" w:rsidRPr="00280080">
        <w:rPr>
          <w:rFonts w:asciiTheme="minorHAnsi" w:hAnsiTheme="minorHAnsi"/>
          <w:sz w:val="22"/>
          <w:szCs w:val="22"/>
        </w:rPr>
        <w:t xml:space="preserve"> study (n=621), unweighted numbers and weighted percentages are reported</w:t>
      </w:r>
    </w:p>
    <w:p w14:paraId="260ACAA7" w14:textId="77777777" w:rsidR="00DD4AE0" w:rsidRDefault="00DD4AE0" w:rsidP="00DD4AE0"/>
    <w:p w14:paraId="1D7C036D" w14:textId="77777777" w:rsidR="00DD4AE0" w:rsidRPr="00280080" w:rsidRDefault="00DD4AE0" w:rsidP="00DD4AE0">
      <w:pPr>
        <w:spacing w:line="360" w:lineRule="auto"/>
      </w:pPr>
    </w:p>
    <w:tbl>
      <w:tblPr>
        <w:tblStyle w:val="TableGrid"/>
        <w:tblW w:w="14120" w:type="dxa"/>
        <w:tblLook w:val="04A0" w:firstRow="1" w:lastRow="0" w:firstColumn="1" w:lastColumn="0" w:noHBand="0" w:noVBand="1"/>
      </w:tblPr>
      <w:tblGrid>
        <w:gridCol w:w="1795"/>
        <w:gridCol w:w="1203"/>
        <w:gridCol w:w="2458"/>
        <w:gridCol w:w="1174"/>
        <w:gridCol w:w="2356"/>
        <w:gridCol w:w="813"/>
        <w:gridCol w:w="1152"/>
        <w:gridCol w:w="2356"/>
        <w:gridCol w:w="813"/>
      </w:tblGrid>
      <w:tr w:rsidR="00AF136D" w:rsidRPr="00280080" w14:paraId="3AB5543E" w14:textId="77777777" w:rsidTr="00D645DA">
        <w:tc>
          <w:tcPr>
            <w:tcW w:w="0" w:type="auto"/>
          </w:tcPr>
          <w:p w14:paraId="54868F47" w14:textId="77777777" w:rsidR="00AF136D" w:rsidRPr="00280080" w:rsidRDefault="00AF136D" w:rsidP="00D645DA">
            <w:pPr>
              <w:tabs>
                <w:tab w:val="right" w:pos="2094"/>
              </w:tabs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SDQ domains</w:t>
            </w:r>
          </w:p>
        </w:tc>
        <w:tc>
          <w:tcPr>
            <w:tcW w:w="0" w:type="auto"/>
          </w:tcPr>
          <w:p w14:paraId="4933861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Number (%)</w:t>
            </w:r>
          </w:p>
        </w:tc>
        <w:tc>
          <w:tcPr>
            <w:tcW w:w="2458" w:type="dxa"/>
          </w:tcPr>
          <w:p w14:paraId="58AAE38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3499" w:type="dxa"/>
            <w:gridSpan w:val="2"/>
          </w:tcPr>
          <w:p w14:paraId="2EE7E2C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OR (95% CI)</w:t>
            </w:r>
          </w:p>
        </w:tc>
        <w:tc>
          <w:tcPr>
            <w:tcW w:w="0" w:type="auto"/>
          </w:tcPr>
          <w:p w14:paraId="10F498C2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p-value</w:t>
            </w:r>
          </w:p>
        </w:tc>
        <w:tc>
          <w:tcPr>
            <w:tcW w:w="3477" w:type="dxa"/>
            <w:gridSpan w:val="2"/>
          </w:tcPr>
          <w:p w14:paraId="12950C7E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AOR (95% CI)</w:t>
            </w:r>
          </w:p>
        </w:tc>
        <w:tc>
          <w:tcPr>
            <w:tcW w:w="0" w:type="auto"/>
          </w:tcPr>
          <w:p w14:paraId="7B0CF238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p-value</w:t>
            </w:r>
          </w:p>
        </w:tc>
      </w:tr>
      <w:tr w:rsidR="00AF136D" w:rsidRPr="00280080" w14:paraId="08C99F34" w14:textId="77777777" w:rsidTr="00D645DA">
        <w:tc>
          <w:tcPr>
            <w:tcW w:w="0" w:type="auto"/>
          </w:tcPr>
          <w:p w14:paraId="596D98C7" w14:textId="77777777" w:rsidR="00AF136D" w:rsidRPr="00280080" w:rsidRDefault="00AF136D" w:rsidP="00D645DA">
            <w:pPr>
              <w:tabs>
                <w:tab w:val="right" w:pos="2094"/>
              </w:tabs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</w:tcPr>
          <w:p w14:paraId="5C8AE45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Non-case</w:t>
            </w:r>
          </w:p>
        </w:tc>
        <w:tc>
          <w:tcPr>
            <w:tcW w:w="2458" w:type="dxa"/>
          </w:tcPr>
          <w:p w14:paraId="57675DA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Subthreshold/ full  case</w:t>
            </w:r>
          </w:p>
        </w:tc>
        <w:tc>
          <w:tcPr>
            <w:tcW w:w="1174" w:type="dxa"/>
          </w:tcPr>
          <w:p w14:paraId="3380033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Non-case</w:t>
            </w:r>
          </w:p>
        </w:tc>
        <w:tc>
          <w:tcPr>
            <w:tcW w:w="0" w:type="auto"/>
          </w:tcPr>
          <w:p w14:paraId="510930D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Subthreshold/full  case</w:t>
            </w:r>
          </w:p>
        </w:tc>
        <w:tc>
          <w:tcPr>
            <w:tcW w:w="0" w:type="auto"/>
          </w:tcPr>
          <w:p w14:paraId="68A4C28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1152" w:type="dxa"/>
          </w:tcPr>
          <w:p w14:paraId="13C8E93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Non-case</w:t>
            </w:r>
          </w:p>
        </w:tc>
        <w:tc>
          <w:tcPr>
            <w:tcW w:w="0" w:type="auto"/>
          </w:tcPr>
          <w:p w14:paraId="1DA73008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Subthreshold/full  case</w:t>
            </w:r>
          </w:p>
        </w:tc>
        <w:tc>
          <w:tcPr>
            <w:tcW w:w="0" w:type="auto"/>
          </w:tcPr>
          <w:p w14:paraId="31EA68F7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08253C33" w14:textId="77777777" w:rsidTr="00D645DA">
        <w:tc>
          <w:tcPr>
            <w:tcW w:w="0" w:type="auto"/>
          </w:tcPr>
          <w:p w14:paraId="39ED4EB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 w:rsidRPr="00280080">
              <w:rPr>
                <w:rFonts w:eastAsia="Times New Roman"/>
                <w:b/>
                <w:i/>
              </w:rPr>
              <w:t>Hyperactivity</w:t>
            </w:r>
          </w:p>
        </w:tc>
        <w:tc>
          <w:tcPr>
            <w:tcW w:w="0" w:type="auto"/>
          </w:tcPr>
          <w:p w14:paraId="5FF12DC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458" w:type="dxa"/>
          </w:tcPr>
          <w:p w14:paraId="4276E63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666AB68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6E93E2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D01066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0B5E65E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3F78C86E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17ADF88F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378E2CC6" w14:textId="77777777" w:rsidTr="00D645DA">
        <w:tc>
          <w:tcPr>
            <w:tcW w:w="0" w:type="auto"/>
          </w:tcPr>
          <w:p w14:paraId="1783377D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lastRenderedPageBreak/>
              <w:t>Non-case</w:t>
            </w:r>
          </w:p>
        </w:tc>
        <w:tc>
          <w:tcPr>
            <w:tcW w:w="0" w:type="auto"/>
          </w:tcPr>
          <w:p w14:paraId="1FF46A6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404 (74.1%)</w:t>
            </w:r>
          </w:p>
        </w:tc>
        <w:tc>
          <w:tcPr>
            <w:tcW w:w="2458" w:type="dxa"/>
          </w:tcPr>
          <w:p w14:paraId="7EA31A3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32 (57.4%)</w:t>
            </w:r>
          </w:p>
        </w:tc>
        <w:tc>
          <w:tcPr>
            <w:tcW w:w="1174" w:type="dxa"/>
          </w:tcPr>
          <w:p w14:paraId="52322C5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9DBD67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</w:t>
            </w:r>
          </w:p>
        </w:tc>
        <w:tc>
          <w:tcPr>
            <w:tcW w:w="0" w:type="auto"/>
          </w:tcPr>
          <w:p w14:paraId="31BEF99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067A848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53A107F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3F97A47D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078D0D1F" w14:textId="77777777" w:rsidTr="00D645DA">
        <w:tc>
          <w:tcPr>
            <w:tcW w:w="0" w:type="auto"/>
          </w:tcPr>
          <w:p w14:paraId="645867D7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2E94A0F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39 (7.4%)</w:t>
            </w:r>
          </w:p>
        </w:tc>
        <w:tc>
          <w:tcPr>
            <w:tcW w:w="2458" w:type="dxa"/>
          </w:tcPr>
          <w:p w14:paraId="16F0C36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 (5.1%)</w:t>
            </w:r>
          </w:p>
        </w:tc>
        <w:tc>
          <w:tcPr>
            <w:tcW w:w="1174" w:type="dxa"/>
          </w:tcPr>
          <w:p w14:paraId="2D84464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6896DD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0.89 (0.25-3.12)</w:t>
            </w:r>
          </w:p>
        </w:tc>
        <w:tc>
          <w:tcPr>
            <w:tcW w:w="0" w:type="auto"/>
          </w:tcPr>
          <w:p w14:paraId="214856C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0.850</w:t>
            </w:r>
          </w:p>
        </w:tc>
        <w:tc>
          <w:tcPr>
            <w:tcW w:w="1152" w:type="dxa"/>
          </w:tcPr>
          <w:p w14:paraId="6F350F0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18EE62C" w14:textId="77777777" w:rsidR="00AF136D" w:rsidRPr="00280080" w:rsidRDefault="00AF136D" w:rsidP="00D645DA">
            <w:pPr>
              <w:spacing w:line="360" w:lineRule="auto"/>
            </w:pPr>
            <w:r>
              <w:t>0.83 (0.22-3.08)</w:t>
            </w:r>
          </w:p>
        </w:tc>
        <w:tc>
          <w:tcPr>
            <w:tcW w:w="0" w:type="auto"/>
          </w:tcPr>
          <w:p w14:paraId="4221036C" w14:textId="77777777" w:rsidR="00AF136D" w:rsidRPr="00280080" w:rsidRDefault="00AF136D" w:rsidP="00D645DA">
            <w:pPr>
              <w:spacing w:line="360" w:lineRule="auto"/>
            </w:pPr>
            <w:r>
              <w:t>0.76</w:t>
            </w:r>
          </w:p>
        </w:tc>
      </w:tr>
      <w:tr w:rsidR="00AF136D" w:rsidRPr="00280080" w14:paraId="4D8644D1" w14:textId="77777777" w:rsidTr="00D645DA">
        <w:tc>
          <w:tcPr>
            <w:tcW w:w="0" w:type="auto"/>
          </w:tcPr>
          <w:p w14:paraId="493D0B4B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45E71C7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99 (18.5%)</w:t>
            </w:r>
          </w:p>
        </w:tc>
        <w:tc>
          <w:tcPr>
            <w:tcW w:w="2458" w:type="dxa"/>
          </w:tcPr>
          <w:p w14:paraId="4E3B70A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21 (37.6%)</w:t>
            </w:r>
          </w:p>
        </w:tc>
        <w:tc>
          <w:tcPr>
            <w:tcW w:w="1174" w:type="dxa"/>
          </w:tcPr>
          <w:p w14:paraId="595E4AD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116A7B4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2.63 (1.41-4.90)</w:t>
            </w:r>
          </w:p>
        </w:tc>
        <w:tc>
          <w:tcPr>
            <w:tcW w:w="0" w:type="auto"/>
          </w:tcPr>
          <w:p w14:paraId="3D07B30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0.002</w:t>
            </w:r>
          </w:p>
        </w:tc>
        <w:tc>
          <w:tcPr>
            <w:tcW w:w="1152" w:type="dxa"/>
          </w:tcPr>
          <w:p w14:paraId="6B6BC66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0A7DD86" w14:textId="77777777" w:rsidR="00AF136D" w:rsidRPr="00280080" w:rsidRDefault="00AF136D" w:rsidP="00D645DA">
            <w:pPr>
              <w:spacing w:line="360" w:lineRule="auto"/>
            </w:pPr>
            <w:r>
              <w:t>2.32 (1.18-4.55)</w:t>
            </w:r>
          </w:p>
        </w:tc>
        <w:tc>
          <w:tcPr>
            <w:tcW w:w="0" w:type="auto"/>
          </w:tcPr>
          <w:p w14:paraId="62EA31D3" w14:textId="77777777" w:rsidR="00AF136D" w:rsidRPr="00280080" w:rsidRDefault="00AF136D" w:rsidP="00D645DA">
            <w:pPr>
              <w:spacing w:line="360" w:lineRule="auto"/>
            </w:pPr>
            <w:r>
              <w:t>0.01</w:t>
            </w:r>
          </w:p>
        </w:tc>
      </w:tr>
      <w:tr w:rsidR="00AF136D" w:rsidRPr="00280080" w14:paraId="19B39D04" w14:textId="77777777" w:rsidTr="00D645DA">
        <w:tc>
          <w:tcPr>
            <w:tcW w:w="0" w:type="auto"/>
            <w:gridSpan w:val="2"/>
          </w:tcPr>
          <w:p w14:paraId="330AE59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  <w:b/>
                <w:i/>
              </w:rPr>
              <w:t>Emotional symptoms</w:t>
            </w:r>
          </w:p>
        </w:tc>
        <w:tc>
          <w:tcPr>
            <w:tcW w:w="2458" w:type="dxa"/>
          </w:tcPr>
          <w:p w14:paraId="441769C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5142353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74012A3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6BBE787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0521703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6EDB8E60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77F1FE3F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30BE781B" w14:textId="77777777" w:rsidTr="00D645DA">
        <w:tc>
          <w:tcPr>
            <w:tcW w:w="0" w:type="auto"/>
          </w:tcPr>
          <w:p w14:paraId="1A9B6C1C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578F36D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434 (79.7%)</w:t>
            </w:r>
          </w:p>
        </w:tc>
        <w:tc>
          <w:tcPr>
            <w:tcW w:w="2458" w:type="dxa"/>
          </w:tcPr>
          <w:p w14:paraId="2C382A6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45 (81.7%)</w:t>
            </w:r>
          </w:p>
        </w:tc>
        <w:tc>
          <w:tcPr>
            <w:tcW w:w="1174" w:type="dxa"/>
          </w:tcPr>
          <w:p w14:paraId="01BE954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7713D3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</w:t>
            </w:r>
          </w:p>
        </w:tc>
        <w:tc>
          <w:tcPr>
            <w:tcW w:w="0" w:type="auto"/>
          </w:tcPr>
          <w:p w14:paraId="1E46A6A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1774113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5AC4B97D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480CDE71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470CF61C" w14:textId="77777777" w:rsidTr="00D645DA">
        <w:tc>
          <w:tcPr>
            <w:tcW w:w="0" w:type="auto"/>
          </w:tcPr>
          <w:p w14:paraId="16128299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5F28D27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42 (8.1%)</w:t>
            </w:r>
          </w:p>
        </w:tc>
        <w:tc>
          <w:tcPr>
            <w:tcW w:w="2458" w:type="dxa"/>
          </w:tcPr>
          <w:p w14:paraId="3C1E0EF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 (4.8%)</w:t>
            </w:r>
          </w:p>
        </w:tc>
        <w:tc>
          <w:tcPr>
            <w:tcW w:w="1174" w:type="dxa"/>
          </w:tcPr>
          <w:p w14:paraId="68320D3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332339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0.58 (0.17-1.97)</w:t>
            </w:r>
          </w:p>
        </w:tc>
        <w:tc>
          <w:tcPr>
            <w:tcW w:w="0" w:type="auto"/>
          </w:tcPr>
          <w:p w14:paraId="17F16F8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0.379</w:t>
            </w:r>
          </w:p>
        </w:tc>
        <w:tc>
          <w:tcPr>
            <w:tcW w:w="1152" w:type="dxa"/>
          </w:tcPr>
          <w:p w14:paraId="244FB7A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1454AF3" w14:textId="77777777" w:rsidR="00AF136D" w:rsidRPr="00280080" w:rsidRDefault="00AF136D" w:rsidP="00D645DA">
            <w:pPr>
              <w:spacing w:line="360" w:lineRule="auto"/>
            </w:pPr>
            <w:r>
              <w:t>0.51 (0.14-1.84)</w:t>
            </w:r>
          </w:p>
        </w:tc>
        <w:tc>
          <w:tcPr>
            <w:tcW w:w="0" w:type="auto"/>
          </w:tcPr>
          <w:p w14:paraId="7A59187A" w14:textId="77777777" w:rsidR="00AF136D" w:rsidRPr="00280080" w:rsidRDefault="00AF136D" w:rsidP="00D645DA">
            <w:pPr>
              <w:spacing w:line="360" w:lineRule="auto"/>
            </w:pPr>
            <w:r>
              <w:t>0.31</w:t>
            </w:r>
          </w:p>
        </w:tc>
      </w:tr>
      <w:tr w:rsidR="00AF136D" w:rsidRPr="00280080" w14:paraId="29265FF2" w14:textId="77777777" w:rsidTr="00D645DA">
        <w:tc>
          <w:tcPr>
            <w:tcW w:w="0" w:type="auto"/>
          </w:tcPr>
          <w:p w14:paraId="574A5854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5A2B654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66 (12.2%)</w:t>
            </w:r>
          </w:p>
        </w:tc>
        <w:tc>
          <w:tcPr>
            <w:tcW w:w="2458" w:type="dxa"/>
          </w:tcPr>
          <w:p w14:paraId="4DD9620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8 (13.6%)</w:t>
            </w:r>
          </w:p>
        </w:tc>
        <w:tc>
          <w:tcPr>
            <w:tcW w:w="1174" w:type="dxa"/>
          </w:tcPr>
          <w:p w14:paraId="2792B5C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255851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1.08 (0.47-2.52)</w:t>
            </w:r>
          </w:p>
        </w:tc>
        <w:tc>
          <w:tcPr>
            <w:tcW w:w="0" w:type="auto"/>
          </w:tcPr>
          <w:p w14:paraId="65DE9FD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0.853</w:t>
            </w:r>
          </w:p>
        </w:tc>
        <w:tc>
          <w:tcPr>
            <w:tcW w:w="1152" w:type="dxa"/>
          </w:tcPr>
          <w:p w14:paraId="28A7AE1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3CE62CD" w14:textId="77777777" w:rsidR="00AF136D" w:rsidRPr="00280080" w:rsidRDefault="00AF136D" w:rsidP="00D645DA">
            <w:pPr>
              <w:spacing w:line="360" w:lineRule="auto"/>
            </w:pPr>
            <w:r>
              <w:t>0.87 (0.34-2.30)</w:t>
            </w:r>
          </w:p>
        </w:tc>
        <w:tc>
          <w:tcPr>
            <w:tcW w:w="0" w:type="auto"/>
          </w:tcPr>
          <w:p w14:paraId="5FB12006" w14:textId="77777777" w:rsidR="00AF136D" w:rsidRPr="00280080" w:rsidRDefault="00AF136D" w:rsidP="00D645DA">
            <w:pPr>
              <w:spacing w:line="360" w:lineRule="auto"/>
            </w:pPr>
            <w:r>
              <w:t>0.78</w:t>
            </w:r>
          </w:p>
        </w:tc>
      </w:tr>
      <w:tr w:rsidR="00AF136D" w:rsidRPr="00280080" w14:paraId="2A1698B2" w14:textId="77777777" w:rsidTr="00D645DA">
        <w:tc>
          <w:tcPr>
            <w:tcW w:w="0" w:type="auto"/>
          </w:tcPr>
          <w:p w14:paraId="403B919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 w:rsidRPr="00280080">
              <w:rPr>
                <w:rFonts w:eastAsia="Times New Roman"/>
                <w:b/>
                <w:i/>
              </w:rPr>
              <w:t>Conduct problems</w:t>
            </w:r>
          </w:p>
        </w:tc>
        <w:tc>
          <w:tcPr>
            <w:tcW w:w="0" w:type="auto"/>
          </w:tcPr>
          <w:p w14:paraId="484E37E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458" w:type="dxa"/>
          </w:tcPr>
          <w:p w14:paraId="7BC3B37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1DC9DE6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646642E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4220785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72B4BFA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1B2A1A2E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393B1161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4C008561" w14:textId="77777777" w:rsidTr="00D645DA">
        <w:tc>
          <w:tcPr>
            <w:tcW w:w="0" w:type="auto"/>
          </w:tcPr>
          <w:p w14:paraId="3FECB211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7678020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389 (70.9%)</w:t>
            </w:r>
          </w:p>
        </w:tc>
        <w:tc>
          <w:tcPr>
            <w:tcW w:w="2458" w:type="dxa"/>
          </w:tcPr>
          <w:p w14:paraId="74F1B34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35 (63.2%)</w:t>
            </w:r>
          </w:p>
        </w:tc>
        <w:tc>
          <w:tcPr>
            <w:tcW w:w="1174" w:type="dxa"/>
          </w:tcPr>
          <w:p w14:paraId="7778BA8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D98F5B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</w:t>
            </w:r>
          </w:p>
        </w:tc>
        <w:tc>
          <w:tcPr>
            <w:tcW w:w="0" w:type="auto"/>
          </w:tcPr>
          <w:p w14:paraId="2016F5C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2BE0733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5CB1ED16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30E13D7C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3A4B2F6D" w14:textId="77777777" w:rsidTr="00D645DA">
        <w:tc>
          <w:tcPr>
            <w:tcW w:w="0" w:type="auto"/>
          </w:tcPr>
          <w:p w14:paraId="4B09B114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4DDB3A1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73 (13.8%)</w:t>
            </w:r>
          </w:p>
        </w:tc>
        <w:tc>
          <w:tcPr>
            <w:tcW w:w="2458" w:type="dxa"/>
          </w:tcPr>
          <w:p w14:paraId="6E5128F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9 (14.5%)</w:t>
            </w:r>
          </w:p>
        </w:tc>
        <w:tc>
          <w:tcPr>
            <w:tcW w:w="1174" w:type="dxa"/>
          </w:tcPr>
          <w:p w14:paraId="3A9CD7E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E12B84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1.19 (0.56-2.53)</w:t>
            </w:r>
          </w:p>
        </w:tc>
        <w:tc>
          <w:tcPr>
            <w:tcW w:w="0" w:type="auto"/>
          </w:tcPr>
          <w:p w14:paraId="1F33E74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0.660</w:t>
            </w:r>
          </w:p>
        </w:tc>
        <w:tc>
          <w:tcPr>
            <w:tcW w:w="1152" w:type="dxa"/>
          </w:tcPr>
          <w:p w14:paraId="253BD80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3DB1A20" w14:textId="77777777" w:rsidR="00AF136D" w:rsidRPr="00280080" w:rsidRDefault="00AF136D" w:rsidP="00D645DA">
            <w:pPr>
              <w:spacing w:line="360" w:lineRule="auto"/>
            </w:pPr>
            <w:r>
              <w:t>1.17 (0.53-2.60)</w:t>
            </w:r>
          </w:p>
        </w:tc>
        <w:tc>
          <w:tcPr>
            <w:tcW w:w="0" w:type="auto"/>
          </w:tcPr>
          <w:p w14:paraId="0785FD18" w14:textId="77777777" w:rsidR="00AF136D" w:rsidRPr="00280080" w:rsidRDefault="00AF136D" w:rsidP="00D645DA">
            <w:pPr>
              <w:spacing w:line="360" w:lineRule="auto"/>
            </w:pPr>
            <w:r>
              <w:t>0.70</w:t>
            </w:r>
          </w:p>
        </w:tc>
      </w:tr>
      <w:tr w:rsidR="00AF136D" w:rsidRPr="00280080" w14:paraId="2632FDD6" w14:textId="77777777" w:rsidTr="00D645DA">
        <w:tc>
          <w:tcPr>
            <w:tcW w:w="0" w:type="auto"/>
          </w:tcPr>
          <w:p w14:paraId="71673ACB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2047618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80 (15.3%)</w:t>
            </w:r>
          </w:p>
        </w:tc>
        <w:tc>
          <w:tcPr>
            <w:tcW w:w="2458" w:type="dxa"/>
          </w:tcPr>
          <w:p w14:paraId="6D7635F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12 (22.2%)</w:t>
            </w:r>
          </w:p>
        </w:tc>
        <w:tc>
          <w:tcPr>
            <w:tcW w:w="1174" w:type="dxa"/>
          </w:tcPr>
          <w:p w14:paraId="6B01131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346CCA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1.63 (0.83-3.19)</w:t>
            </w:r>
          </w:p>
        </w:tc>
        <w:tc>
          <w:tcPr>
            <w:tcW w:w="0" w:type="auto"/>
          </w:tcPr>
          <w:p w14:paraId="6E25CE0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0.157</w:t>
            </w:r>
          </w:p>
        </w:tc>
        <w:tc>
          <w:tcPr>
            <w:tcW w:w="1152" w:type="dxa"/>
          </w:tcPr>
          <w:p w14:paraId="3B5EA91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398954E2" w14:textId="77777777" w:rsidR="00AF136D" w:rsidRPr="00280080" w:rsidRDefault="00AF136D" w:rsidP="00D645DA">
            <w:pPr>
              <w:spacing w:line="360" w:lineRule="auto"/>
            </w:pPr>
            <w:r>
              <w:t>1.22 (0.56-2.64)</w:t>
            </w:r>
          </w:p>
        </w:tc>
        <w:tc>
          <w:tcPr>
            <w:tcW w:w="0" w:type="auto"/>
          </w:tcPr>
          <w:p w14:paraId="648A3C2A" w14:textId="77777777" w:rsidR="00AF136D" w:rsidRPr="00280080" w:rsidRDefault="00AF136D" w:rsidP="00D645DA">
            <w:pPr>
              <w:spacing w:line="360" w:lineRule="auto"/>
            </w:pPr>
            <w:r>
              <w:t>0.62</w:t>
            </w:r>
          </w:p>
        </w:tc>
      </w:tr>
      <w:tr w:rsidR="00AF136D" w:rsidRPr="00280080" w14:paraId="38BA471E" w14:textId="77777777" w:rsidTr="00D645DA">
        <w:tc>
          <w:tcPr>
            <w:tcW w:w="0" w:type="auto"/>
          </w:tcPr>
          <w:p w14:paraId="0D40C7C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 w:rsidRPr="00280080">
              <w:rPr>
                <w:rFonts w:eastAsia="Times New Roman"/>
                <w:b/>
                <w:i/>
              </w:rPr>
              <w:t>Peer problems</w:t>
            </w:r>
          </w:p>
        </w:tc>
        <w:tc>
          <w:tcPr>
            <w:tcW w:w="0" w:type="auto"/>
          </w:tcPr>
          <w:p w14:paraId="093C9FE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458" w:type="dxa"/>
          </w:tcPr>
          <w:p w14:paraId="75CFBB8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3D5B37D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6F79F35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34785DD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08B3EA4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792F66FA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2A8E8613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6F206AAA" w14:textId="77777777" w:rsidTr="00D645DA">
        <w:tc>
          <w:tcPr>
            <w:tcW w:w="0" w:type="auto"/>
          </w:tcPr>
          <w:p w14:paraId="5D4716EC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lastRenderedPageBreak/>
              <w:t>Non-case</w:t>
            </w:r>
          </w:p>
        </w:tc>
        <w:tc>
          <w:tcPr>
            <w:tcW w:w="0" w:type="auto"/>
          </w:tcPr>
          <w:p w14:paraId="0B47517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438 (80.5%)</w:t>
            </w:r>
          </w:p>
        </w:tc>
        <w:tc>
          <w:tcPr>
            <w:tcW w:w="2458" w:type="dxa"/>
          </w:tcPr>
          <w:p w14:paraId="4A0C69F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37 (66.3%)</w:t>
            </w:r>
          </w:p>
        </w:tc>
        <w:tc>
          <w:tcPr>
            <w:tcW w:w="1174" w:type="dxa"/>
          </w:tcPr>
          <w:p w14:paraId="594A039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779AAE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</w:t>
            </w:r>
          </w:p>
        </w:tc>
        <w:tc>
          <w:tcPr>
            <w:tcW w:w="0" w:type="auto"/>
          </w:tcPr>
          <w:p w14:paraId="619E25F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0B23BB4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74D4ED0E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279736DC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390EE24E" w14:textId="77777777" w:rsidTr="00D645DA">
        <w:tc>
          <w:tcPr>
            <w:tcW w:w="0" w:type="auto"/>
          </w:tcPr>
          <w:p w14:paraId="49A8E64E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6F98239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48 (8.7%)</w:t>
            </w:r>
          </w:p>
        </w:tc>
        <w:tc>
          <w:tcPr>
            <w:tcW w:w="2458" w:type="dxa"/>
          </w:tcPr>
          <w:p w14:paraId="3A99345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9 (15.6%)</w:t>
            </w:r>
          </w:p>
        </w:tc>
        <w:tc>
          <w:tcPr>
            <w:tcW w:w="1174" w:type="dxa"/>
          </w:tcPr>
          <w:p w14:paraId="227AA0B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55753B0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2.18 (1.01-4.68)</w:t>
            </w:r>
          </w:p>
        </w:tc>
        <w:tc>
          <w:tcPr>
            <w:tcW w:w="0" w:type="auto"/>
          </w:tcPr>
          <w:p w14:paraId="0D66DA4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0.046</w:t>
            </w:r>
          </w:p>
        </w:tc>
        <w:tc>
          <w:tcPr>
            <w:tcW w:w="1152" w:type="dxa"/>
          </w:tcPr>
          <w:p w14:paraId="3DD1BCD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3246BADB" w14:textId="77777777" w:rsidR="00AF136D" w:rsidRPr="00280080" w:rsidRDefault="00AF136D" w:rsidP="00D645DA">
            <w:pPr>
              <w:spacing w:line="360" w:lineRule="auto"/>
            </w:pPr>
            <w:r>
              <w:t>1.80 (0.75-4.27)</w:t>
            </w:r>
          </w:p>
        </w:tc>
        <w:tc>
          <w:tcPr>
            <w:tcW w:w="0" w:type="auto"/>
          </w:tcPr>
          <w:p w14:paraId="5E7B3E38" w14:textId="77777777" w:rsidR="00AF136D" w:rsidRPr="00280080" w:rsidRDefault="00AF136D" w:rsidP="00D645DA">
            <w:pPr>
              <w:spacing w:line="360" w:lineRule="auto"/>
            </w:pPr>
            <w:r>
              <w:t>0.19</w:t>
            </w:r>
          </w:p>
        </w:tc>
      </w:tr>
      <w:tr w:rsidR="00AF136D" w:rsidRPr="00280080" w14:paraId="64E9F42B" w14:textId="77777777" w:rsidTr="00D645DA">
        <w:tc>
          <w:tcPr>
            <w:tcW w:w="0" w:type="auto"/>
          </w:tcPr>
          <w:p w14:paraId="0B0C9CC3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7DE690D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56 (10.8%)</w:t>
            </w:r>
          </w:p>
        </w:tc>
        <w:tc>
          <w:tcPr>
            <w:tcW w:w="2458" w:type="dxa"/>
          </w:tcPr>
          <w:p w14:paraId="114EBA0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10 (18.1%)</w:t>
            </w:r>
          </w:p>
        </w:tc>
        <w:tc>
          <w:tcPr>
            <w:tcW w:w="1174" w:type="dxa"/>
          </w:tcPr>
          <w:p w14:paraId="1443948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7FA6E8A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2.04 (0.89-4.68)</w:t>
            </w:r>
          </w:p>
        </w:tc>
        <w:tc>
          <w:tcPr>
            <w:tcW w:w="0" w:type="auto"/>
          </w:tcPr>
          <w:p w14:paraId="4137F2B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0.094</w:t>
            </w:r>
          </w:p>
        </w:tc>
        <w:tc>
          <w:tcPr>
            <w:tcW w:w="1152" w:type="dxa"/>
          </w:tcPr>
          <w:p w14:paraId="1A66F1D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7A583751" w14:textId="77777777" w:rsidR="00AF136D" w:rsidRPr="00280080" w:rsidRDefault="00AF136D" w:rsidP="00D645DA">
            <w:pPr>
              <w:spacing w:line="360" w:lineRule="auto"/>
            </w:pPr>
            <w:r>
              <w:t>1.93 (0.79-4.70)</w:t>
            </w:r>
          </w:p>
        </w:tc>
        <w:tc>
          <w:tcPr>
            <w:tcW w:w="0" w:type="auto"/>
          </w:tcPr>
          <w:p w14:paraId="254F0E72" w14:textId="77777777" w:rsidR="00AF136D" w:rsidRPr="00280080" w:rsidRDefault="00AF136D" w:rsidP="00D645DA">
            <w:pPr>
              <w:spacing w:line="360" w:lineRule="auto"/>
            </w:pPr>
            <w:r>
              <w:t>0.15</w:t>
            </w:r>
          </w:p>
        </w:tc>
      </w:tr>
      <w:tr w:rsidR="00AF136D" w:rsidRPr="00280080" w14:paraId="5A888D05" w14:textId="77777777" w:rsidTr="00D645DA">
        <w:tc>
          <w:tcPr>
            <w:tcW w:w="0" w:type="auto"/>
          </w:tcPr>
          <w:p w14:paraId="7E48FDC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Prosocial difficulties</w:t>
            </w:r>
            <w:r w:rsidRPr="00280080">
              <w:rPr>
                <w:rFonts w:eastAsia="Times New Roman"/>
                <w:b/>
                <w:i/>
              </w:rPr>
              <w:t xml:space="preserve"> </w:t>
            </w:r>
          </w:p>
        </w:tc>
        <w:tc>
          <w:tcPr>
            <w:tcW w:w="0" w:type="auto"/>
          </w:tcPr>
          <w:p w14:paraId="513C5AD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458" w:type="dxa"/>
          </w:tcPr>
          <w:p w14:paraId="1375AFB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24E2CF8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C3F616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1688889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0EEC7FA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1E9834F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165F212E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57E825DA" w14:textId="77777777" w:rsidTr="00D645DA">
        <w:tc>
          <w:tcPr>
            <w:tcW w:w="0" w:type="auto"/>
          </w:tcPr>
          <w:p w14:paraId="4396D235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0C0B097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479 (87.8%)</w:t>
            </w:r>
          </w:p>
        </w:tc>
        <w:tc>
          <w:tcPr>
            <w:tcW w:w="2458" w:type="dxa"/>
          </w:tcPr>
          <w:p w14:paraId="1E777F7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41 (75.1%)</w:t>
            </w:r>
          </w:p>
        </w:tc>
        <w:tc>
          <w:tcPr>
            <w:tcW w:w="1174" w:type="dxa"/>
          </w:tcPr>
          <w:p w14:paraId="6960B7A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3E72D5A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</w:t>
            </w:r>
          </w:p>
        </w:tc>
        <w:tc>
          <w:tcPr>
            <w:tcW w:w="0" w:type="auto"/>
          </w:tcPr>
          <w:p w14:paraId="567AC91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3F8199B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9F33FA5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33DD9D4B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44CDF7E9" w14:textId="77777777" w:rsidTr="00D645DA">
        <w:tc>
          <w:tcPr>
            <w:tcW w:w="0" w:type="auto"/>
          </w:tcPr>
          <w:p w14:paraId="000113B6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445DD5B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32 (6.2%)</w:t>
            </w:r>
          </w:p>
        </w:tc>
        <w:tc>
          <w:tcPr>
            <w:tcW w:w="2458" w:type="dxa"/>
          </w:tcPr>
          <w:p w14:paraId="5EDD2BA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6 (10.3%)</w:t>
            </w:r>
          </w:p>
        </w:tc>
        <w:tc>
          <w:tcPr>
            <w:tcW w:w="1174" w:type="dxa"/>
          </w:tcPr>
          <w:p w14:paraId="65E02FE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49BB93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1.93 (0.79-4.70)</w:t>
            </w:r>
          </w:p>
        </w:tc>
        <w:tc>
          <w:tcPr>
            <w:tcW w:w="0" w:type="auto"/>
          </w:tcPr>
          <w:p w14:paraId="451E5C0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0.146</w:t>
            </w:r>
          </w:p>
        </w:tc>
        <w:tc>
          <w:tcPr>
            <w:tcW w:w="1152" w:type="dxa"/>
          </w:tcPr>
          <w:p w14:paraId="38BE91C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1EC43F6" w14:textId="77777777" w:rsidR="00AF136D" w:rsidRPr="00280080" w:rsidRDefault="00AF136D" w:rsidP="00D645DA">
            <w:pPr>
              <w:spacing w:line="360" w:lineRule="auto"/>
            </w:pPr>
            <w:r>
              <w:t>1.47 (0.60-3.60)</w:t>
            </w:r>
          </w:p>
        </w:tc>
        <w:tc>
          <w:tcPr>
            <w:tcW w:w="0" w:type="auto"/>
          </w:tcPr>
          <w:p w14:paraId="5FF7E9B7" w14:textId="77777777" w:rsidR="00AF136D" w:rsidRPr="00280080" w:rsidRDefault="00AF136D" w:rsidP="00D645DA">
            <w:pPr>
              <w:spacing w:line="360" w:lineRule="auto"/>
            </w:pPr>
            <w:r>
              <w:t>0.40</w:t>
            </w:r>
          </w:p>
        </w:tc>
      </w:tr>
      <w:tr w:rsidR="00AF136D" w:rsidRPr="00280080" w14:paraId="55F6010A" w14:textId="77777777" w:rsidTr="00D645DA">
        <w:tc>
          <w:tcPr>
            <w:tcW w:w="0" w:type="auto"/>
          </w:tcPr>
          <w:p w14:paraId="2CAC7BBD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7013D02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31 (6.0%)</w:t>
            </w:r>
          </w:p>
        </w:tc>
        <w:tc>
          <w:tcPr>
            <w:tcW w:w="2458" w:type="dxa"/>
          </w:tcPr>
          <w:p w14:paraId="432682B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9 (14.7%)</w:t>
            </w:r>
          </w:p>
        </w:tc>
        <w:tc>
          <w:tcPr>
            <w:tcW w:w="1174" w:type="dxa"/>
          </w:tcPr>
          <w:p w14:paraId="3770EEF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28C165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2.86 (1.23-6.63)</w:t>
            </w:r>
          </w:p>
        </w:tc>
        <w:tc>
          <w:tcPr>
            <w:tcW w:w="0" w:type="auto"/>
          </w:tcPr>
          <w:p w14:paraId="5342635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0.015</w:t>
            </w:r>
          </w:p>
        </w:tc>
        <w:tc>
          <w:tcPr>
            <w:tcW w:w="1152" w:type="dxa"/>
          </w:tcPr>
          <w:p w14:paraId="34EB03D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36FF0ECC" w14:textId="77777777" w:rsidR="00AF136D" w:rsidRPr="00280080" w:rsidRDefault="00AF136D" w:rsidP="00D645DA">
            <w:pPr>
              <w:spacing w:line="360" w:lineRule="auto"/>
            </w:pPr>
            <w:r>
              <w:t>2.28 (0.89-5.85)</w:t>
            </w:r>
          </w:p>
        </w:tc>
        <w:tc>
          <w:tcPr>
            <w:tcW w:w="0" w:type="auto"/>
          </w:tcPr>
          <w:p w14:paraId="71E76AB8" w14:textId="77777777" w:rsidR="00AF136D" w:rsidRPr="00280080" w:rsidRDefault="00AF136D" w:rsidP="00D645DA">
            <w:pPr>
              <w:spacing w:line="360" w:lineRule="auto"/>
            </w:pPr>
            <w:r>
              <w:t>0.09</w:t>
            </w:r>
          </w:p>
        </w:tc>
      </w:tr>
      <w:tr w:rsidR="00AF136D" w:rsidRPr="00280080" w14:paraId="7F6BBA7D" w14:textId="77777777" w:rsidTr="00D645DA">
        <w:tc>
          <w:tcPr>
            <w:tcW w:w="0" w:type="auto"/>
          </w:tcPr>
          <w:p w14:paraId="5992C18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 w:rsidRPr="00280080">
              <w:rPr>
                <w:rFonts w:eastAsia="Times New Roman"/>
                <w:b/>
                <w:i/>
              </w:rPr>
              <w:t xml:space="preserve">Total difficulties </w:t>
            </w:r>
          </w:p>
        </w:tc>
        <w:tc>
          <w:tcPr>
            <w:tcW w:w="0" w:type="auto"/>
          </w:tcPr>
          <w:p w14:paraId="6E187E7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458" w:type="dxa"/>
          </w:tcPr>
          <w:p w14:paraId="3CB95EB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2E72B20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012558F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10D2D71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0391912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027957D3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042AF7A9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68EC3F04" w14:textId="77777777" w:rsidTr="00D645DA">
        <w:tc>
          <w:tcPr>
            <w:tcW w:w="0" w:type="auto"/>
          </w:tcPr>
          <w:p w14:paraId="62DE4D6A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054CC62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430 (78.9%)</w:t>
            </w:r>
          </w:p>
        </w:tc>
        <w:tc>
          <w:tcPr>
            <w:tcW w:w="2458" w:type="dxa"/>
          </w:tcPr>
          <w:p w14:paraId="6D59CC0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34 (60.2%)</w:t>
            </w:r>
          </w:p>
        </w:tc>
        <w:tc>
          <w:tcPr>
            <w:tcW w:w="1174" w:type="dxa"/>
          </w:tcPr>
          <w:p w14:paraId="28F54C4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57B7BD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</w:t>
            </w:r>
          </w:p>
        </w:tc>
        <w:tc>
          <w:tcPr>
            <w:tcW w:w="0" w:type="auto"/>
          </w:tcPr>
          <w:p w14:paraId="4D4A7DE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3DCC295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5C5A80BD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1709AADB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66DBC4DE" w14:textId="77777777" w:rsidTr="00D645DA">
        <w:tc>
          <w:tcPr>
            <w:tcW w:w="0" w:type="auto"/>
          </w:tcPr>
          <w:p w14:paraId="4A3A63C7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3D12B5A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48 (9.0%)</w:t>
            </w:r>
          </w:p>
        </w:tc>
        <w:tc>
          <w:tcPr>
            <w:tcW w:w="2458" w:type="dxa"/>
          </w:tcPr>
          <w:p w14:paraId="11CF211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9 (17.2%)</w:t>
            </w:r>
          </w:p>
        </w:tc>
        <w:tc>
          <w:tcPr>
            <w:tcW w:w="1174" w:type="dxa"/>
          </w:tcPr>
          <w:p w14:paraId="5234E79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52A45D5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2.50 (1.05-5.98)</w:t>
            </w:r>
          </w:p>
        </w:tc>
        <w:tc>
          <w:tcPr>
            <w:tcW w:w="0" w:type="auto"/>
          </w:tcPr>
          <w:p w14:paraId="069DF79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0.039</w:t>
            </w:r>
          </w:p>
        </w:tc>
        <w:tc>
          <w:tcPr>
            <w:tcW w:w="1152" w:type="dxa"/>
          </w:tcPr>
          <w:p w14:paraId="7530815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0DFFCB7" w14:textId="77777777" w:rsidR="00AF136D" w:rsidRPr="00280080" w:rsidRDefault="00AF136D" w:rsidP="00D645DA">
            <w:pPr>
              <w:spacing w:line="360" w:lineRule="auto"/>
            </w:pPr>
            <w:r>
              <w:t>2.46 (0.97-6.22)</w:t>
            </w:r>
          </w:p>
        </w:tc>
        <w:tc>
          <w:tcPr>
            <w:tcW w:w="0" w:type="auto"/>
          </w:tcPr>
          <w:p w14:paraId="0BEEE534" w14:textId="77777777" w:rsidR="00AF136D" w:rsidRPr="00280080" w:rsidRDefault="00AF136D" w:rsidP="00D645DA">
            <w:pPr>
              <w:spacing w:line="360" w:lineRule="auto"/>
            </w:pPr>
            <w:r>
              <w:t>0.06</w:t>
            </w:r>
          </w:p>
        </w:tc>
      </w:tr>
      <w:tr w:rsidR="00AF136D" w:rsidRPr="00280080" w14:paraId="589AFAE5" w14:textId="77777777" w:rsidTr="00D645DA">
        <w:tc>
          <w:tcPr>
            <w:tcW w:w="0" w:type="auto"/>
          </w:tcPr>
          <w:p w14:paraId="181C75B5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16DC5A4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64 (12.1%)</w:t>
            </w:r>
          </w:p>
        </w:tc>
        <w:tc>
          <w:tcPr>
            <w:tcW w:w="2458" w:type="dxa"/>
          </w:tcPr>
          <w:p w14:paraId="1E8102A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13 (22.6%)</w:t>
            </w:r>
          </w:p>
        </w:tc>
        <w:tc>
          <w:tcPr>
            <w:tcW w:w="1174" w:type="dxa"/>
          </w:tcPr>
          <w:p w14:paraId="564EBF5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60F592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2.46 (1.19-5.06)</w:t>
            </w:r>
          </w:p>
        </w:tc>
        <w:tc>
          <w:tcPr>
            <w:tcW w:w="0" w:type="auto"/>
          </w:tcPr>
          <w:p w14:paraId="35DCF4C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0.015</w:t>
            </w:r>
          </w:p>
        </w:tc>
        <w:tc>
          <w:tcPr>
            <w:tcW w:w="1152" w:type="dxa"/>
          </w:tcPr>
          <w:p w14:paraId="78A66F0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3FEFE85" w14:textId="77777777" w:rsidR="00AF136D" w:rsidRPr="00280080" w:rsidRDefault="00AF136D" w:rsidP="00D645DA">
            <w:pPr>
              <w:spacing w:line="360" w:lineRule="auto"/>
            </w:pPr>
            <w:r>
              <w:t>2.11 (0.99-4.47)</w:t>
            </w:r>
          </w:p>
        </w:tc>
        <w:tc>
          <w:tcPr>
            <w:tcW w:w="0" w:type="auto"/>
          </w:tcPr>
          <w:p w14:paraId="0877022C" w14:textId="77777777" w:rsidR="00AF136D" w:rsidRPr="00280080" w:rsidRDefault="00AF136D" w:rsidP="00D645DA">
            <w:pPr>
              <w:spacing w:line="360" w:lineRule="auto"/>
            </w:pPr>
            <w:r>
              <w:t>0.05</w:t>
            </w:r>
          </w:p>
        </w:tc>
      </w:tr>
    </w:tbl>
    <w:p w14:paraId="72857D7C" w14:textId="319035B9" w:rsidR="00DD4AE0" w:rsidRPr="00280080" w:rsidRDefault="00DD4AE0" w:rsidP="00DD4AE0">
      <w:pPr>
        <w:spacing w:line="36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Online </w:t>
      </w:r>
      <w:r w:rsidRPr="00280080">
        <w:rPr>
          <w:rFonts w:eastAsia="Times New Roman"/>
          <w:b/>
          <w:bCs/>
        </w:rPr>
        <w:t xml:space="preserve">Table </w:t>
      </w:r>
      <w:r>
        <w:rPr>
          <w:rFonts w:eastAsia="Times New Roman"/>
          <w:b/>
          <w:bCs/>
        </w:rPr>
        <w:t>2</w:t>
      </w:r>
      <w:r w:rsidRPr="00280080">
        <w:rPr>
          <w:rFonts w:eastAsia="Times New Roman"/>
          <w:b/>
          <w:bCs/>
        </w:rPr>
        <w:t xml:space="preserve">: Associations between paternal PTSD and childhood social and emotional problems (as measured by the SDQ) for children &lt;11 years of age, unweighted numbers, weighted percentages, </w:t>
      </w:r>
      <w:proofErr w:type="spellStart"/>
      <w:r w:rsidRPr="00280080">
        <w:rPr>
          <w:rFonts w:eastAsia="Times New Roman"/>
          <w:b/>
          <w:bCs/>
        </w:rPr>
        <w:t>multinominal</w:t>
      </w:r>
      <w:proofErr w:type="spellEnd"/>
      <w:r w:rsidRPr="00280080">
        <w:rPr>
          <w:rFonts w:eastAsia="Times New Roman"/>
          <w:b/>
          <w:bCs/>
        </w:rPr>
        <w:t xml:space="preserve"> odds ratios (OR), adjusted odds ratios (AOR) and </w:t>
      </w:r>
      <w:r w:rsidRPr="00280080">
        <w:rPr>
          <w:rFonts w:eastAsia="Times New Roman"/>
          <w:b/>
          <w:bCs/>
        </w:rPr>
        <w:lastRenderedPageBreak/>
        <w:t xml:space="preserve">95% confidence intervals (CI) are reported.  Odds ratios adjusted for child’s age, gender, father’s age, </w:t>
      </w:r>
      <w:r w:rsidR="00AF136D">
        <w:rPr>
          <w:rFonts w:eastAsia="Times New Roman"/>
          <w:b/>
          <w:bCs/>
        </w:rPr>
        <w:t>relationship status,</w:t>
      </w:r>
      <w:r w:rsidRPr="00280080">
        <w:rPr>
          <w:rFonts w:eastAsia="Times New Roman"/>
          <w:b/>
          <w:bCs/>
        </w:rPr>
        <w:t xml:space="preserve"> deployment status, engagement type, rank and Service</w:t>
      </w:r>
    </w:p>
    <w:p w14:paraId="062BF9D5" w14:textId="77777777" w:rsidR="00DD4AE0" w:rsidRPr="00280080" w:rsidRDefault="00DD4AE0" w:rsidP="00DD4AE0">
      <w:pPr>
        <w:spacing w:line="360" w:lineRule="auto"/>
      </w:pPr>
    </w:p>
    <w:tbl>
      <w:tblPr>
        <w:tblStyle w:val="TableGrid"/>
        <w:tblW w:w="13648" w:type="dxa"/>
        <w:tblLook w:val="04A0" w:firstRow="1" w:lastRow="0" w:firstColumn="1" w:lastColumn="0" w:noHBand="0" w:noVBand="1"/>
      </w:tblPr>
      <w:tblGrid>
        <w:gridCol w:w="1801"/>
        <w:gridCol w:w="1208"/>
        <w:gridCol w:w="1971"/>
        <w:gridCol w:w="1174"/>
        <w:gridCol w:w="2356"/>
        <w:gridCol w:w="815"/>
        <w:gridCol w:w="1152"/>
        <w:gridCol w:w="2356"/>
        <w:gridCol w:w="815"/>
      </w:tblGrid>
      <w:tr w:rsidR="00AF136D" w:rsidRPr="00280080" w14:paraId="0193F1AB" w14:textId="77777777" w:rsidTr="00D645DA">
        <w:tc>
          <w:tcPr>
            <w:tcW w:w="0" w:type="auto"/>
          </w:tcPr>
          <w:p w14:paraId="75CEEF88" w14:textId="77777777" w:rsidR="00AF136D" w:rsidRPr="00280080" w:rsidRDefault="00AF136D" w:rsidP="00D645DA">
            <w:pPr>
              <w:tabs>
                <w:tab w:val="right" w:pos="2094"/>
              </w:tabs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SDQ domains</w:t>
            </w:r>
          </w:p>
        </w:tc>
        <w:tc>
          <w:tcPr>
            <w:tcW w:w="0" w:type="auto"/>
          </w:tcPr>
          <w:p w14:paraId="1EC821E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Number (%)</w:t>
            </w:r>
          </w:p>
        </w:tc>
        <w:tc>
          <w:tcPr>
            <w:tcW w:w="0" w:type="auto"/>
          </w:tcPr>
          <w:p w14:paraId="7EC876B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3499" w:type="dxa"/>
            <w:gridSpan w:val="2"/>
          </w:tcPr>
          <w:p w14:paraId="6B807E9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OR (95% CI)</w:t>
            </w:r>
          </w:p>
        </w:tc>
        <w:tc>
          <w:tcPr>
            <w:tcW w:w="0" w:type="auto"/>
          </w:tcPr>
          <w:p w14:paraId="3B8439D9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p-value</w:t>
            </w:r>
          </w:p>
        </w:tc>
        <w:tc>
          <w:tcPr>
            <w:tcW w:w="3477" w:type="dxa"/>
            <w:gridSpan w:val="2"/>
          </w:tcPr>
          <w:p w14:paraId="5AAC0416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AOR (95% CI)</w:t>
            </w:r>
          </w:p>
        </w:tc>
        <w:tc>
          <w:tcPr>
            <w:tcW w:w="0" w:type="auto"/>
          </w:tcPr>
          <w:p w14:paraId="14259A0F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p-value</w:t>
            </w:r>
          </w:p>
        </w:tc>
      </w:tr>
      <w:tr w:rsidR="00AF136D" w:rsidRPr="00280080" w14:paraId="2067A5A5" w14:textId="77777777" w:rsidTr="00D645DA">
        <w:tc>
          <w:tcPr>
            <w:tcW w:w="0" w:type="auto"/>
          </w:tcPr>
          <w:p w14:paraId="23AAD3C9" w14:textId="77777777" w:rsidR="00AF136D" w:rsidRPr="00280080" w:rsidRDefault="00AF136D" w:rsidP="00D645DA">
            <w:pPr>
              <w:tabs>
                <w:tab w:val="right" w:pos="2094"/>
              </w:tabs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</w:tcPr>
          <w:p w14:paraId="6B8B955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Non-case</w:t>
            </w:r>
          </w:p>
        </w:tc>
        <w:tc>
          <w:tcPr>
            <w:tcW w:w="0" w:type="auto"/>
          </w:tcPr>
          <w:p w14:paraId="64EE2A3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Subthreshold/ full  case</w:t>
            </w:r>
          </w:p>
        </w:tc>
        <w:tc>
          <w:tcPr>
            <w:tcW w:w="1174" w:type="dxa"/>
          </w:tcPr>
          <w:p w14:paraId="1FD5D01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Non-case</w:t>
            </w:r>
          </w:p>
        </w:tc>
        <w:tc>
          <w:tcPr>
            <w:tcW w:w="0" w:type="auto"/>
          </w:tcPr>
          <w:p w14:paraId="689D4CA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Subthreshold/full  case</w:t>
            </w:r>
          </w:p>
        </w:tc>
        <w:tc>
          <w:tcPr>
            <w:tcW w:w="0" w:type="auto"/>
          </w:tcPr>
          <w:p w14:paraId="7592D9B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1152" w:type="dxa"/>
          </w:tcPr>
          <w:p w14:paraId="1DB7380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Non-case</w:t>
            </w:r>
          </w:p>
        </w:tc>
        <w:tc>
          <w:tcPr>
            <w:tcW w:w="0" w:type="auto"/>
          </w:tcPr>
          <w:p w14:paraId="18ECD915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Subthreshold/full  case</w:t>
            </w:r>
          </w:p>
        </w:tc>
        <w:tc>
          <w:tcPr>
            <w:tcW w:w="0" w:type="auto"/>
          </w:tcPr>
          <w:p w14:paraId="5150B61F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53900B33" w14:textId="77777777" w:rsidTr="00D645DA">
        <w:tc>
          <w:tcPr>
            <w:tcW w:w="0" w:type="auto"/>
          </w:tcPr>
          <w:p w14:paraId="434A716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 w:rsidRPr="00280080">
              <w:rPr>
                <w:rFonts w:eastAsia="Times New Roman"/>
                <w:b/>
                <w:i/>
              </w:rPr>
              <w:t>Hyperactivity</w:t>
            </w:r>
          </w:p>
        </w:tc>
        <w:tc>
          <w:tcPr>
            <w:tcW w:w="0" w:type="auto"/>
          </w:tcPr>
          <w:p w14:paraId="19EC3FD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1759543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5900EEF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13DD496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B56116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1FE617C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92AD6BA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5B7C8891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1D136530" w14:textId="77777777" w:rsidTr="00D645DA">
        <w:tc>
          <w:tcPr>
            <w:tcW w:w="0" w:type="auto"/>
          </w:tcPr>
          <w:p w14:paraId="580A8C47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27B4571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322 (83.4%)</w:t>
            </w:r>
          </w:p>
        </w:tc>
        <w:tc>
          <w:tcPr>
            <w:tcW w:w="0" w:type="auto"/>
          </w:tcPr>
          <w:p w14:paraId="4C7DB1E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30 (83.8%)</w:t>
            </w:r>
          </w:p>
        </w:tc>
        <w:tc>
          <w:tcPr>
            <w:tcW w:w="1174" w:type="dxa"/>
          </w:tcPr>
          <w:p w14:paraId="0D1F76C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B1CE4E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</w:t>
            </w:r>
          </w:p>
        </w:tc>
        <w:tc>
          <w:tcPr>
            <w:tcW w:w="0" w:type="auto"/>
          </w:tcPr>
          <w:p w14:paraId="6E850F6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01AD052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5ABE3D0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0E4F8E51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2CC2B4B6" w14:textId="77777777" w:rsidTr="00D645DA">
        <w:tc>
          <w:tcPr>
            <w:tcW w:w="0" w:type="auto"/>
          </w:tcPr>
          <w:p w14:paraId="0C1D98EA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667FFE8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21 (5.7%)</w:t>
            </w:r>
          </w:p>
        </w:tc>
        <w:tc>
          <w:tcPr>
            <w:tcW w:w="0" w:type="auto"/>
          </w:tcPr>
          <w:p w14:paraId="57538F3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 (5.6%)</w:t>
            </w:r>
          </w:p>
        </w:tc>
        <w:tc>
          <w:tcPr>
            <w:tcW w:w="1174" w:type="dxa"/>
          </w:tcPr>
          <w:p w14:paraId="3BAA814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172E7F8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0.97 (0.22-4.21)</w:t>
            </w:r>
          </w:p>
        </w:tc>
        <w:tc>
          <w:tcPr>
            <w:tcW w:w="0" w:type="auto"/>
          </w:tcPr>
          <w:p w14:paraId="6DDE0AE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0.965</w:t>
            </w:r>
          </w:p>
        </w:tc>
        <w:tc>
          <w:tcPr>
            <w:tcW w:w="1152" w:type="dxa"/>
          </w:tcPr>
          <w:p w14:paraId="7A54D24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313B49A" w14:textId="77777777" w:rsidR="00AF136D" w:rsidRPr="00280080" w:rsidRDefault="00AF136D" w:rsidP="00D645DA">
            <w:pPr>
              <w:spacing w:line="360" w:lineRule="auto"/>
            </w:pPr>
            <w:r>
              <w:t>0.77 (0.09-6.64)</w:t>
            </w:r>
          </w:p>
        </w:tc>
        <w:tc>
          <w:tcPr>
            <w:tcW w:w="0" w:type="auto"/>
          </w:tcPr>
          <w:p w14:paraId="46044472" w14:textId="77777777" w:rsidR="00AF136D" w:rsidRPr="00280080" w:rsidRDefault="00AF136D" w:rsidP="00D645DA">
            <w:pPr>
              <w:spacing w:line="360" w:lineRule="auto"/>
            </w:pPr>
            <w:r>
              <w:t>0.81</w:t>
            </w:r>
          </w:p>
        </w:tc>
      </w:tr>
      <w:tr w:rsidR="00AF136D" w:rsidRPr="00280080" w14:paraId="0CC2F5EE" w14:textId="77777777" w:rsidTr="00D645DA">
        <w:tc>
          <w:tcPr>
            <w:tcW w:w="0" w:type="auto"/>
          </w:tcPr>
          <w:p w14:paraId="449B8827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1DC3187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42 (11.0%)</w:t>
            </w:r>
          </w:p>
        </w:tc>
        <w:tc>
          <w:tcPr>
            <w:tcW w:w="0" w:type="auto"/>
          </w:tcPr>
          <w:p w14:paraId="608D331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 (10.6%)</w:t>
            </w:r>
          </w:p>
        </w:tc>
        <w:tc>
          <w:tcPr>
            <w:tcW w:w="1174" w:type="dxa"/>
          </w:tcPr>
          <w:p w14:paraId="23EEC2B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19B1B96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0.97 (0.33-2.80)</w:t>
            </w:r>
          </w:p>
        </w:tc>
        <w:tc>
          <w:tcPr>
            <w:tcW w:w="0" w:type="auto"/>
          </w:tcPr>
          <w:p w14:paraId="5221AD9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0.948</w:t>
            </w:r>
          </w:p>
        </w:tc>
        <w:tc>
          <w:tcPr>
            <w:tcW w:w="1152" w:type="dxa"/>
          </w:tcPr>
          <w:p w14:paraId="710D03D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1B586F33" w14:textId="77777777" w:rsidR="00AF136D" w:rsidRPr="00280080" w:rsidRDefault="00AF136D" w:rsidP="00D645DA">
            <w:pPr>
              <w:spacing w:line="360" w:lineRule="auto"/>
            </w:pPr>
            <w:r>
              <w:t>1.08 (0.35-3.36)</w:t>
            </w:r>
          </w:p>
        </w:tc>
        <w:tc>
          <w:tcPr>
            <w:tcW w:w="0" w:type="auto"/>
          </w:tcPr>
          <w:p w14:paraId="2AAEBE30" w14:textId="77777777" w:rsidR="00AF136D" w:rsidRPr="00280080" w:rsidRDefault="00AF136D" w:rsidP="00D645DA">
            <w:pPr>
              <w:spacing w:line="360" w:lineRule="auto"/>
            </w:pPr>
            <w:r>
              <w:t>0.89</w:t>
            </w:r>
          </w:p>
        </w:tc>
      </w:tr>
      <w:tr w:rsidR="00AF136D" w:rsidRPr="00280080" w14:paraId="54370F9D" w14:textId="77777777" w:rsidTr="00D645DA">
        <w:tc>
          <w:tcPr>
            <w:tcW w:w="0" w:type="auto"/>
            <w:gridSpan w:val="2"/>
          </w:tcPr>
          <w:p w14:paraId="2E6171A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  <w:b/>
                <w:i/>
              </w:rPr>
              <w:t>Emotional symptoms</w:t>
            </w:r>
          </w:p>
        </w:tc>
        <w:tc>
          <w:tcPr>
            <w:tcW w:w="0" w:type="auto"/>
          </w:tcPr>
          <w:p w14:paraId="6B528E8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5932AFF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0895E90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7A1A92C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687CD9B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18B84494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702B9D1B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72F82694" w14:textId="77777777" w:rsidTr="00D645DA">
        <w:tc>
          <w:tcPr>
            <w:tcW w:w="0" w:type="auto"/>
          </w:tcPr>
          <w:p w14:paraId="5F5EEF26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58095AF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275 (71.5%)</w:t>
            </w:r>
          </w:p>
        </w:tc>
        <w:tc>
          <w:tcPr>
            <w:tcW w:w="0" w:type="auto"/>
          </w:tcPr>
          <w:p w14:paraId="79F3D7F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24 (66.8%)</w:t>
            </w:r>
          </w:p>
        </w:tc>
        <w:tc>
          <w:tcPr>
            <w:tcW w:w="1174" w:type="dxa"/>
          </w:tcPr>
          <w:p w14:paraId="1AB068C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7CB0A2E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</w:t>
            </w:r>
          </w:p>
        </w:tc>
        <w:tc>
          <w:tcPr>
            <w:tcW w:w="0" w:type="auto"/>
          </w:tcPr>
          <w:p w14:paraId="1F65BD5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1D1CF17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7A694E87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34F6967E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4E0A4041" w14:textId="77777777" w:rsidTr="00D645DA">
        <w:tc>
          <w:tcPr>
            <w:tcW w:w="0" w:type="auto"/>
          </w:tcPr>
          <w:p w14:paraId="34ECEE8F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0088A1E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37 (9.6%)</w:t>
            </w:r>
          </w:p>
        </w:tc>
        <w:tc>
          <w:tcPr>
            <w:tcW w:w="0" w:type="auto"/>
          </w:tcPr>
          <w:p w14:paraId="14B8702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 (8.5%)</w:t>
            </w:r>
          </w:p>
        </w:tc>
        <w:tc>
          <w:tcPr>
            <w:tcW w:w="1174" w:type="dxa"/>
          </w:tcPr>
          <w:p w14:paraId="02B3D32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7B8409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0.95 (0.29-3.14)</w:t>
            </w:r>
          </w:p>
        </w:tc>
        <w:tc>
          <w:tcPr>
            <w:tcW w:w="0" w:type="auto"/>
          </w:tcPr>
          <w:p w14:paraId="0293CD8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0.930</w:t>
            </w:r>
          </w:p>
        </w:tc>
        <w:tc>
          <w:tcPr>
            <w:tcW w:w="1152" w:type="dxa"/>
          </w:tcPr>
          <w:p w14:paraId="7B3F5CF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8DF9701" w14:textId="77777777" w:rsidR="00AF136D" w:rsidRPr="00280080" w:rsidRDefault="00AF136D" w:rsidP="00D645DA">
            <w:pPr>
              <w:spacing w:line="360" w:lineRule="auto"/>
            </w:pPr>
            <w:r>
              <w:t>0.72 (0.17-3.04)</w:t>
            </w:r>
          </w:p>
        </w:tc>
        <w:tc>
          <w:tcPr>
            <w:tcW w:w="0" w:type="auto"/>
          </w:tcPr>
          <w:p w14:paraId="44B0CF37" w14:textId="77777777" w:rsidR="00AF136D" w:rsidRPr="00280080" w:rsidRDefault="00AF136D" w:rsidP="00D645DA">
            <w:pPr>
              <w:spacing w:line="360" w:lineRule="auto"/>
            </w:pPr>
            <w:r>
              <w:t>0.65</w:t>
            </w:r>
          </w:p>
        </w:tc>
      </w:tr>
      <w:tr w:rsidR="00AF136D" w:rsidRPr="00280080" w14:paraId="17494B1B" w14:textId="77777777" w:rsidTr="00D645DA">
        <w:tc>
          <w:tcPr>
            <w:tcW w:w="0" w:type="auto"/>
          </w:tcPr>
          <w:p w14:paraId="7A4FDE31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650C032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73 (19.0%)</w:t>
            </w:r>
          </w:p>
        </w:tc>
        <w:tc>
          <w:tcPr>
            <w:tcW w:w="0" w:type="auto"/>
          </w:tcPr>
          <w:p w14:paraId="18E2951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9 (24.7%)</w:t>
            </w:r>
          </w:p>
        </w:tc>
        <w:tc>
          <w:tcPr>
            <w:tcW w:w="1174" w:type="dxa"/>
          </w:tcPr>
          <w:p w14:paraId="477F431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783E979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1.39 (0.61-3.21)</w:t>
            </w:r>
          </w:p>
        </w:tc>
        <w:tc>
          <w:tcPr>
            <w:tcW w:w="0" w:type="auto"/>
          </w:tcPr>
          <w:p w14:paraId="144B20F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0.436</w:t>
            </w:r>
          </w:p>
        </w:tc>
        <w:tc>
          <w:tcPr>
            <w:tcW w:w="1152" w:type="dxa"/>
          </w:tcPr>
          <w:p w14:paraId="213CE07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377C7100" w14:textId="77777777" w:rsidR="00AF136D" w:rsidRPr="00280080" w:rsidRDefault="00AF136D" w:rsidP="00D645DA">
            <w:pPr>
              <w:spacing w:line="360" w:lineRule="auto"/>
            </w:pPr>
            <w:r>
              <w:t>1.50 (0.60-3.75)</w:t>
            </w:r>
          </w:p>
        </w:tc>
        <w:tc>
          <w:tcPr>
            <w:tcW w:w="0" w:type="auto"/>
          </w:tcPr>
          <w:p w14:paraId="3C07EE2F" w14:textId="77777777" w:rsidR="00AF136D" w:rsidRPr="00280080" w:rsidRDefault="00AF136D" w:rsidP="00D645DA">
            <w:pPr>
              <w:spacing w:line="360" w:lineRule="auto"/>
            </w:pPr>
            <w:r>
              <w:t>0.39</w:t>
            </w:r>
          </w:p>
        </w:tc>
      </w:tr>
      <w:tr w:rsidR="00AF136D" w:rsidRPr="00280080" w14:paraId="196387BC" w14:textId="77777777" w:rsidTr="00D645DA">
        <w:tc>
          <w:tcPr>
            <w:tcW w:w="0" w:type="auto"/>
          </w:tcPr>
          <w:p w14:paraId="71D30FF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 w:rsidRPr="00280080">
              <w:rPr>
                <w:rFonts w:eastAsia="Times New Roman"/>
                <w:b/>
                <w:i/>
              </w:rPr>
              <w:t>Conduct problems</w:t>
            </w:r>
          </w:p>
        </w:tc>
        <w:tc>
          <w:tcPr>
            <w:tcW w:w="0" w:type="auto"/>
          </w:tcPr>
          <w:p w14:paraId="491869A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489AB78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727FEA9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3058A62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3EB48F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045BE07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3BDE9F3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37C4F122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15B0866C" w14:textId="77777777" w:rsidTr="00D645DA">
        <w:tc>
          <w:tcPr>
            <w:tcW w:w="0" w:type="auto"/>
          </w:tcPr>
          <w:p w14:paraId="1A5AFDBB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2FC4BEE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303 (78.2%)</w:t>
            </w:r>
          </w:p>
        </w:tc>
        <w:tc>
          <w:tcPr>
            <w:tcW w:w="0" w:type="auto"/>
          </w:tcPr>
          <w:p w14:paraId="29DBB6A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26 (72.1%)</w:t>
            </w:r>
          </w:p>
        </w:tc>
        <w:tc>
          <w:tcPr>
            <w:tcW w:w="1174" w:type="dxa"/>
          </w:tcPr>
          <w:p w14:paraId="6CFBC4C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11B87CB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</w:t>
            </w:r>
          </w:p>
        </w:tc>
        <w:tc>
          <w:tcPr>
            <w:tcW w:w="0" w:type="auto"/>
          </w:tcPr>
          <w:p w14:paraId="6D94D5A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01D4BCA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59566F58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63FA558A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3CEF2EC0" w14:textId="77777777" w:rsidTr="00D645DA">
        <w:tc>
          <w:tcPr>
            <w:tcW w:w="0" w:type="auto"/>
          </w:tcPr>
          <w:p w14:paraId="3021974E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lastRenderedPageBreak/>
              <w:t>Borderline case</w:t>
            </w:r>
          </w:p>
        </w:tc>
        <w:tc>
          <w:tcPr>
            <w:tcW w:w="0" w:type="auto"/>
          </w:tcPr>
          <w:p w14:paraId="13B65C6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32 (8.5%)</w:t>
            </w:r>
          </w:p>
        </w:tc>
        <w:tc>
          <w:tcPr>
            <w:tcW w:w="0" w:type="auto"/>
          </w:tcPr>
          <w:p w14:paraId="5603F02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5 (13.7%)</w:t>
            </w:r>
          </w:p>
        </w:tc>
        <w:tc>
          <w:tcPr>
            <w:tcW w:w="1174" w:type="dxa"/>
          </w:tcPr>
          <w:p w14:paraId="7020D0F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35FEB5C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1.76 (0.63-4.89)</w:t>
            </w:r>
          </w:p>
        </w:tc>
        <w:tc>
          <w:tcPr>
            <w:tcW w:w="0" w:type="auto"/>
          </w:tcPr>
          <w:p w14:paraId="078F955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0.282</w:t>
            </w:r>
          </w:p>
        </w:tc>
        <w:tc>
          <w:tcPr>
            <w:tcW w:w="1152" w:type="dxa"/>
          </w:tcPr>
          <w:p w14:paraId="2A60F77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5031175" w14:textId="77777777" w:rsidR="00AF136D" w:rsidRPr="00280080" w:rsidRDefault="00AF136D" w:rsidP="00D645DA">
            <w:pPr>
              <w:spacing w:line="360" w:lineRule="auto"/>
            </w:pPr>
            <w:r>
              <w:t>1.76 (0.60-5.17)</w:t>
            </w:r>
          </w:p>
        </w:tc>
        <w:tc>
          <w:tcPr>
            <w:tcW w:w="0" w:type="auto"/>
          </w:tcPr>
          <w:p w14:paraId="41C1A54C" w14:textId="77777777" w:rsidR="00AF136D" w:rsidRPr="00280080" w:rsidRDefault="00AF136D" w:rsidP="00D645DA">
            <w:pPr>
              <w:spacing w:line="360" w:lineRule="auto"/>
            </w:pPr>
            <w:r>
              <w:t>0.31</w:t>
            </w:r>
          </w:p>
        </w:tc>
      </w:tr>
      <w:tr w:rsidR="00AF136D" w:rsidRPr="00280080" w14:paraId="49ECC4E6" w14:textId="77777777" w:rsidTr="00D645DA">
        <w:tc>
          <w:tcPr>
            <w:tcW w:w="0" w:type="auto"/>
          </w:tcPr>
          <w:p w14:paraId="3EE142EF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62D193B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50 (13.3%)</w:t>
            </w:r>
          </w:p>
        </w:tc>
        <w:tc>
          <w:tcPr>
            <w:tcW w:w="0" w:type="auto"/>
          </w:tcPr>
          <w:p w14:paraId="1D1D3CA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5 (14.2%)</w:t>
            </w:r>
          </w:p>
        </w:tc>
        <w:tc>
          <w:tcPr>
            <w:tcW w:w="1174" w:type="dxa"/>
          </w:tcPr>
          <w:p w14:paraId="05ACDD1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53A9751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1.16 (0.43-3.10)</w:t>
            </w:r>
          </w:p>
        </w:tc>
        <w:tc>
          <w:tcPr>
            <w:tcW w:w="0" w:type="auto"/>
          </w:tcPr>
          <w:p w14:paraId="26FE021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0.769</w:t>
            </w:r>
          </w:p>
        </w:tc>
        <w:tc>
          <w:tcPr>
            <w:tcW w:w="1152" w:type="dxa"/>
          </w:tcPr>
          <w:p w14:paraId="79A32D8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41699F2" w14:textId="77777777" w:rsidR="00AF136D" w:rsidRPr="00280080" w:rsidRDefault="00AF136D" w:rsidP="00D645DA">
            <w:pPr>
              <w:spacing w:line="360" w:lineRule="auto"/>
            </w:pPr>
            <w:r>
              <w:t>0.90 (0.27-3.00)</w:t>
            </w:r>
          </w:p>
        </w:tc>
        <w:tc>
          <w:tcPr>
            <w:tcW w:w="0" w:type="auto"/>
          </w:tcPr>
          <w:p w14:paraId="721C7CCD" w14:textId="77777777" w:rsidR="00AF136D" w:rsidRPr="00280080" w:rsidRDefault="00AF136D" w:rsidP="00D645DA">
            <w:pPr>
              <w:spacing w:line="360" w:lineRule="auto"/>
            </w:pPr>
            <w:r>
              <w:t>0.86</w:t>
            </w:r>
          </w:p>
        </w:tc>
      </w:tr>
      <w:tr w:rsidR="00AF136D" w:rsidRPr="00280080" w14:paraId="231AA822" w14:textId="77777777" w:rsidTr="00D645DA">
        <w:tc>
          <w:tcPr>
            <w:tcW w:w="0" w:type="auto"/>
          </w:tcPr>
          <w:p w14:paraId="1B4A924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 w:rsidRPr="00280080">
              <w:rPr>
                <w:rFonts w:eastAsia="Times New Roman"/>
                <w:b/>
                <w:i/>
              </w:rPr>
              <w:t>Peer problems</w:t>
            </w:r>
          </w:p>
        </w:tc>
        <w:tc>
          <w:tcPr>
            <w:tcW w:w="0" w:type="auto"/>
          </w:tcPr>
          <w:p w14:paraId="16DAAF1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E7CFF5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7C5DA17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F078CA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4FAA937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5DE9198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285E25B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7549965F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003BFF38" w14:textId="77777777" w:rsidTr="00D645DA">
        <w:tc>
          <w:tcPr>
            <w:tcW w:w="0" w:type="auto"/>
          </w:tcPr>
          <w:p w14:paraId="50B0F04D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2EFF8C8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279 (72.4%)</w:t>
            </w:r>
          </w:p>
        </w:tc>
        <w:tc>
          <w:tcPr>
            <w:tcW w:w="0" w:type="auto"/>
          </w:tcPr>
          <w:p w14:paraId="1CBF90C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26 (71.7%)</w:t>
            </w:r>
          </w:p>
        </w:tc>
        <w:tc>
          <w:tcPr>
            <w:tcW w:w="1174" w:type="dxa"/>
          </w:tcPr>
          <w:p w14:paraId="7C220BC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12B3AF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</w:t>
            </w:r>
          </w:p>
        </w:tc>
        <w:tc>
          <w:tcPr>
            <w:tcW w:w="0" w:type="auto"/>
          </w:tcPr>
          <w:p w14:paraId="328310C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6928128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15B1277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5DE04821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6DCC57C4" w14:textId="77777777" w:rsidTr="00D645DA">
        <w:tc>
          <w:tcPr>
            <w:tcW w:w="0" w:type="auto"/>
          </w:tcPr>
          <w:p w14:paraId="18BACA08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50E561B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34 (8.6%)</w:t>
            </w:r>
          </w:p>
        </w:tc>
        <w:tc>
          <w:tcPr>
            <w:tcW w:w="0" w:type="auto"/>
          </w:tcPr>
          <w:p w14:paraId="0AE24BE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 (11.1%)</w:t>
            </w:r>
          </w:p>
        </w:tc>
        <w:tc>
          <w:tcPr>
            <w:tcW w:w="1174" w:type="dxa"/>
          </w:tcPr>
          <w:p w14:paraId="2687BA1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3FFAA28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1.31 (0.41-4.13)</w:t>
            </w:r>
          </w:p>
        </w:tc>
        <w:tc>
          <w:tcPr>
            <w:tcW w:w="0" w:type="auto"/>
          </w:tcPr>
          <w:p w14:paraId="0D3ADCC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0.650</w:t>
            </w:r>
          </w:p>
        </w:tc>
        <w:tc>
          <w:tcPr>
            <w:tcW w:w="1152" w:type="dxa"/>
          </w:tcPr>
          <w:p w14:paraId="2634AB2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D97412D" w14:textId="77777777" w:rsidR="00AF136D" w:rsidRPr="00280080" w:rsidRDefault="00AF136D" w:rsidP="00D645DA">
            <w:pPr>
              <w:spacing w:line="360" w:lineRule="auto"/>
            </w:pPr>
            <w:r>
              <w:t>1.38 (0.41-4.57)</w:t>
            </w:r>
          </w:p>
        </w:tc>
        <w:tc>
          <w:tcPr>
            <w:tcW w:w="0" w:type="auto"/>
          </w:tcPr>
          <w:p w14:paraId="3EAC29CC" w14:textId="77777777" w:rsidR="00AF136D" w:rsidRPr="00280080" w:rsidRDefault="00AF136D" w:rsidP="00D645DA">
            <w:pPr>
              <w:spacing w:line="360" w:lineRule="auto"/>
            </w:pPr>
            <w:r>
              <w:t>0.60</w:t>
            </w:r>
          </w:p>
        </w:tc>
      </w:tr>
      <w:tr w:rsidR="00AF136D" w:rsidRPr="00280080" w14:paraId="232CB0DD" w14:textId="77777777" w:rsidTr="00D645DA">
        <w:tc>
          <w:tcPr>
            <w:tcW w:w="0" w:type="auto"/>
          </w:tcPr>
          <w:p w14:paraId="534FE02E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3A5826C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72 (19.0%)</w:t>
            </w:r>
          </w:p>
        </w:tc>
        <w:tc>
          <w:tcPr>
            <w:tcW w:w="0" w:type="auto"/>
          </w:tcPr>
          <w:p w14:paraId="62D50AA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6 (17.2%)</w:t>
            </w:r>
          </w:p>
        </w:tc>
        <w:tc>
          <w:tcPr>
            <w:tcW w:w="1174" w:type="dxa"/>
          </w:tcPr>
          <w:p w14:paraId="2207228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6C572A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0.91 (0.35-2.36)</w:t>
            </w:r>
          </w:p>
        </w:tc>
        <w:tc>
          <w:tcPr>
            <w:tcW w:w="0" w:type="auto"/>
          </w:tcPr>
          <w:p w14:paraId="5FCC856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0.850</w:t>
            </w:r>
          </w:p>
        </w:tc>
        <w:tc>
          <w:tcPr>
            <w:tcW w:w="1152" w:type="dxa"/>
          </w:tcPr>
          <w:p w14:paraId="4426894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156C2502" w14:textId="77777777" w:rsidR="00AF136D" w:rsidRPr="00280080" w:rsidRDefault="00AF136D" w:rsidP="00D645DA">
            <w:pPr>
              <w:spacing w:line="360" w:lineRule="auto"/>
            </w:pPr>
            <w:r>
              <w:t>0.84 (0.30-2.35)</w:t>
            </w:r>
          </w:p>
        </w:tc>
        <w:tc>
          <w:tcPr>
            <w:tcW w:w="0" w:type="auto"/>
          </w:tcPr>
          <w:p w14:paraId="70D47F83" w14:textId="77777777" w:rsidR="00AF136D" w:rsidRPr="00280080" w:rsidRDefault="00AF136D" w:rsidP="00D645DA">
            <w:pPr>
              <w:spacing w:line="360" w:lineRule="auto"/>
            </w:pPr>
            <w:r>
              <w:t>0.74</w:t>
            </w:r>
          </w:p>
        </w:tc>
      </w:tr>
      <w:tr w:rsidR="00AF136D" w:rsidRPr="00280080" w14:paraId="1B5D1210" w14:textId="77777777" w:rsidTr="00D645DA">
        <w:tc>
          <w:tcPr>
            <w:tcW w:w="0" w:type="auto"/>
          </w:tcPr>
          <w:p w14:paraId="0489D3E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Prosocial difficulties</w:t>
            </w:r>
            <w:r w:rsidRPr="00280080">
              <w:rPr>
                <w:rFonts w:eastAsia="Times New Roman"/>
                <w:b/>
                <w:i/>
              </w:rPr>
              <w:t xml:space="preserve"> </w:t>
            </w:r>
          </w:p>
        </w:tc>
        <w:tc>
          <w:tcPr>
            <w:tcW w:w="0" w:type="auto"/>
          </w:tcPr>
          <w:p w14:paraId="3692C83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3817BF8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021B2D7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67AC8B3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6164C9E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72A220A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0CC2F17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44375FA5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09FF8FEB" w14:textId="77777777" w:rsidTr="00D645DA">
        <w:tc>
          <w:tcPr>
            <w:tcW w:w="0" w:type="auto"/>
          </w:tcPr>
          <w:p w14:paraId="5C8AB079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4FA108C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336 (87.3%)</w:t>
            </w:r>
          </w:p>
        </w:tc>
        <w:tc>
          <w:tcPr>
            <w:tcW w:w="0" w:type="auto"/>
          </w:tcPr>
          <w:p w14:paraId="6FDB30B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30 (84.1%)</w:t>
            </w:r>
          </w:p>
        </w:tc>
        <w:tc>
          <w:tcPr>
            <w:tcW w:w="1174" w:type="dxa"/>
          </w:tcPr>
          <w:p w14:paraId="46E95FB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20A750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</w:t>
            </w:r>
          </w:p>
        </w:tc>
        <w:tc>
          <w:tcPr>
            <w:tcW w:w="0" w:type="auto"/>
          </w:tcPr>
          <w:p w14:paraId="6639780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45BF35A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537A61F2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190C5AAE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66AB82CC" w14:textId="77777777" w:rsidTr="00D645DA">
        <w:tc>
          <w:tcPr>
            <w:tcW w:w="0" w:type="auto"/>
          </w:tcPr>
          <w:p w14:paraId="2C40E185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5018792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25 (6.5%)</w:t>
            </w:r>
          </w:p>
        </w:tc>
        <w:tc>
          <w:tcPr>
            <w:tcW w:w="0" w:type="auto"/>
          </w:tcPr>
          <w:p w14:paraId="55ED35E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 (7.4%)</w:t>
            </w:r>
          </w:p>
        </w:tc>
        <w:tc>
          <w:tcPr>
            <w:tcW w:w="1174" w:type="dxa"/>
          </w:tcPr>
          <w:p w14:paraId="083972C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1EF4F4F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1.19 (0.34-4.13)</w:t>
            </w:r>
          </w:p>
        </w:tc>
        <w:tc>
          <w:tcPr>
            <w:tcW w:w="0" w:type="auto"/>
          </w:tcPr>
          <w:p w14:paraId="3665815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0.782</w:t>
            </w:r>
          </w:p>
        </w:tc>
        <w:tc>
          <w:tcPr>
            <w:tcW w:w="1152" w:type="dxa"/>
          </w:tcPr>
          <w:p w14:paraId="6F1ECA0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B387071" w14:textId="77777777" w:rsidR="00AF136D" w:rsidRPr="00280080" w:rsidRDefault="00AF136D" w:rsidP="00D645DA">
            <w:pPr>
              <w:spacing w:line="360" w:lineRule="auto"/>
            </w:pPr>
            <w:r>
              <w:t>1.12 (0.25-4.91)</w:t>
            </w:r>
          </w:p>
        </w:tc>
        <w:tc>
          <w:tcPr>
            <w:tcW w:w="0" w:type="auto"/>
          </w:tcPr>
          <w:p w14:paraId="0F3E5E12" w14:textId="77777777" w:rsidR="00AF136D" w:rsidRPr="00280080" w:rsidRDefault="00AF136D" w:rsidP="00D645DA">
            <w:pPr>
              <w:spacing w:line="360" w:lineRule="auto"/>
            </w:pPr>
            <w:r>
              <w:t>0.89</w:t>
            </w:r>
          </w:p>
        </w:tc>
      </w:tr>
      <w:tr w:rsidR="00AF136D" w:rsidRPr="00280080" w14:paraId="779BC0B8" w14:textId="77777777" w:rsidTr="00D645DA">
        <w:tc>
          <w:tcPr>
            <w:tcW w:w="0" w:type="auto"/>
          </w:tcPr>
          <w:p w14:paraId="5CC5B708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280B8F7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24 (6.2%)</w:t>
            </w:r>
          </w:p>
        </w:tc>
        <w:tc>
          <w:tcPr>
            <w:tcW w:w="0" w:type="auto"/>
          </w:tcPr>
          <w:p w14:paraId="5E8B8EB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 (8.5%)</w:t>
            </w:r>
          </w:p>
        </w:tc>
        <w:tc>
          <w:tcPr>
            <w:tcW w:w="1174" w:type="dxa"/>
          </w:tcPr>
          <w:p w14:paraId="2AEFBF9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A955F3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1.42 (0.41-4.95)</w:t>
            </w:r>
          </w:p>
        </w:tc>
        <w:tc>
          <w:tcPr>
            <w:tcW w:w="0" w:type="auto"/>
          </w:tcPr>
          <w:p w14:paraId="5F72A1A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0.585</w:t>
            </w:r>
          </w:p>
        </w:tc>
        <w:tc>
          <w:tcPr>
            <w:tcW w:w="1152" w:type="dxa"/>
          </w:tcPr>
          <w:p w14:paraId="4BAFD03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32D2C9CF" w14:textId="77777777" w:rsidR="00AF136D" w:rsidRPr="00280080" w:rsidRDefault="00AF136D" w:rsidP="00D645DA">
            <w:pPr>
              <w:spacing w:line="360" w:lineRule="auto"/>
            </w:pPr>
            <w:r>
              <w:t>1.00 (0.21-4.75)</w:t>
            </w:r>
          </w:p>
        </w:tc>
        <w:tc>
          <w:tcPr>
            <w:tcW w:w="0" w:type="auto"/>
          </w:tcPr>
          <w:p w14:paraId="5B94D427" w14:textId="77777777" w:rsidR="00AF136D" w:rsidRPr="00280080" w:rsidRDefault="00AF136D" w:rsidP="00D645DA">
            <w:pPr>
              <w:spacing w:line="360" w:lineRule="auto"/>
            </w:pPr>
            <w:r>
              <w:t>1.00</w:t>
            </w:r>
          </w:p>
        </w:tc>
      </w:tr>
      <w:tr w:rsidR="00AF136D" w:rsidRPr="00280080" w14:paraId="0EC17A3D" w14:textId="77777777" w:rsidTr="00D645DA">
        <w:tc>
          <w:tcPr>
            <w:tcW w:w="0" w:type="auto"/>
          </w:tcPr>
          <w:p w14:paraId="2D3D49E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 w:rsidRPr="00280080">
              <w:rPr>
                <w:rFonts w:eastAsia="Times New Roman"/>
                <w:b/>
                <w:i/>
              </w:rPr>
              <w:t xml:space="preserve">Total difficulties </w:t>
            </w:r>
          </w:p>
        </w:tc>
        <w:tc>
          <w:tcPr>
            <w:tcW w:w="0" w:type="auto"/>
          </w:tcPr>
          <w:p w14:paraId="234914E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45B3068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000D6BF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1DF49CA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4C2B9BE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4008A21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6403164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07B390AA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3379B45A" w14:textId="77777777" w:rsidTr="00D645DA">
        <w:tc>
          <w:tcPr>
            <w:tcW w:w="0" w:type="auto"/>
          </w:tcPr>
          <w:p w14:paraId="2F7B3DA5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25F8A15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303 (78.5%)</w:t>
            </w:r>
          </w:p>
        </w:tc>
        <w:tc>
          <w:tcPr>
            <w:tcW w:w="0" w:type="auto"/>
          </w:tcPr>
          <w:p w14:paraId="4E5305A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26 (72.9%)</w:t>
            </w:r>
          </w:p>
        </w:tc>
        <w:tc>
          <w:tcPr>
            <w:tcW w:w="1174" w:type="dxa"/>
          </w:tcPr>
          <w:p w14:paraId="620D09E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942814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</w:t>
            </w:r>
          </w:p>
        </w:tc>
        <w:tc>
          <w:tcPr>
            <w:tcW w:w="0" w:type="auto"/>
          </w:tcPr>
          <w:p w14:paraId="7766FCE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4501F26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76BD3F3E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553027F5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271099F8" w14:textId="77777777" w:rsidTr="00D645DA">
        <w:tc>
          <w:tcPr>
            <w:tcW w:w="0" w:type="auto"/>
          </w:tcPr>
          <w:p w14:paraId="5F08AC12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6ABE246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31 (8.1%)</w:t>
            </w:r>
          </w:p>
        </w:tc>
        <w:tc>
          <w:tcPr>
            <w:tcW w:w="0" w:type="auto"/>
          </w:tcPr>
          <w:p w14:paraId="1B87528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 (10.8%)</w:t>
            </w:r>
          </w:p>
        </w:tc>
        <w:tc>
          <w:tcPr>
            <w:tcW w:w="1174" w:type="dxa"/>
          </w:tcPr>
          <w:p w14:paraId="3176712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7DF595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1.44 (0.47-4.40)</w:t>
            </w:r>
          </w:p>
        </w:tc>
        <w:tc>
          <w:tcPr>
            <w:tcW w:w="0" w:type="auto"/>
          </w:tcPr>
          <w:p w14:paraId="3E72D0E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0.528</w:t>
            </w:r>
          </w:p>
        </w:tc>
        <w:tc>
          <w:tcPr>
            <w:tcW w:w="1152" w:type="dxa"/>
          </w:tcPr>
          <w:p w14:paraId="55C4B1D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75E6637B" w14:textId="77777777" w:rsidR="00AF136D" w:rsidRPr="00280080" w:rsidRDefault="00AF136D" w:rsidP="00D645DA">
            <w:pPr>
              <w:spacing w:line="360" w:lineRule="auto"/>
            </w:pPr>
            <w:r>
              <w:t>1.59 (0.52-4.88)</w:t>
            </w:r>
          </w:p>
        </w:tc>
        <w:tc>
          <w:tcPr>
            <w:tcW w:w="0" w:type="auto"/>
          </w:tcPr>
          <w:p w14:paraId="22836D9B" w14:textId="77777777" w:rsidR="00AF136D" w:rsidRPr="00280080" w:rsidRDefault="00AF136D" w:rsidP="00D645DA">
            <w:pPr>
              <w:spacing w:line="360" w:lineRule="auto"/>
            </w:pPr>
            <w:r>
              <w:t>0.42</w:t>
            </w:r>
          </w:p>
        </w:tc>
      </w:tr>
      <w:tr w:rsidR="00AF136D" w:rsidRPr="00280080" w14:paraId="7C0C5FD9" w14:textId="77777777" w:rsidTr="00D645DA">
        <w:tc>
          <w:tcPr>
            <w:tcW w:w="0" w:type="auto"/>
          </w:tcPr>
          <w:p w14:paraId="42EF7D96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78B1A9B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51 (13.4%)</w:t>
            </w:r>
          </w:p>
        </w:tc>
        <w:tc>
          <w:tcPr>
            <w:tcW w:w="0" w:type="auto"/>
          </w:tcPr>
          <w:p w14:paraId="52C8196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6 (16.4%)</w:t>
            </w:r>
          </w:p>
        </w:tc>
        <w:tc>
          <w:tcPr>
            <w:tcW w:w="1174" w:type="dxa"/>
          </w:tcPr>
          <w:p w14:paraId="6184964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3685412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1.31 (0.51-3.40)</w:t>
            </w:r>
          </w:p>
        </w:tc>
        <w:tc>
          <w:tcPr>
            <w:tcW w:w="0" w:type="auto"/>
          </w:tcPr>
          <w:p w14:paraId="3120A96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0.577</w:t>
            </w:r>
          </w:p>
        </w:tc>
        <w:tc>
          <w:tcPr>
            <w:tcW w:w="1152" w:type="dxa"/>
          </w:tcPr>
          <w:p w14:paraId="4D102F3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0EFED15" w14:textId="77777777" w:rsidR="00AF136D" w:rsidRPr="00280080" w:rsidRDefault="00AF136D" w:rsidP="00D645DA">
            <w:pPr>
              <w:spacing w:line="360" w:lineRule="auto"/>
            </w:pPr>
            <w:r>
              <w:t>1.17 (0.36-3.81)</w:t>
            </w:r>
          </w:p>
        </w:tc>
        <w:tc>
          <w:tcPr>
            <w:tcW w:w="0" w:type="auto"/>
          </w:tcPr>
          <w:p w14:paraId="0F66F687" w14:textId="77777777" w:rsidR="00AF136D" w:rsidRPr="00280080" w:rsidRDefault="00AF136D" w:rsidP="00D645DA">
            <w:pPr>
              <w:spacing w:line="360" w:lineRule="auto"/>
            </w:pPr>
            <w:r>
              <w:t>0.79</w:t>
            </w:r>
          </w:p>
        </w:tc>
      </w:tr>
    </w:tbl>
    <w:p w14:paraId="297D20C3" w14:textId="692CB6B9" w:rsidR="00DD4AE0" w:rsidRPr="00280080" w:rsidRDefault="00DD4AE0" w:rsidP="00DD4AE0">
      <w:pPr>
        <w:spacing w:line="360" w:lineRule="auto"/>
      </w:pPr>
      <w:r>
        <w:rPr>
          <w:rFonts w:eastAsia="Times New Roman"/>
          <w:b/>
          <w:bCs/>
        </w:rPr>
        <w:lastRenderedPageBreak/>
        <w:t xml:space="preserve">Online </w:t>
      </w:r>
      <w:r w:rsidRPr="00280080">
        <w:rPr>
          <w:rFonts w:eastAsia="Times New Roman"/>
          <w:b/>
          <w:bCs/>
        </w:rPr>
        <w:t xml:space="preserve">Table </w:t>
      </w:r>
      <w:r>
        <w:rPr>
          <w:rFonts w:eastAsia="Times New Roman"/>
          <w:b/>
          <w:bCs/>
        </w:rPr>
        <w:t>3</w:t>
      </w:r>
      <w:r w:rsidRPr="00280080">
        <w:rPr>
          <w:rFonts w:eastAsia="Times New Roman"/>
          <w:b/>
          <w:bCs/>
        </w:rPr>
        <w:t xml:space="preserve">: Associations between paternal PTSD and childhood social and emotional problems (as measured by the SDQ) for children aged 11+ years, unweighted numbers, weighted percentages, </w:t>
      </w:r>
      <w:proofErr w:type="spellStart"/>
      <w:r w:rsidRPr="00280080">
        <w:rPr>
          <w:rFonts w:eastAsia="Times New Roman"/>
          <w:b/>
          <w:bCs/>
        </w:rPr>
        <w:t>multinominal</w:t>
      </w:r>
      <w:proofErr w:type="spellEnd"/>
      <w:r w:rsidRPr="00280080">
        <w:rPr>
          <w:rFonts w:eastAsia="Times New Roman"/>
          <w:b/>
          <w:bCs/>
        </w:rPr>
        <w:t xml:space="preserve"> odds ratios (OR), adjusted odds ratios (AOR) and 95% confidence intervals (CI) are reported.  Odds ratios adjusted for child’s age, gender, father’s age, </w:t>
      </w:r>
      <w:r w:rsidR="00AF136D">
        <w:rPr>
          <w:rFonts w:eastAsia="Times New Roman"/>
          <w:b/>
          <w:bCs/>
        </w:rPr>
        <w:t xml:space="preserve">relationship status, </w:t>
      </w:r>
      <w:r w:rsidRPr="00280080">
        <w:rPr>
          <w:rFonts w:eastAsia="Times New Roman"/>
          <w:b/>
          <w:bCs/>
        </w:rPr>
        <w:t>deployment status, engagement type, rank and Service</w:t>
      </w:r>
    </w:p>
    <w:p w14:paraId="405E97B4" w14:textId="77777777" w:rsidR="00DD4AE0" w:rsidRPr="00280080" w:rsidRDefault="00DD4AE0" w:rsidP="00DD4AE0">
      <w:pPr>
        <w:spacing w:line="360" w:lineRule="auto"/>
      </w:pPr>
    </w:p>
    <w:tbl>
      <w:tblPr>
        <w:tblStyle w:val="TableGrid"/>
        <w:tblW w:w="14120" w:type="dxa"/>
        <w:tblLook w:val="04A0" w:firstRow="1" w:lastRow="0" w:firstColumn="1" w:lastColumn="0" w:noHBand="0" w:noVBand="1"/>
      </w:tblPr>
      <w:tblGrid>
        <w:gridCol w:w="1795"/>
        <w:gridCol w:w="1203"/>
        <w:gridCol w:w="2458"/>
        <w:gridCol w:w="1174"/>
        <w:gridCol w:w="2356"/>
        <w:gridCol w:w="813"/>
        <w:gridCol w:w="1152"/>
        <w:gridCol w:w="2356"/>
        <w:gridCol w:w="813"/>
      </w:tblGrid>
      <w:tr w:rsidR="00AF136D" w:rsidRPr="00280080" w14:paraId="7302F6D2" w14:textId="77777777" w:rsidTr="00D645DA">
        <w:tc>
          <w:tcPr>
            <w:tcW w:w="0" w:type="auto"/>
          </w:tcPr>
          <w:p w14:paraId="151702A1" w14:textId="77777777" w:rsidR="00AF136D" w:rsidRPr="00280080" w:rsidRDefault="00AF136D" w:rsidP="00D645DA">
            <w:pPr>
              <w:tabs>
                <w:tab w:val="right" w:pos="2094"/>
              </w:tabs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SDQ domains</w:t>
            </w:r>
          </w:p>
        </w:tc>
        <w:tc>
          <w:tcPr>
            <w:tcW w:w="0" w:type="auto"/>
          </w:tcPr>
          <w:p w14:paraId="2ECC86D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Number (%)</w:t>
            </w:r>
          </w:p>
        </w:tc>
        <w:tc>
          <w:tcPr>
            <w:tcW w:w="2458" w:type="dxa"/>
          </w:tcPr>
          <w:p w14:paraId="775E063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3499" w:type="dxa"/>
            <w:gridSpan w:val="2"/>
          </w:tcPr>
          <w:p w14:paraId="6D204F5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OR (95% CI)</w:t>
            </w:r>
          </w:p>
        </w:tc>
        <w:tc>
          <w:tcPr>
            <w:tcW w:w="0" w:type="auto"/>
          </w:tcPr>
          <w:p w14:paraId="0B90B46B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p-value</w:t>
            </w:r>
          </w:p>
        </w:tc>
        <w:tc>
          <w:tcPr>
            <w:tcW w:w="3477" w:type="dxa"/>
            <w:gridSpan w:val="2"/>
          </w:tcPr>
          <w:p w14:paraId="4966316E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AOR (95% CI)</w:t>
            </w:r>
          </w:p>
        </w:tc>
        <w:tc>
          <w:tcPr>
            <w:tcW w:w="0" w:type="auto"/>
          </w:tcPr>
          <w:p w14:paraId="70832A84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p-value</w:t>
            </w:r>
          </w:p>
        </w:tc>
      </w:tr>
      <w:tr w:rsidR="00AF136D" w:rsidRPr="00280080" w14:paraId="45BF6C15" w14:textId="77777777" w:rsidTr="00D645DA">
        <w:tc>
          <w:tcPr>
            <w:tcW w:w="0" w:type="auto"/>
          </w:tcPr>
          <w:p w14:paraId="53C3D3A5" w14:textId="77777777" w:rsidR="00AF136D" w:rsidRPr="00280080" w:rsidRDefault="00AF136D" w:rsidP="00D645DA">
            <w:pPr>
              <w:tabs>
                <w:tab w:val="right" w:pos="2094"/>
              </w:tabs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</w:tcPr>
          <w:p w14:paraId="1A9B367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Non-case</w:t>
            </w:r>
          </w:p>
        </w:tc>
        <w:tc>
          <w:tcPr>
            <w:tcW w:w="2458" w:type="dxa"/>
          </w:tcPr>
          <w:p w14:paraId="4F8423D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Subthreshold/ full  case</w:t>
            </w:r>
          </w:p>
        </w:tc>
        <w:tc>
          <w:tcPr>
            <w:tcW w:w="1174" w:type="dxa"/>
          </w:tcPr>
          <w:p w14:paraId="1B5F5E4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Non-case</w:t>
            </w:r>
          </w:p>
        </w:tc>
        <w:tc>
          <w:tcPr>
            <w:tcW w:w="0" w:type="auto"/>
          </w:tcPr>
          <w:p w14:paraId="34AF75B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Subthreshold/full  case</w:t>
            </w:r>
          </w:p>
        </w:tc>
        <w:tc>
          <w:tcPr>
            <w:tcW w:w="0" w:type="auto"/>
          </w:tcPr>
          <w:p w14:paraId="4A44F89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1152" w:type="dxa"/>
          </w:tcPr>
          <w:p w14:paraId="5301179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Non-case</w:t>
            </w:r>
          </w:p>
        </w:tc>
        <w:tc>
          <w:tcPr>
            <w:tcW w:w="0" w:type="auto"/>
          </w:tcPr>
          <w:p w14:paraId="6BF2BCD1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Subthreshold/full  case</w:t>
            </w:r>
          </w:p>
        </w:tc>
        <w:tc>
          <w:tcPr>
            <w:tcW w:w="0" w:type="auto"/>
          </w:tcPr>
          <w:p w14:paraId="5A428A45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18F3560F" w14:textId="77777777" w:rsidTr="00D645DA">
        <w:tc>
          <w:tcPr>
            <w:tcW w:w="0" w:type="auto"/>
          </w:tcPr>
          <w:p w14:paraId="5BA2348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 w:rsidRPr="00280080">
              <w:rPr>
                <w:rFonts w:eastAsia="Times New Roman"/>
                <w:b/>
                <w:i/>
              </w:rPr>
              <w:t>Hyperactivity</w:t>
            </w:r>
          </w:p>
        </w:tc>
        <w:tc>
          <w:tcPr>
            <w:tcW w:w="0" w:type="auto"/>
          </w:tcPr>
          <w:p w14:paraId="78C4E84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458" w:type="dxa"/>
          </w:tcPr>
          <w:p w14:paraId="35105E4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4FFD021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3845E65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6CA2D4C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3DCA889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1DE74467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4C37EFB2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6A38EDC2" w14:textId="77777777" w:rsidTr="00D645DA">
        <w:tc>
          <w:tcPr>
            <w:tcW w:w="0" w:type="auto"/>
          </w:tcPr>
          <w:p w14:paraId="4A39417C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1192093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346 (73.2%)</w:t>
            </w:r>
          </w:p>
        </w:tc>
        <w:tc>
          <w:tcPr>
            <w:tcW w:w="2458" w:type="dxa"/>
          </w:tcPr>
          <w:p w14:paraId="2A7759C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23 (53.8%)</w:t>
            </w:r>
          </w:p>
        </w:tc>
        <w:tc>
          <w:tcPr>
            <w:tcW w:w="1174" w:type="dxa"/>
          </w:tcPr>
          <w:p w14:paraId="3FBC950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0AE87B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29A0EB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6B34418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EC29BDB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1AE1F9CD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5E73BBE9" w14:textId="77777777" w:rsidTr="00D645DA">
        <w:tc>
          <w:tcPr>
            <w:tcW w:w="0" w:type="auto"/>
          </w:tcPr>
          <w:p w14:paraId="250625D6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77E64DF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31 (7.0%)</w:t>
            </w:r>
          </w:p>
        </w:tc>
        <w:tc>
          <w:tcPr>
            <w:tcW w:w="2458" w:type="dxa"/>
          </w:tcPr>
          <w:p w14:paraId="594A0B0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 (6.4%)</w:t>
            </w:r>
          </w:p>
        </w:tc>
        <w:tc>
          <w:tcPr>
            <w:tcW w:w="1174" w:type="dxa"/>
          </w:tcPr>
          <w:p w14:paraId="0895964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DB23AD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1.24 (0.34-4.51)</w:t>
            </w:r>
          </w:p>
        </w:tc>
        <w:tc>
          <w:tcPr>
            <w:tcW w:w="0" w:type="auto"/>
          </w:tcPr>
          <w:p w14:paraId="6988344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0.751</w:t>
            </w:r>
          </w:p>
        </w:tc>
        <w:tc>
          <w:tcPr>
            <w:tcW w:w="1152" w:type="dxa"/>
          </w:tcPr>
          <w:p w14:paraId="294A707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7C97BEB" w14:textId="77777777" w:rsidR="00AF136D" w:rsidRPr="00280080" w:rsidRDefault="00AF136D" w:rsidP="00D645DA">
            <w:pPr>
              <w:spacing w:line="360" w:lineRule="auto"/>
            </w:pPr>
            <w:r>
              <w:t>1.15 (0.27-4.97)</w:t>
            </w:r>
          </w:p>
        </w:tc>
        <w:tc>
          <w:tcPr>
            <w:tcW w:w="0" w:type="auto"/>
          </w:tcPr>
          <w:p w14:paraId="77A3B56B" w14:textId="77777777" w:rsidR="00AF136D" w:rsidRPr="00280080" w:rsidRDefault="00AF136D" w:rsidP="00D645DA">
            <w:pPr>
              <w:spacing w:line="360" w:lineRule="auto"/>
            </w:pPr>
            <w:r>
              <w:t>0.85</w:t>
            </w:r>
          </w:p>
        </w:tc>
      </w:tr>
      <w:tr w:rsidR="00AF136D" w:rsidRPr="00280080" w14:paraId="03A8C27F" w14:textId="77777777" w:rsidTr="00D645DA">
        <w:tc>
          <w:tcPr>
            <w:tcW w:w="0" w:type="auto"/>
          </w:tcPr>
          <w:p w14:paraId="18FCC52B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3424CF3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91 (19.8%)</w:t>
            </w:r>
          </w:p>
        </w:tc>
        <w:tc>
          <w:tcPr>
            <w:tcW w:w="2458" w:type="dxa"/>
          </w:tcPr>
          <w:p w14:paraId="032DA36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18 (39.8%)</w:t>
            </w:r>
          </w:p>
        </w:tc>
        <w:tc>
          <w:tcPr>
            <w:tcW w:w="1174" w:type="dxa"/>
          </w:tcPr>
          <w:p w14:paraId="08E38CE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1CA0460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2.74 (1.35-5.55)</w:t>
            </w:r>
          </w:p>
        </w:tc>
        <w:tc>
          <w:tcPr>
            <w:tcW w:w="0" w:type="auto"/>
          </w:tcPr>
          <w:p w14:paraId="4BAAF3B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0.005</w:t>
            </w:r>
          </w:p>
        </w:tc>
        <w:tc>
          <w:tcPr>
            <w:tcW w:w="1152" w:type="dxa"/>
          </w:tcPr>
          <w:p w14:paraId="7854902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5F2A1FA6" w14:textId="77777777" w:rsidR="00AF136D" w:rsidRPr="00280080" w:rsidRDefault="00AF136D" w:rsidP="00D645DA">
            <w:pPr>
              <w:spacing w:line="360" w:lineRule="auto"/>
            </w:pPr>
            <w:r>
              <w:t>2.59 (1.21-5.55)</w:t>
            </w:r>
          </w:p>
        </w:tc>
        <w:tc>
          <w:tcPr>
            <w:tcW w:w="0" w:type="auto"/>
          </w:tcPr>
          <w:p w14:paraId="6E0CFF3D" w14:textId="77777777" w:rsidR="00AF136D" w:rsidRPr="00280080" w:rsidRDefault="00AF136D" w:rsidP="00D645DA">
            <w:pPr>
              <w:spacing w:line="360" w:lineRule="auto"/>
            </w:pPr>
            <w:r>
              <w:t>0.01</w:t>
            </w:r>
          </w:p>
        </w:tc>
      </w:tr>
      <w:tr w:rsidR="00AF136D" w:rsidRPr="00280080" w14:paraId="12FBF4D4" w14:textId="77777777" w:rsidTr="00D645DA">
        <w:tc>
          <w:tcPr>
            <w:tcW w:w="0" w:type="auto"/>
            <w:gridSpan w:val="2"/>
          </w:tcPr>
          <w:p w14:paraId="7C3A350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  <w:b/>
                <w:i/>
              </w:rPr>
              <w:t>Emotional symptoms</w:t>
            </w:r>
          </w:p>
        </w:tc>
        <w:tc>
          <w:tcPr>
            <w:tcW w:w="2458" w:type="dxa"/>
          </w:tcPr>
          <w:p w14:paraId="60109AB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780D3F2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F3D2DC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91257D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2FC12C4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0CB55DD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33A9C51F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1A22482D" w14:textId="77777777" w:rsidTr="00D645DA">
        <w:tc>
          <w:tcPr>
            <w:tcW w:w="0" w:type="auto"/>
          </w:tcPr>
          <w:p w14:paraId="66EC3631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0EE7D31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364 (77.5%)</w:t>
            </w:r>
          </w:p>
        </w:tc>
        <w:tc>
          <w:tcPr>
            <w:tcW w:w="2458" w:type="dxa"/>
          </w:tcPr>
          <w:p w14:paraId="6E99D24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32 (73.4%)</w:t>
            </w:r>
          </w:p>
        </w:tc>
        <w:tc>
          <w:tcPr>
            <w:tcW w:w="1174" w:type="dxa"/>
          </w:tcPr>
          <w:p w14:paraId="1E25AF9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6CED33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789626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1C920F6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A666692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3579BBB1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218D9708" w14:textId="77777777" w:rsidTr="00D645DA">
        <w:tc>
          <w:tcPr>
            <w:tcW w:w="0" w:type="auto"/>
          </w:tcPr>
          <w:p w14:paraId="303795C7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5F79CC4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40 (8.9%)</w:t>
            </w:r>
          </w:p>
        </w:tc>
        <w:tc>
          <w:tcPr>
            <w:tcW w:w="2458" w:type="dxa"/>
          </w:tcPr>
          <w:p w14:paraId="5E9FC47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 (6.0%)</w:t>
            </w:r>
          </w:p>
        </w:tc>
        <w:tc>
          <w:tcPr>
            <w:tcW w:w="1174" w:type="dxa"/>
          </w:tcPr>
          <w:p w14:paraId="324029C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28F5B0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0.72 (0.21-2.48)</w:t>
            </w:r>
          </w:p>
        </w:tc>
        <w:tc>
          <w:tcPr>
            <w:tcW w:w="0" w:type="auto"/>
          </w:tcPr>
          <w:p w14:paraId="30A4346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0.599</w:t>
            </w:r>
          </w:p>
        </w:tc>
        <w:tc>
          <w:tcPr>
            <w:tcW w:w="1152" w:type="dxa"/>
          </w:tcPr>
          <w:p w14:paraId="267AF58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56296EDE" w14:textId="77777777" w:rsidR="00AF136D" w:rsidRPr="00280080" w:rsidRDefault="00AF136D" w:rsidP="00D645DA">
            <w:pPr>
              <w:spacing w:line="360" w:lineRule="auto"/>
            </w:pPr>
            <w:r>
              <w:t>0.69 (0.18-2.63)</w:t>
            </w:r>
          </w:p>
        </w:tc>
        <w:tc>
          <w:tcPr>
            <w:tcW w:w="0" w:type="auto"/>
          </w:tcPr>
          <w:p w14:paraId="0E8F110B" w14:textId="77777777" w:rsidR="00AF136D" w:rsidRPr="00280080" w:rsidRDefault="00AF136D" w:rsidP="00D645DA">
            <w:pPr>
              <w:spacing w:line="360" w:lineRule="auto"/>
            </w:pPr>
            <w:r>
              <w:t>0.58</w:t>
            </w:r>
          </w:p>
        </w:tc>
      </w:tr>
      <w:tr w:rsidR="00AF136D" w:rsidRPr="00280080" w14:paraId="195F2E1F" w14:textId="77777777" w:rsidTr="00D645DA">
        <w:tc>
          <w:tcPr>
            <w:tcW w:w="0" w:type="auto"/>
          </w:tcPr>
          <w:p w14:paraId="4FE7E50C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0E4AE0B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64 (13.6%)</w:t>
            </w:r>
          </w:p>
        </w:tc>
        <w:tc>
          <w:tcPr>
            <w:tcW w:w="2458" w:type="dxa"/>
          </w:tcPr>
          <w:p w14:paraId="699BA0C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9 (20.5%)</w:t>
            </w:r>
          </w:p>
        </w:tc>
        <w:tc>
          <w:tcPr>
            <w:tcW w:w="1174" w:type="dxa"/>
          </w:tcPr>
          <w:p w14:paraId="1273B30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7BA8115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1.59 (0.68-3.72)</w:t>
            </w:r>
          </w:p>
        </w:tc>
        <w:tc>
          <w:tcPr>
            <w:tcW w:w="0" w:type="auto"/>
          </w:tcPr>
          <w:p w14:paraId="79AE5C3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0.280</w:t>
            </w:r>
          </w:p>
        </w:tc>
        <w:tc>
          <w:tcPr>
            <w:tcW w:w="1152" w:type="dxa"/>
          </w:tcPr>
          <w:p w14:paraId="3113D47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0CB8FA8" w14:textId="77777777" w:rsidR="00AF136D" w:rsidRPr="00280080" w:rsidRDefault="00AF136D" w:rsidP="00D645DA">
            <w:pPr>
              <w:spacing w:line="360" w:lineRule="auto"/>
            </w:pPr>
            <w:r>
              <w:t>1.46 (0.55-3.86)</w:t>
            </w:r>
          </w:p>
        </w:tc>
        <w:tc>
          <w:tcPr>
            <w:tcW w:w="0" w:type="auto"/>
          </w:tcPr>
          <w:p w14:paraId="7C530E79" w14:textId="77777777" w:rsidR="00AF136D" w:rsidRPr="00280080" w:rsidRDefault="00AF136D" w:rsidP="00D645DA">
            <w:pPr>
              <w:spacing w:line="360" w:lineRule="auto"/>
            </w:pPr>
            <w:r>
              <w:t>0.45</w:t>
            </w:r>
          </w:p>
        </w:tc>
      </w:tr>
      <w:tr w:rsidR="00AF136D" w:rsidRPr="00280080" w14:paraId="17C7F6CA" w14:textId="77777777" w:rsidTr="00D645DA">
        <w:tc>
          <w:tcPr>
            <w:tcW w:w="0" w:type="auto"/>
            <w:gridSpan w:val="2"/>
          </w:tcPr>
          <w:p w14:paraId="73791FF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  <w:b/>
                <w:i/>
              </w:rPr>
              <w:lastRenderedPageBreak/>
              <w:t>Conduct problems</w:t>
            </w:r>
          </w:p>
        </w:tc>
        <w:tc>
          <w:tcPr>
            <w:tcW w:w="2458" w:type="dxa"/>
          </w:tcPr>
          <w:p w14:paraId="08CC5C9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2308CB1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3653BE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7DB8E0D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3897827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774AC3B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42001239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3F58B199" w14:textId="77777777" w:rsidTr="00D645DA">
        <w:tc>
          <w:tcPr>
            <w:tcW w:w="0" w:type="auto"/>
          </w:tcPr>
          <w:p w14:paraId="6D53744E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35A1B4C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340 (71.6%)</w:t>
            </w:r>
          </w:p>
        </w:tc>
        <w:tc>
          <w:tcPr>
            <w:tcW w:w="2458" w:type="dxa"/>
          </w:tcPr>
          <w:p w14:paraId="17A0BAB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25 (58.0%)</w:t>
            </w:r>
          </w:p>
        </w:tc>
        <w:tc>
          <w:tcPr>
            <w:tcW w:w="1174" w:type="dxa"/>
          </w:tcPr>
          <w:p w14:paraId="0C27CD7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E01C63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551DF51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795117C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370AEB24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38EB8BA3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6899E5E6" w14:textId="77777777" w:rsidTr="00D645DA">
        <w:tc>
          <w:tcPr>
            <w:tcW w:w="0" w:type="auto"/>
          </w:tcPr>
          <w:p w14:paraId="48A21C10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0E1B77B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54 (12.0%)</w:t>
            </w:r>
          </w:p>
        </w:tc>
        <w:tc>
          <w:tcPr>
            <w:tcW w:w="2458" w:type="dxa"/>
          </w:tcPr>
          <w:p w14:paraId="4ECC828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6 (11.9%)</w:t>
            </w:r>
          </w:p>
        </w:tc>
        <w:tc>
          <w:tcPr>
            <w:tcW w:w="1174" w:type="dxa"/>
          </w:tcPr>
          <w:p w14:paraId="16B7F66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A743E8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1.22 (0.47-3.18)</w:t>
            </w:r>
          </w:p>
        </w:tc>
        <w:tc>
          <w:tcPr>
            <w:tcW w:w="0" w:type="auto"/>
          </w:tcPr>
          <w:p w14:paraId="488ED57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0.686</w:t>
            </w:r>
          </w:p>
        </w:tc>
        <w:tc>
          <w:tcPr>
            <w:tcW w:w="1152" w:type="dxa"/>
          </w:tcPr>
          <w:p w14:paraId="2A9F568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3DC8146C" w14:textId="77777777" w:rsidR="00AF136D" w:rsidRPr="00280080" w:rsidRDefault="00AF136D" w:rsidP="00D645DA">
            <w:pPr>
              <w:spacing w:line="360" w:lineRule="auto"/>
            </w:pPr>
            <w:r>
              <w:t>1.31 (0.50-3.41)</w:t>
            </w:r>
          </w:p>
        </w:tc>
        <w:tc>
          <w:tcPr>
            <w:tcW w:w="0" w:type="auto"/>
          </w:tcPr>
          <w:p w14:paraId="3FC44BBA" w14:textId="77777777" w:rsidR="00AF136D" w:rsidRPr="00280080" w:rsidRDefault="00AF136D" w:rsidP="00D645DA">
            <w:pPr>
              <w:spacing w:line="360" w:lineRule="auto"/>
            </w:pPr>
            <w:r>
              <w:t>0.58</w:t>
            </w:r>
          </w:p>
        </w:tc>
      </w:tr>
      <w:tr w:rsidR="00AF136D" w:rsidRPr="00280080" w14:paraId="29C8BC20" w14:textId="77777777" w:rsidTr="00D645DA">
        <w:tc>
          <w:tcPr>
            <w:tcW w:w="0" w:type="auto"/>
          </w:tcPr>
          <w:p w14:paraId="7315A5C2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2084F15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74 (16.4%)</w:t>
            </w:r>
          </w:p>
        </w:tc>
        <w:tc>
          <w:tcPr>
            <w:tcW w:w="2458" w:type="dxa"/>
          </w:tcPr>
          <w:p w14:paraId="272ABBB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13 (30.1%)</w:t>
            </w:r>
          </w:p>
        </w:tc>
        <w:tc>
          <w:tcPr>
            <w:tcW w:w="1174" w:type="dxa"/>
          </w:tcPr>
          <w:p w14:paraId="2D704F0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894501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2.26 (1.04-4.93)</w:t>
            </w:r>
          </w:p>
        </w:tc>
        <w:tc>
          <w:tcPr>
            <w:tcW w:w="0" w:type="auto"/>
          </w:tcPr>
          <w:p w14:paraId="7CD1D4C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0.040</w:t>
            </w:r>
          </w:p>
        </w:tc>
        <w:tc>
          <w:tcPr>
            <w:tcW w:w="1152" w:type="dxa"/>
          </w:tcPr>
          <w:p w14:paraId="18DBCBC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3246449" w14:textId="77777777" w:rsidR="00AF136D" w:rsidRPr="00280080" w:rsidRDefault="00AF136D" w:rsidP="00D645DA">
            <w:pPr>
              <w:spacing w:line="360" w:lineRule="auto"/>
            </w:pPr>
            <w:r>
              <w:t>1.82 (0.71-4.70)</w:t>
            </w:r>
          </w:p>
        </w:tc>
        <w:tc>
          <w:tcPr>
            <w:tcW w:w="0" w:type="auto"/>
          </w:tcPr>
          <w:p w14:paraId="66280EB2" w14:textId="77777777" w:rsidR="00AF136D" w:rsidRPr="00280080" w:rsidRDefault="00AF136D" w:rsidP="00D645DA">
            <w:pPr>
              <w:spacing w:line="360" w:lineRule="auto"/>
            </w:pPr>
            <w:r>
              <w:t>0.21</w:t>
            </w:r>
          </w:p>
        </w:tc>
      </w:tr>
      <w:tr w:rsidR="00AF136D" w:rsidRPr="00280080" w14:paraId="2EB6A757" w14:textId="77777777" w:rsidTr="00D645DA">
        <w:tc>
          <w:tcPr>
            <w:tcW w:w="0" w:type="auto"/>
          </w:tcPr>
          <w:p w14:paraId="14E5DBF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 w:rsidRPr="00280080">
              <w:rPr>
                <w:rFonts w:eastAsia="Times New Roman"/>
                <w:b/>
                <w:i/>
              </w:rPr>
              <w:t>Peer problems</w:t>
            </w:r>
          </w:p>
        </w:tc>
        <w:tc>
          <w:tcPr>
            <w:tcW w:w="0" w:type="auto"/>
          </w:tcPr>
          <w:p w14:paraId="5134390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458" w:type="dxa"/>
          </w:tcPr>
          <w:p w14:paraId="5B7C47B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49D700B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843DEF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3ECCE20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5507E08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A3DD83D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219D684A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25A24333" w14:textId="77777777" w:rsidTr="00D645DA">
        <w:tc>
          <w:tcPr>
            <w:tcW w:w="0" w:type="auto"/>
          </w:tcPr>
          <w:p w14:paraId="303E80E2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68E3347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357 (76.1%)</w:t>
            </w:r>
          </w:p>
        </w:tc>
        <w:tc>
          <w:tcPr>
            <w:tcW w:w="2458" w:type="dxa"/>
          </w:tcPr>
          <w:p w14:paraId="6F61B02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27 (61.0%)</w:t>
            </w:r>
          </w:p>
        </w:tc>
        <w:tc>
          <w:tcPr>
            <w:tcW w:w="1174" w:type="dxa"/>
          </w:tcPr>
          <w:p w14:paraId="11B05F2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363E320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B131E5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77801F4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93E17E2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2E26E815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52DAB1C8" w14:textId="77777777" w:rsidTr="00D645DA">
        <w:tc>
          <w:tcPr>
            <w:tcW w:w="0" w:type="auto"/>
          </w:tcPr>
          <w:p w14:paraId="5CF8BFA3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4DDCAE5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41 (8.6%)</w:t>
            </w:r>
          </w:p>
        </w:tc>
        <w:tc>
          <w:tcPr>
            <w:tcW w:w="2458" w:type="dxa"/>
          </w:tcPr>
          <w:p w14:paraId="2618856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5 (10.8%)</w:t>
            </w:r>
          </w:p>
        </w:tc>
        <w:tc>
          <w:tcPr>
            <w:tcW w:w="1174" w:type="dxa"/>
          </w:tcPr>
          <w:p w14:paraId="15C1FBA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DDF596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1.57 (0.61-4.04)</w:t>
            </w:r>
          </w:p>
        </w:tc>
        <w:tc>
          <w:tcPr>
            <w:tcW w:w="0" w:type="auto"/>
          </w:tcPr>
          <w:p w14:paraId="0C76BA2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0.352</w:t>
            </w:r>
          </w:p>
        </w:tc>
        <w:tc>
          <w:tcPr>
            <w:tcW w:w="1152" w:type="dxa"/>
          </w:tcPr>
          <w:p w14:paraId="41D091A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796FCC6A" w14:textId="77777777" w:rsidR="00AF136D" w:rsidRPr="00280080" w:rsidRDefault="00AF136D" w:rsidP="00D645DA">
            <w:pPr>
              <w:spacing w:line="360" w:lineRule="auto"/>
            </w:pPr>
            <w:r>
              <w:t>1.15 (0.39-3.34)</w:t>
            </w:r>
          </w:p>
        </w:tc>
        <w:tc>
          <w:tcPr>
            <w:tcW w:w="0" w:type="auto"/>
          </w:tcPr>
          <w:p w14:paraId="5101F32C" w14:textId="77777777" w:rsidR="00AF136D" w:rsidRPr="00280080" w:rsidRDefault="00AF136D" w:rsidP="00D645DA">
            <w:pPr>
              <w:spacing w:line="360" w:lineRule="auto"/>
            </w:pPr>
            <w:r>
              <w:t>0.80</w:t>
            </w:r>
          </w:p>
        </w:tc>
      </w:tr>
      <w:tr w:rsidR="00AF136D" w:rsidRPr="00280080" w14:paraId="7FC387BB" w14:textId="77777777" w:rsidTr="00D645DA">
        <w:tc>
          <w:tcPr>
            <w:tcW w:w="0" w:type="auto"/>
          </w:tcPr>
          <w:p w14:paraId="2AE3147C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64958FD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70 (15.3%)</w:t>
            </w:r>
          </w:p>
        </w:tc>
        <w:tc>
          <w:tcPr>
            <w:tcW w:w="2458" w:type="dxa"/>
          </w:tcPr>
          <w:p w14:paraId="58BB3CA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12 (28.1%)</w:t>
            </w:r>
          </w:p>
        </w:tc>
        <w:tc>
          <w:tcPr>
            <w:tcW w:w="1174" w:type="dxa"/>
          </w:tcPr>
          <w:p w14:paraId="2213034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E71732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2.30 (0.98-5.37)</w:t>
            </w:r>
          </w:p>
        </w:tc>
        <w:tc>
          <w:tcPr>
            <w:tcW w:w="0" w:type="auto"/>
          </w:tcPr>
          <w:p w14:paraId="715AF65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0.055</w:t>
            </w:r>
          </w:p>
        </w:tc>
        <w:tc>
          <w:tcPr>
            <w:tcW w:w="1152" w:type="dxa"/>
          </w:tcPr>
          <w:p w14:paraId="49A8F4F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71C9A846" w14:textId="77777777" w:rsidR="00AF136D" w:rsidRPr="00280080" w:rsidRDefault="00AF136D" w:rsidP="00D645DA">
            <w:pPr>
              <w:spacing w:line="360" w:lineRule="auto"/>
            </w:pPr>
            <w:r>
              <w:t>1.82 (0.68-4.88)</w:t>
            </w:r>
          </w:p>
        </w:tc>
        <w:tc>
          <w:tcPr>
            <w:tcW w:w="0" w:type="auto"/>
          </w:tcPr>
          <w:p w14:paraId="604986C1" w14:textId="77777777" w:rsidR="00AF136D" w:rsidRPr="00280080" w:rsidRDefault="00AF136D" w:rsidP="00D645DA">
            <w:pPr>
              <w:spacing w:line="360" w:lineRule="auto"/>
            </w:pPr>
            <w:r>
              <w:t>0.23</w:t>
            </w:r>
          </w:p>
        </w:tc>
      </w:tr>
      <w:tr w:rsidR="00AF136D" w:rsidRPr="00280080" w14:paraId="5A42383D" w14:textId="77777777" w:rsidTr="00D645DA">
        <w:tc>
          <w:tcPr>
            <w:tcW w:w="0" w:type="auto"/>
          </w:tcPr>
          <w:p w14:paraId="0B3B072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Prosocial difficulties</w:t>
            </w:r>
            <w:r w:rsidRPr="00280080">
              <w:rPr>
                <w:rFonts w:eastAsia="Times New Roman"/>
                <w:b/>
                <w:i/>
              </w:rPr>
              <w:t xml:space="preserve"> </w:t>
            </w:r>
          </w:p>
        </w:tc>
        <w:tc>
          <w:tcPr>
            <w:tcW w:w="0" w:type="auto"/>
          </w:tcPr>
          <w:p w14:paraId="728EEEB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458" w:type="dxa"/>
          </w:tcPr>
          <w:p w14:paraId="706994A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1D78124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260DD6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791B263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2196E03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34250AD4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0C1D473A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474F03F9" w14:textId="77777777" w:rsidTr="00D645DA">
        <w:tc>
          <w:tcPr>
            <w:tcW w:w="0" w:type="auto"/>
          </w:tcPr>
          <w:p w14:paraId="39745088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3E42391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398 (84.3%)</w:t>
            </w:r>
          </w:p>
        </w:tc>
        <w:tc>
          <w:tcPr>
            <w:tcW w:w="2458" w:type="dxa"/>
          </w:tcPr>
          <w:p w14:paraId="0D95E0D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30 (70.4%)</w:t>
            </w:r>
          </w:p>
        </w:tc>
        <w:tc>
          <w:tcPr>
            <w:tcW w:w="1174" w:type="dxa"/>
          </w:tcPr>
          <w:p w14:paraId="49E00AC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330B1AC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C0E7ED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6324A2F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F8CEC06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2C47532F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3B8141AD" w14:textId="77777777" w:rsidTr="00D645DA">
        <w:tc>
          <w:tcPr>
            <w:tcW w:w="0" w:type="auto"/>
          </w:tcPr>
          <w:p w14:paraId="3D582F64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7B1ED13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35 (7.9%)</w:t>
            </w:r>
          </w:p>
        </w:tc>
        <w:tc>
          <w:tcPr>
            <w:tcW w:w="2458" w:type="dxa"/>
          </w:tcPr>
          <w:p w14:paraId="684C11A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5 (10.8%)</w:t>
            </w:r>
          </w:p>
        </w:tc>
        <w:tc>
          <w:tcPr>
            <w:tcW w:w="1174" w:type="dxa"/>
          </w:tcPr>
          <w:p w14:paraId="494F01C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7703E04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1.64 (0.61-4.45)</w:t>
            </w:r>
          </w:p>
        </w:tc>
        <w:tc>
          <w:tcPr>
            <w:tcW w:w="0" w:type="auto"/>
          </w:tcPr>
          <w:p w14:paraId="6AC0958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0.327</w:t>
            </w:r>
          </w:p>
        </w:tc>
        <w:tc>
          <w:tcPr>
            <w:tcW w:w="1152" w:type="dxa"/>
          </w:tcPr>
          <w:p w14:paraId="7934643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9F61AA0" w14:textId="77777777" w:rsidR="00AF136D" w:rsidRPr="00280080" w:rsidRDefault="00AF136D" w:rsidP="00D645DA">
            <w:pPr>
              <w:spacing w:line="360" w:lineRule="auto"/>
            </w:pPr>
            <w:r>
              <w:t>1.33 (0.48-3.67)</w:t>
            </w:r>
          </w:p>
        </w:tc>
        <w:tc>
          <w:tcPr>
            <w:tcW w:w="0" w:type="auto"/>
          </w:tcPr>
          <w:p w14:paraId="21685B3F" w14:textId="77777777" w:rsidR="00AF136D" w:rsidRPr="00280080" w:rsidRDefault="00AF136D" w:rsidP="00D645DA">
            <w:pPr>
              <w:spacing w:line="360" w:lineRule="auto"/>
            </w:pPr>
            <w:r>
              <w:t>0.58</w:t>
            </w:r>
          </w:p>
        </w:tc>
      </w:tr>
      <w:tr w:rsidR="00AF136D" w:rsidRPr="00280080" w14:paraId="288AE286" w14:textId="77777777" w:rsidTr="00D645DA">
        <w:tc>
          <w:tcPr>
            <w:tcW w:w="0" w:type="auto"/>
          </w:tcPr>
          <w:p w14:paraId="68C14FC1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5B1D8B0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35 (7.9%)</w:t>
            </w:r>
          </w:p>
        </w:tc>
        <w:tc>
          <w:tcPr>
            <w:tcW w:w="2458" w:type="dxa"/>
          </w:tcPr>
          <w:p w14:paraId="176ABB2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9 (18.9%)</w:t>
            </w:r>
          </w:p>
        </w:tc>
        <w:tc>
          <w:tcPr>
            <w:tcW w:w="1174" w:type="dxa"/>
          </w:tcPr>
          <w:p w14:paraId="749A581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032B93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2.88 (1.22-6.80)</w:t>
            </w:r>
          </w:p>
        </w:tc>
        <w:tc>
          <w:tcPr>
            <w:tcW w:w="0" w:type="auto"/>
          </w:tcPr>
          <w:p w14:paraId="14F8F9E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0.016</w:t>
            </w:r>
          </w:p>
        </w:tc>
        <w:tc>
          <w:tcPr>
            <w:tcW w:w="1152" w:type="dxa"/>
          </w:tcPr>
          <w:p w14:paraId="2E97FB3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178D6731" w14:textId="77777777" w:rsidR="00AF136D" w:rsidRPr="00280080" w:rsidRDefault="00AF136D" w:rsidP="00D645DA">
            <w:pPr>
              <w:spacing w:line="360" w:lineRule="auto"/>
            </w:pPr>
            <w:r>
              <w:t>2.44 (0.88-6.76)</w:t>
            </w:r>
          </w:p>
        </w:tc>
        <w:tc>
          <w:tcPr>
            <w:tcW w:w="0" w:type="auto"/>
          </w:tcPr>
          <w:p w14:paraId="26BC8018" w14:textId="77777777" w:rsidR="00AF136D" w:rsidRPr="00280080" w:rsidRDefault="00AF136D" w:rsidP="00D645DA">
            <w:pPr>
              <w:spacing w:line="360" w:lineRule="auto"/>
            </w:pPr>
            <w:r>
              <w:t>0.09</w:t>
            </w:r>
          </w:p>
        </w:tc>
      </w:tr>
      <w:tr w:rsidR="00AF136D" w:rsidRPr="00280080" w14:paraId="25E9CA19" w14:textId="77777777" w:rsidTr="00D645DA">
        <w:tc>
          <w:tcPr>
            <w:tcW w:w="0" w:type="auto"/>
          </w:tcPr>
          <w:p w14:paraId="7321054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 w:rsidRPr="00280080">
              <w:rPr>
                <w:rFonts w:eastAsia="Times New Roman"/>
                <w:b/>
                <w:i/>
              </w:rPr>
              <w:t xml:space="preserve">Total difficulties </w:t>
            </w:r>
          </w:p>
        </w:tc>
        <w:tc>
          <w:tcPr>
            <w:tcW w:w="0" w:type="auto"/>
          </w:tcPr>
          <w:p w14:paraId="54D50D8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458" w:type="dxa"/>
          </w:tcPr>
          <w:p w14:paraId="0C75A51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184AB55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051C034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1EB7975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04367DF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398B2288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29B87EEB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3BFF2228" w14:textId="77777777" w:rsidTr="00D645DA">
        <w:tc>
          <w:tcPr>
            <w:tcW w:w="0" w:type="auto"/>
          </w:tcPr>
          <w:p w14:paraId="14FAFAED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lastRenderedPageBreak/>
              <w:t>Non-case</w:t>
            </w:r>
          </w:p>
        </w:tc>
        <w:tc>
          <w:tcPr>
            <w:tcW w:w="0" w:type="auto"/>
          </w:tcPr>
          <w:p w14:paraId="7B79016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358 (76.0%)</w:t>
            </w:r>
          </w:p>
        </w:tc>
        <w:tc>
          <w:tcPr>
            <w:tcW w:w="2458" w:type="dxa"/>
          </w:tcPr>
          <w:p w14:paraId="6C37CC2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26 (59.2%)</w:t>
            </w:r>
          </w:p>
        </w:tc>
        <w:tc>
          <w:tcPr>
            <w:tcW w:w="1174" w:type="dxa"/>
          </w:tcPr>
          <w:p w14:paraId="33A0824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FB2FD5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0ACDB4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0264036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51E2BE56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02ACD8A0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2CDEE48B" w14:textId="77777777" w:rsidTr="00D645DA">
        <w:tc>
          <w:tcPr>
            <w:tcW w:w="0" w:type="auto"/>
          </w:tcPr>
          <w:p w14:paraId="45CE1C92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0F2AD4D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40 (8.9%)</w:t>
            </w:r>
          </w:p>
        </w:tc>
        <w:tc>
          <w:tcPr>
            <w:tcW w:w="2458" w:type="dxa"/>
          </w:tcPr>
          <w:p w14:paraId="7933569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6 (13.5%)</w:t>
            </w:r>
          </w:p>
        </w:tc>
        <w:tc>
          <w:tcPr>
            <w:tcW w:w="1174" w:type="dxa"/>
          </w:tcPr>
          <w:p w14:paraId="418D40E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2FF052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1.95 (0.73-5.20)</w:t>
            </w:r>
          </w:p>
        </w:tc>
        <w:tc>
          <w:tcPr>
            <w:tcW w:w="0" w:type="auto"/>
          </w:tcPr>
          <w:p w14:paraId="6C74937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0.181</w:t>
            </w:r>
          </w:p>
        </w:tc>
        <w:tc>
          <w:tcPr>
            <w:tcW w:w="1152" w:type="dxa"/>
          </w:tcPr>
          <w:p w14:paraId="4F49F2D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2F67F11" w14:textId="77777777" w:rsidR="00AF136D" w:rsidRPr="00280080" w:rsidRDefault="00AF136D" w:rsidP="00D645DA">
            <w:pPr>
              <w:spacing w:line="360" w:lineRule="auto"/>
            </w:pPr>
            <w:r>
              <w:t>2.17 (0.76-6.20)</w:t>
            </w:r>
          </w:p>
        </w:tc>
        <w:tc>
          <w:tcPr>
            <w:tcW w:w="0" w:type="auto"/>
          </w:tcPr>
          <w:p w14:paraId="2575A245" w14:textId="77777777" w:rsidR="00AF136D" w:rsidRPr="00280080" w:rsidRDefault="00AF136D" w:rsidP="00D645DA">
            <w:pPr>
              <w:spacing w:line="360" w:lineRule="auto"/>
            </w:pPr>
            <w:r>
              <w:t>0.15</w:t>
            </w:r>
          </w:p>
        </w:tc>
      </w:tr>
      <w:tr w:rsidR="00AF136D" w:rsidRPr="00280080" w14:paraId="3196A5C6" w14:textId="77777777" w:rsidTr="00D645DA">
        <w:tc>
          <w:tcPr>
            <w:tcW w:w="0" w:type="auto"/>
          </w:tcPr>
          <w:p w14:paraId="7DF27A2A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5A459D0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70 (15.1%)</w:t>
            </w:r>
          </w:p>
        </w:tc>
        <w:tc>
          <w:tcPr>
            <w:tcW w:w="2458" w:type="dxa"/>
          </w:tcPr>
          <w:p w14:paraId="3BA54A6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12 (27.3%)</w:t>
            </w:r>
          </w:p>
        </w:tc>
        <w:tc>
          <w:tcPr>
            <w:tcW w:w="1174" w:type="dxa"/>
          </w:tcPr>
          <w:p w14:paraId="4F23B10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74C079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2.32 (1.01-5.34)</w:t>
            </w:r>
          </w:p>
        </w:tc>
        <w:tc>
          <w:tcPr>
            <w:tcW w:w="0" w:type="auto"/>
          </w:tcPr>
          <w:p w14:paraId="2ACB9A0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0.049</w:t>
            </w:r>
          </w:p>
        </w:tc>
        <w:tc>
          <w:tcPr>
            <w:tcW w:w="1152" w:type="dxa"/>
          </w:tcPr>
          <w:p w14:paraId="5FE0A92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8C70AC0" w14:textId="77777777" w:rsidR="00AF136D" w:rsidRPr="00280080" w:rsidRDefault="00AF136D" w:rsidP="00D645DA">
            <w:pPr>
              <w:spacing w:line="360" w:lineRule="auto"/>
            </w:pPr>
            <w:r>
              <w:t>1.80 (0.69-4.66)</w:t>
            </w:r>
          </w:p>
        </w:tc>
        <w:tc>
          <w:tcPr>
            <w:tcW w:w="0" w:type="auto"/>
          </w:tcPr>
          <w:p w14:paraId="16F434B4" w14:textId="77777777" w:rsidR="00AF136D" w:rsidRPr="00280080" w:rsidRDefault="00AF136D" w:rsidP="00D645DA">
            <w:pPr>
              <w:spacing w:line="360" w:lineRule="auto"/>
            </w:pPr>
            <w:r>
              <w:t>0.23</w:t>
            </w:r>
          </w:p>
        </w:tc>
      </w:tr>
    </w:tbl>
    <w:p w14:paraId="7B62623C" w14:textId="77777777" w:rsidR="00AF136D" w:rsidRDefault="00AF136D" w:rsidP="00DD4AE0">
      <w:pPr>
        <w:spacing w:line="360" w:lineRule="auto"/>
        <w:rPr>
          <w:rFonts w:eastAsia="Times New Roman"/>
          <w:b/>
          <w:bCs/>
        </w:rPr>
      </w:pPr>
    </w:p>
    <w:p w14:paraId="1D1F03BB" w14:textId="63B664B4" w:rsidR="00DD4AE0" w:rsidRDefault="00DD4AE0" w:rsidP="00DD4AE0">
      <w:pPr>
        <w:spacing w:line="36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Online </w:t>
      </w:r>
      <w:r w:rsidRPr="00280080">
        <w:rPr>
          <w:rFonts w:eastAsia="Times New Roman"/>
          <w:b/>
          <w:bCs/>
        </w:rPr>
        <w:t xml:space="preserve">Table </w:t>
      </w:r>
      <w:r>
        <w:rPr>
          <w:rFonts w:eastAsia="Times New Roman"/>
          <w:b/>
          <w:bCs/>
        </w:rPr>
        <w:t>4</w:t>
      </w:r>
      <w:r w:rsidRPr="00280080">
        <w:rPr>
          <w:rFonts w:eastAsia="Times New Roman"/>
          <w:b/>
          <w:bCs/>
        </w:rPr>
        <w:t xml:space="preserve">: Associations between paternal PTSD and childhood social and emotional problems (as measured by the SDQ) for boys, unweighted numbers, weighted percentages, </w:t>
      </w:r>
      <w:proofErr w:type="spellStart"/>
      <w:r w:rsidRPr="00280080">
        <w:rPr>
          <w:rFonts w:eastAsia="Times New Roman"/>
          <w:b/>
          <w:bCs/>
        </w:rPr>
        <w:t>multinominal</w:t>
      </w:r>
      <w:proofErr w:type="spellEnd"/>
      <w:r w:rsidRPr="00280080">
        <w:rPr>
          <w:rFonts w:eastAsia="Times New Roman"/>
          <w:b/>
          <w:bCs/>
        </w:rPr>
        <w:t xml:space="preserve"> odds ratios (OR), adjusted odds ratios (AOR) and 95% confidence intervals (CI) are reported.  Odds ratios adjusted for child’s age, father’s age, </w:t>
      </w:r>
      <w:r w:rsidR="00AF136D">
        <w:rPr>
          <w:rFonts w:eastAsia="Times New Roman"/>
          <w:b/>
          <w:bCs/>
        </w:rPr>
        <w:t>relationship status,</w:t>
      </w:r>
      <w:r w:rsidRPr="00280080">
        <w:rPr>
          <w:rFonts w:eastAsia="Times New Roman"/>
          <w:b/>
          <w:bCs/>
        </w:rPr>
        <w:t xml:space="preserve"> deployment status, engagement type, rank and Service</w:t>
      </w:r>
    </w:p>
    <w:p w14:paraId="49DECDB6" w14:textId="77777777" w:rsidR="00DD4AE0" w:rsidRPr="00280080" w:rsidRDefault="00DD4AE0" w:rsidP="00DD4AE0">
      <w:pPr>
        <w:spacing w:line="360" w:lineRule="auto"/>
      </w:pPr>
    </w:p>
    <w:tbl>
      <w:tblPr>
        <w:tblStyle w:val="TableGrid"/>
        <w:tblW w:w="13884" w:type="dxa"/>
        <w:tblLook w:val="04A0" w:firstRow="1" w:lastRow="0" w:firstColumn="1" w:lastColumn="0" w:noHBand="0" w:noVBand="1"/>
      </w:tblPr>
      <w:tblGrid>
        <w:gridCol w:w="1795"/>
        <w:gridCol w:w="1203"/>
        <w:gridCol w:w="2222"/>
        <w:gridCol w:w="1174"/>
        <w:gridCol w:w="2356"/>
        <w:gridCol w:w="813"/>
        <w:gridCol w:w="1152"/>
        <w:gridCol w:w="2356"/>
        <w:gridCol w:w="813"/>
      </w:tblGrid>
      <w:tr w:rsidR="00AF136D" w:rsidRPr="00280080" w14:paraId="7F85B935" w14:textId="77777777" w:rsidTr="00D645DA">
        <w:tc>
          <w:tcPr>
            <w:tcW w:w="0" w:type="auto"/>
          </w:tcPr>
          <w:p w14:paraId="61811FDE" w14:textId="77777777" w:rsidR="00AF136D" w:rsidRPr="00280080" w:rsidRDefault="00AF136D" w:rsidP="00D645DA">
            <w:pPr>
              <w:tabs>
                <w:tab w:val="right" w:pos="2094"/>
              </w:tabs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SDQ domains</w:t>
            </w:r>
          </w:p>
        </w:tc>
        <w:tc>
          <w:tcPr>
            <w:tcW w:w="0" w:type="auto"/>
          </w:tcPr>
          <w:p w14:paraId="31B0846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Number (%)</w:t>
            </w:r>
          </w:p>
        </w:tc>
        <w:tc>
          <w:tcPr>
            <w:tcW w:w="2222" w:type="dxa"/>
          </w:tcPr>
          <w:p w14:paraId="5BD44DD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3499" w:type="dxa"/>
            <w:gridSpan w:val="2"/>
          </w:tcPr>
          <w:p w14:paraId="7ABA221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OR (95% CI)</w:t>
            </w:r>
          </w:p>
        </w:tc>
        <w:tc>
          <w:tcPr>
            <w:tcW w:w="0" w:type="auto"/>
          </w:tcPr>
          <w:p w14:paraId="51B9C988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p-value</w:t>
            </w:r>
          </w:p>
        </w:tc>
        <w:tc>
          <w:tcPr>
            <w:tcW w:w="3477" w:type="dxa"/>
            <w:gridSpan w:val="2"/>
          </w:tcPr>
          <w:p w14:paraId="5F753AD9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AOR (95% CI)</w:t>
            </w:r>
          </w:p>
        </w:tc>
        <w:tc>
          <w:tcPr>
            <w:tcW w:w="0" w:type="auto"/>
          </w:tcPr>
          <w:p w14:paraId="2F5F8BDF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p-value</w:t>
            </w:r>
          </w:p>
        </w:tc>
      </w:tr>
      <w:tr w:rsidR="00AF136D" w:rsidRPr="00280080" w14:paraId="7DD2FEE3" w14:textId="77777777" w:rsidTr="00D645DA">
        <w:tc>
          <w:tcPr>
            <w:tcW w:w="0" w:type="auto"/>
          </w:tcPr>
          <w:p w14:paraId="481F263B" w14:textId="77777777" w:rsidR="00AF136D" w:rsidRPr="00280080" w:rsidRDefault="00AF136D" w:rsidP="00D645DA">
            <w:pPr>
              <w:tabs>
                <w:tab w:val="right" w:pos="2094"/>
              </w:tabs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</w:tcPr>
          <w:p w14:paraId="6E0A889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Non-case</w:t>
            </w:r>
          </w:p>
        </w:tc>
        <w:tc>
          <w:tcPr>
            <w:tcW w:w="2222" w:type="dxa"/>
          </w:tcPr>
          <w:p w14:paraId="2525E21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Subthreshold/ full  case</w:t>
            </w:r>
          </w:p>
        </w:tc>
        <w:tc>
          <w:tcPr>
            <w:tcW w:w="1174" w:type="dxa"/>
          </w:tcPr>
          <w:p w14:paraId="395E736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Non-case</w:t>
            </w:r>
          </w:p>
        </w:tc>
        <w:tc>
          <w:tcPr>
            <w:tcW w:w="0" w:type="auto"/>
          </w:tcPr>
          <w:p w14:paraId="777F00D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Subthreshold/full  case</w:t>
            </w:r>
          </w:p>
        </w:tc>
        <w:tc>
          <w:tcPr>
            <w:tcW w:w="0" w:type="auto"/>
          </w:tcPr>
          <w:p w14:paraId="5E50866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1152" w:type="dxa"/>
          </w:tcPr>
          <w:p w14:paraId="524039B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</w:rPr>
            </w:pPr>
            <w:r w:rsidRPr="00280080">
              <w:rPr>
                <w:rFonts w:eastAsia="Times New Roman"/>
                <w:b/>
              </w:rPr>
              <w:t>Non-case</w:t>
            </w:r>
          </w:p>
        </w:tc>
        <w:tc>
          <w:tcPr>
            <w:tcW w:w="0" w:type="auto"/>
          </w:tcPr>
          <w:p w14:paraId="04F1F7D9" w14:textId="77777777" w:rsidR="00AF136D" w:rsidRPr="00280080" w:rsidRDefault="00AF136D" w:rsidP="00D645DA">
            <w:pPr>
              <w:spacing w:line="360" w:lineRule="auto"/>
            </w:pPr>
            <w:r w:rsidRPr="00280080">
              <w:rPr>
                <w:rFonts w:eastAsia="Times New Roman"/>
                <w:b/>
              </w:rPr>
              <w:t>Subthreshold/full  case</w:t>
            </w:r>
          </w:p>
        </w:tc>
        <w:tc>
          <w:tcPr>
            <w:tcW w:w="0" w:type="auto"/>
          </w:tcPr>
          <w:p w14:paraId="51BDEA51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4E79613B" w14:textId="77777777" w:rsidTr="00D645DA">
        <w:tc>
          <w:tcPr>
            <w:tcW w:w="0" w:type="auto"/>
          </w:tcPr>
          <w:p w14:paraId="2289460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 w:rsidRPr="00280080">
              <w:rPr>
                <w:rFonts w:eastAsia="Times New Roman"/>
                <w:b/>
                <w:i/>
              </w:rPr>
              <w:t>Hyperactivity</w:t>
            </w:r>
          </w:p>
        </w:tc>
        <w:tc>
          <w:tcPr>
            <w:tcW w:w="0" w:type="auto"/>
          </w:tcPr>
          <w:p w14:paraId="07501BE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222" w:type="dxa"/>
          </w:tcPr>
          <w:p w14:paraId="274AA6C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74" w:type="dxa"/>
          </w:tcPr>
          <w:p w14:paraId="75ED464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AAD38A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2624CA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52" w:type="dxa"/>
          </w:tcPr>
          <w:p w14:paraId="2022BC0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6F93C522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12FEA7D5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5B19F094" w14:textId="77777777" w:rsidTr="00D645DA">
        <w:tc>
          <w:tcPr>
            <w:tcW w:w="0" w:type="auto"/>
          </w:tcPr>
          <w:p w14:paraId="2193FFE2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45CC46B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380 (82.4%)</w:t>
            </w:r>
          </w:p>
        </w:tc>
        <w:tc>
          <w:tcPr>
            <w:tcW w:w="2222" w:type="dxa"/>
          </w:tcPr>
          <w:p w14:paraId="48C1842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39 (80.5%)</w:t>
            </w:r>
          </w:p>
        </w:tc>
        <w:tc>
          <w:tcPr>
            <w:tcW w:w="1174" w:type="dxa"/>
          </w:tcPr>
          <w:p w14:paraId="42F7329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205DB39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45BE5ED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52" w:type="dxa"/>
          </w:tcPr>
          <w:p w14:paraId="3348916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01FE1015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0ABBA0F1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2EFC9BE4" w14:textId="77777777" w:rsidTr="00D645DA">
        <w:tc>
          <w:tcPr>
            <w:tcW w:w="0" w:type="auto"/>
          </w:tcPr>
          <w:p w14:paraId="0D2F42FD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6929974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29 (6.5%)</w:t>
            </w:r>
          </w:p>
        </w:tc>
        <w:tc>
          <w:tcPr>
            <w:tcW w:w="2222" w:type="dxa"/>
          </w:tcPr>
          <w:p w14:paraId="7B9EA2C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2 (4.2%)</w:t>
            </w:r>
          </w:p>
        </w:tc>
        <w:tc>
          <w:tcPr>
            <w:tcW w:w="1174" w:type="dxa"/>
          </w:tcPr>
          <w:p w14:paraId="0FD716B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498F385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0.67 (0.15-2.97)</w:t>
            </w:r>
          </w:p>
        </w:tc>
        <w:tc>
          <w:tcPr>
            <w:tcW w:w="0" w:type="auto"/>
          </w:tcPr>
          <w:p w14:paraId="1670E42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0.598</w:t>
            </w:r>
          </w:p>
        </w:tc>
        <w:tc>
          <w:tcPr>
            <w:tcW w:w="1152" w:type="dxa"/>
          </w:tcPr>
          <w:p w14:paraId="03ED8CC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B3D80C2" w14:textId="77777777" w:rsidR="00AF136D" w:rsidRPr="00280080" w:rsidRDefault="00AF136D" w:rsidP="00D645DA">
            <w:pPr>
              <w:spacing w:line="360" w:lineRule="auto"/>
            </w:pPr>
            <w:r>
              <w:t>0.54 (0.11-2.73)</w:t>
            </w:r>
          </w:p>
        </w:tc>
        <w:tc>
          <w:tcPr>
            <w:tcW w:w="0" w:type="auto"/>
          </w:tcPr>
          <w:p w14:paraId="1181789B" w14:textId="77777777" w:rsidR="00AF136D" w:rsidRPr="00280080" w:rsidRDefault="00AF136D" w:rsidP="00D645DA">
            <w:pPr>
              <w:spacing w:line="360" w:lineRule="auto"/>
            </w:pPr>
            <w:r>
              <w:t>0.45</w:t>
            </w:r>
          </w:p>
        </w:tc>
      </w:tr>
      <w:tr w:rsidR="00AF136D" w:rsidRPr="00280080" w14:paraId="1ACC4666" w14:textId="77777777" w:rsidTr="00D645DA">
        <w:tc>
          <w:tcPr>
            <w:tcW w:w="0" w:type="auto"/>
          </w:tcPr>
          <w:p w14:paraId="2BF53B8B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lastRenderedPageBreak/>
              <w:t>Full case</w:t>
            </w:r>
          </w:p>
        </w:tc>
        <w:tc>
          <w:tcPr>
            <w:tcW w:w="0" w:type="auto"/>
          </w:tcPr>
          <w:p w14:paraId="79FA026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50 (11.1%)</w:t>
            </w:r>
          </w:p>
        </w:tc>
        <w:tc>
          <w:tcPr>
            <w:tcW w:w="2222" w:type="dxa"/>
          </w:tcPr>
          <w:p w14:paraId="073C4C5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7 (15.3%)</w:t>
            </w:r>
          </w:p>
        </w:tc>
        <w:tc>
          <w:tcPr>
            <w:tcW w:w="1174" w:type="dxa"/>
          </w:tcPr>
          <w:p w14:paraId="2F4994B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34DB655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1.41 (0.60-3.31)</w:t>
            </w:r>
          </w:p>
        </w:tc>
        <w:tc>
          <w:tcPr>
            <w:tcW w:w="0" w:type="auto"/>
          </w:tcPr>
          <w:p w14:paraId="5FCC405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0.434</w:t>
            </w:r>
          </w:p>
        </w:tc>
        <w:tc>
          <w:tcPr>
            <w:tcW w:w="1152" w:type="dxa"/>
          </w:tcPr>
          <w:p w14:paraId="39CCC26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7F4B258F" w14:textId="77777777" w:rsidR="00AF136D" w:rsidRPr="00280080" w:rsidRDefault="00AF136D" w:rsidP="00D645DA">
            <w:pPr>
              <w:spacing w:line="360" w:lineRule="auto"/>
            </w:pPr>
            <w:r>
              <w:t>1.22 (0.49-3.05)</w:t>
            </w:r>
          </w:p>
        </w:tc>
        <w:tc>
          <w:tcPr>
            <w:tcW w:w="0" w:type="auto"/>
          </w:tcPr>
          <w:p w14:paraId="00ECE2FA" w14:textId="77777777" w:rsidR="00AF136D" w:rsidRPr="00280080" w:rsidRDefault="00AF136D" w:rsidP="00D645DA">
            <w:pPr>
              <w:spacing w:line="360" w:lineRule="auto"/>
            </w:pPr>
            <w:r>
              <w:t>0.67</w:t>
            </w:r>
          </w:p>
        </w:tc>
      </w:tr>
      <w:tr w:rsidR="00AF136D" w:rsidRPr="00280080" w14:paraId="0CF732B2" w14:textId="77777777" w:rsidTr="00D645DA">
        <w:tc>
          <w:tcPr>
            <w:tcW w:w="0" w:type="auto"/>
            <w:gridSpan w:val="2"/>
          </w:tcPr>
          <w:p w14:paraId="29B565A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/>
                <w:i/>
              </w:rPr>
              <w:t>Emotional symptoms</w:t>
            </w:r>
          </w:p>
        </w:tc>
        <w:tc>
          <w:tcPr>
            <w:tcW w:w="2222" w:type="dxa"/>
          </w:tcPr>
          <w:p w14:paraId="2F09E8F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74" w:type="dxa"/>
          </w:tcPr>
          <w:p w14:paraId="2A3BF2E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0" w:type="auto"/>
          </w:tcPr>
          <w:p w14:paraId="58E2B14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0" w:type="auto"/>
          </w:tcPr>
          <w:p w14:paraId="0BB867D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52" w:type="dxa"/>
          </w:tcPr>
          <w:p w14:paraId="3C759B1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06CBD3B2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5484FD53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2B0C9699" w14:textId="77777777" w:rsidTr="00D645DA">
        <w:tc>
          <w:tcPr>
            <w:tcW w:w="0" w:type="auto"/>
          </w:tcPr>
          <w:p w14:paraId="02608C77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4CF974B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345 (75.3%)</w:t>
            </w:r>
          </w:p>
        </w:tc>
        <w:tc>
          <w:tcPr>
            <w:tcW w:w="2222" w:type="dxa"/>
          </w:tcPr>
          <w:p w14:paraId="190069C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37 (78.1%)</w:t>
            </w:r>
          </w:p>
        </w:tc>
        <w:tc>
          <w:tcPr>
            <w:tcW w:w="1174" w:type="dxa"/>
          </w:tcPr>
          <w:p w14:paraId="3FE5DB9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70261ED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01795ED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52" w:type="dxa"/>
          </w:tcPr>
          <w:p w14:paraId="283938C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3644D542" w14:textId="77777777" w:rsidR="00AF136D" w:rsidRPr="00280080" w:rsidRDefault="00AF136D" w:rsidP="00D645DA">
            <w:pPr>
              <w:spacing w:line="360" w:lineRule="auto"/>
            </w:pPr>
            <w:r>
              <w:t>0.52 (0.15-1.88)</w:t>
            </w:r>
          </w:p>
        </w:tc>
        <w:tc>
          <w:tcPr>
            <w:tcW w:w="0" w:type="auto"/>
          </w:tcPr>
          <w:p w14:paraId="09B62094" w14:textId="77777777" w:rsidR="00AF136D" w:rsidRPr="00280080" w:rsidRDefault="00AF136D" w:rsidP="00D645DA">
            <w:pPr>
              <w:spacing w:line="360" w:lineRule="auto"/>
            </w:pPr>
            <w:r>
              <w:t>0.32</w:t>
            </w:r>
          </w:p>
        </w:tc>
      </w:tr>
      <w:tr w:rsidR="00AF136D" w:rsidRPr="00280080" w14:paraId="166C3E05" w14:textId="77777777" w:rsidTr="00D645DA">
        <w:tc>
          <w:tcPr>
            <w:tcW w:w="0" w:type="auto"/>
          </w:tcPr>
          <w:p w14:paraId="1CFA3457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45B6AF6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39 (8.5%)</w:t>
            </w:r>
          </w:p>
        </w:tc>
        <w:tc>
          <w:tcPr>
            <w:tcW w:w="2222" w:type="dxa"/>
          </w:tcPr>
          <w:p w14:paraId="0C737B9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3 (6.4%)</w:t>
            </w:r>
          </w:p>
        </w:tc>
        <w:tc>
          <w:tcPr>
            <w:tcW w:w="1174" w:type="dxa"/>
          </w:tcPr>
          <w:p w14:paraId="4559887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16D59FB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0.73 (0.22-2.39)</w:t>
            </w:r>
          </w:p>
        </w:tc>
        <w:tc>
          <w:tcPr>
            <w:tcW w:w="0" w:type="auto"/>
          </w:tcPr>
          <w:p w14:paraId="1C5DF35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0.602</w:t>
            </w:r>
          </w:p>
        </w:tc>
        <w:tc>
          <w:tcPr>
            <w:tcW w:w="1152" w:type="dxa"/>
          </w:tcPr>
          <w:p w14:paraId="5B4C6C9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1DEE30CD" w14:textId="77777777" w:rsidR="00AF136D" w:rsidRPr="00280080" w:rsidRDefault="00AF136D" w:rsidP="00D645DA">
            <w:pPr>
              <w:spacing w:line="360" w:lineRule="auto"/>
            </w:pPr>
            <w:r>
              <w:t>0.76 (0.29-1.98)</w:t>
            </w:r>
          </w:p>
        </w:tc>
        <w:tc>
          <w:tcPr>
            <w:tcW w:w="0" w:type="auto"/>
          </w:tcPr>
          <w:p w14:paraId="55D2E371" w14:textId="77777777" w:rsidR="00AF136D" w:rsidRPr="00280080" w:rsidRDefault="00AF136D" w:rsidP="00D645DA">
            <w:pPr>
              <w:spacing w:line="360" w:lineRule="auto"/>
            </w:pPr>
            <w:r>
              <w:t>0.57</w:t>
            </w:r>
          </w:p>
        </w:tc>
      </w:tr>
      <w:tr w:rsidR="00AF136D" w:rsidRPr="00280080" w14:paraId="670B3A32" w14:textId="77777777" w:rsidTr="00D645DA">
        <w:tc>
          <w:tcPr>
            <w:tcW w:w="0" w:type="auto"/>
          </w:tcPr>
          <w:p w14:paraId="519402BB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3639B3A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75 (16.3%)</w:t>
            </w:r>
          </w:p>
        </w:tc>
        <w:tc>
          <w:tcPr>
            <w:tcW w:w="2222" w:type="dxa"/>
          </w:tcPr>
          <w:p w14:paraId="5EACC5F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8 (15.6%)</w:t>
            </w:r>
          </w:p>
        </w:tc>
        <w:tc>
          <w:tcPr>
            <w:tcW w:w="1174" w:type="dxa"/>
          </w:tcPr>
          <w:p w14:paraId="25342B9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5D7A026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0.92 (0.41-2.08)</w:t>
            </w:r>
          </w:p>
        </w:tc>
        <w:tc>
          <w:tcPr>
            <w:tcW w:w="0" w:type="auto"/>
          </w:tcPr>
          <w:p w14:paraId="2CBBC1A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0.842</w:t>
            </w:r>
          </w:p>
        </w:tc>
        <w:tc>
          <w:tcPr>
            <w:tcW w:w="1152" w:type="dxa"/>
          </w:tcPr>
          <w:p w14:paraId="3A00E40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F38E1DE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543DEF1E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3C262A24" w14:textId="77777777" w:rsidTr="00D645DA">
        <w:tc>
          <w:tcPr>
            <w:tcW w:w="0" w:type="auto"/>
            <w:gridSpan w:val="2"/>
          </w:tcPr>
          <w:p w14:paraId="34C48A6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/>
                <w:i/>
              </w:rPr>
              <w:t>Conduct problems</w:t>
            </w:r>
          </w:p>
        </w:tc>
        <w:tc>
          <w:tcPr>
            <w:tcW w:w="2222" w:type="dxa"/>
          </w:tcPr>
          <w:p w14:paraId="72FD422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74" w:type="dxa"/>
          </w:tcPr>
          <w:p w14:paraId="78E0356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0" w:type="auto"/>
          </w:tcPr>
          <w:p w14:paraId="4C6E6D4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0" w:type="auto"/>
          </w:tcPr>
          <w:p w14:paraId="43638FD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52" w:type="dxa"/>
          </w:tcPr>
          <w:p w14:paraId="5D93054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6C3E2F29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28A424D8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647AB82D" w14:textId="77777777" w:rsidTr="00D645DA">
        <w:tc>
          <w:tcPr>
            <w:tcW w:w="0" w:type="auto"/>
          </w:tcPr>
          <w:p w14:paraId="1F2B7F59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62C12BC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352 (76.1%)</w:t>
            </w:r>
          </w:p>
        </w:tc>
        <w:tc>
          <w:tcPr>
            <w:tcW w:w="2222" w:type="dxa"/>
          </w:tcPr>
          <w:p w14:paraId="27B894A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36 (74.7%)</w:t>
            </w:r>
          </w:p>
        </w:tc>
        <w:tc>
          <w:tcPr>
            <w:tcW w:w="1174" w:type="dxa"/>
          </w:tcPr>
          <w:p w14:paraId="6F2CC3E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236570C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05A565A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52" w:type="dxa"/>
          </w:tcPr>
          <w:p w14:paraId="353A8BB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20DEA15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0AD9E6DF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2D33CDF0" w14:textId="77777777" w:rsidTr="00D645DA">
        <w:tc>
          <w:tcPr>
            <w:tcW w:w="0" w:type="auto"/>
          </w:tcPr>
          <w:p w14:paraId="52F874E8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20A9CAF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51 (11.3%)</w:t>
            </w:r>
          </w:p>
        </w:tc>
        <w:tc>
          <w:tcPr>
            <w:tcW w:w="2222" w:type="dxa"/>
          </w:tcPr>
          <w:p w14:paraId="2CDC21A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8 (16.4%)</w:t>
            </w:r>
          </w:p>
        </w:tc>
        <w:tc>
          <w:tcPr>
            <w:tcW w:w="1174" w:type="dxa"/>
          </w:tcPr>
          <w:p w14:paraId="1404A95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11E0362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1.48 (0.67-3.26)</w:t>
            </w:r>
          </w:p>
        </w:tc>
        <w:tc>
          <w:tcPr>
            <w:tcW w:w="0" w:type="auto"/>
          </w:tcPr>
          <w:p w14:paraId="6189888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0.327</w:t>
            </w:r>
          </w:p>
        </w:tc>
        <w:tc>
          <w:tcPr>
            <w:tcW w:w="1152" w:type="dxa"/>
          </w:tcPr>
          <w:p w14:paraId="744846A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13CBBF80" w14:textId="77777777" w:rsidR="00AF136D" w:rsidRPr="00280080" w:rsidRDefault="00AF136D" w:rsidP="00D645DA">
            <w:pPr>
              <w:spacing w:line="360" w:lineRule="auto"/>
            </w:pPr>
            <w:r>
              <w:t>1.33 (0.57-3.10)</w:t>
            </w:r>
          </w:p>
        </w:tc>
        <w:tc>
          <w:tcPr>
            <w:tcW w:w="0" w:type="auto"/>
          </w:tcPr>
          <w:p w14:paraId="0A7E5FF4" w14:textId="77777777" w:rsidR="00AF136D" w:rsidRPr="00280080" w:rsidRDefault="00AF136D" w:rsidP="00D645DA">
            <w:pPr>
              <w:spacing w:line="360" w:lineRule="auto"/>
            </w:pPr>
            <w:r>
              <w:t>0.51</w:t>
            </w:r>
          </w:p>
        </w:tc>
      </w:tr>
      <w:tr w:rsidR="00AF136D" w:rsidRPr="00280080" w14:paraId="31DF3B59" w14:textId="77777777" w:rsidTr="00D645DA">
        <w:tc>
          <w:tcPr>
            <w:tcW w:w="0" w:type="auto"/>
          </w:tcPr>
          <w:p w14:paraId="37702FCD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65E6AD7A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56 (12.6%)</w:t>
            </w:r>
          </w:p>
        </w:tc>
        <w:tc>
          <w:tcPr>
            <w:tcW w:w="2222" w:type="dxa"/>
          </w:tcPr>
          <w:p w14:paraId="5D9A11A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4 (8.9%)</w:t>
            </w:r>
          </w:p>
        </w:tc>
        <w:tc>
          <w:tcPr>
            <w:tcW w:w="1174" w:type="dxa"/>
          </w:tcPr>
          <w:p w14:paraId="7AA37EC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6D431C4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0.72 (0.20-2.62)</w:t>
            </w:r>
          </w:p>
        </w:tc>
        <w:tc>
          <w:tcPr>
            <w:tcW w:w="0" w:type="auto"/>
          </w:tcPr>
          <w:p w14:paraId="42A0284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0.621</w:t>
            </w:r>
          </w:p>
        </w:tc>
        <w:tc>
          <w:tcPr>
            <w:tcW w:w="1152" w:type="dxa"/>
          </w:tcPr>
          <w:p w14:paraId="15371CD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7E5947A7" w14:textId="77777777" w:rsidR="00AF136D" w:rsidRPr="00280080" w:rsidRDefault="00AF136D" w:rsidP="00D645DA">
            <w:pPr>
              <w:spacing w:line="360" w:lineRule="auto"/>
            </w:pPr>
            <w:r>
              <w:t>0.48 (0.13-1.76)</w:t>
            </w:r>
          </w:p>
        </w:tc>
        <w:tc>
          <w:tcPr>
            <w:tcW w:w="0" w:type="auto"/>
          </w:tcPr>
          <w:p w14:paraId="421EC7AE" w14:textId="77777777" w:rsidR="00AF136D" w:rsidRPr="00280080" w:rsidRDefault="00AF136D" w:rsidP="00D645DA">
            <w:pPr>
              <w:spacing w:line="360" w:lineRule="auto"/>
            </w:pPr>
            <w:r>
              <w:t>0.27</w:t>
            </w:r>
          </w:p>
        </w:tc>
      </w:tr>
      <w:tr w:rsidR="00AF136D" w:rsidRPr="00280080" w14:paraId="02F0EB71" w14:textId="77777777" w:rsidTr="00D645DA">
        <w:tc>
          <w:tcPr>
            <w:tcW w:w="0" w:type="auto"/>
          </w:tcPr>
          <w:p w14:paraId="5BF496B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 w:rsidRPr="00280080">
              <w:rPr>
                <w:rFonts w:eastAsia="Times New Roman"/>
                <w:b/>
                <w:i/>
              </w:rPr>
              <w:t>Peer problems</w:t>
            </w:r>
          </w:p>
        </w:tc>
        <w:tc>
          <w:tcPr>
            <w:tcW w:w="0" w:type="auto"/>
          </w:tcPr>
          <w:p w14:paraId="51465B4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2222" w:type="dxa"/>
          </w:tcPr>
          <w:p w14:paraId="132844C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74" w:type="dxa"/>
          </w:tcPr>
          <w:p w14:paraId="0AE3508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0" w:type="auto"/>
          </w:tcPr>
          <w:p w14:paraId="4D95E4E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0" w:type="auto"/>
          </w:tcPr>
          <w:p w14:paraId="0A7C185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52" w:type="dxa"/>
          </w:tcPr>
          <w:p w14:paraId="55BD821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62347BB4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127A8FF2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0FEB9756" w14:textId="77777777" w:rsidTr="00D645DA">
        <w:tc>
          <w:tcPr>
            <w:tcW w:w="0" w:type="auto"/>
          </w:tcPr>
          <w:p w14:paraId="6F850E30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5E7E33D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360 (78.4%)</w:t>
            </w:r>
          </w:p>
        </w:tc>
        <w:tc>
          <w:tcPr>
            <w:tcW w:w="2222" w:type="dxa"/>
          </w:tcPr>
          <w:p w14:paraId="2A98696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36 (75.2%)</w:t>
            </w:r>
          </w:p>
        </w:tc>
        <w:tc>
          <w:tcPr>
            <w:tcW w:w="1174" w:type="dxa"/>
          </w:tcPr>
          <w:p w14:paraId="341025C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6A8708B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5965DC6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52" w:type="dxa"/>
          </w:tcPr>
          <w:p w14:paraId="33C5FED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4DCD5AC3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5A1FC594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54BF25EB" w14:textId="77777777" w:rsidTr="00D645DA">
        <w:tc>
          <w:tcPr>
            <w:tcW w:w="0" w:type="auto"/>
          </w:tcPr>
          <w:p w14:paraId="5C19662D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5571C56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41 (8.7%)</w:t>
            </w:r>
          </w:p>
        </w:tc>
        <w:tc>
          <w:tcPr>
            <w:tcW w:w="2222" w:type="dxa"/>
          </w:tcPr>
          <w:p w14:paraId="08AFFB2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8 (16.6%)</w:t>
            </w:r>
          </w:p>
        </w:tc>
        <w:tc>
          <w:tcPr>
            <w:tcW w:w="1174" w:type="dxa"/>
          </w:tcPr>
          <w:p w14:paraId="6243F4F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64199F1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1.99 (0.85-4.68)</w:t>
            </w:r>
          </w:p>
        </w:tc>
        <w:tc>
          <w:tcPr>
            <w:tcW w:w="0" w:type="auto"/>
          </w:tcPr>
          <w:p w14:paraId="45F91CC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0.113</w:t>
            </w:r>
          </w:p>
        </w:tc>
        <w:tc>
          <w:tcPr>
            <w:tcW w:w="1152" w:type="dxa"/>
          </w:tcPr>
          <w:p w14:paraId="00D10B6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EB04357" w14:textId="77777777" w:rsidR="00AF136D" w:rsidRPr="00280080" w:rsidRDefault="00AF136D" w:rsidP="00D645DA">
            <w:pPr>
              <w:spacing w:line="360" w:lineRule="auto"/>
            </w:pPr>
            <w:r>
              <w:t>1.96 (0.75-5.15)</w:t>
            </w:r>
          </w:p>
        </w:tc>
        <w:tc>
          <w:tcPr>
            <w:tcW w:w="0" w:type="auto"/>
          </w:tcPr>
          <w:p w14:paraId="7B144C46" w14:textId="77777777" w:rsidR="00AF136D" w:rsidRPr="00280080" w:rsidRDefault="00AF136D" w:rsidP="00D645DA">
            <w:pPr>
              <w:spacing w:line="360" w:lineRule="auto"/>
            </w:pPr>
            <w:r>
              <w:t>0.17</w:t>
            </w:r>
          </w:p>
        </w:tc>
      </w:tr>
      <w:tr w:rsidR="00AF136D" w:rsidRPr="00280080" w14:paraId="4B4A65C4" w14:textId="77777777" w:rsidTr="00D645DA">
        <w:tc>
          <w:tcPr>
            <w:tcW w:w="0" w:type="auto"/>
          </w:tcPr>
          <w:p w14:paraId="441E9864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64C8FD0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58 (12.9%)</w:t>
            </w:r>
          </w:p>
        </w:tc>
        <w:tc>
          <w:tcPr>
            <w:tcW w:w="2222" w:type="dxa"/>
          </w:tcPr>
          <w:p w14:paraId="0D9F16E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4 (8.2%)</w:t>
            </w:r>
          </w:p>
        </w:tc>
        <w:tc>
          <w:tcPr>
            <w:tcW w:w="1174" w:type="dxa"/>
          </w:tcPr>
          <w:p w14:paraId="2B3EB2A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1F595C0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0.66 (0.23-1.93)</w:t>
            </w:r>
          </w:p>
        </w:tc>
        <w:tc>
          <w:tcPr>
            <w:tcW w:w="0" w:type="auto"/>
          </w:tcPr>
          <w:p w14:paraId="422B854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0.450</w:t>
            </w:r>
          </w:p>
        </w:tc>
        <w:tc>
          <w:tcPr>
            <w:tcW w:w="1152" w:type="dxa"/>
          </w:tcPr>
          <w:p w14:paraId="1AA5CD3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65BF7712" w14:textId="77777777" w:rsidR="00AF136D" w:rsidRPr="00280080" w:rsidRDefault="00AF136D" w:rsidP="00D645DA">
            <w:pPr>
              <w:spacing w:line="360" w:lineRule="auto"/>
            </w:pPr>
            <w:r>
              <w:t>0.54 (0.18-1.56)</w:t>
            </w:r>
          </w:p>
        </w:tc>
        <w:tc>
          <w:tcPr>
            <w:tcW w:w="0" w:type="auto"/>
          </w:tcPr>
          <w:p w14:paraId="7D47EC8A" w14:textId="77777777" w:rsidR="00AF136D" w:rsidRPr="00280080" w:rsidRDefault="00AF136D" w:rsidP="00D645DA">
            <w:pPr>
              <w:spacing w:line="360" w:lineRule="auto"/>
            </w:pPr>
            <w:r>
              <w:t>0.25</w:t>
            </w:r>
          </w:p>
        </w:tc>
      </w:tr>
      <w:tr w:rsidR="00AF136D" w:rsidRPr="00280080" w14:paraId="78779266" w14:textId="77777777" w:rsidTr="00D645DA">
        <w:tc>
          <w:tcPr>
            <w:tcW w:w="0" w:type="auto"/>
          </w:tcPr>
          <w:p w14:paraId="002EDEF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lastRenderedPageBreak/>
              <w:t>Prosocial difficulties</w:t>
            </w:r>
            <w:r w:rsidRPr="00280080">
              <w:rPr>
                <w:rFonts w:eastAsia="Times New Roman"/>
                <w:b/>
                <w:i/>
              </w:rPr>
              <w:t xml:space="preserve"> </w:t>
            </w:r>
          </w:p>
        </w:tc>
        <w:tc>
          <w:tcPr>
            <w:tcW w:w="0" w:type="auto"/>
          </w:tcPr>
          <w:p w14:paraId="212C0CC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2222" w:type="dxa"/>
          </w:tcPr>
          <w:p w14:paraId="31F436B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74" w:type="dxa"/>
          </w:tcPr>
          <w:p w14:paraId="00E3163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0" w:type="auto"/>
          </w:tcPr>
          <w:p w14:paraId="22D7333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0" w:type="auto"/>
          </w:tcPr>
          <w:p w14:paraId="34D5720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52" w:type="dxa"/>
          </w:tcPr>
          <w:p w14:paraId="7B84EEE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35CD8FAF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2A0E0F8E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3F66A57C" w14:textId="77777777" w:rsidTr="00D645DA">
        <w:tc>
          <w:tcPr>
            <w:tcW w:w="0" w:type="auto"/>
          </w:tcPr>
          <w:p w14:paraId="1E384EC4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7132647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417 (91.0%)</w:t>
            </w:r>
          </w:p>
        </w:tc>
        <w:tc>
          <w:tcPr>
            <w:tcW w:w="2222" w:type="dxa"/>
          </w:tcPr>
          <w:p w14:paraId="3545B42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41 (86.2%)</w:t>
            </w:r>
          </w:p>
        </w:tc>
        <w:tc>
          <w:tcPr>
            <w:tcW w:w="1174" w:type="dxa"/>
          </w:tcPr>
          <w:p w14:paraId="4E1C09C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24AF6B6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78B77DD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52" w:type="dxa"/>
          </w:tcPr>
          <w:p w14:paraId="3264A3B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59EA4753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0BBF27CD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49343091" w14:textId="77777777" w:rsidTr="00D645DA">
        <w:tc>
          <w:tcPr>
            <w:tcW w:w="0" w:type="auto"/>
          </w:tcPr>
          <w:p w14:paraId="5FE760DC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4A7BB775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22 (4.7%)</w:t>
            </w:r>
          </w:p>
        </w:tc>
        <w:tc>
          <w:tcPr>
            <w:tcW w:w="2222" w:type="dxa"/>
          </w:tcPr>
          <w:p w14:paraId="0739CDB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4 (7.7%)</w:t>
            </w:r>
          </w:p>
        </w:tc>
        <w:tc>
          <w:tcPr>
            <w:tcW w:w="1174" w:type="dxa"/>
          </w:tcPr>
          <w:p w14:paraId="4F9485A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0FD8DBD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1.70 (0.57-5.06)</w:t>
            </w:r>
          </w:p>
        </w:tc>
        <w:tc>
          <w:tcPr>
            <w:tcW w:w="0" w:type="auto"/>
          </w:tcPr>
          <w:p w14:paraId="0D75D3F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0.339</w:t>
            </w:r>
          </w:p>
        </w:tc>
        <w:tc>
          <w:tcPr>
            <w:tcW w:w="1152" w:type="dxa"/>
          </w:tcPr>
          <w:p w14:paraId="7C50976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3ACDE007" w14:textId="77777777" w:rsidR="00AF136D" w:rsidRPr="000E0F7E" w:rsidRDefault="00AF136D" w:rsidP="00D645DA">
            <w:pPr>
              <w:spacing w:line="360" w:lineRule="auto"/>
            </w:pPr>
            <w:r w:rsidRPr="000E0F7E">
              <w:t>1.53 (0.46-5.07)</w:t>
            </w:r>
          </w:p>
        </w:tc>
        <w:tc>
          <w:tcPr>
            <w:tcW w:w="0" w:type="auto"/>
          </w:tcPr>
          <w:p w14:paraId="071845A3" w14:textId="77777777" w:rsidR="00AF136D" w:rsidRPr="00280080" w:rsidRDefault="00AF136D" w:rsidP="00D645DA">
            <w:pPr>
              <w:spacing w:line="360" w:lineRule="auto"/>
            </w:pPr>
            <w:r>
              <w:t>0.48</w:t>
            </w:r>
          </w:p>
        </w:tc>
      </w:tr>
      <w:tr w:rsidR="00AF136D" w:rsidRPr="00280080" w14:paraId="406BD230" w14:textId="77777777" w:rsidTr="00D645DA">
        <w:tc>
          <w:tcPr>
            <w:tcW w:w="0" w:type="auto"/>
          </w:tcPr>
          <w:p w14:paraId="723806E9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6A6E097C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20 (4.3%)</w:t>
            </w:r>
          </w:p>
        </w:tc>
        <w:tc>
          <w:tcPr>
            <w:tcW w:w="2222" w:type="dxa"/>
          </w:tcPr>
          <w:p w14:paraId="1A6EC92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3 (6.1%)</w:t>
            </w:r>
          </w:p>
        </w:tc>
        <w:tc>
          <w:tcPr>
            <w:tcW w:w="1174" w:type="dxa"/>
          </w:tcPr>
          <w:p w14:paraId="2728386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4D08DA0D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1.51 (0.41-5.54)</w:t>
            </w:r>
          </w:p>
        </w:tc>
        <w:tc>
          <w:tcPr>
            <w:tcW w:w="0" w:type="auto"/>
          </w:tcPr>
          <w:p w14:paraId="67A2109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0.535</w:t>
            </w:r>
          </w:p>
        </w:tc>
        <w:tc>
          <w:tcPr>
            <w:tcW w:w="1152" w:type="dxa"/>
          </w:tcPr>
          <w:p w14:paraId="4F646CD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5AAF6B96" w14:textId="77777777" w:rsidR="00AF136D" w:rsidRPr="000E0F7E" w:rsidRDefault="00AF136D" w:rsidP="00D645DA">
            <w:pPr>
              <w:spacing w:line="360" w:lineRule="auto"/>
            </w:pPr>
            <w:r w:rsidRPr="000E0F7E">
              <w:t>1.49 (0.35-6.41)</w:t>
            </w:r>
          </w:p>
        </w:tc>
        <w:tc>
          <w:tcPr>
            <w:tcW w:w="0" w:type="auto"/>
          </w:tcPr>
          <w:p w14:paraId="16BF3548" w14:textId="77777777" w:rsidR="00AF136D" w:rsidRPr="00280080" w:rsidRDefault="00AF136D" w:rsidP="00D645DA">
            <w:pPr>
              <w:spacing w:line="360" w:lineRule="auto"/>
            </w:pPr>
            <w:r>
              <w:t>0.59</w:t>
            </w:r>
          </w:p>
        </w:tc>
      </w:tr>
      <w:tr w:rsidR="00AF136D" w:rsidRPr="00280080" w14:paraId="0451FFE4" w14:textId="77777777" w:rsidTr="00D645DA">
        <w:tc>
          <w:tcPr>
            <w:tcW w:w="0" w:type="auto"/>
          </w:tcPr>
          <w:p w14:paraId="036B5CC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/>
                <w:i/>
              </w:rPr>
            </w:pPr>
            <w:r w:rsidRPr="00280080">
              <w:rPr>
                <w:rFonts w:eastAsia="Times New Roman"/>
                <w:b/>
                <w:i/>
              </w:rPr>
              <w:t xml:space="preserve">Total difficulties </w:t>
            </w:r>
          </w:p>
        </w:tc>
        <w:tc>
          <w:tcPr>
            <w:tcW w:w="0" w:type="auto"/>
          </w:tcPr>
          <w:p w14:paraId="48D2C98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2222" w:type="dxa"/>
          </w:tcPr>
          <w:p w14:paraId="598A49A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74" w:type="dxa"/>
          </w:tcPr>
          <w:p w14:paraId="2939B24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0" w:type="auto"/>
          </w:tcPr>
          <w:p w14:paraId="25789F9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0" w:type="auto"/>
          </w:tcPr>
          <w:p w14:paraId="1F8E2E62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52" w:type="dxa"/>
          </w:tcPr>
          <w:p w14:paraId="2C961BA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15AEA18B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677811DB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6BE218FB" w14:textId="77777777" w:rsidTr="00D645DA">
        <w:tc>
          <w:tcPr>
            <w:tcW w:w="0" w:type="auto"/>
          </w:tcPr>
          <w:p w14:paraId="58D26E92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Non-case</w:t>
            </w:r>
          </w:p>
        </w:tc>
        <w:tc>
          <w:tcPr>
            <w:tcW w:w="0" w:type="auto"/>
          </w:tcPr>
          <w:p w14:paraId="1BE8BF57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375 (81.6%)</w:t>
            </w:r>
          </w:p>
        </w:tc>
        <w:tc>
          <w:tcPr>
            <w:tcW w:w="2222" w:type="dxa"/>
          </w:tcPr>
          <w:p w14:paraId="4B01407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34 (70.7%)</w:t>
            </w:r>
          </w:p>
        </w:tc>
        <w:tc>
          <w:tcPr>
            <w:tcW w:w="1174" w:type="dxa"/>
          </w:tcPr>
          <w:p w14:paraId="0A125F7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7DE3EF2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2C599B9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1152" w:type="dxa"/>
          </w:tcPr>
          <w:p w14:paraId="04B36241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70CCFC07" w14:textId="77777777" w:rsidR="00AF136D" w:rsidRPr="00280080" w:rsidRDefault="00AF136D" w:rsidP="00D645DA">
            <w:pPr>
              <w:spacing w:line="360" w:lineRule="auto"/>
            </w:pPr>
          </w:p>
        </w:tc>
        <w:tc>
          <w:tcPr>
            <w:tcW w:w="0" w:type="auto"/>
          </w:tcPr>
          <w:p w14:paraId="02ED7D07" w14:textId="77777777" w:rsidR="00AF136D" w:rsidRPr="00280080" w:rsidRDefault="00AF136D" w:rsidP="00D645DA">
            <w:pPr>
              <w:spacing w:line="360" w:lineRule="auto"/>
            </w:pPr>
          </w:p>
        </w:tc>
      </w:tr>
      <w:tr w:rsidR="00AF136D" w:rsidRPr="00280080" w14:paraId="147959C9" w14:textId="77777777" w:rsidTr="00D645DA">
        <w:tc>
          <w:tcPr>
            <w:tcW w:w="0" w:type="auto"/>
          </w:tcPr>
          <w:p w14:paraId="5BE5522A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Borderline case</w:t>
            </w:r>
          </w:p>
        </w:tc>
        <w:tc>
          <w:tcPr>
            <w:tcW w:w="0" w:type="auto"/>
          </w:tcPr>
          <w:p w14:paraId="078E0548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39 (8.4%)</w:t>
            </w:r>
          </w:p>
        </w:tc>
        <w:tc>
          <w:tcPr>
            <w:tcW w:w="2222" w:type="dxa"/>
          </w:tcPr>
          <w:p w14:paraId="6E6D3D79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7 (15.7%)</w:t>
            </w:r>
          </w:p>
        </w:tc>
        <w:tc>
          <w:tcPr>
            <w:tcW w:w="1174" w:type="dxa"/>
          </w:tcPr>
          <w:p w14:paraId="6FDC2C23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6C962B2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2.17 (0.95-4.94)</w:t>
            </w:r>
          </w:p>
        </w:tc>
        <w:tc>
          <w:tcPr>
            <w:tcW w:w="0" w:type="auto"/>
          </w:tcPr>
          <w:p w14:paraId="5803764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0.065</w:t>
            </w:r>
          </w:p>
        </w:tc>
        <w:tc>
          <w:tcPr>
            <w:tcW w:w="1152" w:type="dxa"/>
          </w:tcPr>
          <w:p w14:paraId="17DD514B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084795F" w14:textId="77777777" w:rsidR="00AF136D" w:rsidRPr="00280080" w:rsidRDefault="00AF136D" w:rsidP="00D645DA">
            <w:pPr>
              <w:spacing w:line="360" w:lineRule="auto"/>
            </w:pPr>
            <w:r>
              <w:t>1.86 (0.79-4.36)</w:t>
            </w:r>
          </w:p>
        </w:tc>
        <w:tc>
          <w:tcPr>
            <w:tcW w:w="0" w:type="auto"/>
          </w:tcPr>
          <w:p w14:paraId="15310429" w14:textId="77777777" w:rsidR="00AF136D" w:rsidRPr="00280080" w:rsidRDefault="00AF136D" w:rsidP="00D645DA">
            <w:pPr>
              <w:spacing w:line="360" w:lineRule="auto"/>
            </w:pPr>
            <w:r>
              <w:t>0.15</w:t>
            </w:r>
          </w:p>
        </w:tc>
      </w:tr>
      <w:tr w:rsidR="00AF136D" w:rsidRPr="00280080" w14:paraId="16D1DE46" w14:textId="77777777" w:rsidTr="00D645DA">
        <w:tc>
          <w:tcPr>
            <w:tcW w:w="0" w:type="auto"/>
          </w:tcPr>
          <w:p w14:paraId="0E76330A" w14:textId="77777777" w:rsidR="00AF136D" w:rsidRPr="00280080" w:rsidRDefault="00AF136D" w:rsidP="00D645DA">
            <w:pPr>
              <w:spacing w:line="360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280080">
              <w:rPr>
                <w:rFonts w:eastAsia="Times New Roman"/>
                <w:lang w:val="en-US"/>
              </w:rPr>
              <w:t>Full case</w:t>
            </w:r>
          </w:p>
        </w:tc>
        <w:tc>
          <w:tcPr>
            <w:tcW w:w="0" w:type="auto"/>
          </w:tcPr>
          <w:p w14:paraId="6790B0E4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45 (10.0%)</w:t>
            </w:r>
          </w:p>
        </w:tc>
        <w:tc>
          <w:tcPr>
            <w:tcW w:w="2222" w:type="dxa"/>
          </w:tcPr>
          <w:p w14:paraId="34DF05C0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7 (13.6%)</w:t>
            </w:r>
          </w:p>
        </w:tc>
        <w:tc>
          <w:tcPr>
            <w:tcW w:w="1174" w:type="dxa"/>
          </w:tcPr>
          <w:p w14:paraId="6AEC784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1.0</w:t>
            </w:r>
          </w:p>
        </w:tc>
        <w:tc>
          <w:tcPr>
            <w:tcW w:w="0" w:type="auto"/>
          </w:tcPr>
          <w:p w14:paraId="0CD03536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1.56 (0.63-3.83)</w:t>
            </w:r>
          </w:p>
        </w:tc>
        <w:tc>
          <w:tcPr>
            <w:tcW w:w="0" w:type="auto"/>
          </w:tcPr>
          <w:p w14:paraId="2A96093F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  <w:bCs/>
              </w:rPr>
            </w:pPr>
            <w:r w:rsidRPr="00280080">
              <w:rPr>
                <w:rFonts w:eastAsia="Times New Roman"/>
                <w:bCs/>
              </w:rPr>
              <w:t>0.333</w:t>
            </w:r>
          </w:p>
        </w:tc>
        <w:tc>
          <w:tcPr>
            <w:tcW w:w="1152" w:type="dxa"/>
          </w:tcPr>
          <w:p w14:paraId="58ED8B4E" w14:textId="77777777" w:rsidR="00AF136D" w:rsidRPr="00280080" w:rsidRDefault="00AF136D" w:rsidP="00D645DA">
            <w:pPr>
              <w:spacing w:line="360" w:lineRule="auto"/>
              <w:rPr>
                <w:rFonts w:eastAsia="Times New Roman"/>
              </w:rPr>
            </w:pPr>
            <w:r w:rsidRPr="00280080">
              <w:rPr>
                <w:rFonts w:eastAsia="Times New Roman"/>
              </w:rPr>
              <w:t>1.0</w:t>
            </w:r>
          </w:p>
        </w:tc>
        <w:tc>
          <w:tcPr>
            <w:tcW w:w="0" w:type="auto"/>
          </w:tcPr>
          <w:p w14:paraId="2C060BE0" w14:textId="77777777" w:rsidR="00AF136D" w:rsidRPr="00280080" w:rsidRDefault="00AF136D" w:rsidP="00D645DA">
            <w:pPr>
              <w:spacing w:line="360" w:lineRule="auto"/>
            </w:pPr>
            <w:r>
              <w:t>1.20 (0.41-3.52)</w:t>
            </w:r>
          </w:p>
        </w:tc>
        <w:tc>
          <w:tcPr>
            <w:tcW w:w="0" w:type="auto"/>
          </w:tcPr>
          <w:p w14:paraId="7F02505C" w14:textId="77777777" w:rsidR="00AF136D" w:rsidRPr="00280080" w:rsidRDefault="00AF136D" w:rsidP="00D645DA">
            <w:pPr>
              <w:spacing w:line="360" w:lineRule="auto"/>
            </w:pPr>
            <w:r>
              <w:t>0.75</w:t>
            </w:r>
          </w:p>
        </w:tc>
      </w:tr>
    </w:tbl>
    <w:p w14:paraId="4A173269" w14:textId="0E258A11" w:rsidR="00DD4AE0" w:rsidRPr="00280080" w:rsidRDefault="00DD4AE0" w:rsidP="00DD4AE0">
      <w:pPr>
        <w:spacing w:line="360" w:lineRule="auto"/>
      </w:pPr>
      <w:r>
        <w:rPr>
          <w:rFonts w:eastAsia="Times New Roman"/>
          <w:b/>
          <w:bCs/>
        </w:rPr>
        <w:t xml:space="preserve">Online </w:t>
      </w:r>
      <w:r w:rsidRPr="00280080">
        <w:rPr>
          <w:rFonts w:eastAsia="Times New Roman"/>
          <w:b/>
          <w:bCs/>
        </w:rPr>
        <w:t xml:space="preserve">Table </w:t>
      </w:r>
      <w:r>
        <w:rPr>
          <w:rFonts w:eastAsia="Times New Roman"/>
          <w:b/>
          <w:bCs/>
        </w:rPr>
        <w:t>5</w:t>
      </w:r>
      <w:r w:rsidRPr="00280080">
        <w:rPr>
          <w:rFonts w:eastAsia="Times New Roman"/>
          <w:b/>
          <w:bCs/>
        </w:rPr>
        <w:t xml:space="preserve">: Associations between paternal PTSD and childhood social and emotional problems (as measured by the SDQ) for girls, unweighted numbers, weighted percentages, </w:t>
      </w:r>
      <w:proofErr w:type="spellStart"/>
      <w:r w:rsidRPr="00280080">
        <w:rPr>
          <w:rFonts w:eastAsia="Times New Roman"/>
          <w:b/>
          <w:bCs/>
        </w:rPr>
        <w:t>multinominal</w:t>
      </w:r>
      <w:proofErr w:type="spellEnd"/>
      <w:r w:rsidRPr="00280080">
        <w:rPr>
          <w:rFonts w:eastAsia="Times New Roman"/>
          <w:b/>
          <w:bCs/>
        </w:rPr>
        <w:t xml:space="preserve"> odds ratios (OR), adjusted odds ratios (AOR) and 95% confidence intervals (CI) are reported.  Odds ratios adjusted for child’s age, father’s age, </w:t>
      </w:r>
      <w:r w:rsidR="00AF136D">
        <w:rPr>
          <w:rFonts w:eastAsia="Times New Roman"/>
          <w:b/>
          <w:bCs/>
        </w:rPr>
        <w:t>relationship status,</w:t>
      </w:r>
      <w:r w:rsidRPr="00280080">
        <w:rPr>
          <w:rFonts w:eastAsia="Times New Roman"/>
          <w:b/>
          <w:bCs/>
        </w:rPr>
        <w:t xml:space="preserve"> deployment status, engagement type, rank and Service</w:t>
      </w:r>
    </w:p>
    <w:p w14:paraId="070D1F72" w14:textId="77777777" w:rsidR="00DD4AE0" w:rsidRPr="00DD4AE0" w:rsidRDefault="00DD4AE0" w:rsidP="00DD4AE0"/>
    <w:p w14:paraId="4149BA62" w14:textId="77777777" w:rsidR="0049171B" w:rsidRDefault="0049171B"/>
    <w:sectPr w:rsidR="0049171B" w:rsidSect="00DD4AE0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14D54"/>
    <w:multiLevelType w:val="hybridMultilevel"/>
    <w:tmpl w:val="304C46BA"/>
    <w:lvl w:ilvl="0" w:tplc="49B2B250">
      <w:start w:val="3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15DA0"/>
    <w:multiLevelType w:val="hybridMultilevel"/>
    <w:tmpl w:val="095C6942"/>
    <w:lvl w:ilvl="0" w:tplc="581E00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7B"/>
    <w:rsid w:val="001A2511"/>
    <w:rsid w:val="001D1ABF"/>
    <w:rsid w:val="00211C85"/>
    <w:rsid w:val="002508DC"/>
    <w:rsid w:val="00275FB9"/>
    <w:rsid w:val="002B0DB0"/>
    <w:rsid w:val="002C13F9"/>
    <w:rsid w:val="002C15BC"/>
    <w:rsid w:val="002D7D5A"/>
    <w:rsid w:val="002E0070"/>
    <w:rsid w:val="00316BB9"/>
    <w:rsid w:val="003B40F4"/>
    <w:rsid w:val="003E7E25"/>
    <w:rsid w:val="00420224"/>
    <w:rsid w:val="0049171B"/>
    <w:rsid w:val="00493808"/>
    <w:rsid w:val="004A23C6"/>
    <w:rsid w:val="00526700"/>
    <w:rsid w:val="00545064"/>
    <w:rsid w:val="005719CC"/>
    <w:rsid w:val="00571FC7"/>
    <w:rsid w:val="00644DC3"/>
    <w:rsid w:val="007E3475"/>
    <w:rsid w:val="008110E2"/>
    <w:rsid w:val="00817E30"/>
    <w:rsid w:val="008D0257"/>
    <w:rsid w:val="008F5D59"/>
    <w:rsid w:val="009329AB"/>
    <w:rsid w:val="009B3B53"/>
    <w:rsid w:val="00A240D5"/>
    <w:rsid w:val="00A57C60"/>
    <w:rsid w:val="00A606E2"/>
    <w:rsid w:val="00AD4BDA"/>
    <w:rsid w:val="00AF136D"/>
    <w:rsid w:val="00B15304"/>
    <w:rsid w:val="00B15B6A"/>
    <w:rsid w:val="00B20188"/>
    <w:rsid w:val="00B51EC8"/>
    <w:rsid w:val="00B81F7A"/>
    <w:rsid w:val="00C00454"/>
    <w:rsid w:val="00C27780"/>
    <w:rsid w:val="00C4527B"/>
    <w:rsid w:val="00CA6514"/>
    <w:rsid w:val="00CB54A9"/>
    <w:rsid w:val="00CC7AA9"/>
    <w:rsid w:val="00D838ED"/>
    <w:rsid w:val="00DA6C44"/>
    <w:rsid w:val="00DD4AE0"/>
    <w:rsid w:val="00DF7359"/>
    <w:rsid w:val="00E26A80"/>
    <w:rsid w:val="00E54FB7"/>
    <w:rsid w:val="00E7569F"/>
    <w:rsid w:val="00EC1E7B"/>
    <w:rsid w:val="00EE18C5"/>
    <w:rsid w:val="00F7721B"/>
    <w:rsid w:val="00FB11D9"/>
    <w:rsid w:val="00FC4EF7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8E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1E7B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1E7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EC1E7B"/>
    <w:rPr>
      <w:rFonts w:eastAsia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D4AE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F13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136D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F136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3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36D"/>
    <w:rPr>
      <w:rFonts w:ascii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1408</Words>
  <Characters>8028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Fear</dc:creator>
  <cp:keywords/>
  <dc:description/>
  <cp:lastModifiedBy>Andrew Morris</cp:lastModifiedBy>
  <cp:revision>2</cp:revision>
  <dcterms:created xsi:type="dcterms:W3CDTF">2017-11-13T16:20:00Z</dcterms:created>
  <dcterms:modified xsi:type="dcterms:W3CDTF">2017-11-13T16:20:00Z</dcterms:modified>
</cp:coreProperties>
</file>