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960" w:rsidRPr="00FD4E91" w:rsidRDefault="00561068" w:rsidP="004079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E91"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>
        <w:rPr>
          <w:rFonts w:ascii="Times New Roman" w:hAnsi="Times New Roman" w:cs="Times New Roman"/>
          <w:b/>
          <w:sz w:val="24"/>
          <w:szCs w:val="24"/>
        </w:rPr>
        <w:t>Table S</w:t>
      </w:r>
      <w:r w:rsidR="005D2D0D"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="00407960" w:rsidRPr="00FD4E91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407960" w:rsidRPr="00FD4E91">
        <w:rPr>
          <w:rFonts w:ascii="Times New Roman" w:hAnsi="Times New Roman" w:cs="Times New Roman"/>
          <w:sz w:val="24"/>
          <w:szCs w:val="24"/>
        </w:rPr>
        <w:t>Quality assessment score of the studies included in the analysis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1136"/>
        <w:gridCol w:w="1723"/>
        <w:gridCol w:w="1385"/>
        <w:gridCol w:w="1019"/>
        <w:gridCol w:w="1317"/>
      </w:tblGrid>
      <w:tr w:rsidR="00407960" w:rsidRPr="00FD4E91" w:rsidTr="00E06D66">
        <w:tc>
          <w:tcPr>
            <w:tcW w:w="254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07960" w:rsidRPr="00FD4E91" w:rsidRDefault="00407960" w:rsidP="00646CF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E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Author </w:t>
            </w:r>
          </w:p>
        </w:tc>
        <w:tc>
          <w:tcPr>
            <w:tcW w:w="4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07960" w:rsidRPr="00FD4E91" w:rsidRDefault="00E06D66" w:rsidP="00646CF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407960" w:rsidRPr="00FD4E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Quality domain/ number of stars    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07960" w:rsidRPr="00FD4E91" w:rsidRDefault="00407960" w:rsidP="00646CF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E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Quality Score 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07960" w:rsidRPr="00FD4E91" w:rsidRDefault="00407960" w:rsidP="00646CF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E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Overall quality  </w:t>
            </w:r>
          </w:p>
        </w:tc>
      </w:tr>
      <w:tr w:rsidR="00407960" w:rsidRPr="00FD4E91" w:rsidTr="00E06D66">
        <w:tc>
          <w:tcPr>
            <w:tcW w:w="25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07960" w:rsidRPr="00FD4E91" w:rsidRDefault="00407960" w:rsidP="00646C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407960" w:rsidRPr="00FD4E91" w:rsidRDefault="00407960" w:rsidP="00646CF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E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Selection  </w:t>
            </w: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</w:tcPr>
          <w:p w:rsidR="00407960" w:rsidRPr="00FD4E91" w:rsidRDefault="00407960" w:rsidP="00646CF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E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Comparability 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</w:tcPr>
          <w:p w:rsidR="00407960" w:rsidRPr="00FD4E91" w:rsidRDefault="00407960" w:rsidP="00646CF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E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Exposure </w:t>
            </w:r>
          </w:p>
        </w:tc>
        <w:tc>
          <w:tcPr>
            <w:tcW w:w="10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07960" w:rsidRPr="00FD4E91" w:rsidRDefault="00407960" w:rsidP="00646CF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07960" w:rsidRPr="00FD4E91" w:rsidRDefault="00407960" w:rsidP="00646C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960" w:rsidRPr="00FD4E91" w:rsidTr="00E06D66">
        <w:tc>
          <w:tcPr>
            <w:tcW w:w="2547" w:type="dxa"/>
            <w:tcBorders>
              <w:top w:val="single" w:sz="4" w:space="0" w:color="auto"/>
              <w:bottom w:val="nil"/>
            </w:tcBorders>
          </w:tcPr>
          <w:p w:rsidR="00407960" w:rsidRPr="00E06D66" w:rsidRDefault="00407960" w:rsidP="00646CFC">
            <w:pPr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 xml:space="preserve">Walker </w:t>
            </w:r>
            <w:r w:rsidRPr="00E06D66">
              <w:rPr>
                <w:rFonts w:ascii="Times New Roman" w:hAnsi="Times New Roman" w:cs="Times New Roman"/>
                <w:i/>
              </w:rPr>
              <w:t>et al</w:t>
            </w:r>
            <w:r w:rsidR="00E06D66" w:rsidRPr="00E06D66">
              <w:rPr>
                <w:rFonts w:ascii="Times New Roman" w:hAnsi="Times New Roman" w:cs="Times New Roman"/>
                <w:i/>
              </w:rPr>
              <w:t>.</w:t>
            </w:r>
            <w:r w:rsidRPr="00E06D66">
              <w:rPr>
                <w:rFonts w:ascii="Times New Roman" w:hAnsi="Times New Roman" w:cs="Times New Roman"/>
                <w:i/>
              </w:rPr>
              <w:t>,</w:t>
            </w:r>
            <w:r w:rsidRPr="00E06D66">
              <w:rPr>
                <w:rFonts w:ascii="Times New Roman" w:hAnsi="Times New Roman" w:cs="Times New Roman"/>
              </w:rPr>
              <w:t xml:space="preserve"> 2015</w:t>
            </w:r>
          </w:p>
        </w:tc>
        <w:tc>
          <w:tcPr>
            <w:tcW w:w="1025" w:type="dxa"/>
            <w:tcBorders>
              <w:top w:val="single" w:sz="4" w:space="0" w:color="auto"/>
              <w:bottom w:val="nil"/>
            </w:tcBorders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3" w:type="dxa"/>
            <w:tcBorders>
              <w:top w:val="single" w:sz="4" w:space="0" w:color="auto"/>
            </w:tcBorders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</w:tcBorders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</w:tcBorders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 xml:space="preserve">Good </w:t>
            </w:r>
          </w:p>
        </w:tc>
      </w:tr>
      <w:tr w:rsidR="00407960" w:rsidRPr="00FD4E91" w:rsidTr="00E06D66">
        <w:tc>
          <w:tcPr>
            <w:tcW w:w="2547" w:type="dxa"/>
            <w:tcBorders>
              <w:top w:val="nil"/>
            </w:tcBorders>
          </w:tcPr>
          <w:p w:rsidR="00407960" w:rsidRPr="00E06D66" w:rsidRDefault="00407960" w:rsidP="00646CFC">
            <w:pPr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 xml:space="preserve">Xiang </w:t>
            </w:r>
            <w:r w:rsidRPr="00E06D66">
              <w:rPr>
                <w:rFonts w:ascii="Times New Roman" w:hAnsi="Times New Roman" w:cs="Times New Roman"/>
                <w:i/>
              </w:rPr>
              <w:t>et al.,</w:t>
            </w:r>
            <w:r w:rsidRPr="00E06D66">
              <w:rPr>
                <w:rFonts w:ascii="Times New Roman" w:hAnsi="Times New Roman" w:cs="Times New Roman"/>
              </w:rPr>
              <w:t xml:space="preserve"> 2015</w:t>
            </w:r>
          </w:p>
        </w:tc>
        <w:tc>
          <w:tcPr>
            <w:tcW w:w="1025" w:type="dxa"/>
            <w:tcBorders>
              <w:top w:val="nil"/>
            </w:tcBorders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3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9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17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Poor</w:t>
            </w:r>
          </w:p>
        </w:tc>
      </w:tr>
      <w:tr w:rsidR="00407960" w:rsidRPr="00FD4E91" w:rsidTr="00E06D66">
        <w:tc>
          <w:tcPr>
            <w:tcW w:w="2547" w:type="dxa"/>
          </w:tcPr>
          <w:p w:rsidR="00407960" w:rsidRPr="00E06D66" w:rsidRDefault="00407960" w:rsidP="00646CFC">
            <w:pPr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 xml:space="preserve">Polo-Kantola </w:t>
            </w:r>
            <w:r w:rsidRPr="00E06D66">
              <w:rPr>
                <w:rFonts w:ascii="Times New Roman" w:hAnsi="Times New Roman" w:cs="Times New Roman"/>
                <w:i/>
              </w:rPr>
              <w:t>et al</w:t>
            </w:r>
            <w:r w:rsidR="00E06D66" w:rsidRPr="00E06D66">
              <w:rPr>
                <w:rFonts w:ascii="Times New Roman" w:hAnsi="Times New Roman" w:cs="Times New Roman"/>
                <w:i/>
              </w:rPr>
              <w:t>.</w:t>
            </w:r>
            <w:r w:rsidRPr="00E06D66">
              <w:rPr>
                <w:rFonts w:ascii="Times New Roman" w:hAnsi="Times New Roman" w:cs="Times New Roman"/>
                <w:i/>
              </w:rPr>
              <w:t xml:space="preserve">, </w:t>
            </w:r>
            <w:r w:rsidRPr="00E06D66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025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3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5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9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17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Good</w:t>
            </w:r>
          </w:p>
        </w:tc>
      </w:tr>
      <w:tr w:rsidR="00407960" w:rsidRPr="00FD4E91" w:rsidTr="00E06D66">
        <w:tc>
          <w:tcPr>
            <w:tcW w:w="2547" w:type="dxa"/>
          </w:tcPr>
          <w:p w:rsidR="00407960" w:rsidRPr="00E06D66" w:rsidRDefault="00E06D66" w:rsidP="00646CFC">
            <w:pPr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 xml:space="preserve">Mann </w:t>
            </w:r>
            <w:r w:rsidRPr="00E06D66">
              <w:rPr>
                <w:rFonts w:ascii="Times New Roman" w:hAnsi="Times New Roman" w:cs="Times New Roman"/>
                <w:i/>
              </w:rPr>
              <w:t>et al.</w:t>
            </w:r>
            <w:r w:rsidR="00407960" w:rsidRPr="00E06D66">
              <w:rPr>
                <w:rFonts w:ascii="Times New Roman" w:hAnsi="Times New Roman" w:cs="Times New Roman"/>
                <w:i/>
              </w:rPr>
              <w:t>,</w:t>
            </w:r>
            <w:r w:rsidR="00407960" w:rsidRPr="00E06D66">
              <w:rPr>
                <w:rFonts w:ascii="Times New Roman" w:hAnsi="Times New Roman" w:cs="Times New Roman"/>
              </w:rPr>
              <w:t xml:space="preserve"> 2010</w:t>
            </w:r>
          </w:p>
        </w:tc>
        <w:tc>
          <w:tcPr>
            <w:tcW w:w="1025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3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5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9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17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Good</w:t>
            </w:r>
          </w:p>
        </w:tc>
      </w:tr>
      <w:tr w:rsidR="00407960" w:rsidRPr="00FD4E91" w:rsidTr="00E06D66">
        <w:tc>
          <w:tcPr>
            <w:tcW w:w="2547" w:type="dxa"/>
          </w:tcPr>
          <w:p w:rsidR="00407960" w:rsidRPr="00E06D66" w:rsidRDefault="00407960" w:rsidP="00646CFC">
            <w:pPr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 xml:space="preserve">Langridge </w:t>
            </w:r>
            <w:r w:rsidRPr="00E06D66">
              <w:rPr>
                <w:rFonts w:ascii="Times New Roman" w:hAnsi="Times New Roman" w:cs="Times New Roman"/>
                <w:i/>
              </w:rPr>
              <w:t>et al</w:t>
            </w:r>
            <w:r w:rsidR="00E06D66" w:rsidRPr="00E06D66">
              <w:rPr>
                <w:rFonts w:ascii="Times New Roman" w:hAnsi="Times New Roman" w:cs="Times New Roman"/>
                <w:i/>
              </w:rPr>
              <w:t>.</w:t>
            </w:r>
            <w:r w:rsidRPr="00E06D66">
              <w:rPr>
                <w:rFonts w:ascii="Times New Roman" w:hAnsi="Times New Roman" w:cs="Times New Roman"/>
                <w:i/>
              </w:rPr>
              <w:t>,</w:t>
            </w:r>
            <w:r w:rsidRPr="00E06D66">
              <w:rPr>
                <w:rFonts w:ascii="Times New Roman" w:hAnsi="Times New Roman" w:cs="Times New Roman"/>
              </w:rPr>
              <w:t xml:space="preserve"> 2013</w:t>
            </w:r>
          </w:p>
        </w:tc>
        <w:tc>
          <w:tcPr>
            <w:tcW w:w="1025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3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5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9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17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 xml:space="preserve">Fair </w:t>
            </w:r>
          </w:p>
        </w:tc>
      </w:tr>
      <w:tr w:rsidR="00407960" w:rsidRPr="00FD4E91" w:rsidTr="00E06D66">
        <w:tc>
          <w:tcPr>
            <w:tcW w:w="2547" w:type="dxa"/>
          </w:tcPr>
          <w:p w:rsidR="00407960" w:rsidRPr="00E06D66" w:rsidRDefault="00E06D66" w:rsidP="00646CFC">
            <w:pPr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 xml:space="preserve">Doadds </w:t>
            </w:r>
            <w:r w:rsidRPr="00E06D66">
              <w:rPr>
                <w:rFonts w:ascii="Times New Roman" w:hAnsi="Times New Roman" w:cs="Times New Roman"/>
                <w:i/>
              </w:rPr>
              <w:t>et al.,</w:t>
            </w:r>
            <w:r w:rsidRPr="00E06D66">
              <w:rPr>
                <w:rFonts w:ascii="Times New Roman" w:hAnsi="Times New Roman" w:cs="Times New Roman"/>
              </w:rPr>
              <w:t xml:space="preserve"> </w:t>
            </w:r>
            <w:r w:rsidR="00407960" w:rsidRPr="00E06D66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025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3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9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17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 xml:space="preserve">Poor </w:t>
            </w:r>
          </w:p>
        </w:tc>
      </w:tr>
      <w:tr w:rsidR="00407960" w:rsidRPr="00FD4E91" w:rsidTr="00E06D66">
        <w:tc>
          <w:tcPr>
            <w:tcW w:w="2547" w:type="dxa"/>
          </w:tcPr>
          <w:p w:rsidR="00407960" w:rsidRPr="00E06D66" w:rsidRDefault="00E06D66" w:rsidP="00E06D66">
            <w:pPr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 xml:space="preserve">Burstyn </w:t>
            </w:r>
            <w:r w:rsidRPr="00E06D66">
              <w:rPr>
                <w:rFonts w:ascii="Times New Roman" w:hAnsi="Times New Roman" w:cs="Times New Roman"/>
                <w:i/>
              </w:rPr>
              <w:t>et al.,</w:t>
            </w:r>
            <w:r w:rsidR="00407960" w:rsidRPr="00E06D66">
              <w:rPr>
                <w:rFonts w:ascii="Times New Roman" w:hAnsi="Times New Roman" w:cs="Times New Roman"/>
              </w:rPr>
              <w:t xml:space="preserve"> 2010</w:t>
            </w:r>
          </w:p>
        </w:tc>
        <w:tc>
          <w:tcPr>
            <w:tcW w:w="1025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3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5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9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17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Good</w:t>
            </w:r>
          </w:p>
        </w:tc>
      </w:tr>
      <w:tr w:rsidR="00407960" w:rsidRPr="00FD4E91" w:rsidTr="00E06D66">
        <w:tc>
          <w:tcPr>
            <w:tcW w:w="2547" w:type="dxa"/>
          </w:tcPr>
          <w:p w:rsidR="00407960" w:rsidRPr="00E06D66" w:rsidRDefault="00407960" w:rsidP="00646CFC">
            <w:pPr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 xml:space="preserve">Buchmayer </w:t>
            </w:r>
            <w:r w:rsidRPr="00E06D66">
              <w:rPr>
                <w:rFonts w:ascii="Times New Roman" w:hAnsi="Times New Roman" w:cs="Times New Roman"/>
                <w:i/>
              </w:rPr>
              <w:t>et al</w:t>
            </w:r>
            <w:r w:rsidR="00E06D66" w:rsidRPr="00E06D66">
              <w:rPr>
                <w:rFonts w:ascii="Times New Roman" w:hAnsi="Times New Roman" w:cs="Times New Roman"/>
                <w:i/>
              </w:rPr>
              <w:t>.</w:t>
            </w:r>
            <w:r w:rsidRPr="00E06D66">
              <w:rPr>
                <w:rFonts w:ascii="Times New Roman" w:hAnsi="Times New Roman" w:cs="Times New Roman"/>
                <w:i/>
              </w:rPr>
              <w:t>,</w:t>
            </w:r>
            <w:r w:rsidRPr="00E06D66">
              <w:rPr>
                <w:rFonts w:ascii="Times New Roman" w:hAnsi="Times New Roman" w:cs="Times New Roman"/>
              </w:rPr>
              <w:t xml:space="preserve"> 2009</w:t>
            </w:r>
          </w:p>
        </w:tc>
        <w:tc>
          <w:tcPr>
            <w:tcW w:w="1025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3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5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9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17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Good</w:t>
            </w:r>
          </w:p>
        </w:tc>
      </w:tr>
      <w:tr w:rsidR="00407960" w:rsidRPr="00FD4E91" w:rsidTr="00E06D66">
        <w:tc>
          <w:tcPr>
            <w:tcW w:w="2547" w:type="dxa"/>
          </w:tcPr>
          <w:p w:rsidR="00407960" w:rsidRPr="00E06D66" w:rsidRDefault="00E06D66" w:rsidP="00646CFC">
            <w:pPr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 xml:space="preserve">Larsson </w:t>
            </w:r>
            <w:r w:rsidRPr="00E06D66">
              <w:rPr>
                <w:rFonts w:ascii="Times New Roman" w:hAnsi="Times New Roman" w:cs="Times New Roman"/>
                <w:i/>
              </w:rPr>
              <w:t>et al.,</w:t>
            </w:r>
            <w:r w:rsidRPr="00E06D66">
              <w:rPr>
                <w:rFonts w:ascii="Times New Roman" w:hAnsi="Times New Roman" w:cs="Times New Roman"/>
              </w:rPr>
              <w:t xml:space="preserve"> </w:t>
            </w:r>
            <w:r w:rsidR="00407960" w:rsidRPr="00E06D66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025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3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5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9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17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 xml:space="preserve">Fair </w:t>
            </w:r>
          </w:p>
        </w:tc>
      </w:tr>
      <w:tr w:rsidR="00407960" w:rsidRPr="00FD4E91" w:rsidTr="00E06D66">
        <w:tc>
          <w:tcPr>
            <w:tcW w:w="2547" w:type="dxa"/>
          </w:tcPr>
          <w:p w:rsidR="00407960" w:rsidRPr="00E06D66" w:rsidRDefault="00407960" w:rsidP="00646CFC">
            <w:pPr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 xml:space="preserve">Glasson </w:t>
            </w:r>
            <w:r w:rsidRPr="00E06D66">
              <w:rPr>
                <w:rFonts w:ascii="Times New Roman" w:hAnsi="Times New Roman" w:cs="Times New Roman"/>
                <w:i/>
              </w:rPr>
              <w:t>et al</w:t>
            </w:r>
            <w:r w:rsidR="00E06D66" w:rsidRPr="00E06D66">
              <w:rPr>
                <w:rFonts w:ascii="Times New Roman" w:hAnsi="Times New Roman" w:cs="Times New Roman"/>
                <w:i/>
              </w:rPr>
              <w:t>.,</w:t>
            </w:r>
            <w:r w:rsidRPr="00E06D66">
              <w:rPr>
                <w:rFonts w:ascii="Times New Roman" w:hAnsi="Times New Roman" w:cs="Times New Roman"/>
              </w:rPr>
              <w:t xml:space="preserve"> 2004</w:t>
            </w:r>
          </w:p>
        </w:tc>
        <w:tc>
          <w:tcPr>
            <w:tcW w:w="1025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3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9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17" w:type="dxa"/>
          </w:tcPr>
          <w:p w:rsidR="00407960" w:rsidRPr="00E06D66" w:rsidRDefault="00407960" w:rsidP="00646C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06D66">
              <w:rPr>
                <w:rFonts w:ascii="Times New Roman" w:hAnsi="Times New Roman" w:cs="Times New Roman"/>
              </w:rPr>
              <w:t xml:space="preserve">Poor </w:t>
            </w:r>
          </w:p>
        </w:tc>
      </w:tr>
    </w:tbl>
    <w:p w:rsidR="00EC5BEF" w:rsidRDefault="00EC5BEF"/>
    <w:sectPr w:rsidR="00EC5B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960"/>
    <w:rsid w:val="00035864"/>
    <w:rsid w:val="00407960"/>
    <w:rsid w:val="00561068"/>
    <w:rsid w:val="005D2D0D"/>
    <w:rsid w:val="00E06D66"/>
    <w:rsid w:val="00EC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9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7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9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7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Queensland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Berihun Assefa Dachew</dc:creator>
  <cp:keywords/>
  <dc:description/>
  <cp:lastModifiedBy>Senthil</cp:lastModifiedBy>
  <cp:revision>3</cp:revision>
  <dcterms:created xsi:type="dcterms:W3CDTF">2017-11-14T10:31:00Z</dcterms:created>
  <dcterms:modified xsi:type="dcterms:W3CDTF">2018-01-19T14:50:00Z</dcterms:modified>
</cp:coreProperties>
</file>