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925AD" w14:textId="48CC1FB5" w:rsidR="001E4EFA" w:rsidRPr="009408FD" w:rsidRDefault="00856FB9" w:rsidP="007F513A">
      <w:pPr>
        <w:spacing w:line="360" w:lineRule="auto"/>
        <w:jc w:val="both"/>
        <w:rPr>
          <w:rFonts w:ascii="Times New Roman" w:eastAsia="MS Minngs" w:hAnsi="Times New Roman"/>
          <w:b/>
          <w:iCs/>
          <w:color w:val="000000" w:themeColor="text1"/>
          <w:lang w:val="en-US" w:eastAsia="ja-JP"/>
        </w:rPr>
      </w:pPr>
      <w:proofErr w:type="gramStart"/>
      <w:r w:rsidRPr="009408FD">
        <w:rPr>
          <w:rFonts w:ascii="Times New Roman" w:eastAsia="MS Minngs" w:hAnsi="Times New Roman"/>
          <w:b/>
          <w:iCs/>
          <w:color w:val="000000" w:themeColor="text1"/>
          <w:lang w:val="en-US" w:eastAsia="ja-JP"/>
        </w:rPr>
        <w:t>Insufficient r</w:t>
      </w:r>
      <w:r w:rsidR="00523AEE" w:rsidRPr="009408FD">
        <w:rPr>
          <w:rFonts w:ascii="Times New Roman" w:eastAsia="MS Minngs" w:hAnsi="Times New Roman"/>
          <w:b/>
          <w:iCs/>
          <w:color w:val="000000" w:themeColor="text1"/>
          <w:lang w:val="en-US" w:eastAsia="ja-JP"/>
        </w:rPr>
        <w:t>emission of depression in subjects with schizophrenia and comorbid major depressive disorder</w:t>
      </w:r>
      <w:r w:rsidR="005929F1" w:rsidRPr="009408FD">
        <w:rPr>
          <w:rFonts w:ascii="Times New Roman" w:eastAsia="MS Minngs" w:hAnsi="Times New Roman"/>
          <w:b/>
          <w:iCs/>
          <w:color w:val="000000" w:themeColor="text1"/>
          <w:lang w:val="en-US" w:eastAsia="ja-JP"/>
        </w:rPr>
        <w:t>.</w:t>
      </w:r>
      <w:proofErr w:type="gramEnd"/>
      <w:r w:rsidR="005929F1" w:rsidRPr="009408FD">
        <w:rPr>
          <w:rFonts w:ascii="Times New Roman" w:eastAsia="MS Minngs" w:hAnsi="Times New Roman"/>
          <w:b/>
          <w:iCs/>
          <w:color w:val="000000" w:themeColor="text1"/>
          <w:lang w:val="en-US" w:eastAsia="ja-JP"/>
        </w:rPr>
        <w:t xml:space="preserve"> Results from the FACE-SZ cohort. </w:t>
      </w:r>
    </w:p>
    <w:p w14:paraId="68B72CBF" w14:textId="77777777" w:rsidR="006A1A1F" w:rsidRPr="009408FD" w:rsidRDefault="006A1A1F" w:rsidP="000B0FE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63C7F7D" w14:textId="152DFDD4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408FD">
        <w:rPr>
          <w:rFonts w:ascii="Times New Roman" w:hAnsi="Times New Roman" w:cs="Times New Roman"/>
          <w:lang w:val="en-US"/>
        </w:rPr>
        <w:t xml:space="preserve">Running title: </w:t>
      </w:r>
      <w:r w:rsidR="00487FE3" w:rsidRPr="009408FD">
        <w:rPr>
          <w:rFonts w:ascii="Times New Roman" w:hAnsi="Times New Roman" w:cs="Times New Roman"/>
          <w:lang w:val="en-US"/>
        </w:rPr>
        <w:t xml:space="preserve">depression and </w:t>
      </w:r>
      <w:r w:rsidR="00B476C1" w:rsidRPr="009408FD">
        <w:rPr>
          <w:rFonts w:ascii="Times New Roman" w:hAnsi="Times New Roman" w:cs="Times New Roman"/>
          <w:lang w:val="en-US"/>
        </w:rPr>
        <w:t>remission under</w:t>
      </w:r>
      <w:r w:rsidR="0085790D" w:rsidRPr="009408FD">
        <w:rPr>
          <w:rFonts w:ascii="Times New Roman" w:hAnsi="Times New Roman" w:cs="Times New Roman"/>
          <w:lang w:val="en-US"/>
        </w:rPr>
        <w:t xml:space="preserve"> antidepressant</w:t>
      </w:r>
      <w:r w:rsidR="002D6D45" w:rsidRPr="009408FD">
        <w:rPr>
          <w:rFonts w:ascii="Times New Roman" w:hAnsi="Times New Roman" w:cs="Times New Roman"/>
          <w:lang w:val="en-US"/>
        </w:rPr>
        <w:t>s</w:t>
      </w:r>
      <w:r w:rsidR="00487FE3" w:rsidRPr="009408FD">
        <w:rPr>
          <w:rFonts w:ascii="Times New Roman" w:hAnsi="Times New Roman" w:cs="Times New Roman"/>
          <w:lang w:val="en-US"/>
        </w:rPr>
        <w:t xml:space="preserve"> in</w:t>
      </w:r>
      <w:r w:rsidR="00B04369" w:rsidRPr="009408FD">
        <w:rPr>
          <w:rFonts w:ascii="Times New Roman" w:hAnsi="Times New Roman" w:cs="Times New Roman"/>
          <w:lang w:val="en-US"/>
        </w:rPr>
        <w:t xml:space="preserve"> schizophrenia</w:t>
      </w:r>
    </w:p>
    <w:p w14:paraId="69F3D206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9CD146F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B95C183" w14:textId="7D29CA12" w:rsidR="000B0FE6" w:rsidRPr="009408FD" w:rsidRDefault="00F4445F" w:rsidP="000B0FE6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Fond </w:t>
      </w:r>
      <w:proofErr w:type="spellStart"/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>G</w:t>
      </w:r>
      <w:r w:rsidR="005929F1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</w:t>
      </w:r>
      <w:r w:rsidR="00CF3874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,c</w:t>
      </w:r>
      <w:proofErr w:type="spellEnd"/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>, MD</w:t>
      </w:r>
      <w:r w:rsidR="0012716E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PhD</w:t>
      </w:r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Boyer </w:t>
      </w:r>
      <w:proofErr w:type="spellStart"/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>L</w:t>
      </w:r>
      <w:r w:rsidR="007E111E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a,c</w:t>
      </w:r>
      <w:proofErr w:type="spellEnd"/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Berna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F</w:t>
      </w:r>
      <w:r w:rsidR="0085790D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a,e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Godin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 w:rsidR="0085790D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</w:t>
      </w:r>
      <w:r w:rsidR="00AD71D2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p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PhD, </w:t>
      </w:r>
      <w:proofErr w:type="spellStart"/>
      <w:r w:rsidR="00DE2BD8" w:rsidRPr="009408FD">
        <w:rPr>
          <w:rFonts w:ascii="Times New Roman" w:hAnsi="Times New Roman" w:cs="Times New Roman"/>
          <w:b/>
          <w:bCs/>
          <w:color w:val="000000"/>
          <w:lang w:val="en-US"/>
        </w:rPr>
        <w:t>Bulzacka</w:t>
      </w:r>
      <w:proofErr w:type="spellEnd"/>
      <w:r w:rsidR="00DE2BD8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DE2BD8" w:rsidRPr="009408FD">
        <w:rPr>
          <w:rFonts w:ascii="Times New Roman" w:hAnsi="Times New Roman" w:cs="Times New Roman"/>
          <w:b/>
          <w:bCs/>
          <w:color w:val="000000"/>
          <w:lang w:val="en-US"/>
        </w:rPr>
        <w:t>E</w:t>
      </w:r>
      <w:r w:rsidR="00DE2BD8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a,b</w:t>
      </w:r>
      <w:proofErr w:type="spellEnd"/>
      <w:r w:rsidR="00DE2BD8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DE2BD8" w:rsidRPr="009408FD">
        <w:rPr>
          <w:rFonts w:ascii="Times New Roman" w:hAnsi="Times New Roman" w:cs="Times New Roman"/>
          <w:b/>
          <w:bCs/>
          <w:color w:val="000000"/>
          <w:lang w:val="en-US"/>
        </w:rPr>
        <w:t>Msc</w:t>
      </w:r>
      <w:proofErr w:type="spellEnd"/>
      <w:r w:rsidR="00DE2BD8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007E9C" w:rsidRPr="009408FD">
        <w:rPr>
          <w:rFonts w:ascii="Times New Roman" w:hAnsi="Times New Roman" w:cs="Times New Roman"/>
          <w:b/>
          <w:bCs/>
          <w:color w:val="000000"/>
          <w:lang w:val="en-US"/>
        </w:rPr>
        <w:t>Andrianarisoa</w:t>
      </w:r>
      <w:proofErr w:type="spellEnd"/>
      <w:r w:rsidR="00007E9C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07E9C" w:rsidRPr="009408FD">
        <w:rPr>
          <w:rFonts w:ascii="Times New Roman" w:hAnsi="Times New Roman" w:cs="Times New Roman"/>
          <w:b/>
          <w:bCs/>
          <w:color w:val="000000"/>
          <w:lang w:val="en-US"/>
        </w:rPr>
        <w:t>M</w:t>
      </w:r>
      <w:r w:rsidR="00007E9C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a,b</w:t>
      </w:r>
      <w:proofErr w:type="spellEnd"/>
      <w:r w:rsidR="00007E9C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Brunel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L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a,b</w:t>
      </w:r>
      <w:proofErr w:type="spellEnd"/>
      <w:r w:rsidR="00F6777F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F6777F" w:rsidRPr="009408FD">
        <w:rPr>
          <w:rFonts w:ascii="Times New Roman" w:hAnsi="Times New Roman" w:cs="Times New Roman"/>
          <w:b/>
          <w:bCs/>
          <w:color w:val="000000"/>
          <w:lang w:val="en-US"/>
        </w:rPr>
        <w:t>Msc</w:t>
      </w:r>
      <w:proofErr w:type="spellEnd"/>
      <w:r w:rsidR="00F6777F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Aouizerate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B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a,d,n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Capdevielle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D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a,f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, MD PhD,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Chereau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="0085790D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a,g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Coulon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="0085790D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a,b</w:t>
      </w:r>
      <w:proofErr w:type="spellEnd"/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D’Amato </w:t>
      </w:r>
      <w:proofErr w:type="spellStart"/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>T</w:t>
      </w:r>
      <w:r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a,h</w:t>
      </w:r>
      <w:proofErr w:type="spellEnd"/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Dubertret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a,i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Dubreucq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7830B8" w:rsidRPr="009408FD">
        <w:rPr>
          <w:rFonts w:ascii="Times New Roman" w:hAnsi="Times New Roman" w:cs="Times New Roman"/>
          <w:b/>
          <w:bCs/>
          <w:color w:val="000000"/>
          <w:lang w:val="en-US"/>
        </w:rPr>
        <w:t>J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a,j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Faget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</w:t>
      </w:r>
      <w:r w:rsidR="00CF3874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c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5621B5" w:rsidRPr="009408FD">
        <w:rPr>
          <w:rFonts w:ascii="Times New Roman" w:hAnsi="Times New Roman" w:cs="Times New Roman"/>
          <w:b/>
          <w:bCs/>
          <w:color w:val="000000"/>
          <w:lang w:val="en-US"/>
        </w:rPr>
        <w:t>Leignier</w:t>
      </w:r>
      <w:proofErr w:type="spellEnd"/>
      <w:r w:rsidR="005621B5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5621B5" w:rsidRPr="009408FD"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a,j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Msc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DD7F09" w:rsidRPr="009408FD">
        <w:rPr>
          <w:rFonts w:ascii="Times New Roman" w:hAnsi="Times New Roman" w:cs="Times New Roman"/>
          <w:b/>
          <w:bCs/>
          <w:color w:val="000000"/>
          <w:lang w:val="en-US"/>
        </w:rPr>
        <w:t>Lançon</w:t>
      </w:r>
      <w:proofErr w:type="spellEnd"/>
      <w:r w:rsidR="00DD7F09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DD7F09" w:rsidRPr="009408FD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="00DD7F09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</w:t>
      </w:r>
      <w:r w:rsidR="00CF3874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c</w:t>
      </w:r>
      <w:proofErr w:type="spellEnd"/>
      <w:r w:rsidR="00DD7F09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r w:rsidR="006A5C35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Mallet </w:t>
      </w:r>
      <w:proofErr w:type="spellStart"/>
      <w:r w:rsidR="006A5C35" w:rsidRPr="009408FD">
        <w:rPr>
          <w:rFonts w:ascii="Times New Roman" w:hAnsi="Times New Roman" w:cs="Times New Roman"/>
          <w:b/>
          <w:bCs/>
          <w:color w:val="000000"/>
          <w:lang w:val="en-US"/>
        </w:rPr>
        <w:t>J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a,i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Misdrahi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D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a,d,o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Passerieux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a,l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Rey </w:t>
      </w:r>
      <w:proofErr w:type="spellStart"/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>R</w:t>
      </w:r>
      <w:r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a,h</w:t>
      </w:r>
      <w:proofErr w:type="spellEnd"/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Schandrin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A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a,f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Urbach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M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a,l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MD,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Vida</w:t>
      </w:r>
      <w:r w:rsidR="00E67C4C" w:rsidRPr="009408FD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lhet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="000B0FE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e</w:t>
      </w:r>
      <w:proofErr w:type="spellEnd"/>
      <w:r w:rsidR="000B0FE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791016" w:rsidRPr="009408FD">
        <w:rPr>
          <w:rFonts w:ascii="Times New Roman" w:hAnsi="Times New Roman" w:cs="Times New Roman"/>
          <w:b/>
          <w:bCs/>
          <w:color w:val="000000"/>
          <w:lang w:val="en-US"/>
        </w:rPr>
        <w:t>Leboyer</w:t>
      </w:r>
      <w:proofErr w:type="spellEnd"/>
      <w:r w:rsidR="00791016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791016" w:rsidRPr="009408FD">
        <w:rPr>
          <w:rFonts w:ascii="Times New Roman" w:hAnsi="Times New Roman" w:cs="Times New Roman"/>
          <w:b/>
          <w:bCs/>
          <w:color w:val="000000"/>
          <w:lang w:val="en-US"/>
        </w:rPr>
        <w:t>M</w:t>
      </w:r>
      <w:r w:rsidR="00791016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a,b</w:t>
      </w:r>
      <w:proofErr w:type="spellEnd"/>
      <w:r w:rsidR="00DB0509" w:rsidRPr="009408FD">
        <w:rPr>
          <w:rFonts w:ascii="Times New Roman" w:hAnsi="Times New Roman" w:cs="Times New Roman"/>
          <w:b/>
          <w:bCs/>
          <w:color w:val="000000"/>
          <w:lang w:val="en-US"/>
        </w:rPr>
        <w:t>, MD PhD</w:t>
      </w:r>
      <w:r w:rsidR="0085790D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>Schürhoff</w:t>
      </w:r>
      <w:proofErr w:type="spellEnd"/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>F</w:t>
      </w:r>
      <w:r w:rsidR="007E111E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a,b</w:t>
      </w:r>
      <w:proofErr w:type="spellEnd"/>
      <w:r w:rsidR="007E111E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, MD PhD, </w:t>
      </w:r>
      <w:proofErr w:type="spellStart"/>
      <w:r w:rsidR="00B64915" w:rsidRPr="009408FD">
        <w:rPr>
          <w:rFonts w:ascii="Times New Roman" w:hAnsi="Times New Roman" w:cs="Times New Roman"/>
          <w:b/>
          <w:bCs/>
          <w:color w:val="000000"/>
          <w:lang w:val="en-US"/>
        </w:rPr>
        <w:t>Llorca</w:t>
      </w:r>
      <w:proofErr w:type="spellEnd"/>
      <w:r w:rsidR="00B64915"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B64915" w:rsidRPr="009408FD">
        <w:rPr>
          <w:rFonts w:ascii="Times New Roman" w:hAnsi="Times New Roman" w:cs="Times New Roman"/>
          <w:b/>
          <w:bCs/>
          <w:color w:val="000000"/>
          <w:lang w:val="en-US"/>
        </w:rPr>
        <w:t>PM</w:t>
      </w:r>
      <w:r w:rsidR="00B64915" w:rsidRPr="009408FD">
        <w:rPr>
          <w:rFonts w:ascii="Times New Roman" w:hAnsi="Times New Roman" w:cs="Times New Roman"/>
          <w:bCs/>
          <w:color w:val="000000"/>
          <w:vertAlign w:val="superscript"/>
          <w:lang w:val="en-US"/>
        </w:rPr>
        <w:t>a,g</w:t>
      </w:r>
      <w:proofErr w:type="spellEnd"/>
      <w:r w:rsidR="00B64915" w:rsidRPr="009408FD">
        <w:rPr>
          <w:rFonts w:ascii="Times New Roman" w:hAnsi="Times New Roman" w:cs="Times New Roman"/>
          <w:b/>
          <w:bCs/>
          <w:color w:val="000000"/>
          <w:lang w:val="en-US"/>
        </w:rPr>
        <w:t>, MD PhD</w:t>
      </w:r>
    </w:p>
    <w:p w14:paraId="1B2D9A9B" w14:textId="77777777" w:rsidR="000B0FE6" w:rsidRPr="009408FD" w:rsidRDefault="000B0FE6" w:rsidP="000B0FE6">
      <w:pPr>
        <w:shd w:val="clear" w:color="auto" w:fill="FFFFFF"/>
        <w:spacing w:after="90"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>And the FACE-SZ (</w:t>
      </w:r>
      <w:proofErr w:type="spellStart"/>
      <w:r w:rsidRPr="009408FD">
        <w:rPr>
          <w:rFonts w:ascii="Times New Roman" w:hAnsi="Times New Roman" w:cs="Times New Roman"/>
          <w:b/>
          <w:bCs/>
          <w:lang w:val="en-US"/>
        </w:rPr>
        <w:t>FondaMental</w:t>
      </w:r>
      <w:proofErr w:type="spellEnd"/>
      <w:r w:rsidRPr="009408FD">
        <w:rPr>
          <w:rFonts w:ascii="Times New Roman" w:hAnsi="Times New Roman" w:cs="Times New Roman"/>
          <w:b/>
          <w:bCs/>
          <w:lang w:val="en-US"/>
        </w:rPr>
        <w:t xml:space="preserve"> Academic Centers of Expertise for Schizophrenia)</w:t>
      </w:r>
      <w:r w:rsidRPr="009408FD">
        <w:rPr>
          <w:rFonts w:ascii="Times New Roman" w:hAnsi="Times New Roman" w:cs="Times New Roman"/>
          <w:b/>
          <w:bCs/>
          <w:color w:val="000000"/>
          <w:lang w:val="en-US"/>
        </w:rPr>
        <w:t xml:space="preserve"> group*</w:t>
      </w:r>
    </w:p>
    <w:p w14:paraId="3F90E1E2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34367012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a</w:t>
      </w:r>
      <w:proofErr w:type="gram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Fondation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FondaMental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, Créteil, France</w:t>
      </w:r>
    </w:p>
    <w:p w14:paraId="27763BA1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r w:rsidRPr="009408FD">
        <w:rPr>
          <w:rFonts w:ascii="Times New Roman" w:hAnsi="Times New Roman" w:cs="Times New Roman"/>
          <w:color w:val="222222"/>
        </w:rPr>
        <w:br/>
      </w:r>
      <w:r w:rsidRPr="009408FD">
        <w:rPr>
          <w:rFonts w:ascii="Times New Roman" w:hAnsi="Times New Roman" w:cs="Times New Roman"/>
          <w:iCs/>
          <w:color w:val="000000"/>
          <w:vertAlign w:val="superscript"/>
        </w:rPr>
        <w:t xml:space="preserve">b 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INSERM U955, équipe de psychiatrie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translationnelle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, Créteil, France, Université Paris-Est Créteil, DHU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Pe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-PSY, Pôle de Psychiatrie des Hôpitaux Universitaires H Mondor, Créteil, France</w:t>
      </w:r>
    </w:p>
    <w:p w14:paraId="7DDA6833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3EDC6F21" w14:textId="77777777" w:rsidR="00CF3874" w:rsidRPr="009408FD" w:rsidRDefault="000B0FE6" w:rsidP="00CF3874">
      <w:pPr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c</w:t>
      </w:r>
      <w:proofErr w:type="gram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Aix-Marseille </w:t>
      </w:r>
      <w:proofErr w:type="spellStart"/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>Univ</w:t>
      </w:r>
      <w:proofErr w:type="spellEnd"/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, Faculté de Médecine - Secteur </w:t>
      </w:r>
      <w:proofErr w:type="spellStart"/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>Timone</w:t>
      </w:r>
      <w:proofErr w:type="spellEnd"/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, EA 3279: </w:t>
      </w:r>
      <w:proofErr w:type="spellStart"/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>CEReSS</w:t>
      </w:r>
      <w:proofErr w:type="spellEnd"/>
      <w:r w:rsidR="00CF3874"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-Centre d'Etude et de Recherche sur les Services de Santé et la Qualité de vie, 27 Boulevard Jean Moulin, 13005 Marseille, France</w:t>
      </w:r>
    </w:p>
    <w:p w14:paraId="29A00F8B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C811711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F5EE3A1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d</w:t>
      </w:r>
      <w:proofErr w:type="gramEnd"/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 xml:space="preserve"> </w:t>
      </w:r>
      <w:r w:rsidRPr="009408FD">
        <w:rPr>
          <w:rFonts w:ascii="Times New Roman" w:hAnsi="Times New Roman" w:cs="Times New Roman"/>
          <w:color w:val="222222"/>
        </w:rPr>
        <w:t xml:space="preserve">Centre Hospitalier Charles </w:t>
      </w:r>
      <w:proofErr w:type="spellStart"/>
      <w:r w:rsidRPr="009408FD">
        <w:rPr>
          <w:rFonts w:ascii="Times New Roman" w:hAnsi="Times New Roman" w:cs="Times New Roman"/>
          <w:color w:val="222222"/>
        </w:rPr>
        <w:t>Perrens</w:t>
      </w:r>
      <w:proofErr w:type="spellEnd"/>
      <w:r w:rsidRPr="009408FD">
        <w:rPr>
          <w:rFonts w:ascii="Times New Roman" w:hAnsi="Times New Roman" w:cs="Times New Roman"/>
          <w:color w:val="222222"/>
        </w:rPr>
        <w:t>, F-33076 Bordeaux, France; Université de Bordeaux</w:t>
      </w:r>
    </w:p>
    <w:p w14:paraId="764F8C73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4CC0672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e</w:t>
      </w:r>
      <w:proofErr w:type="gram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408FD">
        <w:rPr>
          <w:rFonts w:ascii="Times New Roman" w:hAnsi="Times New Roman" w:cs="Times New Roman"/>
        </w:rPr>
        <w:t xml:space="preserve">Hôpitaux Universitaires de Strasbourg, Université de Strasbourg, INSERM U1114, Fédération de Médecine </w:t>
      </w:r>
      <w:proofErr w:type="spellStart"/>
      <w:r w:rsidRPr="009408FD">
        <w:rPr>
          <w:rFonts w:ascii="Times New Roman" w:hAnsi="Times New Roman" w:cs="Times New Roman"/>
        </w:rPr>
        <w:t>Translationnelle</w:t>
      </w:r>
      <w:proofErr w:type="spellEnd"/>
      <w:r w:rsidRPr="009408FD">
        <w:rPr>
          <w:rFonts w:ascii="Times New Roman" w:hAnsi="Times New Roman" w:cs="Times New Roman"/>
        </w:rPr>
        <w:t xml:space="preserve"> de Strasbourg, Strasbourg, France</w:t>
      </w:r>
    </w:p>
    <w:p w14:paraId="02202832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6B2C568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</w:pPr>
      <w:proofErr w:type="gramStart"/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lastRenderedPageBreak/>
        <w:t>f</w:t>
      </w:r>
      <w:proofErr w:type="gramEnd"/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 xml:space="preserve">  </w:t>
      </w:r>
      <w:r w:rsidRPr="009408FD">
        <w:rPr>
          <w:rFonts w:ascii="Times New Roman" w:hAnsi="Times New Roman" w:cs="Times New Roman"/>
          <w:shd w:val="clear" w:color="auto" w:fill="FFFFFF"/>
        </w:rPr>
        <w:t xml:space="preserve">Service Universitaire de Psychiatrie Adulte, Hôpital la </w:t>
      </w:r>
      <w:proofErr w:type="spellStart"/>
      <w:r w:rsidRPr="009408FD">
        <w:rPr>
          <w:rFonts w:ascii="Times New Roman" w:hAnsi="Times New Roman" w:cs="Times New Roman"/>
          <w:shd w:val="clear" w:color="auto" w:fill="FFFFFF"/>
        </w:rPr>
        <w:t>Colombière</w:t>
      </w:r>
      <w:proofErr w:type="spellEnd"/>
      <w:r w:rsidRPr="009408FD">
        <w:rPr>
          <w:rFonts w:ascii="Times New Roman" w:hAnsi="Times New Roman" w:cs="Times New Roman"/>
          <w:shd w:val="clear" w:color="auto" w:fill="FFFFFF"/>
        </w:rPr>
        <w:t>, CHRU Montpellier, Université Montpellier 1, Inserm 1061, Montpellier, France.</w:t>
      </w:r>
    </w:p>
    <w:p w14:paraId="334BE5F3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</w:p>
    <w:p w14:paraId="01C16A7B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408FD">
        <w:rPr>
          <w:rFonts w:ascii="Times New Roman" w:hAnsi="Times New Roman" w:cs="Times New Roman"/>
          <w:shd w:val="clear" w:color="auto" w:fill="FFFFFF"/>
          <w:vertAlign w:val="superscript"/>
        </w:rPr>
        <w:t>g</w:t>
      </w:r>
      <w:proofErr w:type="gramEnd"/>
      <w:r w:rsidRPr="009408FD">
        <w:rPr>
          <w:rFonts w:ascii="Times New Roman" w:hAnsi="Times New Roman" w:cs="Times New Roman"/>
          <w:shd w:val="clear" w:color="auto" w:fill="FFFFFF"/>
        </w:rPr>
        <w:t xml:space="preserve"> 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>CMP B, CHU, EA 7280 Faculté de Médecine, Université d'Auvergne</w:t>
      </w:r>
      <w:r w:rsidRPr="009408FD">
        <w:rPr>
          <w:rFonts w:ascii="Times New Roman" w:hAnsi="Times New Roman" w:cs="Times New Roman"/>
        </w:rPr>
        <w:t xml:space="preserve">, 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>BP 69 63003 Clermont-Ferrand Cedex 1, France.</w:t>
      </w:r>
    </w:p>
    <w:p w14:paraId="741EA3EF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</w:p>
    <w:p w14:paraId="5683EAF5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 xml:space="preserve">h </w:t>
      </w:r>
      <w:r w:rsidR="007D660D"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INSERM U1028, CNRS UMR5292, Centre de Recherche en Neurosciences de Lyon, </w:t>
      </w:r>
      <w:r w:rsidR="007D660D" w:rsidRPr="009408FD">
        <w:rPr>
          <w:rFonts w:ascii="Times New Roman" w:hAnsi="Times New Roman" w:cs="Times New Roman"/>
          <w:shd w:val="clear" w:color="auto" w:fill="FFFFFF"/>
        </w:rPr>
        <w:t xml:space="preserve">Université Claude Bernard Lyon 1, Equipe PSYR2, Centre Hospitalier Le </w:t>
      </w:r>
      <w:proofErr w:type="spellStart"/>
      <w:r w:rsidR="007D660D" w:rsidRPr="009408FD">
        <w:rPr>
          <w:rFonts w:ascii="Times New Roman" w:hAnsi="Times New Roman" w:cs="Times New Roman"/>
          <w:shd w:val="clear" w:color="auto" w:fill="FFFFFF"/>
        </w:rPr>
        <w:t>Vinatier</w:t>
      </w:r>
      <w:proofErr w:type="spellEnd"/>
      <w:r w:rsidR="007D660D" w:rsidRPr="009408FD">
        <w:rPr>
          <w:rFonts w:ascii="Times New Roman" w:hAnsi="Times New Roman" w:cs="Times New Roman"/>
          <w:shd w:val="clear" w:color="auto" w:fill="FFFFFF"/>
        </w:rPr>
        <w:t>, Pole Est, 95 bd Pinel, BP 30039, 69678 Bron Cedex, France.</w:t>
      </w:r>
    </w:p>
    <w:p w14:paraId="1DD98F66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</w:p>
    <w:p w14:paraId="3E5F0017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r w:rsidRPr="009408FD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i</w:t>
      </w:r>
      <w:r w:rsidRPr="009408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AP-HP,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Department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Psychiatry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, Louis Mourier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Hospital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, Colombes, Inserm U894, Université Paris Diderot, Sorbonne Paris Cité, Faculté de médecine, France.</w:t>
      </w:r>
    </w:p>
    <w:p w14:paraId="5D93497F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</w:p>
    <w:p w14:paraId="7677707D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9408FD">
        <w:rPr>
          <w:rFonts w:ascii="Times New Roman" w:hAnsi="Times New Roman" w:cs="Times New Roman"/>
          <w:vertAlign w:val="superscript"/>
        </w:rPr>
        <w:t>j</w:t>
      </w:r>
      <w:proofErr w:type="gramEnd"/>
      <w:r w:rsidRPr="009408FD">
        <w:rPr>
          <w:rFonts w:ascii="Times New Roman" w:hAnsi="Times New Roman" w:cs="Times New Roman"/>
        </w:rPr>
        <w:t xml:space="preserve"> </w:t>
      </w:r>
      <w:r w:rsidRPr="009408FD">
        <w:rPr>
          <w:rFonts w:ascii="Times New Roman" w:hAnsi="Times New Roman" w:cs="Times New Roman"/>
          <w:color w:val="000000"/>
          <w:shd w:val="clear" w:color="auto" w:fill="FFFFFF"/>
        </w:rPr>
        <w:t>Centre Référent de Réhabilitation Psychosociale, CH Alpes Isère, Grenoble, France.</w:t>
      </w:r>
    </w:p>
    <w:p w14:paraId="5F236611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</w:p>
    <w:p w14:paraId="2D0BCBEE" w14:textId="77777777" w:rsidR="0015742C" w:rsidRPr="009408FD" w:rsidRDefault="000B0FE6" w:rsidP="0015742C">
      <w:pPr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 w:rsidRPr="009408FD">
        <w:rPr>
          <w:rFonts w:ascii="Times New Roman" w:hAnsi="Times New Roman" w:cs="Times New Roman"/>
          <w:vertAlign w:val="superscript"/>
        </w:rPr>
        <w:t>l</w:t>
      </w:r>
      <w:proofErr w:type="spellEnd"/>
      <w:proofErr w:type="gramEnd"/>
      <w:r w:rsidRPr="009408FD">
        <w:rPr>
          <w:rFonts w:ascii="Times New Roman" w:hAnsi="Times New Roman" w:cs="Times New Roman"/>
        </w:rPr>
        <w:t xml:space="preserve"> </w:t>
      </w:r>
      <w:r w:rsidR="0015742C" w:rsidRPr="009408FD">
        <w:rPr>
          <w:rFonts w:ascii="Times New Roman" w:hAnsi="Times New Roman" w:cs="Times New Roman"/>
          <w:color w:val="000000"/>
          <w:shd w:val="clear" w:color="auto" w:fill="FFFFFF"/>
        </w:rPr>
        <w:t xml:space="preserve">Centre Hospitalier de Versailles, Service de psychiatrie et d’addictologie adulte, Le Chesnay, EA 4047 </w:t>
      </w:r>
      <w:proofErr w:type="spellStart"/>
      <w:r w:rsidR="0015742C" w:rsidRPr="009408FD">
        <w:rPr>
          <w:rFonts w:ascii="Times New Roman" w:hAnsi="Times New Roman" w:cs="Times New Roman"/>
          <w:color w:val="000000"/>
          <w:shd w:val="clear" w:color="auto" w:fill="FFFFFF"/>
        </w:rPr>
        <w:t>HANDIReSP</w:t>
      </w:r>
      <w:proofErr w:type="spellEnd"/>
      <w:r w:rsidR="0015742C" w:rsidRPr="009408FD">
        <w:rPr>
          <w:rFonts w:ascii="Times New Roman" w:hAnsi="Times New Roman" w:cs="Times New Roman"/>
          <w:color w:val="000000"/>
          <w:shd w:val="clear" w:color="auto" w:fill="FFFFFF"/>
        </w:rPr>
        <w:t>, UFR des Sciences de la Santé Simone Veil, Université Versailles Saint-Quentin-en-Yvelines, Versailles, France</w:t>
      </w:r>
    </w:p>
    <w:p w14:paraId="6C0F815A" w14:textId="2E8B320C" w:rsidR="000B0FE6" w:rsidRPr="009408FD" w:rsidRDefault="000B0FE6" w:rsidP="0055682B">
      <w:pPr>
        <w:spacing w:line="360" w:lineRule="auto"/>
        <w:jc w:val="both"/>
        <w:rPr>
          <w:rFonts w:ascii="Times New Roman" w:hAnsi="Times New Roman" w:cs="Times New Roman"/>
        </w:rPr>
      </w:pPr>
    </w:p>
    <w:p w14:paraId="29E2381B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408FD">
        <w:rPr>
          <w:rFonts w:ascii="Times New Roman" w:hAnsi="Times New Roman" w:cs="Times New Roman"/>
          <w:vertAlign w:val="superscript"/>
        </w:rPr>
        <w:t>n</w:t>
      </w:r>
      <w:proofErr w:type="gramEnd"/>
      <w:r w:rsidRPr="009408FD">
        <w:rPr>
          <w:rFonts w:ascii="Times New Roman" w:hAnsi="Times New Roman" w:cs="Times New Roman"/>
        </w:rPr>
        <w:t xml:space="preserve"> </w:t>
      </w:r>
      <w:r w:rsidR="00B611FC" w:rsidRPr="009408FD">
        <w:rPr>
          <w:rFonts w:ascii="Times New Roman" w:hAnsi="Times New Roman" w:cs="Times New Roman"/>
        </w:rPr>
        <w:t xml:space="preserve">INRA, </w:t>
      </w:r>
      <w:proofErr w:type="spellStart"/>
      <w:r w:rsidR="00B611FC" w:rsidRPr="009408FD">
        <w:rPr>
          <w:rFonts w:ascii="Times New Roman" w:hAnsi="Times New Roman" w:cs="Times New Roman"/>
        </w:rPr>
        <w:t>NutriNeuro</w:t>
      </w:r>
      <w:proofErr w:type="spellEnd"/>
      <w:r w:rsidR="00B611FC" w:rsidRPr="009408FD">
        <w:rPr>
          <w:rFonts w:ascii="Times New Roman" w:hAnsi="Times New Roman" w:cs="Times New Roman"/>
        </w:rPr>
        <w:t xml:space="preserve">, </w:t>
      </w:r>
      <w:proofErr w:type="spellStart"/>
      <w:r w:rsidR="00B611FC" w:rsidRPr="009408FD">
        <w:rPr>
          <w:rFonts w:ascii="Times New Roman" w:hAnsi="Times New Roman" w:cs="Times New Roman"/>
        </w:rPr>
        <w:t>University</w:t>
      </w:r>
      <w:proofErr w:type="spellEnd"/>
      <w:r w:rsidR="00B611FC" w:rsidRPr="009408FD">
        <w:rPr>
          <w:rFonts w:ascii="Times New Roman" w:hAnsi="Times New Roman" w:cs="Times New Roman"/>
        </w:rPr>
        <w:t xml:space="preserve"> of Bordeaux, U1286 </w:t>
      </w:r>
      <w:r w:rsidR="00B611FC" w:rsidRPr="009408FD">
        <w:rPr>
          <w:rFonts w:ascii="Times New Roman" w:hAnsi="Times New Roman" w:cs="Times New Roman"/>
          <w:color w:val="222222"/>
          <w:shd w:val="clear" w:color="auto" w:fill="FFFFFF"/>
        </w:rPr>
        <w:t>F-33076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Bordeaux, France</w:t>
      </w:r>
    </w:p>
    <w:p w14:paraId="668F388D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</w:p>
    <w:p w14:paraId="1F7963C6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r w:rsidRPr="009408FD">
        <w:rPr>
          <w:rFonts w:ascii="Times New Roman" w:hAnsi="Times New Roman" w:cs="Times New Roman"/>
          <w:vertAlign w:val="superscript"/>
        </w:rPr>
        <w:t>o</w:t>
      </w:r>
      <w:r w:rsidRPr="009408FD">
        <w:rPr>
          <w:rFonts w:ascii="Times New Roman" w:hAnsi="Times New Roman" w:cs="Times New Roman"/>
        </w:rPr>
        <w:t xml:space="preserve"> 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>CNRS UMR 5287-INCIA</w:t>
      </w:r>
    </w:p>
    <w:p w14:paraId="0EF561A6" w14:textId="4524B249" w:rsidR="000B0FE6" w:rsidRPr="009408FD" w:rsidRDefault="00AD71D2" w:rsidP="000B0FE6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408FD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p</w:t>
      </w:r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Sorbonne Universités, UPMC </w:t>
      </w:r>
      <w:proofErr w:type="spellStart"/>
      <w:r w:rsidRPr="009408FD">
        <w:rPr>
          <w:rFonts w:ascii="Times New Roman" w:hAnsi="Times New Roman" w:cs="Times New Roman"/>
          <w:color w:val="222222"/>
          <w:shd w:val="clear" w:color="auto" w:fill="FFFFFF"/>
        </w:rPr>
        <w:t>Univ</w:t>
      </w:r>
      <w:proofErr w:type="spellEnd"/>
      <w:r w:rsidRPr="009408FD">
        <w:rPr>
          <w:rFonts w:ascii="Times New Roman" w:hAnsi="Times New Roman" w:cs="Times New Roman"/>
          <w:color w:val="222222"/>
          <w:shd w:val="clear" w:color="auto" w:fill="FFFFFF"/>
        </w:rPr>
        <w:t xml:space="preserve"> Paris 06, UMR_S 1136, Institut Pierre Louis d’Epidémiologie et de Santé Publique, F-75013, Paris, France, INSERM, UMR_S 1136, Institut Pierre Louis d’Epidémiologie et de Santé Publique, F-75013, Paris, France</w:t>
      </w:r>
    </w:p>
    <w:p w14:paraId="76AFD20D" w14:textId="77777777" w:rsidR="000B0FE6" w:rsidRPr="009408FD" w:rsidRDefault="000B0FE6" w:rsidP="000B0FE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14:paraId="521A3821" w14:textId="77777777" w:rsidR="005A3F4E" w:rsidRPr="009408FD" w:rsidRDefault="005A3F4E" w:rsidP="005A3F4E">
      <w:pPr>
        <w:shd w:val="clear" w:color="auto" w:fill="FFFFFF"/>
        <w:rPr>
          <w:color w:val="000000"/>
        </w:rPr>
      </w:pPr>
    </w:p>
    <w:p w14:paraId="52E82A1F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r w:rsidRPr="009408FD">
        <w:rPr>
          <w:color w:val="000000"/>
        </w:rPr>
        <w:t>*FACE-SCZ Group</w:t>
      </w:r>
    </w:p>
    <w:p w14:paraId="2FA4C2D3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</w:p>
    <w:p w14:paraId="5ED2F124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spellStart"/>
      <w:r w:rsidRPr="009408FD">
        <w:rPr>
          <w:color w:val="000000"/>
        </w:rPr>
        <w:t>Andrianarisoa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Ma,e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Aouizerate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Ba,b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Bazin </w:t>
      </w:r>
      <w:proofErr w:type="spellStart"/>
      <w:r w:rsidRPr="009408FD">
        <w:rPr>
          <w:color w:val="000000"/>
        </w:rPr>
        <w:t>Na,l</w:t>
      </w:r>
      <w:proofErr w:type="spellEnd"/>
      <w:r w:rsidRPr="009408FD">
        <w:rPr>
          <w:color w:val="000000"/>
        </w:rPr>
        <w:t xml:space="preserve">, MD; Berna </w:t>
      </w:r>
      <w:proofErr w:type="spellStart"/>
      <w:r w:rsidRPr="009408FD">
        <w:rPr>
          <w:color w:val="000000"/>
        </w:rPr>
        <w:t>Fa,c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Blanc </w:t>
      </w:r>
      <w:proofErr w:type="spellStart"/>
      <w:r w:rsidRPr="009408FD">
        <w:rPr>
          <w:color w:val="000000"/>
        </w:rPr>
        <w:t>Oa,d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Brunel </w:t>
      </w:r>
      <w:proofErr w:type="spellStart"/>
      <w:r w:rsidRPr="009408FD">
        <w:rPr>
          <w:color w:val="000000"/>
        </w:rPr>
        <w:t>La,e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Bulzacka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Ea,e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Capdevielle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Da,f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Chereau-Boudet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Ia,d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Chesnoy-Servanin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Ga,g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Coulon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Na,e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Danion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Jma,c</w:t>
      </w:r>
      <w:proofErr w:type="spellEnd"/>
      <w:r w:rsidRPr="009408FD">
        <w:rPr>
          <w:color w:val="000000"/>
        </w:rPr>
        <w:t>, MD; D’</w:t>
      </w:r>
      <w:proofErr w:type="spellStart"/>
      <w:r w:rsidRPr="009408FD">
        <w:rPr>
          <w:color w:val="000000"/>
        </w:rPr>
        <w:t>Amato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Ta,g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Deloge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Aa,h</w:t>
      </w:r>
      <w:proofErr w:type="spellEnd"/>
      <w:r w:rsidRPr="009408FD">
        <w:rPr>
          <w:color w:val="000000"/>
        </w:rPr>
        <w:t xml:space="preserve">, MD; Delorme </w:t>
      </w:r>
      <w:proofErr w:type="spellStart"/>
      <w:r w:rsidRPr="009408FD">
        <w:rPr>
          <w:color w:val="000000"/>
        </w:rPr>
        <w:t>Ca,i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Denizot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Ha,d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Dorey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JMa,g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Dubertret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Ca,j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Dubreucq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Ja,i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Faget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Ca,k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Fluttaz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Ca,i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Fond </w:t>
      </w:r>
      <w:proofErr w:type="spellStart"/>
      <w:r w:rsidRPr="009408FD">
        <w:rPr>
          <w:color w:val="000000"/>
        </w:rPr>
        <w:t>G,a</w:t>
      </w:r>
      <w:proofErr w:type="spellEnd"/>
      <w:r w:rsidRPr="009408FD">
        <w:rPr>
          <w:color w:val="000000"/>
        </w:rPr>
        <w:t xml:space="preserve">, MD; Fonteneau </w:t>
      </w:r>
      <w:proofErr w:type="spellStart"/>
      <w:r w:rsidRPr="009408FD">
        <w:rPr>
          <w:color w:val="000000"/>
        </w:rPr>
        <w:t>Sa,l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Gabayet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Fa,i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Giraud-Baro </w:t>
      </w:r>
      <w:proofErr w:type="spellStart"/>
      <w:r w:rsidRPr="009408FD">
        <w:rPr>
          <w:color w:val="000000"/>
        </w:rPr>
        <w:t>Ea,i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Jarroir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Ma,l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Lacelle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Da,d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Lançon </w:t>
      </w:r>
      <w:proofErr w:type="spellStart"/>
      <w:r w:rsidRPr="009408FD">
        <w:rPr>
          <w:color w:val="000000"/>
        </w:rPr>
        <w:t>Ca,k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Laouamri</w:t>
      </w:r>
      <w:proofErr w:type="spellEnd"/>
      <w:r w:rsidRPr="009408FD">
        <w:rPr>
          <w:color w:val="000000"/>
        </w:rPr>
        <w:t xml:space="preserve"> Ha,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Leboyer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Ma,e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Le </w:t>
      </w:r>
      <w:proofErr w:type="spellStart"/>
      <w:r w:rsidRPr="009408FD">
        <w:rPr>
          <w:color w:val="000000"/>
        </w:rPr>
        <w:t>Gloahec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Ta,e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Le </w:t>
      </w:r>
      <w:proofErr w:type="spellStart"/>
      <w:r w:rsidRPr="009408FD">
        <w:rPr>
          <w:color w:val="000000"/>
        </w:rPr>
        <w:lastRenderedPageBreak/>
        <w:t>Strat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Ya,j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Llorcaa,d</w:t>
      </w:r>
      <w:proofErr w:type="spellEnd"/>
      <w:r w:rsidRPr="009408FD">
        <w:rPr>
          <w:color w:val="000000"/>
        </w:rPr>
        <w:t xml:space="preserve"> PM,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Mallet </w:t>
      </w:r>
      <w:proofErr w:type="spellStart"/>
      <w:r w:rsidRPr="009408FD">
        <w:rPr>
          <w:color w:val="000000"/>
        </w:rPr>
        <w:t>Ja,j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Metairie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Ea,k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Misdrahi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Da,h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Offerlin</w:t>
      </w:r>
      <w:proofErr w:type="spellEnd"/>
      <w:r w:rsidRPr="009408FD">
        <w:rPr>
          <w:color w:val="000000"/>
        </w:rPr>
        <w:t xml:space="preserve">-Meyer </w:t>
      </w:r>
      <w:proofErr w:type="spellStart"/>
      <w:r w:rsidRPr="009408FD">
        <w:rPr>
          <w:color w:val="000000"/>
        </w:rPr>
        <w:t>Ia,c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Passerieux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Ca,l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Peri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Pa,k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Pires </w:t>
      </w:r>
      <w:proofErr w:type="spellStart"/>
      <w:r w:rsidRPr="009408FD">
        <w:rPr>
          <w:color w:val="000000"/>
        </w:rPr>
        <w:t>Sa,d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Portalier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Ca,j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Ramet </w:t>
      </w:r>
      <w:proofErr w:type="spellStart"/>
      <w:r w:rsidRPr="009408FD">
        <w:rPr>
          <w:color w:val="000000"/>
        </w:rPr>
        <w:t>La,l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Rey </w:t>
      </w:r>
      <w:proofErr w:type="spellStart"/>
      <w:r w:rsidRPr="009408FD">
        <w:rPr>
          <w:color w:val="000000"/>
        </w:rPr>
        <w:t>Ra,g</w:t>
      </w:r>
      <w:proofErr w:type="spellEnd"/>
      <w:r w:rsidRPr="009408FD">
        <w:rPr>
          <w:color w:val="000000"/>
        </w:rPr>
        <w:t xml:space="preserve">, MD; Roman </w:t>
      </w:r>
      <w:proofErr w:type="spellStart"/>
      <w:r w:rsidRPr="009408FD">
        <w:rPr>
          <w:color w:val="000000"/>
        </w:rPr>
        <w:t>Ca,i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Schandrin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Aa,m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Schürhoff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Fa,e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Tessier </w:t>
      </w:r>
      <w:proofErr w:type="spellStart"/>
      <w:r w:rsidRPr="009408FD">
        <w:rPr>
          <w:color w:val="000000"/>
        </w:rPr>
        <w:t>Aa,h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Tronche </w:t>
      </w:r>
      <w:proofErr w:type="spellStart"/>
      <w:r w:rsidRPr="009408FD">
        <w:rPr>
          <w:color w:val="000000"/>
        </w:rPr>
        <w:t>Ama,d</w:t>
      </w:r>
      <w:proofErr w:type="spellEnd"/>
      <w:r w:rsidRPr="009408FD">
        <w:rPr>
          <w:color w:val="000000"/>
        </w:rPr>
        <w:t xml:space="preserve">, MD; </w:t>
      </w:r>
      <w:proofErr w:type="spellStart"/>
      <w:r w:rsidRPr="009408FD">
        <w:rPr>
          <w:color w:val="000000"/>
        </w:rPr>
        <w:t>Urbach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Ma,l</w:t>
      </w:r>
      <w:proofErr w:type="spellEnd"/>
      <w:r w:rsidRPr="009408FD">
        <w:rPr>
          <w:color w:val="000000"/>
        </w:rPr>
        <w:t xml:space="preserve">, MD; Vaillant </w:t>
      </w:r>
      <w:proofErr w:type="spellStart"/>
      <w:r w:rsidRPr="009408FD">
        <w:rPr>
          <w:color w:val="000000"/>
        </w:rPr>
        <w:t>Fa,k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Vehier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Aa,g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Vidailhet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Pa,c</w:t>
      </w:r>
      <w:proofErr w:type="spellEnd"/>
      <w:r w:rsidRPr="009408FD">
        <w:rPr>
          <w:color w:val="000000"/>
        </w:rPr>
        <w:t xml:space="preserve">, MD </w:t>
      </w:r>
      <w:proofErr w:type="spellStart"/>
      <w:r w:rsidRPr="009408FD">
        <w:rPr>
          <w:color w:val="000000"/>
        </w:rPr>
        <w:t>PhD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Vilà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Ea,h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Yazbek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Ha,f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Ph.D</w:t>
      </w:r>
      <w:proofErr w:type="spellEnd"/>
      <w:r w:rsidRPr="009408FD">
        <w:rPr>
          <w:color w:val="000000"/>
        </w:rPr>
        <w:t xml:space="preserve">; </w:t>
      </w:r>
      <w:proofErr w:type="spellStart"/>
      <w:r w:rsidRPr="009408FD">
        <w:rPr>
          <w:color w:val="000000"/>
        </w:rPr>
        <w:t>Zinetti-Bertschy</w:t>
      </w:r>
      <w:proofErr w:type="spellEnd"/>
      <w:r w:rsidRPr="009408FD">
        <w:rPr>
          <w:color w:val="000000"/>
        </w:rPr>
        <w:t xml:space="preserve"> </w:t>
      </w:r>
      <w:proofErr w:type="spellStart"/>
      <w:r w:rsidRPr="009408FD">
        <w:rPr>
          <w:color w:val="000000"/>
        </w:rPr>
        <w:t>Aa,c</w:t>
      </w:r>
      <w:proofErr w:type="spellEnd"/>
      <w:r w:rsidRPr="009408FD">
        <w:rPr>
          <w:color w:val="000000"/>
        </w:rPr>
        <w:t xml:space="preserve">, </w:t>
      </w:r>
      <w:proofErr w:type="spellStart"/>
      <w:r w:rsidRPr="009408FD">
        <w:rPr>
          <w:color w:val="000000"/>
        </w:rPr>
        <w:t>Msc</w:t>
      </w:r>
      <w:proofErr w:type="spellEnd"/>
      <w:r w:rsidRPr="009408FD">
        <w:rPr>
          <w:color w:val="000000"/>
        </w:rPr>
        <w:t>.</w:t>
      </w:r>
    </w:p>
    <w:p w14:paraId="5D79DFC6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</w:p>
    <w:p w14:paraId="278A85C6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gramStart"/>
      <w:r w:rsidRPr="009408FD">
        <w:rPr>
          <w:color w:val="000000"/>
        </w:rPr>
        <w:t>a</w:t>
      </w:r>
      <w:proofErr w:type="gramEnd"/>
      <w:r w:rsidRPr="009408FD">
        <w:rPr>
          <w:color w:val="000000"/>
        </w:rPr>
        <w:t xml:space="preserve"> Fondation Fondamental</w:t>
      </w:r>
    </w:p>
    <w:p w14:paraId="083AC46A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r w:rsidRPr="009408FD">
        <w:rPr>
          <w:color w:val="000000"/>
        </w:rPr>
        <w:t xml:space="preserve">b Pôle de psychiatrie Générale et Universitaire, Centre Hospitalier Charles </w:t>
      </w:r>
      <w:proofErr w:type="spellStart"/>
      <w:r w:rsidRPr="009408FD">
        <w:rPr>
          <w:color w:val="000000"/>
        </w:rPr>
        <w:t>Perrens</w:t>
      </w:r>
      <w:proofErr w:type="spellEnd"/>
      <w:r w:rsidRPr="009408FD">
        <w:rPr>
          <w:color w:val="000000"/>
        </w:rPr>
        <w:t xml:space="preserve">, F-33076 Bordeaux, France; </w:t>
      </w:r>
      <w:r w:rsidR="0094324F" w:rsidRPr="009408FD">
        <w:rPr>
          <w:color w:val="000000"/>
        </w:rPr>
        <w:t xml:space="preserve">INRA, </w:t>
      </w:r>
      <w:proofErr w:type="spellStart"/>
      <w:r w:rsidR="0094324F" w:rsidRPr="009408FD">
        <w:rPr>
          <w:color w:val="000000"/>
        </w:rPr>
        <w:t>NutriNeuro</w:t>
      </w:r>
      <w:proofErr w:type="spellEnd"/>
      <w:r w:rsidR="0094324F" w:rsidRPr="009408FD">
        <w:rPr>
          <w:color w:val="000000"/>
        </w:rPr>
        <w:t xml:space="preserve"> U1286, Université</w:t>
      </w:r>
      <w:r w:rsidRPr="009408FD">
        <w:rPr>
          <w:color w:val="000000"/>
        </w:rPr>
        <w:t xml:space="preserve"> de Bordeaux, France </w:t>
      </w:r>
    </w:p>
    <w:p w14:paraId="518DD4EC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gramStart"/>
      <w:r w:rsidRPr="009408FD">
        <w:rPr>
          <w:color w:val="000000"/>
        </w:rPr>
        <w:t>c</w:t>
      </w:r>
      <w:proofErr w:type="gramEnd"/>
      <w:r w:rsidRPr="009408FD">
        <w:rPr>
          <w:color w:val="000000"/>
        </w:rPr>
        <w:t xml:space="preserve"> Hôpitaux Universitaires de Strasbourg, Université de Strasbourg, INSERM U1114, Fédération de Médecine </w:t>
      </w:r>
      <w:proofErr w:type="spellStart"/>
      <w:r w:rsidRPr="009408FD">
        <w:rPr>
          <w:color w:val="000000"/>
        </w:rPr>
        <w:t>Translationnelle</w:t>
      </w:r>
      <w:proofErr w:type="spellEnd"/>
      <w:r w:rsidRPr="009408FD">
        <w:rPr>
          <w:color w:val="000000"/>
        </w:rPr>
        <w:t xml:space="preserve"> de Strasbourg, Strasbourg, France</w:t>
      </w:r>
    </w:p>
    <w:p w14:paraId="492E4756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gramStart"/>
      <w:r w:rsidRPr="009408FD">
        <w:rPr>
          <w:color w:val="000000"/>
        </w:rPr>
        <w:t>d</w:t>
      </w:r>
      <w:proofErr w:type="gramEnd"/>
      <w:r w:rsidRPr="009408FD">
        <w:rPr>
          <w:color w:val="000000"/>
        </w:rPr>
        <w:t xml:space="preserve"> CMP B, CHU, EA 7280 Faculté de Médecine, Université d'Auvergne, BP 69 63003 Clermont-Ferrand Cedex 1, France</w:t>
      </w:r>
    </w:p>
    <w:p w14:paraId="0F7393C6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r w:rsidRPr="009408FD">
        <w:rPr>
          <w:color w:val="000000"/>
        </w:rPr>
        <w:t xml:space="preserve">e INSERM U955, équipe de psychiatrie </w:t>
      </w:r>
      <w:proofErr w:type="spellStart"/>
      <w:r w:rsidRPr="009408FD">
        <w:rPr>
          <w:color w:val="000000"/>
        </w:rPr>
        <w:t>translationnelle</w:t>
      </w:r>
      <w:proofErr w:type="spellEnd"/>
      <w:r w:rsidRPr="009408FD">
        <w:rPr>
          <w:color w:val="000000"/>
        </w:rPr>
        <w:t xml:space="preserve">, Créteil, France, Université Paris-Est Créteil, DHU </w:t>
      </w:r>
      <w:proofErr w:type="spellStart"/>
      <w:r w:rsidRPr="009408FD">
        <w:rPr>
          <w:color w:val="000000"/>
        </w:rPr>
        <w:t>Pe</w:t>
      </w:r>
      <w:proofErr w:type="spellEnd"/>
      <w:r w:rsidRPr="009408FD">
        <w:rPr>
          <w:color w:val="000000"/>
        </w:rPr>
        <w:t>-PSY, Pôle de Psychiatrie des Hôpitaux Universitaires H Mondor, Créteil, France</w:t>
      </w:r>
    </w:p>
    <w:p w14:paraId="5FF8CB20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gramStart"/>
      <w:r w:rsidRPr="009408FD">
        <w:rPr>
          <w:color w:val="000000"/>
        </w:rPr>
        <w:t>f</w:t>
      </w:r>
      <w:proofErr w:type="gramEnd"/>
      <w:r w:rsidRPr="009408FD">
        <w:rPr>
          <w:color w:val="000000"/>
        </w:rPr>
        <w:t xml:space="preserve"> Service Universitaire de Psychiatrie Adulte, Hôpital la </w:t>
      </w:r>
      <w:proofErr w:type="spellStart"/>
      <w:r w:rsidRPr="009408FD">
        <w:rPr>
          <w:color w:val="000000"/>
        </w:rPr>
        <w:t>Colombière</w:t>
      </w:r>
      <w:proofErr w:type="spellEnd"/>
      <w:r w:rsidRPr="009408FD">
        <w:rPr>
          <w:color w:val="000000"/>
        </w:rPr>
        <w:t>, CHU Montpellier, Université Montpellier 1, Inserm 1061, Montpellier, France</w:t>
      </w:r>
    </w:p>
    <w:p w14:paraId="66956D4E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r w:rsidRPr="009408FD">
        <w:rPr>
          <w:color w:val="000000"/>
        </w:rPr>
        <w:t xml:space="preserve">g INSERM U1028, CNRS UMR5292, Centre de Recherche en Neurosciences de Lyon, Université Claude Bernard Lyon 1, Equipe PSYR2, Centre Hospitalier Le </w:t>
      </w:r>
      <w:proofErr w:type="spellStart"/>
      <w:r w:rsidRPr="009408FD">
        <w:rPr>
          <w:color w:val="000000"/>
        </w:rPr>
        <w:t>Vinatier</w:t>
      </w:r>
      <w:proofErr w:type="spellEnd"/>
      <w:r w:rsidRPr="009408FD">
        <w:rPr>
          <w:color w:val="000000"/>
        </w:rPr>
        <w:t>, Pole Est, 95 bd Pinel, BP 30039, 69678 Bron Cedex, France</w:t>
      </w:r>
    </w:p>
    <w:p w14:paraId="0D8F2BA5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r w:rsidRPr="009408FD">
        <w:rPr>
          <w:color w:val="000000"/>
        </w:rPr>
        <w:t xml:space="preserve">h Pôle de psychiatrie Générale et Universitaire, Centre Hospitalier Charles </w:t>
      </w:r>
      <w:proofErr w:type="spellStart"/>
      <w:r w:rsidRPr="009408FD">
        <w:rPr>
          <w:color w:val="000000"/>
        </w:rPr>
        <w:t>Perrens</w:t>
      </w:r>
      <w:proofErr w:type="spellEnd"/>
      <w:r w:rsidRPr="009408FD">
        <w:rPr>
          <w:color w:val="000000"/>
        </w:rPr>
        <w:t xml:space="preserve">, F-33076 ; Université de Bordeaux, CNRS UMR 5287-INCIA, Bordeaux, France </w:t>
      </w:r>
    </w:p>
    <w:p w14:paraId="488A1868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r w:rsidRPr="009408FD">
        <w:rPr>
          <w:color w:val="000000"/>
        </w:rPr>
        <w:t>i Centre Référent de Réhabilitation Psychosociale, CH Alpes Isère, Grenoble, France</w:t>
      </w:r>
    </w:p>
    <w:p w14:paraId="74D721D9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gramStart"/>
      <w:r w:rsidRPr="009408FD">
        <w:rPr>
          <w:color w:val="000000"/>
        </w:rPr>
        <w:t>j</w:t>
      </w:r>
      <w:proofErr w:type="gramEnd"/>
      <w:r w:rsidRPr="009408FD">
        <w:rPr>
          <w:color w:val="000000"/>
        </w:rPr>
        <w:t xml:space="preserve"> AP-HP, </w:t>
      </w:r>
      <w:proofErr w:type="spellStart"/>
      <w:r w:rsidRPr="009408FD">
        <w:rPr>
          <w:color w:val="000000"/>
        </w:rPr>
        <w:t>Department</w:t>
      </w:r>
      <w:proofErr w:type="spellEnd"/>
      <w:r w:rsidRPr="009408FD">
        <w:rPr>
          <w:color w:val="000000"/>
        </w:rPr>
        <w:t xml:space="preserve"> of </w:t>
      </w:r>
      <w:proofErr w:type="spellStart"/>
      <w:r w:rsidRPr="009408FD">
        <w:rPr>
          <w:color w:val="000000"/>
        </w:rPr>
        <w:t>Psychiatry</w:t>
      </w:r>
      <w:proofErr w:type="spellEnd"/>
      <w:r w:rsidRPr="009408FD">
        <w:rPr>
          <w:color w:val="000000"/>
        </w:rPr>
        <w:t xml:space="preserve">, Louis Mourier </w:t>
      </w:r>
      <w:proofErr w:type="spellStart"/>
      <w:r w:rsidRPr="009408FD">
        <w:rPr>
          <w:color w:val="000000"/>
        </w:rPr>
        <w:t>Hospital</w:t>
      </w:r>
      <w:proofErr w:type="spellEnd"/>
      <w:r w:rsidRPr="009408FD">
        <w:rPr>
          <w:color w:val="000000"/>
        </w:rPr>
        <w:t>, Colombes, Inserm U894 Université Paris Diderot, Sorbonne Paris Cité, Faculté de médecine, France</w:t>
      </w:r>
    </w:p>
    <w:p w14:paraId="7C3A7A63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gramStart"/>
      <w:r w:rsidRPr="009408FD">
        <w:rPr>
          <w:color w:val="000000"/>
        </w:rPr>
        <w:t>k</w:t>
      </w:r>
      <w:proofErr w:type="gramEnd"/>
      <w:r w:rsidRPr="009408FD">
        <w:rPr>
          <w:color w:val="000000"/>
        </w:rPr>
        <w:t xml:space="preserve"> Assistance Publique des Hôpitaux de Marseille (AP-HM), pôle universitaire de psychiatrie, Marseille, France</w:t>
      </w:r>
    </w:p>
    <w:p w14:paraId="6A763235" w14:textId="77777777" w:rsidR="005A3F4E" w:rsidRPr="009408FD" w:rsidRDefault="005A3F4E" w:rsidP="005A3F4E">
      <w:pPr>
        <w:shd w:val="clear" w:color="auto" w:fill="FFFFFF"/>
        <w:jc w:val="both"/>
        <w:rPr>
          <w:color w:val="000000"/>
        </w:rPr>
      </w:pPr>
      <w:proofErr w:type="spellStart"/>
      <w:proofErr w:type="gramStart"/>
      <w:r w:rsidRPr="009408FD">
        <w:rPr>
          <w:color w:val="000000"/>
        </w:rPr>
        <w:t>l</w:t>
      </w:r>
      <w:proofErr w:type="spellEnd"/>
      <w:proofErr w:type="gramEnd"/>
      <w:r w:rsidRPr="009408FD">
        <w:rPr>
          <w:color w:val="000000"/>
        </w:rPr>
        <w:t xml:space="preserve"> Service de psychiatrie d’adulte, Centre Hospitalier de Versailles, Le Chesnay, EA 4047 </w:t>
      </w:r>
      <w:proofErr w:type="spellStart"/>
      <w:r w:rsidRPr="009408FD">
        <w:rPr>
          <w:color w:val="000000"/>
        </w:rPr>
        <w:t>HANDIReSP</w:t>
      </w:r>
      <w:proofErr w:type="spellEnd"/>
      <w:r w:rsidRPr="009408FD">
        <w:rPr>
          <w:color w:val="000000"/>
        </w:rPr>
        <w:t>, UFR des Sciences de la Santé Simone Veil, Université Versailles Saint-Quentin en Yvelines, Versailles, France</w:t>
      </w:r>
    </w:p>
    <w:p w14:paraId="5370FA0A" w14:textId="77777777" w:rsidR="000B0FE6" w:rsidRPr="009408FD" w:rsidRDefault="000B0FE6" w:rsidP="000B0FE6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B0FE6" w:rsidRPr="009408FD" w:rsidSect="006300A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B816F" w15:done="0"/>
  <w15:commentEx w15:paraId="5B2E0773" w15:done="0"/>
  <w15:commentEx w15:paraId="7A0ADAD3" w15:done="0"/>
  <w15:commentEx w15:paraId="3D7EBFA2" w15:done="0"/>
  <w15:commentEx w15:paraId="5D484DA2" w15:done="0"/>
  <w15:commentEx w15:paraId="19D2C99C" w15:done="0"/>
  <w15:commentEx w15:paraId="2574753B" w15:done="0"/>
  <w15:commentEx w15:paraId="5E8608BD" w15:done="0"/>
  <w15:commentEx w15:paraId="33D097EC" w15:done="0"/>
  <w15:commentEx w15:paraId="356CFDDA" w15:done="0"/>
  <w15:commentEx w15:paraId="799241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B94A" w14:textId="77777777" w:rsidR="002834A5" w:rsidRDefault="002834A5" w:rsidP="001041A3">
      <w:r>
        <w:separator/>
      </w:r>
    </w:p>
  </w:endnote>
  <w:endnote w:type="continuationSeparator" w:id="0">
    <w:p w14:paraId="06849000" w14:textId="77777777" w:rsidR="002834A5" w:rsidRDefault="002834A5" w:rsidP="0010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ngs">
    <w:altName w:val="ＭＳ 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C9C79" w14:textId="77777777" w:rsidR="007923A3" w:rsidRDefault="007923A3" w:rsidP="00A72E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B8421" w14:textId="77777777" w:rsidR="007923A3" w:rsidRDefault="007923A3" w:rsidP="001041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0418" w14:textId="77777777" w:rsidR="007923A3" w:rsidRDefault="007923A3" w:rsidP="00A72E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5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9DC224" w14:textId="77777777" w:rsidR="007923A3" w:rsidRDefault="007923A3" w:rsidP="001041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AC454" w14:textId="77777777" w:rsidR="002834A5" w:rsidRDefault="002834A5" w:rsidP="001041A3">
      <w:r>
        <w:separator/>
      </w:r>
    </w:p>
  </w:footnote>
  <w:footnote w:type="continuationSeparator" w:id="0">
    <w:p w14:paraId="686FAB8F" w14:textId="77777777" w:rsidR="002834A5" w:rsidRDefault="002834A5" w:rsidP="0010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21"/>
    <w:multiLevelType w:val="hybridMultilevel"/>
    <w:tmpl w:val="FEA0C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5DF6"/>
    <w:multiLevelType w:val="multilevel"/>
    <w:tmpl w:val="FC54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A41E6"/>
    <w:multiLevelType w:val="hybridMultilevel"/>
    <w:tmpl w:val="C4F6AC40"/>
    <w:lvl w:ilvl="0" w:tplc="53B22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50"/>
    <w:multiLevelType w:val="hybridMultilevel"/>
    <w:tmpl w:val="60365B54"/>
    <w:lvl w:ilvl="0" w:tplc="CD4C8C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eur">
    <w15:presenceInfo w15:providerId="None" w15:userId="Administra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E6"/>
    <w:rsid w:val="00002163"/>
    <w:rsid w:val="000021EF"/>
    <w:rsid w:val="00002910"/>
    <w:rsid w:val="00004925"/>
    <w:rsid w:val="00004FA2"/>
    <w:rsid w:val="00006009"/>
    <w:rsid w:val="0000730C"/>
    <w:rsid w:val="00007E9C"/>
    <w:rsid w:val="00010CD6"/>
    <w:rsid w:val="00012954"/>
    <w:rsid w:val="0001319A"/>
    <w:rsid w:val="00013354"/>
    <w:rsid w:val="00013ACD"/>
    <w:rsid w:val="0002048F"/>
    <w:rsid w:val="0002762F"/>
    <w:rsid w:val="00027776"/>
    <w:rsid w:val="00030AE6"/>
    <w:rsid w:val="00033EED"/>
    <w:rsid w:val="00036F5F"/>
    <w:rsid w:val="00040E1A"/>
    <w:rsid w:val="00043942"/>
    <w:rsid w:val="00047692"/>
    <w:rsid w:val="00047821"/>
    <w:rsid w:val="000504D9"/>
    <w:rsid w:val="00051DE8"/>
    <w:rsid w:val="0005254B"/>
    <w:rsid w:val="000538B2"/>
    <w:rsid w:val="00054595"/>
    <w:rsid w:val="0005529C"/>
    <w:rsid w:val="00057806"/>
    <w:rsid w:val="000607F1"/>
    <w:rsid w:val="0006199D"/>
    <w:rsid w:val="000643EB"/>
    <w:rsid w:val="00064B5C"/>
    <w:rsid w:val="00065936"/>
    <w:rsid w:val="00066FFE"/>
    <w:rsid w:val="0007069E"/>
    <w:rsid w:val="000707FF"/>
    <w:rsid w:val="00072FF0"/>
    <w:rsid w:val="00075F05"/>
    <w:rsid w:val="0007732E"/>
    <w:rsid w:val="0008016F"/>
    <w:rsid w:val="000805D9"/>
    <w:rsid w:val="00080E44"/>
    <w:rsid w:val="00081455"/>
    <w:rsid w:val="00083BAE"/>
    <w:rsid w:val="000843A8"/>
    <w:rsid w:val="00087360"/>
    <w:rsid w:val="00087EAA"/>
    <w:rsid w:val="0009048C"/>
    <w:rsid w:val="00091502"/>
    <w:rsid w:val="000927C9"/>
    <w:rsid w:val="00092EDE"/>
    <w:rsid w:val="000945A8"/>
    <w:rsid w:val="000945C2"/>
    <w:rsid w:val="00095DDC"/>
    <w:rsid w:val="00096A0D"/>
    <w:rsid w:val="000A0E43"/>
    <w:rsid w:val="000A2310"/>
    <w:rsid w:val="000A27DD"/>
    <w:rsid w:val="000A2A9C"/>
    <w:rsid w:val="000A41A9"/>
    <w:rsid w:val="000A5C01"/>
    <w:rsid w:val="000B0FE6"/>
    <w:rsid w:val="000B2FF5"/>
    <w:rsid w:val="000B31B7"/>
    <w:rsid w:val="000B4F00"/>
    <w:rsid w:val="000B5DC4"/>
    <w:rsid w:val="000B65D9"/>
    <w:rsid w:val="000B6952"/>
    <w:rsid w:val="000C0C8A"/>
    <w:rsid w:val="000C0CB0"/>
    <w:rsid w:val="000C30A0"/>
    <w:rsid w:val="000C6607"/>
    <w:rsid w:val="000C7785"/>
    <w:rsid w:val="000D0524"/>
    <w:rsid w:val="000D1477"/>
    <w:rsid w:val="000D3121"/>
    <w:rsid w:val="000D3A4B"/>
    <w:rsid w:val="000D4231"/>
    <w:rsid w:val="000D514F"/>
    <w:rsid w:val="000D67EC"/>
    <w:rsid w:val="000D7914"/>
    <w:rsid w:val="000D7D38"/>
    <w:rsid w:val="000E0DDA"/>
    <w:rsid w:val="000E184A"/>
    <w:rsid w:val="000E2891"/>
    <w:rsid w:val="000E28DF"/>
    <w:rsid w:val="000E3372"/>
    <w:rsid w:val="000E35CE"/>
    <w:rsid w:val="000E6F47"/>
    <w:rsid w:val="000E728B"/>
    <w:rsid w:val="000F0F24"/>
    <w:rsid w:val="000F1409"/>
    <w:rsid w:val="000F1F66"/>
    <w:rsid w:val="000F226D"/>
    <w:rsid w:val="000F2FD6"/>
    <w:rsid w:val="000F4FDA"/>
    <w:rsid w:val="000F5A7D"/>
    <w:rsid w:val="000F6095"/>
    <w:rsid w:val="0010063F"/>
    <w:rsid w:val="0010216F"/>
    <w:rsid w:val="00103274"/>
    <w:rsid w:val="001041A3"/>
    <w:rsid w:val="00106A73"/>
    <w:rsid w:val="00106D12"/>
    <w:rsid w:val="00111D61"/>
    <w:rsid w:val="00112092"/>
    <w:rsid w:val="00112A72"/>
    <w:rsid w:val="00112EA5"/>
    <w:rsid w:val="00113F2C"/>
    <w:rsid w:val="00115D46"/>
    <w:rsid w:val="00123BE8"/>
    <w:rsid w:val="00123BF5"/>
    <w:rsid w:val="00125779"/>
    <w:rsid w:val="0012600F"/>
    <w:rsid w:val="001266A3"/>
    <w:rsid w:val="00126B79"/>
    <w:rsid w:val="0012716E"/>
    <w:rsid w:val="00130062"/>
    <w:rsid w:val="0013245C"/>
    <w:rsid w:val="001337E9"/>
    <w:rsid w:val="00135272"/>
    <w:rsid w:val="00135CD0"/>
    <w:rsid w:val="00136D8A"/>
    <w:rsid w:val="00137DC8"/>
    <w:rsid w:val="00140969"/>
    <w:rsid w:val="00142DF0"/>
    <w:rsid w:val="00143CF1"/>
    <w:rsid w:val="00146D96"/>
    <w:rsid w:val="00147291"/>
    <w:rsid w:val="00150E59"/>
    <w:rsid w:val="0015124A"/>
    <w:rsid w:val="0015229E"/>
    <w:rsid w:val="00152B09"/>
    <w:rsid w:val="001552DE"/>
    <w:rsid w:val="00155CE9"/>
    <w:rsid w:val="0015742C"/>
    <w:rsid w:val="001608EC"/>
    <w:rsid w:val="00161E69"/>
    <w:rsid w:val="001623D0"/>
    <w:rsid w:val="00162776"/>
    <w:rsid w:val="0016464D"/>
    <w:rsid w:val="00165752"/>
    <w:rsid w:val="001664A8"/>
    <w:rsid w:val="00166555"/>
    <w:rsid w:val="00167053"/>
    <w:rsid w:val="00174656"/>
    <w:rsid w:val="0017622A"/>
    <w:rsid w:val="00177F69"/>
    <w:rsid w:val="00184B63"/>
    <w:rsid w:val="00185115"/>
    <w:rsid w:val="001867D3"/>
    <w:rsid w:val="00187855"/>
    <w:rsid w:val="00187BF1"/>
    <w:rsid w:val="001915DB"/>
    <w:rsid w:val="00191EBA"/>
    <w:rsid w:val="001960E3"/>
    <w:rsid w:val="00196B07"/>
    <w:rsid w:val="001A0587"/>
    <w:rsid w:val="001A138F"/>
    <w:rsid w:val="001A23A4"/>
    <w:rsid w:val="001A610B"/>
    <w:rsid w:val="001B1725"/>
    <w:rsid w:val="001B34D5"/>
    <w:rsid w:val="001B4CB0"/>
    <w:rsid w:val="001B574E"/>
    <w:rsid w:val="001C0B48"/>
    <w:rsid w:val="001C1493"/>
    <w:rsid w:val="001C1C12"/>
    <w:rsid w:val="001C2692"/>
    <w:rsid w:val="001C285D"/>
    <w:rsid w:val="001C4308"/>
    <w:rsid w:val="001C6CAB"/>
    <w:rsid w:val="001C7D62"/>
    <w:rsid w:val="001D1488"/>
    <w:rsid w:val="001D34E2"/>
    <w:rsid w:val="001D4BD4"/>
    <w:rsid w:val="001D4E92"/>
    <w:rsid w:val="001D6A00"/>
    <w:rsid w:val="001D6C27"/>
    <w:rsid w:val="001D753E"/>
    <w:rsid w:val="001E02E9"/>
    <w:rsid w:val="001E1FF3"/>
    <w:rsid w:val="001E3AAF"/>
    <w:rsid w:val="001E3C04"/>
    <w:rsid w:val="001E4159"/>
    <w:rsid w:val="001E415B"/>
    <w:rsid w:val="001E4EFA"/>
    <w:rsid w:val="001E5947"/>
    <w:rsid w:val="001E6324"/>
    <w:rsid w:val="001F2B61"/>
    <w:rsid w:val="001F4F92"/>
    <w:rsid w:val="001F531A"/>
    <w:rsid w:val="001F676B"/>
    <w:rsid w:val="00201D11"/>
    <w:rsid w:val="0020267A"/>
    <w:rsid w:val="00202707"/>
    <w:rsid w:val="00203BDA"/>
    <w:rsid w:val="00205191"/>
    <w:rsid w:val="00206F22"/>
    <w:rsid w:val="00212CA5"/>
    <w:rsid w:val="002136BC"/>
    <w:rsid w:val="00214F8F"/>
    <w:rsid w:val="00216944"/>
    <w:rsid w:val="0021742B"/>
    <w:rsid w:val="002174C1"/>
    <w:rsid w:val="00220E76"/>
    <w:rsid w:val="0022327A"/>
    <w:rsid w:val="00223CB5"/>
    <w:rsid w:val="00224FC9"/>
    <w:rsid w:val="002251AB"/>
    <w:rsid w:val="00227DC9"/>
    <w:rsid w:val="00231AFF"/>
    <w:rsid w:val="00231C10"/>
    <w:rsid w:val="0023531F"/>
    <w:rsid w:val="0024147C"/>
    <w:rsid w:val="00241806"/>
    <w:rsid w:val="00241EB6"/>
    <w:rsid w:val="00243FB8"/>
    <w:rsid w:val="002443B3"/>
    <w:rsid w:val="0024562F"/>
    <w:rsid w:val="002462C9"/>
    <w:rsid w:val="002465DB"/>
    <w:rsid w:val="00247AE8"/>
    <w:rsid w:val="0025093F"/>
    <w:rsid w:val="00251274"/>
    <w:rsid w:val="00251D97"/>
    <w:rsid w:val="00253C28"/>
    <w:rsid w:val="00261C1B"/>
    <w:rsid w:val="0026267D"/>
    <w:rsid w:val="00264097"/>
    <w:rsid w:val="002717D9"/>
    <w:rsid w:val="00272A17"/>
    <w:rsid w:val="00274AB1"/>
    <w:rsid w:val="00275101"/>
    <w:rsid w:val="0027520E"/>
    <w:rsid w:val="00277CA9"/>
    <w:rsid w:val="00280CB2"/>
    <w:rsid w:val="002815CE"/>
    <w:rsid w:val="002831D4"/>
    <w:rsid w:val="002834A5"/>
    <w:rsid w:val="00283542"/>
    <w:rsid w:val="00287108"/>
    <w:rsid w:val="00291488"/>
    <w:rsid w:val="002920E8"/>
    <w:rsid w:val="002922A2"/>
    <w:rsid w:val="002924EF"/>
    <w:rsid w:val="002939F8"/>
    <w:rsid w:val="00294D60"/>
    <w:rsid w:val="002950C4"/>
    <w:rsid w:val="0029644C"/>
    <w:rsid w:val="002A242D"/>
    <w:rsid w:val="002A5363"/>
    <w:rsid w:val="002A5ABD"/>
    <w:rsid w:val="002B009D"/>
    <w:rsid w:val="002B2BF3"/>
    <w:rsid w:val="002B7952"/>
    <w:rsid w:val="002C775D"/>
    <w:rsid w:val="002D0A26"/>
    <w:rsid w:val="002D1292"/>
    <w:rsid w:val="002D1506"/>
    <w:rsid w:val="002D1C67"/>
    <w:rsid w:val="002D6D45"/>
    <w:rsid w:val="002E07FF"/>
    <w:rsid w:val="002E1D49"/>
    <w:rsid w:val="002E318E"/>
    <w:rsid w:val="002F0A87"/>
    <w:rsid w:val="002F1B6D"/>
    <w:rsid w:val="002F2F93"/>
    <w:rsid w:val="002F322A"/>
    <w:rsid w:val="002F4BAF"/>
    <w:rsid w:val="002F6633"/>
    <w:rsid w:val="002F665C"/>
    <w:rsid w:val="0030036C"/>
    <w:rsid w:val="00300A5C"/>
    <w:rsid w:val="00300D07"/>
    <w:rsid w:val="00301FD2"/>
    <w:rsid w:val="00303654"/>
    <w:rsid w:val="003050A1"/>
    <w:rsid w:val="00311462"/>
    <w:rsid w:val="003125E6"/>
    <w:rsid w:val="00312B65"/>
    <w:rsid w:val="00314716"/>
    <w:rsid w:val="003147E4"/>
    <w:rsid w:val="00315E52"/>
    <w:rsid w:val="00316640"/>
    <w:rsid w:val="00316803"/>
    <w:rsid w:val="00320008"/>
    <w:rsid w:val="00320BDB"/>
    <w:rsid w:val="00325B2C"/>
    <w:rsid w:val="0033011D"/>
    <w:rsid w:val="003320C3"/>
    <w:rsid w:val="00335543"/>
    <w:rsid w:val="00335B56"/>
    <w:rsid w:val="003368C8"/>
    <w:rsid w:val="00342727"/>
    <w:rsid w:val="00342FBE"/>
    <w:rsid w:val="00344190"/>
    <w:rsid w:val="00350027"/>
    <w:rsid w:val="003506EB"/>
    <w:rsid w:val="003519C3"/>
    <w:rsid w:val="00354DA2"/>
    <w:rsid w:val="0035532B"/>
    <w:rsid w:val="00355DD8"/>
    <w:rsid w:val="00356E9C"/>
    <w:rsid w:val="0035713A"/>
    <w:rsid w:val="0035779B"/>
    <w:rsid w:val="0036183B"/>
    <w:rsid w:val="00361DBF"/>
    <w:rsid w:val="0036204B"/>
    <w:rsid w:val="003647C3"/>
    <w:rsid w:val="003648D3"/>
    <w:rsid w:val="003665B2"/>
    <w:rsid w:val="0037121A"/>
    <w:rsid w:val="00371A61"/>
    <w:rsid w:val="00372C93"/>
    <w:rsid w:val="00376191"/>
    <w:rsid w:val="00376471"/>
    <w:rsid w:val="00376B6B"/>
    <w:rsid w:val="00376C17"/>
    <w:rsid w:val="00376F60"/>
    <w:rsid w:val="003855D1"/>
    <w:rsid w:val="00386E46"/>
    <w:rsid w:val="00391949"/>
    <w:rsid w:val="00391DD2"/>
    <w:rsid w:val="00393707"/>
    <w:rsid w:val="00394017"/>
    <w:rsid w:val="00394F7F"/>
    <w:rsid w:val="003955FF"/>
    <w:rsid w:val="00396448"/>
    <w:rsid w:val="003A06C4"/>
    <w:rsid w:val="003A1F61"/>
    <w:rsid w:val="003A455F"/>
    <w:rsid w:val="003A4C2D"/>
    <w:rsid w:val="003A5CB3"/>
    <w:rsid w:val="003B02C8"/>
    <w:rsid w:val="003B4C35"/>
    <w:rsid w:val="003B5FE0"/>
    <w:rsid w:val="003B6A5A"/>
    <w:rsid w:val="003B7561"/>
    <w:rsid w:val="003B76DD"/>
    <w:rsid w:val="003C04C0"/>
    <w:rsid w:val="003C071E"/>
    <w:rsid w:val="003C08A0"/>
    <w:rsid w:val="003C5600"/>
    <w:rsid w:val="003C5698"/>
    <w:rsid w:val="003C6AEB"/>
    <w:rsid w:val="003C7AC3"/>
    <w:rsid w:val="003D1D58"/>
    <w:rsid w:val="003D6FC5"/>
    <w:rsid w:val="003D752C"/>
    <w:rsid w:val="003E0AF1"/>
    <w:rsid w:val="003E2C0C"/>
    <w:rsid w:val="003E30C0"/>
    <w:rsid w:val="003E3999"/>
    <w:rsid w:val="003E4771"/>
    <w:rsid w:val="003E5989"/>
    <w:rsid w:val="003E611A"/>
    <w:rsid w:val="003E7829"/>
    <w:rsid w:val="003F29DF"/>
    <w:rsid w:val="003F31A0"/>
    <w:rsid w:val="003F4CF0"/>
    <w:rsid w:val="003F5276"/>
    <w:rsid w:val="003F70D7"/>
    <w:rsid w:val="004005A7"/>
    <w:rsid w:val="0040109E"/>
    <w:rsid w:val="00401267"/>
    <w:rsid w:val="004076FE"/>
    <w:rsid w:val="0041275B"/>
    <w:rsid w:val="004133E9"/>
    <w:rsid w:val="00414692"/>
    <w:rsid w:val="00415E3E"/>
    <w:rsid w:val="004160A1"/>
    <w:rsid w:val="00416A55"/>
    <w:rsid w:val="00420717"/>
    <w:rsid w:val="004213BE"/>
    <w:rsid w:val="00423A18"/>
    <w:rsid w:val="00423C16"/>
    <w:rsid w:val="00427B29"/>
    <w:rsid w:val="00434DD8"/>
    <w:rsid w:val="00436B59"/>
    <w:rsid w:val="004374FA"/>
    <w:rsid w:val="00440EE9"/>
    <w:rsid w:val="004419F1"/>
    <w:rsid w:val="00444B1E"/>
    <w:rsid w:val="004463BC"/>
    <w:rsid w:val="00447F99"/>
    <w:rsid w:val="00451214"/>
    <w:rsid w:val="00452CD5"/>
    <w:rsid w:val="00461C27"/>
    <w:rsid w:val="00462868"/>
    <w:rsid w:val="004640BB"/>
    <w:rsid w:val="00464B73"/>
    <w:rsid w:val="00465098"/>
    <w:rsid w:val="00465517"/>
    <w:rsid w:val="004705AE"/>
    <w:rsid w:val="00470FAD"/>
    <w:rsid w:val="00471A5F"/>
    <w:rsid w:val="00474D3A"/>
    <w:rsid w:val="00476ACF"/>
    <w:rsid w:val="004770AF"/>
    <w:rsid w:val="00477181"/>
    <w:rsid w:val="00482CBE"/>
    <w:rsid w:val="00483C8B"/>
    <w:rsid w:val="00485879"/>
    <w:rsid w:val="00486D5A"/>
    <w:rsid w:val="00487FE3"/>
    <w:rsid w:val="00493732"/>
    <w:rsid w:val="00493C40"/>
    <w:rsid w:val="0049536C"/>
    <w:rsid w:val="00496A08"/>
    <w:rsid w:val="004A0D19"/>
    <w:rsid w:val="004A37F8"/>
    <w:rsid w:val="004B250C"/>
    <w:rsid w:val="004B2DD1"/>
    <w:rsid w:val="004B30B7"/>
    <w:rsid w:val="004B3520"/>
    <w:rsid w:val="004B35DF"/>
    <w:rsid w:val="004B3FA0"/>
    <w:rsid w:val="004B43C9"/>
    <w:rsid w:val="004B57FF"/>
    <w:rsid w:val="004B7123"/>
    <w:rsid w:val="004C1E35"/>
    <w:rsid w:val="004C22B2"/>
    <w:rsid w:val="004C563A"/>
    <w:rsid w:val="004C5789"/>
    <w:rsid w:val="004C58A9"/>
    <w:rsid w:val="004D3229"/>
    <w:rsid w:val="004E241E"/>
    <w:rsid w:val="004E43D3"/>
    <w:rsid w:val="004E52D1"/>
    <w:rsid w:val="004E5DDA"/>
    <w:rsid w:val="004F1057"/>
    <w:rsid w:val="004F1553"/>
    <w:rsid w:val="004F3E9E"/>
    <w:rsid w:val="004F4EC8"/>
    <w:rsid w:val="004F53F1"/>
    <w:rsid w:val="004F5558"/>
    <w:rsid w:val="004F6F4B"/>
    <w:rsid w:val="00501605"/>
    <w:rsid w:val="005023F8"/>
    <w:rsid w:val="00505400"/>
    <w:rsid w:val="00514A81"/>
    <w:rsid w:val="0051743F"/>
    <w:rsid w:val="005213D6"/>
    <w:rsid w:val="00522B13"/>
    <w:rsid w:val="00523AEE"/>
    <w:rsid w:val="0052571A"/>
    <w:rsid w:val="00525A0F"/>
    <w:rsid w:val="00525BF6"/>
    <w:rsid w:val="005261C8"/>
    <w:rsid w:val="00526627"/>
    <w:rsid w:val="00527108"/>
    <w:rsid w:val="00527411"/>
    <w:rsid w:val="00527DCB"/>
    <w:rsid w:val="00532AE9"/>
    <w:rsid w:val="0053508C"/>
    <w:rsid w:val="00535735"/>
    <w:rsid w:val="00535B9C"/>
    <w:rsid w:val="00536173"/>
    <w:rsid w:val="00537FF6"/>
    <w:rsid w:val="00540554"/>
    <w:rsid w:val="00540B04"/>
    <w:rsid w:val="0054255B"/>
    <w:rsid w:val="005429EA"/>
    <w:rsid w:val="00550833"/>
    <w:rsid w:val="005520C4"/>
    <w:rsid w:val="0055321D"/>
    <w:rsid w:val="0055682B"/>
    <w:rsid w:val="00560316"/>
    <w:rsid w:val="00560ABE"/>
    <w:rsid w:val="005621B5"/>
    <w:rsid w:val="005639E6"/>
    <w:rsid w:val="005647CC"/>
    <w:rsid w:val="00564BC7"/>
    <w:rsid w:val="0056564E"/>
    <w:rsid w:val="0056566C"/>
    <w:rsid w:val="00565F52"/>
    <w:rsid w:val="00567BF1"/>
    <w:rsid w:val="005730B4"/>
    <w:rsid w:val="00573CE7"/>
    <w:rsid w:val="00574C54"/>
    <w:rsid w:val="00576782"/>
    <w:rsid w:val="005769C5"/>
    <w:rsid w:val="00580CC3"/>
    <w:rsid w:val="005814AA"/>
    <w:rsid w:val="005826FD"/>
    <w:rsid w:val="005841DC"/>
    <w:rsid w:val="0059133B"/>
    <w:rsid w:val="005916E8"/>
    <w:rsid w:val="005917F0"/>
    <w:rsid w:val="0059252A"/>
    <w:rsid w:val="005929F1"/>
    <w:rsid w:val="00595355"/>
    <w:rsid w:val="005963F6"/>
    <w:rsid w:val="005A1504"/>
    <w:rsid w:val="005A2180"/>
    <w:rsid w:val="005A2AC5"/>
    <w:rsid w:val="005A39F1"/>
    <w:rsid w:val="005A3F4E"/>
    <w:rsid w:val="005A4E2A"/>
    <w:rsid w:val="005A5487"/>
    <w:rsid w:val="005B0AF2"/>
    <w:rsid w:val="005B0C3E"/>
    <w:rsid w:val="005B47DF"/>
    <w:rsid w:val="005B6350"/>
    <w:rsid w:val="005B76BC"/>
    <w:rsid w:val="005C0710"/>
    <w:rsid w:val="005C0B9F"/>
    <w:rsid w:val="005C1025"/>
    <w:rsid w:val="005C1935"/>
    <w:rsid w:val="005C3C5B"/>
    <w:rsid w:val="005C3EC9"/>
    <w:rsid w:val="005C5402"/>
    <w:rsid w:val="005C63E8"/>
    <w:rsid w:val="005C6D62"/>
    <w:rsid w:val="005D1778"/>
    <w:rsid w:val="005D2199"/>
    <w:rsid w:val="005D4B82"/>
    <w:rsid w:val="005D6F7F"/>
    <w:rsid w:val="005E1E6C"/>
    <w:rsid w:val="005E272D"/>
    <w:rsid w:val="005E2B75"/>
    <w:rsid w:val="005E4AB1"/>
    <w:rsid w:val="005E5273"/>
    <w:rsid w:val="005E72E2"/>
    <w:rsid w:val="005E7D83"/>
    <w:rsid w:val="005F5CAB"/>
    <w:rsid w:val="00601053"/>
    <w:rsid w:val="00601A49"/>
    <w:rsid w:val="006037AB"/>
    <w:rsid w:val="00604A83"/>
    <w:rsid w:val="006062BF"/>
    <w:rsid w:val="00610117"/>
    <w:rsid w:val="00612FC8"/>
    <w:rsid w:val="006153AB"/>
    <w:rsid w:val="00615AD5"/>
    <w:rsid w:val="0062211A"/>
    <w:rsid w:val="006238A4"/>
    <w:rsid w:val="0062394F"/>
    <w:rsid w:val="00623967"/>
    <w:rsid w:val="00623A23"/>
    <w:rsid w:val="006300A4"/>
    <w:rsid w:val="006322BA"/>
    <w:rsid w:val="00632702"/>
    <w:rsid w:val="006327A0"/>
    <w:rsid w:val="00633437"/>
    <w:rsid w:val="006334C4"/>
    <w:rsid w:val="006337A0"/>
    <w:rsid w:val="00633CAF"/>
    <w:rsid w:val="0063497A"/>
    <w:rsid w:val="00634B1E"/>
    <w:rsid w:val="00635905"/>
    <w:rsid w:val="00641A87"/>
    <w:rsid w:val="0064477B"/>
    <w:rsid w:val="00645261"/>
    <w:rsid w:val="006469F3"/>
    <w:rsid w:val="00651C47"/>
    <w:rsid w:val="00653141"/>
    <w:rsid w:val="00653725"/>
    <w:rsid w:val="00653729"/>
    <w:rsid w:val="00654A9B"/>
    <w:rsid w:val="006556E7"/>
    <w:rsid w:val="00656C4E"/>
    <w:rsid w:val="00656DB6"/>
    <w:rsid w:val="00657F8C"/>
    <w:rsid w:val="006603BB"/>
    <w:rsid w:val="006603F0"/>
    <w:rsid w:val="00661C62"/>
    <w:rsid w:val="00661F46"/>
    <w:rsid w:val="00664427"/>
    <w:rsid w:val="006652E1"/>
    <w:rsid w:val="00667A26"/>
    <w:rsid w:val="00671E02"/>
    <w:rsid w:val="006764D8"/>
    <w:rsid w:val="00676D76"/>
    <w:rsid w:val="00682C4C"/>
    <w:rsid w:val="0068355A"/>
    <w:rsid w:val="00683AE3"/>
    <w:rsid w:val="00690196"/>
    <w:rsid w:val="00690206"/>
    <w:rsid w:val="00690FC1"/>
    <w:rsid w:val="00691166"/>
    <w:rsid w:val="0069341C"/>
    <w:rsid w:val="00694685"/>
    <w:rsid w:val="00694F66"/>
    <w:rsid w:val="0069516B"/>
    <w:rsid w:val="00695388"/>
    <w:rsid w:val="006954AA"/>
    <w:rsid w:val="006961A5"/>
    <w:rsid w:val="00697707"/>
    <w:rsid w:val="00697858"/>
    <w:rsid w:val="00697A3D"/>
    <w:rsid w:val="006A1A1F"/>
    <w:rsid w:val="006A431E"/>
    <w:rsid w:val="006A5C35"/>
    <w:rsid w:val="006A6F4D"/>
    <w:rsid w:val="006B0C8C"/>
    <w:rsid w:val="006B185F"/>
    <w:rsid w:val="006B3B95"/>
    <w:rsid w:val="006B4033"/>
    <w:rsid w:val="006B5B0F"/>
    <w:rsid w:val="006C13FB"/>
    <w:rsid w:val="006C14DB"/>
    <w:rsid w:val="006C29FD"/>
    <w:rsid w:val="006C2B30"/>
    <w:rsid w:val="006C4751"/>
    <w:rsid w:val="006C6306"/>
    <w:rsid w:val="006C6399"/>
    <w:rsid w:val="006C6D09"/>
    <w:rsid w:val="006C7B89"/>
    <w:rsid w:val="006D0B5D"/>
    <w:rsid w:val="006D1A4F"/>
    <w:rsid w:val="006D2358"/>
    <w:rsid w:val="006D2B1E"/>
    <w:rsid w:val="006D2C55"/>
    <w:rsid w:val="006D3184"/>
    <w:rsid w:val="006D4623"/>
    <w:rsid w:val="006D5547"/>
    <w:rsid w:val="006D55D8"/>
    <w:rsid w:val="006D6B78"/>
    <w:rsid w:val="006E292E"/>
    <w:rsid w:val="006E385A"/>
    <w:rsid w:val="006E4F6D"/>
    <w:rsid w:val="006E72E5"/>
    <w:rsid w:val="006F00BB"/>
    <w:rsid w:val="006F0C2E"/>
    <w:rsid w:val="006F31F9"/>
    <w:rsid w:val="006F34E6"/>
    <w:rsid w:val="006F4205"/>
    <w:rsid w:val="006F461C"/>
    <w:rsid w:val="006F48CC"/>
    <w:rsid w:val="006F4C62"/>
    <w:rsid w:val="006F59E2"/>
    <w:rsid w:val="006F5EF8"/>
    <w:rsid w:val="006F660D"/>
    <w:rsid w:val="006F6F0A"/>
    <w:rsid w:val="006F7EFB"/>
    <w:rsid w:val="00704230"/>
    <w:rsid w:val="00704640"/>
    <w:rsid w:val="00705417"/>
    <w:rsid w:val="007059AC"/>
    <w:rsid w:val="007078A9"/>
    <w:rsid w:val="00707B7B"/>
    <w:rsid w:val="007137F3"/>
    <w:rsid w:val="0071552A"/>
    <w:rsid w:val="00716518"/>
    <w:rsid w:val="0072006C"/>
    <w:rsid w:val="00720AC2"/>
    <w:rsid w:val="007227C9"/>
    <w:rsid w:val="00723401"/>
    <w:rsid w:val="00723F7C"/>
    <w:rsid w:val="0072486B"/>
    <w:rsid w:val="00727C43"/>
    <w:rsid w:val="007309F5"/>
    <w:rsid w:val="00732ADA"/>
    <w:rsid w:val="007340DF"/>
    <w:rsid w:val="007364AF"/>
    <w:rsid w:val="00737B0A"/>
    <w:rsid w:val="007402A5"/>
    <w:rsid w:val="00743BF1"/>
    <w:rsid w:val="00744C6D"/>
    <w:rsid w:val="007472E7"/>
    <w:rsid w:val="0075023F"/>
    <w:rsid w:val="00750823"/>
    <w:rsid w:val="00751EE8"/>
    <w:rsid w:val="0075210A"/>
    <w:rsid w:val="00754F27"/>
    <w:rsid w:val="00755365"/>
    <w:rsid w:val="007559CE"/>
    <w:rsid w:val="00756630"/>
    <w:rsid w:val="00757818"/>
    <w:rsid w:val="00757933"/>
    <w:rsid w:val="00761478"/>
    <w:rsid w:val="00761A76"/>
    <w:rsid w:val="00761CE4"/>
    <w:rsid w:val="0076546C"/>
    <w:rsid w:val="0076675A"/>
    <w:rsid w:val="00771F1F"/>
    <w:rsid w:val="0077252E"/>
    <w:rsid w:val="00773134"/>
    <w:rsid w:val="00773B7E"/>
    <w:rsid w:val="00776E8D"/>
    <w:rsid w:val="00780945"/>
    <w:rsid w:val="00780F4C"/>
    <w:rsid w:val="007830B8"/>
    <w:rsid w:val="00783485"/>
    <w:rsid w:val="00785B0E"/>
    <w:rsid w:val="00786074"/>
    <w:rsid w:val="00790B8E"/>
    <w:rsid w:val="00791016"/>
    <w:rsid w:val="007920AF"/>
    <w:rsid w:val="007923A3"/>
    <w:rsid w:val="00792443"/>
    <w:rsid w:val="0079244D"/>
    <w:rsid w:val="00793571"/>
    <w:rsid w:val="00795D99"/>
    <w:rsid w:val="00797925"/>
    <w:rsid w:val="007A0858"/>
    <w:rsid w:val="007A0912"/>
    <w:rsid w:val="007A4772"/>
    <w:rsid w:val="007A4843"/>
    <w:rsid w:val="007A7156"/>
    <w:rsid w:val="007A71F2"/>
    <w:rsid w:val="007A79B8"/>
    <w:rsid w:val="007B0258"/>
    <w:rsid w:val="007B0B4D"/>
    <w:rsid w:val="007B2D9C"/>
    <w:rsid w:val="007B33B6"/>
    <w:rsid w:val="007B5972"/>
    <w:rsid w:val="007B6FB9"/>
    <w:rsid w:val="007C1BDA"/>
    <w:rsid w:val="007C2C58"/>
    <w:rsid w:val="007C466C"/>
    <w:rsid w:val="007C6BC6"/>
    <w:rsid w:val="007C71DE"/>
    <w:rsid w:val="007D2793"/>
    <w:rsid w:val="007D2D94"/>
    <w:rsid w:val="007D4FF3"/>
    <w:rsid w:val="007D5552"/>
    <w:rsid w:val="007D555F"/>
    <w:rsid w:val="007D660D"/>
    <w:rsid w:val="007D694C"/>
    <w:rsid w:val="007D6D67"/>
    <w:rsid w:val="007D797E"/>
    <w:rsid w:val="007E099A"/>
    <w:rsid w:val="007E111E"/>
    <w:rsid w:val="007E4335"/>
    <w:rsid w:val="007E4A87"/>
    <w:rsid w:val="007E53B4"/>
    <w:rsid w:val="007E7DB8"/>
    <w:rsid w:val="007F2416"/>
    <w:rsid w:val="007F24D1"/>
    <w:rsid w:val="007F2CB7"/>
    <w:rsid w:val="007F2F1A"/>
    <w:rsid w:val="007F3689"/>
    <w:rsid w:val="007F505C"/>
    <w:rsid w:val="007F513A"/>
    <w:rsid w:val="007F5604"/>
    <w:rsid w:val="007F599F"/>
    <w:rsid w:val="007F6CD6"/>
    <w:rsid w:val="007F7FFE"/>
    <w:rsid w:val="0080083D"/>
    <w:rsid w:val="00801F01"/>
    <w:rsid w:val="00802011"/>
    <w:rsid w:val="00802170"/>
    <w:rsid w:val="00802AB8"/>
    <w:rsid w:val="00802C5A"/>
    <w:rsid w:val="00806250"/>
    <w:rsid w:val="008066E9"/>
    <w:rsid w:val="00806932"/>
    <w:rsid w:val="0081316E"/>
    <w:rsid w:val="00816207"/>
    <w:rsid w:val="008213E6"/>
    <w:rsid w:val="0082191E"/>
    <w:rsid w:val="00821A42"/>
    <w:rsid w:val="00823742"/>
    <w:rsid w:val="0082517C"/>
    <w:rsid w:val="008301F1"/>
    <w:rsid w:val="00831F9B"/>
    <w:rsid w:val="00841CBD"/>
    <w:rsid w:val="00843A0C"/>
    <w:rsid w:val="00845E14"/>
    <w:rsid w:val="0084651E"/>
    <w:rsid w:val="00846BA6"/>
    <w:rsid w:val="00846E7C"/>
    <w:rsid w:val="00847699"/>
    <w:rsid w:val="00850299"/>
    <w:rsid w:val="00851CB7"/>
    <w:rsid w:val="00851F81"/>
    <w:rsid w:val="0085659D"/>
    <w:rsid w:val="00856FB9"/>
    <w:rsid w:val="0085790D"/>
    <w:rsid w:val="00860856"/>
    <w:rsid w:val="0086088A"/>
    <w:rsid w:val="00860915"/>
    <w:rsid w:val="00861136"/>
    <w:rsid w:val="00862952"/>
    <w:rsid w:val="00862F61"/>
    <w:rsid w:val="00864C0C"/>
    <w:rsid w:val="00865734"/>
    <w:rsid w:val="008668CC"/>
    <w:rsid w:val="00866D4B"/>
    <w:rsid w:val="00867080"/>
    <w:rsid w:val="00874EE6"/>
    <w:rsid w:val="00876505"/>
    <w:rsid w:val="008770DC"/>
    <w:rsid w:val="00877BD4"/>
    <w:rsid w:val="0088023C"/>
    <w:rsid w:val="008923BE"/>
    <w:rsid w:val="00892787"/>
    <w:rsid w:val="008928BD"/>
    <w:rsid w:val="00892C62"/>
    <w:rsid w:val="00893552"/>
    <w:rsid w:val="00894C4C"/>
    <w:rsid w:val="00896AC8"/>
    <w:rsid w:val="008A5BC4"/>
    <w:rsid w:val="008A5C02"/>
    <w:rsid w:val="008B33C2"/>
    <w:rsid w:val="008B388A"/>
    <w:rsid w:val="008B6450"/>
    <w:rsid w:val="008B65CF"/>
    <w:rsid w:val="008C01BC"/>
    <w:rsid w:val="008C06F2"/>
    <w:rsid w:val="008C3962"/>
    <w:rsid w:val="008C4951"/>
    <w:rsid w:val="008C5412"/>
    <w:rsid w:val="008C7C96"/>
    <w:rsid w:val="008D1BC1"/>
    <w:rsid w:val="008D2681"/>
    <w:rsid w:val="008D26B5"/>
    <w:rsid w:val="008D44D0"/>
    <w:rsid w:val="008D611A"/>
    <w:rsid w:val="008E01A6"/>
    <w:rsid w:val="008E0F0B"/>
    <w:rsid w:val="008E0F50"/>
    <w:rsid w:val="008E23C1"/>
    <w:rsid w:val="008E4480"/>
    <w:rsid w:val="008F047E"/>
    <w:rsid w:val="008F1863"/>
    <w:rsid w:val="008F3722"/>
    <w:rsid w:val="008F4647"/>
    <w:rsid w:val="008F5F80"/>
    <w:rsid w:val="008F6FC6"/>
    <w:rsid w:val="008F78F9"/>
    <w:rsid w:val="00900120"/>
    <w:rsid w:val="00902392"/>
    <w:rsid w:val="00902E9F"/>
    <w:rsid w:val="00903080"/>
    <w:rsid w:val="009038AE"/>
    <w:rsid w:val="009038FC"/>
    <w:rsid w:val="009073EB"/>
    <w:rsid w:val="009076C2"/>
    <w:rsid w:val="009078F0"/>
    <w:rsid w:val="00910EAE"/>
    <w:rsid w:val="009161ED"/>
    <w:rsid w:val="00921A54"/>
    <w:rsid w:val="00922068"/>
    <w:rsid w:val="00926C9E"/>
    <w:rsid w:val="009273BA"/>
    <w:rsid w:val="00930A10"/>
    <w:rsid w:val="009318CD"/>
    <w:rsid w:val="00932BF1"/>
    <w:rsid w:val="009334F5"/>
    <w:rsid w:val="00936BCA"/>
    <w:rsid w:val="009408FD"/>
    <w:rsid w:val="0094091E"/>
    <w:rsid w:val="0094106B"/>
    <w:rsid w:val="00941C49"/>
    <w:rsid w:val="0094324F"/>
    <w:rsid w:val="00953203"/>
    <w:rsid w:val="00953437"/>
    <w:rsid w:val="0095377F"/>
    <w:rsid w:val="00963038"/>
    <w:rsid w:val="009636DD"/>
    <w:rsid w:val="009644D4"/>
    <w:rsid w:val="0096472D"/>
    <w:rsid w:val="00965651"/>
    <w:rsid w:val="00970F60"/>
    <w:rsid w:val="009740D3"/>
    <w:rsid w:val="00976479"/>
    <w:rsid w:val="00976B1F"/>
    <w:rsid w:val="00976BE6"/>
    <w:rsid w:val="009800DD"/>
    <w:rsid w:val="00981777"/>
    <w:rsid w:val="00981D06"/>
    <w:rsid w:val="0098269F"/>
    <w:rsid w:val="0098457F"/>
    <w:rsid w:val="00984BD2"/>
    <w:rsid w:val="00986DD4"/>
    <w:rsid w:val="0099019C"/>
    <w:rsid w:val="0099131E"/>
    <w:rsid w:val="00993214"/>
    <w:rsid w:val="009937B0"/>
    <w:rsid w:val="00993CBD"/>
    <w:rsid w:val="00996487"/>
    <w:rsid w:val="009A2268"/>
    <w:rsid w:val="009A555B"/>
    <w:rsid w:val="009A5F7E"/>
    <w:rsid w:val="009A7D77"/>
    <w:rsid w:val="009B0E54"/>
    <w:rsid w:val="009B20C0"/>
    <w:rsid w:val="009B3846"/>
    <w:rsid w:val="009B446C"/>
    <w:rsid w:val="009B45AD"/>
    <w:rsid w:val="009B7013"/>
    <w:rsid w:val="009C2EA4"/>
    <w:rsid w:val="009C45BA"/>
    <w:rsid w:val="009C4E86"/>
    <w:rsid w:val="009C6392"/>
    <w:rsid w:val="009C749E"/>
    <w:rsid w:val="009D30A5"/>
    <w:rsid w:val="009D3619"/>
    <w:rsid w:val="009D5A8B"/>
    <w:rsid w:val="009D7482"/>
    <w:rsid w:val="009E0D51"/>
    <w:rsid w:val="009E0F94"/>
    <w:rsid w:val="009E1840"/>
    <w:rsid w:val="009E36D9"/>
    <w:rsid w:val="009E5DC8"/>
    <w:rsid w:val="009E62CC"/>
    <w:rsid w:val="009E68A2"/>
    <w:rsid w:val="009E6A3E"/>
    <w:rsid w:val="009F00A3"/>
    <w:rsid w:val="009F103B"/>
    <w:rsid w:val="009F1A6A"/>
    <w:rsid w:val="009F2A22"/>
    <w:rsid w:val="009F2AB4"/>
    <w:rsid w:val="009F48C7"/>
    <w:rsid w:val="009F57B6"/>
    <w:rsid w:val="009F58A8"/>
    <w:rsid w:val="009F7343"/>
    <w:rsid w:val="00A04109"/>
    <w:rsid w:val="00A04200"/>
    <w:rsid w:val="00A06F8C"/>
    <w:rsid w:val="00A07EE5"/>
    <w:rsid w:val="00A13119"/>
    <w:rsid w:val="00A15054"/>
    <w:rsid w:val="00A20A4F"/>
    <w:rsid w:val="00A20D38"/>
    <w:rsid w:val="00A20DB5"/>
    <w:rsid w:val="00A21F50"/>
    <w:rsid w:val="00A22148"/>
    <w:rsid w:val="00A223A9"/>
    <w:rsid w:val="00A239D5"/>
    <w:rsid w:val="00A258D9"/>
    <w:rsid w:val="00A2713D"/>
    <w:rsid w:val="00A27226"/>
    <w:rsid w:val="00A310BE"/>
    <w:rsid w:val="00A31391"/>
    <w:rsid w:val="00A32920"/>
    <w:rsid w:val="00A33378"/>
    <w:rsid w:val="00A3515E"/>
    <w:rsid w:val="00A379E1"/>
    <w:rsid w:val="00A406E7"/>
    <w:rsid w:val="00A4163F"/>
    <w:rsid w:val="00A4192F"/>
    <w:rsid w:val="00A424FC"/>
    <w:rsid w:val="00A42CAE"/>
    <w:rsid w:val="00A44DB5"/>
    <w:rsid w:val="00A4680F"/>
    <w:rsid w:val="00A46CCD"/>
    <w:rsid w:val="00A47C34"/>
    <w:rsid w:val="00A50022"/>
    <w:rsid w:val="00A504BF"/>
    <w:rsid w:val="00A50998"/>
    <w:rsid w:val="00A5142E"/>
    <w:rsid w:val="00A51FDD"/>
    <w:rsid w:val="00A535D4"/>
    <w:rsid w:val="00A548E5"/>
    <w:rsid w:val="00A57CCD"/>
    <w:rsid w:val="00A60EE0"/>
    <w:rsid w:val="00A65C0B"/>
    <w:rsid w:val="00A67F5C"/>
    <w:rsid w:val="00A7014F"/>
    <w:rsid w:val="00A72E88"/>
    <w:rsid w:val="00A7372D"/>
    <w:rsid w:val="00A75C70"/>
    <w:rsid w:val="00A762D0"/>
    <w:rsid w:val="00A76422"/>
    <w:rsid w:val="00A808E7"/>
    <w:rsid w:val="00A8516E"/>
    <w:rsid w:val="00A85397"/>
    <w:rsid w:val="00A8625E"/>
    <w:rsid w:val="00A90741"/>
    <w:rsid w:val="00A95963"/>
    <w:rsid w:val="00AA0736"/>
    <w:rsid w:val="00AA1841"/>
    <w:rsid w:val="00AA22E2"/>
    <w:rsid w:val="00AA2E8D"/>
    <w:rsid w:val="00AA5F81"/>
    <w:rsid w:val="00AA65C9"/>
    <w:rsid w:val="00AA66BD"/>
    <w:rsid w:val="00AA693C"/>
    <w:rsid w:val="00AA7226"/>
    <w:rsid w:val="00AA7CC1"/>
    <w:rsid w:val="00AB4680"/>
    <w:rsid w:val="00AB50B4"/>
    <w:rsid w:val="00AB528A"/>
    <w:rsid w:val="00AC36E4"/>
    <w:rsid w:val="00AC40CE"/>
    <w:rsid w:val="00AC65DA"/>
    <w:rsid w:val="00AD0234"/>
    <w:rsid w:val="00AD0C7D"/>
    <w:rsid w:val="00AD328F"/>
    <w:rsid w:val="00AD5A2B"/>
    <w:rsid w:val="00AD5DD8"/>
    <w:rsid w:val="00AD6774"/>
    <w:rsid w:val="00AD71D2"/>
    <w:rsid w:val="00AD79D3"/>
    <w:rsid w:val="00AE4C12"/>
    <w:rsid w:val="00AF1EE5"/>
    <w:rsid w:val="00AF2AFD"/>
    <w:rsid w:val="00AF2CF5"/>
    <w:rsid w:val="00AF2E1B"/>
    <w:rsid w:val="00AF5E0E"/>
    <w:rsid w:val="00B006D5"/>
    <w:rsid w:val="00B00749"/>
    <w:rsid w:val="00B027B2"/>
    <w:rsid w:val="00B02B14"/>
    <w:rsid w:val="00B03889"/>
    <w:rsid w:val="00B04369"/>
    <w:rsid w:val="00B04812"/>
    <w:rsid w:val="00B05136"/>
    <w:rsid w:val="00B073BB"/>
    <w:rsid w:val="00B10920"/>
    <w:rsid w:val="00B10A88"/>
    <w:rsid w:val="00B111DB"/>
    <w:rsid w:val="00B114B9"/>
    <w:rsid w:val="00B1288C"/>
    <w:rsid w:val="00B1295C"/>
    <w:rsid w:val="00B132D9"/>
    <w:rsid w:val="00B13C55"/>
    <w:rsid w:val="00B14EF5"/>
    <w:rsid w:val="00B15564"/>
    <w:rsid w:val="00B16148"/>
    <w:rsid w:val="00B16FB6"/>
    <w:rsid w:val="00B172DF"/>
    <w:rsid w:val="00B173A2"/>
    <w:rsid w:val="00B21B81"/>
    <w:rsid w:val="00B22545"/>
    <w:rsid w:val="00B22E90"/>
    <w:rsid w:val="00B231AE"/>
    <w:rsid w:val="00B2552A"/>
    <w:rsid w:val="00B261B1"/>
    <w:rsid w:val="00B26D95"/>
    <w:rsid w:val="00B273E9"/>
    <w:rsid w:val="00B33BC5"/>
    <w:rsid w:val="00B34237"/>
    <w:rsid w:val="00B35945"/>
    <w:rsid w:val="00B35CB7"/>
    <w:rsid w:val="00B42AFD"/>
    <w:rsid w:val="00B44AB2"/>
    <w:rsid w:val="00B45F61"/>
    <w:rsid w:val="00B476C1"/>
    <w:rsid w:val="00B47866"/>
    <w:rsid w:val="00B51682"/>
    <w:rsid w:val="00B51B35"/>
    <w:rsid w:val="00B51EA7"/>
    <w:rsid w:val="00B53E76"/>
    <w:rsid w:val="00B554A2"/>
    <w:rsid w:val="00B556DB"/>
    <w:rsid w:val="00B600DE"/>
    <w:rsid w:val="00B611FC"/>
    <w:rsid w:val="00B61267"/>
    <w:rsid w:val="00B64915"/>
    <w:rsid w:val="00B66CA4"/>
    <w:rsid w:val="00B66FA6"/>
    <w:rsid w:val="00B70AD6"/>
    <w:rsid w:val="00B742CE"/>
    <w:rsid w:val="00B7522C"/>
    <w:rsid w:val="00B7562A"/>
    <w:rsid w:val="00B7770E"/>
    <w:rsid w:val="00B81308"/>
    <w:rsid w:val="00B825F4"/>
    <w:rsid w:val="00B82BE2"/>
    <w:rsid w:val="00B82D1D"/>
    <w:rsid w:val="00B84D1B"/>
    <w:rsid w:val="00B867B4"/>
    <w:rsid w:val="00B8681B"/>
    <w:rsid w:val="00B8772C"/>
    <w:rsid w:val="00B879B0"/>
    <w:rsid w:val="00B91016"/>
    <w:rsid w:val="00B91B51"/>
    <w:rsid w:val="00B92618"/>
    <w:rsid w:val="00B92A82"/>
    <w:rsid w:val="00B92AD2"/>
    <w:rsid w:val="00B92C16"/>
    <w:rsid w:val="00B938BF"/>
    <w:rsid w:val="00B939D3"/>
    <w:rsid w:val="00B93EBC"/>
    <w:rsid w:val="00B95D87"/>
    <w:rsid w:val="00B9680B"/>
    <w:rsid w:val="00B96D32"/>
    <w:rsid w:val="00B977B8"/>
    <w:rsid w:val="00BA0314"/>
    <w:rsid w:val="00BA0B55"/>
    <w:rsid w:val="00BA5075"/>
    <w:rsid w:val="00BB2408"/>
    <w:rsid w:val="00BB25B1"/>
    <w:rsid w:val="00BB64FE"/>
    <w:rsid w:val="00BB7C65"/>
    <w:rsid w:val="00BB7D10"/>
    <w:rsid w:val="00BC1B9F"/>
    <w:rsid w:val="00BC1C05"/>
    <w:rsid w:val="00BC27D9"/>
    <w:rsid w:val="00BC44C7"/>
    <w:rsid w:val="00BC49F6"/>
    <w:rsid w:val="00BC7286"/>
    <w:rsid w:val="00BD2EF6"/>
    <w:rsid w:val="00BD3DB8"/>
    <w:rsid w:val="00BD4507"/>
    <w:rsid w:val="00BD461E"/>
    <w:rsid w:val="00BD6A70"/>
    <w:rsid w:val="00BD6DD0"/>
    <w:rsid w:val="00BD7197"/>
    <w:rsid w:val="00BE0873"/>
    <w:rsid w:val="00BE18FD"/>
    <w:rsid w:val="00BE3D64"/>
    <w:rsid w:val="00BE40DF"/>
    <w:rsid w:val="00BE59BA"/>
    <w:rsid w:val="00BE7F9B"/>
    <w:rsid w:val="00BF1134"/>
    <w:rsid w:val="00BF1DBF"/>
    <w:rsid w:val="00C019FC"/>
    <w:rsid w:val="00C021FC"/>
    <w:rsid w:val="00C03BDD"/>
    <w:rsid w:val="00C04AC0"/>
    <w:rsid w:val="00C14EBB"/>
    <w:rsid w:val="00C2635F"/>
    <w:rsid w:val="00C27DD8"/>
    <w:rsid w:val="00C30E55"/>
    <w:rsid w:val="00C31559"/>
    <w:rsid w:val="00C341BC"/>
    <w:rsid w:val="00C34E25"/>
    <w:rsid w:val="00C351EB"/>
    <w:rsid w:val="00C361EC"/>
    <w:rsid w:val="00C36DCD"/>
    <w:rsid w:val="00C371D5"/>
    <w:rsid w:val="00C439B3"/>
    <w:rsid w:val="00C43C2E"/>
    <w:rsid w:val="00C44EDA"/>
    <w:rsid w:val="00C4600A"/>
    <w:rsid w:val="00C47BD6"/>
    <w:rsid w:val="00C52C7A"/>
    <w:rsid w:val="00C537FB"/>
    <w:rsid w:val="00C538AF"/>
    <w:rsid w:val="00C545ED"/>
    <w:rsid w:val="00C56AE8"/>
    <w:rsid w:val="00C56EB3"/>
    <w:rsid w:val="00C578F4"/>
    <w:rsid w:val="00C61A55"/>
    <w:rsid w:val="00C635E9"/>
    <w:rsid w:val="00C63870"/>
    <w:rsid w:val="00C64813"/>
    <w:rsid w:val="00C64CC0"/>
    <w:rsid w:val="00C659B8"/>
    <w:rsid w:val="00C708BD"/>
    <w:rsid w:val="00C74891"/>
    <w:rsid w:val="00C7509F"/>
    <w:rsid w:val="00C820A6"/>
    <w:rsid w:val="00C82947"/>
    <w:rsid w:val="00C82D39"/>
    <w:rsid w:val="00C85C2E"/>
    <w:rsid w:val="00C8766A"/>
    <w:rsid w:val="00C87E81"/>
    <w:rsid w:val="00C92CC9"/>
    <w:rsid w:val="00C952FE"/>
    <w:rsid w:val="00C9558A"/>
    <w:rsid w:val="00C97FB1"/>
    <w:rsid w:val="00CA0F1A"/>
    <w:rsid w:val="00CA1B8F"/>
    <w:rsid w:val="00CA21C1"/>
    <w:rsid w:val="00CA436D"/>
    <w:rsid w:val="00CA6F4C"/>
    <w:rsid w:val="00CB0E7C"/>
    <w:rsid w:val="00CB1318"/>
    <w:rsid w:val="00CB35A8"/>
    <w:rsid w:val="00CB38C5"/>
    <w:rsid w:val="00CB4E32"/>
    <w:rsid w:val="00CB671F"/>
    <w:rsid w:val="00CB6CC9"/>
    <w:rsid w:val="00CB763A"/>
    <w:rsid w:val="00CC0343"/>
    <w:rsid w:val="00CC111F"/>
    <w:rsid w:val="00CC34E0"/>
    <w:rsid w:val="00CC39AC"/>
    <w:rsid w:val="00CC3C91"/>
    <w:rsid w:val="00CC3EED"/>
    <w:rsid w:val="00CC3FD8"/>
    <w:rsid w:val="00CC47F0"/>
    <w:rsid w:val="00CC4E24"/>
    <w:rsid w:val="00CC6CFD"/>
    <w:rsid w:val="00CC7DBE"/>
    <w:rsid w:val="00CD023C"/>
    <w:rsid w:val="00CD27A2"/>
    <w:rsid w:val="00CD4219"/>
    <w:rsid w:val="00CD45D3"/>
    <w:rsid w:val="00CD5AB9"/>
    <w:rsid w:val="00CD6A4B"/>
    <w:rsid w:val="00CE5307"/>
    <w:rsid w:val="00CE6245"/>
    <w:rsid w:val="00CE7AE9"/>
    <w:rsid w:val="00CF053F"/>
    <w:rsid w:val="00CF1D4F"/>
    <w:rsid w:val="00CF1F16"/>
    <w:rsid w:val="00CF24FC"/>
    <w:rsid w:val="00CF330B"/>
    <w:rsid w:val="00CF3874"/>
    <w:rsid w:val="00CF6B8B"/>
    <w:rsid w:val="00D00A3E"/>
    <w:rsid w:val="00D02467"/>
    <w:rsid w:val="00D03747"/>
    <w:rsid w:val="00D05E40"/>
    <w:rsid w:val="00D0661A"/>
    <w:rsid w:val="00D11BE5"/>
    <w:rsid w:val="00D11F09"/>
    <w:rsid w:val="00D12760"/>
    <w:rsid w:val="00D13627"/>
    <w:rsid w:val="00D1370D"/>
    <w:rsid w:val="00D143E7"/>
    <w:rsid w:val="00D144B9"/>
    <w:rsid w:val="00D16E85"/>
    <w:rsid w:val="00D17234"/>
    <w:rsid w:val="00D21740"/>
    <w:rsid w:val="00D219E4"/>
    <w:rsid w:val="00D21A02"/>
    <w:rsid w:val="00D22526"/>
    <w:rsid w:val="00D23A13"/>
    <w:rsid w:val="00D24ADC"/>
    <w:rsid w:val="00D30CAD"/>
    <w:rsid w:val="00D3122C"/>
    <w:rsid w:val="00D31234"/>
    <w:rsid w:val="00D35C94"/>
    <w:rsid w:val="00D36064"/>
    <w:rsid w:val="00D36081"/>
    <w:rsid w:val="00D40171"/>
    <w:rsid w:val="00D40F64"/>
    <w:rsid w:val="00D4163F"/>
    <w:rsid w:val="00D4213B"/>
    <w:rsid w:val="00D44AAD"/>
    <w:rsid w:val="00D44DD2"/>
    <w:rsid w:val="00D46AF8"/>
    <w:rsid w:val="00D50238"/>
    <w:rsid w:val="00D5119C"/>
    <w:rsid w:val="00D5215A"/>
    <w:rsid w:val="00D532AD"/>
    <w:rsid w:val="00D539BB"/>
    <w:rsid w:val="00D54211"/>
    <w:rsid w:val="00D60015"/>
    <w:rsid w:val="00D611B9"/>
    <w:rsid w:val="00D621A3"/>
    <w:rsid w:val="00D625E8"/>
    <w:rsid w:val="00D63313"/>
    <w:rsid w:val="00D6399D"/>
    <w:rsid w:val="00D736A2"/>
    <w:rsid w:val="00D7371B"/>
    <w:rsid w:val="00D755C1"/>
    <w:rsid w:val="00D75F39"/>
    <w:rsid w:val="00D775DB"/>
    <w:rsid w:val="00D80E0C"/>
    <w:rsid w:val="00D8194C"/>
    <w:rsid w:val="00D82990"/>
    <w:rsid w:val="00D83352"/>
    <w:rsid w:val="00D8436A"/>
    <w:rsid w:val="00D85987"/>
    <w:rsid w:val="00D85B38"/>
    <w:rsid w:val="00D87C2F"/>
    <w:rsid w:val="00DA1BEC"/>
    <w:rsid w:val="00DA1DC4"/>
    <w:rsid w:val="00DA45DF"/>
    <w:rsid w:val="00DA482F"/>
    <w:rsid w:val="00DA4F8E"/>
    <w:rsid w:val="00DB0509"/>
    <w:rsid w:val="00DB2421"/>
    <w:rsid w:val="00DB3DDF"/>
    <w:rsid w:val="00DB7037"/>
    <w:rsid w:val="00DB7B2D"/>
    <w:rsid w:val="00DC1050"/>
    <w:rsid w:val="00DC25E6"/>
    <w:rsid w:val="00DC34D1"/>
    <w:rsid w:val="00DD26A7"/>
    <w:rsid w:val="00DD28BA"/>
    <w:rsid w:val="00DD4DC6"/>
    <w:rsid w:val="00DD54E0"/>
    <w:rsid w:val="00DD5F4D"/>
    <w:rsid w:val="00DD6233"/>
    <w:rsid w:val="00DD7F09"/>
    <w:rsid w:val="00DE219B"/>
    <w:rsid w:val="00DE273B"/>
    <w:rsid w:val="00DE2BD8"/>
    <w:rsid w:val="00DE4A4D"/>
    <w:rsid w:val="00DE73FD"/>
    <w:rsid w:val="00DF07C2"/>
    <w:rsid w:val="00DF10FE"/>
    <w:rsid w:val="00DF1206"/>
    <w:rsid w:val="00DF1D81"/>
    <w:rsid w:val="00DF2830"/>
    <w:rsid w:val="00DF55C3"/>
    <w:rsid w:val="00DF6F63"/>
    <w:rsid w:val="00E00E13"/>
    <w:rsid w:val="00E018AA"/>
    <w:rsid w:val="00E01D03"/>
    <w:rsid w:val="00E021E4"/>
    <w:rsid w:val="00E03568"/>
    <w:rsid w:val="00E049CA"/>
    <w:rsid w:val="00E049FC"/>
    <w:rsid w:val="00E0679B"/>
    <w:rsid w:val="00E07904"/>
    <w:rsid w:val="00E079AA"/>
    <w:rsid w:val="00E12185"/>
    <w:rsid w:val="00E12216"/>
    <w:rsid w:val="00E15EDB"/>
    <w:rsid w:val="00E165B4"/>
    <w:rsid w:val="00E17915"/>
    <w:rsid w:val="00E17FFE"/>
    <w:rsid w:val="00E22152"/>
    <w:rsid w:val="00E22B89"/>
    <w:rsid w:val="00E236C0"/>
    <w:rsid w:val="00E2663E"/>
    <w:rsid w:val="00E270FD"/>
    <w:rsid w:val="00E3187C"/>
    <w:rsid w:val="00E31C93"/>
    <w:rsid w:val="00E355F8"/>
    <w:rsid w:val="00E35689"/>
    <w:rsid w:val="00E37685"/>
    <w:rsid w:val="00E41C37"/>
    <w:rsid w:val="00E43678"/>
    <w:rsid w:val="00E4374C"/>
    <w:rsid w:val="00E439EF"/>
    <w:rsid w:val="00E4460F"/>
    <w:rsid w:val="00E45E0C"/>
    <w:rsid w:val="00E462E5"/>
    <w:rsid w:val="00E4757F"/>
    <w:rsid w:val="00E47EDE"/>
    <w:rsid w:val="00E47FD4"/>
    <w:rsid w:val="00E51967"/>
    <w:rsid w:val="00E53687"/>
    <w:rsid w:val="00E53C72"/>
    <w:rsid w:val="00E53CA1"/>
    <w:rsid w:val="00E54727"/>
    <w:rsid w:val="00E55552"/>
    <w:rsid w:val="00E56230"/>
    <w:rsid w:val="00E60D56"/>
    <w:rsid w:val="00E624A0"/>
    <w:rsid w:val="00E6271F"/>
    <w:rsid w:val="00E63C3B"/>
    <w:rsid w:val="00E65BA5"/>
    <w:rsid w:val="00E67C4C"/>
    <w:rsid w:val="00E67F02"/>
    <w:rsid w:val="00E705BA"/>
    <w:rsid w:val="00E7338D"/>
    <w:rsid w:val="00E7561B"/>
    <w:rsid w:val="00E75713"/>
    <w:rsid w:val="00E758D3"/>
    <w:rsid w:val="00E75CC3"/>
    <w:rsid w:val="00E764B3"/>
    <w:rsid w:val="00E77B86"/>
    <w:rsid w:val="00E80C1B"/>
    <w:rsid w:val="00E819FD"/>
    <w:rsid w:val="00E843D7"/>
    <w:rsid w:val="00E852CB"/>
    <w:rsid w:val="00E91A7D"/>
    <w:rsid w:val="00E91BEC"/>
    <w:rsid w:val="00E93FE1"/>
    <w:rsid w:val="00EA1F66"/>
    <w:rsid w:val="00EA2431"/>
    <w:rsid w:val="00EA2AA9"/>
    <w:rsid w:val="00EA32AE"/>
    <w:rsid w:val="00EA5066"/>
    <w:rsid w:val="00EA51D6"/>
    <w:rsid w:val="00EA611D"/>
    <w:rsid w:val="00EA76C8"/>
    <w:rsid w:val="00EB208F"/>
    <w:rsid w:val="00EB377F"/>
    <w:rsid w:val="00EB404A"/>
    <w:rsid w:val="00EB459F"/>
    <w:rsid w:val="00EB764F"/>
    <w:rsid w:val="00EC1230"/>
    <w:rsid w:val="00EC3426"/>
    <w:rsid w:val="00EC36A0"/>
    <w:rsid w:val="00ED5319"/>
    <w:rsid w:val="00ED6198"/>
    <w:rsid w:val="00ED68FB"/>
    <w:rsid w:val="00EE0542"/>
    <w:rsid w:val="00EE14CD"/>
    <w:rsid w:val="00EE1872"/>
    <w:rsid w:val="00EE222B"/>
    <w:rsid w:val="00EE38A5"/>
    <w:rsid w:val="00EE7220"/>
    <w:rsid w:val="00EE7C8A"/>
    <w:rsid w:val="00EE7DD6"/>
    <w:rsid w:val="00EF141E"/>
    <w:rsid w:val="00EF2738"/>
    <w:rsid w:val="00EF2EAC"/>
    <w:rsid w:val="00EF457E"/>
    <w:rsid w:val="00EF4FA0"/>
    <w:rsid w:val="00EF4FD1"/>
    <w:rsid w:val="00EF686E"/>
    <w:rsid w:val="00F01B21"/>
    <w:rsid w:val="00F04735"/>
    <w:rsid w:val="00F0643B"/>
    <w:rsid w:val="00F0663F"/>
    <w:rsid w:val="00F10342"/>
    <w:rsid w:val="00F11DA0"/>
    <w:rsid w:val="00F12481"/>
    <w:rsid w:val="00F13099"/>
    <w:rsid w:val="00F14671"/>
    <w:rsid w:val="00F15B93"/>
    <w:rsid w:val="00F22CF8"/>
    <w:rsid w:val="00F301BC"/>
    <w:rsid w:val="00F32438"/>
    <w:rsid w:val="00F32D0E"/>
    <w:rsid w:val="00F33BB2"/>
    <w:rsid w:val="00F34171"/>
    <w:rsid w:val="00F35BE3"/>
    <w:rsid w:val="00F36674"/>
    <w:rsid w:val="00F408A0"/>
    <w:rsid w:val="00F4110A"/>
    <w:rsid w:val="00F42B09"/>
    <w:rsid w:val="00F43CC3"/>
    <w:rsid w:val="00F4445F"/>
    <w:rsid w:val="00F467C1"/>
    <w:rsid w:val="00F51C57"/>
    <w:rsid w:val="00F52C44"/>
    <w:rsid w:val="00F53D04"/>
    <w:rsid w:val="00F54B3A"/>
    <w:rsid w:val="00F5528E"/>
    <w:rsid w:val="00F567E7"/>
    <w:rsid w:val="00F60808"/>
    <w:rsid w:val="00F60D0B"/>
    <w:rsid w:val="00F61281"/>
    <w:rsid w:val="00F61BBB"/>
    <w:rsid w:val="00F61CEC"/>
    <w:rsid w:val="00F61E7C"/>
    <w:rsid w:val="00F626F3"/>
    <w:rsid w:val="00F62C43"/>
    <w:rsid w:val="00F6417B"/>
    <w:rsid w:val="00F66CEB"/>
    <w:rsid w:val="00F67098"/>
    <w:rsid w:val="00F676F3"/>
    <w:rsid w:val="00F6777F"/>
    <w:rsid w:val="00F70F46"/>
    <w:rsid w:val="00F71F0E"/>
    <w:rsid w:val="00F72E1B"/>
    <w:rsid w:val="00F73EE7"/>
    <w:rsid w:val="00F744AE"/>
    <w:rsid w:val="00F74D59"/>
    <w:rsid w:val="00F74D6B"/>
    <w:rsid w:val="00F76603"/>
    <w:rsid w:val="00F76D78"/>
    <w:rsid w:val="00F80546"/>
    <w:rsid w:val="00F85C0A"/>
    <w:rsid w:val="00F86987"/>
    <w:rsid w:val="00F90AB5"/>
    <w:rsid w:val="00F9101E"/>
    <w:rsid w:val="00F93665"/>
    <w:rsid w:val="00F93C75"/>
    <w:rsid w:val="00F94372"/>
    <w:rsid w:val="00F965F5"/>
    <w:rsid w:val="00FA2C92"/>
    <w:rsid w:val="00FA2E9F"/>
    <w:rsid w:val="00FA367A"/>
    <w:rsid w:val="00FA69AB"/>
    <w:rsid w:val="00FA6E5A"/>
    <w:rsid w:val="00FA728E"/>
    <w:rsid w:val="00FB043B"/>
    <w:rsid w:val="00FB18A4"/>
    <w:rsid w:val="00FB31E3"/>
    <w:rsid w:val="00FB3C80"/>
    <w:rsid w:val="00FC16EA"/>
    <w:rsid w:val="00FC19CA"/>
    <w:rsid w:val="00FC2CA2"/>
    <w:rsid w:val="00FC5862"/>
    <w:rsid w:val="00FD08B7"/>
    <w:rsid w:val="00FD1D16"/>
    <w:rsid w:val="00FD25FA"/>
    <w:rsid w:val="00FD373D"/>
    <w:rsid w:val="00FD422B"/>
    <w:rsid w:val="00FD44AE"/>
    <w:rsid w:val="00FD462B"/>
    <w:rsid w:val="00FD56EA"/>
    <w:rsid w:val="00FD5EC5"/>
    <w:rsid w:val="00FE06F9"/>
    <w:rsid w:val="00FE6E14"/>
    <w:rsid w:val="00FF09B7"/>
    <w:rsid w:val="00FF10F9"/>
    <w:rsid w:val="00FF3033"/>
    <w:rsid w:val="00FF6091"/>
    <w:rsid w:val="00FF612B"/>
    <w:rsid w:val="00FF6316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83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E6"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C578F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F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yperlink1">
    <w:name w:val="Hyperlink1"/>
    <w:rsid w:val="000B0FE6"/>
    <w:rPr>
      <w:color w:val="0028F9"/>
      <w:sz w:val="20"/>
      <w:u w:val="single"/>
    </w:rPr>
  </w:style>
  <w:style w:type="character" w:customStyle="1" w:styleId="hps">
    <w:name w:val="hps"/>
    <w:rsid w:val="000B0FE6"/>
  </w:style>
  <w:style w:type="paragraph" w:styleId="ListParagraph">
    <w:name w:val="List Paragraph"/>
    <w:basedOn w:val="Normal"/>
    <w:uiPriority w:val="34"/>
    <w:qFormat/>
    <w:rsid w:val="000B0F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0FE6"/>
  </w:style>
  <w:style w:type="paragraph" w:styleId="Bibliography">
    <w:name w:val="Bibliography"/>
    <w:basedOn w:val="Normal"/>
    <w:next w:val="Normal"/>
    <w:uiPriority w:val="37"/>
    <w:unhideWhenUsed/>
    <w:rsid w:val="000B0FE6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61C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1C62"/>
  </w:style>
  <w:style w:type="character" w:customStyle="1" w:styleId="CommentTextChar">
    <w:name w:val="Comment Text Char"/>
    <w:basedOn w:val="DefaultParagraphFont"/>
    <w:link w:val="CommentText"/>
    <w:uiPriority w:val="99"/>
    <w:rsid w:val="00661C6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C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C62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62"/>
    <w:rPr>
      <w:rFonts w:ascii="Lucida Grande" w:hAnsi="Lucida Grande"/>
      <w:sz w:val="18"/>
      <w:szCs w:val="18"/>
      <w:lang w:val="fr-FR"/>
    </w:rPr>
  </w:style>
  <w:style w:type="paragraph" w:customStyle="1" w:styleId="Titre1">
    <w:name w:val="Titre1"/>
    <w:basedOn w:val="Normal"/>
    <w:rsid w:val="00C578F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C578F4"/>
    <w:rPr>
      <w:color w:val="0000FF"/>
      <w:u w:val="single"/>
    </w:rPr>
  </w:style>
  <w:style w:type="paragraph" w:customStyle="1" w:styleId="desc">
    <w:name w:val="desc"/>
    <w:basedOn w:val="Normal"/>
    <w:rsid w:val="00C578F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customStyle="1" w:styleId="details">
    <w:name w:val="details"/>
    <w:basedOn w:val="Normal"/>
    <w:rsid w:val="00C578F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customStyle="1" w:styleId="jrnl">
    <w:name w:val="jrnl"/>
    <w:basedOn w:val="DefaultParagraphFont"/>
    <w:rsid w:val="00C578F4"/>
  </w:style>
  <w:style w:type="character" w:customStyle="1" w:styleId="Heading1Char">
    <w:name w:val="Heading 1 Char"/>
    <w:basedOn w:val="DefaultParagraphFont"/>
    <w:link w:val="Heading1"/>
    <w:uiPriority w:val="9"/>
    <w:rsid w:val="00C578F4"/>
    <w:rPr>
      <w:rFonts w:ascii="Times" w:hAnsi="Times"/>
      <w:b/>
      <w:bCs/>
      <w:kern w:val="36"/>
      <w:sz w:val="48"/>
      <w:szCs w:val="48"/>
      <w:lang w:val="fr-FR" w:eastAsia="fr-FR"/>
    </w:rPr>
  </w:style>
  <w:style w:type="character" w:customStyle="1" w:styleId="highlight">
    <w:name w:val="highlight"/>
    <w:basedOn w:val="DefaultParagraphFont"/>
    <w:rsid w:val="00C578F4"/>
  </w:style>
  <w:style w:type="paragraph" w:styleId="Revision">
    <w:name w:val="Revision"/>
    <w:hidden/>
    <w:uiPriority w:val="99"/>
    <w:semiHidden/>
    <w:rsid w:val="00BE7F9B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87650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40D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Titre2">
    <w:name w:val="Titre2"/>
    <w:basedOn w:val="Normal"/>
    <w:rsid w:val="002F2F93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Strong">
    <w:name w:val="Strong"/>
    <w:basedOn w:val="DefaultParagraphFont"/>
    <w:qFormat/>
    <w:rsid w:val="0094106B"/>
    <w:rPr>
      <w:b/>
      <w:bCs/>
    </w:rPr>
  </w:style>
  <w:style w:type="character" w:styleId="Emphasis">
    <w:name w:val="Emphasis"/>
    <w:basedOn w:val="DefaultParagraphFont"/>
    <w:qFormat/>
    <w:rsid w:val="0094106B"/>
    <w:rPr>
      <w:i/>
      <w:iCs/>
    </w:rPr>
  </w:style>
  <w:style w:type="paragraph" w:customStyle="1" w:styleId="Default">
    <w:name w:val="Default"/>
    <w:rsid w:val="000D7D38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lang w:val="en-US"/>
    </w:rPr>
  </w:style>
  <w:style w:type="paragraph" w:customStyle="1" w:styleId="Bibliographie1">
    <w:name w:val="Bibliographie1"/>
    <w:basedOn w:val="Normal"/>
    <w:rsid w:val="00C8766A"/>
    <w:pPr>
      <w:ind w:left="720" w:hanging="720"/>
      <w:jc w:val="both"/>
    </w:pPr>
    <w:rPr>
      <w:rFonts w:ascii="Times New Roman" w:hAnsi="Times New Roman" w:cs="Times New Roman"/>
      <w:lang w:val="en-US"/>
    </w:rPr>
  </w:style>
  <w:style w:type="paragraph" w:customStyle="1" w:styleId="Titre4">
    <w:name w:val="Titre4"/>
    <w:basedOn w:val="Normal"/>
    <w:rsid w:val="00246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Titre3">
    <w:name w:val="Titre3"/>
    <w:basedOn w:val="Normal"/>
    <w:rsid w:val="00B51682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Title">
    <w:name w:val="Title"/>
    <w:basedOn w:val="Normal"/>
    <w:link w:val="TitleChar"/>
    <w:uiPriority w:val="10"/>
    <w:qFormat/>
    <w:rsid w:val="00B813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81308"/>
    <w:rPr>
      <w:rFonts w:ascii="Times" w:hAnsi="Times"/>
      <w:sz w:val="20"/>
      <w:szCs w:val="20"/>
      <w:lang w:val="fr-FR"/>
    </w:rPr>
  </w:style>
  <w:style w:type="paragraph" w:customStyle="1" w:styleId="links">
    <w:name w:val="links"/>
    <w:basedOn w:val="Normal"/>
    <w:rsid w:val="003F70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me">
    <w:name w:val="name"/>
    <w:basedOn w:val="DefaultParagraphFont"/>
    <w:rsid w:val="00EB377F"/>
  </w:style>
  <w:style w:type="character" w:customStyle="1" w:styleId="xref-sep">
    <w:name w:val="xref-sep"/>
    <w:basedOn w:val="DefaultParagraphFont"/>
    <w:rsid w:val="00EB377F"/>
  </w:style>
  <w:style w:type="character" w:customStyle="1" w:styleId="Heading2Char">
    <w:name w:val="Heading 2 Char"/>
    <w:basedOn w:val="DefaultParagraphFont"/>
    <w:link w:val="Heading2"/>
    <w:uiPriority w:val="9"/>
    <w:rsid w:val="003A5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customStyle="1" w:styleId="Bibliographie2">
    <w:name w:val="Bibliographie2"/>
    <w:basedOn w:val="Normal"/>
    <w:rsid w:val="009B20C0"/>
    <w:pPr>
      <w:tabs>
        <w:tab w:val="left" w:pos="500"/>
      </w:tabs>
      <w:spacing w:after="240"/>
      <w:ind w:left="504" w:hanging="50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3">
    <w:name w:val="Bibliographie3"/>
    <w:basedOn w:val="Normal"/>
    <w:rsid w:val="00963038"/>
    <w:pPr>
      <w:tabs>
        <w:tab w:val="left" w:pos="500"/>
      </w:tabs>
      <w:spacing w:after="240"/>
      <w:ind w:left="504" w:hanging="50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4">
    <w:name w:val="Bibliographie4"/>
    <w:basedOn w:val="Normal"/>
    <w:rsid w:val="007D2793"/>
    <w:pPr>
      <w:spacing w:after="240"/>
      <w:ind w:left="720" w:hanging="720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5">
    <w:name w:val="Bibliographie5"/>
    <w:basedOn w:val="Normal"/>
    <w:rsid w:val="006C6399"/>
    <w:pPr>
      <w:tabs>
        <w:tab w:val="left" w:pos="260"/>
        <w:tab w:val="left" w:pos="500"/>
      </w:tabs>
      <w:spacing w:after="240"/>
      <w:ind w:left="264" w:hanging="26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041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1A3"/>
    <w:rPr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1041A3"/>
  </w:style>
  <w:style w:type="paragraph" w:customStyle="1" w:styleId="Bibliographie6">
    <w:name w:val="Bibliographie6"/>
    <w:basedOn w:val="Normal"/>
    <w:rsid w:val="00AB528A"/>
    <w:pPr>
      <w:tabs>
        <w:tab w:val="left" w:pos="380"/>
      </w:tabs>
      <w:spacing w:after="240"/>
      <w:ind w:left="384" w:hanging="384"/>
      <w:contextualSpacing/>
      <w:jc w:val="both"/>
    </w:pPr>
    <w:rPr>
      <w:rFonts w:ascii="Times New Roman" w:hAnsi="Times New Roman" w:cs="Times New Roman"/>
      <w:color w:val="000000" w:themeColor="text1"/>
      <w:lang w:val="en-US"/>
    </w:rPr>
  </w:style>
  <w:style w:type="paragraph" w:customStyle="1" w:styleId="Bibliographie7">
    <w:name w:val="Bibliographie7"/>
    <w:basedOn w:val="Normal"/>
    <w:rsid w:val="00893552"/>
    <w:pPr>
      <w:spacing w:line="480" w:lineRule="auto"/>
      <w:ind w:left="720" w:hanging="720"/>
      <w:contextualSpacing/>
      <w:jc w:val="both"/>
    </w:pPr>
    <w:rPr>
      <w:rFonts w:ascii="Times New Roman" w:eastAsia="Times New Roman" w:hAnsi="Times New Roman" w:cs="Times New Roman"/>
      <w:i/>
      <w:color w:val="000000"/>
      <w:shd w:val="clear" w:color="auto" w:fill="FFFFFF"/>
      <w:lang w:val="en-US"/>
    </w:rPr>
  </w:style>
  <w:style w:type="paragraph" w:customStyle="1" w:styleId="Bibliographie8">
    <w:name w:val="Bibliographie8"/>
    <w:basedOn w:val="Normal"/>
    <w:rsid w:val="00653729"/>
    <w:pPr>
      <w:tabs>
        <w:tab w:val="left" w:pos="380"/>
      </w:tabs>
      <w:spacing w:after="240"/>
      <w:ind w:left="384" w:hanging="38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9">
    <w:name w:val="Bibliographie9"/>
    <w:basedOn w:val="Normal"/>
    <w:rsid w:val="00C85C2E"/>
    <w:pPr>
      <w:ind w:left="720" w:hanging="720"/>
      <w:jc w:val="both"/>
    </w:pPr>
    <w:rPr>
      <w:rFonts w:ascii="Times New Roman" w:hAnsi="Times New Roman" w:cs="Times New Roman"/>
      <w:lang w:val="en-US"/>
    </w:rPr>
  </w:style>
  <w:style w:type="paragraph" w:customStyle="1" w:styleId="Bibliographie10">
    <w:name w:val="Bibliographie10"/>
    <w:basedOn w:val="Normal"/>
    <w:rsid w:val="00434DD8"/>
    <w:pPr>
      <w:ind w:left="720" w:hanging="720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11">
    <w:name w:val="Bibliographie11"/>
    <w:basedOn w:val="Normal"/>
    <w:rsid w:val="001D34E2"/>
    <w:pPr>
      <w:ind w:left="720" w:hanging="720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12">
    <w:name w:val="Bibliographie12"/>
    <w:basedOn w:val="Normal"/>
    <w:rsid w:val="003E4771"/>
    <w:pPr>
      <w:tabs>
        <w:tab w:val="left" w:pos="500"/>
      </w:tabs>
      <w:spacing w:after="240"/>
      <w:ind w:left="504" w:hanging="504"/>
      <w:contextualSpacing/>
      <w:jc w:val="both"/>
    </w:pPr>
    <w:rPr>
      <w:rFonts w:ascii="Times New Roman" w:eastAsia="Times New Roman" w:hAnsi="Times New Roman" w:cs="Times New Roman"/>
      <w:i/>
      <w:color w:val="000000"/>
      <w:shd w:val="clear" w:color="auto" w:fill="FFFFFF"/>
      <w:lang w:val="en-US"/>
    </w:rPr>
  </w:style>
  <w:style w:type="character" w:customStyle="1" w:styleId="A53">
    <w:name w:val="A5+3"/>
    <w:uiPriority w:val="99"/>
    <w:rsid w:val="00C27DD8"/>
    <w:rPr>
      <w:rFonts w:cs="Minion Pro"/>
      <w:color w:val="000000"/>
      <w:sz w:val="20"/>
      <w:szCs w:val="20"/>
    </w:rPr>
  </w:style>
  <w:style w:type="paragraph" w:customStyle="1" w:styleId="Bibliographie13">
    <w:name w:val="Bibliographie13"/>
    <w:basedOn w:val="Normal"/>
    <w:rsid w:val="006E385A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 w:cs="Times New Roman"/>
      <w:sz w:val="16"/>
      <w:szCs w:val="16"/>
    </w:rPr>
  </w:style>
  <w:style w:type="character" w:customStyle="1" w:styleId="boomerang-time-zone">
    <w:name w:val="boomerang-time-zone"/>
    <w:basedOn w:val="DefaultParagraphFont"/>
    <w:rsid w:val="007B5972"/>
  </w:style>
  <w:style w:type="paragraph" w:customStyle="1" w:styleId="Bibliographie14">
    <w:name w:val="Bibliographie14"/>
    <w:basedOn w:val="Normal"/>
    <w:rsid w:val="002950C4"/>
    <w:pPr>
      <w:tabs>
        <w:tab w:val="left" w:pos="380"/>
      </w:tabs>
      <w:spacing w:line="480" w:lineRule="auto"/>
      <w:ind w:left="384" w:hanging="38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character" w:customStyle="1" w:styleId="msoins0">
    <w:name w:val="msoins"/>
    <w:basedOn w:val="DefaultParagraphFont"/>
    <w:rsid w:val="006C29FD"/>
  </w:style>
  <w:style w:type="paragraph" w:customStyle="1" w:styleId="Bibliographie15">
    <w:name w:val="Bibliographie15"/>
    <w:basedOn w:val="Normal"/>
    <w:rsid w:val="00986DD4"/>
    <w:pPr>
      <w:tabs>
        <w:tab w:val="left" w:pos="380"/>
      </w:tabs>
      <w:spacing w:after="240"/>
      <w:ind w:left="384" w:hanging="384"/>
      <w:jc w:val="both"/>
    </w:pPr>
    <w:rPr>
      <w:rFonts w:ascii="Times New Roman" w:eastAsia="MS Minngs" w:hAnsi="Times New Roman" w:cs="Times New Roman"/>
      <w:iCs/>
      <w:color w:val="000000"/>
      <w:lang w:val="en-US"/>
    </w:rPr>
  </w:style>
  <w:style w:type="paragraph" w:customStyle="1" w:styleId="Bibliographie16">
    <w:name w:val="Bibliographie16"/>
    <w:basedOn w:val="Normal"/>
    <w:rsid w:val="00B84D1B"/>
    <w:pPr>
      <w:widowControl w:val="0"/>
      <w:autoSpaceDE w:val="0"/>
      <w:autoSpaceDN w:val="0"/>
      <w:adjustRightInd w:val="0"/>
      <w:ind w:left="720" w:hanging="720"/>
      <w:jc w:val="both"/>
    </w:pPr>
    <w:rPr>
      <w:rFonts w:ascii="Times New Roman" w:eastAsia="MS Minngs" w:hAnsi="Times New Roman" w:cs="Times New Roman"/>
      <w:iCs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0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8C"/>
    <w:rPr>
      <w:lang w:val="fr-FR"/>
    </w:rPr>
  </w:style>
  <w:style w:type="paragraph" w:customStyle="1" w:styleId="Bibliographie17">
    <w:name w:val="Bibliographie17"/>
    <w:basedOn w:val="Normal"/>
    <w:rsid w:val="009800DD"/>
    <w:pPr>
      <w:tabs>
        <w:tab w:val="left" w:pos="260"/>
      </w:tabs>
      <w:spacing w:after="240"/>
      <w:ind w:left="264" w:hanging="264"/>
      <w:jc w:val="both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18">
    <w:name w:val="Bibliographie18"/>
    <w:basedOn w:val="Normal"/>
    <w:rsid w:val="00C44EDA"/>
    <w:pPr>
      <w:tabs>
        <w:tab w:val="left" w:pos="380"/>
      </w:tabs>
      <w:spacing w:after="240"/>
      <w:ind w:left="384" w:hanging="384"/>
      <w:jc w:val="both"/>
    </w:pPr>
    <w:rPr>
      <w:rFonts w:ascii="Times New Roman" w:eastAsia="MS Minngs" w:hAnsi="Times New Roman"/>
      <w:b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E6"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C578F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F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yperlink1">
    <w:name w:val="Hyperlink1"/>
    <w:rsid w:val="000B0FE6"/>
    <w:rPr>
      <w:color w:val="0028F9"/>
      <w:sz w:val="20"/>
      <w:u w:val="single"/>
    </w:rPr>
  </w:style>
  <w:style w:type="character" w:customStyle="1" w:styleId="hps">
    <w:name w:val="hps"/>
    <w:rsid w:val="000B0FE6"/>
  </w:style>
  <w:style w:type="paragraph" w:styleId="ListParagraph">
    <w:name w:val="List Paragraph"/>
    <w:basedOn w:val="Normal"/>
    <w:uiPriority w:val="34"/>
    <w:qFormat/>
    <w:rsid w:val="000B0F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0FE6"/>
  </w:style>
  <w:style w:type="paragraph" w:styleId="Bibliography">
    <w:name w:val="Bibliography"/>
    <w:basedOn w:val="Normal"/>
    <w:next w:val="Normal"/>
    <w:uiPriority w:val="37"/>
    <w:unhideWhenUsed/>
    <w:rsid w:val="000B0FE6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61C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1C62"/>
  </w:style>
  <w:style w:type="character" w:customStyle="1" w:styleId="CommentTextChar">
    <w:name w:val="Comment Text Char"/>
    <w:basedOn w:val="DefaultParagraphFont"/>
    <w:link w:val="CommentText"/>
    <w:uiPriority w:val="99"/>
    <w:rsid w:val="00661C6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C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C62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62"/>
    <w:rPr>
      <w:rFonts w:ascii="Lucida Grande" w:hAnsi="Lucida Grande"/>
      <w:sz w:val="18"/>
      <w:szCs w:val="18"/>
      <w:lang w:val="fr-FR"/>
    </w:rPr>
  </w:style>
  <w:style w:type="paragraph" w:customStyle="1" w:styleId="Titre1">
    <w:name w:val="Titre1"/>
    <w:basedOn w:val="Normal"/>
    <w:rsid w:val="00C578F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C578F4"/>
    <w:rPr>
      <w:color w:val="0000FF"/>
      <w:u w:val="single"/>
    </w:rPr>
  </w:style>
  <w:style w:type="paragraph" w:customStyle="1" w:styleId="desc">
    <w:name w:val="desc"/>
    <w:basedOn w:val="Normal"/>
    <w:rsid w:val="00C578F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customStyle="1" w:styleId="details">
    <w:name w:val="details"/>
    <w:basedOn w:val="Normal"/>
    <w:rsid w:val="00C578F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customStyle="1" w:styleId="jrnl">
    <w:name w:val="jrnl"/>
    <w:basedOn w:val="DefaultParagraphFont"/>
    <w:rsid w:val="00C578F4"/>
  </w:style>
  <w:style w:type="character" w:customStyle="1" w:styleId="Heading1Char">
    <w:name w:val="Heading 1 Char"/>
    <w:basedOn w:val="DefaultParagraphFont"/>
    <w:link w:val="Heading1"/>
    <w:uiPriority w:val="9"/>
    <w:rsid w:val="00C578F4"/>
    <w:rPr>
      <w:rFonts w:ascii="Times" w:hAnsi="Times"/>
      <w:b/>
      <w:bCs/>
      <w:kern w:val="36"/>
      <w:sz w:val="48"/>
      <w:szCs w:val="48"/>
      <w:lang w:val="fr-FR" w:eastAsia="fr-FR"/>
    </w:rPr>
  </w:style>
  <w:style w:type="character" w:customStyle="1" w:styleId="highlight">
    <w:name w:val="highlight"/>
    <w:basedOn w:val="DefaultParagraphFont"/>
    <w:rsid w:val="00C578F4"/>
  </w:style>
  <w:style w:type="paragraph" w:styleId="Revision">
    <w:name w:val="Revision"/>
    <w:hidden/>
    <w:uiPriority w:val="99"/>
    <w:semiHidden/>
    <w:rsid w:val="00BE7F9B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87650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40D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Titre2">
    <w:name w:val="Titre2"/>
    <w:basedOn w:val="Normal"/>
    <w:rsid w:val="002F2F93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Strong">
    <w:name w:val="Strong"/>
    <w:basedOn w:val="DefaultParagraphFont"/>
    <w:qFormat/>
    <w:rsid w:val="0094106B"/>
    <w:rPr>
      <w:b/>
      <w:bCs/>
    </w:rPr>
  </w:style>
  <w:style w:type="character" w:styleId="Emphasis">
    <w:name w:val="Emphasis"/>
    <w:basedOn w:val="DefaultParagraphFont"/>
    <w:qFormat/>
    <w:rsid w:val="0094106B"/>
    <w:rPr>
      <w:i/>
      <w:iCs/>
    </w:rPr>
  </w:style>
  <w:style w:type="paragraph" w:customStyle="1" w:styleId="Default">
    <w:name w:val="Default"/>
    <w:rsid w:val="000D7D38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lang w:val="en-US"/>
    </w:rPr>
  </w:style>
  <w:style w:type="paragraph" w:customStyle="1" w:styleId="Bibliographie1">
    <w:name w:val="Bibliographie1"/>
    <w:basedOn w:val="Normal"/>
    <w:rsid w:val="00C8766A"/>
    <w:pPr>
      <w:ind w:left="720" w:hanging="720"/>
      <w:jc w:val="both"/>
    </w:pPr>
    <w:rPr>
      <w:rFonts w:ascii="Times New Roman" w:hAnsi="Times New Roman" w:cs="Times New Roman"/>
      <w:lang w:val="en-US"/>
    </w:rPr>
  </w:style>
  <w:style w:type="paragraph" w:customStyle="1" w:styleId="Titre4">
    <w:name w:val="Titre4"/>
    <w:basedOn w:val="Normal"/>
    <w:rsid w:val="00246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Titre3">
    <w:name w:val="Titre3"/>
    <w:basedOn w:val="Normal"/>
    <w:rsid w:val="00B51682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Title">
    <w:name w:val="Title"/>
    <w:basedOn w:val="Normal"/>
    <w:link w:val="TitleChar"/>
    <w:uiPriority w:val="10"/>
    <w:qFormat/>
    <w:rsid w:val="00B813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81308"/>
    <w:rPr>
      <w:rFonts w:ascii="Times" w:hAnsi="Times"/>
      <w:sz w:val="20"/>
      <w:szCs w:val="20"/>
      <w:lang w:val="fr-FR"/>
    </w:rPr>
  </w:style>
  <w:style w:type="paragraph" w:customStyle="1" w:styleId="links">
    <w:name w:val="links"/>
    <w:basedOn w:val="Normal"/>
    <w:rsid w:val="003F70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me">
    <w:name w:val="name"/>
    <w:basedOn w:val="DefaultParagraphFont"/>
    <w:rsid w:val="00EB377F"/>
  </w:style>
  <w:style w:type="character" w:customStyle="1" w:styleId="xref-sep">
    <w:name w:val="xref-sep"/>
    <w:basedOn w:val="DefaultParagraphFont"/>
    <w:rsid w:val="00EB377F"/>
  </w:style>
  <w:style w:type="character" w:customStyle="1" w:styleId="Heading2Char">
    <w:name w:val="Heading 2 Char"/>
    <w:basedOn w:val="DefaultParagraphFont"/>
    <w:link w:val="Heading2"/>
    <w:uiPriority w:val="9"/>
    <w:rsid w:val="003A5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customStyle="1" w:styleId="Bibliographie2">
    <w:name w:val="Bibliographie2"/>
    <w:basedOn w:val="Normal"/>
    <w:rsid w:val="009B20C0"/>
    <w:pPr>
      <w:tabs>
        <w:tab w:val="left" w:pos="500"/>
      </w:tabs>
      <w:spacing w:after="240"/>
      <w:ind w:left="504" w:hanging="50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3">
    <w:name w:val="Bibliographie3"/>
    <w:basedOn w:val="Normal"/>
    <w:rsid w:val="00963038"/>
    <w:pPr>
      <w:tabs>
        <w:tab w:val="left" w:pos="500"/>
      </w:tabs>
      <w:spacing w:after="240"/>
      <w:ind w:left="504" w:hanging="50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4">
    <w:name w:val="Bibliographie4"/>
    <w:basedOn w:val="Normal"/>
    <w:rsid w:val="007D2793"/>
    <w:pPr>
      <w:spacing w:after="240"/>
      <w:ind w:left="720" w:hanging="720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5">
    <w:name w:val="Bibliographie5"/>
    <w:basedOn w:val="Normal"/>
    <w:rsid w:val="006C6399"/>
    <w:pPr>
      <w:tabs>
        <w:tab w:val="left" w:pos="260"/>
        <w:tab w:val="left" w:pos="500"/>
      </w:tabs>
      <w:spacing w:after="240"/>
      <w:ind w:left="264" w:hanging="26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041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1A3"/>
    <w:rPr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1041A3"/>
  </w:style>
  <w:style w:type="paragraph" w:customStyle="1" w:styleId="Bibliographie6">
    <w:name w:val="Bibliographie6"/>
    <w:basedOn w:val="Normal"/>
    <w:rsid w:val="00AB528A"/>
    <w:pPr>
      <w:tabs>
        <w:tab w:val="left" w:pos="380"/>
      </w:tabs>
      <w:spacing w:after="240"/>
      <w:ind w:left="384" w:hanging="384"/>
      <w:contextualSpacing/>
      <w:jc w:val="both"/>
    </w:pPr>
    <w:rPr>
      <w:rFonts w:ascii="Times New Roman" w:hAnsi="Times New Roman" w:cs="Times New Roman"/>
      <w:color w:val="000000" w:themeColor="text1"/>
      <w:lang w:val="en-US"/>
    </w:rPr>
  </w:style>
  <w:style w:type="paragraph" w:customStyle="1" w:styleId="Bibliographie7">
    <w:name w:val="Bibliographie7"/>
    <w:basedOn w:val="Normal"/>
    <w:rsid w:val="00893552"/>
    <w:pPr>
      <w:spacing w:line="480" w:lineRule="auto"/>
      <w:ind w:left="720" w:hanging="720"/>
      <w:contextualSpacing/>
      <w:jc w:val="both"/>
    </w:pPr>
    <w:rPr>
      <w:rFonts w:ascii="Times New Roman" w:eastAsia="Times New Roman" w:hAnsi="Times New Roman" w:cs="Times New Roman"/>
      <w:i/>
      <w:color w:val="000000"/>
      <w:shd w:val="clear" w:color="auto" w:fill="FFFFFF"/>
      <w:lang w:val="en-US"/>
    </w:rPr>
  </w:style>
  <w:style w:type="paragraph" w:customStyle="1" w:styleId="Bibliographie8">
    <w:name w:val="Bibliographie8"/>
    <w:basedOn w:val="Normal"/>
    <w:rsid w:val="00653729"/>
    <w:pPr>
      <w:tabs>
        <w:tab w:val="left" w:pos="380"/>
      </w:tabs>
      <w:spacing w:after="240"/>
      <w:ind w:left="384" w:hanging="38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9">
    <w:name w:val="Bibliographie9"/>
    <w:basedOn w:val="Normal"/>
    <w:rsid w:val="00C85C2E"/>
    <w:pPr>
      <w:ind w:left="720" w:hanging="720"/>
      <w:jc w:val="both"/>
    </w:pPr>
    <w:rPr>
      <w:rFonts w:ascii="Times New Roman" w:hAnsi="Times New Roman" w:cs="Times New Roman"/>
      <w:lang w:val="en-US"/>
    </w:rPr>
  </w:style>
  <w:style w:type="paragraph" w:customStyle="1" w:styleId="Bibliographie10">
    <w:name w:val="Bibliographie10"/>
    <w:basedOn w:val="Normal"/>
    <w:rsid w:val="00434DD8"/>
    <w:pPr>
      <w:ind w:left="720" w:hanging="720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11">
    <w:name w:val="Bibliographie11"/>
    <w:basedOn w:val="Normal"/>
    <w:rsid w:val="001D34E2"/>
    <w:pPr>
      <w:ind w:left="720" w:hanging="720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12">
    <w:name w:val="Bibliographie12"/>
    <w:basedOn w:val="Normal"/>
    <w:rsid w:val="003E4771"/>
    <w:pPr>
      <w:tabs>
        <w:tab w:val="left" w:pos="500"/>
      </w:tabs>
      <w:spacing w:after="240"/>
      <w:ind w:left="504" w:hanging="504"/>
      <w:contextualSpacing/>
      <w:jc w:val="both"/>
    </w:pPr>
    <w:rPr>
      <w:rFonts w:ascii="Times New Roman" w:eastAsia="Times New Roman" w:hAnsi="Times New Roman" w:cs="Times New Roman"/>
      <w:i/>
      <w:color w:val="000000"/>
      <w:shd w:val="clear" w:color="auto" w:fill="FFFFFF"/>
      <w:lang w:val="en-US"/>
    </w:rPr>
  </w:style>
  <w:style w:type="character" w:customStyle="1" w:styleId="A53">
    <w:name w:val="A5+3"/>
    <w:uiPriority w:val="99"/>
    <w:rsid w:val="00C27DD8"/>
    <w:rPr>
      <w:rFonts w:cs="Minion Pro"/>
      <w:color w:val="000000"/>
      <w:sz w:val="20"/>
      <w:szCs w:val="20"/>
    </w:rPr>
  </w:style>
  <w:style w:type="paragraph" w:customStyle="1" w:styleId="Bibliographie13">
    <w:name w:val="Bibliographie13"/>
    <w:basedOn w:val="Normal"/>
    <w:rsid w:val="006E385A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 w:cs="Times New Roman"/>
      <w:sz w:val="16"/>
      <w:szCs w:val="16"/>
    </w:rPr>
  </w:style>
  <w:style w:type="character" w:customStyle="1" w:styleId="boomerang-time-zone">
    <w:name w:val="boomerang-time-zone"/>
    <w:basedOn w:val="DefaultParagraphFont"/>
    <w:rsid w:val="007B5972"/>
  </w:style>
  <w:style w:type="paragraph" w:customStyle="1" w:styleId="Bibliographie14">
    <w:name w:val="Bibliographie14"/>
    <w:basedOn w:val="Normal"/>
    <w:rsid w:val="002950C4"/>
    <w:pPr>
      <w:tabs>
        <w:tab w:val="left" w:pos="380"/>
      </w:tabs>
      <w:spacing w:line="480" w:lineRule="auto"/>
      <w:ind w:left="384" w:hanging="384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character" w:customStyle="1" w:styleId="msoins0">
    <w:name w:val="msoins"/>
    <w:basedOn w:val="DefaultParagraphFont"/>
    <w:rsid w:val="006C29FD"/>
  </w:style>
  <w:style w:type="paragraph" w:customStyle="1" w:styleId="Bibliographie15">
    <w:name w:val="Bibliographie15"/>
    <w:basedOn w:val="Normal"/>
    <w:rsid w:val="00986DD4"/>
    <w:pPr>
      <w:tabs>
        <w:tab w:val="left" w:pos="380"/>
      </w:tabs>
      <w:spacing w:after="240"/>
      <w:ind w:left="384" w:hanging="384"/>
      <w:jc w:val="both"/>
    </w:pPr>
    <w:rPr>
      <w:rFonts w:ascii="Times New Roman" w:eastAsia="MS Minngs" w:hAnsi="Times New Roman" w:cs="Times New Roman"/>
      <w:iCs/>
      <w:color w:val="000000"/>
      <w:lang w:val="en-US"/>
    </w:rPr>
  </w:style>
  <w:style w:type="paragraph" w:customStyle="1" w:styleId="Bibliographie16">
    <w:name w:val="Bibliographie16"/>
    <w:basedOn w:val="Normal"/>
    <w:rsid w:val="00B84D1B"/>
    <w:pPr>
      <w:widowControl w:val="0"/>
      <w:autoSpaceDE w:val="0"/>
      <w:autoSpaceDN w:val="0"/>
      <w:adjustRightInd w:val="0"/>
      <w:ind w:left="720" w:hanging="720"/>
      <w:jc w:val="both"/>
    </w:pPr>
    <w:rPr>
      <w:rFonts w:ascii="Times New Roman" w:eastAsia="MS Minngs" w:hAnsi="Times New Roman" w:cs="Times New Roman"/>
      <w:iCs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0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8C"/>
    <w:rPr>
      <w:lang w:val="fr-FR"/>
    </w:rPr>
  </w:style>
  <w:style w:type="paragraph" w:customStyle="1" w:styleId="Bibliographie17">
    <w:name w:val="Bibliographie17"/>
    <w:basedOn w:val="Normal"/>
    <w:rsid w:val="009800DD"/>
    <w:pPr>
      <w:tabs>
        <w:tab w:val="left" w:pos="260"/>
      </w:tabs>
      <w:spacing w:after="240"/>
      <w:ind w:left="264" w:hanging="264"/>
      <w:jc w:val="both"/>
    </w:pPr>
    <w:rPr>
      <w:rFonts w:ascii="Times New Roman" w:eastAsia="MS Minngs" w:hAnsi="Times New Roman"/>
      <w:b/>
      <w:iCs/>
      <w:color w:val="000000" w:themeColor="text1"/>
      <w:lang w:val="en-US" w:eastAsia="ja-JP"/>
    </w:rPr>
  </w:style>
  <w:style w:type="paragraph" w:customStyle="1" w:styleId="Bibliographie18">
    <w:name w:val="Bibliographie18"/>
    <w:basedOn w:val="Normal"/>
    <w:rsid w:val="00C44EDA"/>
    <w:pPr>
      <w:tabs>
        <w:tab w:val="left" w:pos="380"/>
      </w:tabs>
      <w:spacing w:after="240"/>
      <w:ind w:left="384" w:hanging="384"/>
      <w:jc w:val="both"/>
    </w:pPr>
    <w:rPr>
      <w:rFonts w:ascii="Times New Roman" w:eastAsia="MS Minngs" w:hAnsi="Times New Roman"/>
      <w:b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9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0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3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4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35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5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11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2983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0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18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873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791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8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1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6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3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4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7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8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59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7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0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1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6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A3DEB9-0E49-421E-9C44-4601C3D3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fond</dc:creator>
  <cp:lastModifiedBy>Senthil C. Kumari</cp:lastModifiedBy>
  <cp:revision>4</cp:revision>
  <cp:lastPrinted>2016-02-02T13:25:00Z</cp:lastPrinted>
  <dcterms:created xsi:type="dcterms:W3CDTF">2018-04-03T13:54:00Z</dcterms:created>
  <dcterms:modified xsi:type="dcterms:W3CDTF">2018-05-30T10:31:00Z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zotero-version="5.0.37"&gt;&lt;session id="dqKbefMZ"/&gt;&lt;style id="http://www.zotero.org/styles/the-british-journal-of-psychiatry" hasBibliography="1" bibliographyStyleHasBeenSet="1"/&gt;&lt;prefs&gt;&lt;pref name="fieldType" value="Field"/&gt;&lt;pref name=</vt:lpwstr>
  </property>
  <property fmtid="{D5CDD505-2E9C-101B-9397-08002B2CF9AE}" pid="3" name="ZOTERO_PREF_2">
    <vt:lpwstr>"storeReferences" value="true"/&gt;&lt;pref name="automaticJournalAbbreviations" value="true"/&gt;&lt;pref name="dontAskDelayCitationUpdates" value="true"/&gt;&lt;/prefs&gt;&lt;/data&gt;</vt:lpwstr>
  </property>
</Properties>
</file>