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E77A45" w14:textId="231ECC4F" w:rsidR="00CA1AEA" w:rsidRPr="00CA1AEA" w:rsidRDefault="00CA1AEA" w:rsidP="00CA1AEA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  <w:r w:rsidRPr="00CA1AEA">
        <w:rPr>
          <w:rFonts w:ascii="Times New Roman" w:hAnsi="Times New Roman" w:cs="Times New Roman"/>
          <w:b/>
          <w:sz w:val="22"/>
          <w:szCs w:val="22"/>
        </w:rPr>
        <w:t>Supplementary Table 1</w:t>
      </w:r>
      <w:r w:rsidRPr="00CA1AEA">
        <w:rPr>
          <w:rFonts w:ascii="Times New Roman" w:hAnsi="Times New Roman" w:cs="Times New Roman"/>
          <w:sz w:val="22"/>
          <w:szCs w:val="22"/>
        </w:rPr>
        <w:t>: clinical-demographic characteristics of the included patients from GSRD (</w:t>
      </w:r>
      <w:r w:rsidRPr="00CA1AEA">
        <w:rPr>
          <w:rFonts w:ascii="Times New Roman" w:hAnsi="Times New Roman" w:cs="Times New Roman"/>
          <w:b/>
          <w:sz w:val="22"/>
          <w:szCs w:val="22"/>
        </w:rPr>
        <w:t>A</w:t>
      </w:r>
      <w:r w:rsidRPr="00CA1AEA">
        <w:rPr>
          <w:rFonts w:ascii="Times New Roman" w:hAnsi="Times New Roman" w:cs="Times New Roman"/>
          <w:sz w:val="22"/>
          <w:szCs w:val="22"/>
        </w:rPr>
        <w:t>), STAR*D (</w:t>
      </w:r>
      <w:r w:rsidRPr="00CA1AEA">
        <w:rPr>
          <w:rFonts w:ascii="Times New Roman" w:hAnsi="Times New Roman" w:cs="Times New Roman"/>
          <w:b/>
          <w:sz w:val="22"/>
          <w:szCs w:val="22"/>
        </w:rPr>
        <w:t>B</w:t>
      </w:r>
      <w:r w:rsidRPr="00CA1AEA">
        <w:rPr>
          <w:rFonts w:ascii="Times New Roman" w:hAnsi="Times New Roman" w:cs="Times New Roman"/>
          <w:sz w:val="22"/>
          <w:szCs w:val="22"/>
        </w:rPr>
        <w:t>) and GENDEP (</w:t>
      </w:r>
      <w:r w:rsidRPr="00CA1AEA">
        <w:rPr>
          <w:rFonts w:ascii="Times New Roman" w:hAnsi="Times New Roman" w:cs="Times New Roman"/>
          <w:b/>
          <w:sz w:val="22"/>
          <w:szCs w:val="22"/>
        </w:rPr>
        <w:t>C</w:t>
      </w:r>
      <w:r w:rsidRPr="00CA1AEA">
        <w:rPr>
          <w:rFonts w:ascii="Times New Roman" w:hAnsi="Times New Roman" w:cs="Times New Roman"/>
          <w:sz w:val="22"/>
          <w:szCs w:val="22"/>
        </w:rPr>
        <w:t>). Mean ± standard deviation was reported for continuous variables and distribution</w:t>
      </w:r>
      <w:r w:rsidR="001E3EA7">
        <w:rPr>
          <w:rFonts w:ascii="Times New Roman" w:hAnsi="Times New Roman" w:cs="Times New Roman"/>
          <w:sz w:val="22"/>
          <w:szCs w:val="22"/>
        </w:rPr>
        <w:t xml:space="preserve"> and/or percentage</w:t>
      </w:r>
      <w:r w:rsidRPr="00CA1AEA">
        <w:rPr>
          <w:rFonts w:ascii="Times New Roman" w:hAnsi="Times New Roman" w:cs="Times New Roman"/>
          <w:sz w:val="22"/>
          <w:szCs w:val="22"/>
        </w:rPr>
        <w:t xml:space="preserve"> for binary variables.</w:t>
      </w:r>
      <w:r w:rsidR="0026169B">
        <w:rPr>
          <w:rFonts w:ascii="Times New Roman" w:hAnsi="Times New Roman" w:cs="Times New Roman"/>
          <w:sz w:val="22"/>
          <w:szCs w:val="22"/>
        </w:rPr>
        <w:t xml:space="preserve"> </w:t>
      </w:r>
      <w:r w:rsidR="001E3EA7">
        <w:rPr>
          <w:rFonts w:ascii="Times New Roman" w:hAnsi="Times New Roman" w:cs="Times New Roman"/>
          <w:sz w:val="22"/>
          <w:szCs w:val="22"/>
        </w:rPr>
        <w:t xml:space="preserve">TRD=treatment-resistant depression. </w:t>
      </w:r>
      <w:r w:rsidR="0026169B">
        <w:rPr>
          <w:rFonts w:ascii="Times New Roman" w:hAnsi="Times New Roman" w:cs="Times New Roman"/>
          <w:sz w:val="22"/>
          <w:szCs w:val="22"/>
        </w:rPr>
        <w:t>MADRS=</w:t>
      </w:r>
      <w:r w:rsidR="0026169B" w:rsidRPr="0026169B">
        <w:rPr>
          <w:rFonts w:ascii="Times New Roman" w:hAnsi="Times New Roman" w:cs="Times New Roman"/>
          <w:sz w:val="22"/>
          <w:szCs w:val="22"/>
        </w:rPr>
        <w:t>Montgomery-</w:t>
      </w:r>
      <w:proofErr w:type="spellStart"/>
      <w:r w:rsidR="0026169B" w:rsidRPr="0026169B">
        <w:rPr>
          <w:rFonts w:ascii="Times New Roman" w:hAnsi="Times New Roman" w:cs="Times New Roman"/>
          <w:sz w:val="22"/>
          <w:szCs w:val="22"/>
        </w:rPr>
        <w:t>Asberg</w:t>
      </w:r>
      <w:proofErr w:type="spellEnd"/>
      <w:r w:rsidR="0026169B" w:rsidRPr="0026169B">
        <w:rPr>
          <w:rFonts w:ascii="Times New Roman" w:hAnsi="Times New Roman" w:cs="Times New Roman"/>
          <w:sz w:val="22"/>
          <w:szCs w:val="22"/>
        </w:rPr>
        <w:t xml:space="preserve"> Depression Rating Scale</w:t>
      </w:r>
      <w:r w:rsidR="0026169B">
        <w:rPr>
          <w:rFonts w:ascii="Times New Roman" w:hAnsi="Times New Roman" w:cs="Times New Roman"/>
          <w:sz w:val="22"/>
          <w:szCs w:val="22"/>
        </w:rPr>
        <w:t xml:space="preserve">. </w:t>
      </w:r>
      <w:r w:rsidR="0026169B" w:rsidRPr="0026169B">
        <w:rPr>
          <w:rFonts w:ascii="Times New Roman" w:hAnsi="Times New Roman" w:cs="Times New Roman"/>
          <w:sz w:val="22"/>
          <w:szCs w:val="22"/>
        </w:rPr>
        <w:t>QIDS-C16</w:t>
      </w:r>
      <w:r w:rsidR="0026169B">
        <w:rPr>
          <w:rFonts w:ascii="Times New Roman" w:hAnsi="Times New Roman" w:cs="Times New Roman"/>
          <w:sz w:val="22"/>
          <w:szCs w:val="22"/>
        </w:rPr>
        <w:t xml:space="preserve">=16 items </w:t>
      </w:r>
      <w:r w:rsidR="0026169B" w:rsidRPr="0026169B">
        <w:rPr>
          <w:rFonts w:ascii="Times New Roman" w:hAnsi="Times New Roman" w:cs="Times New Roman"/>
          <w:sz w:val="22"/>
          <w:szCs w:val="22"/>
        </w:rPr>
        <w:t xml:space="preserve">Quick Inventory of Depressive </w:t>
      </w:r>
      <w:r w:rsidR="0026169B">
        <w:rPr>
          <w:rFonts w:ascii="Times New Roman" w:hAnsi="Times New Roman" w:cs="Times New Roman"/>
          <w:sz w:val="22"/>
          <w:szCs w:val="22"/>
        </w:rPr>
        <w:t xml:space="preserve">Symptomatology-Clinician Rated. </w:t>
      </w:r>
      <w:r w:rsidR="00184C6F">
        <w:rPr>
          <w:rFonts w:ascii="Times New Roman" w:hAnsi="Times New Roman" w:cs="Times New Roman"/>
          <w:sz w:val="22"/>
          <w:szCs w:val="22"/>
        </w:rPr>
        <w:t xml:space="preserve">SSRIs=serotonin selective reuptake inhibitors; SNRIs=serotonin noradrenaline reuptake inhibitors. </w:t>
      </w:r>
      <w:proofErr w:type="spellStart"/>
      <w:r w:rsidR="00184C6F" w:rsidRPr="00184C6F">
        <w:rPr>
          <w:rFonts w:ascii="Times New Roman" w:hAnsi="Times New Roman" w:cs="Times New Roman"/>
          <w:sz w:val="22"/>
          <w:szCs w:val="22"/>
        </w:rPr>
        <w:t>NaSSAs</w:t>
      </w:r>
      <w:proofErr w:type="spellEnd"/>
      <w:r w:rsidR="00184C6F">
        <w:rPr>
          <w:rFonts w:ascii="Times New Roman" w:hAnsi="Times New Roman" w:cs="Times New Roman"/>
          <w:sz w:val="22"/>
          <w:szCs w:val="22"/>
        </w:rPr>
        <w:t>=</w:t>
      </w:r>
      <w:r w:rsidR="00184C6F" w:rsidRPr="00184C6F">
        <w:rPr>
          <w:rFonts w:ascii="Times New Roman" w:hAnsi="Times New Roman" w:cs="Times New Roman"/>
          <w:sz w:val="22"/>
          <w:szCs w:val="22"/>
        </w:rPr>
        <w:t>Noradrenergic and specific serotonergic antidepressants</w:t>
      </w:r>
      <w:r w:rsidR="00184C6F">
        <w:rPr>
          <w:rFonts w:ascii="Times New Roman" w:hAnsi="Times New Roman" w:cs="Times New Roman"/>
          <w:sz w:val="22"/>
          <w:szCs w:val="22"/>
        </w:rPr>
        <w:t>. TCAs=tricyclic antidepressants. NDRI=</w:t>
      </w:r>
      <w:r w:rsidR="00A412A2">
        <w:rPr>
          <w:rFonts w:ascii="Times New Roman" w:hAnsi="Times New Roman" w:cs="Times New Roman" w:hint="eastAsia"/>
          <w:sz w:val="22"/>
          <w:szCs w:val="22"/>
        </w:rPr>
        <w:t>n</w:t>
      </w:r>
      <w:r w:rsidR="00184C6F" w:rsidRPr="00184C6F">
        <w:rPr>
          <w:rFonts w:ascii="Times New Roman" w:hAnsi="Times New Roman" w:cs="Times New Roman" w:hint="eastAsia"/>
          <w:sz w:val="22"/>
          <w:szCs w:val="22"/>
        </w:rPr>
        <w:t>oradrenaline</w:t>
      </w:r>
      <w:r w:rsidR="00A62DD0">
        <w:rPr>
          <w:rFonts w:ascii="Times New Roman" w:hAnsi="Times New Roman" w:cs="Times New Roman"/>
          <w:sz w:val="22"/>
          <w:szCs w:val="22"/>
        </w:rPr>
        <w:t>-</w:t>
      </w:r>
      <w:r w:rsidR="00184C6F" w:rsidRPr="00184C6F">
        <w:rPr>
          <w:rFonts w:ascii="Times New Roman" w:hAnsi="Times New Roman" w:cs="Times New Roman" w:hint="eastAsia"/>
          <w:sz w:val="22"/>
          <w:szCs w:val="22"/>
        </w:rPr>
        <w:t>dopamine reuptake inhibitors</w:t>
      </w:r>
      <w:r w:rsidR="00184C6F">
        <w:rPr>
          <w:rFonts w:ascii="Times New Roman" w:hAnsi="Times New Roman" w:cs="Times New Roman"/>
          <w:sz w:val="22"/>
          <w:szCs w:val="22"/>
        </w:rPr>
        <w:t>. SARIs=</w:t>
      </w:r>
      <w:r w:rsidR="00184C6F" w:rsidRPr="00184C6F">
        <w:rPr>
          <w:rFonts w:ascii="Times New Roman" w:hAnsi="Times New Roman" w:cs="Times New Roman"/>
          <w:sz w:val="22"/>
          <w:szCs w:val="22"/>
        </w:rPr>
        <w:t>Serotonin antagonist and reuptake inhibitors</w:t>
      </w:r>
      <w:r w:rsidR="00184C6F">
        <w:rPr>
          <w:rFonts w:ascii="Times New Roman" w:hAnsi="Times New Roman" w:cs="Times New Roman"/>
          <w:sz w:val="22"/>
          <w:szCs w:val="22"/>
        </w:rPr>
        <w:t>.</w:t>
      </w:r>
      <w:r w:rsidR="00A412A2" w:rsidRPr="00A412A2">
        <w:rPr>
          <w:rFonts w:ascii="Times New Roman" w:hAnsi="Times New Roman" w:cs="Times New Roman"/>
          <w:sz w:val="22"/>
          <w:szCs w:val="22"/>
        </w:rPr>
        <w:t xml:space="preserve"> </w:t>
      </w:r>
      <w:r w:rsidR="00A412A2">
        <w:rPr>
          <w:rFonts w:ascii="Times New Roman" w:hAnsi="Times New Roman" w:cs="Times New Roman"/>
          <w:sz w:val="22"/>
          <w:szCs w:val="22"/>
        </w:rPr>
        <w:t>NRIs=</w:t>
      </w:r>
      <w:r w:rsidR="00A412A2">
        <w:rPr>
          <w:rFonts w:ascii="Times New Roman" w:hAnsi="Times New Roman" w:cs="Times New Roman" w:hint="eastAsia"/>
          <w:sz w:val="22"/>
          <w:szCs w:val="22"/>
        </w:rPr>
        <w:t>n</w:t>
      </w:r>
      <w:r w:rsidR="00A412A2" w:rsidRPr="00184C6F">
        <w:rPr>
          <w:rFonts w:ascii="Times New Roman" w:hAnsi="Times New Roman" w:cs="Times New Roman" w:hint="eastAsia"/>
          <w:sz w:val="22"/>
          <w:szCs w:val="22"/>
        </w:rPr>
        <w:t>oradrenaline</w:t>
      </w:r>
      <w:r w:rsidR="00A412A2">
        <w:rPr>
          <w:rFonts w:ascii="Times New Roman" w:hAnsi="Times New Roman" w:cs="Times New Roman"/>
          <w:sz w:val="22"/>
          <w:szCs w:val="22"/>
        </w:rPr>
        <w:t xml:space="preserve"> reuptake inhibitors. </w:t>
      </w:r>
      <w:r w:rsidR="00A62DD0">
        <w:rPr>
          <w:rFonts w:ascii="Times New Roman" w:hAnsi="Times New Roman" w:cs="Times New Roman"/>
          <w:sz w:val="22"/>
          <w:szCs w:val="22"/>
        </w:rPr>
        <w:t>FGAs</w:t>
      </w:r>
      <w:r w:rsidR="001E3EA7">
        <w:rPr>
          <w:rFonts w:ascii="Times New Roman" w:hAnsi="Times New Roman" w:cs="Times New Roman"/>
          <w:sz w:val="22"/>
          <w:szCs w:val="22"/>
        </w:rPr>
        <w:t>=first generation antipsychotics</w:t>
      </w:r>
      <w:proofErr w:type="gramStart"/>
      <w:r w:rsidR="001E3EA7">
        <w:rPr>
          <w:rFonts w:ascii="Times New Roman" w:hAnsi="Times New Roman" w:cs="Times New Roman"/>
          <w:sz w:val="22"/>
          <w:szCs w:val="22"/>
        </w:rPr>
        <w:t>;</w:t>
      </w:r>
      <w:proofErr w:type="gramEnd"/>
      <w:r w:rsidR="001E3EA7">
        <w:rPr>
          <w:rFonts w:ascii="Times New Roman" w:hAnsi="Times New Roman" w:cs="Times New Roman"/>
          <w:sz w:val="22"/>
          <w:szCs w:val="22"/>
        </w:rPr>
        <w:t xml:space="preserve"> SGAs=second generation antipsychotics.</w:t>
      </w:r>
    </w:p>
    <w:p w14:paraId="764A6455" w14:textId="77777777" w:rsidR="00CA1AEA" w:rsidRPr="00CA1AEA" w:rsidRDefault="00CA1AEA" w:rsidP="00CA1AEA">
      <w:pPr>
        <w:spacing w:line="360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CA1AEA">
        <w:rPr>
          <w:rFonts w:ascii="Times New Roman" w:hAnsi="Times New Roman" w:cs="Times New Roman"/>
          <w:b/>
          <w:sz w:val="22"/>
          <w:szCs w:val="22"/>
        </w:rPr>
        <w:t>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6"/>
        <w:gridCol w:w="4886"/>
      </w:tblGrid>
      <w:tr w:rsidR="00CA1AEA" w:rsidRPr="00CA1AEA" w14:paraId="5F84F724" w14:textId="77777777" w:rsidTr="0026169B">
        <w:tc>
          <w:tcPr>
            <w:tcW w:w="4886" w:type="dxa"/>
            <w:shd w:val="clear" w:color="auto" w:fill="8DB3E2" w:themeFill="text2" w:themeFillTint="66"/>
          </w:tcPr>
          <w:p w14:paraId="1EF804B8" w14:textId="77777777" w:rsidR="00CA1AEA" w:rsidRPr="00CA1AEA" w:rsidRDefault="00CA1AEA" w:rsidP="00CA1AE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A1AEA">
              <w:rPr>
                <w:rFonts w:ascii="Times New Roman" w:hAnsi="Times New Roman" w:cs="Times New Roman"/>
                <w:b/>
                <w:sz w:val="22"/>
                <w:szCs w:val="22"/>
              </w:rPr>
              <w:t>Variable</w:t>
            </w:r>
          </w:p>
        </w:tc>
        <w:tc>
          <w:tcPr>
            <w:tcW w:w="4886" w:type="dxa"/>
            <w:shd w:val="clear" w:color="auto" w:fill="8DB3E2" w:themeFill="text2" w:themeFillTint="66"/>
          </w:tcPr>
          <w:p w14:paraId="2BD9D9CA" w14:textId="77777777" w:rsidR="00CA1AEA" w:rsidRPr="00CA1AEA" w:rsidRDefault="00CA1AEA" w:rsidP="00184C6F">
            <w:pPr>
              <w:spacing w:line="36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A1AEA">
              <w:rPr>
                <w:rFonts w:ascii="Times New Roman" w:hAnsi="Times New Roman" w:cs="Times New Roman"/>
                <w:b/>
                <w:sz w:val="22"/>
                <w:szCs w:val="22"/>
              </w:rPr>
              <w:t>Description</w:t>
            </w:r>
          </w:p>
        </w:tc>
      </w:tr>
      <w:tr w:rsidR="00CA1AEA" w:rsidRPr="00CA1AEA" w14:paraId="0A2DC0A0" w14:textId="77777777" w:rsidTr="0026169B">
        <w:tc>
          <w:tcPr>
            <w:tcW w:w="4886" w:type="dxa"/>
          </w:tcPr>
          <w:p w14:paraId="0B0A1B57" w14:textId="77777777" w:rsidR="00CA1AEA" w:rsidRPr="00CA1AEA" w:rsidRDefault="00CA1AEA" w:rsidP="00CA1AEA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A1AEA">
              <w:rPr>
                <w:rFonts w:ascii="Times New Roman" w:hAnsi="Times New Roman" w:cs="Times New Roman"/>
                <w:sz w:val="22"/>
                <w:szCs w:val="22"/>
              </w:rPr>
              <w:t>Number of patients after quality control</w:t>
            </w:r>
          </w:p>
        </w:tc>
        <w:tc>
          <w:tcPr>
            <w:tcW w:w="4886" w:type="dxa"/>
          </w:tcPr>
          <w:p w14:paraId="1DC7845E" w14:textId="143F0659" w:rsidR="00CA1AEA" w:rsidRPr="00CA1AEA" w:rsidRDefault="00CA1AEA" w:rsidP="00184C6F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A1AEA">
              <w:rPr>
                <w:rFonts w:ascii="Times New Roman" w:hAnsi="Times New Roman" w:cs="Times New Roman"/>
                <w:sz w:val="22"/>
                <w:szCs w:val="22"/>
              </w:rPr>
              <w:t>114</w:t>
            </w:r>
            <w:r w:rsidR="0055113F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CA1AEA" w:rsidRPr="00CA1AEA" w14:paraId="140377D7" w14:textId="77777777" w:rsidTr="0026169B">
        <w:tc>
          <w:tcPr>
            <w:tcW w:w="4886" w:type="dxa"/>
          </w:tcPr>
          <w:p w14:paraId="18436FA0" w14:textId="77777777" w:rsidR="00CA1AEA" w:rsidRPr="00CA1AEA" w:rsidRDefault="00CA1AEA" w:rsidP="00CA1AEA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A1AEA">
              <w:rPr>
                <w:rFonts w:ascii="Times New Roman" w:hAnsi="Times New Roman" w:cs="Times New Roman"/>
                <w:sz w:val="22"/>
                <w:szCs w:val="22"/>
              </w:rPr>
              <w:t>Age</w:t>
            </w:r>
          </w:p>
        </w:tc>
        <w:tc>
          <w:tcPr>
            <w:tcW w:w="4886" w:type="dxa"/>
          </w:tcPr>
          <w:p w14:paraId="6E1E1B1F" w14:textId="715E7F16" w:rsidR="00CA1AEA" w:rsidRPr="00CA1AEA" w:rsidRDefault="0055113F" w:rsidP="00184C6F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5113F">
              <w:rPr>
                <w:rFonts w:ascii="Times New Roman" w:hAnsi="Times New Roman" w:cs="Times New Roman"/>
                <w:sz w:val="22"/>
                <w:szCs w:val="22"/>
              </w:rPr>
              <w:t>51.9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CA1AEA" w:rsidRPr="00CA1AEA">
              <w:rPr>
                <w:rFonts w:ascii="Times New Roman" w:hAnsi="Times New Roman" w:cs="Times New Roman"/>
                <w:sz w:val="22"/>
                <w:szCs w:val="22"/>
              </w:rPr>
              <w:t>±</w:t>
            </w:r>
            <w:r w:rsidRPr="0055113F">
              <w:rPr>
                <w:rFonts w:ascii="Times New Roman" w:hAnsi="Times New Roman" w:cs="Times New Roman"/>
                <w:sz w:val="22"/>
                <w:szCs w:val="22"/>
              </w:rPr>
              <w:t>13.91</w:t>
            </w:r>
          </w:p>
        </w:tc>
      </w:tr>
      <w:tr w:rsidR="00CA1AEA" w:rsidRPr="00CA1AEA" w14:paraId="13BA930D" w14:textId="77777777" w:rsidTr="0026169B">
        <w:tc>
          <w:tcPr>
            <w:tcW w:w="4886" w:type="dxa"/>
          </w:tcPr>
          <w:p w14:paraId="64192515" w14:textId="77777777" w:rsidR="00CA1AEA" w:rsidRPr="00CA1AEA" w:rsidRDefault="00CA1AEA" w:rsidP="00CA1AEA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A1AEA">
              <w:rPr>
                <w:rFonts w:ascii="Times New Roman" w:hAnsi="Times New Roman" w:cs="Times New Roman"/>
                <w:sz w:val="22"/>
                <w:szCs w:val="22"/>
              </w:rPr>
              <w:t>Gender (F/M)</w:t>
            </w:r>
          </w:p>
        </w:tc>
        <w:tc>
          <w:tcPr>
            <w:tcW w:w="4886" w:type="dxa"/>
          </w:tcPr>
          <w:p w14:paraId="33B07663" w14:textId="6211B05C" w:rsidR="00CA1AEA" w:rsidRPr="00CA1AEA" w:rsidRDefault="0055113F" w:rsidP="00184C6F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758/390</w:t>
            </w:r>
          </w:p>
        </w:tc>
      </w:tr>
      <w:tr w:rsidR="00CA1AEA" w:rsidRPr="00CA1AEA" w14:paraId="6742DEE4" w14:textId="77777777" w:rsidTr="0026169B">
        <w:tc>
          <w:tcPr>
            <w:tcW w:w="4886" w:type="dxa"/>
          </w:tcPr>
          <w:p w14:paraId="77A82074" w14:textId="660BFD14" w:rsidR="00CA1AEA" w:rsidRPr="00CA1AEA" w:rsidRDefault="00086307" w:rsidP="00086307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Antidepressant t</w:t>
            </w:r>
            <w:r w:rsidR="00CA1AEA" w:rsidRPr="00CA1AEA">
              <w:rPr>
                <w:rFonts w:ascii="Times New Roman" w:hAnsi="Times New Roman" w:cs="Times New Roman"/>
                <w:sz w:val="22"/>
                <w:szCs w:val="22"/>
              </w:rPr>
              <w:t>reatment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(%)</w:t>
            </w:r>
          </w:p>
        </w:tc>
        <w:tc>
          <w:tcPr>
            <w:tcW w:w="4886" w:type="dxa"/>
          </w:tcPr>
          <w:p w14:paraId="07F1EDF7" w14:textId="1E252551" w:rsidR="00CA1AEA" w:rsidRPr="00CA1AEA" w:rsidRDefault="00184C6F" w:rsidP="00184C6F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SSRIs (</w:t>
            </w:r>
            <w:r w:rsidRPr="00184C6F">
              <w:rPr>
                <w:rFonts w:ascii="Times New Roman" w:hAnsi="Times New Roman" w:cs="Times New Roman"/>
                <w:sz w:val="22"/>
                <w:szCs w:val="22"/>
              </w:rPr>
              <w:t>52.06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%); SNRIs (</w:t>
            </w:r>
            <w:r w:rsidRPr="00184C6F">
              <w:rPr>
                <w:rFonts w:ascii="Times New Roman" w:hAnsi="Times New Roman" w:cs="Times New Roman"/>
                <w:sz w:val="22"/>
                <w:szCs w:val="22"/>
              </w:rPr>
              <w:t>23.83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%); </w:t>
            </w:r>
            <w:proofErr w:type="spellStart"/>
            <w:r w:rsidRPr="00184C6F">
              <w:rPr>
                <w:rFonts w:ascii="Times New Roman" w:hAnsi="Times New Roman" w:cs="Times New Roman"/>
                <w:sz w:val="22"/>
                <w:szCs w:val="22"/>
              </w:rPr>
              <w:t>NaSSAs</w:t>
            </w:r>
            <w:proofErr w:type="spellEnd"/>
            <w:r w:rsidRPr="00184C6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184C6F">
              <w:rPr>
                <w:rFonts w:ascii="Times New Roman" w:hAnsi="Times New Roman" w:cs="Times New Roman"/>
                <w:sz w:val="22"/>
                <w:szCs w:val="22"/>
              </w:rPr>
              <w:t>8.58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%); TCAs (</w:t>
            </w:r>
            <w:r w:rsidRPr="00184C6F">
              <w:rPr>
                <w:rFonts w:ascii="Times New Roman" w:hAnsi="Times New Roman" w:cs="Times New Roman"/>
                <w:sz w:val="22"/>
                <w:szCs w:val="22"/>
              </w:rPr>
              <w:t>5.25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%);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agometaline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Pr="00184C6F">
              <w:rPr>
                <w:rFonts w:ascii="Times New Roman" w:hAnsi="Times New Roman" w:cs="Times New Roman"/>
                <w:sz w:val="22"/>
                <w:szCs w:val="22"/>
              </w:rPr>
              <w:t>4.89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%); NDRIs</w:t>
            </w:r>
            <w:r w:rsidRPr="00184C6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184C6F">
              <w:rPr>
                <w:rFonts w:ascii="Times New Roman" w:hAnsi="Times New Roman" w:cs="Times New Roman"/>
                <w:sz w:val="22"/>
                <w:szCs w:val="22"/>
              </w:rPr>
              <w:t>2.27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%); SARIs (</w:t>
            </w:r>
            <w:r w:rsidRPr="00184C6F">
              <w:rPr>
                <w:rFonts w:ascii="Times New Roman" w:hAnsi="Times New Roman" w:cs="Times New Roman"/>
                <w:sz w:val="22"/>
                <w:szCs w:val="22"/>
              </w:rPr>
              <w:t>1.99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%); </w:t>
            </w:r>
            <w:proofErr w:type="spellStart"/>
            <w:r w:rsidR="00A412A2">
              <w:rPr>
                <w:rFonts w:ascii="Times New Roman" w:hAnsi="Times New Roman" w:cs="Times New Roman"/>
                <w:sz w:val="22"/>
                <w:szCs w:val="22"/>
              </w:rPr>
              <w:t>vortioxetine</w:t>
            </w:r>
            <w:proofErr w:type="spellEnd"/>
            <w:r w:rsidR="00A412A2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="00A412A2" w:rsidRPr="00A412A2">
              <w:rPr>
                <w:rFonts w:ascii="Times New Roman" w:hAnsi="Times New Roman" w:cs="Times New Roman"/>
                <w:sz w:val="22"/>
                <w:szCs w:val="22"/>
              </w:rPr>
              <w:t>0.43</w:t>
            </w:r>
            <w:r w:rsidR="00A412A2">
              <w:rPr>
                <w:rFonts w:ascii="Times New Roman" w:hAnsi="Times New Roman" w:cs="Times New Roman"/>
                <w:sz w:val="22"/>
                <w:szCs w:val="22"/>
              </w:rPr>
              <w:t>%); MAOIs (0.35%); NRIs (0.21%)</w:t>
            </w:r>
            <w:r w:rsidR="00086307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proofErr w:type="spellStart"/>
            <w:r w:rsidR="00086307" w:rsidRPr="00086307">
              <w:rPr>
                <w:rFonts w:ascii="Times New Roman" w:hAnsi="Times New Roman" w:cs="Times New Roman"/>
                <w:sz w:val="22"/>
                <w:szCs w:val="22"/>
              </w:rPr>
              <w:t>Tianeptine</w:t>
            </w:r>
            <w:proofErr w:type="spellEnd"/>
            <w:r w:rsidR="00086307">
              <w:rPr>
                <w:rFonts w:ascii="Times New Roman" w:hAnsi="Times New Roman" w:cs="Times New Roman"/>
                <w:sz w:val="22"/>
                <w:szCs w:val="22"/>
              </w:rPr>
              <w:t xml:space="preserve"> (0.14%)</w:t>
            </w:r>
          </w:p>
        </w:tc>
      </w:tr>
      <w:tr w:rsidR="00526D54" w:rsidRPr="00CA1AEA" w14:paraId="1DF8D652" w14:textId="77777777" w:rsidTr="0026169B">
        <w:tc>
          <w:tcPr>
            <w:tcW w:w="4886" w:type="dxa"/>
          </w:tcPr>
          <w:p w14:paraId="188CEC81" w14:textId="1292604F" w:rsidR="00526D54" w:rsidRDefault="00526D54" w:rsidP="00086307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Antidepressant combinations (%)</w:t>
            </w:r>
          </w:p>
        </w:tc>
        <w:tc>
          <w:tcPr>
            <w:tcW w:w="4886" w:type="dxa"/>
          </w:tcPr>
          <w:p w14:paraId="7159D2CC" w14:textId="148562FC" w:rsidR="00526D54" w:rsidRDefault="00526D54" w:rsidP="00184C6F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365 (31.79%)</w:t>
            </w:r>
          </w:p>
        </w:tc>
      </w:tr>
      <w:tr w:rsidR="00086307" w:rsidRPr="00CA1AEA" w14:paraId="5E06E50C" w14:textId="77777777" w:rsidTr="0026169B">
        <w:tc>
          <w:tcPr>
            <w:tcW w:w="4886" w:type="dxa"/>
          </w:tcPr>
          <w:p w14:paraId="7760A394" w14:textId="4A745133" w:rsidR="00086307" w:rsidRDefault="00086307" w:rsidP="00086307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Augmentation with mood stabilizer</w:t>
            </w:r>
            <w:r w:rsidR="00A62DD0">
              <w:rPr>
                <w:rFonts w:ascii="Times New Roman" w:hAnsi="Times New Roman" w:cs="Times New Roman"/>
                <w:sz w:val="22"/>
                <w:szCs w:val="22"/>
              </w:rPr>
              <w:t>s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(%)</w:t>
            </w:r>
          </w:p>
        </w:tc>
        <w:tc>
          <w:tcPr>
            <w:tcW w:w="4886" w:type="dxa"/>
          </w:tcPr>
          <w:p w14:paraId="517058AE" w14:textId="4F498331" w:rsidR="00086307" w:rsidRDefault="00323023" w:rsidP="00323023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 (3.14%)</w:t>
            </w:r>
          </w:p>
        </w:tc>
      </w:tr>
      <w:tr w:rsidR="007A18F8" w:rsidRPr="00CA1AEA" w14:paraId="5D5B7EA2" w14:textId="77777777" w:rsidTr="0026169B">
        <w:tc>
          <w:tcPr>
            <w:tcW w:w="4886" w:type="dxa"/>
          </w:tcPr>
          <w:p w14:paraId="5384F7C8" w14:textId="69E4FCFB" w:rsidR="007A18F8" w:rsidRDefault="007A18F8" w:rsidP="00086307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Augmentation with antipsychotics (%)</w:t>
            </w:r>
          </w:p>
        </w:tc>
        <w:tc>
          <w:tcPr>
            <w:tcW w:w="4886" w:type="dxa"/>
          </w:tcPr>
          <w:p w14:paraId="2F22992F" w14:textId="481535A5" w:rsidR="007A18F8" w:rsidRDefault="007A18F8" w:rsidP="00323023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SGAs (</w:t>
            </w:r>
            <w:r w:rsidR="00323023">
              <w:rPr>
                <w:rFonts w:ascii="Times New Roman" w:hAnsi="Times New Roman" w:cs="Times New Roman"/>
                <w:sz w:val="22"/>
                <w:szCs w:val="22"/>
              </w:rPr>
              <w:t>27.87</w:t>
            </w:r>
            <w:r w:rsidR="00A62DD0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); FGAs (</w:t>
            </w:r>
            <w:r w:rsidR="00323023">
              <w:rPr>
                <w:rFonts w:ascii="Times New Roman" w:hAnsi="Times New Roman" w:cs="Times New Roman"/>
                <w:sz w:val="22"/>
                <w:szCs w:val="22"/>
              </w:rPr>
              <w:t>3.92%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CA1AEA" w:rsidRPr="00CA1AEA" w14:paraId="2B411C61" w14:textId="77777777" w:rsidTr="0026169B">
        <w:tc>
          <w:tcPr>
            <w:tcW w:w="4886" w:type="dxa"/>
          </w:tcPr>
          <w:p w14:paraId="0B6DB995" w14:textId="77777777" w:rsidR="00CA1AEA" w:rsidRPr="00CA1AEA" w:rsidRDefault="00CA1AEA" w:rsidP="00CA1AEA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A1AEA">
              <w:rPr>
                <w:rFonts w:ascii="Times New Roman" w:hAnsi="Times New Roman" w:cs="Times New Roman"/>
                <w:sz w:val="22"/>
                <w:szCs w:val="22"/>
              </w:rPr>
              <w:t>Baseline depression severity (MADRS)</w:t>
            </w:r>
          </w:p>
        </w:tc>
        <w:tc>
          <w:tcPr>
            <w:tcW w:w="4886" w:type="dxa"/>
          </w:tcPr>
          <w:p w14:paraId="0B753A10" w14:textId="356BC8F5" w:rsidR="00CA1AEA" w:rsidRPr="00CA1AEA" w:rsidRDefault="0055113F" w:rsidP="00184C6F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5113F">
              <w:rPr>
                <w:rFonts w:ascii="Times New Roman" w:hAnsi="Times New Roman" w:cs="Times New Roman"/>
                <w:sz w:val="22"/>
                <w:szCs w:val="22"/>
              </w:rPr>
              <w:t>34.5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CA1AEA" w:rsidRPr="00CA1AEA">
              <w:rPr>
                <w:rFonts w:ascii="Times New Roman" w:hAnsi="Times New Roman" w:cs="Times New Roman"/>
                <w:sz w:val="22"/>
                <w:szCs w:val="22"/>
              </w:rPr>
              <w:t>±</w:t>
            </w:r>
            <w:r w:rsidRPr="0055113F">
              <w:rPr>
                <w:rFonts w:ascii="Times New Roman" w:hAnsi="Times New Roman" w:cs="Times New Roman"/>
                <w:sz w:val="22"/>
                <w:szCs w:val="22"/>
              </w:rPr>
              <w:t>7.5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CA1AEA" w:rsidRPr="00CA1AEA" w14:paraId="2DF08BD9" w14:textId="77777777" w:rsidTr="0026169B">
        <w:tc>
          <w:tcPr>
            <w:tcW w:w="4886" w:type="dxa"/>
          </w:tcPr>
          <w:p w14:paraId="7BEA814A" w14:textId="77777777" w:rsidR="00CA1AEA" w:rsidRPr="00CA1AEA" w:rsidRDefault="00CA1AEA" w:rsidP="00CA1AEA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A1AEA">
              <w:rPr>
                <w:rFonts w:ascii="Times New Roman" w:hAnsi="Times New Roman" w:cs="Times New Roman"/>
                <w:sz w:val="22"/>
                <w:szCs w:val="22"/>
              </w:rPr>
              <w:t>TRD (%)</w:t>
            </w:r>
          </w:p>
        </w:tc>
        <w:tc>
          <w:tcPr>
            <w:tcW w:w="4886" w:type="dxa"/>
          </w:tcPr>
          <w:p w14:paraId="6E6EDBBB" w14:textId="111C0792" w:rsidR="00CA1AEA" w:rsidRPr="00CA1AEA" w:rsidRDefault="0055113F" w:rsidP="00184C6F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480 (41.81%)</w:t>
            </w:r>
          </w:p>
        </w:tc>
      </w:tr>
      <w:tr w:rsidR="00CA1AEA" w:rsidRPr="00CA1AEA" w14:paraId="158C0E09" w14:textId="77777777" w:rsidTr="0026169B">
        <w:tc>
          <w:tcPr>
            <w:tcW w:w="4886" w:type="dxa"/>
          </w:tcPr>
          <w:p w14:paraId="0031C181" w14:textId="77777777" w:rsidR="00CA1AEA" w:rsidRPr="00CA1AEA" w:rsidRDefault="00CA1AEA" w:rsidP="00CA1AEA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A1AEA">
              <w:rPr>
                <w:rFonts w:ascii="Times New Roman" w:hAnsi="Times New Roman" w:cs="Times New Roman"/>
                <w:sz w:val="22"/>
                <w:szCs w:val="22"/>
              </w:rPr>
              <w:t>Responders (%)</w:t>
            </w:r>
          </w:p>
        </w:tc>
        <w:tc>
          <w:tcPr>
            <w:tcW w:w="4886" w:type="dxa"/>
          </w:tcPr>
          <w:p w14:paraId="0FD911C9" w14:textId="725C0D8C" w:rsidR="00CA1AEA" w:rsidRPr="00CA1AEA" w:rsidRDefault="0055113F" w:rsidP="00184C6F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390 (33.97%)</w:t>
            </w:r>
          </w:p>
        </w:tc>
      </w:tr>
      <w:tr w:rsidR="00CA1AEA" w:rsidRPr="00CA1AEA" w14:paraId="444408F9" w14:textId="77777777" w:rsidTr="0026169B">
        <w:tc>
          <w:tcPr>
            <w:tcW w:w="4886" w:type="dxa"/>
          </w:tcPr>
          <w:p w14:paraId="39033216" w14:textId="77777777" w:rsidR="00CA1AEA" w:rsidRPr="00CA1AEA" w:rsidRDefault="00CA1AEA" w:rsidP="00CA1AEA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A1AEA">
              <w:rPr>
                <w:rFonts w:ascii="Times New Roman" w:hAnsi="Times New Roman" w:cs="Times New Roman"/>
                <w:sz w:val="22"/>
                <w:szCs w:val="22"/>
              </w:rPr>
              <w:t>Non-Responders (%)</w:t>
            </w:r>
          </w:p>
        </w:tc>
        <w:tc>
          <w:tcPr>
            <w:tcW w:w="4886" w:type="dxa"/>
          </w:tcPr>
          <w:p w14:paraId="4AA55894" w14:textId="4A8ABDA6" w:rsidR="00CA1AEA" w:rsidRPr="00CA1AEA" w:rsidRDefault="0055113F" w:rsidP="00184C6F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279 (</w:t>
            </w:r>
            <w:r w:rsidRPr="0055113F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55113F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%)</w:t>
            </w:r>
          </w:p>
        </w:tc>
      </w:tr>
      <w:tr w:rsidR="00CA1AEA" w:rsidRPr="00CA1AEA" w14:paraId="58367AF9" w14:textId="77777777" w:rsidTr="0026169B">
        <w:tc>
          <w:tcPr>
            <w:tcW w:w="4886" w:type="dxa"/>
          </w:tcPr>
          <w:p w14:paraId="0118FED2" w14:textId="77777777" w:rsidR="00CA1AEA" w:rsidRPr="00CA1AEA" w:rsidRDefault="00CA1AEA" w:rsidP="00CA1AEA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A1AEA">
              <w:rPr>
                <w:rFonts w:ascii="Times New Roman" w:hAnsi="Times New Roman" w:cs="Times New Roman"/>
                <w:sz w:val="22"/>
                <w:szCs w:val="22"/>
              </w:rPr>
              <w:t>Age at onset</w:t>
            </w:r>
          </w:p>
        </w:tc>
        <w:tc>
          <w:tcPr>
            <w:tcW w:w="4886" w:type="dxa"/>
          </w:tcPr>
          <w:p w14:paraId="36F460E8" w14:textId="2203AF51" w:rsidR="00CA1AEA" w:rsidRPr="00CA1AEA" w:rsidRDefault="0055113F" w:rsidP="00184C6F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5113F">
              <w:rPr>
                <w:rFonts w:ascii="Times New Roman" w:hAnsi="Times New Roman" w:cs="Times New Roman"/>
                <w:sz w:val="22"/>
                <w:szCs w:val="22"/>
              </w:rPr>
              <w:t>36.5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CA1AEA">
              <w:rPr>
                <w:rFonts w:ascii="Times New Roman" w:hAnsi="Times New Roman" w:cs="Times New Roman"/>
                <w:sz w:val="22"/>
                <w:szCs w:val="22"/>
              </w:rPr>
              <w:t>±</w:t>
            </w:r>
            <w:r w:rsidRPr="0055113F">
              <w:rPr>
                <w:rFonts w:ascii="Times New Roman" w:hAnsi="Times New Roman" w:cs="Times New Roman"/>
                <w:sz w:val="22"/>
                <w:szCs w:val="22"/>
              </w:rPr>
              <w:t>15.3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CA1AEA" w:rsidRPr="00CA1AEA" w14:paraId="66E30AF5" w14:textId="77777777" w:rsidTr="0026169B">
        <w:tc>
          <w:tcPr>
            <w:tcW w:w="4886" w:type="dxa"/>
          </w:tcPr>
          <w:p w14:paraId="3D188DD4" w14:textId="77777777" w:rsidR="00CA1AEA" w:rsidRPr="00CA1AEA" w:rsidRDefault="00CA1AEA" w:rsidP="00CA1AEA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A1AEA">
              <w:rPr>
                <w:rFonts w:ascii="Times New Roman" w:hAnsi="Times New Roman" w:cs="Times New Roman"/>
                <w:sz w:val="22"/>
                <w:szCs w:val="22"/>
              </w:rPr>
              <w:t>Ethnicity</w:t>
            </w:r>
          </w:p>
        </w:tc>
        <w:tc>
          <w:tcPr>
            <w:tcW w:w="4886" w:type="dxa"/>
          </w:tcPr>
          <w:p w14:paraId="7205E304" w14:textId="77777777" w:rsidR="00CA1AEA" w:rsidRPr="00CA1AEA" w:rsidRDefault="00CA1AEA" w:rsidP="00184C6F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A1AEA">
              <w:rPr>
                <w:rFonts w:ascii="Times New Roman" w:hAnsi="Times New Roman" w:cs="Times New Roman"/>
                <w:sz w:val="22"/>
                <w:szCs w:val="22"/>
              </w:rPr>
              <w:t>Caucasian</w:t>
            </w:r>
          </w:p>
        </w:tc>
      </w:tr>
      <w:tr w:rsidR="00A3052F" w:rsidRPr="00CA1AEA" w14:paraId="4CA25AC0" w14:textId="77777777" w:rsidTr="0026169B">
        <w:tc>
          <w:tcPr>
            <w:tcW w:w="4886" w:type="dxa"/>
          </w:tcPr>
          <w:p w14:paraId="61086B79" w14:textId="0B806633" w:rsidR="00A3052F" w:rsidRPr="00CA1AEA" w:rsidRDefault="00A3052F" w:rsidP="00CA1AEA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Number of available genetic variants after quality control</w:t>
            </w:r>
          </w:p>
        </w:tc>
        <w:tc>
          <w:tcPr>
            <w:tcW w:w="4886" w:type="dxa"/>
          </w:tcPr>
          <w:p w14:paraId="1B0FEA75" w14:textId="160FC4D3" w:rsidR="00A3052F" w:rsidRPr="00CA1AEA" w:rsidRDefault="00A3052F" w:rsidP="00184C6F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3052F">
              <w:rPr>
                <w:rFonts w:ascii="Times New Roman" w:hAnsi="Times New Roman" w:cs="Times New Roman"/>
                <w:sz w:val="22"/>
                <w:szCs w:val="22"/>
              </w:rPr>
              <w:t>7,605,870</w:t>
            </w:r>
          </w:p>
        </w:tc>
      </w:tr>
    </w:tbl>
    <w:p w14:paraId="2F28589C" w14:textId="77777777" w:rsidR="00CA1AEA" w:rsidRPr="00CA1AEA" w:rsidRDefault="00CA1AEA" w:rsidP="00CA1AEA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39DC18F6" w14:textId="77777777" w:rsidR="00CA1AEA" w:rsidRPr="00CA1AEA" w:rsidRDefault="00CA1AEA" w:rsidP="00CA1AEA">
      <w:pPr>
        <w:spacing w:line="360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CA1AEA">
        <w:rPr>
          <w:rFonts w:ascii="Times New Roman" w:hAnsi="Times New Roman" w:cs="Times New Roman"/>
          <w:b/>
          <w:sz w:val="22"/>
          <w:szCs w:val="22"/>
        </w:rPr>
        <w:t>B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6"/>
        <w:gridCol w:w="4886"/>
      </w:tblGrid>
      <w:tr w:rsidR="00CA1AEA" w:rsidRPr="00CA1AEA" w14:paraId="6042BB04" w14:textId="77777777" w:rsidTr="0026169B">
        <w:tc>
          <w:tcPr>
            <w:tcW w:w="4886" w:type="dxa"/>
            <w:shd w:val="clear" w:color="auto" w:fill="8DB3E2" w:themeFill="text2" w:themeFillTint="66"/>
          </w:tcPr>
          <w:p w14:paraId="4BB6695D" w14:textId="77777777" w:rsidR="00CA1AEA" w:rsidRPr="00CA1AEA" w:rsidRDefault="00CA1AEA" w:rsidP="00184C6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A1AEA">
              <w:rPr>
                <w:rFonts w:ascii="Times New Roman" w:hAnsi="Times New Roman" w:cs="Times New Roman"/>
                <w:b/>
                <w:sz w:val="22"/>
                <w:szCs w:val="22"/>
              </w:rPr>
              <w:t>Variable</w:t>
            </w:r>
          </w:p>
        </w:tc>
        <w:tc>
          <w:tcPr>
            <w:tcW w:w="4886" w:type="dxa"/>
            <w:shd w:val="clear" w:color="auto" w:fill="8DB3E2" w:themeFill="text2" w:themeFillTint="66"/>
          </w:tcPr>
          <w:p w14:paraId="2FF4E004" w14:textId="77777777" w:rsidR="00CA1AEA" w:rsidRPr="00CA1AEA" w:rsidRDefault="00CA1AEA" w:rsidP="0026169B">
            <w:pPr>
              <w:spacing w:line="36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A1AEA">
              <w:rPr>
                <w:rFonts w:ascii="Times New Roman" w:hAnsi="Times New Roman" w:cs="Times New Roman"/>
                <w:b/>
                <w:sz w:val="22"/>
                <w:szCs w:val="22"/>
              </w:rPr>
              <w:t>Description</w:t>
            </w:r>
          </w:p>
        </w:tc>
      </w:tr>
      <w:tr w:rsidR="00CA1AEA" w:rsidRPr="00CA1AEA" w14:paraId="6AC97271" w14:textId="77777777" w:rsidTr="0026169B">
        <w:tc>
          <w:tcPr>
            <w:tcW w:w="4886" w:type="dxa"/>
          </w:tcPr>
          <w:p w14:paraId="7B0D5FD1" w14:textId="77777777" w:rsidR="00CA1AEA" w:rsidRPr="00CA1AEA" w:rsidRDefault="00CA1AEA" w:rsidP="00184C6F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A1AEA">
              <w:rPr>
                <w:rFonts w:ascii="Times New Roman" w:hAnsi="Times New Roman" w:cs="Times New Roman"/>
                <w:sz w:val="22"/>
                <w:szCs w:val="22"/>
              </w:rPr>
              <w:t>Number of patients after quality control</w:t>
            </w:r>
          </w:p>
        </w:tc>
        <w:tc>
          <w:tcPr>
            <w:tcW w:w="4886" w:type="dxa"/>
          </w:tcPr>
          <w:p w14:paraId="4B21CD2F" w14:textId="77777777" w:rsidR="00CA1AEA" w:rsidRPr="00CA1AEA" w:rsidRDefault="00CA1AEA" w:rsidP="0026169B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A1AEA">
              <w:rPr>
                <w:rFonts w:ascii="Times New Roman" w:hAnsi="Times New Roman" w:cs="Times New Roman"/>
                <w:sz w:val="22"/>
                <w:szCs w:val="22"/>
              </w:rPr>
              <w:t>1316</w:t>
            </w:r>
          </w:p>
        </w:tc>
      </w:tr>
      <w:tr w:rsidR="00CA1AEA" w:rsidRPr="00CA1AEA" w14:paraId="2506B8BB" w14:textId="77777777" w:rsidTr="0026169B">
        <w:tc>
          <w:tcPr>
            <w:tcW w:w="4886" w:type="dxa"/>
          </w:tcPr>
          <w:p w14:paraId="4D38483E" w14:textId="77777777" w:rsidR="00CA1AEA" w:rsidRPr="00CA1AEA" w:rsidRDefault="00CA1AEA" w:rsidP="00184C6F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A1AEA">
              <w:rPr>
                <w:rFonts w:ascii="Times New Roman" w:hAnsi="Times New Roman" w:cs="Times New Roman"/>
                <w:sz w:val="22"/>
                <w:szCs w:val="22"/>
              </w:rPr>
              <w:t>Age</w:t>
            </w:r>
          </w:p>
        </w:tc>
        <w:tc>
          <w:tcPr>
            <w:tcW w:w="4886" w:type="dxa"/>
          </w:tcPr>
          <w:p w14:paraId="033861A5" w14:textId="29726CD5" w:rsidR="00CA1AEA" w:rsidRPr="00CA1AEA" w:rsidRDefault="0048655D" w:rsidP="0048655D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42.74</w:t>
            </w:r>
            <w:r w:rsidR="00CA1AEA" w:rsidRPr="00CA1AEA">
              <w:rPr>
                <w:rFonts w:ascii="Times New Roman" w:hAnsi="Times New Roman" w:cs="Times New Roman"/>
                <w:sz w:val="22"/>
                <w:szCs w:val="22"/>
              </w:rPr>
              <w:t>±</w:t>
            </w:r>
            <w:r w:rsidRPr="0048655D">
              <w:rPr>
                <w:rFonts w:ascii="Times New Roman" w:hAnsi="Times New Roman" w:cs="Times New Roman"/>
                <w:sz w:val="22"/>
                <w:szCs w:val="22"/>
              </w:rPr>
              <w:t>13.34</w:t>
            </w:r>
          </w:p>
        </w:tc>
      </w:tr>
      <w:tr w:rsidR="00CA1AEA" w:rsidRPr="00CA1AEA" w14:paraId="380576B7" w14:textId="77777777" w:rsidTr="0026169B">
        <w:tc>
          <w:tcPr>
            <w:tcW w:w="4886" w:type="dxa"/>
          </w:tcPr>
          <w:p w14:paraId="0DE9A3D9" w14:textId="77777777" w:rsidR="00CA1AEA" w:rsidRPr="00CA1AEA" w:rsidRDefault="00CA1AEA" w:rsidP="00184C6F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A1AEA">
              <w:rPr>
                <w:rFonts w:ascii="Times New Roman" w:hAnsi="Times New Roman" w:cs="Times New Roman"/>
                <w:sz w:val="22"/>
                <w:szCs w:val="22"/>
              </w:rPr>
              <w:t>Gender (F/M)</w:t>
            </w:r>
          </w:p>
        </w:tc>
        <w:tc>
          <w:tcPr>
            <w:tcW w:w="4886" w:type="dxa"/>
          </w:tcPr>
          <w:p w14:paraId="573F7201" w14:textId="39285543" w:rsidR="00CA1AEA" w:rsidRPr="00CA1AEA" w:rsidRDefault="0048655D" w:rsidP="0026169B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783/</w:t>
            </w:r>
            <w:r w:rsidRPr="0048655D">
              <w:rPr>
                <w:rFonts w:ascii="Times New Roman" w:hAnsi="Times New Roman" w:cs="Times New Roman"/>
                <w:sz w:val="22"/>
                <w:szCs w:val="22"/>
              </w:rPr>
              <w:t>533</w:t>
            </w:r>
          </w:p>
        </w:tc>
      </w:tr>
      <w:tr w:rsidR="00CA1AEA" w:rsidRPr="00CA1AEA" w14:paraId="1DE76DC7" w14:textId="77777777" w:rsidTr="0026169B">
        <w:tc>
          <w:tcPr>
            <w:tcW w:w="4886" w:type="dxa"/>
          </w:tcPr>
          <w:p w14:paraId="44A828F7" w14:textId="77777777" w:rsidR="00CA1AEA" w:rsidRPr="00CA1AEA" w:rsidRDefault="00CA1AEA" w:rsidP="00184C6F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A1AEA">
              <w:rPr>
                <w:rFonts w:ascii="Times New Roman" w:hAnsi="Times New Roman" w:cs="Times New Roman"/>
                <w:sz w:val="22"/>
                <w:szCs w:val="22"/>
              </w:rPr>
              <w:t>Treatment</w:t>
            </w:r>
          </w:p>
        </w:tc>
        <w:tc>
          <w:tcPr>
            <w:tcW w:w="4886" w:type="dxa"/>
          </w:tcPr>
          <w:p w14:paraId="02386772" w14:textId="5B942E2C" w:rsidR="0026169B" w:rsidRDefault="0026169B" w:rsidP="0026169B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Level 1: citalopram</w:t>
            </w:r>
            <w:r w:rsidR="00286B15">
              <w:rPr>
                <w:rFonts w:ascii="Times New Roman" w:hAnsi="Times New Roman" w:cs="Times New Roman"/>
                <w:sz w:val="22"/>
                <w:szCs w:val="22"/>
              </w:rPr>
              <w:t xml:space="preserve"> (100%)</w:t>
            </w:r>
          </w:p>
          <w:p w14:paraId="48E5407A" w14:textId="0AF01488" w:rsidR="00CA1AEA" w:rsidRPr="00CA1AEA" w:rsidRDefault="0026169B" w:rsidP="00030A6B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Level 2: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monotherapy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with </w:t>
            </w:r>
            <w:r w:rsidRPr="0026169B">
              <w:rPr>
                <w:rFonts w:ascii="Times New Roman" w:hAnsi="Times New Roman" w:cs="Times New Roman"/>
                <w:sz w:val="22"/>
                <w:szCs w:val="22"/>
              </w:rPr>
              <w:t>sertraline</w:t>
            </w:r>
            <w:r w:rsidR="00286B1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75827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="00775827" w:rsidRPr="0077582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030A6B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775827" w:rsidRPr="0077582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030A6B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  <w:r w:rsidR="00286B15">
              <w:rPr>
                <w:rFonts w:ascii="Times New Roman" w:hAnsi="Times New Roman" w:cs="Times New Roman"/>
                <w:sz w:val="22"/>
                <w:szCs w:val="22"/>
              </w:rPr>
              <w:t>%)</w:t>
            </w:r>
            <w:r w:rsidRPr="0026169B">
              <w:rPr>
                <w:rFonts w:ascii="Times New Roman" w:hAnsi="Times New Roman" w:cs="Times New Roman"/>
                <w:sz w:val="22"/>
                <w:szCs w:val="22"/>
              </w:rPr>
              <w:t>, bupropion</w:t>
            </w:r>
            <w:r w:rsidR="00286B15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="00775827" w:rsidRPr="0077582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030A6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775827" w:rsidRPr="0077582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030A6B">
              <w:rPr>
                <w:rFonts w:ascii="Times New Roman" w:hAnsi="Times New Roman" w:cs="Times New Roman"/>
                <w:sz w:val="22"/>
                <w:szCs w:val="22"/>
              </w:rPr>
              <w:t>43</w:t>
            </w:r>
            <w:r w:rsidR="00286B15">
              <w:rPr>
                <w:rFonts w:ascii="Times New Roman" w:hAnsi="Times New Roman" w:cs="Times New Roman"/>
                <w:sz w:val="22"/>
                <w:szCs w:val="22"/>
              </w:rPr>
              <w:t>%)</w:t>
            </w:r>
            <w:r w:rsidRPr="0026169B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venlafaxine</w:t>
            </w:r>
            <w:r w:rsidR="00286B15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="00030A6B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  <w:r w:rsidR="00775827" w:rsidRPr="0077582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030A6B">
              <w:rPr>
                <w:rFonts w:ascii="Times New Roman" w:hAnsi="Times New Roman" w:cs="Times New Roman"/>
                <w:sz w:val="22"/>
                <w:szCs w:val="22"/>
              </w:rPr>
              <w:t>65</w:t>
            </w:r>
            <w:r w:rsidR="00286B15">
              <w:rPr>
                <w:rFonts w:ascii="Times New Roman" w:hAnsi="Times New Roman" w:cs="Times New Roman"/>
                <w:sz w:val="22"/>
                <w:szCs w:val="22"/>
              </w:rPr>
              <w:t>%)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cognitive therapy</w:t>
            </w:r>
            <w:r w:rsidR="00286B15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="00030A6B">
              <w:rPr>
                <w:rFonts w:ascii="Times New Roman" w:hAnsi="Times New Roman" w:cs="Times New Roman"/>
                <w:sz w:val="22"/>
                <w:szCs w:val="22"/>
              </w:rPr>
              <w:t>4.77</w:t>
            </w:r>
            <w:r w:rsidR="00286B15">
              <w:rPr>
                <w:rFonts w:ascii="Times New Roman" w:hAnsi="Times New Roman" w:cs="Times New Roman"/>
                <w:sz w:val="22"/>
                <w:szCs w:val="22"/>
              </w:rPr>
              <w:t>%)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or</w:t>
            </w:r>
            <w:r w:rsidRPr="0026169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citalopram</w:t>
            </w:r>
            <w:r w:rsidR="00E954B6">
              <w:rPr>
                <w:rFonts w:ascii="Times New Roman" w:hAnsi="Times New Roman" w:cs="Times New Roman"/>
                <w:sz w:val="22"/>
                <w:szCs w:val="22"/>
              </w:rPr>
              <w:t>;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augmentation with bupropion</w:t>
            </w:r>
            <w:r w:rsidR="00286B15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="00775827" w:rsidRPr="0077582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030A6B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775827" w:rsidRPr="0077582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030A6B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  <w:r w:rsidR="00286B15">
              <w:rPr>
                <w:rFonts w:ascii="Times New Roman" w:hAnsi="Times New Roman" w:cs="Times New Roman"/>
                <w:sz w:val="22"/>
                <w:szCs w:val="22"/>
              </w:rPr>
              <w:t>%)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buspirone</w:t>
            </w:r>
            <w:proofErr w:type="spellEnd"/>
            <w:r w:rsidR="00286B15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="00030A6B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775827" w:rsidRPr="0077582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030A6B">
              <w:rPr>
                <w:rFonts w:ascii="Times New Roman" w:hAnsi="Times New Roman" w:cs="Times New Roman"/>
                <w:sz w:val="22"/>
                <w:szCs w:val="22"/>
              </w:rPr>
              <w:t>05</w:t>
            </w:r>
            <w:r w:rsidR="00286B15">
              <w:rPr>
                <w:rFonts w:ascii="Times New Roman" w:hAnsi="Times New Roman" w:cs="Times New Roman"/>
                <w:sz w:val="22"/>
                <w:szCs w:val="22"/>
              </w:rPr>
              <w:t>%)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or </w:t>
            </w:r>
            <w:r w:rsidRPr="0026169B">
              <w:rPr>
                <w:rFonts w:ascii="Times New Roman" w:hAnsi="Times New Roman" w:cs="Times New Roman"/>
                <w:sz w:val="22"/>
                <w:szCs w:val="22"/>
              </w:rPr>
              <w:t>cognitive therapy</w:t>
            </w:r>
            <w:r w:rsidR="00286B15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="00030A6B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775827" w:rsidRPr="0077582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030A6B">
              <w:rPr>
                <w:rFonts w:ascii="Times New Roman" w:hAnsi="Times New Roman" w:cs="Times New Roman"/>
                <w:sz w:val="22"/>
                <w:szCs w:val="22"/>
              </w:rPr>
              <w:t>82</w:t>
            </w:r>
            <w:r w:rsidR="00286B15">
              <w:rPr>
                <w:rFonts w:ascii="Times New Roman" w:hAnsi="Times New Roman" w:cs="Times New Roman"/>
                <w:sz w:val="22"/>
                <w:szCs w:val="22"/>
              </w:rPr>
              <w:t>%)</w:t>
            </w:r>
          </w:p>
        </w:tc>
      </w:tr>
      <w:tr w:rsidR="00CA1AEA" w:rsidRPr="00CA1AEA" w14:paraId="41D2BA43" w14:textId="77777777" w:rsidTr="0026169B">
        <w:tc>
          <w:tcPr>
            <w:tcW w:w="4886" w:type="dxa"/>
          </w:tcPr>
          <w:p w14:paraId="526B3386" w14:textId="77777777" w:rsidR="00CA1AEA" w:rsidRPr="00CA1AEA" w:rsidRDefault="00CA1AEA" w:rsidP="00CA1AEA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A1AE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Baseline depression severity (</w:t>
            </w:r>
            <w:r w:rsidR="0026169B" w:rsidRPr="0026169B">
              <w:rPr>
                <w:rFonts w:ascii="Times New Roman" w:hAnsi="Times New Roman" w:cs="Times New Roman"/>
                <w:sz w:val="22"/>
                <w:szCs w:val="22"/>
              </w:rPr>
              <w:t>QIDS-C16</w:t>
            </w:r>
            <w:r w:rsidRPr="00CA1AEA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4886" w:type="dxa"/>
          </w:tcPr>
          <w:p w14:paraId="75A47969" w14:textId="46060DB6" w:rsidR="00CA1AEA" w:rsidRPr="00CA1AEA" w:rsidRDefault="006A6C7D" w:rsidP="006A6C7D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A6C7D">
              <w:rPr>
                <w:rFonts w:ascii="Times New Roman" w:hAnsi="Times New Roman" w:cs="Times New Roman"/>
                <w:sz w:val="22"/>
                <w:szCs w:val="22"/>
              </w:rPr>
              <w:t>16.27</w:t>
            </w:r>
            <w:r w:rsidR="00CA1AEA" w:rsidRPr="00CA1AEA">
              <w:rPr>
                <w:rFonts w:ascii="Times New Roman" w:hAnsi="Times New Roman" w:cs="Times New Roman"/>
                <w:sz w:val="22"/>
                <w:szCs w:val="22"/>
              </w:rPr>
              <w:t>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3.16</w:t>
            </w:r>
          </w:p>
        </w:tc>
      </w:tr>
      <w:tr w:rsidR="00CA1AEA" w:rsidRPr="00CA1AEA" w14:paraId="7739563F" w14:textId="77777777" w:rsidTr="0026169B">
        <w:tc>
          <w:tcPr>
            <w:tcW w:w="4886" w:type="dxa"/>
          </w:tcPr>
          <w:p w14:paraId="4C4085C3" w14:textId="77777777" w:rsidR="00CA1AEA" w:rsidRPr="00CA1AEA" w:rsidRDefault="00CA1AEA" w:rsidP="00184C6F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A1AEA">
              <w:rPr>
                <w:rFonts w:ascii="Times New Roman" w:hAnsi="Times New Roman" w:cs="Times New Roman"/>
                <w:sz w:val="22"/>
                <w:szCs w:val="22"/>
              </w:rPr>
              <w:t>TRD (%)</w:t>
            </w:r>
          </w:p>
        </w:tc>
        <w:tc>
          <w:tcPr>
            <w:tcW w:w="4886" w:type="dxa"/>
          </w:tcPr>
          <w:p w14:paraId="6258797B" w14:textId="013263E6" w:rsidR="00CA1AEA" w:rsidRPr="00CA1AEA" w:rsidRDefault="0048655D" w:rsidP="00547E6C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8655D">
              <w:rPr>
                <w:rFonts w:ascii="Times New Roman" w:hAnsi="Times New Roman" w:cs="Times New Roman"/>
                <w:sz w:val="22"/>
                <w:szCs w:val="22"/>
              </w:rPr>
              <w:t xml:space="preserve">795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="00547E6C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547E6C">
              <w:rPr>
                <w:rFonts w:ascii="Times New Roman" w:hAnsi="Times New Roman" w:cs="Times New Roman"/>
                <w:sz w:val="22"/>
                <w:szCs w:val="22"/>
              </w:rPr>
              <w:t>41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%)</w:t>
            </w:r>
          </w:p>
        </w:tc>
      </w:tr>
      <w:tr w:rsidR="00CA1AEA" w:rsidRPr="00CA1AEA" w14:paraId="202D8235" w14:textId="77777777" w:rsidTr="0026169B">
        <w:tc>
          <w:tcPr>
            <w:tcW w:w="4886" w:type="dxa"/>
          </w:tcPr>
          <w:p w14:paraId="6DAEA4AC" w14:textId="77777777" w:rsidR="00CA1AEA" w:rsidRPr="00CA1AEA" w:rsidRDefault="00CA1AEA" w:rsidP="00184C6F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A1AEA">
              <w:rPr>
                <w:rFonts w:ascii="Times New Roman" w:hAnsi="Times New Roman" w:cs="Times New Roman"/>
                <w:sz w:val="22"/>
                <w:szCs w:val="22"/>
              </w:rPr>
              <w:t>Responders (%)</w:t>
            </w:r>
          </w:p>
        </w:tc>
        <w:tc>
          <w:tcPr>
            <w:tcW w:w="4886" w:type="dxa"/>
          </w:tcPr>
          <w:p w14:paraId="5FF04901" w14:textId="0683E579" w:rsidR="00CA1AEA" w:rsidRPr="00CA1AEA" w:rsidRDefault="00547E6C" w:rsidP="00547E6C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7E6C">
              <w:rPr>
                <w:rFonts w:ascii="Times New Roman" w:hAnsi="Times New Roman" w:cs="Times New Roman"/>
                <w:sz w:val="22"/>
                <w:szCs w:val="22"/>
              </w:rPr>
              <w:t>324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8655D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24.62%)</w:t>
            </w:r>
          </w:p>
        </w:tc>
      </w:tr>
      <w:tr w:rsidR="00CA1AEA" w:rsidRPr="00CA1AEA" w14:paraId="3D10ED81" w14:textId="77777777" w:rsidTr="0026169B">
        <w:tc>
          <w:tcPr>
            <w:tcW w:w="4886" w:type="dxa"/>
          </w:tcPr>
          <w:p w14:paraId="0CE8F2BD" w14:textId="77777777" w:rsidR="00CA1AEA" w:rsidRPr="00CA1AEA" w:rsidRDefault="00CA1AEA" w:rsidP="00184C6F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A1AEA">
              <w:rPr>
                <w:rFonts w:ascii="Times New Roman" w:hAnsi="Times New Roman" w:cs="Times New Roman"/>
                <w:sz w:val="22"/>
                <w:szCs w:val="22"/>
              </w:rPr>
              <w:t>Non-Responders (%)</w:t>
            </w:r>
          </w:p>
        </w:tc>
        <w:tc>
          <w:tcPr>
            <w:tcW w:w="4886" w:type="dxa"/>
          </w:tcPr>
          <w:p w14:paraId="5FB4FB13" w14:textId="5BE21899" w:rsidR="00CA1AEA" w:rsidRPr="00CA1AEA" w:rsidRDefault="00547E6C" w:rsidP="0026169B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197 (14.97%)</w:t>
            </w:r>
          </w:p>
        </w:tc>
      </w:tr>
      <w:tr w:rsidR="00CA1AEA" w:rsidRPr="00CA1AEA" w14:paraId="35454425" w14:textId="77777777" w:rsidTr="0026169B">
        <w:tc>
          <w:tcPr>
            <w:tcW w:w="4886" w:type="dxa"/>
          </w:tcPr>
          <w:p w14:paraId="4D745364" w14:textId="77777777" w:rsidR="00CA1AEA" w:rsidRPr="00CA1AEA" w:rsidRDefault="00CA1AEA" w:rsidP="00184C6F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A1AEA">
              <w:rPr>
                <w:rFonts w:ascii="Times New Roman" w:hAnsi="Times New Roman" w:cs="Times New Roman"/>
                <w:sz w:val="22"/>
                <w:szCs w:val="22"/>
              </w:rPr>
              <w:t>Age at onset</w:t>
            </w:r>
          </w:p>
        </w:tc>
        <w:tc>
          <w:tcPr>
            <w:tcW w:w="4886" w:type="dxa"/>
          </w:tcPr>
          <w:p w14:paraId="02B001E4" w14:textId="1C15798E" w:rsidR="00CA1AEA" w:rsidRPr="00CA1AEA" w:rsidRDefault="00227BD0" w:rsidP="00227BD0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25.24</w:t>
            </w:r>
            <w:r w:rsidRPr="00CA1AEA">
              <w:rPr>
                <w:rFonts w:ascii="Times New Roman" w:hAnsi="Times New Roman" w:cs="Times New Roman"/>
                <w:sz w:val="22"/>
                <w:szCs w:val="22"/>
              </w:rPr>
              <w:t>±</w:t>
            </w:r>
            <w:r w:rsidRPr="00227BD0">
              <w:rPr>
                <w:rFonts w:ascii="Times New Roman" w:hAnsi="Times New Roman" w:cs="Times New Roman"/>
                <w:sz w:val="22"/>
                <w:szCs w:val="22"/>
              </w:rPr>
              <w:t>14.65</w:t>
            </w:r>
          </w:p>
        </w:tc>
      </w:tr>
      <w:tr w:rsidR="00CA1AEA" w:rsidRPr="00CA1AEA" w14:paraId="08C5C45A" w14:textId="77777777" w:rsidTr="0026169B">
        <w:tc>
          <w:tcPr>
            <w:tcW w:w="4886" w:type="dxa"/>
          </w:tcPr>
          <w:p w14:paraId="3D5421C0" w14:textId="77777777" w:rsidR="00CA1AEA" w:rsidRPr="00CA1AEA" w:rsidRDefault="00CA1AEA" w:rsidP="00184C6F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A1AEA">
              <w:rPr>
                <w:rFonts w:ascii="Times New Roman" w:hAnsi="Times New Roman" w:cs="Times New Roman"/>
                <w:sz w:val="22"/>
                <w:szCs w:val="22"/>
              </w:rPr>
              <w:t>Ethnicity</w:t>
            </w:r>
          </w:p>
        </w:tc>
        <w:tc>
          <w:tcPr>
            <w:tcW w:w="4886" w:type="dxa"/>
          </w:tcPr>
          <w:p w14:paraId="5F9F9937" w14:textId="77777777" w:rsidR="00CA1AEA" w:rsidRPr="00CA1AEA" w:rsidRDefault="00CA1AEA" w:rsidP="0026169B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A1AEA">
              <w:rPr>
                <w:rFonts w:ascii="Times New Roman" w:hAnsi="Times New Roman" w:cs="Times New Roman"/>
                <w:sz w:val="22"/>
                <w:szCs w:val="22"/>
              </w:rPr>
              <w:t>Caucasian</w:t>
            </w:r>
          </w:p>
        </w:tc>
      </w:tr>
      <w:tr w:rsidR="00A3052F" w:rsidRPr="00CA1AEA" w14:paraId="5A41ED6C" w14:textId="77777777" w:rsidTr="0026169B">
        <w:tc>
          <w:tcPr>
            <w:tcW w:w="4886" w:type="dxa"/>
          </w:tcPr>
          <w:p w14:paraId="49151FC4" w14:textId="2B02B426" w:rsidR="00A3052F" w:rsidRPr="00CA1AEA" w:rsidRDefault="00A3052F" w:rsidP="00184C6F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Number of available genetic variants after quality control</w:t>
            </w:r>
          </w:p>
        </w:tc>
        <w:tc>
          <w:tcPr>
            <w:tcW w:w="4886" w:type="dxa"/>
          </w:tcPr>
          <w:p w14:paraId="4A7088EE" w14:textId="4775B2D5" w:rsidR="00A3052F" w:rsidRPr="00CA1AEA" w:rsidRDefault="00A3052F" w:rsidP="0026169B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3052F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A3052F">
              <w:rPr>
                <w:rFonts w:ascii="Times New Roman" w:hAnsi="Times New Roman" w:cs="Times New Roman"/>
                <w:sz w:val="22"/>
                <w:szCs w:val="22"/>
              </w:rPr>
              <w:t>664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A3052F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</w:tbl>
    <w:p w14:paraId="45BE0B5F" w14:textId="77777777" w:rsidR="0026169B" w:rsidRDefault="0026169B" w:rsidP="00CA1AEA">
      <w:pPr>
        <w:spacing w:line="360" w:lineRule="auto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26C70E29" w14:textId="77777777" w:rsidR="00CA1AEA" w:rsidRPr="00CA1AEA" w:rsidRDefault="00CA1AEA" w:rsidP="00CA1AEA">
      <w:pPr>
        <w:spacing w:line="360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CA1AEA">
        <w:rPr>
          <w:rFonts w:ascii="Times New Roman" w:hAnsi="Times New Roman" w:cs="Times New Roman"/>
          <w:b/>
          <w:sz w:val="22"/>
          <w:szCs w:val="22"/>
        </w:rPr>
        <w:t>C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6"/>
        <w:gridCol w:w="4886"/>
      </w:tblGrid>
      <w:tr w:rsidR="00CA1AEA" w:rsidRPr="00CA1AEA" w14:paraId="354EE2E5" w14:textId="77777777" w:rsidTr="0026169B">
        <w:tc>
          <w:tcPr>
            <w:tcW w:w="4886" w:type="dxa"/>
            <w:shd w:val="clear" w:color="auto" w:fill="8DB3E2" w:themeFill="text2" w:themeFillTint="66"/>
          </w:tcPr>
          <w:p w14:paraId="3D76FBC8" w14:textId="77777777" w:rsidR="00CA1AEA" w:rsidRPr="00CA1AEA" w:rsidRDefault="00CA1AEA" w:rsidP="00184C6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A1AEA">
              <w:rPr>
                <w:rFonts w:ascii="Times New Roman" w:hAnsi="Times New Roman" w:cs="Times New Roman"/>
                <w:b/>
                <w:sz w:val="22"/>
                <w:szCs w:val="22"/>
              </w:rPr>
              <w:t>Variable</w:t>
            </w:r>
          </w:p>
        </w:tc>
        <w:tc>
          <w:tcPr>
            <w:tcW w:w="4886" w:type="dxa"/>
            <w:shd w:val="clear" w:color="auto" w:fill="8DB3E2" w:themeFill="text2" w:themeFillTint="66"/>
          </w:tcPr>
          <w:p w14:paraId="18A60D09" w14:textId="77777777" w:rsidR="00CA1AEA" w:rsidRPr="00CA1AEA" w:rsidRDefault="00CA1AEA" w:rsidP="00184C6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A1AEA">
              <w:rPr>
                <w:rFonts w:ascii="Times New Roman" w:hAnsi="Times New Roman" w:cs="Times New Roman"/>
                <w:b/>
                <w:sz w:val="22"/>
                <w:szCs w:val="22"/>
              </w:rPr>
              <w:t>Description</w:t>
            </w:r>
          </w:p>
        </w:tc>
      </w:tr>
      <w:tr w:rsidR="00CA1AEA" w:rsidRPr="00CA1AEA" w14:paraId="5E972F35" w14:textId="77777777" w:rsidTr="00184C6F">
        <w:tc>
          <w:tcPr>
            <w:tcW w:w="4886" w:type="dxa"/>
          </w:tcPr>
          <w:p w14:paraId="2E632FC1" w14:textId="77777777" w:rsidR="00CA1AEA" w:rsidRPr="00CA1AEA" w:rsidRDefault="00CA1AEA" w:rsidP="00184C6F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A1AEA">
              <w:rPr>
                <w:rFonts w:ascii="Times New Roman" w:hAnsi="Times New Roman" w:cs="Times New Roman"/>
                <w:sz w:val="22"/>
                <w:szCs w:val="22"/>
              </w:rPr>
              <w:t>Number of patients after quality control</w:t>
            </w:r>
          </w:p>
        </w:tc>
        <w:tc>
          <w:tcPr>
            <w:tcW w:w="4886" w:type="dxa"/>
          </w:tcPr>
          <w:p w14:paraId="2E2BBA4F" w14:textId="77777777" w:rsidR="00CA1AEA" w:rsidRPr="00CA1AEA" w:rsidRDefault="00CA1AEA" w:rsidP="00184C6F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A1AEA">
              <w:rPr>
                <w:rFonts w:ascii="Times New Roman" w:hAnsi="Times New Roman" w:cs="Times New Roman"/>
                <w:sz w:val="22"/>
                <w:szCs w:val="22"/>
              </w:rPr>
              <w:t>761</w:t>
            </w:r>
          </w:p>
        </w:tc>
      </w:tr>
      <w:tr w:rsidR="00CA1AEA" w:rsidRPr="00CA1AEA" w14:paraId="57F283FB" w14:textId="77777777" w:rsidTr="00184C6F">
        <w:tc>
          <w:tcPr>
            <w:tcW w:w="4886" w:type="dxa"/>
          </w:tcPr>
          <w:p w14:paraId="68FADB2B" w14:textId="77777777" w:rsidR="00CA1AEA" w:rsidRPr="00CA1AEA" w:rsidRDefault="00CA1AEA" w:rsidP="00184C6F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A1AEA">
              <w:rPr>
                <w:rFonts w:ascii="Times New Roman" w:hAnsi="Times New Roman" w:cs="Times New Roman"/>
                <w:sz w:val="22"/>
                <w:szCs w:val="22"/>
              </w:rPr>
              <w:t>Age</w:t>
            </w:r>
          </w:p>
        </w:tc>
        <w:tc>
          <w:tcPr>
            <w:tcW w:w="4886" w:type="dxa"/>
          </w:tcPr>
          <w:p w14:paraId="7AB6F56E" w14:textId="36185E06" w:rsidR="00CA1AEA" w:rsidRPr="00CA1AEA" w:rsidRDefault="002C339B" w:rsidP="002C339B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42.18</w:t>
            </w:r>
            <w:r w:rsidR="00CA1AEA" w:rsidRPr="00CA1AEA">
              <w:rPr>
                <w:rFonts w:ascii="Times New Roman" w:hAnsi="Times New Roman" w:cs="Times New Roman"/>
                <w:sz w:val="22"/>
                <w:szCs w:val="22"/>
              </w:rPr>
              <w:t>±</w:t>
            </w:r>
            <w:r w:rsidRPr="002C339B">
              <w:rPr>
                <w:rFonts w:ascii="Times New Roman" w:hAnsi="Times New Roman" w:cs="Times New Roman"/>
                <w:sz w:val="22"/>
                <w:szCs w:val="22"/>
              </w:rPr>
              <w:t>11.52</w:t>
            </w:r>
          </w:p>
        </w:tc>
      </w:tr>
      <w:tr w:rsidR="00CA1AEA" w:rsidRPr="00CA1AEA" w14:paraId="29FDD3A8" w14:textId="77777777" w:rsidTr="00184C6F">
        <w:tc>
          <w:tcPr>
            <w:tcW w:w="4886" w:type="dxa"/>
          </w:tcPr>
          <w:p w14:paraId="0DBE1A50" w14:textId="77777777" w:rsidR="00CA1AEA" w:rsidRPr="00CA1AEA" w:rsidRDefault="00CA1AEA" w:rsidP="00184C6F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A1AEA">
              <w:rPr>
                <w:rFonts w:ascii="Times New Roman" w:hAnsi="Times New Roman" w:cs="Times New Roman"/>
                <w:sz w:val="22"/>
                <w:szCs w:val="22"/>
              </w:rPr>
              <w:t>Gender (F/M)</w:t>
            </w:r>
          </w:p>
        </w:tc>
        <w:tc>
          <w:tcPr>
            <w:tcW w:w="4886" w:type="dxa"/>
          </w:tcPr>
          <w:p w14:paraId="510438A4" w14:textId="563A68BD" w:rsidR="00CA1AEA" w:rsidRPr="00CA1AEA" w:rsidRDefault="002C339B" w:rsidP="00184C6F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C339B">
              <w:rPr>
                <w:rFonts w:ascii="Times New Roman" w:hAnsi="Times New Roman" w:cs="Times New Roman"/>
                <w:sz w:val="22"/>
                <w:szCs w:val="22"/>
              </w:rPr>
              <w:t>474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/287</w:t>
            </w:r>
          </w:p>
        </w:tc>
      </w:tr>
      <w:tr w:rsidR="00CA1AEA" w:rsidRPr="00CA1AEA" w14:paraId="18323538" w14:textId="77777777" w:rsidTr="00184C6F">
        <w:tc>
          <w:tcPr>
            <w:tcW w:w="4886" w:type="dxa"/>
          </w:tcPr>
          <w:p w14:paraId="09AD92FA" w14:textId="77777777" w:rsidR="00CA1AEA" w:rsidRPr="00CA1AEA" w:rsidRDefault="00CA1AEA" w:rsidP="00184C6F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A1AEA">
              <w:rPr>
                <w:rFonts w:ascii="Times New Roman" w:hAnsi="Times New Roman" w:cs="Times New Roman"/>
                <w:sz w:val="22"/>
                <w:szCs w:val="22"/>
              </w:rPr>
              <w:t>Treatment</w:t>
            </w:r>
          </w:p>
        </w:tc>
        <w:tc>
          <w:tcPr>
            <w:tcW w:w="4886" w:type="dxa"/>
          </w:tcPr>
          <w:p w14:paraId="62EC241C" w14:textId="61043E4B" w:rsidR="00CA1AEA" w:rsidRPr="00CA1AEA" w:rsidRDefault="00E954B6" w:rsidP="00184C6F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Citalopram (</w:t>
            </w:r>
            <w:r w:rsidR="00A8064C">
              <w:rPr>
                <w:rFonts w:ascii="Times New Roman" w:hAnsi="Times New Roman" w:cs="Times New Roman"/>
                <w:sz w:val="22"/>
                <w:szCs w:val="22"/>
              </w:rPr>
              <w:t>56.64%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);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nortriptyline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="00A8064C">
              <w:rPr>
                <w:rFonts w:ascii="Times New Roman" w:hAnsi="Times New Roman" w:cs="Times New Roman"/>
                <w:sz w:val="22"/>
                <w:szCs w:val="22"/>
              </w:rPr>
              <w:t>43.36%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CA1AEA" w:rsidRPr="00CA1AEA" w14:paraId="23FFDD0B" w14:textId="77777777" w:rsidTr="00184C6F">
        <w:tc>
          <w:tcPr>
            <w:tcW w:w="4886" w:type="dxa"/>
          </w:tcPr>
          <w:p w14:paraId="59306029" w14:textId="77777777" w:rsidR="00CA1AEA" w:rsidRPr="00CA1AEA" w:rsidRDefault="00CA1AEA" w:rsidP="0026169B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A1AEA">
              <w:rPr>
                <w:rFonts w:ascii="Times New Roman" w:hAnsi="Times New Roman" w:cs="Times New Roman"/>
                <w:sz w:val="22"/>
                <w:szCs w:val="22"/>
              </w:rPr>
              <w:t>Baseline depression severity (</w:t>
            </w:r>
            <w:r w:rsidR="0026169B">
              <w:rPr>
                <w:rFonts w:ascii="Times New Roman" w:hAnsi="Times New Roman" w:cs="Times New Roman"/>
                <w:sz w:val="22"/>
                <w:szCs w:val="22"/>
              </w:rPr>
              <w:t>MADRS</w:t>
            </w:r>
            <w:r w:rsidRPr="00CA1AEA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4886" w:type="dxa"/>
          </w:tcPr>
          <w:p w14:paraId="2FE5F54A" w14:textId="4FF4B679" w:rsidR="00CA1AEA" w:rsidRPr="00CA1AEA" w:rsidRDefault="002C339B" w:rsidP="002C339B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28.82</w:t>
            </w:r>
            <w:r w:rsidR="00CA1AEA" w:rsidRPr="00CA1AEA">
              <w:rPr>
                <w:rFonts w:ascii="Times New Roman" w:hAnsi="Times New Roman" w:cs="Times New Roman"/>
                <w:sz w:val="22"/>
                <w:szCs w:val="22"/>
              </w:rPr>
              <w:t>±</w:t>
            </w:r>
            <w:r w:rsidRPr="002C339B">
              <w:rPr>
                <w:rFonts w:ascii="Times New Roman" w:hAnsi="Times New Roman" w:cs="Times New Roman"/>
                <w:sz w:val="22"/>
                <w:szCs w:val="22"/>
              </w:rPr>
              <w:t>6.7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CA1AEA" w:rsidRPr="00CA1AEA" w14:paraId="583A0440" w14:textId="77777777" w:rsidTr="00184C6F">
        <w:tc>
          <w:tcPr>
            <w:tcW w:w="4886" w:type="dxa"/>
          </w:tcPr>
          <w:p w14:paraId="29CFBB93" w14:textId="77777777" w:rsidR="00CA1AEA" w:rsidRPr="00CA1AEA" w:rsidRDefault="00CA1AEA" w:rsidP="00184C6F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A1AEA">
              <w:rPr>
                <w:rFonts w:ascii="Times New Roman" w:hAnsi="Times New Roman" w:cs="Times New Roman"/>
                <w:sz w:val="22"/>
                <w:szCs w:val="22"/>
              </w:rPr>
              <w:t>TRD (%)</w:t>
            </w:r>
          </w:p>
        </w:tc>
        <w:tc>
          <w:tcPr>
            <w:tcW w:w="4886" w:type="dxa"/>
          </w:tcPr>
          <w:p w14:paraId="215BC24F" w14:textId="496C0193" w:rsidR="00CA1AEA" w:rsidRPr="00CA1AEA" w:rsidRDefault="002C339B" w:rsidP="00184C6F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103 (13.53%)</w:t>
            </w:r>
          </w:p>
        </w:tc>
      </w:tr>
      <w:tr w:rsidR="00CA1AEA" w:rsidRPr="00CA1AEA" w14:paraId="72F5C8AE" w14:textId="77777777" w:rsidTr="00184C6F">
        <w:tc>
          <w:tcPr>
            <w:tcW w:w="4886" w:type="dxa"/>
          </w:tcPr>
          <w:p w14:paraId="44C1E3E4" w14:textId="77777777" w:rsidR="00CA1AEA" w:rsidRPr="00CA1AEA" w:rsidRDefault="00CA1AEA" w:rsidP="00184C6F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A1AEA">
              <w:rPr>
                <w:rFonts w:ascii="Times New Roman" w:hAnsi="Times New Roman" w:cs="Times New Roman"/>
                <w:sz w:val="22"/>
                <w:szCs w:val="22"/>
              </w:rPr>
              <w:t>Responders (%)</w:t>
            </w:r>
          </w:p>
        </w:tc>
        <w:tc>
          <w:tcPr>
            <w:tcW w:w="4886" w:type="dxa"/>
          </w:tcPr>
          <w:p w14:paraId="5D507718" w14:textId="26D181A2" w:rsidR="00CA1AEA" w:rsidRPr="00CA1AEA" w:rsidRDefault="002C339B" w:rsidP="00184C6F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220 (28.91%)</w:t>
            </w:r>
          </w:p>
        </w:tc>
      </w:tr>
      <w:tr w:rsidR="00CA1AEA" w:rsidRPr="00CA1AEA" w14:paraId="6F57C0CB" w14:textId="77777777" w:rsidTr="00184C6F">
        <w:tc>
          <w:tcPr>
            <w:tcW w:w="4886" w:type="dxa"/>
          </w:tcPr>
          <w:p w14:paraId="5A20A9CE" w14:textId="77777777" w:rsidR="00CA1AEA" w:rsidRPr="00CA1AEA" w:rsidRDefault="00CA1AEA" w:rsidP="00184C6F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A1AEA">
              <w:rPr>
                <w:rFonts w:ascii="Times New Roman" w:hAnsi="Times New Roman" w:cs="Times New Roman"/>
                <w:sz w:val="22"/>
                <w:szCs w:val="22"/>
              </w:rPr>
              <w:t>Non-Responders (%)</w:t>
            </w:r>
          </w:p>
        </w:tc>
        <w:tc>
          <w:tcPr>
            <w:tcW w:w="4886" w:type="dxa"/>
          </w:tcPr>
          <w:p w14:paraId="321F2193" w14:textId="67070BD9" w:rsidR="00CA1AEA" w:rsidRPr="00CA1AEA" w:rsidRDefault="002C339B" w:rsidP="00184C6F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C339B">
              <w:rPr>
                <w:rFonts w:ascii="Times New Roman" w:hAnsi="Times New Roman" w:cs="Times New Roman"/>
                <w:sz w:val="22"/>
                <w:szCs w:val="22"/>
              </w:rPr>
              <w:t>438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(57.56%)</w:t>
            </w:r>
          </w:p>
        </w:tc>
      </w:tr>
      <w:tr w:rsidR="00CA1AEA" w:rsidRPr="00CA1AEA" w14:paraId="2D7AC2FF" w14:textId="77777777" w:rsidTr="00184C6F">
        <w:tc>
          <w:tcPr>
            <w:tcW w:w="4886" w:type="dxa"/>
          </w:tcPr>
          <w:p w14:paraId="148C1506" w14:textId="77777777" w:rsidR="00CA1AEA" w:rsidRPr="00CA1AEA" w:rsidRDefault="00CA1AEA" w:rsidP="00184C6F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A1AEA">
              <w:rPr>
                <w:rFonts w:ascii="Times New Roman" w:hAnsi="Times New Roman" w:cs="Times New Roman"/>
                <w:sz w:val="22"/>
                <w:szCs w:val="22"/>
              </w:rPr>
              <w:t>Age at onset</w:t>
            </w:r>
          </w:p>
        </w:tc>
        <w:tc>
          <w:tcPr>
            <w:tcW w:w="4886" w:type="dxa"/>
          </w:tcPr>
          <w:p w14:paraId="5D0F4299" w14:textId="5CCEAA67" w:rsidR="00CA1AEA" w:rsidRPr="00CA1AEA" w:rsidRDefault="002C339B" w:rsidP="002C339B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31.90</w:t>
            </w:r>
            <w:r w:rsidRPr="00CA1AEA">
              <w:rPr>
                <w:rFonts w:ascii="Times New Roman" w:hAnsi="Times New Roman" w:cs="Times New Roman"/>
                <w:sz w:val="22"/>
                <w:szCs w:val="22"/>
              </w:rPr>
              <w:t>±</w:t>
            </w:r>
            <w:r w:rsidRPr="002C339B">
              <w:rPr>
                <w:rFonts w:ascii="Times New Roman" w:hAnsi="Times New Roman" w:cs="Times New Roman"/>
                <w:sz w:val="22"/>
                <w:szCs w:val="22"/>
              </w:rPr>
              <w:t>10.5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CA1AEA" w:rsidRPr="00CA1AEA" w14:paraId="61F5F6F7" w14:textId="77777777" w:rsidTr="00184C6F">
        <w:tc>
          <w:tcPr>
            <w:tcW w:w="4886" w:type="dxa"/>
          </w:tcPr>
          <w:p w14:paraId="59977B30" w14:textId="77777777" w:rsidR="00CA1AEA" w:rsidRPr="00CA1AEA" w:rsidRDefault="00CA1AEA" w:rsidP="00184C6F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A1AEA">
              <w:rPr>
                <w:rFonts w:ascii="Times New Roman" w:hAnsi="Times New Roman" w:cs="Times New Roman"/>
                <w:sz w:val="22"/>
                <w:szCs w:val="22"/>
              </w:rPr>
              <w:t>Ethnicity</w:t>
            </w:r>
          </w:p>
        </w:tc>
        <w:tc>
          <w:tcPr>
            <w:tcW w:w="4886" w:type="dxa"/>
          </w:tcPr>
          <w:p w14:paraId="235DD660" w14:textId="77777777" w:rsidR="00CA1AEA" w:rsidRPr="00CA1AEA" w:rsidRDefault="00CA1AEA" w:rsidP="00184C6F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A1AEA">
              <w:rPr>
                <w:rFonts w:ascii="Times New Roman" w:hAnsi="Times New Roman" w:cs="Times New Roman"/>
                <w:sz w:val="22"/>
                <w:szCs w:val="22"/>
              </w:rPr>
              <w:t>Caucasian</w:t>
            </w:r>
          </w:p>
        </w:tc>
      </w:tr>
      <w:tr w:rsidR="00A3052F" w:rsidRPr="00CA1AEA" w14:paraId="3817CFD1" w14:textId="77777777" w:rsidTr="00184C6F">
        <w:tc>
          <w:tcPr>
            <w:tcW w:w="4886" w:type="dxa"/>
          </w:tcPr>
          <w:p w14:paraId="6279EE15" w14:textId="048C698F" w:rsidR="00A3052F" w:rsidRPr="00CA1AEA" w:rsidRDefault="00A3052F" w:rsidP="00184C6F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Number of available genetic variants after quality control</w:t>
            </w:r>
          </w:p>
        </w:tc>
        <w:tc>
          <w:tcPr>
            <w:tcW w:w="4886" w:type="dxa"/>
          </w:tcPr>
          <w:p w14:paraId="7AAF7491" w14:textId="30DBF1AC" w:rsidR="00A3052F" w:rsidRPr="00CA1AEA" w:rsidRDefault="00A3052F" w:rsidP="00184C6F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3052F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A3052F">
              <w:rPr>
                <w:rFonts w:ascii="Times New Roman" w:hAnsi="Times New Roman" w:cs="Times New Roman"/>
                <w:sz w:val="22"/>
                <w:szCs w:val="22"/>
              </w:rPr>
              <w:t>767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A3052F">
              <w:rPr>
                <w:rFonts w:ascii="Times New Roman" w:hAnsi="Times New Roman" w:cs="Times New Roman"/>
                <w:sz w:val="22"/>
                <w:szCs w:val="22"/>
              </w:rPr>
              <w:t>48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</w:tbl>
    <w:p w14:paraId="3410569F" w14:textId="77777777" w:rsidR="00CA1AEA" w:rsidRDefault="00CA1AEA" w:rsidP="00CA1AEA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2322A8A3" w14:textId="77777777" w:rsidR="006E650E" w:rsidRDefault="006E650E" w:rsidP="00CA1AEA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03AC344F" w14:textId="77777777" w:rsidR="006E650E" w:rsidRPr="00CA1AEA" w:rsidRDefault="006E650E" w:rsidP="00CA1AEA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sectPr w:rsidR="006E650E" w:rsidRPr="00CA1AEA" w:rsidSect="006C40E6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4"/>
  <w:proofState w:spelling="clean" w:grammar="clean"/>
  <w:trackRevisions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AEA"/>
    <w:rsid w:val="00030A6B"/>
    <w:rsid w:val="00086307"/>
    <w:rsid w:val="001114B0"/>
    <w:rsid w:val="00184C6F"/>
    <w:rsid w:val="001E3EA7"/>
    <w:rsid w:val="00227BD0"/>
    <w:rsid w:val="0026169B"/>
    <w:rsid w:val="00286B15"/>
    <w:rsid w:val="002C339B"/>
    <w:rsid w:val="00323023"/>
    <w:rsid w:val="0048655D"/>
    <w:rsid w:val="00526D54"/>
    <w:rsid w:val="00547E6C"/>
    <w:rsid w:val="0055113F"/>
    <w:rsid w:val="00695065"/>
    <w:rsid w:val="006A6C7D"/>
    <w:rsid w:val="006C40E6"/>
    <w:rsid w:val="006E650E"/>
    <w:rsid w:val="00775827"/>
    <w:rsid w:val="007A18F8"/>
    <w:rsid w:val="00990CCB"/>
    <w:rsid w:val="00A3052F"/>
    <w:rsid w:val="00A412A2"/>
    <w:rsid w:val="00A62DD0"/>
    <w:rsid w:val="00A8064C"/>
    <w:rsid w:val="00CA1AEA"/>
    <w:rsid w:val="00E95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FC76F0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lang w:val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A1A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lang w:val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A1A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5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9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3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2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0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387</Words>
  <Characters>2210</Characters>
  <Application>Microsoft Macintosh Word</Application>
  <DocSecurity>0</DocSecurity>
  <Lines>18</Lines>
  <Paragraphs>5</Paragraphs>
  <ScaleCrop>false</ScaleCrop>
  <Company/>
  <LinksUpToDate>false</LinksUpToDate>
  <CharactersWithSpaces>2592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Chiara Fabbri</dc:creator>
  <cp:keywords/>
  <dc:description/>
  <cp:lastModifiedBy>Chiara Fabbri</cp:lastModifiedBy>
  <cp:revision>16</cp:revision>
  <dcterms:created xsi:type="dcterms:W3CDTF">2018-05-01T17:36:00Z</dcterms:created>
  <dcterms:modified xsi:type="dcterms:W3CDTF">2018-10-03T19:20:00Z</dcterms:modified>
</cp:coreProperties>
</file>