
<file path=[Content_Types].xml><?xml version="1.0" encoding="utf-8"?>
<Types xmlns="http://schemas.openxmlformats.org/package/2006/content-types">
  <Default Extension="rels" ContentType="application/vnd.openxmlformats-package.relationships+xml"/>
  <Default Extension="tiff" ContentType="image/tif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45DF98" w14:textId="77777777" w:rsidR="004547B5" w:rsidRDefault="00570A23" w:rsidP="00570A23">
      <w:pPr>
        <w:spacing w:line="480" w:lineRule="auto"/>
        <w:rPr>
          <w:lang w:val="en-US"/>
        </w:rPr>
      </w:pPr>
      <w:r>
        <w:rPr>
          <w:lang w:val="en-US"/>
        </w:rPr>
        <w:t>Supplementary information for</w:t>
      </w:r>
    </w:p>
    <w:p w14:paraId="4371132D" w14:textId="77777777" w:rsidR="00716531" w:rsidRPr="002957B6" w:rsidRDefault="00716531" w:rsidP="00716531">
      <w:pPr>
        <w:spacing w:line="480" w:lineRule="auto"/>
        <w:ind w:firstLine="720"/>
        <w:jc w:val="center"/>
        <w:rPr>
          <w:b/>
          <w:bCs/>
        </w:rPr>
      </w:pPr>
      <w:bookmarkStart w:id="0" w:name="_Hlk21076258"/>
      <w:r w:rsidRPr="002C7FB8">
        <w:rPr>
          <w:b/>
          <w:bCs/>
        </w:rPr>
        <w:t xml:space="preserve">Real-World Effectiveness, </w:t>
      </w:r>
      <w:r>
        <w:rPr>
          <w:b/>
          <w:bCs/>
        </w:rPr>
        <w:t xml:space="preserve">Its </w:t>
      </w:r>
      <w:r w:rsidRPr="002C7FB8">
        <w:rPr>
          <w:b/>
          <w:bCs/>
        </w:rPr>
        <w:t xml:space="preserve">Predictors and Onset of </w:t>
      </w:r>
      <w:r>
        <w:rPr>
          <w:b/>
          <w:bCs/>
        </w:rPr>
        <w:t xml:space="preserve">Action of </w:t>
      </w:r>
      <w:r w:rsidRPr="002C7FB8">
        <w:rPr>
          <w:b/>
          <w:bCs/>
        </w:rPr>
        <w:t>Cholinesterase Inhibitors and Memantine in Dementia: A Retrospective Health Record Study of 7</w:t>
      </w:r>
      <w:r>
        <w:rPr>
          <w:b/>
          <w:bCs/>
        </w:rPr>
        <w:t>4</w:t>
      </w:r>
      <w:r w:rsidRPr="002C7FB8">
        <w:rPr>
          <w:b/>
          <w:bCs/>
        </w:rPr>
        <w:t>00 Individuals using the UK CRIS Platform</w:t>
      </w:r>
    </w:p>
    <w:p w14:paraId="63F97C1D" w14:textId="77777777" w:rsidR="00716531" w:rsidRDefault="00716531" w:rsidP="00716531">
      <w:pPr>
        <w:spacing w:line="480" w:lineRule="auto"/>
        <w:jc w:val="center"/>
        <w:rPr>
          <w:lang w:val="en-US"/>
        </w:rPr>
      </w:pPr>
      <w:bookmarkStart w:id="1" w:name="_Hlk21077066"/>
      <w:bookmarkEnd w:id="0"/>
      <w:r>
        <w:t>Nemanja Vaci</w:t>
      </w:r>
      <w:r w:rsidRPr="0041416A">
        <w:rPr>
          <w:vertAlign w:val="superscript"/>
        </w:rPr>
        <w:t>1</w:t>
      </w:r>
      <w:r>
        <w:rPr>
          <w:vertAlign w:val="superscript"/>
        </w:rPr>
        <w:t>,2</w:t>
      </w:r>
      <w:r>
        <w:t>, Ivan Koychev</w:t>
      </w:r>
      <w:r w:rsidRPr="0041416A">
        <w:rPr>
          <w:vertAlign w:val="superscript"/>
        </w:rPr>
        <w:t>1</w:t>
      </w:r>
      <w:r>
        <w:t>, Chi-Hun Kim</w:t>
      </w:r>
      <w:r w:rsidRPr="0041416A">
        <w:rPr>
          <w:vertAlign w:val="superscript"/>
        </w:rPr>
        <w:t>1</w:t>
      </w:r>
      <w:r>
        <w:rPr>
          <w:vertAlign w:val="superscript"/>
        </w:rPr>
        <w:t>,3</w:t>
      </w:r>
      <w:r>
        <w:t>, Andrey Kormilitzin</w:t>
      </w:r>
      <w:r w:rsidRPr="0041416A">
        <w:rPr>
          <w:vertAlign w:val="superscript"/>
        </w:rPr>
        <w:t>1</w:t>
      </w:r>
      <w:r>
        <w:t>, Qiang Liu</w:t>
      </w:r>
      <w:r w:rsidRPr="0041416A">
        <w:rPr>
          <w:vertAlign w:val="superscript"/>
        </w:rPr>
        <w:t>1</w:t>
      </w:r>
      <w:r>
        <w:t>,</w:t>
      </w:r>
      <w:r w:rsidRPr="00F7163F">
        <w:t xml:space="preserve"> </w:t>
      </w:r>
      <w:r>
        <w:t>Christopher Lucas</w:t>
      </w:r>
      <w:r w:rsidRPr="0041416A">
        <w:rPr>
          <w:vertAlign w:val="superscript"/>
        </w:rPr>
        <w:t>1</w:t>
      </w:r>
      <w:r>
        <w:t>, Azad Dehghan</w:t>
      </w:r>
      <w:r>
        <w:rPr>
          <w:vertAlign w:val="superscript"/>
        </w:rPr>
        <w:t>4,5</w:t>
      </w:r>
      <w:r>
        <w:t xml:space="preserve">,  Goran </w:t>
      </w:r>
      <w:proofErr w:type="spellStart"/>
      <w:r>
        <w:t>Nenadi</w:t>
      </w:r>
      <w:proofErr w:type="spellEnd"/>
      <w:r>
        <w:rPr>
          <w:lang w:val="sr-Latn-RS"/>
        </w:rPr>
        <w:t>ć</w:t>
      </w:r>
      <w:r>
        <w:rPr>
          <w:vertAlign w:val="superscript"/>
        </w:rPr>
        <w:t>5</w:t>
      </w:r>
      <w:r>
        <w:rPr>
          <w:lang w:val="sr-Latn-RS"/>
        </w:rPr>
        <w:t>, Alejo Nevado</w:t>
      </w:r>
      <w:r>
        <w:rPr>
          <w:lang w:val="en-US"/>
        </w:rPr>
        <w:t>-</w:t>
      </w:r>
      <w:proofErr w:type="spellStart"/>
      <w:r>
        <w:rPr>
          <w:lang w:val="en-US"/>
        </w:rPr>
        <w:t>Holgado</w:t>
      </w:r>
      <w:proofErr w:type="spellEnd"/>
      <w:r>
        <w:rPr>
          <w:vertAlign w:val="superscript"/>
        </w:rPr>
        <w:t>1,6,7</w:t>
      </w:r>
    </w:p>
    <w:bookmarkEnd w:id="1"/>
    <w:p w14:paraId="751B4B69" w14:textId="77777777" w:rsidR="00716531" w:rsidRDefault="00716531" w:rsidP="00716531">
      <w:pPr>
        <w:spacing w:line="480" w:lineRule="auto"/>
        <w:rPr>
          <w:lang w:val="en-US"/>
        </w:rPr>
      </w:pPr>
      <w:r>
        <w:rPr>
          <w:lang w:val="en-US"/>
        </w:rPr>
        <w:t>Author affiliations:</w:t>
      </w:r>
    </w:p>
    <w:p w14:paraId="3328E40C" w14:textId="77777777" w:rsidR="00716531" w:rsidRDefault="00716531" w:rsidP="00716531">
      <w:pPr>
        <w:pStyle w:val="ListParagraph"/>
        <w:numPr>
          <w:ilvl w:val="0"/>
          <w:numId w:val="1"/>
        </w:numPr>
        <w:spacing w:line="480" w:lineRule="auto"/>
        <w:rPr>
          <w:lang w:val="en-US"/>
        </w:rPr>
      </w:pPr>
      <w:r w:rsidRPr="0041416A">
        <w:rPr>
          <w:lang w:val="en-US"/>
        </w:rPr>
        <w:t>Department of Psychiatry</w:t>
      </w:r>
      <w:r>
        <w:rPr>
          <w:lang w:val="en-US"/>
        </w:rPr>
        <w:t>,</w:t>
      </w:r>
      <w:r w:rsidRPr="0041416A">
        <w:rPr>
          <w:lang w:val="en-US"/>
        </w:rPr>
        <w:t xml:space="preserve"> </w:t>
      </w:r>
      <w:r>
        <w:rPr>
          <w:lang w:val="en-US"/>
        </w:rPr>
        <w:t xml:space="preserve"> University of Oxford, Oxford, UK</w:t>
      </w:r>
    </w:p>
    <w:p w14:paraId="42C15F39" w14:textId="77777777" w:rsidR="00716531" w:rsidRDefault="00716531" w:rsidP="00716531">
      <w:pPr>
        <w:pStyle w:val="ListParagraph"/>
        <w:numPr>
          <w:ilvl w:val="0"/>
          <w:numId w:val="1"/>
        </w:numPr>
        <w:spacing w:line="480" w:lineRule="auto"/>
        <w:rPr>
          <w:lang w:val="en-US"/>
        </w:rPr>
      </w:pPr>
      <w:r>
        <w:rPr>
          <w:lang w:val="en-US"/>
        </w:rPr>
        <w:t xml:space="preserve">Department of Psychology, University of Sheffield, Sheffield, UK </w:t>
      </w:r>
    </w:p>
    <w:p w14:paraId="0F6EF6C3" w14:textId="77777777" w:rsidR="00716531" w:rsidRPr="0059422D" w:rsidRDefault="00716531" w:rsidP="00716531">
      <w:pPr>
        <w:pStyle w:val="ListParagraph"/>
        <w:numPr>
          <w:ilvl w:val="0"/>
          <w:numId w:val="1"/>
        </w:numPr>
        <w:spacing w:line="480" w:lineRule="auto"/>
        <w:rPr>
          <w:lang w:val="en-US"/>
        </w:rPr>
      </w:pPr>
      <w:r>
        <w:rPr>
          <w:lang w:val="en-US"/>
        </w:rPr>
        <w:t xml:space="preserve">Department of Neurology, School of Medicine, </w:t>
      </w:r>
      <w:r w:rsidRPr="0059422D">
        <w:rPr>
          <w:lang w:val="en-US"/>
        </w:rPr>
        <w:t>Kyungpook National University</w:t>
      </w:r>
      <w:r>
        <w:rPr>
          <w:lang w:val="en-US"/>
        </w:rPr>
        <w:t xml:space="preserve"> </w:t>
      </w:r>
      <w:proofErr w:type="spellStart"/>
      <w:r w:rsidRPr="0059422D">
        <w:rPr>
          <w:lang w:val="en-US"/>
        </w:rPr>
        <w:t>Chilgok</w:t>
      </w:r>
      <w:proofErr w:type="spellEnd"/>
      <w:r w:rsidRPr="0059422D">
        <w:rPr>
          <w:lang w:val="en-US"/>
        </w:rPr>
        <w:t xml:space="preserve"> Hospital, Daegu, South Korea</w:t>
      </w:r>
    </w:p>
    <w:p w14:paraId="2EFD3D48" w14:textId="77777777" w:rsidR="00716531" w:rsidRDefault="00716531" w:rsidP="00716531">
      <w:pPr>
        <w:pStyle w:val="ListParagraph"/>
        <w:numPr>
          <w:ilvl w:val="0"/>
          <w:numId w:val="1"/>
        </w:numPr>
        <w:spacing w:line="480" w:lineRule="auto"/>
        <w:rPr>
          <w:lang w:val="en-US"/>
        </w:rPr>
      </w:pPr>
      <w:proofErr w:type="spellStart"/>
      <w:r>
        <w:rPr>
          <w:lang w:val="en-US"/>
        </w:rPr>
        <w:t>DeepCognito</w:t>
      </w:r>
      <w:proofErr w:type="spellEnd"/>
      <w:r>
        <w:rPr>
          <w:lang w:val="en-US"/>
        </w:rPr>
        <w:t xml:space="preserve"> ltd., Manchester, UK</w:t>
      </w:r>
    </w:p>
    <w:p w14:paraId="4424AD9A" w14:textId="77777777" w:rsidR="00716531" w:rsidRDefault="00716531" w:rsidP="00716531">
      <w:pPr>
        <w:pStyle w:val="ListParagraph"/>
        <w:numPr>
          <w:ilvl w:val="0"/>
          <w:numId w:val="1"/>
        </w:numPr>
        <w:spacing w:line="480" w:lineRule="auto"/>
        <w:rPr>
          <w:lang w:val="en-US"/>
        </w:rPr>
      </w:pPr>
      <w:r>
        <w:rPr>
          <w:lang w:val="en-US"/>
        </w:rPr>
        <w:t>School of Computer Science, University of Manchester, Manchester, UK</w:t>
      </w:r>
    </w:p>
    <w:p w14:paraId="4E24BA7F" w14:textId="77777777" w:rsidR="00716531" w:rsidRDefault="00716531" w:rsidP="00716531">
      <w:pPr>
        <w:pStyle w:val="ListParagraph"/>
        <w:numPr>
          <w:ilvl w:val="0"/>
          <w:numId w:val="1"/>
        </w:numPr>
        <w:spacing w:line="480" w:lineRule="auto"/>
        <w:rPr>
          <w:lang w:val="en-US"/>
        </w:rPr>
      </w:pPr>
      <w:proofErr w:type="spellStart"/>
      <w:r>
        <w:rPr>
          <w:lang w:val="en-US"/>
        </w:rPr>
        <w:t>Akrivia</w:t>
      </w:r>
      <w:proofErr w:type="spellEnd"/>
      <w:r>
        <w:rPr>
          <w:lang w:val="en-US"/>
        </w:rPr>
        <w:t xml:space="preserve"> Health, Oxford, UK</w:t>
      </w:r>
    </w:p>
    <w:p w14:paraId="721373E6" w14:textId="77777777" w:rsidR="00716531" w:rsidRPr="00BA23CC" w:rsidRDefault="00716531" w:rsidP="00716531">
      <w:pPr>
        <w:pStyle w:val="ListParagraph"/>
        <w:numPr>
          <w:ilvl w:val="0"/>
          <w:numId w:val="1"/>
        </w:numPr>
        <w:spacing w:line="480" w:lineRule="auto"/>
        <w:rPr>
          <w:lang w:val="en-US"/>
        </w:rPr>
      </w:pPr>
      <w:r>
        <w:rPr>
          <w:lang w:val="en-US"/>
        </w:rPr>
        <w:t>Big Data Institute, University of Oxford, UK</w:t>
      </w:r>
    </w:p>
    <w:p w14:paraId="6F522F9E" w14:textId="77777777" w:rsidR="00716531" w:rsidRDefault="00716531" w:rsidP="00716531">
      <w:pPr>
        <w:spacing w:line="480" w:lineRule="auto"/>
        <w:rPr>
          <w:lang w:val="en-US"/>
        </w:rPr>
      </w:pPr>
      <w:r>
        <w:rPr>
          <w:lang w:val="en-US"/>
        </w:rPr>
        <w:t xml:space="preserve">Corresponding author: Dr Nemanja Vaci, Department of Psychology, University of Sheffield, </w:t>
      </w:r>
      <w:r>
        <w:t>Cathedral Court, 1 Vicar Lane Sheffield, S1 1HD</w:t>
      </w:r>
      <w:r>
        <w:rPr>
          <w:lang w:val="en-US"/>
        </w:rPr>
        <w:t xml:space="preserve">, Email: </w:t>
      </w:r>
      <w:hyperlink r:id="rId6" w:history="1">
        <w:r w:rsidRPr="00413C33">
          <w:rPr>
            <w:rStyle w:val="Hyperlink"/>
            <w:lang w:val="en-US"/>
          </w:rPr>
          <w:t>n.vaci@sheffield.ac.uk</w:t>
        </w:r>
      </w:hyperlink>
    </w:p>
    <w:p w14:paraId="629E4C4D" w14:textId="77777777" w:rsidR="00570A23" w:rsidRDefault="00570A23" w:rsidP="00570A23">
      <w:pPr>
        <w:spacing w:line="480" w:lineRule="auto"/>
        <w:rPr>
          <w:b/>
          <w:bCs/>
        </w:rPr>
      </w:pPr>
      <w:r>
        <w:rPr>
          <w:b/>
          <w:bCs/>
        </w:rPr>
        <w:t>This PDF includes:</w:t>
      </w:r>
    </w:p>
    <w:p w14:paraId="6DE20055" w14:textId="77777777" w:rsidR="00570A23" w:rsidRDefault="00570A23" w:rsidP="00570A23">
      <w:pPr>
        <w:spacing w:line="480" w:lineRule="auto"/>
        <w:ind w:firstLine="720"/>
        <w:rPr>
          <w:b/>
          <w:bCs/>
        </w:rPr>
      </w:pPr>
      <w:r>
        <w:rPr>
          <w:b/>
          <w:bCs/>
        </w:rPr>
        <w:t>Methods</w:t>
      </w:r>
    </w:p>
    <w:p w14:paraId="1233BF55" w14:textId="77777777" w:rsidR="00570A23" w:rsidRDefault="00570A23" w:rsidP="00570A23">
      <w:pPr>
        <w:spacing w:line="480" w:lineRule="auto"/>
        <w:ind w:firstLine="720"/>
        <w:rPr>
          <w:b/>
          <w:bCs/>
        </w:rPr>
      </w:pPr>
      <w:r>
        <w:rPr>
          <w:b/>
          <w:bCs/>
        </w:rPr>
        <w:t>Supplementary text</w:t>
      </w:r>
    </w:p>
    <w:p w14:paraId="663FDC7E" w14:textId="77777777" w:rsidR="00570A23" w:rsidRDefault="00570A23" w:rsidP="00570A23">
      <w:pPr>
        <w:spacing w:line="480" w:lineRule="auto"/>
        <w:ind w:firstLine="720"/>
        <w:rPr>
          <w:b/>
          <w:bCs/>
        </w:rPr>
      </w:pPr>
      <w:r>
        <w:rPr>
          <w:b/>
          <w:bCs/>
        </w:rPr>
        <w:t>Supplementary results</w:t>
      </w:r>
    </w:p>
    <w:p w14:paraId="3AFACBF4" w14:textId="72C6A247" w:rsidR="00570A23" w:rsidRDefault="00570A23" w:rsidP="00570A23">
      <w:pPr>
        <w:spacing w:line="480" w:lineRule="auto"/>
        <w:ind w:firstLine="720"/>
        <w:rPr>
          <w:b/>
          <w:bCs/>
        </w:rPr>
      </w:pPr>
      <w:r>
        <w:rPr>
          <w:b/>
          <w:bCs/>
        </w:rPr>
        <w:t xml:space="preserve">Figs. </w:t>
      </w:r>
      <w:r w:rsidR="004547B5">
        <w:rPr>
          <w:b/>
          <w:bCs/>
        </w:rPr>
        <w:t>S1</w:t>
      </w:r>
      <w:r>
        <w:rPr>
          <w:b/>
          <w:bCs/>
        </w:rPr>
        <w:t xml:space="preserve"> to </w:t>
      </w:r>
      <w:r w:rsidR="004547B5">
        <w:rPr>
          <w:b/>
          <w:bCs/>
        </w:rPr>
        <w:t>S</w:t>
      </w:r>
      <w:r w:rsidR="004F130E">
        <w:rPr>
          <w:b/>
          <w:bCs/>
        </w:rPr>
        <w:t>5</w:t>
      </w:r>
    </w:p>
    <w:p w14:paraId="426F24FC" w14:textId="12CD3C87" w:rsidR="00570A23" w:rsidRDefault="00570A23" w:rsidP="00570A23">
      <w:pPr>
        <w:spacing w:line="480" w:lineRule="auto"/>
        <w:ind w:firstLine="720"/>
        <w:rPr>
          <w:b/>
          <w:bCs/>
        </w:rPr>
      </w:pPr>
      <w:r>
        <w:rPr>
          <w:b/>
          <w:bCs/>
        </w:rPr>
        <w:t xml:space="preserve">Tables </w:t>
      </w:r>
      <w:r w:rsidR="004547B5">
        <w:rPr>
          <w:b/>
          <w:bCs/>
        </w:rPr>
        <w:t>S1</w:t>
      </w:r>
      <w:r>
        <w:rPr>
          <w:b/>
          <w:bCs/>
        </w:rPr>
        <w:t xml:space="preserve"> to </w:t>
      </w:r>
      <w:r w:rsidR="004547B5">
        <w:rPr>
          <w:b/>
          <w:bCs/>
        </w:rPr>
        <w:t>S</w:t>
      </w:r>
      <w:r w:rsidR="004F130E">
        <w:rPr>
          <w:b/>
          <w:bCs/>
        </w:rPr>
        <w:t>4</w:t>
      </w:r>
    </w:p>
    <w:p w14:paraId="3CEAAD1E" w14:textId="7A3ADFA8" w:rsidR="00570A23" w:rsidRDefault="00570A23" w:rsidP="00570A23">
      <w:pPr>
        <w:spacing w:line="480" w:lineRule="auto"/>
        <w:rPr>
          <w:b/>
          <w:bCs/>
        </w:rPr>
      </w:pPr>
      <w:r>
        <w:rPr>
          <w:b/>
          <w:bCs/>
        </w:rPr>
        <w:lastRenderedPageBreak/>
        <w:t>Methods</w:t>
      </w:r>
    </w:p>
    <w:p w14:paraId="3FA32AB0" w14:textId="71A9891C" w:rsidR="00054A24" w:rsidRDefault="00054A24" w:rsidP="00570A23">
      <w:pPr>
        <w:spacing w:line="480" w:lineRule="auto"/>
        <w:rPr>
          <w:b/>
          <w:bCs/>
        </w:rPr>
      </w:pPr>
      <w:r w:rsidRPr="00054A24">
        <w:t xml:space="preserve">The R code for the main analysis and the NLP model can be download from the OSF page (see </w:t>
      </w:r>
      <w:hyperlink r:id="rId7" w:history="1">
        <w:r w:rsidRPr="00054A24">
          <w:rPr>
            <w:rStyle w:val="Hyperlink"/>
          </w:rPr>
          <w:t>https://osf.io/4xev5/</w:t>
        </w:r>
      </w:hyperlink>
      <w:r w:rsidRPr="00054A24">
        <w:t>).</w:t>
      </w:r>
    </w:p>
    <w:p w14:paraId="12001C03" w14:textId="77777777" w:rsidR="00570A23" w:rsidRPr="002E7C86" w:rsidRDefault="00570A23" w:rsidP="00570A23">
      <w:pPr>
        <w:spacing w:line="480" w:lineRule="auto"/>
        <w:rPr>
          <w:b/>
          <w:bCs/>
        </w:rPr>
      </w:pPr>
      <w:r w:rsidRPr="002E7C86">
        <w:rPr>
          <w:b/>
          <w:bCs/>
        </w:rPr>
        <w:t>Rule based Natural Language Processing</w:t>
      </w:r>
    </w:p>
    <w:p w14:paraId="293F56D7" w14:textId="77777777" w:rsidR="00570A23" w:rsidRDefault="00570A23" w:rsidP="00570A23">
      <w:pPr>
        <w:spacing w:line="480" w:lineRule="auto"/>
      </w:pPr>
      <w:r>
        <w:t>The main issue with the unstructured clinical records is that the data of interest, such as psychometric scores, medication and diagnosis information, is locked in the rich textual format. To unlock this information from the raw text format, in the first step of the analysis, we built a natural language processing (NLP) model for named entity extraction. The idea of this model is to statistically process the language used in the clinical notes and identify mentions of medication prescription, health scores and diagnosis information for each patient. In the case of this study, we developed rule-based NLP models in which we define common linguistical constructs how the medication, health score and diagnosis is coded in the clinical texts. The NLP models that we have developed consists of a number of rules that combine concepts of diagnosis outcomes, medication and health scores with lexical and orthography features. We used GATE software (</w:t>
      </w:r>
      <w:hyperlink r:id="rId8" w:tgtFrame="_blank" w:history="1">
        <w:r>
          <w:rPr>
            <w:rStyle w:val="Hyperlink"/>
            <w:color w:val="4A6EE0"/>
          </w:rPr>
          <w:t>https://gate.ac.uk/</w:t>
        </w:r>
      </w:hyperlink>
      <w:r>
        <w:t>) as the analytical framework for text processing; including ManTIME13 for date normalisation.  </w:t>
      </w:r>
    </w:p>
    <w:p w14:paraId="7DF32EF9" w14:textId="4FCBF1B6" w:rsidR="00570A23" w:rsidRPr="00487C2C" w:rsidRDefault="00570A23" w:rsidP="00570A23">
      <w:pPr>
        <w:spacing w:line="480" w:lineRule="auto"/>
        <w:rPr>
          <w:b/>
          <w:bCs/>
        </w:rPr>
      </w:pPr>
      <w:r w:rsidRPr="00487C2C">
        <w:rPr>
          <w:b/>
          <w:bCs/>
        </w:rPr>
        <w:t>Annotation</w:t>
      </w:r>
      <w:r w:rsidR="00487C2C">
        <w:rPr>
          <w:b/>
          <w:bCs/>
        </w:rPr>
        <w:t xml:space="preserve"> procedure</w:t>
      </w:r>
      <w:r w:rsidRPr="00487C2C">
        <w:rPr>
          <w:b/>
          <w:bCs/>
        </w:rPr>
        <w:t xml:space="preserve"> and validation of the model</w:t>
      </w:r>
    </w:p>
    <w:p w14:paraId="755E017D" w14:textId="5CBC1792" w:rsidR="00570A23" w:rsidRDefault="00570A23" w:rsidP="00570A23">
      <w:pPr>
        <w:spacing w:line="480" w:lineRule="auto"/>
      </w:pPr>
      <w:r>
        <w:t xml:space="preserve">In the first step of the analysis, two clinical experts (authors </w:t>
      </w:r>
      <w:r w:rsidR="00246F00">
        <w:t>3</w:t>
      </w:r>
      <w:r>
        <w:t xml:space="preserve"> and </w:t>
      </w:r>
      <w:r w:rsidR="00246F00">
        <w:t>6</w:t>
      </w:r>
      <w:r>
        <w:t xml:space="preserve">) developed a gold corpus that was used to build the natural language processing model. The corpus was consisted of 600 annotated Oxford Health notes, where for each note the experts annotated three crucial information: diagnosis, medication, and health scores. The annotation of diagnosis was divided in 5 different subcategories: Alzheimer’s disease, vascular dementia, mixed dementia, Lewy body dementia, and mild cognitive impairment. The medication was equally divided into five different categories: donepezil, rivastigmine, galantamine, acetylcholinesterase inhibitors (broad category), </w:t>
      </w:r>
      <w:r>
        <w:lastRenderedPageBreak/>
        <w:t xml:space="preserve">and memantine. Finally, the scale information was subcategorized into two constructs: MMSE and MOCA scores. For each identified concept the time information, that is, the date when concept occurred, was annotated. Besides annotating the occurrence of concepts in the text, the clinical advisors also indicated who is experiencing this event (e.g. patient, family, other), by whom it is prescribed (secondary care service, primary GP or other), how valid the information is in the text (factual, possible, probable, uncertain, or conditional), and whether it is affirmed or negated. Besides developing golden corpus of 600 documents, the clinical experts additionally annotated 37 documents that were used to calculate inter-annotator agreement. The NLP model was developed on the set of 360 notes that had 570 mentions of diagnosis, 216 mentions of medication, and 169 mentions of </w:t>
      </w:r>
      <w:r w:rsidR="00EF0B25">
        <w:t>cognitive</w:t>
      </w:r>
      <w:r>
        <w:t xml:space="preserve"> scores. </w:t>
      </w:r>
    </w:p>
    <w:p w14:paraId="326BFC24" w14:textId="77777777" w:rsidR="00570A23" w:rsidRDefault="00570A23" w:rsidP="00570A23">
      <w:pPr>
        <w:spacing w:line="480" w:lineRule="auto"/>
        <w:rPr>
          <w:rFonts w:eastAsiaTheme="minorEastAsia"/>
        </w:rPr>
      </w:pPr>
      <w:r>
        <w:t>The performance of the model was tested on 240 Oxford Health clinical texts that collected 352 mentions of diagnosis, 153 of medication, and 87 of health score information. Additionally, we tested how well the NLP model generalized on Southern Health data on 20 separate notes with 26 mentions of diagnosis, 30 of medication, and 23 of health score information. To test the how well the model performs when extracting the information from the text we used combination of methodologies from “Message understanding conference” (MUC</w:t>
      </w:r>
      <w:sdt>
        <w:sdtPr>
          <w:rPr>
            <w:color w:val="000000"/>
            <w:vertAlign w:val="superscript"/>
          </w:rPr>
          <w:tag w:val="MENDELEY_CITATION_5132a6d5-67a2-4e33-b533-ab22cf8c7f0a"/>
          <w:id w:val="395332285"/>
          <w:placeholder>
            <w:docPart w:val="3A945404EB06426B96710BBF1354ACAE"/>
          </w:placeholder>
        </w:sdtPr>
        <w:sdtEndPr/>
        <w:sdtContent>
          <w:r w:rsidRPr="002D2D7C">
            <w:rPr>
              <w:color w:val="000000"/>
              <w:vertAlign w:val="superscript"/>
            </w:rPr>
            <w:t>9</w:t>
          </w:r>
        </w:sdtContent>
      </w:sdt>
      <w:r>
        <w:t>) and “International workshop on semantic evaluation” (SemEval’13</w:t>
      </w:r>
      <w:sdt>
        <w:sdtPr>
          <w:rPr>
            <w:color w:val="000000"/>
            <w:vertAlign w:val="superscript"/>
          </w:rPr>
          <w:tag w:val="MENDELEY_CITATION_5cbd7e7c-362e-4fd9-9cc1-025f5e689941"/>
          <w:id w:val="1025750878"/>
          <w:placeholder>
            <w:docPart w:val="3A945404EB06426B96710BBF1354ACAE"/>
          </w:placeholder>
        </w:sdtPr>
        <w:sdtEndPr/>
        <w:sdtContent>
          <w:r w:rsidRPr="002D2D7C">
            <w:rPr>
              <w:color w:val="000000"/>
              <w:vertAlign w:val="superscript"/>
            </w:rPr>
            <w:t>10</w:t>
          </w:r>
        </w:sdtContent>
      </w:sdt>
      <w:r>
        <w:t xml:space="preserve">). Based on the MUC categories the extractions from NLP model can be correct (COR), incorrect (INC), partial (PAR - not identical agreement between gold standard and extraction), missing extraction (MIS – model did not extract the concept), and spurious extraction (SPU – extracted concept that does not exist in the gold standard). Based on this we can calculate number of possible annotations (POS) in gold-standard corpus that contribute to the validation score by summarizing correct, incorrect, partial and missing outcomes (true positive + false negative). Equally, we can calculate total or actual (ACT) number of annotations that our NLP model produced by summarizing correct, incorrect, partial and spurious outcomes (true positive + false positives). Using these two measures we can calculate precision and recall of the system. The precision tells us how many extractions were correct out of the total number of extracted concepts </w:t>
      </w:r>
      <w:r>
        <w:lastRenderedPageBreak/>
        <w:t xml:space="preserve">and it is calculated as ratio between correct (COR) extractions and actual number of annotations (ACT). The recall indicates percentage of entities correctly identified in the corpus and is calculated as ratio between correct (COR) and all possible outcomes (POS). Finally, we can also calculate the overall performance of the model by using harmonic mean between these two values, where  </w:t>
      </w:r>
      <m:oMath>
        <m:sSub>
          <m:sSubPr>
            <m:ctrlPr>
              <w:rPr>
                <w:rFonts w:ascii="Cambria Math" w:eastAsiaTheme="minorEastAsia" w:hAnsi="Cambria Math"/>
                <w:i/>
              </w:rPr>
            </m:ctrlPr>
          </m:sSubPr>
          <m:e>
            <m:r>
              <w:rPr>
                <w:rFonts w:ascii="Cambria Math" w:eastAsiaTheme="minorEastAsia" w:hAnsi="Cambria Math"/>
              </w:rPr>
              <m:t>F</m:t>
            </m:r>
          </m:e>
          <m:sub>
            <m:r>
              <w:rPr>
                <w:rFonts w:ascii="Cambria Math" w:eastAsiaTheme="minorEastAsia" w:hAnsi="Cambria Math"/>
              </w:rPr>
              <m:t>1</m:t>
            </m:r>
          </m:sub>
        </m:sSub>
        <m:r>
          <w:rPr>
            <w:rFonts w:ascii="Cambria Math" w:eastAsiaTheme="minorEastAsia" w:hAnsi="Cambria Math"/>
          </w:rPr>
          <m:t>=</m:t>
        </m:r>
        <m:f>
          <m:fPr>
            <m:ctrlPr>
              <w:rPr>
                <w:rFonts w:ascii="Cambria Math" w:hAnsi="Cambria Math"/>
                <w:i/>
              </w:rPr>
            </m:ctrlPr>
          </m:fPr>
          <m:num>
            <m:r>
              <w:rPr>
                <w:rFonts w:ascii="Cambria Math" w:hAnsi="Cambria Math"/>
              </w:rPr>
              <m:t>2*Recall*Precision</m:t>
            </m:r>
          </m:num>
          <m:den>
            <m:r>
              <w:rPr>
                <w:rFonts w:ascii="Cambria Math" w:hAnsi="Cambria Math"/>
              </w:rPr>
              <m:t>Recall+Precision</m:t>
            </m:r>
          </m:den>
        </m:f>
      </m:oMath>
      <w:r>
        <w:rPr>
          <w:rFonts w:eastAsiaTheme="minorEastAsia"/>
        </w:rPr>
        <w:t xml:space="preserve">. The NLP model development in this study performed relatively well on all three main categories (see table 1). In the case of diagnosis, results show that model identified almost 95% of diagnosis mentions in the texts, while it correctly normalised 85% of them. Much better results are obtained in the case of mentions of medications where our system recognizes 98% of medication mentions and correctly normalised 97% of them. Finally, the scale information results in smaller percentage of recognized values, as approximately 73% of MMSE and MOCA mentions are recognized in the text. Besides calculating the performance of the model, we also estimated how well the two annotators agree when identifying information in the text. This was calculated on the separate 37 clinical texts that were annotated by both clinical experts. However, the final dataset used for development was adjudicated between the two annotators to ensure consistency. Results show almost perfect agreement between them, where not surprisingly they outperform the developed NLP model in the case of diagnosis and scale information. However, the devised NLP model identifies information about the name of the medication slightly better than clinical experts, due to the usage of extensive dictionary that lists all possible drug names.  </w:t>
      </w:r>
    </w:p>
    <w:p w14:paraId="73B4C1EC" w14:textId="6EE3A9F4" w:rsidR="00570A23" w:rsidRPr="00574D50" w:rsidRDefault="00570A23" w:rsidP="00570A23">
      <w:pPr>
        <w:spacing w:line="276" w:lineRule="auto"/>
      </w:pPr>
      <w:r>
        <w:rPr>
          <w:rFonts w:eastAsiaTheme="minorEastAsia"/>
        </w:rPr>
        <w:t xml:space="preserve">Table </w:t>
      </w:r>
      <w:r w:rsidR="004547B5">
        <w:rPr>
          <w:rFonts w:eastAsiaTheme="minorEastAsia"/>
        </w:rPr>
        <w:t>S</w:t>
      </w:r>
      <w:r>
        <w:rPr>
          <w:rFonts w:eastAsiaTheme="minorEastAsia"/>
        </w:rPr>
        <w:t>1: Validation of NLP model performance on the CRIS data</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624"/>
        <w:gridCol w:w="1560"/>
        <w:gridCol w:w="1512"/>
        <w:gridCol w:w="1512"/>
        <w:gridCol w:w="1510"/>
        <w:gridCol w:w="1308"/>
      </w:tblGrid>
      <w:tr w:rsidR="00A4446D" w14:paraId="5A8B1FA4" w14:textId="79A225F4" w:rsidTr="00A4446D">
        <w:tc>
          <w:tcPr>
            <w:tcW w:w="1624" w:type="dxa"/>
            <w:tcBorders>
              <w:top w:val="single" w:sz="4" w:space="0" w:color="auto"/>
              <w:bottom w:val="single" w:sz="4" w:space="0" w:color="auto"/>
            </w:tcBorders>
            <w:vAlign w:val="center"/>
          </w:tcPr>
          <w:p w14:paraId="78807A8F" w14:textId="77777777" w:rsidR="00A4446D" w:rsidRDefault="00A4446D" w:rsidP="004547B5">
            <w:pPr>
              <w:spacing w:line="276" w:lineRule="auto"/>
              <w:jc w:val="center"/>
            </w:pPr>
            <w:bookmarkStart w:id="2" w:name="_Hlk23165549"/>
            <w:r>
              <w:t>Concept</w:t>
            </w:r>
          </w:p>
        </w:tc>
        <w:tc>
          <w:tcPr>
            <w:tcW w:w="1560" w:type="dxa"/>
            <w:tcBorders>
              <w:top w:val="single" w:sz="4" w:space="0" w:color="auto"/>
              <w:bottom w:val="single" w:sz="4" w:space="0" w:color="auto"/>
            </w:tcBorders>
            <w:vAlign w:val="center"/>
          </w:tcPr>
          <w:p w14:paraId="73EABBA7" w14:textId="77777777" w:rsidR="00A4446D" w:rsidRDefault="00A4446D" w:rsidP="004547B5">
            <w:pPr>
              <w:spacing w:line="276" w:lineRule="auto"/>
              <w:jc w:val="center"/>
            </w:pPr>
            <w:r>
              <w:t>Precision</w:t>
            </w:r>
          </w:p>
        </w:tc>
        <w:tc>
          <w:tcPr>
            <w:tcW w:w="1512" w:type="dxa"/>
            <w:tcBorders>
              <w:top w:val="single" w:sz="4" w:space="0" w:color="auto"/>
              <w:bottom w:val="single" w:sz="4" w:space="0" w:color="auto"/>
            </w:tcBorders>
            <w:vAlign w:val="center"/>
          </w:tcPr>
          <w:p w14:paraId="0F2DF1AD" w14:textId="77777777" w:rsidR="00A4446D" w:rsidRDefault="00A4446D" w:rsidP="004547B5">
            <w:pPr>
              <w:spacing w:line="276" w:lineRule="auto"/>
              <w:jc w:val="center"/>
            </w:pPr>
            <w:r>
              <w:t>Recall</w:t>
            </w:r>
          </w:p>
        </w:tc>
        <w:tc>
          <w:tcPr>
            <w:tcW w:w="1512" w:type="dxa"/>
            <w:tcBorders>
              <w:top w:val="single" w:sz="4" w:space="0" w:color="auto"/>
              <w:bottom w:val="single" w:sz="4" w:space="0" w:color="auto"/>
            </w:tcBorders>
            <w:vAlign w:val="center"/>
          </w:tcPr>
          <w:p w14:paraId="709D4500" w14:textId="77777777" w:rsidR="00A4446D" w:rsidRDefault="00A4446D" w:rsidP="004547B5">
            <w:pPr>
              <w:spacing w:line="276" w:lineRule="auto"/>
              <w:jc w:val="center"/>
            </w:pPr>
            <w:r>
              <w:t>F1-score</w:t>
            </w:r>
          </w:p>
        </w:tc>
        <w:tc>
          <w:tcPr>
            <w:tcW w:w="1510" w:type="dxa"/>
            <w:tcBorders>
              <w:top w:val="single" w:sz="4" w:space="0" w:color="auto"/>
              <w:bottom w:val="single" w:sz="4" w:space="0" w:color="auto"/>
            </w:tcBorders>
            <w:vAlign w:val="center"/>
          </w:tcPr>
          <w:p w14:paraId="5C6CF1F5" w14:textId="77777777" w:rsidR="00A4446D" w:rsidRDefault="00A4446D" w:rsidP="004547B5">
            <w:pPr>
              <w:spacing w:line="276" w:lineRule="auto"/>
              <w:jc w:val="center"/>
            </w:pPr>
            <w:r>
              <w:t>Human F1</w:t>
            </w:r>
          </w:p>
        </w:tc>
        <w:tc>
          <w:tcPr>
            <w:tcW w:w="1308" w:type="dxa"/>
            <w:tcBorders>
              <w:top w:val="single" w:sz="4" w:space="0" w:color="auto"/>
              <w:bottom w:val="single" w:sz="4" w:space="0" w:color="auto"/>
            </w:tcBorders>
          </w:tcPr>
          <w:p w14:paraId="5C96EDC3" w14:textId="7B42C2DA" w:rsidR="00A4446D" w:rsidRDefault="00A4446D" w:rsidP="004547B5">
            <w:pPr>
              <w:spacing w:line="276" w:lineRule="auto"/>
              <w:jc w:val="center"/>
            </w:pPr>
            <w:r>
              <w:t>F1-Southern</w:t>
            </w:r>
          </w:p>
        </w:tc>
      </w:tr>
      <w:tr w:rsidR="00A4446D" w14:paraId="36D2760C" w14:textId="252C2FE0" w:rsidTr="00A4446D">
        <w:tc>
          <w:tcPr>
            <w:tcW w:w="1624" w:type="dxa"/>
            <w:tcBorders>
              <w:top w:val="single" w:sz="4" w:space="0" w:color="auto"/>
            </w:tcBorders>
            <w:vAlign w:val="center"/>
          </w:tcPr>
          <w:p w14:paraId="2649B60A" w14:textId="77777777" w:rsidR="00A4446D" w:rsidRDefault="00A4446D" w:rsidP="004547B5">
            <w:pPr>
              <w:spacing w:line="480" w:lineRule="auto"/>
              <w:jc w:val="center"/>
            </w:pPr>
            <w:r>
              <w:t>Diagnosis</w:t>
            </w:r>
          </w:p>
        </w:tc>
        <w:tc>
          <w:tcPr>
            <w:tcW w:w="1560" w:type="dxa"/>
            <w:tcBorders>
              <w:top w:val="single" w:sz="4" w:space="0" w:color="auto"/>
            </w:tcBorders>
            <w:vAlign w:val="center"/>
          </w:tcPr>
          <w:p w14:paraId="74D960D7" w14:textId="77777777" w:rsidR="00A4446D" w:rsidRDefault="00A4446D" w:rsidP="004547B5">
            <w:pPr>
              <w:spacing w:line="480" w:lineRule="auto"/>
              <w:jc w:val="center"/>
            </w:pPr>
            <w:r>
              <w:t>89.6%</w:t>
            </w:r>
          </w:p>
        </w:tc>
        <w:tc>
          <w:tcPr>
            <w:tcW w:w="1512" w:type="dxa"/>
            <w:tcBorders>
              <w:top w:val="single" w:sz="4" w:space="0" w:color="auto"/>
            </w:tcBorders>
            <w:vAlign w:val="center"/>
          </w:tcPr>
          <w:p w14:paraId="526515AF" w14:textId="77777777" w:rsidR="00A4446D" w:rsidRDefault="00A4446D" w:rsidP="004547B5">
            <w:pPr>
              <w:spacing w:line="480" w:lineRule="auto"/>
              <w:jc w:val="center"/>
            </w:pPr>
            <w:r>
              <w:t>96.3%</w:t>
            </w:r>
          </w:p>
        </w:tc>
        <w:tc>
          <w:tcPr>
            <w:tcW w:w="1512" w:type="dxa"/>
            <w:tcBorders>
              <w:top w:val="single" w:sz="4" w:space="0" w:color="auto"/>
            </w:tcBorders>
            <w:vAlign w:val="center"/>
          </w:tcPr>
          <w:p w14:paraId="0AFDC4E7" w14:textId="77777777" w:rsidR="00A4446D" w:rsidRDefault="00A4446D" w:rsidP="004547B5">
            <w:pPr>
              <w:spacing w:line="480" w:lineRule="auto"/>
              <w:jc w:val="center"/>
            </w:pPr>
            <w:r>
              <w:t>92.8%</w:t>
            </w:r>
          </w:p>
        </w:tc>
        <w:tc>
          <w:tcPr>
            <w:tcW w:w="1510" w:type="dxa"/>
            <w:tcBorders>
              <w:top w:val="single" w:sz="4" w:space="0" w:color="auto"/>
            </w:tcBorders>
            <w:vAlign w:val="center"/>
          </w:tcPr>
          <w:p w14:paraId="44777BBA" w14:textId="77777777" w:rsidR="00A4446D" w:rsidRDefault="00A4446D" w:rsidP="004547B5">
            <w:pPr>
              <w:spacing w:line="480" w:lineRule="auto"/>
              <w:jc w:val="center"/>
            </w:pPr>
            <w:r>
              <w:t>95%</w:t>
            </w:r>
          </w:p>
        </w:tc>
        <w:tc>
          <w:tcPr>
            <w:tcW w:w="1308" w:type="dxa"/>
            <w:tcBorders>
              <w:top w:val="single" w:sz="4" w:space="0" w:color="auto"/>
            </w:tcBorders>
          </w:tcPr>
          <w:p w14:paraId="2B357CA4" w14:textId="3DEDCABC" w:rsidR="00A4446D" w:rsidRDefault="00A4446D" w:rsidP="004547B5">
            <w:pPr>
              <w:spacing w:line="480" w:lineRule="auto"/>
              <w:jc w:val="center"/>
            </w:pPr>
            <w:r>
              <w:t>84.8%</w:t>
            </w:r>
          </w:p>
        </w:tc>
      </w:tr>
      <w:tr w:rsidR="00A4446D" w14:paraId="6682269C" w14:textId="3DFB785E" w:rsidTr="00A4446D">
        <w:tc>
          <w:tcPr>
            <w:tcW w:w="1624" w:type="dxa"/>
            <w:vAlign w:val="center"/>
          </w:tcPr>
          <w:p w14:paraId="43077E47" w14:textId="77777777" w:rsidR="00A4446D" w:rsidRDefault="00A4446D" w:rsidP="004547B5">
            <w:pPr>
              <w:spacing w:line="480" w:lineRule="auto"/>
              <w:jc w:val="center"/>
            </w:pPr>
            <w:r>
              <w:t>Medication</w:t>
            </w:r>
          </w:p>
        </w:tc>
        <w:tc>
          <w:tcPr>
            <w:tcW w:w="1560" w:type="dxa"/>
            <w:vAlign w:val="center"/>
          </w:tcPr>
          <w:p w14:paraId="1184546B" w14:textId="77777777" w:rsidR="00A4446D" w:rsidRDefault="00A4446D" w:rsidP="004547B5">
            <w:pPr>
              <w:spacing w:line="480" w:lineRule="auto"/>
              <w:jc w:val="center"/>
            </w:pPr>
            <w:r>
              <w:t>98.03%</w:t>
            </w:r>
          </w:p>
        </w:tc>
        <w:tc>
          <w:tcPr>
            <w:tcW w:w="1512" w:type="dxa"/>
            <w:vAlign w:val="center"/>
          </w:tcPr>
          <w:p w14:paraId="1CA7528F" w14:textId="77777777" w:rsidR="00A4446D" w:rsidRDefault="00A4446D" w:rsidP="004547B5">
            <w:pPr>
              <w:spacing w:line="480" w:lineRule="auto"/>
              <w:jc w:val="center"/>
            </w:pPr>
            <w:r>
              <w:t>98.03%</w:t>
            </w:r>
          </w:p>
        </w:tc>
        <w:tc>
          <w:tcPr>
            <w:tcW w:w="1512" w:type="dxa"/>
            <w:vAlign w:val="center"/>
          </w:tcPr>
          <w:p w14:paraId="5A16E894" w14:textId="77777777" w:rsidR="00A4446D" w:rsidRDefault="00A4446D" w:rsidP="004547B5">
            <w:pPr>
              <w:spacing w:line="480" w:lineRule="auto"/>
              <w:jc w:val="center"/>
            </w:pPr>
            <w:r>
              <w:t>98.03%</w:t>
            </w:r>
          </w:p>
        </w:tc>
        <w:tc>
          <w:tcPr>
            <w:tcW w:w="1510" w:type="dxa"/>
            <w:vAlign w:val="center"/>
          </w:tcPr>
          <w:p w14:paraId="3BE54B2F" w14:textId="77777777" w:rsidR="00A4446D" w:rsidRDefault="00A4446D" w:rsidP="004547B5">
            <w:pPr>
              <w:spacing w:line="480" w:lineRule="auto"/>
              <w:jc w:val="center"/>
            </w:pPr>
            <w:r>
              <w:t>96%</w:t>
            </w:r>
          </w:p>
        </w:tc>
        <w:tc>
          <w:tcPr>
            <w:tcW w:w="1308" w:type="dxa"/>
          </w:tcPr>
          <w:p w14:paraId="7345915A" w14:textId="586E8480" w:rsidR="00A4446D" w:rsidRDefault="00611D3D" w:rsidP="004547B5">
            <w:pPr>
              <w:spacing w:line="480" w:lineRule="auto"/>
              <w:jc w:val="center"/>
            </w:pPr>
            <w:r>
              <w:t>78.3%</w:t>
            </w:r>
          </w:p>
        </w:tc>
      </w:tr>
      <w:tr w:rsidR="00A4446D" w14:paraId="5B33AFCE" w14:textId="4EE6166A" w:rsidTr="00A4446D">
        <w:tc>
          <w:tcPr>
            <w:tcW w:w="1624" w:type="dxa"/>
            <w:vAlign w:val="center"/>
          </w:tcPr>
          <w:p w14:paraId="2A101507" w14:textId="77777777" w:rsidR="00A4446D" w:rsidRDefault="00A4446D" w:rsidP="004547B5">
            <w:pPr>
              <w:spacing w:line="480" w:lineRule="auto"/>
              <w:jc w:val="center"/>
            </w:pPr>
            <w:r>
              <w:t>Scale</w:t>
            </w:r>
          </w:p>
        </w:tc>
        <w:tc>
          <w:tcPr>
            <w:tcW w:w="1560" w:type="dxa"/>
            <w:vAlign w:val="center"/>
          </w:tcPr>
          <w:p w14:paraId="460365AA" w14:textId="77777777" w:rsidR="00A4446D" w:rsidRDefault="00A4446D" w:rsidP="004547B5">
            <w:pPr>
              <w:spacing w:line="480" w:lineRule="auto"/>
              <w:jc w:val="center"/>
            </w:pPr>
            <w:r>
              <w:t>92.85%</w:t>
            </w:r>
          </w:p>
        </w:tc>
        <w:tc>
          <w:tcPr>
            <w:tcW w:w="1512" w:type="dxa"/>
            <w:vAlign w:val="center"/>
          </w:tcPr>
          <w:p w14:paraId="0B600679" w14:textId="77777777" w:rsidR="00A4446D" w:rsidRDefault="00A4446D" w:rsidP="004547B5">
            <w:pPr>
              <w:spacing w:line="480" w:lineRule="auto"/>
              <w:jc w:val="center"/>
            </w:pPr>
            <w:r>
              <w:t>74.7%</w:t>
            </w:r>
          </w:p>
        </w:tc>
        <w:tc>
          <w:tcPr>
            <w:tcW w:w="1512" w:type="dxa"/>
            <w:vAlign w:val="center"/>
          </w:tcPr>
          <w:p w14:paraId="7DE51004" w14:textId="77777777" w:rsidR="00A4446D" w:rsidRDefault="00A4446D" w:rsidP="004547B5">
            <w:pPr>
              <w:spacing w:line="480" w:lineRule="auto"/>
              <w:jc w:val="center"/>
            </w:pPr>
            <w:r>
              <w:t>82.80%</w:t>
            </w:r>
          </w:p>
        </w:tc>
        <w:tc>
          <w:tcPr>
            <w:tcW w:w="1510" w:type="dxa"/>
            <w:vAlign w:val="center"/>
          </w:tcPr>
          <w:p w14:paraId="57A47545" w14:textId="77777777" w:rsidR="00A4446D" w:rsidRDefault="00A4446D" w:rsidP="004547B5">
            <w:pPr>
              <w:spacing w:line="480" w:lineRule="auto"/>
              <w:jc w:val="center"/>
            </w:pPr>
            <w:r>
              <w:t>100%</w:t>
            </w:r>
          </w:p>
        </w:tc>
        <w:tc>
          <w:tcPr>
            <w:tcW w:w="1308" w:type="dxa"/>
          </w:tcPr>
          <w:p w14:paraId="6BF6CFEC" w14:textId="3C4A63D2" w:rsidR="00A4446D" w:rsidRDefault="008C27EB" w:rsidP="004547B5">
            <w:pPr>
              <w:spacing w:line="480" w:lineRule="auto"/>
              <w:jc w:val="center"/>
            </w:pPr>
            <w:r>
              <w:t>82.6%</w:t>
            </w:r>
          </w:p>
        </w:tc>
      </w:tr>
      <w:bookmarkEnd w:id="2"/>
    </w:tbl>
    <w:p w14:paraId="68EC6692" w14:textId="77777777" w:rsidR="00570A23" w:rsidRDefault="00570A23" w:rsidP="00570A23">
      <w:pPr>
        <w:spacing w:line="480" w:lineRule="auto"/>
        <w:jc w:val="center"/>
      </w:pPr>
    </w:p>
    <w:p w14:paraId="5027EF17" w14:textId="77777777" w:rsidR="00570A23" w:rsidRDefault="00570A23" w:rsidP="00570A23">
      <w:pPr>
        <w:spacing w:line="480" w:lineRule="auto"/>
        <w:rPr>
          <w:rFonts w:eastAsiaTheme="minorEastAsia"/>
        </w:rPr>
      </w:pPr>
      <w:r>
        <w:rPr>
          <w:rFonts w:eastAsiaTheme="minorEastAsia"/>
        </w:rPr>
        <w:lastRenderedPageBreak/>
        <w:t>Besides extraction of the general concepts, we also calculated how well the model performs when extracting the information on subtype of diagnosis, medication and health scores, agency (who is experiencing problems), relative time information and how valid is the information. Results show that factuality of the information and exact time relation represents slight problem when annotating and extracting the data, while all other categories reach over 80% of performance (Table 2).</w:t>
      </w:r>
    </w:p>
    <w:p w14:paraId="270C2F75" w14:textId="2EFBD7B9" w:rsidR="00570A23" w:rsidRDefault="00570A23" w:rsidP="00570A23">
      <w:pPr>
        <w:spacing w:line="480" w:lineRule="auto"/>
        <w:rPr>
          <w:rFonts w:eastAsiaTheme="minorEastAsia"/>
        </w:rPr>
      </w:pPr>
      <w:r>
        <w:rPr>
          <w:rFonts w:eastAsiaTheme="minorEastAsia"/>
        </w:rPr>
        <w:t xml:space="preserve">Table </w:t>
      </w:r>
      <w:r w:rsidR="004547B5">
        <w:rPr>
          <w:rFonts w:eastAsiaTheme="minorEastAsia"/>
        </w:rPr>
        <w:t>S</w:t>
      </w:r>
      <w:r>
        <w:rPr>
          <w:rFonts w:eastAsiaTheme="minorEastAsia"/>
        </w:rPr>
        <w:t>2.  Validation of NLP performance on additional categories</w:t>
      </w:r>
    </w:p>
    <w:tbl>
      <w:tblPr>
        <w:tblStyle w:val="TableGrid"/>
        <w:tblW w:w="0" w:type="auto"/>
        <w:jc w:val="center"/>
        <w:tblBorders>
          <w:left w:val="none" w:sz="0" w:space="0" w:color="auto"/>
          <w:right w:val="none" w:sz="0" w:space="0" w:color="auto"/>
          <w:insideH w:val="none" w:sz="0" w:space="0" w:color="auto"/>
          <w:insideV w:val="none" w:sz="0" w:space="0" w:color="auto"/>
        </w:tblBorders>
        <w:tblLayout w:type="fixed"/>
        <w:tblLook w:val="04A0" w:firstRow="1" w:lastRow="0" w:firstColumn="1" w:lastColumn="0" w:noHBand="0" w:noVBand="1"/>
      </w:tblPr>
      <w:tblGrid>
        <w:gridCol w:w="1121"/>
        <w:gridCol w:w="941"/>
        <w:gridCol w:w="1085"/>
        <w:gridCol w:w="609"/>
        <w:gridCol w:w="942"/>
        <w:gridCol w:w="1085"/>
        <w:gridCol w:w="609"/>
      </w:tblGrid>
      <w:tr w:rsidR="00A4446D" w:rsidRPr="00013079" w14:paraId="2F2844FE" w14:textId="77777777" w:rsidTr="00A4446D">
        <w:trPr>
          <w:trHeight w:val="488"/>
          <w:jc w:val="center"/>
        </w:trPr>
        <w:tc>
          <w:tcPr>
            <w:tcW w:w="1121" w:type="dxa"/>
            <w:tcBorders>
              <w:top w:val="single" w:sz="4" w:space="0" w:color="auto"/>
              <w:bottom w:val="single" w:sz="4" w:space="0" w:color="auto"/>
            </w:tcBorders>
            <w:vAlign w:val="center"/>
          </w:tcPr>
          <w:p w14:paraId="198556C6" w14:textId="77777777" w:rsidR="00A4446D" w:rsidRPr="00013079" w:rsidRDefault="00A4446D" w:rsidP="00A4446D">
            <w:pPr>
              <w:spacing w:line="276" w:lineRule="auto"/>
              <w:rPr>
                <w:sz w:val="18"/>
                <w:szCs w:val="18"/>
              </w:rPr>
            </w:pPr>
          </w:p>
        </w:tc>
        <w:tc>
          <w:tcPr>
            <w:tcW w:w="2635" w:type="dxa"/>
            <w:gridSpan w:val="3"/>
            <w:tcBorders>
              <w:top w:val="single" w:sz="4" w:space="0" w:color="auto"/>
              <w:bottom w:val="single" w:sz="4" w:space="0" w:color="auto"/>
            </w:tcBorders>
            <w:vAlign w:val="center"/>
          </w:tcPr>
          <w:p w14:paraId="2B5EB768" w14:textId="48C44462" w:rsidR="00A4446D" w:rsidRPr="00013079" w:rsidRDefault="00A4446D" w:rsidP="00A4446D">
            <w:pPr>
              <w:spacing w:line="276" w:lineRule="auto"/>
              <w:rPr>
                <w:sz w:val="18"/>
                <w:szCs w:val="18"/>
              </w:rPr>
            </w:pPr>
            <w:r w:rsidRPr="00013079">
              <w:rPr>
                <w:sz w:val="18"/>
                <w:szCs w:val="18"/>
              </w:rPr>
              <w:t>NLP model</w:t>
            </w:r>
          </w:p>
        </w:tc>
        <w:tc>
          <w:tcPr>
            <w:tcW w:w="2636" w:type="dxa"/>
            <w:gridSpan w:val="3"/>
            <w:tcBorders>
              <w:top w:val="single" w:sz="4" w:space="0" w:color="auto"/>
              <w:bottom w:val="single" w:sz="4" w:space="0" w:color="auto"/>
            </w:tcBorders>
            <w:vAlign w:val="center"/>
          </w:tcPr>
          <w:p w14:paraId="2F5D7397" w14:textId="77777777" w:rsidR="00A4446D" w:rsidRPr="00013079" w:rsidRDefault="00A4446D" w:rsidP="00A4446D">
            <w:pPr>
              <w:spacing w:line="276" w:lineRule="auto"/>
              <w:rPr>
                <w:sz w:val="18"/>
                <w:szCs w:val="18"/>
              </w:rPr>
            </w:pPr>
            <w:r w:rsidRPr="00013079">
              <w:rPr>
                <w:sz w:val="18"/>
                <w:szCs w:val="18"/>
              </w:rPr>
              <w:t>Human annotators</w:t>
            </w:r>
          </w:p>
        </w:tc>
      </w:tr>
      <w:tr w:rsidR="00A4446D" w:rsidRPr="00013079" w14:paraId="58EA621C" w14:textId="77777777" w:rsidTr="00A4446D">
        <w:trPr>
          <w:trHeight w:val="485"/>
          <w:jc w:val="center"/>
        </w:trPr>
        <w:tc>
          <w:tcPr>
            <w:tcW w:w="1121" w:type="dxa"/>
            <w:tcBorders>
              <w:top w:val="single" w:sz="4" w:space="0" w:color="auto"/>
              <w:bottom w:val="nil"/>
            </w:tcBorders>
            <w:vAlign w:val="center"/>
          </w:tcPr>
          <w:p w14:paraId="36EB95A5" w14:textId="77777777" w:rsidR="00A4446D" w:rsidRPr="00013079" w:rsidRDefault="00A4446D" w:rsidP="00A4446D">
            <w:pPr>
              <w:spacing w:line="276" w:lineRule="auto"/>
              <w:rPr>
                <w:sz w:val="18"/>
                <w:szCs w:val="18"/>
              </w:rPr>
            </w:pPr>
            <w:r w:rsidRPr="00013079">
              <w:rPr>
                <w:sz w:val="18"/>
                <w:szCs w:val="18"/>
              </w:rPr>
              <w:t>Concept</w:t>
            </w:r>
          </w:p>
        </w:tc>
        <w:tc>
          <w:tcPr>
            <w:tcW w:w="941" w:type="dxa"/>
            <w:tcBorders>
              <w:top w:val="single" w:sz="4" w:space="0" w:color="auto"/>
              <w:bottom w:val="nil"/>
            </w:tcBorders>
            <w:vAlign w:val="center"/>
          </w:tcPr>
          <w:p w14:paraId="06D8BED3" w14:textId="77777777" w:rsidR="00A4446D" w:rsidRPr="00013079" w:rsidRDefault="00A4446D" w:rsidP="00A4446D">
            <w:pPr>
              <w:spacing w:line="276" w:lineRule="auto"/>
              <w:rPr>
                <w:sz w:val="18"/>
                <w:szCs w:val="18"/>
              </w:rPr>
            </w:pPr>
            <w:r w:rsidRPr="00013079">
              <w:rPr>
                <w:sz w:val="18"/>
                <w:szCs w:val="18"/>
              </w:rPr>
              <w:t>Diagnosis</w:t>
            </w:r>
          </w:p>
        </w:tc>
        <w:tc>
          <w:tcPr>
            <w:tcW w:w="1085" w:type="dxa"/>
            <w:tcBorders>
              <w:top w:val="single" w:sz="4" w:space="0" w:color="auto"/>
              <w:bottom w:val="nil"/>
            </w:tcBorders>
            <w:vAlign w:val="center"/>
          </w:tcPr>
          <w:p w14:paraId="441D5D00" w14:textId="77777777" w:rsidR="00A4446D" w:rsidRPr="00013079" w:rsidRDefault="00A4446D" w:rsidP="00A4446D">
            <w:pPr>
              <w:spacing w:line="276" w:lineRule="auto"/>
              <w:rPr>
                <w:sz w:val="18"/>
                <w:szCs w:val="18"/>
              </w:rPr>
            </w:pPr>
            <w:r w:rsidRPr="00013079">
              <w:rPr>
                <w:sz w:val="18"/>
                <w:szCs w:val="18"/>
              </w:rPr>
              <w:t>Medication</w:t>
            </w:r>
          </w:p>
        </w:tc>
        <w:tc>
          <w:tcPr>
            <w:tcW w:w="609" w:type="dxa"/>
            <w:tcBorders>
              <w:top w:val="single" w:sz="4" w:space="0" w:color="auto"/>
              <w:bottom w:val="nil"/>
            </w:tcBorders>
            <w:vAlign w:val="center"/>
          </w:tcPr>
          <w:p w14:paraId="35859341" w14:textId="77777777" w:rsidR="00A4446D" w:rsidRPr="00013079" w:rsidRDefault="00A4446D" w:rsidP="00A4446D">
            <w:pPr>
              <w:spacing w:line="276" w:lineRule="auto"/>
              <w:rPr>
                <w:sz w:val="18"/>
                <w:szCs w:val="18"/>
              </w:rPr>
            </w:pPr>
            <w:r w:rsidRPr="00013079">
              <w:rPr>
                <w:sz w:val="18"/>
                <w:szCs w:val="18"/>
              </w:rPr>
              <w:t>Scale</w:t>
            </w:r>
          </w:p>
        </w:tc>
        <w:tc>
          <w:tcPr>
            <w:tcW w:w="942" w:type="dxa"/>
            <w:tcBorders>
              <w:top w:val="single" w:sz="4" w:space="0" w:color="auto"/>
              <w:bottom w:val="nil"/>
            </w:tcBorders>
            <w:vAlign w:val="center"/>
          </w:tcPr>
          <w:p w14:paraId="22A3C47A" w14:textId="77777777" w:rsidR="00A4446D" w:rsidRPr="00013079" w:rsidRDefault="00A4446D" w:rsidP="00A4446D">
            <w:pPr>
              <w:spacing w:line="276" w:lineRule="auto"/>
              <w:rPr>
                <w:sz w:val="18"/>
                <w:szCs w:val="18"/>
              </w:rPr>
            </w:pPr>
            <w:r w:rsidRPr="00013079">
              <w:rPr>
                <w:sz w:val="18"/>
                <w:szCs w:val="18"/>
              </w:rPr>
              <w:t>Diagnosis</w:t>
            </w:r>
          </w:p>
        </w:tc>
        <w:tc>
          <w:tcPr>
            <w:tcW w:w="1085" w:type="dxa"/>
            <w:tcBorders>
              <w:top w:val="single" w:sz="4" w:space="0" w:color="auto"/>
              <w:bottom w:val="nil"/>
            </w:tcBorders>
            <w:vAlign w:val="center"/>
          </w:tcPr>
          <w:p w14:paraId="7FB53D81" w14:textId="77777777" w:rsidR="00A4446D" w:rsidRPr="00013079" w:rsidRDefault="00A4446D" w:rsidP="00A4446D">
            <w:pPr>
              <w:spacing w:line="276" w:lineRule="auto"/>
              <w:rPr>
                <w:sz w:val="18"/>
                <w:szCs w:val="18"/>
              </w:rPr>
            </w:pPr>
            <w:r w:rsidRPr="00013079">
              <w:rPr>
                <w:sz w:val="18"/>
                <w:szCs w:val="18"/>
              </w:rPr>
              <w:t>Medication</w:t>
            </w:r>
          </w:p>
        </w:tc>
        <w:tc>
          <w:tcPr>
            <w:tcW w:w="609" w:type="dxa"/>
            <w:tcBorders>
              <w:top w:val="single" w:sz="4" w:space="0" w:color="auto"/>
              <w:bottom w:val="nil"/>
            </w:tcBorders>
            <w:vAlign w:val="center"/>
          </w:tcPr>
          <w:p w14:paraId="67057F1D" w14:textId="77777777" w:rsidR="00A4446D" w:rsidRPr="00013079" w:rsidRDefault="00A4446D" w:rsidP="00A4446D">
            <w:pPr>
              <w:spacing w:line="276" w:lineRule="auto"/>
              <w:rPr>
                <w:sz w:val="18"/>
                <w:szCs w:val="18"/>
              </w:rPr>
            </w:pPr>
            <w:r w:rsidRPr="00013079">
              <w:rPr>
                <w:sz w:val="18"/>
                <w:szCs w:val="18"/>
              </w:rPr>
              <w:t>Scale</w:t>
            </w:r>
          </w:p>
        </w:tc>
      </w:tr>
      <w:tr w:rsidR="00A4446D" w:rsidRPr="00013079" w14:paraId="765B2401" w14:textId="77777777" w:rsidTr="00A4446D">
        <w:trPr>
          <w:trHeight w:val="485"/>
          <w:jc w:val="center"/>
        </w:trPr>
        <w:tc>
          <w:tcPr>
            <w:tcW w:w="1121" w:type="dxa"/>
            <w:tcBorders>
              <w:top w:val="nil"/>
              <w:bottom w:val="nil"/>
            </w:tcBorders>
            <w:vAlign w:val="center"/>
          </w:tcPr>
          <w:p w14:paraId="32C2BF90" w14:textId="77777777" w:rsidR="00A4446D" w:rsidRPr="00013079" w:rsidRDefault="00A4446D" w:rsidP="00A4446D">
            <w:pPr>
              <w:spacing w:line="276" w:lineRule="auto"/>
              <w:rPr>
                <w:sz w:val="18"/>
                <w:szCs w:val="18"/>
              </w:rPr>
            </w:pPr>
            <w:r w:rsidRPr="00013079">
              <w:rPr>
                <w:sz w:val="18"/>
                <w:szCs w:val="18"/>
              </w:rPr>
              <w:t>Modality</w:t>
            </w:r>
          </w:p>
        </w:tc>
        <w:tc>
          <w:tcPr>
            <w:tcW w:w="941" w:type="dxa"/>
            <w:tcBorders>
              <w:top w:val="nil"/>
              <w:bottom w:val="nil"/>
            </w:tcBorders>
            <w:vAlign w:val="center"/>
          </w:tcPr>
          <w:p w14:paraId="743BC6A9" w14:textId="77777777" w:rsidR="00A4446D" w:rsidRPr="00013079" w:rsidRDefault="00A4446D" w:rsidP="00A4446D">
            <w:pPr>
              <w:spacing w:line="276" w:lineRule="auto"/>
              <w:rPr>
                <w:sz w:val="18"/>
                <w:szCs w:val="18"/>
              </w:rPr>
            </w:pPr>
            <w:r w:rsidRPr="00013079">
              <w:rPr>
                <w:sz w:val="18"/>
                <w:szCs w:val="18"/>
              </w:rPr>
              <w:t>71%</w:t>
            </w:r>
          </w:p>
        </w:tc>
        <w:tc>
          <w:tcPr>
            <w:tcW w:w="1085" w:type="dxa"/>
            <w:tcBorders>
              <w:top w:val="nil"/>
              <w:bottom w:val="nil"/>
            </w:tcBorders>
            <w:vAlign w:val="center"/>
          </w:tcPr>
          <w:p w14:paraId="344128F2" w14:textId="77777777" w:rsidR="00A4446D" w:rsidRPr="00013079" w:rsidRDefault="00A4446D" w:rsidP="00A4446D">
            <w:pPr>
              <w:spacing w:line="276" w:lineRule="auto"/>
              <w:rPr>
                <w:sz w:val="18"/>
                <w:szCs w:val="18"/>
              </w:rPr>
            </w:pPr>
            <w:r w:rsidRPr="00013079">
              <w:rPr>
                <w:sz w:val="18"/>
                <w:szCs w:val="18"/>
              </w:rPr>
              <w:t>78%</w:t>
            </w:r>
          </w:p>
        </w:tc>
        <w:tc>
          <w:tcPr>
            <w:tcW w:w="609" w:type="dxa"/>
            <w:tcBorders>
              <w:top w:val="nil"/>
              <w:bottom w:val="nil"/>
            </w:tcBorders>
            <w:vAlign w:val="center"/>
          </w:tcPr>
          <w:p w14:paraId="42CCA6F4" w14:textId="77777777" w:rsidR="00A4446D" w:rsidRPr="00013079" w:rsidRDefault="00A4446D" w:rsidP="00A4446D">
            <w:pPr>
              <w:spacing w:line="276" w:lineRule="auto"/>
              <w:rPr>
                <w:sz w:val="18"/>
                <w:szCs w:val="18"/>
              </w:rPr>
            </w:pPr>
          </w:p>
        </w:tc>
        <w:tc>
          <w:tcPr>
            <w:tcW w:w="942" w:type="dxa"/>
            <w:tcBorders>
              <w:top w:val="nil"/>
              <w:bottom w:val="nil"/>
            </w:tcBorders>
            <w:vAlign w:val="center"/>
          </w:tcPr>
          <w:p w14:paraId="1AC5BE2C" w14:textId="77777777" w:rsidR="00A4446D" w:rsidRPr="00013079" w:rsidRDefault="00A4446D" w:rsidP="00A4446D">
            <w:pPr>
              <w:spacing w:line="276" w:lineRule="auto"/>
              <w:rPr>
                <w:sz w:val="18"/>
                <w:szCs w:val="18"/>
              </w:rPr>
            </w:pPr>
            <w:r w:rsidRPr="00013079">
              <w:rPr>
                <w:sz w:val="18"/>
                <w:szCs w:val="18"/>
              </w:rPr>
              <w:t>73%</w:t>
            </w:r>
          </w:p>
        </w:tc>
        <w:tc>
          <w:tcPr>
            <w:tcW w:w="1085" w:type="dxa"/>
            <w:tcBorders>
              <w:top w:val="nil"/>
              <w:bottom w:val="nil"/>
            </w:tcBorders>
            <w:vAlign w:val="center"/>
          </w:tcPr>
          <w:p w14:paraId="2F1D532F" w14:textId="77777777" w:rsidR="00A4446D" w:rsidRPr="00013079" w:rsidRDefault="00A4446D" w:rsidP="00A4446D">
            <w:pPr>
              <w:spacing w:line="276" w:lineRule="auto"/>
              <w:rPr>
                <w:sz w:val="18"/>
                <w:szCs w:val="18"/>
              </w:rPr>
            </w:pPr>
            <w:r w:rsidRPr="00013079">
              <w:rPr>
                <w:sz w:val="18"/>
                <w:szCs w:val="18"/>
              </w:rPr>
              <w:t>94%</w:t>
            </w:r>
          </w:p>
        </w:tc>
        <w:tc>
          <w:tcPr>
            <w:tcW w:w="609" w:type="dxa"/>
            <w:tcBorders>
              <w:top w:val="nil"/>
              <w:bottom w:val="nil"/>
            </w:tcBorders>
            <w:vAlign w:val="center"/>
          </w:tcPr>
          <w:p w14:paraId="130D0A91" w14:textId="77777777" w:rsidR="00A4446D" w:rsidRPr="00013079" w:rsidRDefault="00A4446D" w:rsidP="00A4446D">
            <w:pPr>
              <w:spacing w:line="276" w:lineRule="auto"/>
              <w:rPr>
                <w:sz w:val="18"/>
                <w:szCs w:val="18"/>
              </w:rPr>
            </w:pPr>
          </w:p>
        </w:tc>
      </w:tr>
      <w:tr w:rsidR="00A4446D" w:rsidRPr="00013079" w14:paraId="51F4C17E" w14:textId="77777777" w:rsidTr="00A4446D">
        <w:trPr>
          <w:trHeight w:val="485"/>
          <w:jc w:val="center"/>
        </w:trPr>
        <w:tc>
          <w:tcPr>
            <w:tcW w:w="1121" w:type="dxa"/>
            <w:tcBorders>
              <w:top w:val="nil"/>
              <w:bottom w:val="nil"/>
            </w:tcBorders>
            <w:vAlign w:val="center"/>
          </w:tcPr>
          <w:p w14:paraId="21813792" w14:textId="77777777" w:rsidR="00A4446D" w:rsidRPr="00013079" w:rsidRDefault="00A4446D" w:rsidP="00A4446D">
            <w:pPr>
              <w:spacing w:line="276" w:lineRule="auto"/>
              <w:rPr>
                <w:sz w:val="18"/>
                <w:szCs w:val="18"/>
              </w:rPr>
            </w:pPr>
            <w:r w:rsidRPr="00013079">
              <w:rPr>
                <w:sz w:val="18"/>
                <w:szCs w:val="18"/>
              </w:rPr>
              <w:t>Experiencer</w:t>
            </w:r>
          </w:p>
        </w:tc>
        <w:tc>
          <w:tcPr>
            <w:tcW w:w="941" w:type="dxa"/>
            <w:tcBorders>
              <w:top w:val="nil"/>
              <w:bottom w:val="nil"/>
            </w:tcBorders>
            <w:vAlign w:val="center"/>
          </w:tcPr>
          <w:p w14:paraId="753DA398" w14:textId="77777777" w:rsidR="00A4446D" w:rsidRPr="00013079" w:rsidRDefault="00A4446D" w:rsidP="00A4446D">
            <w:pPr>
              <w:spacing w:line="276" w:lineRule="auto"/>
              <w:rPr>
                <w:sz w:val="18"/>
                <w:szCs w:val="18"/>
              </w:rPr>
            </w:pPr>
            <w:r w:rsidRPr="00013079">
              <w:rPr>
                <w:sz w:val="18"/>
                <w:szCs w:val="18"/>
              </w:rPr>
              <w:t>90%</w:t>
            </w:r>
          </w:p>
        </w:tc>
        <w:tc>
          <w:tcPr>
            <w:tcW w:w="1085" w:type="dxa"/>
            <w:tcBorders>
              <w:top w:val="nil"/>
              <w:bottom w:val="nil"/>
            </w:tcBorders>
            <w:vAlign w:val="center"/>
          </w:tcPr>
          <w:p w14:paraId="58B9E9F7" w14:textId="77777777" w:rsidR="00A4446D" w:rsidRPr="00013079" w:rsidRDefault="00A4446D" w:rsidP="00A4446D">
            <w:pPr>
              <w:spacing w:line="276" w:lineRule="auto"/>
              <w:rPr>
                <w:sz w:val="18"/>
                <w:szCs w:val="18"/>
              </w:rPr>
            </w:pPr>
            <w:r w:rsidRPr="00013079">
              <w:rPr>
                <w:sz w:val="18"/>
                <w:szCs w:val="18"/>
              </w:rPr>
              <w:t>NA</w:t>
            </w:r>
          </w:p>
        </w:tc>
        <w:tc>
          <w:tcPr>
            <w:tcW w:w="609" w:type="dxa"/>
            <w:tcBorders>
              <w:top w:val="nil"/>
              <w:bottom w:val="nil"/>
            </w:tcBorders>
            <w:vAlign w:val="center"/>
          </w:tcPr>
          <w:p w14:paraId="6F518A5C" w14:textId="77777777" w:rsidR="00A4446D" w:rsidRPr="00013079" w:rsidRDefault="00A4446D" w:rsidP="00A4446D">
            <w:pPr>
              <w:spacing w:line="276" w:lineRule="auto"/>
              <w:rPr>
                <w:sz w:val="18"/>
                <w:szCs w:val="18"/>
              </w:rPr>
            </w:pPr>
          </w:p>
        </w:tc>
        <w:tc>
          <w:tcPr>
            <w:tcW w:w="942" w:type="dxa"/>
            <w:tcBorders>
              <w:top w:val="nil"/>
              <w:bottom w:val="nil"/>
            </w:tcBorders>
            <w:vAlign w:val="center"/>
          </w:tcPr>
          <w:p w14:paraId="268CF834" w14:textId="77777777" w:rsidR="00A4446D" w:rsidRPr="00013079" w:rsidRDefault="00A4446D" w:rsidP="00A4446D">
            <w:pPr>
              <w:spacing w:line="276" w:lineRule="auto"/>
              <w:rPr>
                <w:sz w:val="18"/>
                <w:szCs w:val="18"/>
              </w:rPr>
            </w:pPr>
            <w:r w:rsidRPr="00013079">
              <w:rPr>
                <w:sz w:val="18"/>
                <w:szCs w:val="18"/>
              </w:rPr>
              <w:t>100%</w:t>
            </w:r>
          </w:p>
        </w:tc>
        <w:tc>
          <w:tcPr>
            <w:tcW w:w="1085" w:type="dxa"/>
            <w:tcBorders>
              <w:top w:val="nil"/>
              <w:bottom w:val="nil"/>
            </w:tcBorders>
            <w:vAlign w:val="center"/>
          </w:tcPr>
          <w:p w14:paraId="091A9CAA" w14:textId="77777777" w:rsidR="00A4446D" w:rsidRPr="00013079" w:rsidRDefault="00A4446D" w:rsidP="00A4446D">
            <w:pPr>
              <w:spacing w:line="276" w:lineRule="auto"/>
              <w:rPr>
                <w:sz w:val="18"/>
                <w:szCs w:val="18"/>
              </w:rPr>
            </w:pPr>
            <w:r w:rsidRPr="00013079">
              <w:rPr>
                <w:sz w:val="18"/>
                <w:szCs w:val="18"/>
              </w:rPr>
              <w:t>100%</w:t>
            </w:r>
          </w:p>
        </w:tc>
        <w:tc>
          <w:tcPr>
            <w:tcW w:w="609" w:type="dxa"/>
            <w:tcBorders>
              <w:top w:val="nil"/>
              <w:bottom w:val="nil"/>
            </w:tcBorders>
            <w:vAlign w:val="center"/>
          </w:tcPr>
          <w:p w14:paraId="5CF8DAF5" w14:textId="77777777" w:rsidR="00A4446D" w:rsidRPr="00013079" w:rsidRDefault="00A4446D" w:rsidP="00A4446D">
            <w:pPr>
              <w:spacing w:line="276" w:lineRule="auto"/>
              <w:rPr>
                <w:sz w:val="18"/>
                <w:szCs w:val="18"/>
              </w:rPr>
            </w:pPr>
          </w:p>
        </w:tc>
      </w:tr>
      <w:tr w:rsidR="00A4446D" w:rsidRPr="00013079" w14:paraId="38BF4CDC" w14:textId="77777777" w:rsidTr="00A4446D">
        <w:trPr>
          <w:trHeight w:val="485"/>
          <w:jc w:val="center"/>
        </w:trPr>
        <w:tc>
          <w:tcPr>
            <w:tcW w:w="1121" w:type="dxa"/>
            <w:tcBorders>
              <w:top w:val="nil"/>
              <w:bottom w:val="nil"/>
            </w:tcBorders>
            <w:vAlign w:val="center"/>
          </w:tcPr>
          <w:p w14:paraId="35AFEC78" w14:textId="77777777" w:rsidR="00A4446D" w:rsidRPr="00013079" w:rsidRDefault="00A4446D" w:rsidP="00A4446D">
            <w:pPr>
              <w:spacing w:line="276" w:lineRule="auto"/>
              <w:rPr>
                <w:sz w:val="18"/>
                <w:szCs w:val="18"/>
              </w:rPr>
            </w:pPr>
            <w:r w:rsidRPr="00013079">
              <w:rPr>
                <w:sz w:val="18"/>
                <w:szCs w:val="18"/>
              </w:rPr>
              <w:t>Negation</w:t>
            </w:r>
          </w:p>
        </w:tc>
        <w:tc>
          <w:tcPr>
            <w:tcW w:w="941" w:type="dxa"/>
            <w:tcBorders>
              <w:top w:val="nil"/>
              <w:bottom w:val="nil"/>
            </w:tcBorders>
            <w:vAlign w:val="center"/>
          </w:tcPr>
          <w:p w14:paraId="390F8E70" w14:textId="77777777" w:rsidR="00A4446D" w:rsidRPr="00013079" w:rsidRDefault="00A4446D" w:rsidP="00A4446D">
            <w:pPr>
              <w:spacing w:line="276" w:lineRule="auto"/>
              <w:rPr>
                <w:sz w:val="18"/>
                <w:szCs w:val="18"/>
              </w:rPr>
            </w:pPr>
            <w:r w:rsidRPr="00013079">
              <w:rPr>
                <w:sz w:val="18"/>
                <w:szCs w:val="18"/>
              </w:rPr>
              <w:t>91%</w:t>
            </w:r>
          </w:p>
        </w:tc>
        <w:tc>
          <w:tcPr>
            <w:tcW w:w="1085" w:type="dxa"/>
            <w:tcBorders>
              <w:top w:val="nil"/>
              <w:bottom w:val="nil"/>
            </w:tcBorders>
            <w:vAlign w:val="center"/>
          </w:tcPr>
          <w:p w14:paraId="24D8262C" w14:textId="77777777" w:rsidR="00A4446D" w:rsidRPr="00013079" w:rsidRDefault="00A4446D" w:rsidP="00A4446D">
            <w:pPr>
              <w:spacing w:line="276" w:lineRule="auto"/>
              <w:rPr>
                <w:sz w:val="18"/>
                <w:szCs w:val="18"/>
              </w:rPr>
            </w:pPr>
            <w:r w:rsidRPr="00013079">
              <w:rPr>
                <w:sz w:val="18"/>
                <w:szCs w:val="18"/>
              </w:rPr>
              <w:t>95%</w:t>
            </w:r>
          </w:p>
        </w:tc>
        <w:tc>
          <w:tcPr>
            <w:tcW w:w="609" w:type="dxa"/>
            <w:tcBorders>
              <w:top w:val="nil"/>
              <w:bottom w:val="nil"/>
            </w:tcBorders>
            <w:vAlign w:val="center"/>
          </w:tcPr>
          <w:p w14:paraId="133D2467" w14:textId="77777777" w:rsidR="00A4446D" w:rsidRPr="00013079" w:rsidRDefault="00A4446D" w:rsidP="00A4446D">
            <w:pPr>
              <w:spacing w:line="276" w:lineRule="auto"/>
              <w:rPr>
                <w:sz w:val="18"/>
                <w:szCs w:val="18"/>
              </w:rPr>
            </w:pPr>
          </w:p>
        </w:tc>
        <w:tc>
          <w:tcPr>
            <w:tcW w:w="942" w:type="dxa"/>
            <w:tcBorders>
              <w:top w:val="nil"/>
              <w:bottom w:val="nil"/>
            </w:tcBorders>
            <w:vAlign w:val="center"/>
          </w:tcPr>
          <w:p w14:paraId="2BEF65E9" w14:textId="77777777" w:rsidR="00A4446D" w:rsidRPr="00013079" w:rsidRDefault="00A4446D" w:rsidP="00A4446D">
            <w:pPr>
              <w:spacing w:line="276" w:lineRule="auto"/>
              <w:rPr>
                <w:sz w:val="18"/>
                <w:szCs w:val="18"/>
              </w:rPr>
            </w:pPr>
            <w:r w:rsidRPr="00013079">
              <w:rPr>
                <w:sz w:val="18"/>
                <w:szCs w:val="18"/>
              </w:rPr>
              <w:t>90%</w:t>
            </w:r>
          </w:p>
        </w:tc>
        <w:tc>
          <w:tcPr>
            <w:tcW w:w="1085" w:type="dxa"/>
            <w:tcBorders>
              <w:top w:val="nil"/>
              <w:bottom w:val="nil"/>
            </w:tcBorders>
            <w:vAlign w:val="center"/>
          </w:tcPr>
          <w:p w14:paraId="1A255797" w14:textId="77777777" w:rsidR="00A4446D" w:rsidRPr="00013079" w:rsidRDefault="00A4446D" w:rsidP="00A4446D">
            <w:pPr>
              <w:spacing w:line="276" w:lineRule="auto"/>
              <w:rPr>
                <w:sz w:val="18"/>
                <w:szCs w:val="18"/>
              </w:rPr>
            </w:pPr>
            <w:r w:rsidRPr="00013079">
              <w:rPr>
                <w:sz w:val="18"/>
                <w:szCs w:val="18"/>
              </w:rPr>
              <w:t>96%</w:t>
            </w:r>
          </w:p>
        </w:tc>
        <w:tc>
          <w:tcPr>
            <w:tcW w:w="609" w:type="dxa"/>
            <w:tcBorders>
              <w:top w:val="nil"/>
              <w:bottom w:val="nil"/>
            </w:tcBorders>
            <w:vAlign w:val="center"/>
          </w:tcPr>
          <w:p w14:paraId="259DFB52" w14:textId="77777777" w:rsidR="00A4446D" w:rsidRPr="00013079" w:rsidRDefault="00A4446D" w:rsidP="00A4446D">
            <w:pPr>
              <w:spacing w:line="276" w:lineRule="auto"/>
              <w:rPr>
                <w:sz w:val="18"/>
                <w:szCs w:val="18"/>
              </w:rPr>
            </w:pPr>
          </w:p>
        </w:tc>
      </w:tr>
      <w:tr w:rsidR="00A4446D" w:rsidRPr="00013079" w14:paraId="1C69D210" w14:textId="77777777" w:rsidTr="00A4446D">
        <w:trPr>
          <w:trHeight w:val="485"/>
          <w:jc w:val="center"/>
        </w:trPr>
        <w:tc>
          <w:tcPr>
            <w:tcW w:w="1121" w:type="dxa"/>
            <w:tcBorders>
              <w:top w:val="nil"/>
              <w:bottom w:val="nil"/>
            </w:tcBorders>
            <w:vAlign w:val="center"/>
          </w:tcPr>
          <w:p w14:paraId="1DF4661F" w14:textId="77777777" w:rsidR="00A4446D" w:rsidRPr="00013079" w:rsidRDefault="00A4446D" w:rsidP="00A4446D">
            <w:pPr>
              <w:spacing w:line="276" w:lineRule="auto"/>
              <w:rPr>
                <w:sz w:val="18"/>
                <w:szCs w:val="18"/>
              </w:rPr>
            </w:pPr>
            <w:r w:rsidRPr="00013079">
              <w:rPr>
                <w:sz w:val="18"/>
                <w:szCs w:val="18"/>
              </w:rPr>
              <w:t>Opinion by</w:t>
            </w:r>
          </w:p>
        </w:tc>
        <w:tc>
          <w:tcPr>
            <w:tcW w:w="941" w:type="dxa"/>
            <w:tcBorders>
              <w:top w:val="nil"/>
              <w:bottom w:val="nil"/>
            </w:tcBorders>
            <w:vAlign w:val="center"/>
          </w:tcPr>
          <w:p w14:paraId="43FE70B4" w14:textId="77777777" w:rsidR="00A4446D" w:rsidRPr="00013079" w:rsidRDefault="00A4446D" w:rsidP="00A4446D">
            <w:pPr>
              <w:spacing w:line="276" w:lineRule="auto"/>
              <w:rPr>
                <w:sz w:val="18"/>
                <w:szCs w:val="18"/>
              </w:rPr>
            </w:pPr>
            <w:r w:rsidRPr="00013079">
              <w:rPr>
                <w:sz w:val="18"/>
                <w:szCs w:val="18"/>
              </w:rPr>
              <w:t>93%</w:t>
            </w:r>
          </w:p>
        </w:tc>
        <w:tc>
          <w:tcPr>
            <w:tcW w:w="1085" w:type="dxa"/>
            <w:tcBorders>
              <w:top w:val="nil"/>
              <w:bottom w:val="nil"/>
            </w:tcBorders>
            <w:vAlign w:val="center"/>
          </w:tcPr>
          <w:p w14:paraId="13368122" w14:textId="77777777" w:rsidR="00A4446D" w:rsidRPr="00013079" w:rsidRDefault="00A4446D" w:rsidP="00A4446D">
            <w:pPr>
              <w:spacing w:line="276" w:lineRule="auto"/>
              <w:rPr>
                <w:sz w:val="18"/>
                <w:szCs w:val="18"/>
              </w:rPr>
            </w:pPr>
            <w:r w:rsidRPr="00013079">
              <w:rPr>
                <w:sz w:val="18"/>
                <w:szCs w:val="18"/>
              </w:rPr>
              <w:t>98%</w:t>
            </w:r>
          </w:p>
        </w:tc>
        <w:tc>
          <w:tcPr>
            <w:tcW w:w="609" w:type="dxa"/>
            <w:tcBorders>
              <w:top w:val="nil"/>
              <w:bottom w:val="nil"/>
            </w:tcBorders>
            <w:vAlign w:val="center"/>
          </w:tcPr>
          <w:p w14:paraId="2D04C3BA" w14:textId="77777777" w:rsidR="00A4446D" w:rsidRPr="00013079" w:rsidRDefault="00A4446D" w:rsidP="00A4446D">
            <w:pPr>
              <w:spacing w:line="276" w:lineRule="auto"/>
              <w:rPr>
                <w:sz w:val="18"/>
                <w:szCs w:val="18"/>
              </w:rPr>
            </w:pPr>
          </w:p>
        </w:tc>
        <w:tc>
          <w:tcPr>
            <w:tcW w:w="942" w:type="dxa"/>
            <w:tcBorders>
              <w:top w:val="nil"/>
              <w:bottom w:val="nil"/>
            </w:tcBorders>
            <w:vAlign w:val="center"/>
          </w:tcPr>
          <w:p w14:paraId="711D753E" w14:textId="77777777" w:rsidR="00A4446D" w:rsidRPr="00013079" w:rsidRDefault="00A4446D" w:rsidP="00A4446D">
            <w:pPr>
              <w:spacing w:line="276" w:lineRule="auto"/>
              <w:rPr>
                <w:sz w:val="18"/>
                <w:szCs w:val="18"/>
              </w:rPr>
            </w:pPr>
            <w:r w:rsidRPr="00013079">
              <w:rPr>
                <w:sz w:val="18"/>
                <w:szCs w:val="18"/>
              </w:rPr>
              <w:t>100%</w:t>
            </w:r>
          </w:p>
        </w:tc>
        <w:tc>
          <w:tcPr>
            <w:tcW w:w="1085" w:type="dxa"/>
            <w:tcBorders>
              <w:top w:val="nil"/>
              <w:bottom w:val="nil"/>
            </w:tcBorders>
            <w:vAlign w:val="center"/>
          </w:tcPr>
          <w:p w14:paraId="1227C4B0" w14:textId="77777777" w:rsidR="00A4446D" w:rsidRPr="00013079" w:rsidRDefault="00A4446D" w:rsidP="00A4446D">
            <w:pPr>
              <w:spacing w:line="276" w:lineRule="auto"/>
              <w:rPr>
                <w:sz w:val="18"/>
                <w:szCs w:val="18"/>
              </w:rPr>
            </w:pPr>
            <w:r w:rsidRPr="00013079">
              <w:rPr>
                <w:sz w:val="18"/>
                <w:szCs w:val="18"/>
              </w:rPr>
              <w:t>96%</w:t>
            </w:r>
          </w:p>
        </w:tc>
        <w:tc>
          <w:tcPr>
            <w:tcW w:w="609" w:type="dxa"/>
            <w:tcBorders>
              <w:top w:val="nil"/>
              <w:bottom w:val="nil"/>
            </w:tcBorders>
            <w:vAlign w:val="center"/>
          </w:tcPr>
          <w:p w14:paraId="1AB13C7A" w14:textId="77777777" w:rsidR="00A4446D" w:rsidRPr="00013079" w:rsidRDefault="00A4446D" w:rsidP="00A4446D">
            <w:pPr>
              <w:spacing w:line="276" w:lineRule="auto"/>
              <w:rPr>
                <w:sz w:val="18"/>
                <w:szCs w:val="18"/>
              </w:rPr>
            </w:pPr>
          </w:p>
        </w:tc>
      </w:tr>
      <w:tr w:rsidR="00A4446D" w:rsidRPr="00013079" w14:paraId="06ED1F49" w14:textId="77777777" w:rsidTr="00A4446D">
        <w:trPr>
          <w:trHeight w:val="485"/>
          <w:jc w:val="center"/>
        </w:trPr>
        <w:tc>
          <w:tcPr>
            <w:tcW w:w="1121" w:type="dxa"/>
            <w:tcBorders>
              <w:top w:val="nil"/>
              <w:bottom w:val="nil"/>
            </w:tcBorders>
            <w:vAlign w:val="center"/>
          </w:tcPr>
          <w:p w14:paraId="22AC7D11" w14:textId="77777777" w:rsidR="00A4446D" w:rsidRPr="00013079" w:rsidRDefault="00A4446D" w:rsidP="00A4446D">
            <w:pPr>
              <w:spacing w:line="276" w:lineRule="auto"/>
              <w:rPr>
                <w:sz w:val="18"/>
                <w:szCs w:val="18"/>
              </w:rPr>
            </w:pPr>
            <w:r w:rsidRPr="00013079">
              <w:rPr>
                <w:sz w:val="18"/>
                <w:szCs w:val="18"/>
              </w:rPr>
              <w:t>Cause</w:t>
            </w:r>
          </w:p>
        </w:tc>
        <w:tc>
          <w:tcPr>
            <w:tcW w:w="941" w:type="dxa"/>
            <w:tcBorders>
              <w:top w:val="nil"/>
              <w:bottom w:val="nil"/>
            </w:tcBorders>
            <w:vAlign w:val="center"/>
          </w:tcPr>
          <w:p w14:paraId="4E46B311" w14:textId="77777777" w:rsidR="00A4446D" w:rsidRPr="00013079" w:rsidRDefault="00A4446D" w:rsidP="00A4446D">
            <w:pPr>
              <w:spacing w:line="276" w:lineRule="auto"/>
              <w:rPr>
                <w:sz w:val="18"/>
                <w:szCs w:val="18"/>
              </w:rPr>
            </w:pPr>
            <w:r w:rsidRPr="00013079">
              <w:rPr>
                <w:sz w:val="18"/>
                <w:szCs w:val="18"/>
              </w:rPr>
              <w:t>79%</w:t>
            </w:r>
          </w:p>
        </w:tc>
        <w:tc>
          <w:tcPr>
            <w:tcW w:w="1085" w:type="dxa"/>
            <w:tcBorders>
              <w:top w:val="nil"/>
              <w:bottom w:val="nil"/>
            </w:tcBorders>
            <w:vAlign w:val="center"/>
          </w:tcPr>
          <w:p w14:paraId="09506E5E" w14:textId="77777777" w:rsidR="00A4446D" w:rsidRPr="00013079" w:rsidRDefault="00A4446D" w:rsidP="00A4446D">
            <w:pPr>
              <w:spacing w:line="276" w:lineRule="auto"/>
              <w:rPr>
                <w:sz w:val="18"/>
                <w:szCs w:val="18"/>
              </w:rPr>
            </w:pPr>
          </w:p>
        </w:tc>
        <w:tc>
          <w:tcPr>
            <w:tcW w:w="609" w:type="dxa"/>
            <w:tcBorders>
              <w:top w:val="nil"/>
              <w:bottom w:val="nil"/>
            </w:tcBorders>
            <w:vAlign w:val="center"/>
          </w:tcPr>
          <w:p w14:paraId="6DA6C1CB" w14:textId="77777777" w:rsidR="00A4446D" w:rsidRPr="00013079" w:rsidRDefault="00A4446D" w:rsidP="00A4446D">
            <w:pPr>
              <w:spacing w:line="276" w:lineRule="auto"/>
              <w:rPr>
                <w:sz w:val="18"/>
                <w:szCs w:val="18"/>
              </w:rPr>
            </w:pPr>
          </w:p>
        </w:tc>
        <w:tc>
          <w:tcPr>
            <w:tcW w:w="942" w:type="dxa"/>
            <w:tcBorders>
              <w:top w:val="nil"/>
              <w:bottom w:val="nil"/>
            </w:tcBorders>
            <w:vAlign w:val="center"/>
          </w:tcPr>
          <w:p w14:paraId="2F0EEFEA" w14:textId="77777777" w:rsidR="00A4446D" w:rsidRPr="00013079" w:rsidRDefault="00A4446D" w:rsidP="00A4446D">
            <w:pPr>
              <w:spacing w:line="276" w:lineRule="auto"/>
              <w:rPr>
                <w:sz w:val="18"/>
                <w:szCs w:val="18"/>
              </w:rPr>
            </w:pPr>
            <w:r w:rsidRPr="00013079">
              <w:rPr>
                <w:sz w:val="18"/>
                <w:szCs w:val="18"/>
              </w:rPr>
              <w:t>80%</w:t>
            </w:r>
          </w:p>
        </w:tc>
        <w:tc>
          <w:tcPr>
            <w:tcW w:w="1085" w:type="dxa"/>
            <w:tcBorders>
              <w:top w:val="nil"/>
              <w:bottom w:val="nil"/>
            </w:tcBorders>
            <w:vAlign w:val="center"/>
          </w:tcPr>
          <w:p w14:paraId="6B16C09E" w14:textId="77777777" w:rsidR="00A4446D" w:rsidRPr="00013079" w:rsidRDefault="00A4446D" w:rsidP="00A4446D">
            <w:pPr>
              <w:spacing w:line="276" w:lineRule="auto"/>
              <w:rPr>
                <w:sz w:val="18"/>
                <w:szCs w:val="18"/>
              </w:rPr>
            </w:pPr>
          </w:p>
        </w:tc>
        <w:tc>
          <w:tcPr>
            <w:tcW w:w="609" w:type="dxa"/>
            <w:tcBorders>
              <w:top w:val="nil"/>
              <w:bottom w:val="nil"/>
            </w:tcBorders>
            <w:vAlign w:val="center"/>
          </w:tcPr>
          <w:p w14:paraId="62E85AB8" w14:textId="77777777" w:rsidR="00A4446D" w:rsidRPr="00013079" w:rsidRDefault="00A4446D" w:rsidP="00A4446D">
            <w:pPr>
              <w:spacing w:line="276" w:lineRule="auto"/>
              <w:rPr>
                <w:sz w:val="18"/>
                <w:szCs w:val="18"/>
              </w:rPr>
            </w:pPr>
          </w:p>
        </w:tc>
      </w:tr>
      <w:tr w:rsidR="00A4446D" w:rsidRPr="00013079" w14:paraId="5524375D" w14:textId="77777777" w:rsidTr="00A4446D">
        <w:trPr>
          <w:trHeight w:val="485"/>
          <w:jc w:val="center"/>
        </w:trPr>
        <w:tc>
          <w:tcPr>
            <w:tcW w:w="1121" w:type="dxa"/>
            <w:tcBorders>
              <w:top w:val="nil"/>
              <w:bottom w:val="single" w:sz="4" w:space="0" w:color="auto"/>
            </w:tcBorders>
            <w:vAlign w:val="center"/>
          </w:tcPr>
          <w:p w14:paraId="51D5F036" w14:textId="77777777" w:rsidR="00A4446D" w:rsidRPr="00013079" w:rsidRDefault="00A4446D" w:rsidP="00A4446D">
            <w:pPr>
              <w:spacing w:line="276" w:lineRule="auto"/>
              <w:rPr>
                <w:sz w:val="18"/>
                <w:szCs w:val="18"/>
              </w:rPr>
            </w:pPr>
            <w:r w:rsidRPr="00013079">
              <w:rPr>
                <w:sz w:val="18"/>
                <w:szCs w:val="18"/>
              </w:rPr>
              <w:t>Time relation</w:t>
            </w:r>
          </w:p>
        </w:tc>
        <w:tc>
          <w:tcPr>
            <w:tcW w:w="941" w:type="dxa"/>
            <w:tcBorders>
              <w:top w:val="nil"/>
              <w:bottom w:val="single" w:sz="4" w:space="0" w:color="auto"/>
            </w:tcBorders>
            <w:vAlign w:val="center"/>
          </w:tcPr>
          <w:p w14:paraId="176D2667" w14:textId="77777777" w:rsidR="00A4446D" w:rsidRPr="00013079" w:rsidRDefault="00A4446D" w:rsidP="00A4446D">
            <w:pPr>
              <w:spacing w:line="276" w:lineRule="auto"/>
              <w:rPr>
                <w:sz w:val="18"/>
                <w:szCs w:val="18"/>
              </w:rPr>
            </w:pPr>
            <w:r w:rsidRPr="00013079">
              <w:rPr>
                <w:sz w:val="18"/>
                <w:szCs w:val="18"/>
              </w:rPr>
              <w:t>91%</w:t>
            </w:r>
          </w:p>
        </w:tc>
        <w:tc>
          <w:tcPr>
            <w:tcW w:w="1085" w:type="dxa"/>
            <w:tcBorders>
              <w:top w:val="nil"/>
              <w:bottom w:val="single" w:sz="4" w:space="0" w:color="auto"/>
            </w:tcBorders>
            <w:vAlign w:val="center"/>
          </w:tcPr>
          <w:p w14:paraId="51670EA4" w14:textId="77777777" w:rsidR="00A4446D" w:rsidRPr="00013079" w:rsidRDefault="00A4446D" w:rsidP="00A4446D">
            <w:pPr>
              <w:spacing w:line="276" w:lineRule="auto"/>
              <w:rPr>
                <w:sz w:val="18"/>
                <w:szCs w:val="18"/>
              </w:rPr>
            </w:pPr>
            <w:r w:rsidRPr="00013079">
              <w:rPr>
                <w:sz w:val="18"/>
                <w:szCs w:val="18"/>
              </w:rPr>
              <w:t>83%</w:t>
            </w:r>
          </w:p>
        </w:tc>
        <w:tc>
          <w:tcPr>
            <w:tcW w:w="609" w:type="dxa"/>
            <w:tcBorders>
              <w:top w:val="nil"/>
              <w:bottom w:val="single" w:sz="4" w:space="0" w:color="auto"/>
            </w:tcBorders>
            <w:vAlign w:val="center"/>
          </w:tcPr>
          <w:p w14:paraId="79A97F85" w14:textId="77777777" w:rsidR="00A4446D" w:rsidRPr="00013079" w:rsidRDefault="00A4446D" w:rsidP="00A4446D">
            <w:pPr>
              <w:spacing w:line="276" w:lineRule="auto"/>
              <w:rPr>
                <w:sz w:val="18"/>
                <w:szCs w:val="18"/>
              </w:rPr>
            </w:pPr>
            <w:r w:rsidRPr="00013079">
              <w:rPr>
                <w:sz w:val="18"/>
                <w:szCs w:val="18"/>
              </w:rPr>
              <w:t>62%</w:t>
            </w:r>
          </w:p>
        </w:tc>
        <w:tc>
          <w:tcPr>
            <w:tcW w:w="942" w:type="dxa"/>
            <w:tcBorders>
              <w:top w:val="nil"/>
              <w:bottom w:val="single" w:sz="4" w:space="0" w:color="auto"/>
            </w:tcBorders>
            <w:vAlign w:val="center"/>
          </w:tcPr>
          <w:p w14:paraId="565C9A84" w14:textId="77777777" w:rsidR="00A4446D" w:rsidRPr="00013079" w:rsidRDefault="00A4446D" w:rsidP="00A4446D">
            <w:pPr>
              <w:spacing w:line="276" w:lineRule="auto"/>
              <w:rPr>
                <w:sz w:val="18"/>
                <w:szCs w:val="18"/>
              </w:rPr>
            </w:pPr>
            <w:r w:rsidRPr="00013079">
              <w:rPr>
                <w:sz w:val="18"/>
                <w:szCs w:val="18"/>
              </w:rPr>
              <w:t>93%</w:t>
            </w:r>
          </w:p>
        </w:tc>
        <w:tc>
          <w:tcPr>
            <w:tcW w:w="1085" w:type="dxa"/>
            <w:tcBorders>
              <w:top w:val="nil"/>
              <w:bottom w:val="single" w:sz="4" w:space="0" w:color="auto"/>
            </w:tcBorders>
            <w:vAlign w:val="center"/>
          </w:tcPr>
          <w:p w14:paraId="39A0A63A" w14:textId="77777777" w:rsidR="00A4446D" w:rsidRPr="00013079" w:rsidRDefault="00A4446D" w:rsidP="00A4446D">
            <w:pPr>
              <w:spacing w:line="276" w:lineRule="auto"/>
              <w:rPr>
                <w:sz w:val="18"/>
                <w:szCs w:val="18"/>
              </w:rPr>
            </w:pPr>
            <w:r w:rsidRPr="00013079">
              <w:rPr>
                <w:sz w:val="18"/>
                <w:szCs w:val="18"/>
              </w:rPr>
              <w:t>90%</w:t>
            </w:r>
          </w:p>
        </w:tc>
        <w:tc>
          <w:tcPr>
            <w:tcW w:w="609" w:type="dxa"/>
            <w:tcBorders>
              <w:top w:val="nil"/>
              <w:bottom w:val="single" w:sz="4" w:space="0" w:color="auto"/>
            </w:tcBorders>
            <w:vAlign w:val="center"/>
          </w:tcPr>
          <w:p w14:paraId="6315C49A" w14:textId="77777777" w:rsidR="00A4446D" w:rsidRPr="00013079" w:rsidRDefault="00A4446D" w:rsidP="00A4446D">
            <w:pPr>
              <w:spacing w:line="276" w:lineRule="auto"/>
              <w:rPr>
                <w:sz w:val="18"/>
                <w:szCs w:val="18"/>
              </w:rPr>
            </w:pPr>
            <w:r w:rsidRPr="00013079">
              <w:rPr>
                <w:sz w:val="18"/>
                <w:szCs w:val="18"/>
              </w:rPr>
              <w:t>95%</w:t>
            </w:r>
          </w:p>
        </w:tc>
      </w:tr>
    </w:tbl>
    <w:p w14:paraId="696CC871" w14:textId="77777777" w:rsidR="00516128" w:rsidRDefault="00516128" w:rsidP="00516128">
      <w:pPr>
        <w:spacing w:line="480" w:lineRule="auto"/>
      </w:pPr>
    </w:p>
    <w:p w14:paraId="0D529934" w14:textId="0E2B7F99" w:rsidR="00A91616" w:rsidRDefault="00516128" w:rsidP="00516128">
      <w:pPr>
        <w:spacing w:line="480" w:lineRule="auto"/>
        <w:sectPr w:rsidR="00A91616" w:rsidSect="004547B5">
          <w:pgSz w:w="11906" w:h="16838" w:code="9"/>
          <w:pgMar w:top="1440" w:right="1440" w:bottom="1440" w:left="1440" w:header="708" w:footer="708" w:gutter="0"/>
          <w:cols w:space="708"/>
          <w:docGrid w:linePitch="360"/>
        </w:sectPr>
      </w:pPr>
      <w:r>
        <w:t xml:space="preserve">The natural language processing model extracted 12,602 unique patients with mentions of diagnosis, 6,841 patients with mentions of medication and 9,396 patients with health scores. The extracted data was combined using the month and year information extracted from the raw text document or using the document creation date. </w:t>
      </w:r>
      <w:r w:rsidRPr="00574D50">
        <w:t xml:space="preserve">Preliminary data screening was performed to ensure that potential data entry mistakes were eliminated. We restricted the tails of the age-related distribution, where we excluded MMSE </w:t>
      </w:r>
      <w:r>
        <w:t xml:space="preserve">and MOCA </w:t>
      </w:r>
      <w:r w:rsidRPr="00574D50">
        <w:t xml:space="preserve">values collected </w:t>
      </w:r>
      <w:r>
        <w:t>5</w:t>
      </w:r>
      <w:r w:rsidRPr="00574D50">
        <w:t xml:space="preserve"> years before and </w:t>
      </w:r>
      <w:r>
        <w:t>5</w:t>
      </w:r>
      <w:r w:rsidRPr="00574D50">
        <w:t xml:space="preserve"> after medication was prescribed.  </w:t>
      </w:r>
      <w:r>
        <w:t xml:space="preserve">The MMSE and MOCA information where extracted denominator was below 28 or above 30 was excluded from the analysis, while for the cases with the denominator of 28 or 29 one or two points were added to the numerator value, respectively (see Table </w:t>
      </w:r>
      <w:r w:rsidR="00487C2C">
        <w:t>S1</w:t>
      </w:r>
      <w:r>
        <w:t xml:space="preserve">). The Oxford dataset resulted in the total of 4,792 patients that contribute 14,838 observations with mentions of </w:t>
      </w:r>
      <w:r>
        <w:lastRenderedPageBreak/>
        <w:t>dementia, medication and health scores, while the Southern health data contributed 4,341 patients with 17,849 observations (</w:t>
      </w:r>
      <w:r w:rsidR="00C66ED7">
        <w:t xml:space="preserve">See Figure </w:t>
      </w:r>
      <w:r w:rsidR="00487C2C">
        <w:t>S</w:t>
      </w:r>
      <w:r w:rsidR="00C66ED7">
        <w:t>1 and</w:t>
      </w:r>
      <w:r>
        <w:t xml:space="preserve"> online materials).</w:t>
      </w:r>
    </w:p>
    <w:p w14:paraId="16FE0D12" w14:textId="37C1A34B" w:rsidR="00516128" w:rsidRDefault="00516128" w:rsidP="00516128">
      <w:pPr>
        <w:spacing w:line="480" w:lineRule="auto"/>
      </w:pPr>
      <w:r>
        <w:lastRenderedPageBreak/>
        <w:t xml:space="preserve">Table </w:t>
      </w:r>
      <w:r w:rsidR="00C66ED7">
        <w:t>S</w:t>
      </w:r>
      <w:r w:rsidR="004547B5">
        <w:t>3</w:t>
      </w:r>
      <w:r>
        <w:t>: Summary statistics for the variables used in the study</w:t>
      </w:r>
      <w:r w:rsidR="00541953">
        <w:t xml:space="preserve"> (</w:t>
      </w:r>
      <w:r w:rsidR="00771577">
        <w:t>initial</w:t>
      </w:r>
      <w:r w:rsidR="00541953">
        <w:t xml:space="preserve"> </w:t>
      </w:r>
      <w:r w:rsidR="00771577">
        <w:t>measurement for each patient</w:t>
      </w:r>
      <w:r w:rsidR="00541953">
        <w:t>)</w:t>
      </w:r>
    </w:p>
    <w:tbl>
      <w:tblPr>
        <w:tblStyle w:val="TableGrid"/>
        <w:tblW w:w="0" w:type="auto"/>
        <w:tblLook w:val="04A0" w:firstRow="1" w:lastRow="0" w:firstColumn="1" w:lastColumn="0" w:noHBand="0" w:noVBand="1"/>
      </w:tblPr>
      <w:tblGrid>
        <w:gridCol w:w="1442"/>
        <w:gridCol w:w="885"/>
        <w:gridCol w:w="428"/>
        <w:gridCol w:w="350"/>
        <w:gridCol w:w="794"/>
        <w:gridCol w:w="643"/>
        <w:gridCol w:w="742"/>
        <w:gridCol w:w="699"/>
        <w:gridCol w:w="777"/>
        <w:gridCol w:w="620"/>
        <w:gridCol w:w="742"/>
        <w:gridCol w:w="699"/>
        <w:gridCol w:w="777"/>
        <w:gridCol w:w="758"/>
        <w:gridCol w:w="508"/>
        <w:gridCol w:w="699"/>
        <w:gridCol w:w="777"/>
        <w:gridCol w:w="620"/>
      </w:tblGrid>
      <w:tr w:rsidR="00516128" w:rsidRPr="00101BB1" w14:paraId="74A9219B" w14:textId="77777777" w:rsidTr="004547B5">
        <w:tc>
          <w:tcPr>
            <w:tcW w:w="0" w:type="auto"/>
            <w:tcBorders>
              <w:top w:val="single" w:sz="4" w:space="0" w:color="auto"/>
              <w:left w:val="nil"/>
              <w:bottom w:val="single" w:sz="4" w:space="0" w:color="auto"/>
              <w:right w:val="nil"/>
            </w:tcBorders>
            <w:vAlign w:val="center"/>
          </w:tcPr>
          <w:p w14:paraId="2B481D25" w14:textId="77777777" w:rsidR="00516128" w:rsidRPr="00101BB1" w:rsidRDefault="00516128" w:rsidP="004547B5">
            <w:pPr>
              <w:spacing w:line="480" w:lineRule="auto"/>
              <w:rPr>
                <w:sz w:val="18"/>
                <w:szCs w:val="18"/>
              </w:rPr>
            </w:pPr>
          </w:p>
        </w:tc>
        <w:tc>
          <w:tcPr>
            <w:tcW w:w="0" w:type="auto"/>
            <w:gridSpan w:val="9"/>
            <w:tcBorders>
              <w:left w:val="nil"/>
              <w:bottom w:val="single" w:sz="4" w:space="0" w:color="auto"/>
            </w:tcBorders>
            <w:vAlign w:val="center"/>
          </w:tcPr>
          <w:p w14:paraId="0892D15D" w14:textId="77777777" w:rsidR="00516128" w:rsidRPr="00101BB1" w:rsidRDefault="00516128" w:rsidP="004547B5">
            <w:pPr>
              <w:spacing w:line="480" w:lineRule="auto"/>
              <w:jc w:val="center"/>
              <w:rPr>
                <w:sz w:val="18"/>
                <w:szCs w:val="18"/>
              </w:rPr>
            </w:pPr>
            <w:r>
              <w:rPr>
                <w:sz w:val="18"/>
                <w:szCs w:val="18"/>
              </w:rPr>
              <w:t>Oxford Health</w:t>
            </w:r>
          </w:p>
        </w:tc>
        <w:tc>
          <w:tcPr>
            <w:tcW w:w="0" w:type="auto"/>
            <w:gridSpan w:val="8"/>
            <w:tcBorders>
              <w:bottom w:val="single" w:sz="4" w:space="0" w:color="auto"/>
              <w:right w:val="nil"/>
            </w:tcBorders>
            <w:vAlign w:val="center"/>
          </w:tcPr>
          <w:p w14:paraId="037683C0" w14:textId="77777777" w:rsidR="00516128" w:rsidRPr="00101BB1" w:rsidRDefault="00516128" w:rsidP="004547B5">
            <w:pPr>
              <w:spacing w:line="480" w:lineRule="auto"/>
              <w:jc w:val="center"/>
              <w:rPr>
                <w:sz w:val="18"/>
                <w:szCs w:val="18"/>
              </w:rPr>
            </w:pPr>
            <w:r>
              <w:rPr>
                <w:sz w:val="18"/>
                <w:szCs w:val="18"/>
              </w:rPr>
              <w:t>Southern Health</w:t>
            </w:r>
          </w:p>
        </w:tc>
      </w:tr>
      <w:tr w:rsidR="002A18C4" w:rsidRPr="00101BB1" w14:paraId="763DF5F4" w14:textId="77777777" w:rsidTr="00771577">
        <w:tc>
          <w:tcPr>
            <w:tcW w:w="0" w:type="auto"/>
            <w:tcBorders>
              <w:top w:val="nil"/>
              <w:left w:val="nil"/>
              <w:bottom w:val="single" w:sz="4" w:space="0" w:color="auto"/>
              <w:right w:val="nil"/>
            </w:tcBorders>
            <w:vAlign w:val="center"/>
          </w:tcPr>
          <w:p w14:paraId="177B34BE" w14:textId="77777777" w:rsidR="00516128" w:rsidRPr="00101BB1" w:rsidRDefault="00516128" w:rsidP="004547B5">
            <w:pPr>
              <w:spacing w:line="480" w:lineRule="auto"/>
              <w:rPr>
                <w:sz w:val="18"/>
                <w:szCs w:val="18"/>
              </w:rPr>
            </w:pPr>
          </w:p>
        </w:tc>
        <w:tc>
          <w:tcPr>
            <w:tcW w:w="0" w:type="auto"/>
            <w:gridSpan w:val="5"/>
            <w:tcBorders>
              <w:left w:val="nil"/>
              <w:bottom w:val="single" w:sz="4" w:space="0" w:color="auto"/>
            </w:tcBorders>
            <w:vAlign w:val="center"/>
          </w:tcPr>
          <w:p w14:paraId="6CA31332" w14:textId="77777777" w:rsidR="00516128" w:rsidRDefault="00516128" w:rsidP="004547B5">
            <w:pPr>
              <w:spacing w:line="480" w:lineRule="auto"/>
              <w:jc w:val="center"/>
              <w:rPr>
                <w:sz w:val="18"/>
                <w:szCs w:val="18"/>
              </w:rPr>
            </w:pPr>
            <w:r w:rsidRPr="00101BB1">
              <w:rPr>
                <w:sz w:val="18"/>
                <w:szCs w:val="18"/>
              </w:rPr>
              <w:t>MMSE</w:t>
            </w:r>
          </w:p>
          <w:p w14:paraId="47244B84" w14:textId="77777777" w:rsidR="00516128" w:rsidRPr="00101BB1" w:rsidRDefault="00516128" w:rsidP="004547B5">
            <w:pPr>
              <w:spacing w:line="480" w:lineRule="auto"/>
              <w:jc w:val="center"/>
              <w:rPr>
                <w:sz w:val="18"/>
                <w:szCs w:val="18"/>
              </w:rPr>
            </w:pPr>
            <w:r w:rsidRPr="00101BB1">
              <w:rPr>
                <w:sz w:val="18"/>
                <w:szCs w:val="18"/>
              </w:rPr>
              <w:t>(</w:t>
            </w:r>
            <w:r>
              <w:rPr>
                <w:sz w:val="18"/>
                <w:szCs w:val="18"/>
              </w:rPr>
              <w:t>3,330</w:t>
            </w:r>
            <w:r w:rsidRPr="00101BB1">
              <w:rPr>
                <w:sz w:val="18"/>
                <w:szCs w:val="18"/>
              </w:rPr>
              <w:t xml:space="preserve"> patients </w:t>
            </w:r>
            <w:r>
              <w:rPr>
                <w:sz w:val="18"/>
                <w:szCs w:val="18"/>
              </w:rPr>
              <w:t>with</w:t>
            </w:r>
            <w:r w:rsidRPr="00101BB1">
              <w:rPr>
                <w:sz w:val="18"/>
                <w:szCs w:val="18"/>
              </w:rPr>
              <w:t xml:space="preserve"> </w:t>
            </w:r>
            <w:r>
              <w:rPr>
                <w:sz w:val="18"/>
                <w:szCs w:val="18"/>
              </w:rPr>
              <w:t>9,583</w:t>
            </w:r>
            <w:r w:rsidRPr="00101BB1">
              <w:rPr>
                <w:sz w:val="18"/>
                <w:szCs w:val="18"/>
              </w:rPr>
              <w:t xml:space="preserve"> observations)</w:t>
            </w:r>
          </w:p>
        </w:tc>
        <w:tc>
          <w:tcPr>
            <w:tcW w:w="0" w:type="auto"/>
            <w:gridSpan w:val="4"/>
            <w:tcBorders>
              <w:bottom w:val="single" w:sz="4" w:space="0" w:color="auto"/>
              <w:right w:val="nil"/>
            </w:tcBorders>
            <w:vAlign w:val="center"/>
          </w:tcPr>
          <w:p w14:paraId="5671E596" w14:textId="77777777" w:rsidR="00516128" w:rsidRDefault="00516128" w:rsidP="004547B5">
            <w:pPr>
              <w:spacing w:line="480" w:lineRule="auto"/>
              <w:jc w:val="center"/>
              <w:rPr>
                <w:sz w:val="18"/>
                <w:szCs w:val="18"/>
              </w:rPr>
            </w:pPr>
            <w:r w:rsidRPr="00101BB1">
              <w:rPr>
                <w:sz w:val="18"/>
                <w:szCs w:val="18"/>
              </w:rPr>
              <w:t>MOCA</w:t>
            </w:r>
          </w:p>
          <w:p w14:paraId="6A819524" w14:textId="77777777" w:rsidR="00516128" w:rsidRPr="00101BB1" w:rsidRDefault="00516128" w:rsidP="004547B5">
            <w:pPr>
              <w:spacing w:line="480" w:lineRule="auto"/>
              <w:jc w:val="center"/>
              <w:rPr>
                <w:sz w:val="18"/>
                <w:szCs w:val="18"/>
              </w:rPr>
            </w:pPr>
            <w:r w:rsidRPr="00101BB1">
              <w:rPr>
                <w:sz w:val="18"/>
                <w:szCs w:val="18"/>
              </w:rPr>
              <w:t>(</w:t>
            </w:r>
            <w:r>
              <w:rPr>
                <w:sz w:val="18"/>
                <w:szCs w:val="18"/>
              </w:rPr>
              <w:t>2,398</w:t>
            </w:r>
            <w:r w:rsidRPr="00101BB1">
              <w:rPr>
                <w:sz w:val="18"/>
                <w:szCs w:val="18"/>
              </w:rPr>
              <w:t xml:space="preserve"> patients </w:t>
            </w:r>
            <w:r>
              <w:rPr>
                <w:sz w:val="18"/>
                <w:szCs w:val="18"/>
              </w:rPr>
              <w:t>with</w:t>
            </w:r>
            <w:r w:rsidRPr="00101BB1">
              <w:rPr>
                <w:sz w:val="18"/>
                <w:szCs w:val="18"/>
              </w:rPr>
              <w:t xml:space="preserve"> </w:t>
            </w:r>
            <w:r>
              <w:rPr>
                <w:sz w:val="18"/>
                <w:szCs w:val="18"/>
              </w:rPr>
              <w:t>5,255</w:t>
            </w:r>
            <w:r w:rsidRPr="00101BB1">
              <w:rPr>
                <w:sz w:val="18"/>
                <w:szCs w:val="18"/>
              </w:rPr>
              <w:t xml:space="preserve"> observations)</w:t>
            </w:r>
          </w:p>
        </w:tc>
        <w:tc>
          <w:tcPr>
            <w:tcW w:w="2975" w:type="dxa"/>
            <w:gridSpan w:val="4"/>
            <w:tcBorders>
              <w:bottom w:val="single" w:sz="4" w:space="0" w:color="auto"/>
              <w:right w:val="nil"/>
            </w:tcBorders>
            <w:vAlign w:val="center"/>
          </w:tcPr>
          <w:p w14:paraId="08436444" w14:textId="77777777" w:rsidR="00516128" w:rsidRDefault="00516128" w:rsidP="004547B5">
            <w:pPr>
              <w:spacing w:line="480" w:lineRule="auto"/>
              <w:jc w:val="center"/>
              <w:rPr>
                <w:sz w:val="18"/>
                <w:szCs w:val="18"/>
              </w:rPr>
            </w:pPr>
            <w:r>
              <w:rPr>
                <w:sz w:val="18"/>
                <w:szCs w:val="18"/>
              </w:rPr>
              <w:t>MMSE</w:t>
            </w:r>
          </w:p>
          <w:p w14:paraId="1C6A448B" w14:textId="7C8D9017" w:rsidR="00516128" w:rsidRPr="00101BB1" w:rsidRDefault="00516128" w:rsidP="004547B5">
            <w:pPr>
              <w:spacing w:line="480" w:lineRule="auto"/>
              <w:jc w:val="center"/>
              <w:rPr>
                <w:sz w:val="18"/>
                <w:szCs w:val="18"/>
              </w:rPr>
            </w:pPr>
            <w:r>
              <w:rPr>
                <w:sz w:val="18"/>
                <w:szCs w:val="18"/>
              </w:rPr>
              <w:t>(4,08</w:t>
            </w:r>
            <w:r w:rsidR="0080585F">
              <w:rPr>
                <w:sz w:val="18"/>
                <w:szCs w:val="18"/>
              </w:rPr>
              <w:t>2</w:t>
            </w:r>
            <w:r>
              <w:rPr>
                <w:sz w:val="18"/>
                <w:szCs w:val="18"/>
              </w:rPr>
              <w:t xml:space="preserve"> patients with 14,211 observations)</w:t>
            </w:r>
          </w:p>
        </w:tc>
        <w:tc>
          <w:tcPr>
            <w:tcW w:w="2610" w:type="dxa"/>
            <w:gridSpan w:val="4"/>
            <w:tcBorders>
              <w:bottom w:val="single" w:sz="4" w:space="0" w:color="auto"/>
              <w:right w:val="nil"/>
            </w:tcBorders>
          </w:tcPr>
          <w:p w14:paraId="33D4590C" w14:textId="77777777" w:rsidR="00516128" w:rsidRDefault="00516128" w:rsidP="004547B5">
            <w:pPr>
              <w:spacing w:line="480" w:lineRule="auto"/>
              <w:rPr>
                <w:sz w:val="18"/>
                <w:szCs w:val="18"/>
              </w:rPr>
            </w:pPr>
            <w:r>
              <w:rPr>
                <w:sz w:val="18"/>
                <w:szCs w:val="18"/>
              </w:rPr>
              <w:t xml:space="preserve">MOCA </w:t>
            </w:r>
          </w:p>
          <w:p w14:paraId="7468DEF3" w14:textId="77777777" w:rsidR="00516128" w:rsidRPr="00101BB1" w:rsidRDefault="00516128" w:rsidP="004547B5">
            <w:pPr>
              <w:spacing w:line="480" w:lineRule="auto"/>
              <w:rPr>
                <w:sz w:val="18"/>
                <w:szCs w:val="18"/>
              </w:rPr>
            </w:pPr>
            <w:r>
              <w:rPr>
                <w:sz w:val="18"/>
                <w:szCs w:val="18"/>
              </w:rPr>
              <w:t>(1,789 patients with 3,618 observations)</w:t>
            </w:r>
          </w:p>
        </w:tc>
      </w:tr>
      <w:tr w:rsidR="00771577" w:rsidRPr="00101BB1" w14:paraId="51DE3B51" w14:textId="77777777" w:rsidTr="00771577">
        <w:tc>
          <w:tcPr>
            <w:tcW w:w="0" w:type="auto"/>
            <w:tcBorders>
              <w:left w:val="nil"/>
              <w:bottom w:val="single" w:sz="4" w:space="0" w:color="auto"/>
              <w:right w:val="nil"/>
            </w:tcBorders>
            <w:vAlign w:val="center"/>
          </w:tcPr>
          <w:p w14:paraId="42117E36" w14:textId="77777777" w:rsidR="00516128" w:rsidRPr="00101BB1" w:rsidRDefault="00516128" w:rsidP="004547B5">
            <w:pPr>
              <w:spacing w:line="480" w:lineRule="auto"/>
              <w:rPr>
                <w:sz w:val="18"/>
                <w:szCs w:val="18"/>
              </w:rPr>
            </w:pPr>
          </w:p>
        </w:tc>
        <w:tc>
          <w:tcPr>
            <w:tcW w:w="0" w:type="auto"/>
            <w:tcBorders>
              <w:left w:val="nil"/>
              <w:bottom w:val="single" w:sz="4" w:space="0" w:color="auto"/>
              <w:right w:val="nil"/>
            </w:tcBorders>
            <w:vAlign w:val="center"/>
          </w:tcPr>
          <w:p w14:paraId="3423BF1A" w14:textId="77777777" w:rsidR="00516128" w:rsidRPr="00101BB1" w:rsidRDefault="00516128" w:rsidP="004547B5">
            <w:pPr>
              <w:spacing w:line="480" w:lineRule="auto"/>
              <w:rPr>
                <w:sz w:val="18"/>
                <w:szCs w:val="18"/>
              </w:rPr>
            </w:pPr>
            <w:r w:rsidRPr="00101BB1">
              <w:rPr>
                <w:sz w:val="18"/>
                <w:szCs w:val="18"/>
              </w:rPr>
              <w:t>Min (1</w:t>
            </w:r>
            <w:r w:rsidRPr="00101BB1">
              <w:rPr>
                <w:sz w:val="18"/>
                <w:szCs w:val="18"/>
                <w:vertAlign w:val="superscript"/>
              </w:rPr>
              <w:t>st</w:t>
            </w:r>
            <w:r w:rsidRPr="00101BB1">
              <w:rPr>
                <w:sz w:val="18"/>
                <w:szCs w:val="18"/>
              </w:rPr>
              <w:t xml:space="preserve"> Q)</w:t>
            </w:r>
          </w:p>
        </w:tc>
        <w:tc>
          <w:tcPr>
            <w:tcW w:w="0" w:type="auto"/>
            <w:gridSpan w:val="2"/>
            <w:tcBorders>
              <w:left w:val="nil"/>
              <w:bottom w:val="single" w:sz="4" w:space="0" w:color="auto"/>
              <w:right w:val="nil"/>
            </w:tcBorders>
            <w:vAlign w:val="center"/>
          </w:tcPr>
          <w:p w14:paraId="5A6707FC" w14:textId="77777777" w:rsidR="00516128" w:rsidRPr="00101BB1" w:rsidRDefault="00516128" w:rsidP="004547B5">
            <w:pPr>
              <w:spacing w:line="480" w:lineRule="auto"/>
              <w:rPr>
                <w:sz w:val="18"/>
                <w:szCs w:val="18"/>
              </w:rPr>
            </w:pPr>
            <w:r w:rsidRPr="00101BB1">
              <w:rPr>
                <w:sz w:val="18"/>
                <w:szCs w:val="18"/>
              </w:rPr>
              <w:t>Mean (SD)</w:t>
            </w:r>
          </w:p>
        </w:tc>
        <w:tc>
          <w:tcPr>
            <w:tcW w:w="0" w:type="auto"/>
            <w:tcBorders>
              <w:left w:val="nil"/>
              <w:bottom w:val="single" w:sz="4" w:space="0" w:color="auto"/>
              <w:right w:val="nil"/>
            </w:tcBorders>
            <w:vAlign w:val="center"/>
          </w:tcPr>
          <w:p w14:paraId="3DAA2996" w14:textId="77777777" w:rsidR="00516128" w:rsidRPr="00101BB1" w:rsidRDefault="00516128" w:rsidP="004547B5">
            <w:pPr>
              <w:spacing w:line="480" w:lineRule="auto"/>
              <w:rPr>
                <w:sz w:val="18"/>
                <w:szCs w:val="18"/>
              </w:rPr>
            </w:pPr>
            <w:r w:rsidRPr="00101BB1">
              <w:rPr>
                <w:sz w:val="18"/>
                <w:szCs w:val="18"/>
              </w:rPr>
              <w:t>Median</w:t>
            </w:r>
          </w:p>
        </w:tc>
        <w:tc>
          <w:tcPr>
            <w:tcW w:w="0" w:type="auto"/>
            <w:tcBorders>
              <w:left w:val="nil"/>
              <w:bottom w:val="single" w:sz="4" w:space="0" w:color="auto"/>
              <w:right w:val="single" w:sz="4" w:space="0" w:color="auto"/>
            </w:tcBorders>
            <w:vAlign w:val="center"/>
          </w:tcPr>
          <w:p w14:paraId="440A2D91" w14:textId="77777777" w:rsidR="00516128" w:rsidRPr="00101BB1" w:rsidRDefault="00516128" w:rsidP="004547B5">
            <w:pPr>
              <w:spacing w:line="480" w:lineRule="auto"/>
              <w:rPr>
                <w:sz w:val="18"/>
                <w:szCs w:val="18"/>
              </w:rPr>
            </w:pPr>
            <w:r w:rsidRPr="00101BB1">
              <w:rPr>
                <w:sz w:val="18"/>
                <w:szCs w:val="18"/>
              </w:rPr>
              <w:t>Max (3</w:t>
            </w:r>
            <w:r w:rsidRPr="00101BB1">
              <w:rPr>
                <w:sz w:val="18"/>
                <w:szCs w:val="18"/>
                <w:vertAlign w:val="superscript"/>
              </w:rPr>
              <w:t>rd</w:t>
            </w:r>
            <w:r w:rsidRPr="00101BB1">
              <w:rPr>
                <w:sz w:val="18"/>
                <w:szCs w:val="18"/>
              </w:rPr>
              <w:t xml:space="preserve"> Q)</w:t>
            </w:r>
          </w:p>
        </w:tc>
        <w:tc>
          <w:tcPr>
            <w:tcW w:w="0" w:type="auto"/>
            <w:tcBorders>
              <w:left w:val="single" w:sz="4" w:space="0" w:color="auto"/>
              <w:bottom w:val="single" w:sz="4" w:space="0" w:color="auto"/>
              <w:right w:val="nil"/>
            </w:tcBorders>
            <w:vAlign w:val="center"/>
          </w:tcPr>
          <w:p w14:paraId="5582F7DB" w14:textId="77777777" w:rsidR="00516128" w:rsidRPr="00101BB1" w:rsidRDefault="00516128" w:rsidP="004547B5">
            <w:pPr>
              <w:spacing w:line="480" w:lineRule="auto"/>
              <w:rPr>
                <w:sz w:val="18"/>
                <w:szCs w:val="18"/>
              </w:rPr>
            </w:pPr>
            <w:r w:rsidRPr="00101BB1">
              <w:rPr>
                <w:sz w:val="18"/>
                <w:szCs w:val="18"/>
              </w:rPr>
              <w:t>Min (1</w:t>
            </w:r>
            <w:r w:rsidRPr="00101BB1">
              <w:rPr>
                <w:sz w:val="18"/>
                <w:szCs w:val="18"/>
                <w:vertAlign w:val="superscript"/>
              </w:rPr>
              <w:t>st</w:t>
            </w:r>
            <w:r w:rsidRPr="00101BB1">
              <w:rPr>
                <w:sz w:val="18"/>
                <w:szCs w:val="18"/>
              </w:rPr>
              <w:t xml:space="preserve"> Q)</w:t>
            </w:r>
          </w:p>
        </w:tc>
        <w:tc>
          <w:tcPr>
            <w:tcW w:w="0" w:type="auto"/>
            <w:tcBorders>
              <w:left w:val="nil"/>
              <w:bottom w:val="single" w:sz="4" w:space="0" w:color="auto"/>
              <w:right w:val="nil"/>
            </w:tcBorders>
            <w:vAlign w:val="center"/>
          </w:tcPr>
          <w:p w14:paraId="1C6B60C8" w14:textId="77777777" w:rsidR="00516128" w:rsidRPr="00101BB1" w:rsidRDefault="00516128" w:rsidP="004547B5">
            <w:pPr>
              <w:spacing w:line="480" w:lineRule="auto"/>
              <w:rPr>
                <w:sz w:val="18"/>
                <w:szCs w:val="18"/>
              </w:rPr>
            </w:pPr>
            <w:r w:rsidRPr="00101BB1">
              <w:rPr>
                <w:sz w:val="18"/>
                <w:szCs w:val="18"/>
              </w:rPr>
              <w:t>Mean (SD)</w:t>
            </w:r>
          </w:p>
        </w:tc>
        <w:tc>
          <w:tcPr>
            <w:tcW w:w="0" w:type="auto"/>
            <w:tcBorders>
              <w:left w:val="nil"/>
              <w:bottom w:val="single" w:sz="4" w:space="0" w:color="auto"/>
              <w:right w:val="nil"/>
            </w:tcBorders>
            <w:vAlign w:val="center"/>
          </w:tcPr>
          <w:p w14:paraId="5E6C926D" w14:textId="77777777" w:rsidR="00516128" w:rsidRPr="00101BB1" w:rsidRDefault="00516128" w:rsidP="004547B5">
            <w:pPr>
              <w:spacing w:line="480" w:lineRule="auto"/>
              <w:rPr>
                <w:sz w:val="18"/>
                <w:szCs w:val="18"/>
              </w:rPr>
            </w:pPr>
            <w:r w:rsidRPr="00101BB1">
              <w:rPr>
                <w:sz w:val="18"/>
                <w:szCs w:val="18"/>
              </w:rPr>
              <w:t>Median</w:t>
            </w:r>
          </w:p>
        </w:tc>
        <w:tc>
          <w:tcPr>
            <w:tcW w:w="0" w:type="auto"/>
            <w:tcBorders>
              <w:left w:val="nil"/>
              <w:bottom w:val="single" w:sz="4" w:space="0" w:color="auto"/>
              <w:right w:val="single" w:sz="4" w:space="0" w:color="auto"/>
            </w:tcBorders>
            <w:vAlign w:val="center"/>
          </w:tcPr>
          <w:p w14:paraId="063A3B2A" w14:textId="77777777" w:rsidR="00516128" w:rsidRPr="00101BB1" w:rsidRDefault="00516128" w:rsidP="004547B5">
            <w:pPr>
              <w:spacing w:line="480" w:lineRule="auto"/>
              <w:rPr>
                <w:sz w:val="18"/>
                <w:szCs w:val="18"/>
              </w:rPr>
            </w:pPr>
            <w:r w:rsidRPr="00101BB1">
              <w:rPr>
                <w:sz w:val="18"/>
                <w:szCs w:val="18"/>
              </w:rPr>
              <w:t>Max (3</w:t>
            </w:r>
            <w:r w:rsidRPr="00101BB1">
              <w:rPr>
                <w:sz w:val="18"/>
                <w:szCs w:val="18"/>
                <w:vertAlign w:val="superscript"/>
              </w:rPr>
              <w:t>rd</w:t>
            </w:r>
            <w:r w:rsidRPr="00101BB1">
              <w:rPr>
                <w:sz w:val="18"/>
                <w:szCs w:val="18"/>
              </w:rPr>
              <w:t xml:space="preserve"> Q)</w:t>
            </w:r>
          </w:p>
        </w:tc>
        <w:tc>
          <w:tcPr>
            <w:tcW w:w="0" w:type="auto"/>
            <w:tcBorders>
              <w:left w:val="single" w:sz="4" w:space="0" w:color="auto"/>
              <w:bottom w:val="single" w:sz="4" w:space="0" w:color="auto"/>
              <w:right w:val="nil"/>
            </w:tcBorders>
            <w:vAlign w:val="center"/>
          </w:tcPr>
          <w:p w14:paraId="02FC6C64" w14:textId="77777777" w:rsidR="00516128" w:rsidRPr="00101BB1" w:rsidRDefault="00516128" w:rsidP="004547B5">
            <w:pPr>
              <w:spacing w:line="480" w:lineRule="auto"/>
              <w:rPr>
                <w:sz w:val="18"/>
                <w:szCs w:val="18"/>
              </w:rPr>
            </w:pPr>
            <w:r w:rsidRPr="00101BB1">
              <w:rPr>
                <w:sz w:val="18"/>
                <w:szCs w:val="18"/>
              </w:rPr>
              <w:t>Min (1</w:t>
            </w:r>
            <w:r w:rsidRPr="00101BB1">
              <w:rPr>
                <w:sz w:val="18"/>
                <w:szCs w:val="18"/>
                <w:vertAlign w:val="superscript"/>
              </w:rPr>
              <w:t>st</w:t>
            </w:r>
            <w:r w:rsidRPr="00101BB1">
              <w:rPr>
                <w:sz w:val="18"/>
                <w:szCs w:val="18"/>
              </w:rPr>
              <w:t xml:space="preserve"> Q)</w:t>
            </w:r>
          </w:p>
        </w:tc>
        <w:tc>
          <w:tcPr>
            <w:tcW w:w="0" w:type="auto"/>
            <w:tcBorders>
              <w:left w:val="nil"/>
              <w:bottom w:val="single" w:sz="4" w:space="0" w:color="auto"/>
              <w:right w:val="nil"/>
            </w:tcBorders>
            <w:vAlign w:val="center"/>
          </w:tcPr>
          <w:p w14:paraId="28D6D94C" w14:textId="77777777" w:rsidR="00516128" w:rsidRPr="00101BB1" w:rsidRDefault="00516128" w:rsidP="004547B5">
            <w:pPr>
              <w:spacing w:line="480" w:lineRule="auto"/>
              <w:rPr>
                <w:sz w:val="18"/>
                <w:szCs w:val="18"/>
              </w:rPr>
            </w:pPr>
            <w:r w:rsidRPr="00101BB1">
              <w:rPr>
                <w:sz w:val="18"/>
                <w:szCs w:val="18"/>
              </w:rPr>
              <w:t>Mean (SD)</w:t>
            </w:r>
          </w:p>
        </w:tc>
        <w:tc>
          <w:tcPr>
            <w:tcW w:w="0" w:type="auto"/>
            <w:tcBorders>
              <w:left w:val="nil"/>
              <w:bottom w:val="single" w:sz="4" w:space="0" w:color="auto"/>
              <w:right w:val="nil"/>
            </w:tcBorders>
            <w:vAlign w:val="center"/>
          </w:tcPr>
          <w:p w14:paraId="555B0F74" w14:textId="77777777" w:rsidR="00516128" w:rsidRPr="00101BB1" w:rsidRDefault="00516128" w:rsidP="004547B5">
            <w:pPr>
              <w:spacing w:line="480" w:lineRule="auto"/>
              <w:rPr>
                <w:sz w:val="18"/>
                <w:szCs w:val="18"/>
              </w:rPr>
            </w:pPr>
            <w:r w:rsidRPr="00101BB1">
              <w:rPr>
                <w:sz w:val="18"/>
                <w:szCs w:val="18"/>
              </w:rPr>
              <w:t>Median</w:t>
            </w:r>
          </w:p>
        </w:tc>
        <w:tc>
          <w:tcPr>
            <w:tcW w:w="758" w:type="dxa"/>
            <w:tcBorders>
              <w:left w:val="nil"/>
              <w:bottom w:val="single" w:sz="4" w:space="0" w:color="auto"/>
              <w:right w:val="single" w:sz="4" w:space="0" w:color="auto"/>
            </w:tcBorders>
            <w:vAlign w:val="center"/>
          </w:tcPr>
          <w:p w14:paraId="216CB3A1" w14:textId="77777777" w:rsidR="00516128" w:rsidRPr="00101BB1" w:rsidRDefault="00516128" w:rsidP="004547B5">
            <w:pPr>
              <w:spacing w:line="480" w:lineRule="auto"/>
              <w:rPr>
                <w:sz w:val="18"/>
                <w:szCs w:val="18"/>
              </w:rPr>
            </w:pPr>
            <w:r w:rsidRPr="00101BB1">
              <w:rPr>
                <w:sz w:val="18"/>
                <w:szCs w:val="18"/>
              </w:rPr>
              <w:t>Max (3</w:t>
            </w:r>
            <w:r w:rsidRPr="00101BB1">
              <w:rPr>
                <w:sz w:val="18"/>
                <w:szCs w:val="18"/>
                <w:vertAlign w:val="superscript"/>
              </w:rPr>
              <w:t>rd</w:t>
            </w:r>
            <w:r w:rsidRPr="00101BB1">
              <w:rPr>
                <w:sz w:val="18"/>
                <w:szCs w:val="18"/>
              </w:rPr>
              <w:t xml:space="preserve"> Q)</w:t>
            </w:r>
          </w:p>
        </w:tc>
        <w:tc>
          <w:tcPr>
            <w:tcW w:w="453" w:type="dxa"/>
            <w:tcBorders>
              <w:left w:val="single" w:sz="4" w:space="0" w:color="auto"/>
              <w:bottom w:val="single" w:sz="4" w:space="0" w:color="auto"/>
              <w:right w:val="nil"/>
            </w:tcBorders>
            <w:vAlign w:val="center"/>
          </w:tcPr>
          <w:p w14:paraId="6233DCD6" w14:textId="77777777" w:rsidR="00516128" w:rsidRPr="00101BB1" w:rsidRDefault="00516128" w:rsidP="004547B5">
            <w:pPr>
              <w:spacing w:line="480" w:lineRule="auto"/>
              <w:rPr>
                <w:sz w:val="18"/>
                <w:szCs w:val="18"/>
              </w:rPr>
            </w:pPr>
            <w:r w:rsidRPr="00101BB1">
              <w:rPr>
                <w:sz w:val="18"/>
                <w:szCs w:val="18"/>
              </w:rPr>
              <w:t>Min (1</w:t>
            </w:r>
            <w:r w:rsidRPr="00101BB1">
              <w:rPr>
                <w:sz w:val="18"/>
                <w:szCs w:val="18"/>
                <w:vertAlign w:val="superscript"/>
              </w:rPr>
              <w:t>st</w:t>
            </w:r>
            <w:r w:rsidRPr="00101BB1">
              <w:rPr>
                <w:sz w:val="18"/>
                <w:szCs w:val="18"/>
              </w:rPr>
              <w:t xml:space="preserve"> Q)</w:t>
            </w:r>
          </w:p>
        </w:tc>
        <w:tc>
          <w:tcPr>
            <w:tcW w:w="0" w:type="auto"/>
            <w:tcBorders>
              <w:left w:val="nil"/>
              <w:bottom w:val="single" w:sz="4" w:space="0" w:color="auto"/>
              <w:right w:val="nil"/>
            </w:tcBorders>
            <w:vAlign w:val="center"/>
          </w:tcPr>
          <w:p w14:paraId="7AABE42A" w14:textId="77777777" w:rsidR="00516128" w:rsidRPr="00101BB1" w:rsidRDefault="00516128" w:rsidP="004547B5">
            <w:pPr>
              <w:spacing w:line="480" w:lineRule="auto"/>
              <w:rPr>
                <w:sz w:val="18"/>
                <w:szCs w:val="18"/>
              </w:rPr>
            </w:pPr>
            <w:r w:rsidRPr="00101BB1">
              <w:rPr>
                <w:sz w:val="18"/>
                <w:szCs w:val="18"/>
              </w:rPr>
              <w:t>Mean (SD)</w:t>
            </w:r>
          </w:p>
        </w:tc>
        <w:tc>
          <w:tcPr>
            <w:tcW w:w="0" w:type="auto"/>
            <w:tcBorders>
              <w:left w:val="nil"/>
              <w:bottom w:val="single" w:sz="4" w:space="0" w:color="auto"/>
              <w:right w:val="nil"/>
            </w:tcBorders>
            <w:vAlign w:val="center"/>
          </w:tcPr>
          <w:p w14:paraId="2F5D2B13" w14:textId="77777777" w:rsidR="00516128" w:rsidRPr="00101BB1" w:rsidRDefault="00516128" w:rsidP="004547B5">
            <w:pPr>
              <w:spacing w:line="480" w:lineRule="auto"/>
              <w:rPr>
                <w:sz w:val="18"/>
                <w:szCs w:val="18"/>
              </w:rPr>
            </w:pPr>
            <w:r w:rsidRPr="00101BB1">
              <w:rPr>
                <w:sz w:val="18"/>
                <w:szCs w:val="18"/>
              </w:rPr>
              <w:t>Median</w:t>
            </w:r>
          </w:p>
        </w:tc>
        <w:tc>
          <w:tcPr>
            <w:tcW w:w="0" w:type="auto"/>
            <w:tcBorders>
              <w:left w:val="nil"/>
              <w:bottom w:val="single" w:sz="4" w:space="0" w:color="auto"/>
              <w:right w:val="nil"/>
            </w:tcBorders>
            <w:vAlign w:val="center"/>
          </w:tcPr>
          <w:p w14:paraId="244A4FA5" w14:textId="77777777" w:rsidR="00516128" w:rsidRPr="00101BB1" w:rsidRDefault="00516128" w:rsidP="004547B5">
            <w:pPr>
              <w:spacing w:line="480" w:lineRule="auto"/>
              <w:rPr>
                <w:sz w:val="18"/>
                <w:szCs w:val="18"/>
              </w:rPr>
            </w:pPr>
            <w:r w:rsidRPr="00101BB1">
              <w:rPr>
                <w:sz w:val="18"/>
                <w:szCs w:val="18"/>
              </w:rPr>
              <w:t>Max (3</w:t>
            </w:r>
            <w:r w:rsidRPr="00101BB1">
              <w:rPr>
                <w:sz w:val="18"/>
                <w:szCs w:val="18"/>
                <w:vertAlign w:val="superscript"/>
              </w:rPr>
              <w:t>rd</w:t>
            </w:r>
            <w:r w:rsidRPr="00101BB1">
              <w:rPr>
                <w:sz w:val="18"/>
                <w:szCs w:val="18"/>
              </w:rPr>
              <w:t xml:space="preserve"> Q)</w:t>
            </w:r>
          </w:p>
        </w:tc>
      </w:tr>
      <w:tr w:rsidR="00771577" w:rsidRPr="00101BB1" w14:paraId="1834983D" w14:textId="77777777" w:rsidTr="00771577">
        <w:tc>
          <w:tcPr>
            <w:tcW w:w="0" w:type="auto"/>
            <w:tcBorders>
              <w:top w:val="single" w:sz="4" w:space="0" w:color="auto"/>
              <w:left w:val="nil"/>
              <w:bottom w:val="nil"/>
              <w:right w:val="nil"/>
            </w:tcBorders>
            <w:vAlign w:val="center"/>
          </w:tcPr>
          <w:p w14:paraId="55966C1D" w14:textId="2482983B" w:rsidR="00516128" w:rsidRPr="00101BB1" w:rsidRDefault="00012131" w:rsidP="004547B5">
            <w:pPr>
              <w:spacing w:line="480" w:lineRule="auto"/>
              <w:rPr>
                <w:sz w:val="18"/>
                <w:szCs w:val="18"/>
              </w:rPr>
            </w:pPr>
            <w:r>
              <w:rPr>
                <w:sz w:val="18"/>
                <w:szCs w:val="18"/>
              </w:rPr>
              <w:t>Cognitive</w:t>
            </w:r>
            <w:r w:rsidR="00516128" w:rsidRPr="00101BB1">
              <w:rPr>
                <w:sz w:val="18"/>
                <w:szCs w:val="18"/>
              </w:rPr>
              <w:t xml:space="preserve"> score</w:t>
            </w:r>
          </w:p>
        </w:tc>
        <w:tc>
          <w:tcPr>
            <w:tcW w:w="0" w:type="auto"/>
            <w:tcBorders>
              <w:top w:val="single" w:sz="4" w:space="0" w:color="auto"/>
              <w:left w:val="nil"/>
              <w:bottom w:val="nil"/>
              <w:right w:val="nil"/>
            </w:tcBorders>
            <w:vAlign w:val="center"/>
          </w:tcPr>
          <w:p w14:paraId="06BE7EA3" w14:textId="7CEED0CA" w:rsidR="00516128" w:rsidRPr="00101BB1" w:rsidRDefault="00516128" w:rsidP="004547B5">
            <w:pPr>
              <w:spacing w:line="480" w:lineRule="auto"/>
              <w:rPr>
                <w:sz w:val="18"/>
                <w:szCs w:val="18"/>
              </w:rPr>
            </w:pPr>
            <w:r w:rsidRPr="00101BB1">
              <w:rPr>
                <w:sz w:val="18"/>
                <w:szCs w:val="18"/>
              </w:rPr>
              <w:t>1 (1</w:t>
            </w:r>
            <w:r w:rsidR="001225C1">
              <w:rPr>
                <w:sz w:val="18"/>
                <w:szCs w:val="18"/>
              </w:rPr>
              <w:t>9</w:t>
            </w:r>
            <w:r w:rsidRPr="00101BB1">
              <w:rPr>
                <w:sz w:val="18"/>
                <w:szCs w:val="18"/>
              </w:rPr>
              <w:t>)</w:t>
            </w:r>
          </w:p>
        </w:tc>
        <w:tc>
          <w:tcPr>
            <w:tcW w:w="0" w:type="auto"/>
            <w:gridSpan w:val="2"/>
            <w:tcBorders>
              <w:top w:val="single" w:sz="4" w:space="0" w:color="auto"/>
              <w:left w:val="nil"/>
              <w:bottom w:val="nil"/>
              <w:right w:val="nil"/>
            </w:tcBorders>
            <w:vAlign w:val="center"/>
          </w:tcPr>
          <w:p w14:paraId="550CEE7B" w14:textId="7E305B6C" w:rsidR="00516128" w:rsidRPr="00101BB1" w:rsidRDefault="00516128" w:rsidP="004547B5">
            <w:pPr>
              <w:spacing w:line="480" w:lineRule="auto"/>
              <w:rPr>
                <w:sz w:val="18"/>
                <w:szCs w:val="18"/>
              </w:rPr>
            </w:pPr>
            <w:r w:rsidRPr="00101BB1">
              <w:rPr>
                <w:sz w:val="18"/>
                <w:szCs w:val="18"/>
              </w:rPr>
              <w:t>2</w:t>
            </w:r>
            <w:r w:rsidR="001225C1">
              <w:rPr>
                <w:sz w:val="18"/>
                <w:szCs w:val="18"/>
              </w:rPr>
              <w:t>2</w:t>
            </w:r>
            <w:r w:rsidRPr="00101BB1">
              <w:rPr>
                <w:sz w:val="18"/>
                <w:szCs w:val="18"/>
              </w:rPr>
              <w:t xml:space="preserve"> (5.</w:t>
            </w:r>
            <w:r w:rsidR="001225C1">
              <w:rPr>
                <w:sz w:val="18"/>
                <w:szCs w:val="18"/>
              </w:rPr>
              <w:t>3</w:t>
            </w:r>
            <w:r w:rsidRPr="00101BB1">
              <w:rPr>
                <w:sz w:val="18"/>
                <w:szCs w:val="18"/>
              </w:rPr>
              <w:t>)</w:t>
            </w:r>
          </w:p>
        </w:tc>
        <w:tc>
          <w:tcPr>
            <w:tcW w:w="0" w:type="auto"/>
            <w:tcBorders>
              <w:top w:val="single" w:sz="4" w:space="0" w:color="auto"/>
              <w:left w:val="nil"/>
              <w:bottom w:val="nil"/>
              <w:right w:val="nil"/>
            </w:tcBorders>
            <w:vAlign w:val="center"/>
          </w:tcPr>
          <w:p w14:paraId="6C25D885" w14:textId="77777777" w:rsidR="00516128" w:rsidRPr="00101BB1" w:rsidRDefault="00516128" w:rsidP="004547B5">
            <w:pPr>
              <w:spacing w:line="480" w:lineRule="auto"/>
              <w:rPr>
                <w:sz w:val="18"/>
                <w:szCs w:val="18"/>
              </w:rPr>
            </w:pPr>
            <w:r w:rsidRPr="00101BB1">
              <w:rPr>
                <w:sz w:val="18"/>
                <w:szCs w:val="18"/>
              </w:rPr>
              <w:t>22</w:t>
            </w:r>
          </w:p>
        </w:tc>
        <w:tc>
          <w:tcPr>
            <w:tcW w:w="0" w:type="auto"/>
            <w:tcBorders>
              <w:top w:val="single" w:sz="4" w:space="0" w:color="auto"/>
              <w:left w:val="nil"/>
              <w:bottom w:val="nil"/>
              <w:right w:val="single" w:sz="4" w:space="0" w:color="auto"/>
            </w:tcBorders>
            <w:vAlign w:val="center"/>
          </w:tcPr>
          <w:p w14:paraId="02F05F7B" w14:textId="7559A61F" w:rsidR="00516128" w:rsidRPr="00101BB1" w:rsidRDefault="00516128" w:rsidP="004547B5">
            <w:pPr>
              <w:spacing w:line="480" w:lineRule="auto"/>
              <w:rPr>
                <w:sz w:val="18"/>
                <w:szCs w:val="18"/>
              </w:rPr>
            </w:pPr>
            <w:r w:rsidRPr="00101BB1">
              <w:rPr>
                <w:sz w:val="18"/>
                <w:szCs w:val="18"/>
              </w:rPr>
              <w:t>30 (2</w:t>
            </w:r>
            <w:r w:rsidR="001225C1">
              <w:rPr>
                <w:sz w:val="18"/>
                <w:szCs w:val="18"/>
              </w:rPr>
              <w:t>6</w:t>
            </w:r>
            <w:r w:rsidRPr="00101BB1">
              <w:rPr>
                <w:sz w:val="18"/>
                <w:szCs w:val="18"/>
              </w:rPr>
              <w:t>)</w:t>
            </w:r>
          </w:p>
        </w:tc>
        <w:tc>
          <w:tcPr>
            <w:tcW w:w="0" w:type="auto"/>
            <w:tcBorders>
              <w:top w:val="single" w:sz="4" w:space="0" w:color="auto"/>
              <w:left w:val="single" w:sz="4" w:space="0" w:color="auto"/>
              <w:bottom w:val="nil"/>
              <w:right w:val="nil"/>
            </w:tcBorders>
            <w:vAlign w:val="center"/>
          </w:tcPr>
          <w:p w14:paraId="5A8B9A38" w14:textId="36B4DA52" w:rsidR="00516128" w:rsidRPr="00101BB1" w:rsidRDefault="00516128" w:rsidP="004547B5">
            <w:pPr>
              <w:spacing w:line="480" w:lineRule="auto"/>
              <w:rPr>
                <w:sz w:val="18"/>
                <w:szCs w:val="18"/>
              </w:rPr>
            </w:pPr>
            <w:r w:rsidRPr="00101BB1">
              <w:rPr>
                <w:sz w:val="18"/>
                <w:szCs w:val="18"/>
              </w:rPr>
              <w:t>1(1</w:t>
            </w:r>
            <w:r w:rsidR="002A18C4">
              <w:rPr>
                <w:sz w:val="18"/>
                <w:szCs w:val="18"/>
              </w:rPr>
              <w:t>3</w:t>
            </w:r>
            <w:r w:rsidRPr="00101BB1">
              <w:rPr>
                <w:sz w:val="18"/>
                <w:szCs w:val="18"/>
              </w:rPr>
              <w:t>)</w:t>
            </w:r>
          </w:p>
        </w:tc>
        <w:tc>
          <w:tcPr>
            <w:tcW w:w="0" w:type="auto"/>
            <w:tcBorders>
              <w:top w:val="single" w:sz="4" w:space="0" w:color="auto"/>
              <w:left w:val="nil"/>
              <w:bottom w:val="nil"/>
              <w:right w:val="nil"/>
            </w:tcBorders>
            <w:vAlign w:val="center"/>
          </w:tcPr>
          <w:p w14:paraId="38A83A73" w14:textId="4B16CDEE" w:rsidR="00516128" w:rsidRPr="00101BB1" w:rsidRDefault="00516128" w:rsidP="004547B5">
            <w:pPr>
              <w:spacing w:line="480" w:lineRule="auto"/>
              <w:rPr>
                <w:sz w:val="18"/>
                <w:szCs w:val="18"/>
              </w:rPr>
            </w:pPr>
            <w:r w:rsidRPr="00101BB1">
              <w:rPr>
                <w:sz w:val="18"/>
                <w:szCs w:val="18"/>
              </w:rPr>
              <w:t>1</w:t>
            </w:r>
            <w:r>
              <w:rPr>
                <w:sz w:val="18"/>
                <w:szCs w:val="18"/>
              </w:rPr>
              <w:t>7</w:t>
            </w:r>
            <w:r w:rsidRPr="00101BB1">
              <w:rPr>
                <w:sz w:val="18"/>
                <w:szCs w:val="18"/>
              </w:rPr>
              <w:t xml:space="preserve"> (5.5)</w:t>
            </w:r>
          </w:p>
        </w:tc>
        <w:tc>
          <w:tcPr>
            <w:tcW w:w="0" w:type="auto"/>
            <w:tcBorders>
              <w:top w:val="single" w:sz="4" w:space="0" w:color="auto"/>
              <w:left w:val="nil"/>
              <w:bottom w:val="nil"/>
              <w:right w:val="nil"/>
            </w:tcBorders>
            <w:vAlign w:val="center"/>
          </w:tcPr>
          <w:p w14:paraId="28D73208" w14:textId="77777777" w:rsidR="00516128" w:rsidRPr="00101BB1" w:rsidRDefault="00516128" w:rsidP="004547B5">
            <w:pPr>
              <w:spacing w:line="480" w:lineRule="auto"/>
              <w:rPr>
                <w:sz w:val="18"/>
                <w:szCs w:val="18"/>
              </w:rPr>
            </w:pPr>
            <w:r w:rsidRPr="00101BB1">
              <w:rPr>
                <w:sz w:val="18"/>
                <w:szCs w:val="18"/>
              </w:rPr>
              <w:t>1</w:t>
            </w:r>
            <w:r>
              <w:rPr>
                <w:sz w:val="18"/>
                <w:szCs w:val="18"/>
              </w:rPr>
              <w:t>8</w:t>
            </w:r>
          </w:p>
        </w:tc>
        <w:tc>
          <w:tcPr>
            <w:tcW w:w="0" w:type="auto"/>
            <w:tcBorders>
              <w:top w:val="single" w:sz="4" w:space="0" w:color="auto"/>
              <w:left w:val="nil"/>
              <w:bottom w:val="nil"/>
              <w:right w:val="single" w:sz="4" w:space="0" w:color="auto"/>
            </w:tcBorders>
            <w:vAlign w:val="center"/>
          </w:tcPr>
          <w:p w14:paraId="62A73818" w14:textId="6DDAD5C5" w:rsidR="00516128" w:rsidRPr="00101BB1" w:rsidRDefault="00516128" w:rsidP="004547B5">
            <w:pPr>
              <w:spacing w:line="480" w:lineRule="auto"/>
              <w:rPr>
                <w:sz w:val="18"/>
                <w:szCs w:val="18"/>
              </w:rPr>
            </w:pPr>
            <w:r w:rsidRPr="00101BB1">
              <w:rPr>
                <w:sz w:val="18"/>
                <w:szCs w:val="18"/>
              </w:rPr>
              <w:t>30 (2</w:t>
            </w:r>
            <w:r w:rsidR="002A18C4">
              <w:rPr>
                <w:sz w:val="18"/>
                <w:szCs w:val="18"/>
              </w:rPr>
              <w:t>1</w:t>
            </w:r>
            <w:r w:rsidRPr="00101BB1">
              <w:rPr>
                <w:sz w:val="18"/>
                <w:szCs w:val="18"/>
              </w:rPr>
              <w:t>)</w:t>
            </w:r>
          </w:p>
        </w:tc>
        <w:tc>
          <w:tcPr>
            <w:tcW w:w="0" w:type="auto"/>
            <w:tcBorders>
              <w:top w:val="single" w:sz="4" w:space="0" w:color="auto"/>
              <w:left w:val="single" w:sz="4" w:space="0" w:color="auto"/>
              <w:bottom w:val="nil"/>
              <w:right w:val="nil"/>
            </w:tcBorders>
            <w:vAlign w:val="center"/>
          </w:tcPr>
          <w:p w14:paraId="441FCCBB" w14:textId="4B65349A" w:rsidR="00516128" w:rsidRPr="00101BB1" w:rsidRDefault="00516128" w:rsidP="004547B5">
            <w:pPr>
              <w:spacing w:line="480" w:lineRule="auto"/>
              <w:jc w:val="center"/>
              <w:rPr>
                <w:sz w:val="18"/>
                <w:szCs w:val="18"/>
              </w:rPr>
            </w:pPr>
            <w:r>
              <w:rPr>
                <w:sz w:val="18"/>
                <w:szCs w:val="18"/>
              </w:rPr>
              <w:t>1 (1</w:t>
            </w:r>
            <w:r w:rsidR="00541953">
              <w:rPr>
                <w:sz w:val="18"/>
                <w:szCs w:val="18"/>
              </w:rPr>
              <w:t>9</w:t>
            </w:r>
            <w:r>
              <w:rPr>
                <w:sz w:val="18"/>
                <w:szCs w:val="18"/>
              </w:rPr>
              <w:t>)</w:t>
            </w:r>
          </w:p>
        </w:tc>
        <w:tc>
          <w:tcPr>
            <w:tcW w:w="0" w:type="auto"/>
            <w:tcBorders>
              <w:top w:val="single" w:sz="4" w:space="0" w:color="auto"/>
              <w:left w:val="nil"/>
              <w:bottom w:val="nil"/>
              <w:right w:val="nil"/>
            </w:tcBorders>
            <w:vAlign w:val="center"/>
          </w:tcPr>
          <w:p w14:paraId="12FDFDE0" w14:textId="4750C6AF" w:rsidR="00516128" w:rsidRPr="00101BB1" w:rsidRDefault="00516128" w:rsidP="004547B5">
            <w:pPr>
              <w:spacing w:line="480" w:lineRule="auto"/>
              <w:jc w:val="center"/>
              <w:rPr>
                <w:sz w:val="18"/>
                <w:szCs w:val="18"/>
              </w:rPr>
            </w:pPr>
            <w:r>
              <w:rPr>
                <w:sz w:val="18"/>
                <w:szCs w:val="18"/>
              </w:rPr>
              <w:t>2</w:t>
            </w:r>
            <w:r w:rsidR="00541953">
              <w:rPr>
                <w:sz w:val="18"/>
                <w:szCs w:val="18"/>
              </w:rPr>
              <w:t>1</w:t>
            </w:r>
            <w:r>
              <w:rPr>
                <w:sz w:val="18"/>
                <w:szCs w:val="18"/>
              </w:rPr>
              <w:t xml:space="preserve"> (5.5)</w:t>
            </w:r>
          </w:p>
        </w:tc>
        <w:tc>
          <w:tcPr>
            <w:tcW w:w="0" w:type="auto"/>
            <w:tcBorders>
              <w:top w:val="single" w:sz="4" w:space="0" w:color="auto"/>
              <w:left w:val="nil"/>
              <w:bottom w:val="nil"/>
              <w:right w:val="nil"/>
            </w:tcBorders>
            <w:vAlign w:val="center"/>
          </w:tcPr>
          <w:p w14:paraId="350128FB" w14:textId="1E895EE4" w:rsidR="00516128" w:rsidRPr="00101BB1" w:rsidRDefault="00516128" w:rsidP="004547B5">
            <w:pPr>
              <w:spacing w:line="480" w:lineRule="auto"/>
              <w:jc w:val="center"/>
              <w:rPr>
                <w:sz w:val="18"/>
                <w:szCs w:val="18"/>
              </w:rPr>
            </w:pPr>
            <w:r>
              <w:rPr>
                <w:sz w:val="18"/>
                <w:szCs w:val="18"/>
              </w:rPr>
              <w:t>2</w:t>
            </w:r>
            <w:r w:rsidR="00541953">
              <w:rPr>
                <w:sz w:val="18"/>
                <w:szCs w:val="18"/>
              </w:rPr>
              <w:t>3</w:t>
            </w:r>
          </w:p>
        </w:tc>
        <w:tc>
          <w:tcPr>
            <w:tcW w:w="758" w:type="dxa"/>
            <w:tcBorders>
              <w:top w:val="single" w:sz="4" w:space="0" w:color="auto"/>
              <w:left w:val="nil"/>
              <w:bottom w:val="nil"/>
            </w:tcBorders>
            <w:vAlign w:val="center"/>
          </w:tcPr>
          <w:p w14:paraId="088DFE47" w14:textId="77777777" w:rsidR="00516128" w:rsidRPr="00101BB1" w:rsidRDefault="00516128" w:rsidP="004547B5">
            <w:pPr>
              <w:spacing w:line="480" w:lineRule="auto"/>
              <w:jc w:val="center"/>
              <w:rPr>
                <w:sz w:val="18"/>
                <w:szCs w:val="18"/>
              </w:rPr>
            </w:pPr>
            <w:r>
              <w:rPr>
                <w:sz w:val="18"/>
                <w:szCs w:val="18"/>
              </w:rPr>
              <w:t>30 (25)</w:t>
            </w:r>
          </w:p>
        </w:tc>
        <w:tc>
          <w:tcPr>
            <w:tcW w:w="453" w:type="dxa"/>
            <w:tcBorders>
              <w:top w:val="single" w:sz="4" w:space="0" w:color="auto"/>
              <w:left w:val="nil"/>
              <w:bottom w:val="nil"/>
              <w:right w:val="nil"/>
            </w:tcBorders>
            <w:vAlign w:val="center"/>
          </w:tcPr>
          <w:p w14:paraId="4A609C25" w14:textId="77777777" w:rsidR="00516128" w:rsidRPr="00101BB1" w:rsidRDefault="00516128" w:rsidP="004547B5">
            <w:pPr>
              <w:spacing w:line="480" w:lineRule="auto"/>
              <w:jc w:val="center"/>
              <w:rPr>
                <w:sz w:val="18"/>
                <w:szCs w:val="18"/>
              </w:rPr>
            </w:pPr>
            <w:r>
              <w:rPr>
                <w:sz w:val="18"/>
                <w:szCs w:val="18"/>
              </w:rPr>
              <w:t>1 (15)</w:t>
            </w:r>
          </w:p>
        </w:tc>
        <w:tc>
          <w:tcPr>
            <w:tcW w:w="0" w:type="auto"/>
            <w:tcBorders>
              <w:top w:val="single" w:sz="4" w:space="0" w:color="auto"/>
              <w:left w:val="nil"/>
              <w:bottom w:val="nil"/>
              <w:right w:val="nil"/>
            </w:tcBorders>
            <w:vAlign w:val="center"/>
          </w:tcPr>
          <w:p w14:paraId="775313AD" w14:textId="204CB063" w:rsidR="00516128" w:rsidRPr="00101BB1" w:rsidRDefault="00516128" w:rsidP="004547B5">
            <w:pPr>
              <w:spacing w:line="480" w:lineRule="auto"/>
              <w:jc w:val="center"/>
              <w:rPr>
                <w:sz w:val="18"/>
                <w:szCs w:val="18"/>
              </w:rPr>
            </w:pPr>
            <w:r>
              <w:rPr>
                <w:sz w:val="18"/>
                <w:szCs w:val="18"/>
              </w:rPr>
              <w:t>18 (5.2)</w:t>
            </w:r>
          </w:p>
        </w:tc>
        <w:tc>
          <w:tcPr>
            <w:tcW w:w="0" w:type="auto"/>
            <w:tcBorders>
              <w:top w:val="single" w:sz="4" w:space="0" w:color="auto"/>
              <w:left w:val="nil"/>
              <w:bottom w:val="nil"/>
              <w:right w:val="nil"/>
            </w:tcBorders>
            <w:vAlign w:val="center"/>
          </w:tcPr>
          <w:p w14:paraId="4926C4B0" w14:textId="571BB8E2" w:rsidR="00516128" w:rsidRPr="00101BB1" w:rsidRDefault="00516128" w:rsidP="004547B5">
            <w:pPr>
              <w:spacing w:line="480" w:lineRule="auto"/>
              <w:jc w:val="center"/>
              <w:rPr>
                <w:sz w:val="18"/>
                <w:szCs w:val="18"/>
              </w:rPr>
            </w:pPr>
            <w:r>
              <w:rPr>
                <w:sz w:val="18"/>
                <w:szCs w:val="18"/>
              </w:rPr>
              <w:t>1</w:t>
            </w:r>
            <w:r w:rsidR="0080585F">
              <w:rPr>
                <w:sz w:val="18"/>
                <w:szCs w:val="18"/>
              </w:rPr>
              <w:t>8</w:t>
            </w:r>
          </w:p>
        </w:tc>
        <w:tc>
          <w:tcPr>
            <w:tcW w:w="0" w:type="auto"/>
            <w:tcBorders>
              <w:top w:val="single" w:sz="4" w:space="0" w:color="auto"/>
              <w:left w:val="nil"/>
              <w:bottom w:val="nil"/>
              <w:right w:val="nil"/>
            </w:tcBorders>
            <w:vAlign w:val="center"/>
          </w:tcPr>
          <w:p w14:paraId="6F54830E" w14:textId="77777777" w:rsidR="00516128" w:rsidRPr="00101BB1" w:rsidRDefault="00516128" w:rsidP="004547B5">
            <w:pPr>
              <w:spacing w:line="480" w:lineRule="auto"/>
              <w:jc w:val="center"/>
              <w:rPr>
                <w:sz w:val="18"/>
                <w:szCs w:val="18"/>
              </w:rPr>
            </w:pPr>
            <w:r>
              <w:rPr>
                <w:sz w:val="18"/>
                <w:szCs w:val="18"/>
              </w:rPr>
              <w:t>30 (22)</w:t>
            </w:r>
          </w:p>
        </w:tc>
      </w:tr>
      <w:tr w:rsidR="00771577" w:rsidRPr="00101BB1" w14:paraId="0393E093" w14:textId="77777777" w:rsidTr="00771577">
        <w:tc>
          <w:tcPr>
            <w:tcW w:w="0" w:type="auto"/>
            <w:tcBorders>
              <w:top w:val="nil"/>
              <w:left w:val="nil"/>
              <w:bottom w:val="nil"/>
              <w:right w:val="nil"/>
            </w:tcBorders>
            <w:vAlign w:val="center"/>
          </w:tcPr>
          <w:p w14:paraId="34C12238" w14:textId="77777777" w:rsidR="00516128" w:rsidRPr="00101BB1" w:rsidRDefault="00516128" w:rsidP="004547B5">
            <w:pPr>
              <w:spacing w:line="480" w:lineRule="auto"/>
              <w:rPr>
                <w:sz w:val="18"/>
                <w:szCs w:val="18"/>
              </w:rPr>
            </w:pPr>
            <w:r w:rsidRPr="00101BB1">
              <w:rPr>
                <w:sz w:val="18"/>
                <w:szCs w:val="18"/>
              </w:rPr>
              <w:t>Age</w:t>
            </w:r>
          </w:p>
        </w:tc>
        <w:tc>
          <w:tcPr>
            <w:tcW w:w="0" w:type="auto"/>
            <w:tcBorders>
              <w:top w:val="nil"/>
              <w:left w:val="nil"/>
              <w:bottom w:val="nil"/>
              <w:right w:val="nil"/>
            </w:tcBorders>
            <w:vAlign w:val="center"/>
          </w:tcPr>
          <w:p w14:paraId="704A91D0" w14:textId="699A2DF5" w:rsidR="00516128" w:rsidRPr="00101BB1" w:rsidRDefault="00516128" w:rsidP="004547B5">
            <w:pPr>
              <w:spacing w:line="480" w:lineRule="auto"/>
              <w:rPr>
                <w:sz w:val="18"/>
                <w:szCs w:val="18"/>
              </w:rPr>
            </w:pPr>
            <w:r w:rsidRPr="00101BB1">
              <w:rPr>
                <w:sz w:val="18"/>
                <w:szCs w:val="18"/>
              </w:rPr>
              <w:t>5</w:t>
            </w:r>
            <w:r w:rsidR="001225C1">
              <w:rPr>
                <w:sz w:val="18"/>
                <w:szCs w:val="18"/>
              </w:rPr>
              <w:t>8</w:t>
            </w:r>
            <w:r w:rsidRPr="00101BB1">
              <w:rPr>
                <w:sz w:val="18"/>
                <w:szCs w:val="18"/>
              </w:rPr>
              <w:t xml:space="preserve"> (7</w:t>
            </w:r>
            <w:r w:rsidR="001225C1">
              <w:rPr>
                <w:sz w:val="18"/>
                <w:szCs w:val="18"/>
              </w:rPr>
              <w:t>7</w:t>
            </w:r>
            <w:r w:rsidRPr="00101BB1">
              <w:rPr>
                <w:sz w:val="18"/>
                <w:szCs w:val="18"/>
              </w:rPr>
              <w:t>)</w:t>
            </w:r>
          </w:p>
        </w:tc>
        <w:tc>
          <w:tcPr>
            <w:tcW w:w="0" w:type="auto"/>
            <w:gridSpan w:val="2"/>
            <w:tcBorders>
              <w:top w:val="nil"/>
              <w:left w:val="nil"/>
              <w:bottom w:val="nil"/>
              <w:right w:val="nil"/>
            </w:tcBorders>
            <w:vAlign w:val="center"/>
          </w:tcPr>
          <w:p w14:paraId="77C8BFBC" w14:textId="6BB18D62" w:rsidR="00516128" w:rsidRPr="00101BB1" w:rsidRDefault="00516128" w:rsidP="004547B5">
            <w:pPr>
              <w:spacing w:line="480" w:lineRule="auto"/>
              <w:rPr>
                <w:sz w:val="18"/>
                <w:szCs w:val="18"/>
              </w:rPr>
            </w:pPr>
            <w:r w:rsidRPr="00101BB1">
              <w:rPr>
                <w:sz w:val="18"/>
                <w:szCs w:val="18"/>
              </w:rPr>
              <w:t>8</w:t>
            </w:r>
            <w:r w:rsidR="00364A3D">
              <w:rPr>
                <w:sz w:val="18"/>
                <w:szCs w:val="18"/>
              </w:rPr>
              <w:t>2</w:t>
            </w:r>
            <w:r w:rsidRPr="00101BB1">
              <w:rPr>
                <w:sz w:val="18"/>
                <w:szCs w:val="18"/>
              </w:rPr>
              <w:t xml:space="preserve"> (7.4)</w:t>
            </w:r>
          </w:p>
        </w:tc>
        <w:tc>
          <w:tcPr>
            <w:tcW w:w="0" w:type="auto"/>
            <w:tcBorders>
              <w:top w:val="nil"/>
              <w:left w:val="nil"/>
              <w:bottom w:val="nil"/>
              <w:right w:val="nil"/>
            </w:tcBorders>
            <w:vAlign w:val="center"/>
          </w:tcPr>
          <w:p w14:paraId="6B709424" w14:textId="2ACE92DF" w:rsidR="00516128" w:rsidRPr="00101BB1" w:rsidRDefault="00516128" w:rsidP="004547B5">
            <w:pPr>
              <w:spacing w:line="480" w:lineRule="auto"/>
              <w:rPr>
                <w:sz w:val="18"/>
                <w:szCs w:val="18"/>
              </w:rPr>
            </w:pPr>
            <w:r w:rsidRPr="00101BB1">
              <w:rPr>
                <w:sz w:val="18"/>
                <w:szCs w:val="18"/>
              </w:rPr>
              <w:t>8</w:t>
            </w:r>
            <w:r w:rsidR="001225C1">
              <w:rPr>
                <w:sz w:val="18"/>
                <w:szCs w:val="18"/>
              </w:rPr>
              <w:t>8</w:t>
            </w:r>
          </w:p>
        </w:tc>
        <w:tc>
          <w:tcPr>
            <w:tcW w:w="0" w:type="auto"/>
            <w:tcBorders>
              <w:top w:val="nil"/>
              <w:left w:val="nil"/>
              <w:bottom w:val="nil"/>
              <w:right w:val="single" w:sz="4" w:space="0" w:color="auto"/>
            </w:tcBorders>
            <w:vAlign w:val="center"/>
          </w:tcPr>
          <w:p w14:paraId="58F02B3A" w14:textId="77777777" w:rsidR="00516128" w:rsidRPr="00101BB1" w:rsidRDefault="00516128" w:rsidP="004547B5">
            <w:pPr>
              <w:spacing w:line="480" w:lineRule="auto"/>
              <w:rPr>
                <w:sz w:val="18"/>
                <w:szCs w:val="18"/>
              </w:rPr>
            </w:pPr>
            <w:r w:rsidRPr="00101BB1">
              <w:rPr>
                <w:sz w:val="18"/>
                <w:szCs w:val="18"/>
              </w:rPr>
              <w:t>102 (8</w:t>
            </w:r>
            <w:r>
              <w:rPr>
                <w:sz w:val="18"/>
                <w:szCs w:val="18"/>
              </w:rPr>
              <w:t>7</w:t>
            </w:r>
            <w:r w:rsidRPr="00101BB1">
              <w:rPr>
                <w:sz w:val="18"/>
                <w:szCs w:val="18"/>
              </w:rPr>
              <w:t>)</w:t>
            </w:r>
          </w:p>
        </w:tc>
        <w:tc>
          <w:tcPr>
            <w:tcW w:w="0" w:type="auto"/>
            <w:tcBorders>
              <w:top w:val="nil"/>
              <w:left w:val="single" w:sz="4" w:space="0" w:color="auto"/>
              <w:bottom w:val="nil"/>
              <w:right w:val="nil"/>
            </w:tcBorders>
            <w:vAlign w:val="center"/>
          </w:tcPr>
          <w:p w14:paraId="10B73D8B" w14:textId="02535D6D" w:rsidR="00516128" w:rsidRPr="00101BB1" w:rsidRDefault="00516128" w:rsidP="004547B5">
            <w:pPr>
              <w:spacing w:line="480" w:lineRule="auto"/>
              <w:rPr>
                <w:sz w:val="18"/>
                <w:szCs w:val="18"/>
              </w:rPr>
            </w:pPr>
            <w:r w:rsidRPr="00101BB1">
              <w:rPr>
                <w:sz w:val="18"/>
                <w:szCs w:val="18"/>
              </w:rPr>
              <w:t>5</w:t>
            </w:r>
            <w:r>
              <w:rPr>
                <w:sz w:val="18"/>
                <w:szCs w:val="18"/>
              </w:rPr>
              <w:t>7</w:t>
            </w:r>
            <w:r w:rsidRPr="00101BB1">
              <w:rPr>
                <w:sz w:val="18"/>
                <w:szCs w:val="18"/>
              </w:rPr>
              <w:t>(7</w:t>
            </w:r>
            <w:r w:rsidR="002A18C4">
              <w:rPr>
                <w:sz w:val="18"/>
                <w:szCs w:val="18"/>
              </w:rPr>
              <w:t>8</w:t>
            </w:r>
            <w:r w:rsidRPr="00101BB1">
              <w:rPr>
                <w:sz w:val="18"/>
                <w:szCs w:val="18"/>
              </w:rPr>
              <w:t>)</w:t>
            </w:r>
          </w:p>
        </w:tc>
        <w:tc>
          <w:tcPr>
            <w:tcW w:w="0" w:type="auto"/>
            <w:tcBorders>
              <w:top w:val="nil"/>
              <w:left w:val="nil"/>
              <w:bottom w:val="nil"/>
              <w:right w:val="nil"/>
            </w:tcBorders>
            <w:vAlign w:val="center"/>
          </w:tcPr>
          <w:p w14:paraId="60C0BF6E" w14:textId="0681EF68" w:rsidR="00516128" w:rsidRPr="00101BB1" w:rsidRDefault="00516128" w:rsidP="004547B5">
            <w:pPr>
              <w:spacing w:line="480" w:lineRule="auto"/>
              <w:rPr>
                <w:sz w:val="18"/>
                <w:szCs w:val="18"/>
              </w:rPr>
            </w:pPr>
            <w:r w:rsidRPr="00101BB1">
              <w:rPr>
                <w:sz w:val="18"/>
                <w:szCs w:val="18"/>
              </w:rPr>
              <w:t>8</w:t>
            </w:r>
            <w:r w:rsidR="002A18C4">
              <w:rPr>
                <w:sz w:val="18"/>
                <w:szCs w:val="18"/>
              </w:rPr>
              <w:t>2</w:t>
            </w:r>
            <w:r w:rsidRPr="00101BB1">
              <w:rPr>
                <w:sz w:val="18"/>
                <w:szCs w:val="18"/>
              </w:rPr>
              <w:t xml:space="preserve"> (6.5)</w:t>
            </w:r>
          </w:p>
        </w:tc>
        <w:tc>
          <w:tcPr>
            <w:tcW w:w="0" w:type="auto"/>
            <w:tcBorders>
              <w:top w:val="nil"/>
              <w:left w:val="nil"/>
              <w:bottom w:val="nil"/>
              <w:right w:val="nil"/>
            </w:tcBorders>
            <w:vAlign w:val="center"/>
          </w:tcPr>
          <w:p w14:paraId="5D7CD92B" w14:textId="03572E62" w:rsidR="00516128" w:rsidRPr="00101BB1" w:rsidRDefault="00516128" w:rsidP="004547B5">
            <w:pPr>
              <w:spacing w:line="480" w:lineRule="auto"/>
              <w:rPr>
                <w:sz w:val="18"/>
                <w:szCs w:val="18"/>
              </w:rPr>
            </w:pPr>
            <w:r w:rsidRPr="00101BB1">
              <w:rPr>
                <w:sz w:val="18"/>
                <w:szCs w:val="18"/>
              </w:rPr>
              <w:t>8</w:t>
            </w:r>
            <w:r w:rsidR="002A18C4">
              <w:rPr>
                <w:sz w:val="18"/>
                <w:szCs w:val="18"/>
              </w:rPr>
              <w:t>2</w:t>
            </w:r>
          </w:p>
        </w:tc>
        <w:tc>
          <w:tcPr>
            <w:tcW w:w="0" w:type="auto"/>
            <w:tcBorders>
              <w:top w:val="nil"/>
              <w:left w:val="nil"/>
              <w:bottom w:val="nil"/>
              <w:right w:val="single" w:sz="4" w:space="0" w:color="auto"/>
            </w:tcBorders>
            <w:vAlign w:val="center"/>
          </w:tcPr>
          <w:p w14:paraId="19A42A47" w14:textId="5304071A" w:rsidR="00516128" w:rsidRPr="00101BB1" w:rsidRDefault="00516128" w:rsidP="004547B5">
            <w:pPr>
              <w:spacing w:line="480" w:lineRule="auto"/>
              <w:rPr>
                <w:sz w:val="18"/>
                <w:szCs w:val="18"/>
              </w:rPr>
            </w:pPr>
            <w:r>
              <w:rPr>
                <w:sz w:val="18"/>
                <w:szCs w:val="18"/>
              </w:rPr>
              <w:t xml:space="preserve">101 </w:t>
            </w:r>
            <w:r w:rsidRPr="00101BB1">
              <w:rPr>
                <w:sz w:val="18"/>
                <w:szCs w:val="18"/>
              </w:rPr>
              <w:t>(8</w:t>
            </w:r>
            <w:r w:rsidR="002A18C4">
              <w:rPr>
                <w:sz w:val="18"/>
                <w:szCs w:val="18"/>
              </w:rPr>
              <w:t>7</w:t>
            </w:r>
            <w:r w:rsidRPr="00101BB1">
              <w:rPr>
                <w:sz w:val="18"/>
                <w:szCs w:val="18"/>
              </w:rPr>
              <w:t>)</w:t>
            </w:r>
          </w:p>
        </w:tc>
        <w:tc>
          <w:tcPr>
            <w:tcW w:w="0" w:type="auto"/>
            <w:tcBorders>
              <w:top w:val="nil"/>
              <w:left w:val="single" w:sz="4" w:space="0" w:color="auto"/>
              <w:bottom w:val="single" w:sz="4" w:space="0" w:color="auto"/>
              <w:right w:val="nil"/>
            </w:tcBorders>
            <w:vAlign w:val="center"/>
          </w:tcPr>
          <w:p w14:paraId="49F6AF99" w14:textId="77777777" w:rsidR="00516128" w:rsidRPr="00101BB1" w:rsidRDefault="00516128" w:rsidP="004547B5">
            <w:pPr>
              <w:spacing w:line="480" w:lineRule="auto"/>
              <w:jc w:val="center"/>
              <w:rPr>
                <w:sz w:val="18"/>
                <w:szCs w:val="18"/>
              </w:rPr>
            </w:pPr>
            <w:r>
              <w:rPr>
                <w:sz w:val="18"/>
                <w:szCs w:val="18"/>
              </w:rPr>
              <w:t>52(76)</w:t>
            </w:r>
          </w:p>
        </w:tc>
        <w:tc>
          <w:tcPr>
            <w:tcW w:w="0" w:type="auto"/>
            <w:tcBorders>
              <w:top w:val="nil"/>
              <w:left w:val="nil"/>
              <w:bottom w:val="single" w:sz="4" w:space="0" w:color="auto"/>
              <w:right w:val="nil"/>
            </w:tcBorders>
            <w:vAlign w:val="center"/>
          </w:tcPr>
          <w:p w14:paraId="17BB5734" w14:textId="787BE8AD" w:rsidR="00516128" w:rsidRPr="00101BB1" w:rsidRDefault="00516128" w:rsidP="004547B5">
            <w:pPr>
              <w:spacing w:line="480" w:lineRule="auto"/>
              <w:jc w:val="center"/>
              <w:rPr>
                <w:sz w:val="18"/>
                <w:szCs w:val="18"/>
              </w:rPr>
            </w:pPr>
            <w:r>
              <w:rPr>
                <w:sz w:val="18"/>
                <w:szCs w:val="18"/>
              </w:rPr>
              <w:t>80 (7.4)</w:t>
            </w:r>
          </w:p>
        </w:tc>
        <w:tc>
          <w:tcPr>
            <w:tcW w:w="0" w:type="auto"/>
            <w:tcBorders>
              <w:top w:val="nil"/>
              <w:left w:val="nil"/>
              <w:bottom w:val="single" w:sz="4" w:space="0" w:color="auto"/>
              <w:right w:val="nil"/>
            </w:tcBorders>
            <w:vAlign w:val="center"/>
          </w:tcPr>
          <w:p w14:paraId="090D1879" w14:textId="697AE662" w:rsidR="00516128" w:rsidRPr="00101BB1" w:rsidRDefault="00516128" w:rsidP="004547B5">
            <w:pPr>
              <w:spacing w:line="480" w:lineRule="auto"/>
              <w:jc w:val="center"/>
              <w:rPr>
                <w:sz w:val="18"/>
                <w:szCs w:val="18"/>
              </w:rPr>
            </w:pPr>
            <w:r>
              <w:rPr>
                <w:sz w:val="18"/>
                <w:szCs w:val="18"/>
              </w:rPr>
              <w:t>8</w:t>
            </w:r>
            <w:r w:rsidR="00541953">
              <w:rPr>
                <w:sz w:val="18"/>
                <w:szCs w:val="18"/>
              </w:rPr>
              <w:t>1</w:t>
            </w:r>
          </w:p>
        </w:tc>
        <w:tc>
          <w:tcPr>
            <w:tcW w:w="758" w:type="dxa"/>
            <w:tcBorders>
              <w:top w:val="nil"/>
              <w:left w:val="nil"/>
              <w:bottom w:val="single" w:sz="4" w:space="0" w:color="auto"/>
            </w:tcBorders>
            <w:vAlign w:val="center"/>
          </w:tcPr>
          <w:p w14:paraId="56707E5F" w14:textId="71A687F5" w:rsidR="00516128" w:rsidRPr="00101BB1" w:rsidRDefault="00541953" w:rsidP="004547B5">
            <w:pPr>
              <w:spacing w:line="480" w:lineRule="auto"/>
              <w:jc w:val="center"/>
              <w:rPr>
                <w:sz w:val="18"/>
                <w:szCs w:val="18"/>
              </w:rPr>
            </w:pPr>
            <w:r>
              <w:rPr>
                <w:sz w:val="18"/>
                <w:szCs w:val="18"/>
              </w:rPr>
              <w:t>99</w:t>
            </w:r>
            <w:r w:rsidR="00516128">
              <w:rPr>
                <w:sz w:val="18"/>
                <w:szCs w:val="18"/>
              </w:rPr>
              <w:t xml:space="preserve"> (86)</w:t>
            </w:r>
          </w:p>
        </w:tc>
        <w:tc>
          <w:tcPr>
            <w:tcW w:w="453" w:type="dxa"/>
            <w:tcBorders>
              <w:top w:val="nil"/>
              <w:left w:val="nil"/>
              <w:right w:val="nil"/>
            </w:tcBorders>
            <w:vAlign w:val="center"/>
          </w:tcPr>
          <w:p w14:paraId="34ACE6FE" w14:textId="77777777" w:rsidR="00516128" w:rsidRPr="00101BB1" w:rsidRDefault="00516128" w:rsidP="004547B5">
            <w:pPr>
              <w:spacing w:line="480" w:lineRule="auto"/>
              <w:jc w:val="center"/>
              <w:rPr>
                <w:sz w:val="18"/>
                <w:szCs w:val="18"/>
              </w:rPr>
            </w:pPr>
            <w:r>
              <w:rPr>
                <w:sz w:val="18"/>
                <w:szCs w:val="18"/>
              </w:rPr>
              <w:t>53 (76)</w:t>
            </w:r>
          </w:p>
        </w:tc>
        <w:tc>
          <w:tcPr>
            <w:tcW w:w="0" w:type="auto"/>
            <w:tcBorders>
              <w:top w:val="nil"/>
              <w:left w:val="nil"/>
              <w:right w:val="nil"/>
            </w:tcBorders>
            <w:vAlign w:val="center"/>
          </w:tcPr>
          <w:p w14:paraId="68266800" w14:textId="77777777" w:rsidR="00516128" w:rsidRPr="00101BB1" w:rsidRDefault="00516128" w:rsidP="004547B5">
            <w:pPr>
              <w:spacing w:line="480" w:lineRule="auto"/>
              <w:jc w:val="center"/>
              <w:rPr>
                <w:sz w:val="18"/>
                <w:szCs w:val="18"/>
              </w:rPr>
            </w:pPr>
            <w:r>
              <w:rPr>
                <w:sz w:val="18"/>
                <w:szCs w:val="18"/>
              </w:rPr>
              <w:t>80.2 (7.7)</w:t>
            </w:r>
          </w:p>
        </w:tc>
        <w:tc>
          <w:tcPr>
            <w:tcW w:w="0" w:type="auto"/>
            <w:tcBorders>
              <w:top w:val="nil"/>
              <w:left w:val="nil"/>
              <w:right w:val="nil"/>
            </w:tcBorders>
            <w:vAlign w:val="center"/>
          </w:tcPr>
          <w:p w14:paraId="2470BE04" w14:textId="77777777" w:rsidR="00516128" w:rsidRPr="00101BB1" w:rsidRDefault="00516128" w:rsidP="004547B5">
            <w:pPr>
              <w:spacing w:line="480" w:lineRule="auto"/>
              <w:jc w:val="center"/>
              <w:rPr>
                <w:sz w:val="18"/>
                <w:szCs w:val="18"/>
              </w:rPr>
            </w:pPr>
            <w:r>
              <w:rPr>
                <w:sz w:val="18"/>
                <w:szCs w:val="18"/>
              </w:rPr>
              <w:t>81</w:t>
            </w:r>
          </w:p>
        </w:tc>
        <w:tc>
          <w:tcPr>
            <w:tcW w:w="0" w:type="auto"/>
            <w:tcBorders>
              <w:top w:val="nil"/>
              <w:left w:val="nil"/>
              <w:right w:val="nil"/>
            </w:tcBorders>
            <w:vAlign w:val="center"/>
          </w:tcPr>
          <w:p w14:paraId="14365627" w14:textId="77777777" w:rsidR="00516128" w:rsidRPr="00101BB1" w:rsidRDefault="00516128" w:rsidP="004547B5">
            <w:pPr>
              <w:spacing w:line="480" w:lineRule="auto"/>
              <w:jc w:val="center"/>
              <w:rPr>
                <w:sz w:val="18"/>
                <w:szCs w:val="18"/>
              </w:rPr>
            </w:pPr>
            <w:r>
              <w:rPr>
                <w:sz w:val="18"/>
                <w:szCs w:val="18"/>
              </w:rPr>
              <w:t>99 (85)</w:t>
            </w:r>
          </w:p>
        </w:tc>
      </w:tr>
      <w:tr w:rsidR="00771577" w:rsidRPr="00101BB1" w14:paraId="2BC6C0E6" w14:textId="77777777" w:rsidTr="00771577">
        <w:trPr>
          <w:trHeight w:val="441"/>
        </w:trPr>
        <w:tc>
          <w:tcPr>
            <w:tcW w:w="0" w:type="auto"/>
            <w:vMerge w:val="restart"/>
            <w:tcBorders>
              <w:top w:val="single" w:sz="4" w:space="0" w:color="auto"/>
              <w:left w:val="nil"/>
              <w:bottom w:val="nil"/>
              <w:right w:val="nil"/>
            </w:tcBorders>
            <w:vAlign w:val="center"/>
          </w:tcPr>
          <w:p w14:paraId="5B1B290A" w14:textId="77777777" w:rsidR="00541953" w:rsidRPr="00101BB1" w:rsidRDefault="00541953" w:rsidP="004547B5">
            <w:pPr>
              <w:spacing w:line="480" w:lineRule="auto"/>
              <w:rPr>
                <w:sz w:val="18"/>
                <w:szCs w:val="18"/>
              </w:rPr>
            </w:pPr>
            <w:r w:rsidRPr="00101BB1">
              <w:rPr>
                <w:sz w:val="18"/>
                <w:szCs w:val="18"/>
              </w:rPr>
              <w:t>Type of medication</w:t>
            </w:r>
          </w:p>
        </w:tc>
        <w:tc>
          <w:tcPr>
            <w:tcW w:w="0" w:type="auto"/>
            <w:gridSpan w:val="2"/>
            <w:tcBorders>
              <w:top w:val="single" w:sz="4" w:space="0" w:color="auto"/>
              <w:left w:val="nil"/>
              <w:bottom w:val="nil"/>
              <w:right w:val="nil"/>
            </w:tcBorders>
            <w:vAlign w:val="center"/>
          </w:tcPr>
          <w:p w14:paraId="3C0242F8" w14:textId="77777777" w:rsidR="00541953" w:rsidRPr="00101BB1" w:rsidRDefault="00541953" w:rsidP="004547B5">
            <w:pPr>
              <w:spacing w:line="480" w:lineRule="auto"/>
              <w:rPr>
                <w:sz w:val="18"/>
                <w:szCs w:val="18"/>
              </w:rPr>
            </w:pPr>
            <w:r w:rsidRPr="00101BB1">
              <w:rPr>
                <w:sz w:val="18"/>
                <w:szCs w:val="18"/>
              </w:rPr>
              <w:t>Without:</w:t>
            </w:r>
          </w:p>
        </w:tc>
        <w:tc>
          <w:tcPr>
            <w:tcW w:w="0" w:type="auto"/>
            <w:gridSpan w:val="3"/>
            <w:tcBorders>
              <w:top w:val="single" w:sz="4" w:space="0" w:color="auto"/>
              <w:left w:val="nil"/>
              <w:bottom w:val="nil"/>
            </w:tcBorders>
            <w:vAlign w:val="center"/>
          </w:tcPr>
          <w:p w14:paraId="3DCFF1DF" w14:textId="067756BA" w:rsidR="00541953" w:rsidRPr="00101BB1" w:rsidRDefault="001225C1" w:rsidP="00541953">
            <w:pPr>
              <w:spacing w:line="480" w:lineRule="auto"/>
              <w:jc w:val="center"/>
              <w:rPr>
                <w:sz w:val="18"/>
                <w:szCs w:val="18"/>
              </w:rPr>
            </w:pPr>
            <w:r>
              <w:rPr>
                <w:sz w:val="18"/>
                <w:szCs w:val="18"/>
              </w:rPr>
              <w:t>1768</w:t>
            </w:r>
          </w:p>
        </w:tc>
        <w:tc>
          <w:tcPr>
            <w:tcW w:w="2837" w:type="dxa"/>
            <w:gridSpan w:val="4"/>
            <w:tcBorders>
              <w:top w:val="single" w:sz="4" w:space="0" w:color="auto"/>
              <w:left w:val="nil"/>
              <w:bottom w:val="nil"/>
              <w:right w:val="single" w:sz="4" w:space="0" w:color="auto"/>
            </w:tcBorders>
            <w:vAlign w:val="center"/>
          </w:tcPr>
          <w:p w14:paraId="32A4C821" w14:textId="015C825E" w:rsidR="00541953" w:rsidRPr="00101BB1" w:rsidRDefault="002A18C4" w:rsidP="00541953">
            <w:pPr>
              <w:spacing w:line="480" w:lineRule="auto"/>
              <w:jc w:val="center"/>
              <w:rPr>
                <w:sz w:val="18"/>
                <w:szCs w:val="18"/>
              </w:rPr>
            </w:pPr>
            <w:r>
              <w:rPr>
                <w:sz w:val="18"/>
                <w:szCs w:val="18"/>
              </w:rPr>
              <w:t>320</w:t>
            </w:r>
          </w:p>
        </w:tc>
        <w:tc>
          <w:tcPr>
            <w:tcW w:w="2975" w:type="dxa"/>
            <w:gridSpan w:val="4"/>
            <w:tcBorders>
              <w:left w:val="single" w:sz="4" w:space="0" w:color="auto"/>
              <w:bottom w:val="nil"/>
            </w:tcBorders>
            <w:vAlign w:val="center"/>
          </w:tcPr>
          <w:p w14:paraId="6EFE5092" w14:textId="3BEA220D" w:rsidR="00541953" w:rsidRDefault="003C568E" w:rsidP="003C568E">
            <w:pPr>
              <w:spacing w:line="480" w:lineRule="auto"/>
              <w:jc w:val="center"/>
              <w:rPr>
                <w:sz w:val="18"/>
                <w:szCs w:val="18"/>
              </w:rPr>
            </w:pPr>
            <w:r>
              <w:rPr>
                <w:sz w:val="18"/>
                <w:szCs w:val="18"/>
              </w:rPr>
              <w:t>1,</w:t>
            </w:r>
            <w:r w:rsidR="001225C1">
              <w:rPr>
                <w:sz w:val="18"/>
                <w:szCs w:val="18"/>
              </w:rPr>
              <w:t>772</w:t>
            </w:r>
          </w:p>
        </w:tc>
        <w:tc>
          <w:tcPr>
            <w:tcW w:w="2610" w:type="dxa"/>
            <w:gridSpan w:val="4"/>
            <w:vMerge w:val="restart"/>
            <w:tcBorders>
              <w:left w:val="nil"/>
              <w:right w:val="nil"/>
            </w:tcBorders>
            <w:vAlign w:val="center"/>
          </w:tcPr>
          <w:p w14:paraId="2D65E627" w14:textId="4228A6C1" w:rsidR="00541953" w:rsidRDefault="0080585F" w:rsidP="004547B5">
            <w:pPr>
              <w:spacing w:line="480" w:lineRule="auto"/>
              <w:jc w:val="center"/>
              <w:rPr>
                <w:sz w:val="18"/>
                <w:szCs w:val="18"/>
              </w:rPr>
            </w:pPr>
            <w:r>
              <w:rPr>
                <w:sz w:val="18"/>
                <w:szCs w:val="18"/>
              </w:rPr>
              <w:t>852</w:t>
            </w:r>
          </w:p>
          <w:p w14:paraId="393B3C69" w14:textId="340E2726" w:rsidR="00541953" w:rsidRDefault="0080585F" w:rsidP="004547B5">
            <w:pPr>
              <w:spacing w:line="480" w:lineRule="auto"/>
              <w:jc w:val="center"/>
              <w:rPr>
                <w:sz w:val="18"/>
                <w:szCs w:val="18"/>
              </w:rPr>
            </w:pPr>
            <w:r>
              <w:rPr>
                <w:sz w:val="18"/>
                <w:szCs w:val="18"/>
              </w:rPr>
              <w:t>522</w:t>
            </w:r>
          </w:p>
          <w:p w14:paraId="3089649B" w14:textId="2F0CF913" w:rsidR="00541953" w:rsidRDefault="0080585F" w:rsidP="004547B5">
            <w:pPr>
              <w:spacing w:line="480" w:lineRule="auto"/>
              <w:jc w:val="center"/>
              <w:rPr>
                <w:sz w:val="18"/>
                <w:szCs w:val="18"/>
              </w:rPr>
            </w:pPr>
            <w:r>
              <w:rPr>
                <w:sz w:val="18"/>
                <w:szCs w:val="18"/>
              </w:rPr>
              <w:t>195</w:t>
            </w:r>
          </w:p>
          <w:p w14:paraId="21E56DB2" w14:textId="7F89EB39" w:rsidR="00541953" w:rsidRDefault="0080585F" w:rsidP="004547B5">
            <w:pPr>
              <w:spacing w:line="480" w:lineRule="auto"/>
              <w:jc w:val="center"/>
              <w:rPr>
                <w:sz w:val="18"/>
                <w:szCs w:val="18"/>
              </w:rPr>
            </w:pPr>
            <w:r>
              <w:rPr>
                <w:sz w:val="18"/>
                <w:szCs w:val="18"/>
              </w:rPr>
              <w:t>19</w:t>
            </w:r>
          </w:p>
          <w:p w14:paraId="79AE01E7" w14:textId="76740B8C" w:rsidR="00541953" w:rsidRDefault="0080585F" w:rsidP="004547B5">
            <w:pPr>
              <w:spacing w:line="480" w:lineRule="auto"/>
              <w:jc w:val="center"/>
              <w:rPr>
                <w:sz w:val="18"/>
                <w:szCs w:val="18"/>
              </w:rPr>
            </w:pPr>
            <w:r>
              <w:rPr>
                <w:sz w:val="18"/>
                <w:szCs w:val="18"/>
              </w:rPr>
              <w:t>852</w:t>
            </w:r>
          </w:p>
          <w:p w14:paraId="238BFC9F" w14:textId="1443C68E" w:rsidR="00541953" w:rsidRDefault="0080585F" w:rsidP="004547B5">
            <w:pPr>
              <w:spacing w:line="480" w:lineRule="auto"/>
              <w:jc w:val="center"/>
              <w:rPr>
                <w:sz w:val="18"/>
                <w:szCs w:val="18"/>
              </w:rPr>
            </w:pPr>
            <w:r>
              <w:rPr>
                <w:sz w:val="18"/>
                <w:szCs w:val="18"/>
              </w:rPr>
              <w:t>82</w:t>
            </w:r>
          </w:p>
          <w:p w14:paraId="4C67236C" w14:textId="76A90DA6" w:rsidR="00541953" w:rsidRDefault="0080585F" w:rsidP="004547B5">
            <w:pPr>
              <w:spacing w:line="480" w:lineRule="auto"/>
              <w:jc w:val="center"/>
              <w:rPr>
                <w:sz w:val="18"/>
                <w:szCs w:val="18"/>
              </w:rPr>
            </w:pPr>
            <w:r>
              <w:rPr>
                <w:sz w:val="18"/>
                <w:szCs w:val="18"/>
              </w:rPr>
              <w:t>13</w:t>
            </w:r>
          </w:p>
        </w:tc>
      </w:tr>
      <w:tr w:rsidR="00771577" w:rsidRPr="00101BB1" w14:paraId="3A94BE6F" w14:textId="77777777" w:rsidTr="00771577">
        <w:trPr>
          <w:trHeight w:val="439"/>
        </w:trPr>
        <w:tc>
          <w:tcPr>
            <w:tcW w:w="0" w:type="auto"/>
            <w:vMerge/>
            <w:tcBorders>
              <w:top w:val="nil"/>
              <w:left w:val="nil"/>
              <w:bottom w:val="nil"/>
              <w:right w:val="nil"/>
            </w:tcBorders>
            <w:vAlign w:val="center"/>
          </w:tcPr>
          <w:p w14:paraId="02E30928" w14:textId="77777777" w:rsidR="00541953" w:rsidRPr="00101BB1" w:rsidRDefault="00541953" w:rsidP="004547B5">
            <w:pPr>
              <w:spacing w:line="480" w:lineRule="auto"/>
              <w:rPr>
                <w:sz w:val="18"/>
                <w:szCs w:val="18"/>
              </w:rPr>
            </w:pPr>
          </w:p>
        </w:tc>
        <w:tc>
          <w:tcPr>
            <w:tcW w:w="0" w:type="auto"/>
            <w:gridSpan w:val="2"/>
            <w:tcBorders>
              <w:top w:val="nil"/>
              <w:left w:val="nil"/>
              <w:bottom w:val="nil"/>
              <w:right w:val="nil"/>
            </w:tcBorders>
            <w:vAlign w:val="center"/>
          </w:tcPr>
          <w:p w14:paraId="5AE2EF96" w14:textId="77777777" w:rsidR="00541953" w:rsidRPr="00101BB1" w:rsidRDefault="00541953" w:rsidP="004547B5">
            <w:pPr>
              <w:spacing w:line="480" w:lineRule="auto"/>
              <w:rPr>
                <w:sz w:val="18"/>
                <w:szCs w:val="18"/>
              </w:rPr>
            </w:pPr>
            <w:r w:rsidRPr="00101BB1">
              <w:rPr>
                <w:sz w:val="18"/>
                <w:szCs w:val="18"/>
              </w:rPr>
              <w:t>Donepezil:</w:t>
            </w:r>
          </w:p>
        </w:tc>
        <w:tc>
          <w:tcPr>
            <w:tcW w:w="0" w:type="auto"/>
            <w:gridSpan w:val="3"/>
            <w:tcBorders>
              <w:top w:val="nil"/>
              <w:left w:val="nil"/>
              <w:bottom w:val="nil"/>
            </w:tcBorders>
            <w:vAlign w:val="center"/>
          </w:tcPr>
          <w:p w14:paraId="4F0E4634" w14:textId="785045D0" w:rsidR="00541953" w:rsidRPr="00101BB1" w:rsidRDefault="001225C1" w:rsidP="00541953">
            <w:pPr>
              <w:spacing w:line="480" w:lineRule="auto"/>
              <w:jc w:val="center"/>
              <w:rPr>
                <w:sz w:val="18"/>
                <w:szCs w:val="18"/>
              </w:rPr>
            </w:pPr>
            <w:r>
              <w:rPr>
                <w:sz w:val="18"/>
                <w:szCs w:val="18"/>
              </w:rPr>
              <w:t>950</w:t>
            </w:r>
          </w:p>
        </w:tc>
        <w:tc>
          <w:tcPr>
            <w:tcW w:w="2837" w:type="dxa"/>
            <w:gridSpan w:val="4"/>
            <w:tcBorders>
              <w:top w:val="nil"/>
              <w:left w:val="nil"/>
              <w:bottom w:val="nil"/>
              <w:right w:val="single" w:sz="4" w:space="0" w:color="auto"/>
            </w:tcBorders>
            <w:vAlign w:val="center"/>
          </w:tcPr>
          <w:p w14:paraId="592B12DC" w14:textId="0DF04227" w:rsidR="00541953" w:rsidRPr="00101BB1" w:rsidRDefault="002A18C4" w:rsidP="00541953">
            <w:pPr>
              <w:spacing w:line="480" w:lineRule="auto"/>
              <w:jc w:val="center"/>
              <w:rPr>
                <w:sz w:val="18"/>
                <w:szCs w:val="18"/>
              </w:rPr>
            </w:pPr>
            <w:r>
              <w:rPr>
                <w:sz w:val="18"/>
                <w:szCs w:val="18"/>
              </w:rPr>
              <w:t>1,215</w:t>
            </w:r>
          </w:p>
        </w:tc>
        <w:tc>
          <w:tcPr>
            <w:tcW w:w="2975" w:type="dxa"/>
            <w:gridSpan w:val="4"/>
            <w:tcBorders>
              <w:top w:val="nil"/>
              <w:left w:val="single" w:sz="4" w:space="0" w:color="auto"/>
              <w:bottom w:val="nil"/>
            </w:tcBorders>
            <w:vAlign w:val="center"/>
          </w:tcPr>
          <w:p w14:paraId="647F783B" w14:textId="27D75CCD" w:rsidR="00541953" w:rsidRDefault="003C568E" w:rsidP="003C568E">
            <w:pPr>
              <w:spacing w:line="480" w:lineRule="auto"/>
              <w:jc w:val="center"/>
              <w:rPr>
                <w:sz w:val="18"/>
                <w:szCs w:val="18"/>
              </w:rPr>
            </w:pPr>
            <w:r>
              <w:rPr>
                <w:sz w:val="18"/>
                <w:szCs w:val="18"/>
              </w:rPr>
              <w:t>1,3</w:t>
            </w:r>
            <w:r w:rsidR="001225C1">
              <w:rPr>
                <w:sz w:val="18"/>
                <w:szCs w:val="18"/>
              </w:rPr>
              <w:t>74</w:t>
            </w:r>
          </w:p>
        </w:tc>
        <w:tc>
          <w:tcPr>
            <w:tcW w:w="2610" w:type="dxa"/>
            <w:gridSpan w:val="4"/>
            <w:vMerge/>
            <w:tcBorders>
              <w:left w:val="nil"/>
              <w:right w:val="nil"/>
            </w:tcBorders>
          </w:tcPr>
          <w:p w14:paraId="0934685F" w14:textId="77777777" w:rsidR="00541953" w:rsidRDefault="00541953" w:rsidP="004547B5">
            <w:pPr>
              <w:spacing w:line="480" w:lineRule="auto"/>
              <w:rPr>
                <w:sz w:val="18"/>
                <w:szCs w:val="18"/>
              </w:rPr>
            </w:pPr>
          </w:p>
        </w:tc>
      </w:tr>
      <w:tr w:rsidR="00771577" w:rsidRPr="00101BB1" w14:paraId="5260680E" w14:textId="77777777" w:rsidTr="00771577">
        <w:trPr>
          <w:trHeight w:val="439"/>
        </w:trPr>
        <w:tc>
          <w:tcPr>
            <w:tcW w:w="0" w:type="auto"/>
            <w:vMerge/>
            <w:tcBorders>
              <w:top w:val="nil"/>
              <w:left w:val="nil"/>
              <w:bottom w:val="nil"/>
              <w:right w:val="nil"/>
            </w:tcBorders>
            <w:vAlign w:val="center"/>
          </w:tcPr>
          <w:p w14:paraId="775A6B75" w14:textId="77777777" w:rsidR="00541953" w:rsidRPr="00101BB1" w:rsidRDefault="00541953" w:rsidP="004547B5">
            <w:pPr>
              <w:spacing w:line="480" w:lineRule="auto"/>
              <w:rPr>
                <w:sz w:val="18"/>
                <w:szCs w:val="18"/>
              </w:rPr>
            </w:pPr>
          </w:p>
        </w:tc>
        <w:tc>
          <w:tcPr>
            <w:tcW w:w="0" w:type="auto"/>
            <w:gridSpan w:val="2"/>
            <w:tcBorders>
              <w:top w:val="nil"/>
              <w:left w:val="nil"/>
              <w:bottom w:val="nil"/>
              <w:right w:val="nil"/>
            </w:tcBorders>
            <w:vAlign w:val="center"/>
          </w:tcPr>
          <w:p w14:paraId="62D95E1D" w14:textId="77777777" w:rsidR="00541953" w:rsidRPr="00101BB1" w:rsidRDefault="00541953" w:rsidP="004547B5">
            <w:pPr>
              <w:spacing w:line="480" w:lineRule="auto"/>
              <w:rPr>
                <w:sz w:val="18"/>
                <w:szCs w:val="18"/>
              </w:rPr>
            </w:pPr>
            <w:proofErr w:type="spellStart"/>
            <w:r w:rsidRPr="00101BB1">
              <w:rPr>
                <w:sz w:val="18"/>
                <w:szCs w:val="18"/>
              </w:rPr>
              <w:t>AChEi</w:t>
            </w:r>
            <w:proofErr w:type="spellEnd"/>
            <w:r w:rsidRPr="00101BB1">
              <w:rPr>
                <w:sz w:val="18"/>
                <w:szCs w:val="18"/>
              </w:rPr>
              <w:t>:</w:t>
            </w:r>
          </w:p>
        </w:tc>
        <w:tc>
          <w:tcPr>
            <w:tcW w:w="0" w:type="auto"/>
            <w:gridSpan w:val="3"/>
            <w:tcBorders>
              <w:top w:val="nil"/>
              <w:left w:val="nil"/>
              <w:bottom w:val="nil"/>
            </w:tcBorders>
            <w:vAlign w:val="center"/>
          </w:tcPr>
          <w:p w14:paraId="47FC6D0E" w14:textId="5CD315E1" w:rsidR="00541953" w:rsidRPr="00101BB1" w:rsidRDefault="001225C1" w:rsidP="00541953">
            <w:pPr>
              <w:spacing w:line="480" w:lineRule="auto"/>
              <w:jc w:val="center"/>
              <w:rPr>
                <w:sz w:val="18"/>
                <w:szCs w:val="18"/>
              </w:rPr>
            </w:pPr>
            <w:r>
              <w:rPr>
                <w:sz w:val="18"/>
                <w:szCs w:val="18"/>
              </w:rPr>
              <w:t>355</w:t>
            </w:r>
          </w:p>
        </w:tc>
        <w:tc>
          <w:tcPr>
            <w:tcW w:w="2837" w:type="dxa"/>
            <w:gridSpan w:val="4"/>
            <w:tcBorders>
              <w:top w:val="nil"/>
              <w:left w:val="nil"/>
              <w:bottom w:val="nil"/>
              <w:right w:val="single" w:sz="4" w:space="0" w:color="auto"/>
            </w:tcBorders>
            <w:vAlign w:val="center"/>
          </w:tcPr>
          <w:p w14:paraId="5BBEFA12" w14:textId="75D25691" w:rsidR="00541953" w:rsidRPr="00101BB1" w:rsidRDefault="002A18C4" w:rsidP="00541953">
            <w:pPr>
              <w:spacing w:line="480" w:lineRule="auto"/>
              <w:jc w:val="center"/>
              <w:rPr>
                <w:sz w:val="18"/>
                <w:szCs w:val="18"/>
              </w:rPr>
            </w:pPr>
            <w:r>
              <w:rPr>
                <w:sz w:val="18"/>
                <w:szCs w:val="18"/>
              </w:rPr>
              <w:t>453</w:t>
            </w:r>
          </w:p>
        </w:tc>
        <w:tc>
          <w:tcPr>
            <w:tcW w:w="2975" w:type="dxa"/>
            <w:gridSpan w:val="4"/>
            <w:tcBorders>
              <w:top w:val="nil"/>
              <w:left w:val="single" w:sz="4" w:space="0" w:color="auto"/>
              <w:bottom w:val="nil"/>
            </w:tcBorders>
            <w:vAlign w:val="center"/>
          </w:tcPr>
          <w:p w14:paraId="488C6D70" w14:textId="799E85A2" w:rsidR="00541953" w:rsidRDefault="003C568E" w:rsidP="003C568E">
            <w:pPr>
              <w:spacing w:line="480" w:lineRule="auto"/>
              <w:jc w:val="center"/>
              <w:rPr>
                <w:sz w:val="18"/>
                <w:szCs w:val="18"/>
              </w:rPr>
            </w:pPr>
            <w:r>
              <w:rPr>
                <w:sz w:val="18"/>
                <w:szCs w:val="18"/>
              </w:rPr>
              <w:t>301</w:t>
            </w:r>
          </w:p>
        </w:tc>
        <w:tc>
          <w:tcPr>
            <w:tcW w:w="2610" w:type="dxa"/>
            <w:gridSpan w:val="4"/>
            <w:vMerge/>
            <w:tcBorders>
              <w:left w:val="nil"/>
              <w:right w:val="nil"/>
            </w:tcBorders>
          </w:tcPr>
          <w:p w14:paraId="4E4F46EA" w14:textId="77777777" w:rsidR="00541953" w:rsidRDefault="00541953" w:rsidP="004547B5">
            <w:pPr>
              <w:spacing w:line="480" w:lineRule="auto"/>
              <w:rPr>
                <w:sz w:val="18"/>
                <w:szCs w:val="18"/>
              </w:rPr>
            </w:pPr>
          </w:p>
        </w:tc>
      </w:tr>
      <w:tr w:rsidR="00771577" w:rsidRPr="00101BB1" w14:paraId="03B4F5DC" w14:textId="77777777" w:rsidTr="00771577">
        <w:trPr>
          <w:trHeight w:val="439"/>
        </w:trPr>
        <w:tc>
          <w:tcPr>
            <w:tcW w:w="0" w:type="auto"/>
            <w:vMerge/>
            <w:tcBorders>
              <w:top w:val="nil"/>
              <w:left w:val="nil"/>
              <w:bottom w:val="nil"/>
              <w:right w:val="nil"/>
            </w:tcBorders>
            <w:vAlign w:val="center"/>
          </w:tcPr>
          <w:p w14:paraId="5784D440" w14:textId="77777777" w:rsidR="00541953" w:rsidRPr="00101BB1" w:rsidRDefault="00541953" w:rsidP="004547B5">
            <w:pPr>
              <w:spacing w:line="480" w:lineRule="auto"/>
              <w:rPr>
                <w:sz w:val="18"/>
                <w:szCs w:val="18"/>
              </w:rPr>
            </w:pPr>
          </w:p>
        </w:tc>
        <w:tc>
          <w:tcPr>
            <w:tcW w:w="0" w:type="auto"/>
            <w:gridSpan w:val="2"/>
            <w:tcBorders>
              <w:top w:val="nil"/>
              <w:left w:val="nil"/>
              <w:bottom w:val="nil"/>
              <w:right w:val="nil"/>
            </w:tcBorders>
            <w:vAlign w:val="center"/>
          </w:tcPr>
          <w:p w14:paraId="1DCF7C0F" w14:textId="77777777" w:rsidR="00541953" w:rsidRPr="00101BB1" w:rsidRDefault="00541953" w:rsidP="004547B5">
            <w:pPr>
              <w:spacing w:line="480" w:lineRule="auto"/>
              <w:rPr>
                <w:sz w:val="18"/>
                <w:szCs w:val="18"/>
              </w:rPr>
            </w:pPr>
            <w:r w:rsidRPr="00101BB1">
              <w:rPr>
                <w:sz w:val="18"/>
                <w:szCs w:val="18"/>
              </w:rPr>
              <w:t>Galantamine:</w:t>
            </w:r>
          </w:p>
        </w:tc>
        <w:tc>
          <w:tcPr>
            <w:tcW w:w="0" w:type="auto"/>
            <w:gridSpan w:val="3"/>
            <w:tcBorders>
              <w:top w:val="nil"/>
              <w:left w:val="nil"/>
              <w:bottom w:val="nil"/>
            </w:tcBorders>
            <w:vAlign w:val="center"/>
          </w:tcPr>
          <w:p w14:paraId="3BD71900" w14:textId="4CE02C4C" w:rsidR="00541953" w:rsidRPr="00101BB1" w:rsidRDefault="001225C1" w:rsidP="00541953">
            <w:pPr>
              <w:spacing w:line="480" w:lineRule="auto"/>
              <w:jc w:val="center"/>
              <w:rPr>
                <w:sz w:val="18"/>
                <w:szCs w:val="18"/>
              </w:rPr>
            </w:pPr>
            <w:r>
              <w:rPr>
                <w:sz w:val="18"/>
                <w:szCs w:val="18"/>
              </w:rPr>
              <w:t>61</w:t>
            </w:r>
          </w:p>
        </w:tc>
        <w:tc>
          <w:tcPr>
            <w:tcW w:w="2837" w:type="dxa"/>
            <w:gridSpan w:val="4"/>
            <w:tcBorders>
              <w:top w:val="nil"/>
              <w:left w:val="nil"/>
              <w:bottom w:val="nil"/>
              <w:right w:val="single" w:sz="4" w:space="0" w:color="auto"/>
            </w:tcBorders>
            <w:vAlign w:val="center"/>
          </w:tcPr>
          <w:p w14:paraId="47629FE8" w14:textId="03CAAEF0" w:rsidR="00541953" w:rsidRPr="00101BB1" w:rsidRDefault="002A18C4" w:rsidP="00541953">
            <w:pPr>
              <w:spacing w:line="480" w:lineRule="auto"/>
              <w:jc w:val="center"/>
              <w:rPr>
                <w:sz w:val="18"/>
                <w:szCs w:val="18"/>
              </w:rPr>
            </w:pPr>
            <w:r>
              <w:rPr>
                <w:sz w:val="18"/>
                <w:szCs w:val="18"/>
              </w:rPr>
              <w:t>45</w:t>
            </w:r>
          </w:p>
        </w:tc>
        <w:tc>
          <w:tcPr>
            <w:tcW w:w="2975" w:type="dxa"/>
            <w:gridSpan w:val="4"/>
            <w:tcBorders>
              <w:top w:val="nil"/>
              <w:left w:val="single" w:sz="4" w:space="0" w:color="auto"/>
              <w:bottom w:val="nil"/>
            </w:tcBorders>
            <w:vAlign w:val="center"/>
          </w:tcPr>
          <w:p w14:paraId="2D9D64CB" w14:textId="3D054E49" w:rsidR="00541953" w:rsidRDefault="003C568E" w:rsidP="003C568E">
            <w:pPr>
              <w:spacing w:line="480" w:lineRule="auto"/>
              <w:jc w:val="center"/>
              <w:rPr>
                <w:sz w:val="18"/>
                <w:szCs w:val="18"/>
              </w:rPr>
            </w:pPr>
            <w:r>
              <w:rPr>
                <w:sz w:val="18"/>
                <w:szCs w:val="18"/>
              </w:rPr>
              <w:t>95</w:t>
            </w:r>
          </w:p>
        </w:tc>
        <w:tc>
          <w:tcPr>
            <w:tcW w:w="2610" w:type="dxa"/>
            <w:gridSpan w:val="4"/>
            <w:vMerge/>
            <w:tcBorders>
              <w:left w:val="nil"/>
              <w:right w:val="nil"/>
            </w:tcBorders>
          </w:tcPr>
          <w:p w14:paraId="0A308D9A" w14:textId="77777777" w:rsidR="00541953" w:rsidRDefault="00541953" w:rsidP="004547B5">
            <w:pPr>
              <w:spacing w:line="480" w:lineRule="auto"/>
              <w:rPr>
                <w:sz w:val="18"/>
                <w:szCs w:val="18"/>
              </w:rPr>
            </w:pPr>
          </w:p>
        </w:tc>
      </w:tr>
      <w:tr w:rsidR="00771577" w:rsidRPr="00101BB1" w14:paraId="499C96DA" w14:textId="77777777" w:rsidTr="00771577">
        <w:trPr>
          <w:trHeight w:val="439"/>
        </w:trPr>
        <w:tc>
          <w:tcPr>
            <w:tcW w:w="0" w:type="auto"/>
            <w:vMerge/>
            <w:tcBorders>
              <w:top w:val="nil"/>
              <w:left w:val="nil"/>
              <w:bottom w:val="nil"/>
              <w:right w:val="nil"/>
            </w:tcBorders>
            <w:vAlign w:val="center"/>
          </w:tcPr>
          <w:p w14:paraId="5048B324" w14:textId="77777777" w:rsidR="00541953" w:rsidRPr="00101BB1" w:rsidRDefault="00541953" w:rsidP="004547B5">
            <w:pPr>
              <w:spacing w:line="480" w:lineRule="auto"/>
              <w:rPr>
                <w:sz w:val="18"/>
                <w:szCs w:val="18"/>
              </w:rPr>
            </w:pPr>
          </w:p>
        </w:tc>
        <w:tc>
          <w:tcPr>
            <w:tcW w:w="0" w:type="auto"/>
            <w:gridSpan w:val="2"/>
            <w:tcBorders>
              <w:top w:val="nil"/>
              <w:left w:val="nil"/>
              <w:bottom w:val="nil"/>
              <w:right w:val="nil"/>
            </w:tcBorders>
            <w:vAlign w:val="center"/>
          </w:tcPr>
          <w:p w14:paraId="100D4B17" w14:textId="77777777" w:rsidR="00541953" w:rsidRPr="00101BB1" w:rsidRDefault="00541953" w:rsidP="004547B5">
            <w:pPr>
              <w:spacing w:line="480" w:lineRule="auto"/>
              <w:rPr>
                <w:sz w:val="18"/>
                <w:szCs w:val="18"/>
              </w:rPr>
            </w:pPr>
            <w:r w:rsidRPr="00101BB1">
              <w:rPr>
                <w:sz w:val="18"/>
                <w:szCs w:val="18"/>
              </w:rPr>
              <w:t>Memantine:</w:t>
            </w:r>
          </w:p>
        </w:tc>
        <w:tc>
          <w:tcPr>
            <w:tcW w:w="0" w:type="auto"/>
            <w:gridSpan w:val="3"/>
            <w:tcBorders>
              <w:top w:val="nil"/>
              <w:left w:val="nil"/>
              <w:bottom w:val="nil"/>
            </w:tcBorders>
            <w:vAlign w:val="center"/>
          </w:tcPr>
          <w:p w14:paraId="6906711E" w14:textId="446AAC38" w:rsidR="00541953" w:rsidRPr="00101BB1" w:rsidRDefault="001225C1" w:rsidP="00541953">
            <w:pPr>
              <w:spacing w:line="480" w:lineRule="auto"/>
              <w:jc w:val="center"/>
              <w:rPr>
                <w:sz w:val="18"/>
                <w:szCs w:val="18"/>
              </w:rPr>
            </w:pPr>
            <w:r>
              <w:rPr>
                <w:sz w:val="18"/>
                <w:szCs w:val="18"/>
              </w:rPr>
              <w:t>76</w:t>
            </w:r>
          </w:p>
        </w:tc>
        <w:tc>
          <w:tcPr>
            <w:tcW w:w="2837" w:type="dxa"/>
            <w:gridSpan w:val="4"/>
            <w:tcBorders>
              <w:top w:val="nil"/>
              <w:left w:val="nil"/>
              <w:bottom w:val="nil"/>
              <w:right w:val="single" w:sz="4" w:space="0" w:color="auto"/>
            </w:tcBorders>
            <w:vAlign w:val="center"/>
          </w:tcPr>
          <w:p w14:paraId="0D51CF2F" w14:textId="47D1DD14" w:rsidR="00541953" w:rsidRPr="00101BB1" w:rsidRDefault="002A18C4" w:rsidP="00541953">
            <w:pPr>
              <w:spacing w:line="480" w:lineRule="auto"/>
              <w:jc w:val="center"/>
              <w:rPr>
                <w:sz w:val="18"/>
                <w:szCs w:val="18"/>
              </w:rPr>
            </w:pPr>
            <w:r>
              <w:rPr>
                <w:sz w:val="18"/>
                <w:szCs w:val="18"/>
              </w:rPr>
              <w:t>117</w:t>
            </w:r>
          </w:p>
        </w:tc>
        <w:tc>
          <w:tcPr>
            <w:tcW w:w="2975" w:type="dxa"/>
            <w:gridSpan w:val="4"/>
            <w:tcBorders>
              <w:top w:val="nil"/>
              <w:left w:val="single" w:sz="4" w:space="0" w:color="auto"/>
              <w:bottom w:val="nil"/>
            </w:tcBorders>
            <w:vAlign w:val="center"/>
          </w:tcPr>
          <w:p w14:paraId="1685FD04" w14:textId="39B8B859" w:rsidR="00541953" w:rsidRDefault="003C568E" w:rsidP="003C568E">
            <w:pPr>
              <w:spacing w:line="480" w:lineRule="auto"/>
              <w:jc w:val="center"/>
              <w:rPr>
                <w:sz w:val="18"/>
                <w:szCs w:val="18"/>
              </w:rPr>
            </w:pPr>
            <w:r>
              <w:rPr>
                <w:sz w:val="18"/>
                <w:szCs w:val="18"/>
              </w:rPr>
              <w:t>326</w:t>
            </w:r>
          </w:p>
        </w:tc>
        <w:tc>
          <w:tcPr>
            <w:tcW w:w="2610" w:type="dxa"/>
            <w:gridSpan w:val="4"/>
            <w:vMerge/>
            <w:tcBorders>
              <w:left w:val="nil"/>
              <w:right w:val="nil"/>
            </w:tcBorders>
          </w:tcPr>
          <w:p w14:paraId="2D484C1C" w14:textId="77777777" w:rsidR="00541953" w:rsidRDefault="00541953" w:rsidP="004547B5">
            <w:pPr>
              <w:spacing w:line="480" w:lineRule="auto"/>
              <w:rPr>
                <w:sz w:val="18"/>
                <w:szCs w:val="18"/>
              </w:rPr>
            </w:pPr>
          </w:p>
        </w:tc>
      </w:tr>
      <w:tr w:rsidR="00771577" w:rsidRPr="00101BB1" w14:paraId="6244669B" w14:textId="77777777" w:rsidTr="00771577">
        <w:trPr>
          <w:trHeight w:val="439"/>
        </w:trPr>
        <w:tc>
          <w:tcPr>
            <w:tcW w:w="0" w:type="auto"/>
            <w:vMerge/>
            <w:tcBorders>
              <w:top w:val="nil"/>
              <w:left w:val="nil"/>
              <w:bottom w:val="nil"/>
              <w:right w:val="nil"/>
            </w:tcBorders>
            <w:vAlign w:val="center"/>
          </w:tcPr>
          <w:p w14:paraId="17540A61" w14:textId="77777777" w:rsidR="00541953" w:rsidRPr="00101BB1" w:rsidRDefault="00541953" w:rsidP="004547B5">
            <w:pPr>
              <w:spacing w:line="480" w:lineRule="auto"/>
              <w:rPr>
                <w:sz w:val="18"/>
                <w:szCs w:val="18"/>
              </w:rPr>
            </w:pPr>
          </w:p>
        </w:tc>
        <w:tc>
          <w:tcPr>
            <w:tcW w:w="0" w:type="auto"/>
            <w:gridSpan w:val="2"/>
            <w:tcBorders>
              <w:top w:val="nil"/>
              <w:left w:val="nil"/>
              <w:bottom w:val="nil"/>
              <w:right w:val="nil"/>
            </w:tcBorders>
            <w:vAlign w:val="center"/>
          </w:tcPr>
          <w:p w14:paraId="0E1EF545" w14:textId="77777777" w:rsidR="00541953" w:rsidRPr="00101BB1" w:rsidRDefault="00541953" w:rsidP="004547B5">
            <w:pPr>
              <w:spacing w:line="480" w:lineRule="auto"/>
              <w:rPr>
                <w:sz w:val="18"/>
                <w:szCs w:val="18"/>
              </w:rPr>
            </w:pPr>
            <w:r w:rsidRPr="00101BB1">
              <w:rPr>
                <w:sz w:val="18"/>
                <w:szCs w:val="18"/>
              </w:rPr>
              <w:t>Rivastigmine:</w:t>
            </w:r>
          </w:p>
        </w:tc>
        <w:tc>
          <w:tcPr>
            <w:tcW w:w="0" w:type="auto"/>
            <w:gridSpan w:val="3"/>
            <w:tcBorders>
              <w:top w:val="nil"/>
              <w:left w:val="nil"/>
              <w:bottom w:val="nil"/>
            </w:tcBorders>
            <w:vAlign w:val="center"/>
          </w:tcPr>
          <w:p w14:paraId="54B41D39" w14:textId="15656C6B" w:rsidR="00541953" w:rsidRPr="00101BB1" w:rsidRDefault="001225C1" w:rsidP="00541953">
            <w:pPr>
              <w:spacing w:line="480" w:lineRule="auto"/>
              <w:jc w:val="center"/>
              <w:rPr>
                <w:sz w:val="18"/>
                <w:szCs w:val="18"/>
              </w:rPr>
            </w:pPr>
            <w:r>
              <w:rPr>
                <w:sz w:val="18"/>
                <w:szCs w:val="18"/>
              </w:rPr>
              <w:t>104</w:t>
            </w:r>
          </w:p>
        </w:tc>
        <w:tc>
          <w:tcPr>
            <w:tcW w:w="2837" w:type="dxa"/>
            <w:gridSpan w:val="4"/>
            <w:tcBorders>
              <w:top w:val="nil"/>
              <w:left w:val="nil"/>
              <w:bottom w:val="nil"/>
              <w:right w:val="single" w:sz="4" w:space="0" w:color="auto"/>
            </w:tcBorders>
            <w:vAlign w:val="center"/>
          </w:tcPr>
          <w:p w14:paraId="4055DA35" w14:textId="3E7CA032" w:rsidR="00541953" w:rsidRPr="00101BB1" w:rsidRDefault="002A18C4" w:rsidP="00541953">
            <w:pPr>
              <w:spacing w:line="480" w:lineRule="auto"/>
              <w:jc w:val="center"/>
              <w:rPr>
                <w:sz w:val="18"/>
                <w:szCs w:val="18"/>
              </w:rPr>
            </w:pPr>
            <w:r>
              <w:rPr>
                <w:sz w:val="18"/>
                <w:szCs w:val="18"/>
              </w:rPr>
              <w:t>128</w:t>
            </w:r>
          </w:p>
        </w:tc>
        <w:tc>
          <w:tcPr>
            <w:tcW w:w="2975" w:type="dxa"/>
            <w:gridSpan w:val="4"/>
            <w:tcBorders>
              <w:top w:val="nil"/>
              <w:left w:val="single" w:sz="4" w:space="0" w:color="auto"/>
              <w:bottom w:val="nil"/>
            </w:tcBorders>
            <w:vAlign w:val="center"/>
          </w:tcPr>
          <w:p w14:paraId="38A0FD2B" w14:textId="2C2F3F76" w:rsidR="00541953" w:rsidRDefault="001225C1" w:rsidP="003C568E">
            <w:pPr>
              <w:spacing w:line="480" w:lineRule="auto"/>
              <w:jc w:val="center"/>
              <w:rPr>
                <w:sz w:val="18"/>
                <w:szCs w:val="18"/>
              </w:rPr>
            </w:pPr>
            <w:r>
              <w:rPr>
                <w:sz w:val="18"/>
                <w:szCs w:val="18"/>
              </w:rPr>
              <w:t>200</w:t>
            </w:r>
          </w:p>
        </w:tc>
        <w:tc>
          <w:tcPr>
            <w:tcW w:w="2610" w:type="dxa"/>
            <w:gridSpan w:val="4"/>
            <w:vMerge/>
            <w:tcBorders>
              <w:left w:val="nil"/>
              <w:right w:val="nil"/>
            </w:tcBorders>
          </w:tcPr>
          <w:p w14:paraId="131D3344" w14:textId="77777777" w:rsidR="00541953" w:rsidRDefault="00541953" w:rsidP="004547B5">
            <w:pPr>
              <w:spacing w:line="480" w:lineRule="auto"/>
              <w:rPr>
                <w:sz w:val="18"/>
                <w:szCs w:val="18"/>
              </w:rPr>
            </w:pPr>
          </w:p>
        </w:tc>
      </w:tr>
      <w:tr w:rsidR="003C568E" w:rsidRPr="00101BB1" w14:paraId="02F4DB19" w14:textId="77777777" w:rsidTr="0080585F">
        <w:trPr>
          <w:trHeight w:val="439"/>
        </w:trPr>
        <w:tc>
          <w:tcPr>
            <w:tcW w:w="0" w:type="auto"/>
            <w:vMerge/>
            <w:tcBorders>
              <w:top w:val="nil"/>
              <w:left w:val="nil"/>
              <w:right w:val="nil"/>
            </w:tcBorders>
            <w:vAlign w:val="center"/>
          </w:tcPr>
          <w:p w14:paraId="75213D45" w14:textId="77777777" w:rsidR="00541953" w:rsidRPr="00101BB1" w:rsidRDefault="00541953" w:rsidP="004547B5">
            <w:pPr>
              <w:spacing w:line="480" w:lineRule="auto"/>
              <w:rPr>
                <w:sz w:val="18"/>
                <w:szCs w:val="18"/>
              </w:rPr>
            </w:pPr>
          </w:p>
        </w:tc>
        <w:tc>
          <w:tcPr>
            <w:tcW w:w="0" w:type="auto"/>
            <w:gridSpan w:val="2"/>
            <w:tcBorders>
              <w:top w:val="nil"/>
              <w:left w:val="nil"/>
              <w:bottom w:val="single" w:sz="4" w:space="0" w:color="auto"/>
              <w:right w:val="nil"/>
            </w:tcBorders>
            <w:vAlign w:val="center"/>
          </w:tcPr>
          <w:p w14:paraId="17386EAA" w14:textId="77777777" w:rsidR="00541953" w:rsidRPr="00101BB1" w:rsidRDefault="00541953" w:rsidP="004547B5">
            <w:pPr>
              <w:spacing w:line="480" w:lineRule="auto"/>
              <w:rPr>
                <w:sz w:val="18"/>
                <w:szCs w:val="18"/>
              </w:rPr>
            </w:pPr>
            <w:r w:rsidRPr="00101BB1">
              <w:rPr>
                <w:sz w:val="18"/>
                <w:szCs w:val="18"/>
              </w:rPr>
              <w:t>Discontinued:</w:t>
            </w:r>
          </w:p>
        </w:tc>
        <w:tc>
          <w:tcPr>
            <w:tcW w:w="0" w:type="auto"/>
            <w:gridSpan w:val="3"/>
            <w:tcBorders>
              <w:top w:val="nil"/>
              <w:left w:val="nil"/>
              <w:bottom w:val="single" w:sz="4" w:space="0" w:color="auto"/>
            </w:tcBorders>
            <w:vAlign w:val="center"/>
          </w:tcPr>
          <w:p w14:paraId="6AFA2721" w14:textId="782C29CC" w:rsidR="00541953" w:rsidRPr="00101BB1" w:rsidRDefault="001225C1" w:rsidP="00541953">
            <w:pPr>
              <w:spacing w:line="480" w:lineRule="auto"/>
              <w:jc w:val="center"/>
              <w:rPr>
                <w:sz w:val="18"/>
                <w:szCs w:val="18"/>
              </w:rPr>
            </w:pPr>
            <w:r>
              <w:rPr>
                <w:sz w:val="18"/>
                <w:szCs w:val="18"/>
              </w:rPr>
              <w:t>16</w:t>
            </w:r>
          </w:p>
        </w:tc>
        <w:tc>
          <w:tcPr>
            <w:tcW w:w="2837" w:type="dxa"/>
            <w:gridSpan w:val="4"/>
            <w:tcBorders>
              <w:top w:val="nil"/>
              <w:left w:val="nil"/>
              <w:bottom w:val="single" w:sz="4" w:space="0" w:color="auto"/>
              <w:right w:val="single" w:sz="4" w:space="0" w:color="auto"/>
            </w:tcBorders>
            <w:vAlign w:val="center"/>
          </w:tcPr>
          <w:p w14:paraId="5C4F0572" w14:textId="0AC12D60" w:rsidR="00541953" w:rsidRPr="00101BB1" w:rsidRDefault="002A18C4" w:rsidP="00541953">
            <w:pPr>
              <w:spacing w:line="480" w:lineRule="auto"/>
              <w:jc w:val="center"/>
              <w:rPr>
                <w:sz w:val="18"/>
                <w:szCs w:val="18"/>
              </w:rPr>
            </w:pPr>
            <w:r>
              <w:rPr>
                <w:sz w:val="18"/>
                <w:szCs w:val="18"/>
              </w:rPr>
              <w:t>120</w:t>
            </w:r>
          </w:p>
        </w:tc>
        <w:tc>
          <w:tcPr>
            <w:tcW w:w="2975" w:type="dxa"/>
            <w:gridSpan w:val="4"/>
            <w:tcBorders>
              <w:top w:val="nil"/>
              <w:left w:val="single" w:sz="4" w:space="0" w:color="auto"/>
              <w:bottom w:val="single" w:sz="4" w:space="0" w:color="auto"/>
            </w:tcBorders>
            <w:vAlign w:val="center"/>
          </w:tcPr>
          <w:p w14:paraId="5E90D60E" w14:textId="448B01B6" w:rsidR="00541953" w:rsidRDefault="003C568E" w:rsidP="003C568E">
            <w:pPr>
              <w:spacing w:line="480" w:lineRule="auto"/>
              <w:jc w:val="center"/>
              <w:rPr>
                <w:sz w:val="18"/>
                <w:szCs w:val="18"/>
              </w:rPr>
            </w:pPr>
            <w:r>
              <w:rPr>
                <w:sz w:val="18"/>
                <w:szCs w:val="18"/>
              </w:rPr>
              <w:t>17</w:t>
            </w:r>
          </w:p>
        </w:tc>
        <w:tc>
          <w:tcPr>
            <w:tcW w:w="2610" w:type="dxa"/>
            <w:gridSpan w:val="4"/>
            <w:vMerge/>
            <w:tcBorders>
              <w:left w:val="nil"/>
              <w:bottom w:val="single" w:sz="4" w:space="0" w:color="auto"/>
              <w:right w:val="nil"/>
            </w:tcBorders>
          </w:tcPr>
          <w:p w14:paraId="7570C9A6" w14:textId="77777777" w:rsidR="00541953" w:rsidRDefault="00541953" w:rsidP="004547B5">
            <w:pPr>
              <w:spacing w:line="480" w:lineRule="auto"/>
              <w:rPr>
                <w:sz w:val="18"/>
                <w:szCs w:val="18"/>
              </w:rPr>
            </w:pPr>
          </w:p>
        </w:tc>
      </w:tr>
      <w:tr w:rsidR="003C6CE6" w:rsidRPr="00101BB1" w14:paraId="1E3339EB" w14:textId="77777777" w:rsidTr="0080585F">
        <w:trPr>
          <w:trHeight w:val="445"/>
        </w:trPr>
        <w:tc>
          <w:tcPr>
            <w:tcW w:w="0" w:type="auto"/>
            <w:vMerge w:val="restart"/>
            <w:tcBorders>
              <w:left w:val="nil"/>
              <w:right w:val="nil"/>
            </w:tcBorders>
          </w:tcPr>
          <w:p w14:paraId="0685EFE1" w14:textId="77777777" w:rsidR="00541953" w:rsidRPr="00101BB1" w:rsidRDefault="00541953" w:rsidP="00541953">
            <w:pPr>
              <w:spacing w:line="480" w:lineRule="auto"/>
              <w:rPr>
                <w:sz w:val="18"/>
                <w:szCs w:val="18"/>
              </w:rPr>
            </w:pPr>
            <w:r w:rsidRPr="00101BB1">
              <w:rPr>
                <w:sz w:val="18"/>
                <w:szCs w:val="18"/>
              </w:rPr>
              <w:t>Type of diagnosis</w:t>
            </w:r>
          </w:p>
        </w:tc>
        <w:tc>
          <w:tcPr>
            <w:tcW w:w="0" w:type="auto"/>
            <w:gridSpan w:val="2"/>
            <w:tcBorders>
              <w:left w:val="nil"/>
              <w:bottom w:val="nil"/>
              <w:right w:val="nil"/>
            </w:tcBorders>
          </w:tcPr>
          <w:p w14:paraId="5B503B25" w14:textId="77777777" w:rsidR="00541953" w:rsidRPr="00101BB1" w:rsidRDefault="00541953" w:rsidP="00541953">
            <w:pPr>
              <w:spacing w:line="480" w:lineRule="auto"/>
              <w:rPr>
                <w:sz w:val="18"/>
                <w:szCs w:val="18"/>
              </w:rPr>
            </w:pPr>
            <w:r w:rsidRPr="00101BB1">
              <w:rPr>
                <w:sz w:val="18"/>
                <w:szCs w:val="18"/>
              </w:rPr>
              <w:t>No diagnosis</w:t>
            </w:r>
            <w:r>
              <w:rPr>
                <w:sz w:val="18"/>
                <w:szCs w:val="18"/>
              </w:rPr>
              <w:t>:</w:t>
            </w:r>
          </w:p>
        </w:tc>
        <w:tc>
          <w:tcPr>
            <w:tcW w:w="0" w:type="auto"/>
            <w:gridSpan w:val="3"/>
            <w:tcBorders>
              <w:left w:val="nil"/>
              <w:bottom w:val="nil"/>
            </w:tcBorders>
            <w:vAlign w:val="center"/>
          </w:tcPr>
          <w:p w14:paraId="2FF9D1F3" w14:textId="409BAEFE" w:rsidR="00541953" w:rsidRPr="00101BB1" w:rsidRDefault="001225C1" w:rsidP="00541953">
            <w:pPr>
              <w:spacing w:line="480" w:lineRule="auto"/>
              <w:jc w:val="center"/>
              <w:rPr>
                <w:sz w:val="18"/>
                <w:szCs w:val="18"/>
              </w:rPr>
            </w:pPr>
            <w:r>
              <w:rPr>
                <w:sz w:val="18"/>
                <w:szCs w:val="18"/>
              </w:rPr>
              <w:t>869</w:t>
            </w:r>
          </w:p>
        </w:tc>
        <w:tc>
          <w:tcPr>
            <w:tcW w:w="2837" w:type="dxa"/>
            <w:gridSpan w:val="4"/>
            <w:tcBorders>
              <w:left w:val="nil"/>
              <w:bottom w:val="nil"/>
              <w:right w:val="single" w:sz="4" w:space="0" w:color="auto"/>
            </w:tcBorders>
            <w:vAlign w:val="center"/>
          </w:tcPr>
          <w:p w14:paraId="541CAD9B" w14:textId="43808047" w:rsidR="00541953" w:rsidRPr="00101BB1" w:rsidRDefault="002A18C4" w:rsidP="00541953">
            <w:pPr>
              <w:spacing w:line="480" w:lineRule="auto"/>
              <w:jc w:val="center"/>
              <w:rPr>
                <w:sz w:val="18"/>
                <w:szCs w:val="18"/>
              </w:rPr>
            </w:pPr>
            <w:r>
              <w:rPr>
                <w:sz w:val="18"/>
                <w:szCs w:val="18"/>
              </w:rPr>
              <w:t>104</w:t>
            </w:r>
          </w:p>
        </w:tc>
        <w:tc>
          <w:tcPr>
            <w:tcW w:w="2975" w:type="dxa"/>
            <w:gridSpan w:val="4"/>
            <w:tcBorders>
              <w:left w:val="single" w:sz="4" w:space="0" w:color="auto"/>
              <w:bottom w:val="nil"/>
            </w:tcBorders>
            <w:vAlign w:val="center"/>
          </w:tcPr>
          <w:p w14:paraId="6FCB155F" w14:textId="74C5DF85" w:rsidR="00541953" w:rsidRDefault="003C568E" w:rsidP="003C6CE6">
            <w:pPr>
              <w:spacing w:line="480" w:lineRule="auto"/>
              <w:jc w:val="center"/>
              <w:rPr>
                <w:sz w:val="18"/>
                <w:szCs w:val="18"/>
              </w:rPr>
            </w:pPr>
            <w:r>
              <w:rPr>
                <w:sz w:val="18"/>
                <w:szCs w:val="18"/>
              </w:rPr>
              <w:t>1,129</w:t>
            </w:r>
          </w:p>
        </w:tc>
        <w:tc>
          <w:tcPr>
            <w:tcW w:w="2610" w:type="dxa"/>
            <w:gridSpan w:val="4"/>
            <w:tcBorders>
              <w:left w:val="nil"/>
              <w:bottom w:val="nil"/>
              <w:right w:val="nil"/>
            </w:tcBorders>
            <w:vAlign w:val="center"/>
          </w:tcPr>
          <w:p w14:paraId="0721291F" w14:textId="6437F8BB" w:rsidR="00541953" w:rsidRDefault="0080585F" w:rsidP="0080585F">
            <w:pPr>
              <w:spacing w:line="480" w:lineRule="auto"/>
              <w:jc w:val="center"/>
              <w:rPr>
                <w:sz w:val="18"/>
                <w:szCs w:val="18"/>
              </w:rPr>
            </w:pPr>
            <w:r>
              <w:rPr>
                <w:sz w:val="18"/>
                <w:szCs w:val="18"/>
              </w:rPr>
              <w:t>441</w:t>
            </w:r>
          </w:p>
        </w:tc>
      </w:tr>
      <w:tr w:rsidR="003C568E" w:rsidRPr="00101BB1" w14:paraId="2795086B" w14:textId="77777777" w:rsidTr="0080585F">
        <w:trPr>
          <w:trHeight w:val="439"/>
        </w:trPr>
        <w:tc>
          <w:tcPr>
            <w:tcW w:w="0" w:type="auto"/>
            <w:vMerge/>
            <w:tcBorders>
              <w:left w:val="nil"/>
              <w:right w:val="nil"/>
            </w:tcBorders>
          </w:tcPr>
          <w:p w14:paraId="2E41B3EE" w14:textId="77777777" w:rsidR="00541953" w:rsidRPr="00101BB1" w:rsidRDefault="00541953" w:rsidP="00541953">
            <w:pPr>
              <w:spacing w:line="480" w:lineRule="auto"/>
              <w:rPr>
                <w:sz w:val="18"/>
                <w:szCs w:val="18"/>
              </w:rPr>
            </w:pPr>
          </w:p>
        </w:tc>
        <w:tc>
          <w:tcPr>
            <w:tcW w:w="0" w:type="auto"/>
            <w:gridSpan w:val="2"/>
            <w:tcBorders>
              <w:top w:val="nil"/>
              <w:left w:val="nil"/>
              <w:bottom w:val="nil"/>
              <w:right w:val="nil"/>
            </w:tcBorders>
          </w:tcPr>
          <w:p w14:paraId="29A076D9" w14:textId="77777777" w:rsidR="00541953" w:rsidRPr="00101BB1" w:rsidRDefault="00541953" w:rsidP="00541953">
            <w:pPr>
              <w:spacing w:line="480" w:lineRule="auto"/>
              <w:rPr>
                <w:sz w:val="18"/>
                <w:szCs w:val="18"/>
              </w:rPr>
            </w:pPr>
            <w:r w:rsidRPr="00101BB1">
              <w:rPr>
                <w:sz w:val="18"/>
                <w:szCs w:val="18"/>
              </w:rPr>
              <w:t>AD</w:t>
            </w:r>
            <w:r>
              <w:rPr>
                <w:sz w:val="18"/>
                <w:szCs w:val="18"/>
              </w:rPr>
              <w:t>:</w:t>
            </w:r>
          </w:p>
        </w:tc>
        <w:tc>
          <w:tcPr>
            <w:tcW w:w="0" w:type="auto"/>
            <w:gridSpan w:val="3"/>
            <w:tcBorders>
              <w:top w:val="nil"/>
              <w:left w:val="nil"/>
              <w:bottom w:val="nil"/>
            </w:tcBorders>
            <w:vAlign w:val="center"/>
          </w:tcPr>
          <w:p w14:paraId="0BFC1DF4" w14:textId="0F5ACC3A" w:rsidR="00541953" w:rsidRPr="00101BB1" w:rsidRDefault="001225C1" w:rsidP="00541953">
            <w:pPr>
              <w:spacing w:line="480" w:lineRule="auto"/>
              <w:jc w:val="center"/>
              <w:rPr>
                <w:sz w:val="18"/>
                <w:szCs w:val="18"/>
              </w:rPr>
            </w:pPr>
            <w:r>
              <w:rPr>
                <w:sz w:val="18"/>
                <w:szCs w:val="18"/>
              </w:rPr>
              <w:t>907</w:t>
            </w:r>
          </w:p>
        </w:tc>
        <w:tc>
          <w:tcPr>
            <w:tcW w:w="2837" w:type="dxa"/>
            <w:gridSpan w:val="4"/>
            <w:tcBorders>
              <w:top w:val="nil"/>
              <w:left w:val="nil"/>
              <w:bottom w:val="nil"/>
              <w:right w:val="single" w:sz="4" w:space="0" w:color="auto"/>
            </w:tcBorders>
            <w:vAlign w:val="center"/>
          </w:tcPr>
          <w:p w14:paraId="7B3994BF" w14:textId="46E5B1F5" w:rsidR="00541953" w:rsidRPr="00101BB1" w:rsidRDefault="002A18C4" w:rsidP="00541953">
            <w:pPr>
              <w:spacing w:line="480" w:lineRule="auto"/>
              <w:jc w:val="center"/>
              <w:rPr>
                <w:sz w:val="18"/>
                <w:szCs w:val="18"/>
              </w:rPr>
            </w:pPr>
            <w:r>
              <w:rPr>
                <w:sz w:val="18"/>
                <w:szCs w:val="18"/>
              </w:rPr>
              <w:t>691</w:t>
            </w:r>
          </w:p>
        </w:tc>
        <w:tc>
          <w:tcPr>
            <w:tcW w:w="2975" w:type="dxa"/>
            <w:gridSpan w:val="4"/>
            <w:tcBorders>
              <w:top w:val="nil"/>
              <w:left w:val="single" w:sz="4" w:space="0" w:color="auto"/>
              <w:bottom w:val="nil"/>
            </w:tcBorders>
            <w:vAlign w:val="center"/>
          </w:tcPr>
          <w:p w14:paraId="6B0C57D3" w14:textId="0F2A28F7" w:rsidR="00541953" w:rsidRDefault="003C6CE6" w:rsidP="003C6CE6">
            <w:pPr>
              <w:spacing w:line="480" w:lineRule="auto"/>
              <w:jc w:val="center"/>
              <w:rPr>
                <w:sz w:val="18"/>
                <w:szCs w:val="18"/>
              </w:rPr>
            </w:pPr>
            <w:r>
              <w:rPr>
                <w:sz w:val="18"/>
                <w:szCs w:val="18"/>
              </w:rPr>
              <w:t>1,001</w:t>
            </w:r>
          </w:p>
        </w:tc>
        <w:tc>
          <w:tcPr>
            <w:tcW w:w="2610" w:type="dxa"/>
            <w:gridSpan w:val="4"/>
            <w:tcBorders>
              <w:top w:val="nil"/>
              <w:left w:val="nil"/>
              <w:bottom w:val="nil"/>
              <w:right w:val="nil"/>
            </w:tcBorders>
            <w:vAlign w:val="center"/>
          </w:tcPr>
          <w:p w14:paraId="53921DFB" w14:textId="4CC54791" w:rsidR="00541953" w:rsidRDefault="0080585F" w:rsidP="0080585F">
            <w:pPr>
              <w:spacing w:line="480" w:lineRule="auto"/>
              <w:jc w:val="center"/>
              <w:rPr>
                <w:sz w:val="18"/>
                <w:szCs w:val="18"/>
              </w:rPr>
            </w:pPr>
            <w:r>
              <w:rPr>
                <w:sz w:val="18"/>
                <w:szCs w:val="18"/>
              </w:rPr>
              <w:t>395</w:t>
            </w:r>
          </w:p>
        </w:tc>
      </w:tr>
      <w:tr w:rsidR="003C568E" w:rsidRPr="00101BB1" w14:paraId="6F7F618D" w14:textId="77777777" w:rsidTr="0080585F">
        <w:trPr>
          <w:trHeight w:val="439"/>
        </w:trPr>
        <w:tc>
          <w:tcPr>
            <w:tcW w:w="0" w:type="auto"/>
            <w:vMerge/>
            <w:tcBorders>
              <w:left w:val="nil"/>
              <w:right w:val="nil"/>
            </w:tcBorders>
          </w:tcPr>
          <w:p w14:paraId="1B70A95F" w14:textId="77777777" w:rsidR="00541953" w:rsidRPr="00101BB1" w:rsidRDefault="00541953" w:rsidP="00541953">
            <w:pPr>
              <w:spacing w:line="480" w:lineRule="auto"/>
              <w:rPr>
                <w:sz w:val="18"/>
                <w:szCs w:val="18"/>
              </w:rPr>
            </w:pPr>
          </w:p>
        </w:tc>
        <w:tc>
          <w:tcPr>
            <w:tcW w:w="0" w:type="auto"/>
            <w:gridSpan w:val="2"/>
            <w:tcBorders>
              <w:top w:val="nil"/>
              <w:left w:val="nil"/>
              <w:bottom w:val="nil"/>
              <w:right w:val="nil"/>
            </w:tcBorders>
          </w:tcPr>
          <w:p w14:paraId="4C1E5357" w14:textId="77777777" w:rsidR="00541953" w:rsidRPr="00101BB1" w:rsidRDefault="00541953" w:rsidP="00541953">
            <w:pPr>
              <w:spacing w:line="480" w:lineRule="auto"/>
              <w:rPr>
                <w:sz w:val="18"/>
                <w:szCs w:val="18"/>
              </w:rPr>
            </w:pPr>
            <w:r w:rsidRPr="00101BB1">
              <w:rPr>
                <w:sz w:val="18"/>
                <w:szCs w:val="18"/>
              </w:rPr>
              <w:t>DLB</w:t>
            </w:r>
            <w:r>
              <w:rPr>
                <w:sz w:val="18"/>
                <w:szCs w:val="18"/>
              </w:rPr>
              <w:t>:</w:t>
            </w:r>
          </w:p>
        </w:tc>
        <w:tc>
          <w:tcPr>
            <w:tcW w:w="0" w:type="auto"/>
            <w:gridSpan w:val="3"/>
            <w:tcBorders>
              <w:top w:val="nil"/>
              <w:left w:val="nil"/>
              <w:bottom w:val="nil"/>
            </w:tcBorders>
            <w:vAlign w:val="center"/>
          </w:tcPr>
          <w:p w14:paraId="4270026D" w14:textId="7DDA4689" w:rsidR="00541953" w:rsidRPr="00101BB1" w:rsidRDefault="001225C1" w:rsidP="00541953">
            <w:pPr>
              <w:spacing w:line="480" w:lineRule="auto"/>
              <w:jc w:val="center"/>
              <w:rPr>
                <w:sz w:val="18"/>
                <w:szCs w:val="18"/>
              </w:rPr>
            </w:pPr>
            <w:r>
              <w:rPr>
                <w:sz w:val="18"/>
                <w:szCs w:val="18"/>
              </w:rPr>
              <w:t>53</w:t>
            </w:r>
          </w:p>
        </w:tc>
        <w:tc>
          <w:tcPr>
            <w:tcW w:w="2837" w:type="dxa"/>
            <w:gridSpan w:val="4"/>
            <w:tcBorders>
              <w:top w:val="nil"/>
              <w:left w:val="nil"/>
              <w:bottom w:val="nil"/>
              <w:right w:val="single" w:sz="4" w:space="0" w:color="auto"/>
            </w:tcBorders>
            <w:vAlign w:val="center"/>
          </w:tcPr>
          <w:p w14:paraId="2522A815" w14:textId="487C166F" w:rsidR="00541953" w:rsidRPr="00101BB1" w:rsidRDefault="002A18C4" w:rsidP="00541953">
            <w:pPr>
              <w:spacing w:line="480" w:lineRule="auto"/>
              <w:jc w:val="center"/>
              <w:rPr>
                <w:sz w:val="18"/>
                <w:szCs w:val="18"/>
              </w:rPr>
            </w:pPr>
            <w:r>
              <w:rPr>
                <w:sz w:val="18"/>
                <w:szCs w:val="18"/>
              </w:rPr>
              <w:t>32</w:t>
            </w:r>
          </w:p>
        </w:tc>
        <w:tc>
          <w:tcPr>
            <w:tcW w:w="2975" w:type="dxa"/>
            <w:gridSpan w:val="4"/>
            <w:tcBorders>
              <w:top w:val="nil"/>
              <w:left w:val="single" w:sz="4" w:space="0" w:color="auto"/>
              <w:bottom w:val="nil"/>
            </w:tcBorders>
            <w:vAlign w:val="center"/>
          </w:tcPr>
          <w:p w14:paraId="3D96FA22" w14:textId="400BE21A" w:rsidR="00541953" w:rsidRDefault="003C6CE6" w:rsidP="003C6CE6">
            <w:pPr>
              <w:spacing w:line="480" w:lineRule="auto"/>
              <w:jc w:val="center"/>
              <w:rPr>
                <w:sz w:val="18"/>
                <w:szCs w:val="18"/>
              </w:rPr>
            </w:pPr>
            <w:r>
              <w:rPr>
                <w:sz w:val="18"/>
                <w:szCs w:val="18"/>
              </w:rPr>
              <w:t>44</w:t>
            </w:r>
          </w:p>
        </w:tc>
        <w:tc>
          <w:tcPr>
            <w:tcW w:w="2610" w:type="dxa"/>
            <w:gridSpan w:val="4"/>
            <w:tcBorders>
              <w:top w:val="nil"/>
              <w:left w:val="nil"/>
              <w:bottom w:val="nil"/>
              <w:right w:val="nil"/>
            </w:tcBorders>
            <w:vAlign w:val="center"/>
          </w:tcPr>
          <w:p w14:paraId="6406AF49" w14:textId="006DA04F" w:rsidR="00541953" w:rsidRDefault="0080585F" w:rsidP="0080585F">
            <w:pPr>
              <w:spacing w:line="480" w:lineRule="auto"/>
              <w:jc w:val="center"/>
              <w:rPr>
                <w:sz w:val="18"/>
                <w:szCs w:val="18"/>
              </w:rPr>
            </w:pPr>
            <w:r>
              <w:rPr>
                <w:sz w:val="18"/>
                <w:szCs w:val="18"/>
              </w:rPr>
              <w:t>21</w:t>
            </w:r>
          </w:p>
        </w:tc>
      </w:tr>
      <w:tr w:rsidR="003C568E" w:rsidRPr="00101BB1" w14:paraId="2972FA05" w14:textId="77777777" w:rsidTr="0080585F">
        <w:trPr>
          <w:trHeight w:val="439"/>
        </w:trPr>
        <w:tc>
          <w:tcPr>
            <w:tcW w:w="0" w:type="auto"/>
            <w:vMerge/>
            <w:tcBorders>
              <w:left w:val="nil"/>
              <w:right w:val="nil"/>
            </w:tcBorders>
          </w:tcPr>
          <w:p w14:paraId="04CE5CDB" w14:textId="77777777" w:rsidR="00541953" w:rsidRPr="00101BB1" w:rsidRDefault="00541953" w:rsidP="00541953">
            <w:pPr>
              <w:spacing w:line="480" w:lineRule="auto"/>
              <w:rPr>
                <w:sz w:val="18"/>
                <w:szCs w:val="18"/>
              </w:rPr>
            </w:pPr>
          </w:p>
        </w:tc>
        <w:tc>
          <w:tcPr>
            <w:tcW w:w="0" w:type="auto"/>
            <w:gridSpan w:val="2"/>
            <w:tcBorders>
              <w:top w:val="nil"/>
              <w:left w:val="nil"/>
              <w:bottom w:val="nil"/>
              <w:right w:val="nil"/>
            </w:tcBorders>
          </w:tcPr>
          <w:p w14:paraId="7BCCF022" w14:textId="77777777" w:rsidR="00541953" w:rsidRPr="00101BB1" w:rsidRDefault="00541953" w:rsidP="00541953">
            <w:pPr>
              <w:spacing w:line="480" w:lineRule="auto"/>
              <w:rPr>
                <w:sz w:val="18"/>
                <w:szCs w:val="18"/>
              </w:rPr>
            </w:pPr>
            <w:r w:rsidRPr="00101BB1">
              <w:rPr>
                <w:sz w:val="18"/>
                <w:szCs w:val="18"/>
              </w:rPr>
              <w:t>FTD</w:t>
            </w:r>
            <w:r>
              <w:rPr>
                <w:sz w:val="18"/>
                <w:szCs w:val="18"/>
              </w:rPr>
              <w:t>:</w:t>
            </w:r>
          </w:p>
        </w:tc>
        <w:tc>
          <w:tcPr>
            <w:tcW w:w="0" w:type="auto"/>
            <w:gridSpan w:val="3"/>
            <w:tcBorders>
              <w:top w:val="nil"/>
              <w:left w:val="nil"/>
              <w:bottom w:val="nil"/>
            </w:tcBorders>
            <w:vAlign w:val="center"/>
          </w:tcPr>
          <w:p w14:paraId="0025397F" w14:textId="22256FDD" w:rsidR="00541953" w:rsidRPr="00101BB1" w:rsidRDefault="001225C1" w:rsidP="00541953">
            <w:pPr>
              <w:spacing w:line="480" w:lineRule="auto"/>
              <w:jc w:val="center"/>
              <w:rPr>
                <w:sz w:val="18"/>
                <w:szCs w:val="18"/>
              </w:rPr>
            </w:pPr>
            <w:r>
              <w:rPr>
                <w:sz w:val="18"/>
                <w:szCs w:val="18"/>
              </w:rPr>
              <w:t>1</w:t>
            </w:r>
          </w:p>
        </w:tc>
        <w:tc>
          <w:tcPr>
            <w:tcW w:w="2837" w:type="dxa"/>
            <w:gridSpan w:val="4"/>
            <w:tcBorders>
              <w:top w:val="nil"/>
              <w:left w:val="nil"/>
              <w:bottom w:val="nil"/>
              <w:right w:val="single" w:sz="4" w:space="0" w:color="auto"/>
            </w:tcBorders>
            <w:vAlign w:val="center"/>
          </w:tcPr>
          <w:p w14:paraId="4C59F616" w14:textId="47D06CEB" w:rsidR="00541953" w:rsidRPr="00101BB1" w:rsidRDefault="002A18C4" w:rsidP="00541953">
            <w:pPr>
              <w:spacing w:line="480" w:lineRule="auto"/>
              <w:jc w:val="center"/>
              <w:rPr>
                <w:sz w:val="18"/>
                <w:szCs w:val="18"/>
              </w:rPr>
            </w:pPr>
            <w:r>
              <w:rPr>
                <w:sz w:val="18"/>
                <w:szCs w:val="18"/>
              </w:rPr>
              <w:t>0</w:t>
            </w:r>
          </w:p>
        </w:tc>
        <w:tc>
          <w:tcPr>
            <w:tcW w:w="2975" w:type="dxa"/>
            <w:gridSpan w:val="4"/>
            <w:tcBorders>
              <w:top w:val="nil"/>
              <w:left w:val="single" w:sz="4" w:space="0" w:color="auto"/>
              <w:bottom w:val="nil"/>
            </w:tcBorders>
            <w:vAlign w:val="center"/>
          </w:tcPr>
          <w:p w14:paraId="32427FC9" w14:textId="1F7D22B7" w:rsidR="00541953" w:rsidRDefault="007035F0" w:rsidP="003C6CE6">
            <w:pPr>
              <w:spacing w:line="480" w:lineRule="auto"/>
              <w:jc w:val="center"/>
              <w:rPr>
                <w:sz w:val="18"/>
                <w:szCs w:val="18"/>
              </w:rPr>
            </w:pPr>
            <w:r>
              <w:rPr>
                <w:sz w:val="18"/>
                <w:szCs w:val="18"/>
              </w:rPr>
              <w:t>10</w:t>
            </w:r>
          </w:p>
        </w:tc>
        <w:tc>
          <w:tcPr>
            <w:tcW w:w="2610" w:type="dxa"/>
            <w:gridSpan w:val="4"/>
            <w:tcBorders>
              <w:top w:val="nil"/>
              <w:left w:val="nil"/>
              <w:bottom w:val="nil"/>
              <w:right w:val="nil"/>
            </w:tcBorders>
            <w:vAlign w:val="center"/>
          </w:tcPr>
          <w:p w14:paraId="3C2D1B09" w14:textId="2DC6ED04" w:rsidR="00541953" w:rsidRDefault="0080585F" w:rsidP="0080585F">
            <w:pPr>
              <w:spacing w:line="480" w:lineRule="auto"/>
              <w:jc w:val="center"/>
              <w:rPr>
                <w:sz w:val="18"/>
                <w:szCs w:val="18"/>
              </w:rPr>
            </w:pPr>
            <w:r>
              <w:rPr>
                <w:sz w:val="18"/>
                <w:szCs w:val="18"/>
              </w:rPr>
              <w:t>0</w:t>
            </w:r>
          </w:p>
        </w:tc>
      </w:tr>
      <w:tr w:rsidR="003C568E" w:rsidRPr="00101BB1" w14:paraId="61B1C5DE" w14:textId="77777777" w:rsidTr="0080585F">
        <w:trPr>
          <w:trHeight w:val="439"/>
        </w:trPr>
        <w:tc>
          <w:tcPr>
            <w:tcW w:w="0" w:type="auto"/>
            <w:vMerge/>
            <w:tcBorders>
              <w:left w:val="nil"/>
              <w:right w:val="nil"/>
            </w:tcBorders>
          </w:tcPr>
          <w:p w14:paraId="3AEE4BD0" w14:textId="77777777" w:rsidR="00541953" w:rsidRPr="00101BB1" w:rsidRDefault="00541953" w:rsidP="00541953">
            <w:pPr>
              <w:spacing w:line="480" w:lineRule="auto"/>
              <w:rPr>
                <w:sz w:val="18"/>
                <w:szCs w:val="18"/>
              </w:rPr>
            </w:pPr>
          </w:p>
        </w:tc>
        <w:tc>
          <w:tcPr>
            <w:tcW w:w="0" w:type="auto"/>
            <w:gridSpan w:val="2"/>
            <w:tcBorders>
              <w:top w:val="nil"/>
              <w:left w:val="nil"/>
              <w:bottom w:val="nil"/>
              <w:right w:val="nil"/>
            </w:tcBorders>
          </w:tcPr>
          <w:p w14:paraId="62DF34AA" w14:textId="77777777" w:rsidR="00541953" w:rsidRPr="00101BB1" w:rsidRDefault="00541953" w:rsidP="00541953">
            <w:pPr>
              <w:spacing w:line="480" w:lineRule="auto"/>
              <w:rPr>
                <w:sz w:val="18"/>
                <w:szCs w:val="18"/>
              </w:rPr>
            </w:pPr>
            <w:r w:rsidRPr="00101BB1">
              <w:rPr>
                <w:sz w:val="18"/>
                <w:szCs w:val="18"/>
              </w:rPr>
              <w:t>Mixed</w:t>
            </w:r>
            <w:r>
              <w:rPr>
                <w:sz w:val="18"/>
                <w:szCs w:val="18"/>
              </w:rPr>
              <w:t>:</w:t>
            </w:r>
          </w:p>
        </w:tc>
        <w:tc>
          <w:tcPr>
            <w:tcW w:w="0" w:type="auto"/>
            <w:gridSpan w:val="3"/>
            <w:tcBorders>
              <w:top w:val="nil"/>
              <w:left w:val="nil"/>
              <w:bottom w:val="nil"/>
            </w:tcBorders>
            <w:vAlign w:val="center"/>
          </w:tcPr>
          <w:p w14:paraId="27F45040" w14:textId="64357995" w:rsidR="00541953" w:rsidRPr="00101BB1" w:rsidRDefault="001225C1" w:rsidP="00541953">
            <w:pPr>
              <w:spacing w:line="480" w:lineRule="auto"/>
              <w:jc w:val="center"/>
              <w:rPr>
                <w:sz w:val="18"/>
                <w:szCs w:val="18"/>
              </w:rPr>
            </w:pPr>
            <w:r>
              <w:rPr>
                <w:sz w:val="18"/>
                <w:szCs w:val="18"/>
              </w:rPr>
              <w:t>18</w:t>
            </w:r>
          </w:p>
        </w:tc>
        <w:tc>
          <w:tcPr>
            <w:tcW w:w="2837" w:type="dxa"/>
            <w:gridSpan w:val="4"/>
            <w:tcBorders>
              <w:top w:val="nil"/>
              <w:left w:val="nil"/>
              <w:bottom w:val="nil"/>
              <w:right w:val="single" w:sz="4" w:space="0" w:color="auto"/>
            </w:tcBorders>
            <w:vAlign w:val="center"/>
          </w:tcPr>
          <w:p w14:paraId="32453F08" w14:textId="28E13309" w:rsidR="00541953" w:rsidRPr="00101BB1" w:rsidRDefault="002A18C4" w:rsidP="00541953">
            <w:pPr>
              <w:spacing w:line="480" w:lineRule="auto"/>
              <w:jc w:val="center"/>
              <w:rPr>
                <w:sz w:val="18"/>
                <w:szCs w:val="18"/>
              </w:rPr>
            </w:pPr>
            <w:r>
              <w:rPr>
                <w:sz w:val="18"/>
                <w:szCs w:val="18"/>
              </w:rPr>
              <w:t>31</w:t>
            </w:r>
          </w:p>
        </w:tc>
        <w:tc>
          <w:tcPr>
            <w:tcW w:w="2975" w:type="dxa"/>
            <w:gridSpan w:val="4"/>
            <w:tcBorders>
              <w:top w:val="nil"/>
              <w:left w:val="single" w:sz="4" w:space="0" w:color="auto"/>
              <w:bottom w:val="nil"/>
            </w:tcBorders>
            <w:vAlign w:val="center"/>
          </w:tcPr>
          <w:p w14:paraId="258FEC4D" w14:textId="6237CA27" w:rsidR="00541953" w:rsidRDefault="003C6CE6" w:rsidP="003C6CE6">
            <w:pPr>
              <w:spacing w:line="480" w:lineRule="auto"/>
              <w:jc w:val="center"/>
              <w:rPr>
                <w:sz w:val="18"/>
                <w:szCs w:val="18"/>
              </w:rPr>
            </w:pPr>
            <w:r>
              <w:rPr>
                <w:sz w:val="18"/>
                <w:szCs w:val="18"/>
              </w:rPr>
              <w:t>116</w:t>
            </w:r>
          </w:p>
        </w:tc>
        <w:tc>
          <w:tcPr>
            <w:tcW w:w="2610" w:type="dxa"/>
            <w:gridSpan w:val="4"/>
            <w:tcBorders>
              <w:top w:val="nil"/>
              <w:left w:val="nil"/>
              <w:bottom w:val="nil"/>
              <w:right w:val="nil"/>
            </w:tcBorders>
            <w:vAlign w:val="center"/>
          </w:tcPr>
          <w:p w14:paraId="1D690A03" w14:textId="3995D596" w:rsidR="00541953" w:rsidRDefault="0080585F" w:rsidP="0080585F">
            <w:pPr>
              <w:spacing w:line="480" w:lineRule="auto"/>
              <w:jc w:val="center"/>
              <w:rPr>
                <w:sz w:val="18"/>
                <w:szCs w:val="18"/>
              </w:rPr>
            </w:pPr>
            <w:r>
              <w:rPr>
                <w:sz w:val="18"/>
                <w:szCs w:val="18"/>
              </w:rPr>
              <w:t>50</w:t>
            </w:r>
          </w:p>
        </w:tc>
      </w:tr>
      <w:tr w:rsidR="003C568E" w:rsidRPr="00101BB1" w14:paraId="73199BB0" w14:textId="77777777" w:rsidTr="0080585F">
        <w:trPr>
          <w:trHeight w:val="439"/>
        </w:trPr>
        <w:tc>
          <w:tcPr>
            <w:tcW w:w="0" w:type="auto"/>
            <w:vMerge/>
            <w:tcBorders>
              <w:left w:val="nil"/>
              <w:right w:val="nil"/>
            </w:tcBorders>
          </w:tcPr>
          <w:p w14:paraId="7C00B900" w14:textId="77777777" w:rsidR="00541953" w:rsidRPr="00101BB1" w:rsidRDefault="00541953" w:rsidP="00541953">
            <w:pPr>
              <w:spacing w:line="480" w:lineRule="auto"/>
              <w:rPr>
                <w:sz w:val="18"/>
                <w:szCs w:val="18"/>
              </w:rPr>
            </w:pPr>
          </w:p>
        </w:tc>
        <w:tc>
          <w:tcPr>
            <w:tcW w:w="0" w:type="auto"/>
            <w:gridSpan w:val="2"/>
            <w:tcBorders>
              <w:top w:val="nil"/>
              <w:left w:val="nil"/>
              <w:bottom w:val="nil"/>
              <w:right w:val="nil"/>
            </w:tcBorders>
          </w:tcPr>
          <w:p w14:paraId="42C62FA8" w14:textId="77777777" w:rsidR="00541953" w:rsidRPr="00101BB1" w:rsidRDefault="00541953" w:rsidP="00541953">
            <w:pPr>
              <w:spacing w:line="480" w:lineRule="auto"/>
              <w:rPr>
                <w:sz w:val="18"/>
                <w:szCs w:val="18"/>
              </w:rPr>
            </w:pPr>
            <w:r w:rsidRPr="00101BB1">
              <w:rPr>
                <w:sz w:val="18"/>
                <w:szCs w:val="18"/>
              </w:rPr>
              <w:t>PP</w:t>
            </w:r>
            <w:r>
              <w:rPr>
                <w:sz w:val="18"/>
                <w:szCs w:val="18"/>
              </w:rPr>
              <w:t>D:</w:t>
            </w:r>
          </w:p>
        </w:tc>
        <w:tc>
          <w:tcPr>
            <w:tcW w:w="0" w:type="auto"/>
            <w:gridSpan w:val="3"/>
            <w:tcBorders>
              <w:top w:val="nil"/>
              <w:left w:val="nil"/>
              <w:bottom w:val="nil"/>
            </w:tcBorders>
            <w:vAlign w:val="center"/>
          </w:tcPr>
          <w:p w14:paraId="481F2735" w14:textId="219BD760" w:rsidR="00541953" w:rsidRPr="00101BB1" w:rsidRDefault="001225C1" w:rsidP="00541953">
            <w:pPr>
              <w:spacing w:line="480" w:lineRule="auto"/>
              <w:jc w:val="center"/>
              <w:rPr>
                <w:sz w:val="18"/>
                <w:szCs w:val="18"/>
              </w:rPr>
            </w:pPr>
            <w:r>
              <w:rPr>
                <w:sz w:val="18"/>
                <w:szCs w:val="18"/>
              </w:rPr>
              <w:t>2</w:t>
            </w:r>
          </w:p>
        </w:tc>
        <w:tc>
          <w:tcPr>
            <w:tcW w:w="2837" w:type="dxa"/>
            <w:gridSpan w:val="4"/>
            <w:tcBorders>
              <w:top w:val="nil"/>
              <w:left w:val="nil"/>
              <w:bottom w:val="nil"/>
              <w:right w:val="single" w:sz="4" w:space="0" w:color="auto"/>
            </w:tcBorders>
            <w:vAlign w:val="center"/>
          </w:tcPr>
          <w:p w14:paraId="41B02080" w14:textId="6FB73EB5" w:rsidR="00541953" w:rsidRPr="00101BB1" w:rsidRDefault="002A18C4" w:rsidP="00541953">
            <w:pPr>
              <w:spacing w:line="480" w:lineRule="auto"/>
              <w:jc w:val="center"/>
              <w:rPr>
                <w:sz w:val="18"/>
                <w:szCs w:val="18"/>
              </w:rPr>
            </w:pPr>
            <w:r>
              <w:rPr>
                <w:sz w:val="18"/>
                <w:szCs w:val="18"/>
              </w:rPr>
              <w:t>0</w:t>
            </w:r>
          </w:p>
        </w:tc>
        <w:tc>
          <w:tcPr>
            <w:tcW w:w="2975" w:type="dxa"/>
            <w:gridSpan w:val="4"/>
            <w:tcBorders>
              <w:top w:val="nil"/>
              <w:left w:val="single" w:sz="4" w:space="0" w:color="auto"/>
              <w:bottom w:val="nil"/>
            </w:tcBorders>
            <w:vAlign w:val="center"/>
          </w:tcPr>
          <w:p w14:paraId="1CDBB920" w14:textId="3EE77D31" w:rsidR="00541953" w:rsidRDefault="007035F0" w:rsidP="003C6CE6">
            <w:pPr>
              <w:spacing w:line="480" w:lineRule="auto"/>
              <w:jc w:val="center"/>
              <w:rPr>
                <w:sz w:val="18"/>
                <w:szCs w:val="18"/>
              </w:rPr>
            </w:pPr>
            <w:r>
              <w:rPr>
                <w:sz w:val="18"/>
                <w:szCs w:val="18"/>
              </w:rPr>
              <w:t>15</w:t>
            </w:r>
          </w:p>
        </w:tc>
        <w:tc>
          <w:tcPr>
            <w:tcW w:w="2610" w:type="dxa"/>
            <w:gridSpan w:val="4"/>
            <w:tcBorders>
              <w:top w:val="nil"/>
              <w:left w:val="nil"/>
              <w:bottom w:val="nil"/>
              <w:right w:val="nil"/>
            </w:tcBorders>
            <w:vAlign w:val="center"/>
          </w:tcPr>
          <w:p w14:paraId="3459C64F" w14:textId="437F6C73" w:rsidR="00541953" w:rsidRDefault="0080585F" w:rsidP="0080585F">
            <w:pPr>
              <w:spacing w:line="480" w:lineRule="auto"/>
              <w:jc w:val="center"/>
              <w:rPr>
                <w:sz w:val="18"/>
                <w:szCs w:val="18"/>
              </w:rPr>
            </w:pPr>
            <w:r>
              <w:rPr>
                <w:sz w:val="18"/>
                <w:szCs w:val="18"/>
              </w:rPr>
              <w:t>0</w:t>
            </w:r>
          </w:p>
        </w:tc>
      </w:tr>
      <w:tr w:rsidR="003C568E" w:rsidRPr="00101BB1" w14:paraId="251BCCE6" w14:textId="77777777" w:rsidTr="0080585F">
        <w:trPr>
          <w:trHeight w:val="439"/>
        </w:trPr>
        <w:tc>
          <w:tcPr>
            <w:tcW w:w="0" w:type="auto"/>
            <w:vMerge/>
            <w:tcBorders>
              <w:left w:val="nil"/>
              <w:right w:val="nil"/>
            </w:tcBorders>
          </w:tcPr>
          <w:p w14:paraId="3876AAB8" w14:textId="77777777" w:rsidR="00541953" w:rsidRPr="00101BB1" w:rsidRDefault="00541953" w:rsidP="00541953">
            <w:pPr>
              <w:spacing w:line="480" w:lineRule="auto"/>
              <w:rPr>
                <w:sz w:val="18"/>
                <w:szCs w:val="18"/>
              </w:rPr>
            </w:pPr>
          </w:p>
        </w:tc>
        <w:tc>
          <w:tcPr>
            <w:tcW w:w="0" w:type="auto"/>
            <w:gridSpan w:val="2"/>
            <w:tcBorders>
              <w:top w:val="nil"/>
              <w:left w:val="nil"/>
              <w:bottom w:val="nil"/>
              <w:right w:val="nil"/>
            </w:tcBorders>
          </w:tcPr>
          <w:p w14:paraId="3B803161" w14:textId="77777777" w:rsidR="00541953" w:rsidRPr="00101BB1" w:rsidRDefault="00541953" w:rsidP="00541953">
            <w:pPr>
              <w:spacing w:line="480" w:lineRule="auto"/>
              <w:rPr>
                <w:sz w:val="18"/>
                <w:szCs w:val="18"/>
              </w:rPr>
            </w:pPr>
            <w:r w:rsidRPr="00101BB1">
              <w:rPr>
                <w:sz w:val="18"/>
                <w:szCs w:val="18"/>
              </w:rPr>
              <w:t>Unspecified</w:t>
            </w:r>
            <w:r>
              <w:rPr>
                <w:sz w:val="18"/>
                <w:szCs w:val="18"/>
              </w:rPr>
              <w:t>:</w:t>
            </w:r>
          </w:p>
        </w:tc>
        <w:tc>
          <w:tcPr>
            <w:tcW w:w="0" w:type="auto"/>
            <w:gridSpan w:val="3"/>
            <w:tcBorders>
              <w:top w:val="nil"/>
              <w:left w:val="nil"/>
              <w:bottom w:val="nil"/>
            </w:tcBorders>
            <w:vAlign w:val="center"/>
          </w:tcPr>
          <w:p w14:paraId="3FF33C97" w14:textId="1AF42FD1" w:rsidR="00541953" w:rsidRPr="00101BB1" w:rsidRDefault="00541953" w:rsidP="00541953">
            <w:pPr>
              <w:spacing w:line="480" w:lineRule="auto"/>
              <w:jc w:val="center"/>
              <w:rPr>
                <w:sz w:val="18"/>
                <w:szCs w:val="18"/>
              </w:rPr>
            </w:pPr>
            <w:r>
              <w:rPr>
                <w:sz w:val="18"/>
                <w:szCs w:val="18"/>
              </w:rPr>
              <w:t>1,</w:t>
            </w:r>
            <w:r w:rsidR="001225C1">
              <w:rPr>
                <w:sz w:val="18"/>
                <w:szCs w:val="18"/>
              </w:rPr>
              <w:t>376</w:t>
            </w:r>
          </w:p>
        </w:tc>
        <w:tc>
          <w:tcPr>
            <w:tcW w:w="2837" w:type="dxa"/>
            <w:gridSpan w:val="4"/>
            <w:tcBorders>
              <w:top w:val="nil"/>
              <w:left w:val="nil"/>
              <w:bottom w:val="nil"/>
              <w:right w:val="single" w:sz="4" w:space="0" w:color="auto"/>
            </w:tcBorders>
            <w:vAlign w:val="center"/>
          </w:tcPr>
          <w:p w14:paraId="491F2451" w14:textId="50D0795F" w:rsidR="00541953" w:rsidRPr="00101BB1" w:rsidRDefault="002A18C4" w:rsidP="00541953">
            <w:pPr>
              <w:spacing w:line="480" w:lineRule="auto"/>
              <w:jc w:val="center"/>
              <w:rPr>
                <w:sz w:val="18"/>
                <w:szCs w:val="18"/>
              </w:rPr>
            </w:pPr>
            <w:r>
              <w:rPr>
                <w:sz w:val="18"/>
                <w:szCs w:val="18"/>
              </w:rPr>
              <w:t>1,435</w:t>
            </w:r>
          </w:p>
        </w:tc>
        <w:tc>
          <w:tcPr>
            <w:tcW w:w="2975" w:type="dxa"/>
            <w:gridSpan w:val="4"/>
            <w:tcBorders>
              <w:top w:val="nil"/>
              <w:left w:val="single" w:sz="4" w:space="0" w:color="auto"/>
              <w:bottom w:val="nil"/>
            </w:tcBorders>
            <w:vAlign w:val="center"/>
          </w:tcPr>
          <w:p w14:paraId="4AC11DDA" w14:textId="2A97E24C" w:rsidR="00541953" w:rsidRDefault="003C6CE6" w:rsidP="003C6CE6">
            <w:pPr>
              <w:spacing w:line="480" w:lineRule="auto"/>
              <w:jc w:val="center"/>
              <w:rPr>
                <w:sz w:val="18"/>
                <w:szCs w:val="18"/>
              </w:rPr>
            </w:pPr>
            <w:r>
              <w:rPr>
                <w:sz w:val="18"/>
                <w:szCs w:val="18"/>
              </w:rPr>
              <w:t>1,630</w:t>
            </w:r>
          </w:p>
        </w:tc>
        <w:tc>
          <w:tcPr>
            <w:tcW w:w="2610" w:type="dxa"/>
            <w:gridSpan w:val="4"/>
            <w:tcBorders>
              <w:top w:val="nil"/>
              <w:left w:val="nil"/>
              <w:bottom w:val="nil"/>
              <w:right w:val="nil"/>
            </w:tcBorders>
            <w:vAlign w:val="center"/>
          </w:tcPr>
          <w:p w14:paraId="6DA319A5" w14:textId="5A820C3E" w:rsidR="00541953" w:rsidRDefault="0080585F" w:rsidP="0080585F">
            <w:pPr>
              <w:spacing w:line="480" w:lineRule="auto"/>
              <w:jc w:val="center"/>
              <w:rPr>
                <w:sz w:val="18"/>
                <w:szCs w:val="18"/>
              </w:rPr>
            </w:pPr>
            <w:r>
              <w:rPr>
                <w:sz w:val="18"/>
                <w:szCs w:val="18"/>
              </w:rPr>
              <w:t>813</w:t>
            </w:r>
          </w:p>
        </w:tc>
      </w:tr>
      <w:tr w:rsidR="003C568E" w:rsidRPr="00101BB1" w14:paraId="2A5901AF" w14:textId="77777777" w:rsidTr="0080585F">
        <w:trPr>
          <w:trHeight w:val="439"/>
        </w:trPr>
        <w:tc>
          <w:tcPr>
            <w:tcW w:w="0" w:type="auto"/>
            <w:vMerge/>
            <w:tcBorders>
              <w:left w:val="nil"/>
              <w:bottom w:val="nil"/>
              <w:right w:val="nil"/>
            </w:tcBorders>
          </w:tcPr>
          <w:p w14:paraId="36905412" w14:textId="77777777" w:rsidR="00541953" w:rsidRPr="00101BB1" w:rsidRDefault="00541953" w:rsidP="00541953">
            <w:pPr>
              <w:spacing w:line="480" w:lineRule="auto"/>
              <w:rPr>
                <w:sz w:val="18"/>
                <w:szCs w:val="18"/>
              </w:rPr>
            </w:pPr>
          </w:p>
        </w:tc>
        <w:tc>
          <w:tcPr>
            <w:tcW w:w="0" w:type="auto"/>
            <w:gridSpan w:val="2"/>
            <w:tcBorders>
              <w:top w:val="nil"/>
              <w:left w:val="nil"/>
              <w:bottom w:val="nil"/>
              <w:right w:val="nil"/>
            </w:tcBorders>
          </w:tcPr>
          <w:p w14:paraId="59F5F913" w14:textId="77777777" w:rsidR="00541953" w:rsidRPr="00101BB1" w:rsidRDefault="00541953" w:rsidP="00541953">
            <w:pPr>
              <w:spacing w:line="480" w:lineRule="auto"/>
              <w:rPr>
                <w:sz w:val="18"/>
                <w:szCs w:val="18"/>
              </w:rPr>
            </w:pPr>
            <w:proofErr w:type="spellStart"/>
            <w:r w:rsidRPr="00101BB1">
              <w:rPr>
                <w:sz w:val="18"/>
                <w:szCs w:val="18"/>
              </w:rPr>
              <w:t>VaD</w:t>
            </w:r>
            <w:proofErr w:type="spellEnd"/>
            <w:r>
              <w:rPr>
                <w:sz w:val="18"/>
                <w:szCs w:val="18"/>
              </w:rPr>
              <w:t>:</w:t>
            </w:r>
          </w:p>
        </w:tc>
        <w:tc>
          <w:tcPr>
            <w:tcW w:w="0" w:type="auto"/>
            <w:gridSpan w:val="3"/>
            <w:tcBorders>
              <w:top w:val="nil"/>
              <w:left w:val="nil"/>
              <w:bottom w:val="nil"/>
            </w:tcBorders>
            <w:vAlign w:val="center"/>
          </w:tcPr>
          <w:p w14:paraId="4C613321" w14:textId="66DD0869" w:rsidR="00541953" w:rsidRPr="00101BB1" w:rsidRDefault="00541953" w:rsidP="00541953">
            <w:pPr>
              <w:spacing w:line="480" w:lineRule="auto"/>
              <w:jc w:val="center"/>
              <w:rPr>
                <w:sz w:val="18"/>
                <w:szCs w:val="18"/>
              </w:rPr>
            </w:pPr>
            <w:r>
              <w:rPr>
                <w:sz w:val="18"/>
                <w:szCs w:val="18"/>
              </w:rPr>
              <w:t>1</w:t>
            </w:r>
            <w:r w:rsidR="001225C1">
              <w:rPr>
                <w:sz w:val="18"/>
                <w:szCs w:val="18"/>
              </w:rPr>
              <w:t>04</w:t>
            </w:r>
          </w:p>
        </w:tc>
        <w:tc>
          <w:tcPr>
            <w:tcW w:w="2837" w:type="dxa"/>
            <w:gridSpan w:val="4"/>
            <w:tcBorders>
              <w:top w:val="nil"/>
              <w:left w:val="nil"/>
              <w:bottom w:val="nil"/>
              <w:right w:val="single" w:sz="4" w:space="0" w:color="auto"/>
            </w:tcBorders>
            <w:vAlign w:val="center"/>
          </w:tcPr>
          <w:p w14:paraId="5F04E66F" w14:textId="366D034E" w:rsidR="00541953" w:rsidRPr="00101BB1" w:rsidRDefault="002A18C4" w:rsidP="00541953">
            <w:pPr>
              <w:spacing w:line="480" w:lineRule="auto"/>
              <w:jc w:val="center"/>
              <w:rPr>
                <w:sz w:val="18"/>
                <w:szCs w:val="18"/>
              </w:rPr>
            </w:pPr>
            <w:r>
              <w:rPr>
                <w:sz w:val="18"/>
                <w:szCs w:val="18"/>
              </w:rPr>
              <w:t>94</w:t>
            </w:r>
          </w:p>
        </w:tc>
        <w:tc>
          <w:tcPr>
            <w:tcW w:w="2975" w:type="dxa"/>
            <w:gridSpan w:val="4"/>
            <w:tcBorders>
              <w:top w:val="nil"/>
              <w:left w:val="single" w:sz="4" w:space="0" w:color="auto"/>
              <w:bottom w:val="nil"/>
            </w:tcBorders>
            <w:vAlign w:val="center"/>
          </w:tcPr>
          <w:p w14:paraId="5A091121" w14:textId="5D49CBCF" w:rsidR="00541953" w:rsidRDefault="003C6CE6" w:rsidP="003C6CE6">
            <w:pPr>
              <w:spacing w:line="480" w:lineRule="auto"/>
              <w:jc w:val="center"/>
              <w:rPr>
                <w:sz w:val="18"/>
                <w:szCs w:val="18"/>
              </w:rPr>
            </w:pPr>
            <w:r>
              <w:rPr>
                <w:sz w:val="18"/>
                <w:szCs w:val="18"/>
              </w:rPr>
              <w:t>140</w:t>
            </w:r>
          </w:p>
        </w:tc>
        <w:tc>
          <w:tcPr>
            <w:tcW w:w="2610" w:type="dxa"/>
            <w:gridSpan w:val="4"/>
            <w:tcBorders>
              <w:top w:val="nil"/>
              <w:left w:val="nil"/>
              <w:bottom w:val="nil"/>
              <w:right w:val="nil"/>
            </w:tcBorders>
            <w:vAlign w:val="center"/>
          </w:tcPr>
          <w:p w14:paraId="28E312E7" w14:textId="44BFA713" w:rsidR="00541953" w:rsidRDefault="0080585F" w:rsidP="0080585F">
            <w:pPr>
              <w:spacing w:line="480" w:lineRule="auto"/>
              <w:jc w:val="center"/>
              <w:rPr>
                <w:sz w:val="18"/>
                <w:szCs w:val="18"/>
              </w:rPr>
            </w:pPr>
            <w:r>
              <w:rPr>
                <w:sz w:val="18"/>
                <w:szCs w:val="18"/>
              </w:rPr>
              <w:t>56</w:t>
            </w:r>
          </w:p>
        </w:tc>
      </w:tr>
      <w:tr w:rsidR="003C6CE6" w:rsidRPr="00101BB1" w14:paraId="5B54EDC2" w14:textId="77777777" w:rsidTr="0080585F">
        <w:trPr>
          <w:trHeight w:val="439"/>
        </w:trPr>
        <w:tc>
          <w:tcPr>
            <w:tcW w:w="0" w:type="auto"/>
            <w:tcBorders>
              <w:top w:val="nil"/>
              <w:left w:val="nil"/>
              <w:right w:val="nil"/>
            </w:tcBorders>
          </w:tcPr>
          <w:p w14:paraId="3043362C" w14:textId="77777777" w:rsidR="00541953" w:rsidRPr="00101BB1" w:rsidRDefault="00541953" w:rsidP="00541953">
            <w:pPr>
              <w:spacing w:line="480" w:lineRule="auto"/>
              <w:rPr>
                <w:sz w:val="18"/>
                <w:szCs w:val="18"/>
              </w:rPr>
            </w:pPr>
          </w:p>
        </w:tc>
        <w:tc>
          <w:tcPr>
            <w:tcW w:w="0" w:type="auto"/>
            <w:gridSpan w:val="2"/>
            <w:tcBorders>
              <w:top w:val="nil"/>
              <w:left w:val="nil"/>
              <w:bottom w:val="single" w:sz="4" w:space="0" w:color="auto"/>
              <w:right w:val="nil"/>
            </w:tcBorders>
          </w:tcPr>
          <w:p w14:paraId="1D820509" w14:textId="12110F7D" w:rsidR="00541953" w:rsidRPr="00101BB1" w:rsidRDefault="00541953" w:rsidP="00541953">
            <w:pPr>
              <w:spacing w:line="480" w:lineRule="auto"/>
              <w:rPr>
                <w:sz w:val="18"/>
                <w:szCs w:val="18"/>
              </w:rPr>
            </w:pPr>
            <w:r>
              <w:rPr>
                <w:sz w:val="18"/>
                <w:szCs w:val="18"/>
              </w:rPr>
              <w:t>Other</w:t>
            </w:r>
          </w:p>
        </w:tc>
        <w:tc>
          <w:tcPr>
            <w:tcW w:w="0" w:type="auto"/>
            <w:gridSpan w:val="3"/>
            <w:tcBorders>
              <w:top w:val="nil"/>
              <w:left w:val="nil"/>
              <w:bottom w:val="single" w:sz="4" w:space="0" w:color="auto"/>
            </w:tcBorders>
            <w:vAlign w:val="center"/>
          </w:tcPr>
          <w:p w14:paraId="2007F5F3" w14:textId="338BFC1D" w:rsidR="00541953" w:rsidRDefault="00541953" w:rsidP="00541953">
            <w:pPr>
              <w:spacing w:line="480" w:lineRule="auto"/>
              <w:jc w:val="center"/>
              <w:rPr>
                <w:sz w:val="18"/>
                <w:szCs w:val="18"/>
              </w:rPr>
            </w:pPr>
            <w:r>
              <w:rPr>
                <w:sz w:val="18"/>
                <w:szCs w:val="18"/>
              </w:rPr>
              <w:t>5</w:t>
            </w:r>
          </w:p>
        </w:tc>
        <w:tc>
          <w:tcPr>
            <w:tcW w:w="2837" w:type="dxa"/>
            <w:gridSpan w:val="4"/>
            <w:tcBorders>
              <w:top w:val="nil"/>
              <w:left w:val="nil"/>
              <w:bottom w:val="single" w:sz="4" w:space="0" w:color="auto"/>
              <w:right w:val="single" w:sz="4" w:space="0" w:color="auto"/>
            </w:tcBorders>
            <w:vAlign w:val="center"/>
          </w:tcPr>
          <w:p w14:paraId="1A104587" w14:textId="0925E598" w:rsidR="00541953" w:rsidRDefault="002A18C4" w:rsidP="00541953">
            <w:pPr>
              <w:spacing w:line="480" w:lineRule="auto"/>
              <w:jc w:val="center"/>
              <w:rPr>
                <w:sz w:val="18"/>
                <w:szCs w:val="18"/>
              </w:rPr>
            </w:pPr>
            <w:r>
              <w:rPr>
                <w:sz w:val="18"/>
                <w:szCs w:val="18"/>
              </w:rPr>
              <w:t>11</w:t>
            </w:r>
          </w:p>
        </w:tc>
        <w:tc>
          <w:tcPr>
            <w:tcW w:w="2975" w:type="dxa"/>
            <w:gridSpan w:val="4"/>
            <w:tcBorders>
              <w:top w:val="nil"/>
              <w:left w:val="single" w:sz="4" w:space="0" w:color="auto"/>
              <w:bottom w:val="single" w:sz="4" w:space="0" w:color="auto"/>
            </w:tcBorders>
            <w:vAlign w:val="center"/>
          </w:tcPr>
          <w:p w14:paraId="7D47F9D2" w14:textId="7F21935E" w:rsidR="00541953" w:rsidRDefault="007035F0" w:rsidP="003C6CE6">
            <w:pPr>
              <w:spacing w:line="480" w:lineRule="auto"/>
              <w:jc w:val="center"/>
              <w:rPr>
                <w:sz w:val="18"/>
                <w:szCs w:val="18"/>
              </w:rPr>
            </w:pPr>
            <w:r>
              <w:rPr>
                <w:sz w:val="18"/>
                <w:szCs w:val="18"/>
              </w:rPr>
              <w:t>0</w:t>
            </w:r>
          </w:p>
        </w:tc>
        <w:tc>
          <w:tcPr>
            <w:tcW w:w="2610" w:type="dxa"/>
            <w:gridSpan w:val="4"/>
            <w:tcBorders>
              <w:top w:val="nil"/>
              <w:left w:val="nil"/>
              <w:bottom w:val="single" w:sz="4" w:space="0" w:color="auto"/>
              <w:right w:val="nil"/>
            </w:tcBorders>
            <w:vAlign w:val="center"/>
          </w:tcPr>
          <w:p w14:paraId="4D47ECD1" w14:textId="567B4EC8" w:rsidR="00541953" w:rsidRDefault="0080585F" w:rsidP="0080585F">
            <w:pPr>
              <w:spacing w:line="480" w:lineRule="auto"/>
              <w:jc w:val="center"/>
              <w:rPr>
                <w:sz w:val="18"/>
                <w:szCs w:val="18"/>
              </w:rPr>
            </w:pPr>
            <w:r>
              <w:rPr>
                <w:sz w:val="18"/>
                <w:szCs w:val="18"/>
              </w:rPr>
              <w:t>13</w:t>
            </w:r>
          </w:p>
        </w:tc>
      </w:tr>
      <w:tr w:rsidR="00771577" w:rsidRPr="00101BB1" w14:paraId="44E4706D" w14:textId="77777777" w:rsidTr="0080585F">
        <w:trPr>
          <w:trHeight w:val="439"/>
        </w:trPr>
        <w:tc>
          <w:tcPr>
            <w:tcW w:w="0" w:type="auto"/>
            <w:vMerge w:val="restart"/>
            <w:tcBorders>
              <w:left w:val="nil"/>
              <w:right w:val="nil"/>
            </w:tcBorders>
          </w:tcPr>
          <w:p w14:paraId="33A26147" w14:textId="77777777" w:rsidR="00541953" w:rsidRPr="00101BB1" w:rsidRDefault="00541953" w:rsidP="00541953">
            <w:pPr>
              <w:spacing w:line="480" w:lineRule="auto"/>
              <w:rPr>
                <w:sz w:val="18"/>
                <w:szCs w:val="18"/>
              </w:rPr>
            </w:pPr>
            <w:r w:rsidRPr="00101BB1">
              <w:rPr>
                <w:sz w:val="18"/>
                <w:szCs w:val="18"/>
              </w:rPr>
              <w:t>Gender</w:t>
            </w:r>
          </w:p>
        </w:tc>
        <w:tc>
          <w:tcPr>
            <w:tcW w:w="0" w:type="auto"/>
            <w:gridSpan w:val="2"/>
            <w:tcBorders>
              <w:left w:val="nil"/>
              <w:bottom w:val="nil"/>
              <w:right w:val="nil"/>
            </w:tcBorders>
            <w:vAlign w:val="center"/>
          </w:tcPr>
          <w:p w14:paraId="777ABE4D" w14:textId="77777777" w:rsidR="00541953" w:rsidRPr="00101BB1" w:rsidRDefault="00541953" w:rsidP="00541953">
            <w:pPr>
              <w:spacing w:line="480" w:lineRule="auto"/>
              <w:rPr>
                <w:sz w:val="18"/>
                <w:szCs w:val="18"/>
              </w:rPr>
            </w:pPr>
            <w:r w:rsidRPr="00101BB1">
              <w:rPr>
                <w:sz w:val="18"/>
                <w:szCs w:val="18"/>
              </w:rPr>
              <w:t>Female</w:t>
            </w:r>
          </w:p>
        </w:tc>
        <w:tc>
          <w:tcPr>
            <w:tcW w:w="0" w:type="auto"/>
            <w:gridSpan w:val="3"/>
            <w:tcBorders>
              <w:left w:val="nil"/>
              <w:bottom w:val="nil"/>
            </w:tcBorders>
            <w:vAlign w:val="center"/>
          </w:tcPr>
          <w:p w14:paraId="3AE38430" w14:textId="77777777" w:rsidR="00541953" w:rsidRPr="00101BB1" w:rsidRDefault="00541953" w:rsidP="00541953">
            <w:pPr>
              <w:spacing w:line="480" w:lineRule="auto"/>
              <w:jc w:val="center"/>
              <w:rPr>
                <w:sz w:val="18"/>
                <w:szCs w:val="18"/>
              </w:rPr>
            </w:pPr>
            <w:r>
              <w:rPr>
                <w:sz w:val="18"/>
                <w:szCs w:val="18"/>
              </w:rPr>
              <w:t>2,064</w:t>
            </w:r>
          </w:p>
        </w:tc>
        <w:tc>
          <w:tcPr>
            <w:tcW w:w="2837" w:type="dxa"/>
            <w:gridSpan w:val="4"/>
            <w:tcBorders>
              <w:left w:val="nil"/>
              <w:bottom w:val="nil"/>
              <w:right w:val="single" w:sz="4" w:space="0" w:color="auto"/>
            </w:tcBorders>
            <w:vAlign w:val="center"/>
          </w:tcPr>
          <w:p w14:paraId="1A85AA93" w14:textId="77777777" w:rsidR="00541953" w:rsidRPr="00101BB1" w:rsidRDefault="00541953" w:rsidP="00541953">
            <w:pPr>
              <w:spacing w:line="480" w:lineRule="auto"/>
              <w:jc w:val="center"/>
              <w:rPr>
                <w:sz w:val="18"/>
                <w:szCs w:val="18"/>
              </w:rPr>
            </w:pPr>
            <w:r>
              <w:rPr>
                <w:sz w:val="18"/>
                <w:szCs w:val="18"/>
              </w:rPr>
              <w:t>1398</w:t>
            </w:r>
          </w:p>
        </w:tc>
        <w:tc>
          <w:tcPr>
            <w:tcW w:w="2975" w:type="dxa"/>
            <w:gridSpan w:val="4"/>
            <w:tcBorders>
              <w:left w:val="single" w:sz="4" w:space="0" w:color="auto"/>
              <w:bottom w:val="nil"/>
            </w:tcBorders>
            <w:vAlign w:val="center"/>
          </w:tcPr>
          <w:p w14:paraId="7604D399" w14:textId="684E64EC" w:rsidR="00541953" w:rsidRDefault="003C6CE6" w:rsidP="003C6CE6">
            <w:pPr>
              <w:spacing w:line="480" w:lineRule="auto"/>
              <w:jc w:val="center"/>
              <w:rPr>
                <w:sz w:val="18"/>
                <w:szCs w:val="18"/>
              </w:rPr>
            </w:pPr>
            <w:r>
              <w:rPr>
                <w:sz w:val="18"/>
                <w:szCs w:val="18"/>
              </w:rPr>
              <w:t>2,469</w:t>
            </w:r>
          </w:p>
        </w:tc>
        <w:tc>
          <w:tcPr>
            <w:tcW w:w="2610" w:type="dxa"/>
            <w:gridSpan w:val="4"/>
            <w:tcBorders>
              <w:left w:val="nil"/>
              <w:bottom w:val="nil"/>
              <w:right w:val="nil"/>
            </w:tcBorders>
            <w:vAlign w:val="center"/>
          </w:tcPr>
          <w:p w14:paraId="6FFFD6E8" w14:textId="27B89406" w:rsidR="00541953" w:rsidRDefault="0080585F" w:rsidP="0080585F">
            <w:pPr>
              <w:spacing w:line="480" w:lineRule="auto"/>
              <w:jc w:val="center"/>
              <w:rPr>
                <w:sz w:val="18"/>
                <w:szCs w:val="18"/>
              </w:rPr>
            </w:pPr>
            <w:r>
              <w:rPr>
                <w:sz w:val="18"/>
                <w:szCs w:val="18"/>
              </w:rPr>
              <w:t>1,040</w:t>
            </w:r>
          </w:p>
        </w:tc>
      </w:tr>
      <w:tr w:rsidR="00771577" w:rsidRPr="00101BB1" w14:paraId="17A078FB" w14:textId="77777777" w:rsidTr="0080585F">
        <w:trPr>
          <w:trHeight w:val="439"/>
        </w:trPr>
        <w:tc>
          <w:tcPr>
            <w:tcW w:w="0" w:type="auto"/>
            <w:vMerge/>
            <w:tcBorders>
              <w:left w:val="nil"/>
              <w:right w:val="nil"/>
            </w:tcBorders>
          </w:tcPr>
          <w:p w14:paraId="0AB9E00A" w14:textId="77777777" w:rsidR="00541953" w:rsidRPr="00101BB1" w:rsidRDefault="00541953" w:rsidP="00541953">
            <w:pPr>
              <w:spacing w:line="480" w:lineRule="auto"/>
              <w:rPr>
                <w:sz w:val="18"/>
                <w:szCs w:val="18"/>
              </w:rPr>
            </w:pPr>
          </w:p>
        </w:tc>
        <w:tc>
          <w:tcPr>
            <w:tcW w:w="0" w:type="auto"/>
            <w:gridSpan w:val="2"/>
            <w:tcBorders>
              <w:top w:val="nil"/>
              <w:left w:val="nil"/>
              <w:bottom w:val="single" w:sz="4" w:space="0" w:color="auto"/>
              <w:right w:val="nil"/>
            </w:tcBorders>
            <w:vAlign w:val="center"/>
          </w:tcPr>
          <w:p w14:paraId="17D49C54" w14:textId="77777777" w:rsidR="00541953" w:rsidRPr="00101BB1" w:rsidRDefault="00541953" w:rsidP="00541953">
            <w:pPr>
              <w:spacing w:line="480" w:lineRule="auto"/>
              <w:rPr>
                <w:sz w:val="18"/>
                <w:szCs w:val="18"/>
              </w:rPr>
            </w:pPr>
            <w:r>
              <w:rPr>
                <w:sz w:val="18"/>
                <w:szCs w:val="18"/>
              </w:rPr>
              <w:t>Male:</w:t>
            </w:r>
          </w:p>
        </w:tc>
        <w:tc>
          <w:tcPr>
            <w:tcW w:w="0" w:type="auto"/>
            <w:gridSpan w:val="3"/>
            <w:tcBorders>
              <w:top w:val="nil"/>
              <w:left w:val="nil"/>
              <w:bottom w:val="single" w:sz="4" w:space="0" w:color="auto"/>
            </w:tcBorders>
            <w:vAlign w:val="center"/>
          </w:tcPr>
          <w:p w14:paraId="527DFAF0" w14:textId="77777777" w:rsidR="00541953" w:rsidRPr="00101BB1" w:rsidRDefault="00541953" w:rsidP="00541953">
            <w:pPr>
              <w:spacing w:line="480" w:lineRule="auto"/>
              <w:jc w:val="center"/>
              <w:rPr>
                <w:sz w:val="18"/>
                <w:szCs w:val="18"/>
              </w:rPr>
            </w:pPr>
            <w:r>
              <w:rPr>
                <w:sz w:val="18"/>
                <w:szCs w:val="18"/>
              </w:rPr>
              <w:t>1,265</w:t>
            </w:r>
          </w:p>
        </w:tc>
        <w:tc>
          <w:tcPr>
            <w:tcW w:w="2837" w:type="dxa"/>
            <w:gridSpan w:val="4"/>
            <w:tcBorders>
              <w:top w:val="nil"/>
              <w:left w:val="nil"/>
              <w:bottom w:val="single" w:sz="4" w:space="0" w:color="auto"/>
              <w:right w:val="single" w:sz="4" w:space="0" w:color="auto"/>
            </w:tcBorders>
            <w:vAlign w:val="center"/>
          </w:tcPr>
          <w:p w14:paraId="06008417" w14:textId="77777777" w:rsidR="00541953" w:rsidRPr="00101BB1" w:rsidRDefault="00541953" w:rsidP="00541953">
            <w:pPr>
              <w:spacing w:line="480" w:lineRule="auto"/>
              <w:jc w:val="center"/>
              <w:rPr>
                <w:sz w:val="18"/>
                <w:szCs w:val="18"/>
              </w:rPr>
            </w:pPr>
            <w:r>
              <w:rPr>
                <w:sz w:val="18"/>
                <w:szCs w:val="18"/>
              </w:rPr>
              <w:t>998</w:t>
            </w:r>
          </w:p>
        </w:tc>
        <w:tc>
          <w:tcPr>
            <w:tcW w:w="2975" w:type="dxa"/>
            <w:gridSpan w:val="4"/>
            <w:tcBorders>
              <w:top w:val="nil"/>
              <w:left w:val="single" w:sz="4" w:space="0" w:color="auto"/>
              <w:bottom w:val="single" w:sz="4" w:space="0" w:color="auto"/>
            </w:tcBorders>
            <w:vAlign w:val="center"/>
          </w:tcPr>
          <w:p w14:paraId="5CD826F1" w14:textId="3240EA4F" w:rsidR="00541953" w:rsidRDefault="003C6CE6" w:rsidP="003C6CE6">
            <w:pPr>
              <w:spacing w:line="480" w:lineRule="auto"/>
              <w:jc w:val="center"/>
              <w:rPr>
                <w:sz w:val="18"/>
                <w:szCs w:val="18"/>
              </w:rPr>
            </w:pPr>
            <w:r>
              <w:rPr>
                <w:sz w:val="18"/>
                <w:szCs w:val="18"/>
              </w:rPr>
              <w:t>1,616</w:t>
            </w:r>
          </w:p>
        </w:tc>
        <w:tc>
          <w:tcPr>
            <w:tcW w:w="2610" w:type="dxa"/>
            <w:gridSpan w:val="4"/>
            <w:tcBorders>
              <w:top w:val="nil"/>
              <w:left w:val="nil"/>
              <w:bottom w:val="single" w:sz="4" w:space="0" w:color="auto"/>
              <w:right w:val="nil"/>
            </w:tcBorders>
            <w:vAlign w:val="center"/>
          </w:tcPr>
          <w:p w14:paraId="6B5ADB6B" w14:textId="0434C8E1" w:rsidR="00541953" w:rsidRDefault="0080585F" w:rsidP="0080585F">
            <w:pPr>
              <w:spacing w:line="480" w:lineRule="auto"/>
              <w:jc w:val="center"/>
              <w:rPr>
                <w:sz w:val="18"/>
                <w:szCs w:val="18"/>
              </w:rPr>
            </w:pPr>
            <w:r>
              <w:rPr>
                <w:sz w:val="18"/>
                <w:szCs w:val="18"/>
              </w:rPr>
              <w:t>749</w:t>
            </w:r>
          </w:p>
        </w:tc>
      </w:tr>
      <w:tr w:rsidR="00771577" w:rsidRPr="00101BB1" w14:paraId="6E4A6984" w14:textId="77777777" w:rsidTr="0080585F">
        <w:trPr>
          <w:trHeight w:val="442"/>
        </w:trPr>
        <w:tc>
          <w:tcPr>
            <w:tcW w:w="0" w:type="auto"/>
            <w:vMerge w:val="restart"/>
            <w:tcBorders>
              <w:left w:val="nil"/>
              <w:right w:val="nil"/>
            </w:tcBorders>
          </w:tcPr>
          <w:p w14:paraId="024DF840" w14:textId="77777777" w:rsidR="00541953" w:rsidRPr="00101BB1" w:rsidRDefault="00541953" w:rsidP="00541953">
            <w:pPr>
              <w:spacing w:line="480" w:lineRule="auto"/>
              <w:rPr>
                <w:sz w:val="18"/>
                <w:szCs w:val="18"/>
              </w:rPr>
            </w:pPr>
            <w:r w:rsidRPr="00101BB1">
              <w:rPr>
                <w:sz w:val="18"/>
                <w:szCs w:val="18"/>
              </w:rPr>
              <w:t>Ethnicity:</w:t>
            </w:r>
          </w:p>
        </w:tc>
        <w:tc>
          <w:tcPr>
            <w:tcW w:w="0" w:type="auto"/>
            <w:gridSpan w:val="2"/>
            <w:tcBorders>
              <w:left w:val="nil"/>
              <w:bottom w:val="nil"/>
              <w:right w:val="nil"/>
            </w:tcBorders>
            <w:vAlign w:val="center"/>
          </w:tcPr>
          <w:p w14:paraId="0439522C" w14:textId="77777777" w:rsidR="00541953" w:rsidRPr="00101BB1" w:rsidRDefault="00541953" w:rsidP="00541953">
            <w:pPr>
              <w:spacing w:line="480" w:lineRule="auto"/>
              <w:rPr>
                <w:sz w:val="18"/>
                <w:szCs w:val="18"/>
              </w:rPr>
            </w:pPr>
            <w:r w:rsidRPr="00101BB1">
              <w:rPr>
                <w:sz w:val="18"/>
                <w:szCs w:val="18"/>
              </w:rPr>
              <w:t>Asian</w:t>
            </w:r>
          </w:p>
        </w:tc>
        <w:tc>
          <w:tcPr>
            <w:tcW w:w="0" w:type="auto"/>
            <w:gridSpan w:val="3"/>
            <w:tcBorders>
              <w:left w:val="nil"/>
              <w:bottom w:val="nil"/>
            </w:tcBorders>
            <w:vAlign w:val="center"/>
          </w:tcPr>
          <w:p w14:paraId="261207D4" w14:textId="77777777" w:rsidR="00541953" w:rsidRPr="00101BB1" w:rsidRDefault="00541953" w:rsidP="00541953">
            <w:pPr>
              <w:spacing w:line="480" w:lineRule="auto"/>
              <w:jc w:val="center"/>
              <w:rPr>
                <w:sz w:val="18"/>
                <w:szCs w:val="18"/>
              </w:rPr>
            </w:pPr>
            <w:r>
              <w:rPr>
                <w:sz w:val="18"/>
                <w:szCs w:val="18"/>
              </w:rPr>
              <w:t>9</w:t>
            </w:r>
          </w:p>
        </w:tc>
        <w:tc>
          <w:tcPr>
            <w:tcW w:w="2837" w:type="dxa"/>
            <w:gridSpan w:val="4"/>
            <w:tcBorders>
              <w:left w:val="nil"/>
              <w:bottom w:val="nil"/>
              <w:right w:val="single" w:sz="4" w:space="0" w:color="auto"/>
            </w:tcBorders>
            <w:vAlign w:val="center"/>
          </w:tcPr>
          <w:p w14:paraId="024C58C0" w14:textId="77777777" w:rsidR="00541953" w:rsidRPr="00101BB1" w:rsidRDefault="00541953" w:rsidP="00541953">
            <w:pPr>
              <w:spacing w:line="480" w:lineRule="auto"/>
              <w:jc w:val="center"/>
              <w:rPr>
                <w:sz w:val="18"/>
                <w:szCs w:val="18"/>
              </w:rPr>
            </w:pPr>
            <w:r>
              <w:rPr>
                <w:sz w:val="18"/>
                <w:szCs w:val="18"/>
              </w:rPr>
              <w:t>10</w:t>
            </w:r>
          </w:p>
        </w:tc>
        <w:tc>
          <w:tcPr>
            <w:tcW w:w="2975" w:type="dxa"/>
            <w:gridSpan w:val="4"/>
            <w:tcBorders>
              <w:left w:val="single" w:sz="4" w:space="0" w:color="auto"/>
              <w:bottom w:val="nil"/>
            </w:tcBorders>
            <w:vAlign w:val="center"/>
          </w:tcPr>
          <w:p w14:paraId="4CC0D155" w14:textId="63C6EABE" w:rsidR="00541953" w:rsidRDefault="00771577" w:rsidP="00771577">
            <w:pPr>
              <w:spacing w:line="480" w:lineRule="auto"/>
              <w:jc w:val="center"/>
              <w:rPr>
                <w:sz w:val="18"/>
                <w:szCs w:val="18"/>
              </w:rPr>
            </w:pPr>
            <w:r>
              <w:rPr>
                <w:sz w:val="18"/>
                <w:szCs w:val="18"/>
              </w:rPr>
              <w:t>10</w:t>
            </w:r>
          </w:p>
        </w:tc>
        <w:tc>
          <w:tcPr>
            <w:tcW w:w="2610" w:type="dxa"/>
            <w:gridSpan w:val="4"/>
            <w:tcBorders>
              <w:left w:val="nil"/>
              <w:bottom w:val="nil"/>
              <w:right w:val="nil"/>
            </w:tcBorders>
            <w:vAlign w:val="center"/>
          </w:tcPr>
          <w:p w14:paraId="2B476DC2" w14:textId="780B1B87" w:rsidR="00541953" w:rsidRDefault="0080585F" w:rsidP="0080585F">
            <w:pPr>
              <w:spacing w:line="480" w:lineRule="auto"/>
              <w:jc w:val="center"/>
              <w:rPr>
                <w:sz w:val="18"/>
                <w:szCs w:val="18"/>
              </w:rPr>
            </w:pPr>
            <w:r>
              <w:rPr>
                <w:sz w:val="18"/>
                <w:szCs w:val="18"/>
              </w:rPr>
              <w:t>4</w:t>
            </w:r>
          </w:p>
        </w:tc>
      </w:tr>
      <w:tr w:rsidR="00771577" w:rsidRPr="00101BB1" w14:paraId="00048D7A" w14:textId="77777777" w:rsidTr="0080585F">
        <w:trPr>
          <w:trHeight w:val="439"/>
        </w:trPr>
        <w:tc>
          <w:tcPr>
            <w:tcW w:w="0" w:type="auto"/>
            <w:vMerge/>
            <w:tcBorders>
              <w:left w:val="nil"/>
              <w:right w:val="nil"/>
            </w:tcBorders>
          </w:tcPr>
          <w:p w14:paraId="37BED614" w14:textId="77777777" w:rsidR="00541953" w:rsidRPr="00101BB1" w:rsidRDefault="00541953" w:rsidP="00541953">
            <w:pPr>
              <w:spacing w:line="480" w:lineRule="auto"/>
              <w:rPr>
                <w:sz w:val="18"/>
                <w:szCs w:val="18"/>
              </w:rPr>
            </w:pPr>
          </w:p>
        </w:tc>
        <w:tc>
          <w:tcPr>
            <w:tcW w:w="0" w:type="auto"/>
            <w:gridSpan w:val="2"/>
            <w:tcBorders>
              <w:top w:val="nil"/>
              <w:left w:val="nil"/>
              <w:bottom w:val="nil"/>
              <w:right w:val="nil"/>
            </w:tcBorders>
            <w:vAlign w:val="center"/>
          </w:tcPr>
          <w:p w14:paraId="2F27911D" w14:textId="77777777" w:rsidR="00541953" w:rsidRPr="00101BB1" w:rsidRDefault="00541953" w:rsidP="00541953">
            <w:pPr>
              <w:spacing w:line="480" w:lineRule="auto"/>
              <w:rPr>
                <w:sz w:val="18"/>
                <w:szCs w:val="18"/>
              </w:rPr>
            </w:pPr>
            <w:r w:rsidRPr="00101BB1">
              <w:rPr>
                <w:sz w:val="18"/>
                <w:szCs w:val="18"/>
              </w:rPr>
              <w:t>Black</w:t>
            </w:r>
          </w:p>
        </w:tc>
        <w:tc>
          <w:tcPr>
            <w:tcW w:w="0" w:type="auto"/>
            <w:gridSpan w:val="3"/>
            <w:tcBorders>
              <w:top w:val="nil"/>
              <w:left w:val="nil"/>
              <w:bottom w:val="nil"/>
            </w:tcBorders>
            <w:vAlign w:val="center"/>
          </w:tcPr>
          <w:p w14:paraId="1BF6C2D4" w14:textId="77777777" w:rsidR="00541953" w:rsidRPr="00101BB1" w:rsidRDefault="00541953" w:rsidP="00541953">
            <w:pPr>
              <w:spacing w:line="480" w:lineRule="auto"/>
              <w:jc w:val="center"/>
              <w:rPr>
                <w:sz w:val="18"/>
                <w:szCs w:val="18"/>
              </w:rPr>
            </w:pPr>
            <w:r>
              <w:rPr>
                <w:sz w:val="18"/>
                <w:szCs w:val="18"/>
              </w:rPr>
              <w:t>10</w:t>
            </w:r>
          </w:p>
        </w:tc>
        <w:tc>
          <w:tcPr>
            <w:tcW w:w="2837" w:type="dxa"/>
            <w:gridSpan w:val="4"/>
            <w:tcBorders>
              <w:top w:val="nil"/>
              <w:left w:val="nil"/>
              <w:bottom w:val="nil"/>
              <w:right w:val="single" w:sz="4" w:space="0" w:color="auto"/>
            </w:tcBorders>
            <w:vAlign w:val="center"/>
          </w:tcPr>
          <w:p w14:paraId="776836E7" w14:textId="77777777" w:rsidR="00541953" w:rsidRPr="00101BB1" w:rsidRDefault="00541953" w:rsidP="00541953">
            <w:pPr>
              <w:spacing w:line="480" w:lineRule="auto"/>
              <w:jc w:val="center"/>
              <w:rPr>
                <w:sz w:val="18"/>
                <w:szCs w:val="18"/>
              </w:rPr>
            </w:pPr>
            <w:r>
              <w:rPr>
                <w:sz w:val="18"/>
                <w:szCs w:val="18"/>
              </w:rPr>
              <w:t>7</w:t>
            </w:r>
          </w:p>
        </w:tc>
        <w:tc>
          <w:tcPr>
            <w:tcW w:w="2975" w:type="dxa"/>
            <w:gridSpan w:val="4"/>
            <w:tcBorders>
              <w:top w:val="nil"/>
              <w:left w:val="single" w:sz="4" w:space="0" w:color="auto"/>
              <w:bottom w:val="nil"/>
            </w:tcBorders>
            <w:vAlign w:val="center"/>
          </w:tcPr>
          <w:p w14:paraId="740F3B38" w14:textId="6B964CDE" w:rsidR="00541953" w:rsidRDefault="00771577" w:rsidP="00771577">
            <w:pPr>
              <w:spacing w:line="480" w:lineRule="auto"/>
              <w:jc w:val="center"/>
              <w:rPr>
                <w:sz w:val="18"/>
                <w:szCs w:val="18"/>
              </w:rPr>
            </w:pPr>
            <w:r>
              <w:rPr>
                <w:sz w:val="18"/>
                <w:szCs w:val="18"/>
              </w:rPr>
              <w:t>8</w:t>
            </w:r>
          </w:p>
        </w:tc>
        <w:tc>
          <w:tcPr>
            <w:tcW w:w="2610" w:type="dxa"/>
            <w:gridSpan w:val="4"/>
            <w:tcBorders>
              <w:top w:val="nil"/>
              <w:left w:val="nil"/>
              <w:bottom w:val="nil"/>
              <w:right w:val="nil"/>
            </w:tcBorders>
            <w:vAlign w:val="center"/>
          </w:tcPr>
          <w:p w14:paraId="075FC490" w14:textId="5D2C084C" w:rsidR="00541953" w:rsidRDefault="0080585F" w:rsidP="0080585F">
            <w:pPr>
              <w:spacing w:line="480" w:lineRule="auto"/>
              <w:jc w:val="center"/>
              <w:rPr>
                <w:sz w:val="18"/>
                <w:szCs w:val="18"/>
              </w:rPr>
            </w:pPr>
            <w:r>
              <w:rPr>
                <w:sz w:val="18"/>
                <w:szCs w:val="18"/>
              </w:rPr>
              <w:t>2</w:t>
            </w:r>
          </w:p>
        </w:tc>
      </w:tr>
      <w:tr w:rsidR="00771577" w:rsidRPr="00101BB1" w14:paraId="00134086" w14:textId="77777777" w:rsidTr="0080585F">
        <w:trPr>
          <w:trHeight w:val="439"/>
        </w:trPr>
        <w:tc>
          <w:tcPr>
            <w:tcW w:w="0" w:type="auto"/>
            <w:vMerge/>
            <w:tcBorders>
              <w:left w:val="nil"/>
              <w:right w:val="nil"/>
            </w:tcBorders>
          </w:tcPr>
          <w:p w14:paraId="49B42789" w14:textId="77777777" w:rsidR="00541953" w:rsidRPr="00101BB1" w:rsidRDefault="00541953" w:rsidP="00541953">
            <w:pPr>
              <w:spacing w:line="480" w:lineRule="auto"/>
              <w:rPr>
                <w:sz w:val="18"/>
                <w:szCs w:val="18"/>
              </w:rPr>
            </w:pPr>
          </w:p>
        </w:tc>
        <w:tc>
          <w:tcPr>
            <w:tcW w:w="0" w:type="auto"/>
            <w:gridSpan w:val="2"/>
            <w:tcBorders>
              <w:top w:val="nil"/>
              <w:left w:val="nil"/>
              <w:bottom w:val="nil"/>
              <w:right w:val="nil"/>
            </w:tcBorders>
            <w:vAlign w:val="center"/>
          </w:tcPr>
          <w:p w14:paraId="1F5D7EAD" w14:textId="77777777" w:rsidR="00541953" w:rsidRPr="00101BB1" w:rsidRDefault="00541953" w:rsidP="00541953">
            <w:pPr>
              <w:spacing w:line="480" w:lineRule="auto"/>
              <w:rPr>
                <w:sz w:val="18"/>
                <w:szCs w:val="18"/>
              </w:rPr>
            </w:pPr>
            <w:r w:rsidRPr="00101BB1">
              <w:rPr>
                <w:sz w:val="18"/>
                <w:szCs w:val="18"/>
              </w:rPr>
              <w:t>White</w:t>
            </w:r>
          </w:p>
        </w:tc>
        <w:tc>
          <w:tcPr>
            <w:tcW w:w="0" w:type="auto"/>
            <w:gridSpan w:val="3"/>
            <w:tcBorders>
              <w:top w:val="nil"/>
              <w:left w:val="nil"/>
              <w:bottom w:val="nil"/>
            </w:tcBorders>
            <w:vAlign w:val="center"/>
          </w:tcPr>
          <w:p w14:paraId="60D17442" w14:textId="77777777" w:rsidR="00541953" w:rsidRPr="00101BB1" w:rsidRDefault="00541953" w:rsidP="00541953">
            <w:pPr>
              <w:spacing w:line="480" w:lineRule="auto"/>
              <w:jc w:val="center"/>
              <w:rPr>
                <w:sz w:val="18"/>
                <w:szCs w:val="18"/>
              </w:rPr>
            </w:pPr>
            <w:r>
              <w:rPr>
                <w:sz w:val="18"/>
                <w:szCs w:val="18"/>
              </w:rPr>
              <w:t>2,510</w:t>
            </w:r>
          </w:p>
        </w:tc>
        <w:tc>
          <w:tcPr>
            <w:tcW w:w="2837" w:type="dxa"/>
            <w:gridSpan w:val="4"/>
            <w:tcBorders>
              <w:top w:val="nil"/>
              <w:left w:val="nil"/>
              <w:bottom w:val="nil"/>
              <w:right w:val="single" w:sz="4" w:space="0" w:color="auto"/>
            </w:tcBorders>
            <w:vAlign w:val="center"/>
          </w:tcPr>
          <w:p w14:paraId="08DF1AB5" w14:textId="77777777" w:rsidR="00541953" w:rsidRPr="00101BB1" w:rsidRDefault="00541953" w:rsidP="00541953">
            <w:pPr>
              <w:spacing w:line="480" w:lineRule="auto"/>
              <w:jc w:val="center"/>
              <w:rPr>
                <w:sz w:val="18"/>
                <w:szCs w:val="18"/>
              </w:rPr>
            </w:pPr>
            <w:r>
              <w:rPr>
                <w:sz w:val="18"/>
                <w:szCs w:val="18"/>
              </w:rPr>
              <w:t>1,275</w:t>
            </w:r>
          </w:p>
        </w:tc>
        <w:tc>
          <w:tcPr>
            <w:tcW w:w="2975" w:type="dxa"/>
            <w:gridSpan w:val="4"/>
            <w:tcBorders>
              <w:top w:val="nil"/>
              <w:left w:val="single" w:sz="4" w:space="0" w:color="auto"/>
              <w:bottom w:val="nil"/>
            </w:tcBorders>
            <w:vAlign w:val="center"/>
          </w:tcPr>
          <w:p w14:paraId="721058EF" w14:textId="34D30C30" w:rsidR="00541953" w:rsidRDefault="00771577" w:rsidP="00771577">
            <w:pPr>
              <w:spacing w:line="480" w:lineRule="auto"/>
              <w:jc w:val="center"/>
              <w:rPr>
                <w:sz w:val="18"/>
                <w:szCs w:val="18"/>
              </w:rPr>
            </w:pPr>
            <w:r>
              <w:rPr>
                <w:sz w:val="18"/>
                <w:szCs w:val="18"/>
              </w:rPr>
              <w:t>3,179</w:t>
            </w:r>
          </w:p>
        </w:tc>
        <w:tc>
          <w:tcPr>
            <w:tcW w:w="2610" w:type="dxa"/>
            <w:gridSpan w:val="4"/>
            <w:tcBorders>
              <w:top w:val="nil"/>
              <w:left w:val="nil"/>
              <w:bottom w:val="nil"/>
              <w:right w:val="nil"/>
            </w:tcBorders>
            <w:vAlign w:val="center"/>
          </w:tcPr>
          <w:p w14:paraId="7830B817" w14:textId="18B7C122" w:rsidR="00541953" w:rsidRDefault="0080585F" w:rsidP="0080585F">
            <w:pPr>
              <w:spacing w:line="480" w:lineRule="auto"/>
              <w:jc w:val="center"/>
              <w:rPr>
                <w:sz w:val="18"/>
                <w:szCs w:val="18"/>
              </w:rPr>
            </w:pPr>
            <w:r>
              <w:rPr>
                <w:sz w:val="18"/>
                <w:szCs w:val="18"/>
              </w:rPr>
              <w:t>1,333</w:t>
            </w:r>
          </w:p>
        </w:tc>
      </w:tr>
      <w:tr w:rsidR="00771577" w:rsidRPr="00101BB1" w14:paraId="1376773E" w14:textId="77777777" w:rsidTr="0080585F">
        <w:trPr>
          <w:trHeight w:val="439"/>
        </w:trPr>
        <w:tc>
          <w:tcPr>
            <w:tcW w:w="0" w:type="auto"/>
            <w:vMerge/>
            <w:tcBorders>
              <w:left w:val="nil"/>
              <w:right w:val="nil"/>
            </w:tcBorders>
          </w:tcPr>
          <w:p w14:paraId="7D9EF306" w14:textId="77777777" w:rsidR="00541953" w:rsidRPr="00101BB1" w:rsidRDefault="00541953" w:rsidP="00541953">
            <w:pPr>
              <w:spacing w:line="480" w:lineRule="auto"/>
              <w:rPr>
                <w:sz w:val="18"/>
                <w:szCs w:val="18"/>
              </w:rPr>
            </w:pPr>
          </w:p>
        </w:tc>
        <w:tc>
          <w:tcPr>
            <w:tcW w:w="0" w:type="auto"/>
            <w:gridSpan w:val="2"/>
            <w:tcBorders>
              <w:top w:val="nil"/>
              <w:left w:val="nil"/>
              <w:bottom w:val="nil"/>
              <w:right w:val="nil"/>
            </w:tcBorders>
            <w:vAlign w:val="center"/>
          </w:tcPr>
          <w:p w14:paraId="55DE1CAC" w14:textId="77777777" w:rsidR="00541953" w:rsidRPr="00101BB1" w:rsidRDefault="00541953" w:rsidP="00541953">
            <w:pPr>
              <w:spacing w:line="480" w:lineRule="auto"/>
              <w:rPr>
                <w:sz w:val="18"/>
                <w:szCs w:val="18"/>
              </w:rPr>
            </w:pPr>
            <w:r w:rsidRPr="00101BB1">
              <w:rPr>
                <w:sz w:val="18"/>
                <w:szCs w:val="18"/>
              </w:rPr>
              <w:t>Other</w:t>
            </w:r>
          </w:p>
        </w:tc>
        <w:tc>
          <w:tcPr>
            <w:tcW w:w="0" w:type="auto"/>
            <w:gridSpan w:val="3"/>
            <w:tcBorders>
              <w:top w:val="nil"/>
              <w:left w:val="nil"/>
              <w:bottom w:val="nil"/>
            </w:tcBorders>
            <w:vAlign w:val="center"/>
          </w:tcPr>
          <w:p w14:paraId="44FEE4E6" w14:textId="77777777" w:rsidR="00541953" w:rsidRPr="00101BB1" w:rsidRDefault="00541953" w:rsidP="00541953">
            <w:pPr>
              <w:spacing w:line="480" w:lineRule="auto"/>
              <w:jc w:val="center"/>
              <w:rPr>
                <w:sz w:val="18"/>
                <w:szCs w:val="18"/>
              </w:rPr>
            </w:pPr>
            <w:r>
              <w:rPr>
                <w:sz w:val="18"/>
                <w:szCs w:val="18"/>
              </w:rPr>
              <w:t>28</w:t>
            </w:r>
          </w:p>
        </w:tc>
        <w:tc>
          <w:tcPr>
            <w:tcW w:w="2837" w:type="dxa"/>
            <w:gridSpan w:val="4"/>
            <w:tcBorders>
              <w:top w:val="nil"/>
              <w:left w:val="nil"/>
              <w:bottom w:val="nil"/>
              <w:right w:val="single" w:sz="4" w:space="0" w:color="auto"/>
            </w:tcBorders>
            <w:vAlign w:val="center"/>
          </w:tcPr>
          <w:p w14:paraId="79E0ED2D" w14:textId="77777777" w:rsidR="00541953" w:rsidRPr="00101BB1" w:rsidRDefault="00541953" w:rsidP="00541953">
            <w:pPr>
              <w:spacing w:line="480" w:lineRule="auto"/>
              <w:jc w:val="center"/>
              <w:rPr>
                <w:sz w:val="18"/>
                <w:szCs w:val="18"/>
              </w:rPr>
            </w:pPr>
            <w:r>
              <w:rPr>
                <w:sz w:val="18"/>
                <w:szCs w:val="18"/>
              </w:rPr>
              <w:t>15</w:t>
            </w:r>
          </w:p>
        </w:tc>
        <w:tc>
          <w:tcPr>
            <w:tcW w:w="2975" w:type="dxa"/>
            <w:gridSpan w:val="4"/>
            <w:tcBorders>
              <w:top w:val="nil"/>
              <w:left w:val="single" w:sz="4" w:space="0" w:color="auto"/>
              <w:bottom w:val="nil"/>
            </w:tcBorders>
            <w:vAlign w:val="center"/>
          </w:tcPr>
          <w:p w14:paraId="44F7D3BB" w14:textId="292759BE" w:rsidR="00541953" w:rsidRDefault="00771577" w:rsidP="00771577">
            <w:pPr>
              <w:spacing w:line="480" w:lineRule="auto"/>
              <w:jc w:val="center"/>
              <w:rPr>
                <w:sz w:val="18"/>
                <w:szCs w:val="18"/>
              </w:rPr>
            </w:pPr>
            <w:r>
              <w:rPr>
                <w:sz w:val="18"/>
                <w:szCs w:val="18"/>
              </w:rPr>
              <w:t>22</w:t>
            </w:r>
          </w:p>
        </w:tc>
        <w:tc>
          <w:tcPr>
            <w:tcW w:w="2610" w:type="dxa"/>
            <w:gridSpan w:val="4"/>
            <w:tcBorders>
              <w:top w:val="nil"/>
              <w:left w:val="nil"/>
              <w:bottom w:val="nil"/>
              <w:right w:val="nil"/>
            </w:tcBorders>
            <w:vAlign w:val="center"/>
          </w:tcPr>
          <w:p w14:paraId="72828007" w14:textId="5C78F749" w:rsidR="00541953" w:rsidRDefault="0080585F" w:rsidP="0080585F">
            <w:pPr>
              <w:spacing w:line="480" w:lineRule="auto"/>
              <w:jc w:val="center"/>
              <w:rPr>
                <w:sz w:val="18"/>
                <w:szCs w:val="18"/>
              </w:rPr>
            </w:pPr>
            <w:r>
              <w:rPr>
                <w:sz w:val="18"/>
                <w:szCs w:val="18"/>
              </w:rPr>
              <w:t>8</w:t>
            </w:r>
          </w:p>
        </w:tc>
      </w:tr>
      <w:tr w:rsidR="00771577" w:rsidRPr="00101BB1" w14:paraId="71A1904F" w14:textId="77777777" w:rsidTr="0080585F">
        <w:trPr>
          <w:trHeight w:val="439"/>
        </w:trPr>
        <w:tc>
          <w:tcPr>
            <w:tcW w:w="0" w:type="auto"/>
            <w:vMerge/>
            <w:tcBorders>
              <w:left w:val="nil"/>
              <w:bottom w:val="single" w:sz="4" w:space="0" w:color="auto"/>
              <w:right w:val="nil"/>
            </w:tcBorders>
          </w:tcPr>
          <w:p w14:paraId="42C9522D" w14:textId="77777777" w:rsidR="00541953" w:rsidRPr="00101BB1" w:rsidRDefault="00541953" w:rsidP="00541953">
            <w:pPr>
              <w:spacing w:line="480" w:lineRule="auto"/>
              <w:rPr>
                <w:sz w:val="18"/>
                <w:szCs w:val="18"/>
              </w:rPr>
            </w:pPr>
          </w:p>
        </w:tc>
        <w:tc>
          <w:tcPr>
            <w:tcW w:w="0" w:type="auto"/>
            <w:gridSpan w:val="2"/>
            <w:tcBorders>
              <w:top w:val="nil"/>
              <w:left w:val="nil"/>
              <w:bottom w:val="single" w:sz="4" w:space="0" w:color="auto"/>
              <w:right w:val="nil"/>
            </w:tcBorders>
            <w:vAlign w:val="center"/>
          </w:tcPr>
          <w:p w14:paraId="40625B38" w14:textId="77777777" w:rsidR="00541953" w:rsidRPr="00101BB1" w:rsidRDefault="00541953" w:rsidP="00541953">
            <w:pPr>
              <w:spacing w:line="480" w:lineRule="auto"/>
              <w:rPr>
                <w:sz w:val="18"/>
                <w:szCs w:val="18"/>
              </w:rPr>
            </w:pPr>
            <w:r>
              <w:rPr>
                <w:sz w:val="18"/>
                <w:szCs w:val="18"/>
              </w:rPr>
              <w:t>Missing information:</w:t>
            </w:r>
          </w:p>
        </w:tc>
        <w:tc>
          <w:tcPr>
            <w:tcW w:w="0" w:type="auto"/>
            <w:gridSpan w:val="3"/>
            <w:tcBorders>
              <w:top w:val="nil"/>
              <w:left w:val="nil"/>
              <w:bottom w:val="single" w:sz="4" w:space="0" w:color="auto"/>
            </w:tcBorders>
            <w:vAlign w:val="center"/>
          </w:tcPr>
          <w:p w14:paraId="18524924" w14:textId="77777777" w:rsidR="00541953" w:rsidRPr="00101BB1" w:rsidRDefault="00541953" w:rsidP="00541953">
            <w:pPr>
              <w:spacing w:line="480" w:lineRule="auto"/>
              <w:jc w:val="center"/>
              <w:rPr>
                <w:sz w:val="18"/>
                <w:szCs w:val="18"/>
              </w:rPr>
            </w:pPr>
            <w:r>
              <w:rPr>
                <w:sz w:val="18"/>
                <w:szCs w:val="18"/>
              </w:rPr>
              <w:t>773</w:t>
            </w:r>
          </w:p>
        </w:tc>
        <w:tc>
          <w:tcPr>
            <w:tcW w:w="2837" w:type="dxa"/>
            <w:gridSpan w:val="4"/>
            <w:tcBorders>
              <w:top w:val="nil"/>
              <w:left w:val="nil"/>
              <w:bottom w:val="single" w:sz="4" w:space="0" w:color="auto"/>
              <w:right w:val="single" w:sz="4" w:space="0" w:color="auto"/>
            </w:tcBorders>
            <w:vAlign w:val="center"/>
          </w:tcPr>
          <w:p w14:paraId="6FA583AE" w14:textId="77777777" w:rsidR="00541953" w:rsidRPr="00101BB1" w:rsidRDefault="00541953" w:rsidP="00541953">
            <w:pPr>
              <w:spacing w:line="480" w:lineRule="auto"/>
              <w:jc w:val="center"/>
              <w:rPr>
                <w:sz w:val="18"/>
                <w:szCs w:val="18"/>
              </w:rPr>
            </w:pPr>
            <w:r>
              <w:rPr>
                <w:sz w:val="18"/>
                <w:szCs w:val="18"/>
              </w:rPr>
              <w:t>1,091</w:t>
            </w:r>
          </w:p>
        </w:tc>
        <w:tc>
          <w:tcPr>
            <w:tcW w:w="2975" w:type="dxa"/>
            <w:gridSpan w:val="4"/>
            <w:tcBorders>
              <w:top w:val="nil"/>
              <w:left w:val="single" w:sz="4" w:space="0" w:color="auto"/>
              <w:bottom w:val="single" w:sz="4" w:space="0" w:color="auto"/>
            </w:tcBorders>
            <w:vAlign w:val="center"/>
          </w:tcPr>
          <w:p w14:paraId="3BB98A92" w14:textId="6578EFD9" w:rsidR="00541953" w:rsidRDefault="00771577" w:rsidP="00771577">
            <w:pPr>
              <w:spacing w:line="480" w:lineRule="auto"/>
              <w:jc w:val="center"/>
              <w:rPr>
                <w:sz w:val="18"/>
                <w:szCs w:val="18"/>
              </w:rPr>
            </w:pPr>
            <w:r>
              <w:rPr>
                <w:sz w:val="18"/>
                <w:szCs w:val="18"/>
              </w:rPr>
              <w:t>866</w:t>
            </w:r>
          </w:p>
        </w:tc>
        <w:tc>
          <w:tcPr>
            <w:tcW w:w="2610" w:type="dxa"/>
            <w:gridSpan w:val="4"/>
            <w:tcBorders>
              <w:top w:val="nil"/>
              <w:left w:val="nil"/>
              <w:bottom w:val="single" w:sz="4" w:space="0" w:color="auto"/>
              <w:right w:val="nil"/>
            </w:tcBorders>
            <w:vAlign w:val="center"/>
          </w:tcPr>
          <w:p w14:paraId="5805CD4B" w14:textId="6DB3DEDF" w:rsidR="00541953" w:rsidRDefault="0080585F" w:rsidP="0080585F">
            <w:pPr>
              <w:spacing w:line="480" w:lineRule="auto"/>
              <w:jc w:val="center"/>
              <w:rPr>
                <w:sz w:val="18"/>
                <w:szCs w:val="18"/>
              </w:rPr>
            </w:pPr>
            <w:r>
              <w:rPr>
                <w:sz w:val="18"/>
                <w:szCs w:val="18"/>
              </w:rPr>
              <w:t>442</w:t>
            </w:r>
          </w:p>
        </w:tc>
      </w:tr>
      <w:tr w:rsidR="00771577" w:rsidRPr="00101BB1" w14:paraId="3C0A63CF" w14:textId="77777777" w:rsidTr="00771577">
        <w:trPr>
          <w:trHeight w:val="439"/>
        </w:trPr>
        <w:tc>
          <w:tcPr>
            <w:tcW w:w="0" w:type="auto"/>
            <w:vMerge w:val="restart"/>
            <w:tcBorders>
              <w:top w:val="single" w:sz="4" w:space="0" w:color="auto"/>
              <w:left w:val="nil"/>
              <w:right w:val="nil"/>
            </w:tcBorders>
          </w:tcPr>
          <w:p w14:paraId="5E2A0D46" w14:textId="77777777" w:rsidR="00771577" w:rsidRPr="00101BB1" w:rsidRDefault="00771577" w:rsidP="00541953">
            <w:pPr>
              <w:spacing w:line="480" w:lineRule="auto"/>
              <w:rPr>
                <w:sz w:val="18"/>
                <w:szCs w:val="18"/>
              </w:rPr>
            </w:pPr>
            <w:r>
              <w:rPr>
                <w:sz w:val="18"/>
                <w:szCs w:val="18"/>
              </w:rPr>
              <w:t>Number of observations per patient</w:t>
            </w:r>
          </w:p>
        </w:tc>
        <w:tc>
          <w:tcPr>
            <w:tcW w:w="0" w:type="auto"/>
            <w:gridSpan w:val="2"/>
            <w:tcBorders>
              <w:top w:val="single" w:sz="4" w:space="0" w:color="auto"/>
              <w:left w:val="nil"/>
              <w:bottom w:val="nil"/>
              <w:right w:val="nil"/>
            </w:tcBorders>
            <w:vAlign w:val="center"/>
          </w:tcPr>
          <w:p w14:paraId="0E4C29E6" w14:textId="77777777" w:rsidR="00771577" w:rsidRDefault="00771577" w:rsidP="00541953">
            <w:pPr>
              <w:spacing w:line="480" w:lineRule="auto"/>
              <w:rPr>
                <w:sz w:val="18"/>
                <w:szCs w:val="18"/>
              </w:rPr>
            </w:pPr>
            <w:r>
              <w:rPr>
                <w:sz w:val="18"/>
                <w:szCs w:val="18"/>
              </w:rPr>
              <w:t>1</w:t>
            </w:r>
          </w:p>
        </w:tc>
        <w:tc>
          <w:tcPr>
            <w:tcW w:w="0" w:type="auto"/>
            <w:gridSpan w:val="3"/>
            <w:tcBorders>
              <w:top w:val="single" w:sz="4" w:space="0" w:color="auto"/>
              <w:left w:val="nil"/>
              <w:bottom w:val="nil"/>
            </w:tcBorders>
            <w:vAlign w:val="center"/>
          </w:tcPr>
          <w:p w14:paraId="1AF00C83" w14:textId="77777777" w:rsidR="00771577" w:rsidRDefault="00771577" w:rsidP="00541953">
            <w:pPr>
              <w:spacing w:line="480" w:lineRule="auto"/>
              <w:jc w:val="center"/>
              <w:rPr>
                <w:sz w:val="18"/>
                <w:szCs w:val="18"/>
              </w:rPr>
            </w:pPr>
            <w:r>
              <w:rPr>
                <w:sz w:val="18"/>
                <w:szCs w:val="18"/>
              </w:rPr>
              <w:t>972</w:t>
            </w:r>
          </w:p>
        </w:tc>
        <w:tc>
          <w:tcPr>
            <w:tcW w:w="2837" w:type="dxa"/>
            <w:gridSpan w:val="4"/>
            <w:tcBorders>
              <w:top w:val="single" w:sz="4" w:space="0" w:color="auto"/>
              <w:bottom w:val="nil"/>
              <w:right w:val="nil"/>
            </w:tcBorders>
            <w:vAlign w:val="center"/>
          </w:tcPr>
          <w:p w14:paraId="061CBAA9" w14:textId="77777777" w:rsidR="00771577" w:rsidRPr="00101BB1" w:rsidRDefault="00771577" w:rsidP="00771577">
            <w:pPr>
              <w:spacing w:line="480" w:lineRule="auto"/>
              <w:jc w:val="center"/>
              <w:rPr>
                <w:sz w:val="18"/>
                <w:szCs w:val="18"/>
              </w:rPr>
            </w:pPr>
            <w:r>
              <w:rPr>
                <w:sz w:val="18"/>
                <w:szCs w:val="18"/>
              </w:rPr>
              <w:t>880</w:t>
            </w:r>
          </w:p>
        </w:tc>
        <w:tc>
          <w:tcPr>
            <w:tcW w:w="3133" w:type="dxa"/>
            <w:gridSpan w:val="4"/>
            <w:tcBorders>
              <w:left w:val="single" w:sz="4" w:space="0" w:color="auto"/>
              <w:bottom w:val="nil"/>
              <w:right w:val="single" w:sz="4" w:space="0" w:color="auto"/>
            </w:tcBorders>
            <w:vAlign w:val="center"/>
          </w:tcPr>
          <w:p w14:paraId="64F91239" w14:textId="77777777" w:rsidR="00771577" w:rsidRDefault="00771577" w:rsidP="00541953">
            <w:pPr>
              <w:spacing w:line="480" w:lineRule="auto"/>
              <w:jc w:val="center"/>
              <w:rPr>
                <w:sz w:val="18"/>
                <w:szCs w:val="18"/>
              </w:rPr>
            </w:pPr>
            <w:r>
              <w:rPr>
                <w:sz w:val="18"/>
                <w:szCs w:val="18"/>
              </w:rPr>
              <w:t>800</w:t>
            </w:r>
          </w:p>
        </w:tc>
        <w:tc>
          <w:tcPr>
            <w:tcW w:w="2452" w:type="dxa"/>
            <w:gridSpan w:val="4"/>
            <w:tcBorders>
              <w:left w:val="single" w:sz="4" w:space="0" w:color="auto"/>
              <w:bottom w:val="nil"/>
              <w:right w:val="nil"/>
            </w:tcBorders>
            <w:vAlign w:val="center"/>
          </w:tcPr>
          <w:p w14:paraId="423D12E3" w14:textId="77777777" w:rsidR="00771577" w:rsidRDefault="00771577" w:rsidP="00541953">
            <w:pPr>
              <w:spacing w:line="480" w:lineRule="auto"/>
              <w:jc w:val="center"/>
              <w:rPr>
                <w:sz w:val="18"/>
                <w:szCs w:val="18"/>
              </w:rPr>
            </w:pPr>
            <w:r>
              <w:rPr>
                <w:sz w:val="18"/>
                <w:szCs w:val="18"/>
              </w:rPr>
              <w:t>816</w:t>
            </w:r>
          </w:p>
        </w:tc>
      </w:tr>
      <w:tr w:rsidR="00771577" w:rsidRPr="00101BB1" w14:paraId="40569484" w14:textId="77777777" w:rsidTr="00771577">
        <w:trPr>
          <w:trHeight w:val="439"/>
        </w:trPr>
        <w:tc>
          <w:tcPr>
            <w:tcW w:w="0" w:type="auto"/>
            <w:vMerge/>
            <w:tcBorders>
              <w:left w:val="nil"/>
              <w:right w:val="nil"/>
            </w:tcBorders>
          </w:tcPr>
          <w:p w14:paraId="75A3D1C4" w14:textId="77777777" w:rsidR="00771577" w:rsidRDefault="00771577" w:rsidP="00541953">
            <w:pPr>
              <w:spacing w:line="480" w:lineRule="auto"/>
              <w:rPr>
                <w:sz w:val="18"/>
                <w:szCs w:val="18"/>
              </w:rPr>
            </w:pPr>
          </w:p>
        </w:tc>
        <w:tc>
          <w:tcPr>
            <w:tcW w:w="0" w:type="auto"/>
            <w:gridSpan w:val="2"/>
            <w:tcBorders>
              <w:top w:val="nil"/>
              <w:left w:val="nil"/>
              <w:bottom w:val="nil"/>
              <w:right w:val="nil"/>
            </w:tcBorders>
            <w:vAlign w:val="center"/>
          </w:tcPr>
          <w:p w14:paraId="28B336AE" w14:textId="77777777" w:rsidR="00771577" w:rsidRDefault="00771577" w:rsidP="00541953">
            <w:pPr>
              <w:spacing w:line="480" w:lineRule="auto"/>
              <w:rPr>
                <w:sz w:val="18"/>
                <w:szCs w:val="18"/>
              </w:rPr>
            </w:pPr>
            <w:r>
              <w:rPr>
                <w:sz w:val="18"/>
                <w:szCs w:val="18"/>
              </w:rPr>
              <w:t>2</w:t>
            </w:r>
          </w:p>
        </w:tc>
        <w:tc>
          <w:tcPr>
            <w:tcW w:w="0" w:type="auto"/>
            <w:gridSpan w:val="3"/>
            <w:tcBorders>
              <w:top w:val="nil"/>
              <w:left w:val="nil"/>
              <w:bottom w:val="nil"/>
            </w:tcBorders>
            <w:vAlign w:val="center"/>
          </w:tcPr>
          <w:p w14:paraId="7E456907" w14:textId="77777777" w:rsidR="00771577" w:rsidRDefault="00771577" w:rsidP="00541953">
            <w:pPr>
              <w:spacing w:line="480" w:lineRule="auto"/>
              <w:jc w:val="center"/>
              <w:rPr>
                <w:sz w:val="18"/>
                <w:szCs w:val="18"/>
              </w:rPr>
            </w:pPr>
            <w:r>
              <w:rPr>
                <w:sz w:val="18"/>
                <w:szCs w:val="18"/>
              </w:rPr>
              <w:t>801</w:t>
            </w:r>
          </w:p>
        </w:tc>
        <w:tc>
          <w:tcPr>
            <w:tcW w:w="2837" w:type="dxa"/>
            <w:gridSpan w:val="4"/>
            <w:tcBorders>
              <w:top w:val="nil"/>
              <w:bottom w:val="nil"/>
              <w:right w:val="nil"/>
            </w:tcBorders>
            <w:vAlign w:val="center"/>
          </w:tcPr>
          <w:p w14:paraId="47DB3E1C" w14:textId="77777777" w:rsidR="00771577" w:rsidRPr="00101BB1" w:rsidRDefault="00771577" w:rsidP="00771577">
            <w:pPr>
              <w:spacing w:line="480" w:lineRule="auto"/>
              <w:jc w:val="center"/>
              <w:rPr>
                <w:sz w:val="18"/>
                <w:szCs w:val="18"/>
              </w:rPr>
            </w:pPr>
            <w:r>
              <w:rPr>
                <w:sz w:val="18"/>
                <w:szCs w:val="18"/>
              </w:rPr>
              <w:t>779</w:t>
            </w:r>
          </w:p>
        </w:tc>
        <w:tc>
          <w:tcPr>
            <w:tcW w:w="3133" w:type="dxa"/>
            <w:gridSpan w:val="4"/>
            <w:tcBorders>
              <w:top w:val="nil"/>
              <w:left w:val="single" w:sz="4" w:space="0" w:color="auto"/>
              <w:bottom w:val="nil"/>
              <w:right w:val="single" w:sz="4" w:space="0" w:color="auto"/>
            </w:tcBorders>
            <w:vAlign w:val="center"/>
          </w:tcPr>
          <w:p w14:paraId="008BDECD" w14:textId="77777777" w:rsidR="00771577" w:rsidRDefault="00771577" w:rsidP="00541953">
            <w:pPr>
              <w:spacing w:line="480" w:lineRule="auto"/>
              <w:jc w:val="center"/>
              <w:rPr>
                <w:sz w:val="18"/>
                <w:szCs w:val="18"/>
              </w:rPr>
            </w:pPr>
            <w:r>
              <w:rPr>
                <w:sz w:val="18"/>
                <w:szCs w:val="18"/>
              </w:rPr>
              <w:t>947</w:t>
            </w:r>
          </w:p>
        </w:tc>
        <w:tc>
          <w:tcPr>
            <w:tcW w:w="2452" w:type="dxa"/>
            <w:gridSpan w:val="4"/>
            <w:tcBorders>
              <w:top w:val="nil"/>
              <w:left w:val="single" w:sz="4" w:space="0" w:color="auto"/>
              <w:bottom w:val="nil"/>
              <w:right w:val="nil"/>
            </w:tcBorders>
            <w:vAlign w:val="center"/>
          </w:tcPr>
          <w:p w14:paraId="10EF1DCA" w14:textId="77777777" w:rsidR="00771577" w:rsidRDefault="00771577" w:rsidP="00541953">
            <w:pPr>
              <w:spacing w:line="480" w:lineRule="auto"/>
              <w:jc w:val="center"/>
              <w:rPr>
                <w:sz w:val="18"/>
                <w:szCs w:val="18"/>
              </w:rPr>
            </w:pPr>
            <w:r>
              <w:rPr>
                <w:sz w:val="18"/>
                <w:szCs w:val="18"/>
              </w:rPr>
              <w:t>527</w:t>
            </w:r>
          </w:p>
        </w:tc>
      </w:tr>
      <w:tr w:rsidR="00771577" w:rsidRPr="00101BB1" w14:paraId="5D4C2337" w14:textId="77777777" w:rsidTr="00771577">
        <w:trPr>
          <w:trHeight w:val="439"/>
        </w:trPr>
        <w:tc>
          <w:tcPr>
            <w:tcW w:w="0" w:type="auto"/>
            <w:vMerge/>
            <w:tcBorders>
              <w:left w:val="nil"/>
              <w:right w:val="nil"/>
            </w:tcBorders>
          </w:tcPr>
          <w:p w14:paraId="548C71E4" w14:textId="77777777" w:rsidR="00771577" w:rsidRDefault="00771577" w:rsidP="00541953">
            <w:pPr>
              <w:spacing w:line="480" w:lineRule="auto"/>
              <w:rPr>
                <w:sz w:val="18"/>
                <w:szCs w:val="18"/>
              </w:rPr>
            </w:pPr>
          </w:p>
        </w:tc>
        <w:tc>
          <w:tcPr>
            <w:tcW w:w="0" w:type="auto"/>
            <w:gridSpan w:val="2"/>
            <w:tcBorders>
              <w:top w:val="nil"/>
              <w:left w:val="nil"/>
              <w:bottom w:val="nil"/>
              <w:right w:val="nil"/>
            </w:tcBorders>
            <w:vAlign w:val="center"/>
          </w:tcPr>
          <w:p w14:paraId="2AFA2992" w14:textId="77777777" w:rsidR="00771577" w:rsidRDefault="00771577" w:rsidP="00541953">
            <w:pPr>
              <w:spacing w:line="480" w:lineRule="auto"/>
              <w:rPr>
                <w:sz w:val="18"/>
                <w:szCs w:val="18"/>
              </w:rPr>
            </w:pPr>
            <w:r>
              <w:rPr>
                <w:sz w:val="18"/>
                <w:szCs w:val="18"/>
              </w:rPr>
              <w:t>3</w:t>
            </w:r>
          </w:p>
        </w:tc>
        <w:tc>
          <w:tcPr>
            <w:tcW w:w="0" w:type="auto"/>
            <w:gridSpan w:val="3"/>
            <w:tcBorders>
              <w:top w:val="nil"/>
              <w:left w:val="nil"/>
              <w:bottom w:val="nil"/>
            </w:tcBorders>
            <w:vAlign w:val="center"/>
          </w:tcPr>
          <w:p w14:paraId="5A199589" w14:textId="77777777" w:rsidR="00771577" w:rsidRDefault="00771577" w:rsidP="00541953">
            <w:pPr>
              <w:spacing w:line="480" w:lineRule="auto"/>
              <w:jc w:val="center"/>
              <w:rPr>
                <w:sz w:val="18"/>
                <w:szCs w:val="18"/>
              </w:rPr>
            </w:pPr>
            <w:r>
              <w:rPr>
                <w:sz w:val="18"/>
                <w:szCs w:val="18"/>
              </w:rPr>
              <w:t>575</w:t>
            </w:r>
          </w:p>
        </w:tc>
        <w:tc>
          <w:tcPr>
            <w:tcW w:w="2837" w:type="dxa"/>
            <w:gridSpan w:val="4"/>
            <w:tcBorders>
              <w:top w:val="nil"/>
              <w:bottom w:val="nil"/>
              <w:right w:val="nil"/>
            </w:tcBorders>
            <w:vAlign w:val="center"/>
          </w:tcPr>
          <w:p w14:paraId="228A9E42" w14:textId="77777777" w:rsidR="00771577" w:rsidRPr="00101BB1" w:rsidRDefault="00771577" w:rsidP="00771577">
            <w:pPr>
              <w:spacing w:line="480" w:lineRule="auto"/>
              <w:jc w:val="center"/>
              <w:rPr>
                <w:sz w:val="18"/>
                <w:szCs w:val="18"/>
              </w:rPr>
            </w:pPr>
            <w:r>
              <w:rPr>
                <w:sz w:val="18"/>
                <w:szCs w:val="18"/>
              </w:rPr>
              <w:t>407</w:t>
            </w:r>
          </w:p>
        </w:tc>
        <w:tc>
          <w:tcPr>
            <w:tcW w:w="3133" w:type="dxa"/>
            <w:gridSpan w:val="4"/>
            <w:tcBorders>
              <w:top w:val="nil"/>
              <w:left w:val="single" w:sz="4" w:space="0" w:color="auto"/>
              <w:bottom w:val="nil"/>
              <w:right w:val="single" w:sz="4" w:space="0" w:color="auto"/>
            </w:tcBorders>
            <w:vAlign w:val="center"/>
          </w:tcPr>
          <w:p w14:paraId="28E4E704" w14:textId="77777777" w:rsidR="00771577" w:rsidRDefault="00771577" w:rsidP="00541953">
            <w:pPr>
              <w:spacing w:line="480" w:lineRule="auto"/>
              <w:jc w:val="center"/>
              <w:rPr>
                <w:sz w:val="18"/>
                <w:szCs w:val="18"/>
              </w:rPr>
            </w:pPr>
            <w:r>
              <w:rPr>
                <w:sz w:val="18"/>
                <w:szCs w:val="18"/>
              </w:rPr>
              <w:t>734</w:t>
            </w:r>
          </w:p>
        </w:tc>
        <w:tc>
          <w:tcPr>
            <w:tcW w:w="2452" w:type="dxa"/>
            <w:gridSpan w:val="4"/>
            <w:tcBorders>
              <w:top w:val="nil"/>
              <w:left w:val="single" w:sz="4" w:space="0" w:color="auto"/>
              <w:bottom w:val="nil"/>
              <w:right w:val="nil"/>
            </w:tcBorders>
            <w:vAlign w:val="center"/>
          </w:tcPr>
          <w:p w14:paraId="707F4377" w14:textId="77777777" w:rsidR="00771577" w:rsidRDefault="00771577" w:rsidP="00541953">
            <w:pPr>
              <w:spacing w:line="480" w:lineRule="auto"/>
              <w:jc w:val="center"/>
              <w:rPr>
                <w:sz w:val="18"/>
                <w:szCs w:val="18"/>
              </w:rPr>
            </w:pPr>
            <w:r>
              <w:rPr>
                <w:sz w:val="18"/>
                <w:szCs w:val="18"/>
              </w:rPr>
              <w:t>243</w:t>
            </w:r>
          </w:p>
        </w:tc>
      </w:tr>
      <w:tr w:rsidR="00771577" w:rsidRPr="00101BB1" w14:paraId="7DAB5EFD" w14:textId="77777777" w:rsidTr="00771577">
        <w:trPr>
          <w:trHeight w:val="439"/>
        </w:trPr>
        <w:tc>
          <w:tcPr>
            <w:tcW w:w="0" w:type="auto"/>
            <w:vMerge/>
            <w:tcBorders>
              <w:left w:val="nil"/>
              <w:right w:val="nil"/>
            </w:tcBorders>
          </w:tcPr>
          <w:p w14:paraId="4CEFDFE7" w14:textId="77777777" w:rsidR="00771577" w:rsidRDefault="00771577" w:rsidP="00541953">
            <w:pPr>
              <w:spacing w:line="480" w:lineRule="auto"/>
              <w:rPr>
                <w:sz w:val="18"/>
                <w:szCs w:val="18"/>
              </w:rPr>
            </w:pPr>
          </w:p>
        </w:tc>
        <w:tc>
          <w:tcPr>
            <w:tcW w:w="0" w:type="auto"/>
            <w:gridSpan w:val="2"/>
            <w:tcBorders>
              <w:top w:val="nil"/>
              <w:left w:val="nil"/>
              <w:bottom w:val="nil"/>
              <w:right w:val="nil"/>
            </w:tcBorders>
            <w:vAlign w:val="center"/>
          </w:tcPr>
          <w:p w14:paraId="296D827A" w14:textId="77777777" w:rsidR="00771577" w:rsidRDefault="00771577" w:rsidP="00541953">
            <w:pPr>
              <w:spacing w:line="480" w:lineRule="auto"/>
              <w:rPr>
                <w:sz w:val="18"/>
                <w:szCs w:val="18"/>
              </w:rPr>
            </w:pPr>
            <w:r>
              <w:rPr>
                <w:sz w:val="18"/>
                <w:szCs w:val="18"/>
              </w:rPr>
              <w:t>4</w:t>
            </w:r>
          </w:p>
        </w:tc>
        <w:tc>
          <w:tcPr>
            <w:tcW w:w="0" w:type="auto"/>
            <w:gridSpan w:val="3"/>
            <w:tcBorders>
              <w:top w:val="nil"/>
              <w:left w:val="nil"/>
              <w:bottom w:val="nil"/>
            </w:tcBorders>
            <w:vAlign w:val="center"/>
          </w:tcPr>
          <w:p w14:paraId="693348D3" w14:textId="77777777" w:rsidR="00771577" w:rsidRDefault="00771577" w:rsidP="00541953">
            <w:pPr>
              <w:spacing w:line="480" w:lineRule="auto"/>
              <w:jc w:val="center"/>
              <w:rPr>
                <w:sz w:val="18"/>
                <w:szCs w:val="18"/>
              </w:rPr>
            </w:pPr>
            <w:r>
              <w:rPr>
                <w:sz w:val="18"/>
                <w:szCs w:val="18"/>
              </w:rPr>
              <w:t>422</w:t>
            </w:r>
          </w:p>
        </w:tc>
        <w:tc>
          <w:tcPr>
            <w:tcW w:w="2837" w:type="dxa"/>
            <w:gridSpan w:val="4"/>
            <w:tcBorders>
              <w:top w:val="nil"/>
              <w:bottom w:val="nil"/>
              <w:right w:val="nil"/>
            </w:tcBorders>
            <w:vAlign w:val="center"/>
          </w:tcPr>
          <w:p w14:paraId="6F7DC3EE" w14:textId="77777777" w:rsidR="00771577" w:rsidRPr="00101BB1" w:rsidRDefault="00771577" w:rsidP="00771577">
            <w:pPr>
              <w:spacing w:line="480" w:lineRule="auto"/>
              <w:jc w:val="center"/>
              <w:rPr>
                <w:sz w:val="18"/>
                <w:szCs w:val="18"/>
              </w:rPr>
            </w:pPr>
            <w:r>
              <w:rPr>
                <w:sz w:val="18"/>
                <w:szCs w:val="18"/>
              </w:rPr>
              <w:t>175</w:t>
            </w:r>
          </w:p>
        </w:tc>
        <w:tc>
          <w:tcPr>
            <w:tcW w:w="3133" w:type="dxa"/>
            <w:gridSpan w:val="4"/>
            <w:tcBorders>
              <w:top w:val="nil"/>
              <w:left w:val="single" w:sz="4" w:space="0" w:color="auto"/>
              <w:bottom w:val="nil"/>
              <w:right w:val="single" w:sz="4" w:space="0" w:color="auto"/>
            </w:tcBorders>
            <w:vAlign w:val="center"/>
          </w:tcPr>
          <w:p w14:paraId="13103C2A" w14:textId="77777777" w:rsidR="00771577" w:rsidRDefault="00771577" w:rsidP="00541953">
            <w:pPr>
              <w:spacing w:line="480" w:lineRule="auto"/>
              <w:jc w:val="center"/>
              <w:rPr>
                <w:sz w:val="18"/>
                <w:szCs w:val="18"/>
              </w:rPr>
            </w:pPr>
            <w:r>
              <w:rPr>
                <w:sz w:val="18"/>
                <w:szCs w:val="18"/>
              </w:rPr>
              <w:t>544</w:t>
            </w:r>
          </w:p>
        </w:tc>
        <w:tc>
          <w:tcPr>
            <w:tcW w:w="2452" w:type="dxa"/>
            <w:gridSpan w:val="4"/>
            <w:tcBorders>
              <w:top w:val="nil"/>
              <w:left w:val="single" w:sz="4" w:space="0" w:color="auto"/>
              <w:bottom w:val="nil"/>
              <w:right w:val="nil"/>
            </w:tcBorders>
            <w:vAlign w:val="center"/>
          </w:tcPr>
          <w:p w14:paraId="70E0DDD6" w14:textId="77777777" w:rsidR="00771577" w:rsidRDefault="00771577" w:rsidP="00541953">
            <w:pPr>
              <w:spacing w:line="480" w:lineRule="auto"/>
              <w:jc w:val="center"/>
              <w:rPr>
                <w:sz w:val="18"/>
                <w:szCs w:val="18"/>
              </w:rPr>
            </w:pPr>
            <w:r>
              <w:rPr>
                <w:sz w:val="18"/>
                <w:szCs w:val="18"/>
              </w:rPr>
              <w:t>102</w:t>
            </w:r>
          </w:p>
        </w:tc>
      </w:tr>
      <w:tr w:rsidR="00771577" w:rsidRPr="00101BB1" w14:paraId="616A0CC7" w14:textId="77777777" w:rsidTr="00771577">
        <w:trPr>
          <w:trHeight w:val="439"/>
        </w:trPr>
        <w:tc>
          <w:tcPr>
            <w:tcW w:w="0" w:type="auto"/>
            <w:vMerge/>
            <w:tcBorders>
              <w:left w:val="nil"/>
              <w:right w:val="nil"/>
            </w:tcBorders>
          </w:tcPr>
          <w:p w14:paraId="326800AE" w14:textId="77777777" w:rsidR="00771577" w:rsidRDefault="00771577" w:rsidP="00541953">
            <w:pPr>
              <w:spacing w:line="480" w:lineRule="auto"/>
              <w:rPr>
                <w:sz w:val="18"/>
                <w:szCs w:val="18"/>
              </w:rPr>
            </w:pPr>
          </w:p>
        </w:tc>
        <w:tc>
          <w:tcPr>
            <w:tcW w:w="0" w:type="auto"/>
            <w:gridSpan w:val="2"/>
            <w:tcBorders>
              <w:top w:val="nil"/>
              <w:left w:val="nil"/>
              <w:right w:val="nil"/>
            </w:tcBorders>
            <w:vAlign w:val="center"/>
          </w:tcPr>
          <w:p w14:paraId="5AEED4EC" w14:textId="77777777" w:rsidR="00771577" w:rsidRDefault="00771577" w:rsidP="00541953">
            <w:pPr>
              <w:spacing w:line="480" w:lineRule="auto"/>
              <w:rPr>
                <w:sz w:val="18"/>
                <w:szCs w:val="18"/>
              </w:rPr>
            </w:pPr>
            <w:r>
              <w:rPr>
                <w:rFonts w:cstheme="minorHAnsi"/>
                <w:sz w:val="18"/>
                <w:szCs w:val="18"/>
              </w:rPr>
              <w:t xml:space="preserve">≥ </w:t>
            </w:r>
            <w:r>
              <w:rPr>
                <w:sz w:val="18"/>
                <w:szCs w:val="18"/>
              </w:rPr>
              <w:t>5</w:t>
            </w:r>
          </w:p>
        </w:tc>
        <w:tc>
          <w:tcPr>
            <w:tcW w:w="0" w:type="auto"/>
            <w:gridSpan w:val="3"/>
            <w:tcBorders>
              <w:top w:val="nil"/>
              <w:left w:val="nil"/>
            </w:tcBorders>
            <w:vAlign w:val="center"/>
          </w:tcPr>
          <w:p w14:paraId="176B470A" w14:textId="77777777" w:rsidR="00771577" w:rsidRDefault="00771577" w:rsidP="00541953">
            <w:pPr>
              <w:spacing w:line="480" w:lineRule="auto"/>
              <w:jc w:val="center"/>
              <w:rPr>
                <w:sz w:val="18"/>
                <w:szCs w:val="18"/>
              </w:rPr>
            </w:pPr>
            <w:r>
              <w:rPr>
                <w:sz w:val="18"/>
                <w:szCs w:val="18"/>
              </w:rPr>
              <w:t>560</w:t>
            </w:r>
          </w:p>
        </w:tc>
        <w:tc>
          <w:tcPr>
            <w:tcW w:w="2837" w:type="dxa"/>
            <w:gridSpan w:val="4"/>
            <w:tcBorders>
              <w:top w:val="nil"/>
              <w:right w:val="nil"/>
            </w:tcBorders>
            <w:vAlign w:val="center"/>
          </w:tcPr>
          <w:p w14:paraId="0991144A" w14:textId="77777777" w:rsidR="00771577" w:rsidRPr="00101BB1" w:rsidRDefault="00771577" w:rsidP="00771577">
            <w:pPr>
              <w:spacing w:line="480" w:lineRule="auto"/>
              <w:jc w:val="center"/>
              <w:rPr>
                <w:sz w:val="18"/>
                <w:szCs w:val="18"/>
              </w:rPr>
            </w:pPr>
            <w:r>
              <w:rPr>
                <w:sz w:val="18"/>
                <w:szCs w:val="18"/>
              </w:rPr>
              <w:t>157</w:t>
            </w:r>
          </w:p>
        </w:tc>
        <w:tc>
          <w:tcPr>
            <w:tcW w:w="3133" w:type="dxa"/>
            <w:gridSpan w:val="4"/>
            <w:tcBorders>
              <w:top w:val="nil"/>
              <w:left w:val="single" w:sz="4" w:space="0" w:color="auto"/>
              <w:right w:val="single" w:sz="4" w:space="0" w:color="auto"/>
            </w:tcBorders>
            <w:vAlign w:val="center"/>
          </w:tcPr>
          <w:p w14:paraId="08952C80" w14:textId="77777777" w:rsidR="00771577" w:rsidRDefault="00771577" w:rsidP="00541953">
            <w:pPr>
              <w:spacing w:line="480" w:lineRule="auto"/>
              <w:jc w:val="center"/>
              <w:rPr>
                <w:sz w:val="18"/>
                <w:szCs w:val="18"/>
              </w:rPr>
            </w:pPr>
            <w:r>
              <w:rPr>
                <w:sz w:val="18"/>
                <w:szCs w:val="18"/>
              </w:rPr>
              <w:t>1060</w:t>
            </w:r>
          </w:p>
        </w:tc>
        <w:tc>
          <w:tcPr>
            <w:tcW w:w="2452" w:type="dxa"/>
            <w:gridSpan w:val="4"/>
            <w:tcBorders>
              <w:top w:val="nil"/>
              <w:left w:val="single" w:sz="4" w:space="0" w:color="auto"/>
              <w:right w:val="nil"/>
            </w:tcBorders>
            <w:vAlign w:val="center"/>
          </w:tcPr>
          <w:p w14:paraId="5DD8CE2A" w14:textId="77777777" w:rsidR="00771577" w:rsidRDefault="00771577" w:rsidP="00541953">
            <w:pPr>
              <w:spacing w:line="480" w:lineRule="auto"/>
              <w:jc w:val="center"/>
              <w:rPr>
                <w:sz w:val="18"/>
                <w:szCs w:val="18"/>
              </w:rPr>
            </w:pPr>
            <w:r>
              <w:rPr>
                <w:sz w:val="18"/>
                <w:szCs w:val="18"/>
              </w:rPr>
              <w:t>101</w:t>
            </w:r>
          </w:p>
        </w:tc>
      </w:tr>
    </w:tbl>
    <w:p w14:paraId="1D45EE00" w14:textId="77777777" w:rsidR="008A42C4" w:rsidRDefault="00516128" w:rsidP="00516128">
      <w:pPr>
        <w:spacing w:line="240" w:lineRule="auto"/>
        <w:rPr>
          <w:sz w:val="18"/>
          <w:szCs w:val="18"/>
        </w:rPr>
        <w:sectPr w:rsidR="008A42C4" w:rsidSect="00A91616">
          <w:pgSz w:w="15840" w:h="12240" w:orient="landscape"/>
          <w:pgMar w:top="1440" w:right="1440" w:bottom="1440" w:left="1440" w:header="720" w:footer="720" w:gutter="0"/>
          <w:cols w:space="720"/>
          <w:docGrid w:linePitch="360"/>
        </w:sectPr>
      </w:pPr>
      <w:r w:rsidRPr="009A775A">
        <w:rPr>
          <w:sz w:val="18"/>
          <w:szCs w:val="18"/>
        </w:rPr>
        <w:t>Note: The 1</w:t>
      </w:r>
      <w:r w:rsidRPr="009A775A">
        <w:rPr>
          <w:sz w:val="18"/>
          <w:szCs w:val="18"/>
          <w:vertAlign w:val="superscript"/>
        </w:rPr>
        <w:t>st</w:t>
      </w:r>
      <w:r w:rsidRPr="009A775A">
        <w:rPr>
          <w:sz w:val="18"/>
          <w:szCs w:val="18"/>
        </w:rPr>
        <w:t xml:space="preserve"> Q and 3</w:t>
      </w:r>
      <w:r w:rsidRPr="009A775A">
        <w:rPr>
          <w:sz w:val="18"/>
          <w:szCs w:val="18"/>
          <w:vertAlign w:val="superscript"/>
        </w:rPr>
        <w:t>rd</w:t>
      </w:r>
      <w:r w:rsidRPr="009A775A">
        <w:rPr>
          <w:sz w:val="18"/>
          <w:szCs w:val="18"/>
        </w:rPr>
        <w:t xml:space="preserve"> Q indicates first and third quantile, while SD refers to the value of standard deviation.</w:t>
      </w:r>
      <w:r>
        <w:rPr>
          <w:sz w:val="18"/>
          <w:szCs w:val="18"/>
        </w:rPr>
        <w:t xml:space="preserve"> </w:t>
      </w:r>
    </w:p>
    <w:p w14:paraId="61A8B91D" w14:textId="2EB08917" w:rsidR="00B63684" w:rsidRDefault="00B63684" w:rsidP="00B63684">
      <w:pPr>
        <w:spacing w:line="480" w:lineRule="auto"/>
        <w:rPr>
          <w:b/>
          <w:bCs/>
        </w:rPr>
      </w:pPr>
      <w:r>
        <w:rPr>
          <w:b/>
          <w:bCs/>
        </w:rPr>
        <w:lastRenderedPageBreak/>
        <w:t>Effect on MOCA scores</w:t>
      </w:r>
    </w:p>
    <w:p w14:paraId="45880E92" w14:textId="7DCC79DC" w:rsidR="00B63684" w:rsidRDefault="00B63684" w:rsidP="00B63684">
      <w:pPr>
        <w:spacing w:line="480" w:lineRule="auto"/>
        <w:rPr>
          <w:color w:val="000000" w:themeColor="text1"/>
        </w:rPr>
      </w:pPr>
      <w:r>
        <w:t xml:space="preserve">Identical model was estimated using MOCA scores, where results show identical effect as in the case of MMSE measures. </w:t>
      </w:r>
      <w:r>
        <w:rPr>
          <w:color w:val="000000" w:themeColor="text1"/>
        </w:rPr>
        <w:t>Patients started to decline cognitively on average 1 year and 7 months before medication was prescribed (Figure S</w:t>
      </w:r>
      <w:r w:rsidR="00FE668E">
        <w:rPr>
          <w:color w:val="000000" w:themeColor="text1"/>
        </w:rPr>
        <w:t>1</w:t>
      </w:r>
      <w:r>
        <w:rPr>
          <w:color w:val="000000" w:themeColor="text1"/>
        </w:rPr>
        <w:t>). Similar to the MMSE-based models, the cognitive decline was interrupted at the time point of medication prescription. Finally, after being cognitively stable for approximately 7 months, the decline in MOCA scores continued at a similar rate to the one observed pre-medication.</w:t>
      </w:r>
    </w:p>
    <w:p w14:paraId="143B3194" w14:textId="6461C048" w:rsidR="00B63684" w:rsidRDefault="00A32C3B" w:rsidP="00F3215D">
      <w:pPr>
        <w:spacing w:line="480" w:lineRule="auto"/>
        <w:jc w:val="center"/>
      </w:pPr>
      <w:r>
        <w:rPr>
          <w:noProof/>
        </w:rPr>
        <w:drawing>
          <wp:inline distT="0" distB="0" distL="0" distR="0" wp14:anchorId="0959C2CD" wp14:editId="6398DBD4">
            <wp:extent cx="4334697" cy="3250096"/>
            <wp:effectExtent l="0" t="0" r="8890" b="7620"/>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4344899" cy="3257745"/>
                    </a:xfrm>
                    <a:prstGeom prst="rect">
                      <a:avLst/>
                    </a:prstGeom>
                    <a:noFill/>
                    <a:ln>
                      <a:noFill/>
                    </a:ln>
                  </pic:spPr>
                </pic:pic>
              </a:graphicData>
            </a:graphic>
          </wp:inline>
        </w:drawing>
      </w:r>
    </w:p>
    <w:p w14:paraId="3C79213C" w14:textId="151A76E1" w:rsidR="00516128" w:rsidRPr="00A32C3B" w:rsidRDefault="00FE668E" w:rsidP="00A32C3B">
      <w:pPr>
        <w:spacing w:line="480" w:lineRule="auto"/>
      </w:pPr>
      <w:r w:rsidRPr="001F77BA">
        <w:rPr>
          <w:color w:val="000000" w:themeColor="text1"/>
          <w:sz w:val="20"/>
          <w:szCs w:val="20"/>
        </w:rPr>
        <w:t xml:space="preserve">Figure </w:t>
      </w:r>
      <w:r>
        <w:rPr>
          <w:color w:val="000000" w:themeColor="text1"/>
          <w:sz w:val="20"/>
          <w:szCs w:val="20"/>
        </w:rPr>
        <w:t>S1</w:t>
      </w:r>
      <w:r w:rsidRPr="001F77BA">
        <w:rPr>
          <w:color w:val="000000" w:themeColor="text1"/>
          <w:sz w:val="20"/>
          <w:szCs w:val="20"/>
        </w:rPr>
        <w:t xml:space="preserve">. </w:t>
      </w:r>
      <w:r>
        <w:rPr>
          <w:color w:val="000000" w:themeColor="text1"/>
          <w:sz w:val="20"/>
          <w:szCs w:val="20"/>
        </w:rPr>
        <w:t>C</w:t>
      </w:r>
      <w:r w:rsidRPr="001F77BA">
        <w:rPr>
          <w:color w:val="000000" w:themeColor="text1"/>
          <w:sz w:val="20"/>
          <w:szCs w:val="20"/>
        </w:rPr>
        <w:t xml:space="preserve">hange </w:t>
      </w:r>
      <w:r>
        <w:rPr>
          <w:color w:val="000000" w:themeColor="text1"/>
          <w:sz w:val="20"/>
          <w:szCs w:val="20"/>
        </w:rPr>
        <w:t>in</w:t>
      </w:r>
      <w:r w:rsidRPr="001F77BA">
        <w:rPr>
          <w:color w:val="000000" w:themeColor="text1"/>
          <w:sz w:val="20"/>
          <w:szCs w:val="20"/>
        </w:rPr>
        <w:t xml:space="preserve"> </w:t>
      </w:r>
      <w:r>
        <w:rPr>
          <w:color w:val="000000" w:themeColor="text1"/>
          <w:sz w:val="20"/>
          <w:szCs w:val="20"/>
        </w:rPr>
        <w:t>MOCA scores</w:t>
      </w:r>
      <w:r w:rsidRPr="001F77BA">
        <w:rPr>
          <w:color w:val="000000" w:themeColor="text1"/>
          <w:sz w:val="20"/>
          <w:szCs w:val="20"/>
        </w:rPr>
        <w:t xml:space="preserve"> </w:t>
      </w:r>
      <w:r>
        <w:rPr>
          <w:color w:val="000000" w:themeColor="text1"/>
          <w:sz w:val="20"/>
          <w:szCs w:val="20"/>
        </w:rPr>
        <w:t xml:space="preserve">over time in relation to time point of </w:t>
      </w:r>
      <w:r w:rsidRPr="001F77BA">
        <w:rPr>
          <w:color w:val="000000" w:themeColor="text1"/>
          <w:sz w:val="20"/>
          <w:szCs w:val="20"/>
        </w:rPr>
        <w:t>medication prescription</w:t>
      </w:r>
      <w:r>
        <w:rPr>
          <w:color w:val="000000" w:themeColor="text1"/>
          <w:sz w:val="20"/>
          <w:szCs w:val="20"/>
        </w:rPr>
        <w:t xml:space="preserve"> (year 0 on the X-axis)</w:t>
      </w:r>
      <w:r w:rsidRPr="001F77BA">
        <w:rPr>
          <w:color w:val="000000" w:themeColor="text1"/>
          <w:sz w:val="20"/>
          <w:szCs w:val="20"/>
        </w:rPr>
        <w:t xml:space="preserve">. </w:t>
      </w:r>
      <w:r>
        <w:rPr>
          <w:color w:val="000000" w:themeColor="text1"/>
          <w:sz w:val="20"/>
          <w:szCs w:val="20"/>
        </w:rPr>
        <w:t>T</w:t>
      </w:r>
      <w:r w:rsidRPr="001F77BA">
        <w:rPr>
          <w:color w:val="000000" w:themeColor="text1"/>
          <w:sz w:val="20"/>
          <w:szCs w:val="20"/>
        </w:rPr>
        <w:t xml:space="preserve">he red colour indicates periods with statistically significant change </w:t>
      </w:r>
      <w:r>
        <w:rPr>
          <w:color w:val="000000" w:themeColor="text1"/>
          <w:sz w:val="20"/>
          <w:szCs w:val="20"/>
        </w:rPr>
        <w:t>in</w:t>
      </w:r>
      <w:r w:rsidRPr="001F77BA">
        <w:rPr>
          <w:color w:val="000000" w:themeColor="text1"/>
          <w:sz w:val="20"/>
          <w:szCs w:val="20"/>
        </w:rPr>
        <w:t xml:space="preserve"> MMSE scores</w:t>
      </w:r>
      <w:r>
        <w:rPr>
          <w:color w:val="000000" w:themeColor="text1"/>
          <w:sz w:val="20"/>
          <w:szCs w:val="20"/>
        </w:rPr>
        <w:t xml:space="preserve"> relative to the trajectory projected by the analysis</w:t>
      </w:r>
      <w:r w:rsidRPr="001F77BA">
        <w:rPr>
          <w:color w:val="000000" w:themeColor="text1"/>
          <w:sz w:val="20"/>
          <w:szCs w:val="20"/>
        </w:rPr>
        <w:t xml:space="preserve">. </w:t>
      </w:r>
      <w:r>
        <w:rPr>
          <w:color w:val="000000" w:themeColor="text1"/>
          <w:sz w:val="20"/>
          <w:szCs w:val="20"/>
        </w:rPr>
        <w:t xml:space="preserve"> </w:t>
      </w:r>
    </w:p>
    <w:p w14:paraId="377248AB" w14:textId="55526037" w:rsidR="00487C2C" w:rsidRDefault="00487C2C" w:rsidP="00516128">
      <w:pPr>
        <w:spacing w:line="480" w:lineRule="auto"/>
        <w:rPr>
          <w:b/>
          <w:bCs/>
        </w:rPr>
      </w:pPr>
      <w:r w:rsidRPr="00487C2C">
        <w:rPr>
          <w:b/>
          <w:bCs/>
        </w:rPr>
        <w:t>Effect of Age</w:t>
      </w:r>
      <w:r w:rsidR="003F7E8F">
        <w:rPr>
          <w:b/>
          <w:bCs/>
        </w:rPr>
        <w:t xml:space="preserve"> and Time since diagnosis </w:t>
      </w:r>
    </w:p>
    <w:p w14:paraId="681FF7F1" w14:textId="6944ED49" w:rsidR="00487C2C" w:rsidRDefault="00487C2C" w:rsidP="00516128">
      <w:pPr>
        <w:spacing w:line="480" w:lineRule="auto"/>
      </w:pPr>
      <w:r>
        <w:t>Besides estimating effect of medi</w:t>
      </w:r>
      <w:r w:rsidR="003F7E8F">
        <w:t>cation prescription, the</w:t>
      </w:r>
      <w:r w:rsidR="00A4446D">
        <w:t xml:space="preserve"> nonlinear </w:t>
      </w:r>
      <w:r w:rsidR="003F7E8F">
        <w:t xml:space="preserve">model presented in the study included nonlinear predictors of age and time since diagnosis. Results show that both effects are </w:t>
      </w:r>
      <w:r w:rsidR="003F7E8F">
        <w:lastRenderedPageBreak/>
        <w:t>significant, where older patients (see Figure S</w:t>
      </w:r>
      <w:r w:rsidR="004547B5">
        <w:t>1</w:t>
      </w:r>
      <w:r w:rsidR="003F7E8F">
        <w:t>) and the ones with the diagnosis for a long time (see Figure S</w:t>
      </w:r>
      <w:r w:rsidR="004547B5">
        <w:t>2</w:t>
      </w:r>
      <w:r w:rsidR="003F7E8F">
        <w:t xml:space="preserve">), score lower on MMSE questionnaire. </w:t>
      </w:r>
    </w:p>
    <w:p w14:paraId="21C06DD8" w14:textId="0701A5C6" w:rsidR="00135C25" w:rsidRDefault="00A32C3B" w:rsidP="00135C25">
      <w:pPr>
        <w:spacing w:line="480" w:lineRule="auto"/>
        <w:jc w:val="center"/>
      </w:pPr>
      <w:r>
        <w:rPr>
          <w:noProof/>
        </w:rPr>
        <w:drawing>
          <wp:inline distT="0" distB="0" distL="0" distR="0" wp14:anchorId="4335A894" wp14:editId="587B7F8C">
            <wp:extent cx="4209222" cy="4209222"/>
            <wp:effectExtent l="0" t="0" r="1270" b="1270"/>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4217333" cy="4217333"/>
                    </a:xfrm>
                    <a:prstGeom prst="rect">
                      <a:avLst/>
                    </a:prstGeom>
                    <a:noFill/>
                    <a:ln>
                      <a:noFill/>
                    </a:ln>
                  </pic:spPr>
                </pic:pic>
              </a:graphicData>
            </a:graphic>
          </wp:inline>
        </w:drawing>
      </w:r>
    </w:p>
    <w:p w14:paraId="10FABCB0" w14:textId="1B010B34" w:rsidR="00135C25" w:rsidRDefault="00135C25" w:rsidP="00135C25">
      <w:pPr>
        <w:spacing w:line="480" w:lineRule="auto"/>
        <w:jc w:val="center"/>
      </w:pPr>
      <w:r>
        <w:t>Figure S</w:t>
      </w:r>
      <w:r w:rsidR="00E92BE8">
        <w:t>2</w:t>
      </w:r>
      <w:r>
        <w:t>: Nonlinear effect of age</w:t>
      </w:r>
    </w:p>
    <w:p w14:paraId="79240131" w14:textId="6ED111AB" w:rsidR="00135C25" w:rsidRDefault="00A32C3B" w:rsidP="00135C25">
      <w:pPr>
        <w:spacing w:line="480" w:lineRule="auto"/>
        <w:jc w:val="center"/>
      </w:pPr>
      <w:r>
        <w:rPr>
          <w:noProof/>
        </w:rPr>
        <w:lastRenderedPageBreak/>
        <w:drawing>
          <wp:inline distT="0" distB="0" distL="0" distR="0" wp14:anchorId="2415ABF1" wp14:editId="4B279196">
            <wp:extent cx="4124739" cy="4124739"/>
            <wp:effectExtent l="0" t="0" r="9525" b="9525"/>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4135329" cy="4135329"/>
                    </a:xfrm>
                    <a:prstGeom prst="rect">
                      <a:avLst/>
                    </a:prstGeom>
                    <a:noFill/>
                    <a:ln>
                      <a:noFill/>
                    </a:ln>
                  </pic:spPr>
                </pic:pic>
              </a:graphicData>
            </a:graphic>
          </wp:inline>
        </w:drawing>
      </w:r>
    </w:p>
    <w:p w14:paraId="77785870" w14:textId="2DE8C604" w:rsidR="00674438" w:rsidRDefault="00135C25" w:rsidP="00087B91">
      <w:pPr>
        <w:spacing w:line="480" w:lineRule="auto"/>
        <w:jc w:val="center"/>
      </w:pPr>
      <w:r>
        <w:t>Figure S</w:t>
      </w:r>
      <w:r w:rsidR="00E92BE8">
        <w:t>3</w:t>
      </w:r>
      <w:r>
        <w:t>: Nonlinear effect of time since the diagnosis of dementia</w:t>
      </w:r>
    </w:p>
    <w:p w14:paraId="1D4E21FF" w14:textId="77777777" w:rsidR="00515850" w:rsidRDefault="00515850" w:rsidP="00515850">
      <w:pPr>
        <w:spacing w:line="480" w:lineRule="auto"/>
        <w:rPr>
          <w:b/>
          <w:bCs/>
        </w:rPr>
      </w:pPr>
      <w:r w:rsidRPr="00487C2C">
        <w:rPr>
          <w:b/>
          <w:bCs/>
        </w:rPr>
        <w:t xml:space="preserve">Effect of </w:t>
      </w:r>
      <w:r>
        <w:rPr>
          <w:b/>
          <w:bCs/>
        </w:rPr>
        <w:t>medication separated by NHS trust</w:t>
      </w:r>
    </w:p>
    <w:p w14:paraId="00EB119C" w14:textId="152EEFF5" w:rsidR="00515850" w:rsidRPr="00515850" w:rsidRDefault="00515850" w:rsidP="00515850">
      <w:pPr>
        <w:spacing w:line="480" w:lineRule="auto"/>
      </w:pPr>
      <w:r>
        <w:t>The main model reported in the study was also separately fitted to the Trust specific data, thus, we separated the analysis by the two sources of the data. Results show that we can identify preserving effect of medication in both Trusts (see Figure S</w:t>
      </w:r>
      <w:r w:rsidR="004547B5">
        <w:t>3</w:t>
      </w:r>
      <w:r>
        <w:t>A and S</w:t>
      </w:r>
      <w:r w:rsidR="004547B5">
        <w:t>3</w:t>
      </w:r>
      <w:r>
        <w:t xml:space="preserve">B). The preserving effect is stronger in the case of Southern Health NHS data in comparison to the Oxford Trust, showing 5 months of cognitive stabilization instead of 2 months. </w:t>
      </w:r>
    </w:p>
    <w:p w14:paraId="657A056C" w14:textId="7BF65467" w:rsidR="00E92BE8" w:rsidRDefault="00E92BE8" w:rsidP="00515850">
      <w:pPr>
        <w:spacing w:line="480" w:lineRule="auto"/>
        <w:rPr>
          <w:color w:val="000000" w:themeColor="text1"/>
          <w:sz w:val="20"/>
          <w:szCs w:val="20"/>
        </w:rPr>
      </w:pPr>
      <w:r>
        <w:rPr>
          <w:noProof/>
          <w:color w:val="000000" w:themeColor="text1"/>
          <w:sz w:val="20"/>
          <w:szCs w:val="20"/>
        </w:rPr>
        <w:lastRenderedPageBreak/>
        <w:drawing>
          <wp:inline distT="0" distB="0" distL="0" distR="0" wp14:anchorId="68A7A4F4" wp14:editId="390EC194">
            <wp:extent cx="2902226" cy="2902226"/>
            <wp:effectExtent l="0" t="0" r="0" b="0"/>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2908716" cy="2908716"/>
                    </a:xfrm>
                    <a:prstGeom prst="rect">
                      <a:avLst/>
                    </a:prstGeom>
                    <a:noFill/>
                    <a:ln>
                      <a:noFill/>
                    </a:ln>
                  </pic:spPr>
                </pic:pic>
              </a:graphicData>
            </a:graphic>
          </wp:inline>
        </w:drawing>
      </w:r>
      <w:r>
        <w:rPr>
          <w:noProof/>
          <w:color w:val="000000" w:themeColor="text1"/>
          <w:sz w:val="20"/>
          <w:szCs w:val="20"/>
        </w:rPr>
        <w:drawing>
          <wp:inline distT="0" distB="0" distL="0" distR="0" wp14:anchorId="2A659C5B" wp14:editId="29C0E463">
            <wp:extent cx="2907196" cy="2907196"/>
            <wp:effectExtent l="0" t="0" r="7620" b="7620"/>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2930373" cy="2930373"/>
                    </a:xfrm>
                    <a:prstGeom prst="rect">
                      <a:avLst/>
                    </a:prstGeom>
                    <a:noFill/>
                    <a:ln>
                      <a:noFill/>
                    </a:ln>
                  </pic:spPr>
                </pic:pic>
              </a:graphicData>
            </a:graphic>
          </wp:inline>
        </w:drawing>
      </w:r>
    </w:p>
    <w:p w14:paraId="58ADD9A4" w14:textId="2AC1BCF0" w:rsidR="00515850" w:rsidRDefault="00515850" w:rsidP="00515850">
      <w:pPr>
        <w:spacing w:line="480" w:lineRule="auto"/>
        <w:rPr>
          <w:color w:val="000000" w:themeColor="text1"/>
          <w:sz w:val="20"/>
          <w:szCs w:val="20"/>
        </w:rPr>
      </w:pPr>
      <w:r w:rsidRPr="001F77BA">
        <w:rPr>
          <w:color w:val="000000" w:themeColor="text1"/>
          <w:sz w:val="20"/>
          <w:szCs w:val="20"/>
        </w:rPr>
        <w:t xml:space="preserve">Figure </w:t>
      </w:r>
      <w:r>
        <w:rPr>
          <w:color w:val="000000" w:themeColor="text1"/>
          <w:sz w:val="20"/>
          <w:szCs w:val="20"/>
        </w:rPr>
        <w:t>S</w:t>
      </w:r>
      <w:r w:rsidR="00E92BE8">
        <w:rPr>
          <w:color w:val="000000" w:themeColor="text1"/>
          <w:sz w:val="20"/>
          <w:szCs w:val="20"/>
        </w:rPr>
        <w:t>4</w:t>
      </w:r>
      <w:r w:rsidRPr="001F77BA">
        <w:rPr>
          <w:color w:val="000000" w:themeColor="text1"/>
          <w:sz w:val="20"/>
          <w:szCs w:val="20"/>
        </w:rPr>
        <w:t xml:space="preserve">. </w:t>
      </w:r>
      <w:r>
        <w:rPr>
          <w:color w:val="000000" w:themeColor="text1"/>
          <w:sz w:val="20"/>
          <w:szCs w:val="20"/>
        </w:rPr>
        <w:t>C</w:t>
      </w:r>
      <w:r w:rsidRPr="001F77BA">
        <w:rPr>
          <w:color w:val="000000" w:themeColor="text1"/>
          <w:sz w:val="20"/>
          <w:szCs w:val="20"/>
        </w:rPr>
        <w:t xml:space="preserve">hange </w:t>
      </w:r>
      <w:r>
        <w:rPr>
          <w:color w:val="000000" w:themeColor="text1"/>
          <w:sz w:val="20"/>
          <w:szCs w:val="20"/>
        </w:rPr>
        <w:t>in</w:t>
      </w:r>
      <w:r w:rsidRPr="001F77BA">
        <w:rPr>
          <w:color w:val="000000" w:themeColor="text1"/>
          <w:sz w:val="20"/>
          <w:szCs w:val="20"/>
        </w:rPr>
        <w:t xml:space="preserve"> </w:t>
      </w:r>
      <w:r>
        <w:rPr>
          <w:color w:val="000000" w:themeColor="text1"/>
          <w:sz w:val="20"/>
          <w:szCs w:val="20"/>
        </w:rPr>
        <w:t>MMSE scale scores</w:t>
      </w:r>
      <w:r w:rsidRPr="001F77BA">
        <w:rPr>
          <w:color w:val="000000" w:themeColor="text1"/>
          <w:sz w:val="20"/>
          <w:szCs w:val="20"/>
        </w:rPr>
        <w:t xml:space="preserve"> </w:t>
      </w:r>
      <w:r>
        <w:rPr>
          <w:color w:val="000000" w:themeColor="text1"/>
          <w:sz w:val="20"/>
          <w:szCs w:val="20"/>
        </w:rPr>
        <w:t xml:space="preserve">over time in relation to time point of </w:t>
      </w:r>
      <w:r w:rsidRPr="001F77BA">
        <w:rPr>
          <w:color w:val="000000" w:themeColor="text1"/>
          <w:sz w:val="20"/>
          <w:szCs w:val="20"/>
        </w:rPr>
        <w:t>medication prescription</w:t>
      </w:r>
      <w:r>
        <w:rPr>
          <w:color w:val="000000" w:themeColor="text1"/>
          <w:sz w:val="20"/>
          <w:szCs w:val="20"/>
        </w:rPr>
        <w:t xml:space="preserve"> (year 0 on the X-axis) separated by NHS trust</w:t>
      </w:r>
      <w:r w:rsidRPr="001F77BA">
        <w:rPr>
          <w:color w:val="000000" w:themeColor="text1"/>
          <w:sz w:val="20"/>
          <w:szCs w:val="20"/>
        </w:rPr>
        <w:t xml:space="preserve">. </w:t>
      </w:r>
      <w:r>
        <w:rPr>
          <w:color w:val="000000" w:themeColor="text1"/>
          <w:sz w:val="20"/>
          <w:szCs w:val="20"/>
        </w:rPr>
        <w:t>T</w:t>
      </w:r>
      <w:r w:rsidRPr="001F77BA">
        <w:rPr>
          <w:color w:val="000000" w:themeColor="text1"/>
          <w:sz w:val="20"/>
          <w:szCs w:val="20"/>
        </w:rPr>
        <w:t xml:space="preserve">he red colour indicates periods with statistically significant change </w:t>
      </w:r>
      <w:r>
        <w:rPr>
          <w:color w:val="000000" w:themeColor="text1"/>
          <w:sz w:val="20"/>
          <w:szCs w:val="20"/>
        </w:rPr>
        <w:t>in</w:t>
      </w:r>
      <w:r w:rsidRPr="001F77BA">
        <w:rPr>
          <w:color w:val="000000" w:themeColor="text1"/>
          <w:sz w:val="20"/>
          <w:szCs w:val="20"/>
        </w:rPr>
        <w:t xml:space="preserve"> MMSE scores</w:t>
      </w:r>
      <w:r>
        <w:rPr>
          <w:color w:val="000000" w:themeColor="text1"/>
          <w:sz w:val="20"/>
          <w:szCs w:val="20"/>
        </w:rPr>
        <w:t xml:space="preserve"> relative to the trajectory projected by the analysis</w:t>
      </w:r>
      <w:r w:rsidRPr="001F77BA">
        <w:rPr>
          <w:color w:val="000000" w:themeColor="text1"/>
          <w:sz w:val="20"/>
          <w:szCs w:val="20"/>
        </w:rPr>
        <w:t xml:space="preserve">. </w:t>
      </w:r>
    </w:p>
    <w:p w14:paraId="41AB522C" w14:textId="113C0B09" w:rsidR="00515850" w:rsidRDefault="00515850" w:rsidP="00515850">
      <w:pPr>
        <w:spacing w:line="480" w:lineRule="auto"/>
        <w:rPr>
          <w:color w:val="000000" w:themeColor="text1"/>
        </w:rPr>
      </w:pPr>
      <w:r>
        <w:rPr>
          <w:color w:val="000000" w:themeColor="text1"/>
        </w:rPr>
        <w:t>Identical effect is observed using MOCA scale, where stabilization is replicated on both data sources. However, due to the fewer cases with MOCA observations, especially after medication is prescribed, the decline after initial medication treatment is not replicated in the case of Southern Health NHS trust (see Figure S</w:t>
      </w:r>
      <w:r w:rsidR="004547B5">
        <w:rPr>
          <w:color w:val="000000" w:themeColor="text1"/>
        </w:rPr>
        <w:t>4</w:t>
      </w:r>
      <w:r>
        <w:rPr>
          <w:color w:val="000000" w:themeColor="text1"/>
        </w:rPr>
        <w:t>A and SB).</w:t>
      </w:r>
    </w:p>
    <w:p w14:paraId="12402CD9" w14:textId="6C427383" w:rsidR="00515850" w:rsidRDefault="00FE002E" w:rsidP="00515850">
      <w:pPr>
        <w:spacing w:line="480" w:lineRule="auto"/>
        <w:rPr>
          <w:color w:val="000000" w:themeColor="text1"/>
        </w:rPr>
      </w:pPr>
      <w:r>
        <w:rPr>
          <w:noProof/>
          <w:color w:val="000000" w:themeColor="text1"/>
        </w:rPr>
        <w:lastRenderedPageBreak/>
        <w:drawing>
          <wp:inline distT="0" distB="0" distL="0" distR="0" wp14:anchorId="005600A4" wp14:editId="5F9AA064">
            <wp:extent cx="2753139" cy="2753139"/>
            <wp:effectExtent l="0" t="0" r="9525" b="9525"/>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4" cstate="print">
                      <a:extLst>
                        <a:ext uri="{28A0092B-C50C-407E-A947-70E740481C1C}">
                          <a14:useLocalDpi xmlns:a14="http://schemas.microsoft.com/office/drawing/2010/main" val="0"/>
                        </a:ext>
                      </a:extLst>
                    </a:blip>
                    <a:srcRect/>
                    <a:stretch>
                      <a:fillRect/>
                    </a:stretch>
                  </pic:blipFill>
                  <pic:spPr bwMode="auto">
                    <a:xfrm>
                      <a:off x="0" y="0"/>
                      <a:ext cx="2762695" cy="2762695"/>
                    </a:xfrm>
                    <a:prstGeom prst="rect">
                      <a:avLst/>
                    </a:prstGeom>
                    <a:noFill/>
                    <a:ln>
                      <a:noFill/>
                    </a:ln>
                  </pic:spPr>
                </pic:pic>
              </a:graphicData>
            </a:graphic>
          </wp:inline>
        </w:drawing>
      </w:r>
      <w:r>
        <w:rPr>
          <w:noProof/>
          <w:color w:val="000000" w:themeColor="text1"/>
        </w:rPr>
        <w:drawing>
          <wp:inline distT="0" distB="0" distL="0" distR="0" wp14:anchorId="5F3C0898" wp14:editId="0B9D375F">
            <wp:extent cx="2797865" cy="2797865"/>
            <wp:effectExtent l="0" t="0" r="2540" b="2540"/>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5" cstate="print">
                      <a:extLst>
                        <a:ext uri="{28A0092B-C50C-407E-A947-70E740481C1C}">
                          <a14:useLocalDpi xmlns:a14="http://schemas.microsoft.com/office/drawing/2010/main" val="0"/>
                        </a:ext>
                      </a:extLst>
                    </a:blip>
                    <a:srcRect/>
                    <a:stretch>
                      <a:fillRect/>
                    </a:stretch>
                  </pic:blipFill>
                  <pic:spPr bwMode="auto">
                    <a:xfrm>
                      <a:off x="0" y="0"/>
                      <a:ext cx="2804776" cy="2804776"/>
                    </a:xfrm>
                    <a:prstGeom prst="rect">
                      <a:avLst/>
                    </a:prstGeom>
                    <a:noFill/>
                    <a:ln>
                      <a:noFill/>
                    </a:ln>
                  </pic:spPr>
                </pic:pic>
              </a:graphicData>
            </a:graphic>
          </wp:inline>
        </w:drawing>
      </w:r>
    </w:p>
    <w:p w14:paraId="569E7424" w14:textId="68068086" w:rsidR="00B63684" w:rsidRPr="00F3215D" w:rsidRDefault="004547B5" w:rsidP="00515850">
      <w:pPr>
        <w:spacing w:line="480" w:lineRule="auto"/>
        <w:rPr>
          <w:color w:val="000000" w:themeColor="text1"/>
          <w:sz w:val="20"/>
          <w:szCs w:val="20"/>
        </w:rPr>
      </w:pPr>
      <w:r w:rsidRPr="001F77BA">
        <w:rPr>
          <w:color w:val="000000" w:themeColor="text1"/>
          <w:sz w:val="20"/>
          <w:szCs w:val="20"/>
        </w:rPr>
        <w:t xml:space="preserve">Figure </w:t>
      </w:r>
      <w:r>
        <w:rPr>
          <w:color w:val="000000" w:themeColor="text1"/>
          <w:sz w:val="20"/>
          <w:szCs w:val="20"/>
        </w:rPr>
        <w:t>S</w:t>
      </w:r>
      <w:r w:rsidR="00E92BE8">
        <w:rPr>
          <w:color w:val="000000" w:themeColor="text1"/>
          <w:sz w:val="20"/>
          <w:szCs w:val="20"/>
        </w:rPr>
        <w:t>5</w:t>
      </w:r>
      <w:r w:rsidRPr="001F77BA">
        <w:rPr>
          <w:color w:val="000000" w:themeColor="text1"/>
          <w:sz w:val="20"/>
          <w:szCs w:val="20"/>
        </w:rPr>
        <w:t xml:space="preserve">. </w:t>
      </w:r>
      <w:r>
        <w:rPr>
          <w:color w:val="000000" w:themeColor="text1"/>
          <w:sz w:val="20"/>
          <w:szCs w:val="20"/>
        </w:rPr>
        <w:t>C</w:t>
      </w:r>
      <w:r w:rsidRPr="001F77BA">
        <w:rPr>
          <w:color w:val="000000" w:themeColor="text1"/>
          <w:sz w:val="20"/>
          <w:szCs w:val="20"/>
        </w:rPr>
        <w:t xml:space="preserve">hange </w:t>
      </w:r>
      <w:r>
        <w:rPr>
          <w:color w:val="000000" w:themeColor="text1"/>
          <w:sz w:val="20"/>
          <w:szCs w:val="20"/>
        </w:rPr>
        <w:t>in</w:t>
      </w:r>
      <w:r w:rsidRPr="001F77BA">
        <w:rPr>
          <w:color w:val="000000" w:themeColor="text1"/>
          <w:sz w:val="20"/>
          <w:szCs w:val="20"/>
        </w:rPr>
        <w:t xml:space="preserve"> </w:t>
      </w:r>
      <w:r>
        <w:rPr>
          <w:color w:val="000000" w:themeColor="text1"/>
          <w:sz w:val="20"/>
          <w:szCs w:val="20"/>
        </w:rPr>
        <w:t>MMSE scale scores</w:t>
      </w:r>
      <w:r w:rsidRPr="001F77BA">
        <w:rPr>
          <w:color w:val="000000" w:themeColor="text1"/>
          <w:sz w:val="20"/>
          <w:szCs w:val="20"/>
        </w:rPr>
        <w:t xml:space="preserve"> </w:t>
      </w:r>
      <w:r>
        <w:rPr>
          <w:color w:val="000000" w:themeColor="text1"/>
          <w:sz w:val="20"/>
          <w:szCs w:val="20"/>
        </w:rPr>
        <w:t xml:space="preserve">over time in relation to time point of </w:t>
      </w:r>
      <w:r w:rsidRPr="001F77BA">
        <w:rPr>
          <w:color w:val="000000" w:themeColor="text1"/>
          <w:sz w:val="20"/>
          <w:szCs w:val="20"/>
        </w:rPr>
        <w:t>medication prescription</w:t>
      </w:r>
      <w:r>
        <w:rPr>
          <w:color w:val="000000" w:themeColor="text1"/>
          <w:sz w:val="20"/>
          <w:szCs w:val="20"/>
        </w:rPr>
        <w:t xml:space="preserve"> (year 0 on the X-axis) separated by NHS trust</w:t>
      </w:r>
      <w:r w:rsidRPr="001F77BA">
        <w:rPr>
          <w:color w:val="000000" w:themeColor="text1"/>
          <w:sz w:val="20"/>
          <w:szCs w:val="20"/>
        </w:rPr>
        <w:t xml:space="preserve">. </w:t>
      </w:r>
      <w:r>
        <w:rPr>
          <w:color w:val="000000" w:themeColor="text1"/>
          <w:sz w:val="20"/>
          <w:szCs w:val="20"/>
        </w:rPr>
        <w:t>T</w:t>
      </w:r>
      <w:r w:rsidRPr="001F77BA">
        <w:rPr>
          <w:color w:val="000000" w:themeColor="text1"/>
          <w:sz w:val="20"/>
          <w:szCs w:val="20"/>
        </w:rPr>
        <w:t xml:space="preserve">he red colour indicates periods with statistically significant change </w:t>
      </w:r>
      <w:r>
        <w:rPr>
          <w:color w:val="000000" w:themeColor="text1"/>
          <w:sz w:val="20"/>
          <w:szCs w:val="20"/>
        </w:rPr>
        <w:t>in</w:t>
      </w:r>
      <w:r w:rsidRPr="001F77BA">
        <w:rPr>
          <w:color w:val="000000" w:themeColor="text1"/>
          <w:sz w:val="20"/>
          <w:szCs w:val="20"/>
        </w:rPr>
        <w:t xml:space="preserve"> MMSE scores</w:t>
      </w:r>
      <w:r>
        <w:rPr>
          <w:color w:val="000000" w:themeColor="text1"/>
          <w:sz w:val="20"/>
          <w:szCs w:val="20"/>
        </w:rPr>
        <w:t xml:space="preserve"> relative to the trajectory projected by the analysis</w:t>
      </w:r>
      <w:r w:rsidRPr="001F77BA">
        <w:rPr>
          <w:color w:val="000000" w:themeColor="text1"/>
          <w:sz w:val="20"/>
          <w:szCs w:val="20"/>
        </w:rPr>
        <w:t xml:space="preserve">. </w:t>
      </w:r>
    </w:p>
    <w:p w14:paraId="668F3C86" w14:textId="1747CB6D" w:rsidR="00964B99" w:rsidRDefault="00964B99" w:rsidP="00515850">
      <w:pPr>
        <w:spacing w:line="480" w:lineRule="auto"/>
        <w:rPr>
          <w:b/>
          <w:bCs/>
          <w:color w:val="000000" w:themeColor="text1"/>
        </w:rPr>
      </w:pPr>
      <w:r w:rsidRPr="00964B99">
        <w:rPr>
          <w:b/>
          <w:bCs/>
          <w:color w:val="000000" w:themeColor="text1"/>
        </w:rPr>
        <w:t>Predicting the medication switch</w:t>
      </w:r>
    </w:p>
    <w:p w14:paraId="3853D8EF" w14:textId="5C63F11C" w:rsidR="00964B99" w:rsidRDefault="00964B99" w:rsidP="00515850">
      <w:pPr>
        <w:spacing w:line="480" w:lineRule="auto"/>
        <w:rPr>
          <w:color w:val="000000" w:themeColor="text1"/>
        </w:rPr>
      </w:pPr>
      <w:r>
        <w:rPr>
          <w:color w:val="000000" w:themeColor="text1"/>
        </w:rPr>
        <w:t xml:space="preserve">In the final step of the analysis, we used logistic regression to investigate which factors contribute to monotherapy </w:t>
      </w:r>
      <w:r w:rsidR="007A78B4">
        <w:rPr>
          <w:color w:val="000000" w:themeColor="text1"/>
        </w:rPr>
        <w:t xml:space="preserve">regime </w:t>
      </w:r>
      <w:r>
        <w:rPr>
          <w:color w:val="000000" w:themeColor="text1"/>
        </w:rPr>
        <w:t xml:space="preserve">versus medication switch patients. Results show that </w:t>
      </w:r>
      <w:r w:rsidR="007A78B4">
        <w:rPr>
          <w:color w:val="000000" w:themeColor="text1"/>
        </w:rPr>
        <w:t xml:space="preserve">older </w:t>
      </w:r>
      <w:r>
        <w:rPr>
          <w:color w:val="000000" w:themeColor="text1"/>
        </w:rPr>
        <w:t xml:space="preserve">patients </w:t>
      </w:r>
      <w:r w:rsidR="007A78B4">
        <w:rPr>
          <w:color w:val="000000" w:themeColor="text1"/>
        </w:rPr>
        <w:t xml:space="preserve">and the ones </w:t>
      </w:r>
      <w:r>
        <w:rPr>
          <w:color w:val="000000" w:themeColor="text1"/>
        </w:rPr>
        <w:t xml:space="preserve">without diagnosis at the first visit are more likely to be in the monotherapy group. Being on concurrent antidepressant therapy increases the changes of medication switch situation. </w:t>
      </w:r>
      <w:r w:rsidR="007A78B4">
        <w:rPr>
          <w:color w:val="000000" w:themeColor="text1"/>
        </w:rPr>
        <w:t xml:space="preserve">In contrast to that, patients on diabetes related medication are more likely to be in the group of monotherapy medication. </w:t>
      </w:r>
      <w:r>
        <w:rPr>
          <w:color w:val="000000" w:themeColor="text1"/>
        </w:rPr>
        <w:t xml:space="preserve">Finally, scoring lower on MMSE scale at the </w:t>
      </w:r>
      <w:r w:rsidR="007A78B4">
        <w:rPr>
          <w:color w:val="000000" w:themeColor="text1"/>
        </w:rPr>
        <w:t>time</w:t>
      </w:r>
      <w:r>
        <w:rPr>
          <w:color w:val="000000" w:themeColor="text1"/>
        </w:rPr>
        <w:t xml:space="preserve"> of </w:t>
      </w:r>
      <w:r w:rsidR="007A78B4">
        <w:rPr>
          <w:color w:val="000000" w:themeColor="text1"/>
        </w:rPr>
        <w:t xml:space="preserve">dementia-related </w:t>
      </w:r>
      <w:r>
        <w:rPr>
          <w:color w:val="000000" w:themeColor="text1"/>
        </w:rPr>
        <w:t xml:space="preserve">medication prescription decreases the likelihood of being in medication switch category. </w:t>
      </w:r>
    </w:p>
    <w:p w14:paraId="0125AC0C" w14:textId="7A1D6A89" w:rsidR="004547B5" w:rsidRDefault="004547B5" w:rsidP="00515850">
      <w:pPr>
        <w:spacing w:line="480" w:lineRule="auto"/>
        <w:rPr>
          <w:color w:val="000000" w:themeColor="text1"/>
        </w:rPr>
      </w:pPr>
      <w:r>
        <w:rPr>
          <w:color w:val="000000" w:themeColor="text1"/>
        </w:rPr>
        <w:t>Table S4. Prediction of monotherapy versus medication switch group</w:t>
      </w:r>
    </w:p>
    <w:tbl>
      <w:tblPr>
        <w:tblStyle w:val="TableGrid"/>
        <w:tblW w:w="0" w:type="auto"/>
        <w:tblBorders>
          <w:left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856"/>
        <w:gridCol w:w="1968"/>
        <w:gridCol w:w="1881"/>
        <w:gridCol w:w="1887"/>
        <w:gridCol w:w="1768"/>
      </w:tblGrid>
      <w:tr w:rsidR="00964B99" w14:paraId="06870A14" w14:textId="2B6A124C" w:rsidTr="00987B53">
        <w:tc>
          <w:tcPr>
            <w:tcW w:w="1780" w:type="dxa"/>
            <w:tcBorders>
              <w:top w:val="single" w:sz="4" w:space="0" w:color="auto"/>
              <w:bottom w:val="single" w:sz="4" w:space="0" w:color="auto"/>
            </w:tcBorders>
            <w:vAlign w:val="center"/>
          </w:tcPr>
          <w:p w14:paraId="482D8F6F" w14:textId="21E30FD8" w:rsidR="00964B99" w:rsidRDefault="00964B99" w:rsidP="00987B53">
            <w:pPr>
              <w:spacing w:line="480" w:lineRule="auto"/>
              <w:jc w:val="center"/>
              <w:rPr>
                <w:color w:val="000000" w:themeColor="text1"/>
              </w:rPr>
            </w:pPr>
          </w:p>
        </w:tc>
        <w:tc>
          <w:tcPr>
            <w:tcW w:w="1984" w:type="dxa"/>
            <w:tcBorders>
              <w:top w:val="single" w:sz="4" w:space="0" w:color="auto"/>
              <w:bottom w:val="single" w:sz="4" w:space="0" w:color="auto"/>
            </w:tcBorders>
            <w:vAlign w:val="center"/>
          </w:tcPr>
          <w:p w14:paraId="16E4760F" w14:textId="77F46E55" w:rsidR="00964B99" w:rsidRDefault="00964B99" w:rsidP="00987B53">
            <w:pPr>
              <w:spacing w:line="480" w:lineRule="auto"/>
              <w:jc w:val="center"/>
              <w:rPr>
                <w:color w:val="000000" w:themeColor="text1"/>
              </w:rPr>
            </w:pPr>
            <w:r>
              <w:rPr>
                <w:color w:val="000000" w:themeColor="text1"/>
              </w:rPr>
              <w:t>Estimate</w:t>
            </w:r>
          </w:p>
        </w:tc>
        <w:tc>
          <w:tcPr>
            <w:tcW w:w="1899" w:type="dxa"/>
            <w:tcBorders>
              <w:top w:val="single" w:sz="4" w:space="0" w:color="auto"/>
              <w:bottom w:val="single" w:sz="4" w:space="0" w:color="auto"/>
            </w:tcBorders>
            <w:vAlign w:val="center"/>
          </w:tcPr>
          <w:p w14:paraId="5591E408" w14:textId="7C3A2262" w:rsidR="00964B99" w:rsidRDefault="00964B99" w:rsidP="00987B53">
            <w:pPr>
              <w:spacing w:line="480" w:lineRule="auto"/>
              <w:jc w:val="center"/>
              <w:rPr>
                <w:color w:val="000000" w:themeColor="text1"/>
              </w:rPr>
            </w:pPr>
            <w:r>
              <w:rPr>
                <w:color w:val="000000" w:themeColor="text1"/>
              </w:rPr>
              <w:t>Std. Error</w:t>
            </w:r>
          </w:p>
        </w:tc>
        <w:tc>
          <w:tcPr>
            <w:tcW w:w="1906" w:type="dxa"/>
            <w:tcBorders>
              <w:top w:val="single" w:sz="4" w:space="0" w:color="auto"/>
              <w:bottom w:val="single" w:sz="4" w:space="0" w:color="auto"/>
            </w:tcBorders>
            <w:vAlign w:val="center"/>
          </w:tcPr>
          <w:p w14:paraId="58E5E4CA" w14:textId="208C4DDE" w:rsidR="00964B99" w:rsidRDefault="00964B99" w:rsidP="00987B53">
            <w:pPr>
              <w:spacing w:line="480" w:lineRule="auto"/>
              <w:jc w:val="center"/>
              <w:rPr>
                <w:color w:val="000000" w:themeColor="text1"/>
              </w:rPr>
            </w:pPr>
            <w:r>
              <w:rPr>
                <w:color w:val="000000" w:themeColor="text1"/>
              </w:rPr>
              <w:t>z value</w:t>
            </w:r>
          </w:p>
        </w:tc>
        <w:tc>
          <w:tcPr>
            <w:tcW w:w="1781" w:type="dxa"/>
            <w:tcBorders>
              <w:top w:val="single" w:sz="4" w:space="0" w:color="auto"/>
              <w:bottom w:val="single" w:sz="4" w:space="0" w:color="auto"/>
            </w:tcBorders>
            <w:vAlign w:val="center"/>
          </w:tcPr>
          <w:p w14:paraId="1F4CAF66" w14:textId="59028816" w:rsidR="00964B99" w:rsidRDefault="00964B99" w:rsidP="00987B53">
            <w:pPr>
              <w:spacing w:line="480" w:lineRule="auto"/>
              <w:jc w:val="center"/>
              <w:rPr>
                <w:color w:val="000000" w:themeColor="text1"/>
              </w:rPr>
            </w:pPr>
            <w:proofErr w:type="spellStart"/>
            <w:r>
              <w:rPr>
                <w:color w:val="000000" w:themeColor="text1"/>
              </w:rPr>
              <w:t>Pr</w:t>
            </w:r>
            <w:proofErr w:type="spellEnd"/>
            <w:r>
              <w:rPr>
                <w:color w:val="000000" w:themeColor="text1"/>
              </w:rPr>
              <w:t>(&gt;|z|)</w:t>
            </w:r>
          </w:p>
        </w:tc>
      </w:tr>
      <w:tr w:rsidR="00964B99" w14:paraId="0E7CB33E" w14:textId="5BF1A1F6" w:rsidTr="00987B53">
        <w:tc>
          <w:tcPr>
            <w:tcW w:w="1780" w:type="dxa"/>
            <w:tcBorders>
              <w:top w:val="single" w:sz="4" w:space="0" w:color="auto"/>
            </w:tcBorders>
            <w:vAlign w:val="center"/>
          </w:tcPr>
          <w:p w14:paraId="059A5BF0" w14:textId="27BFDBD6" w:rsidR="00964B99" w:rsidRDefault="00964B99" w:rsidP="00987B53">
            <w:pPr>
              <w:spacing w:line="480" w:lineRule="auto"/>
              <w:rPr>
                <w:color w:val="000000" w:themeColor="text1"/>
              </w:rPr>
            </w:pPr>
            <w:proofErr w:type="spellStart"/>
            <w:r>
              <w:t>Diagnosis</w:t>
            </w:r>
            <w:r w:rsidRPr="005B3772">
              <w:rPr>
                <w:vertAlign w:val="subscript"/>
              </w:rPr>
              <w:t>MixedADVaD</w:t>
            </w:r>
            <w:proofErr w:type="spellEnd"/>
          </w:p>
        </w:tc>
        <w:tc>
          <w:tcPr>
            <w:tcW w:w="1984" w:type="dxa"/>
            <w:tcBorders>
              <w:top w:val="single" w:sz="4" w:space="0" w:color="auto"/>
            </w:tcBorders>
            <w:vAlign w:val="center"/>
          </w:tcPr>
          <w:p w14:paraId="0DC5C249" w14:textId="0A938C23" w:rsidR="00964B99" w:rsidRDefault="00964B99" w:rsidP="00987B53">
            <w:pPr>
              <w:spacing w:line="480" w:lineRule="auto"/>
              <w:jc w:val="center"/>
              <w:rPr>
                <w:color w:val="000000" w:themeColor="text1"/>
              </w:rPr>
            </w:pPr>
            <w:r>
              <w:rPr>
                <w:color w:val="000000" w:themeColor="text1"/>
              </w:rPr>
              <w:t>0.07</w:t>
            </w:r>
          </w:p>
        </w:tc>
        <w:tc>
          <w:tcPr>
            <w:tcW w:w="1899" w:type="dxa"/>
            <w:tcBorders>
              <w:top w:val="single" w:sz="4" w:space="0" w:color="auto"/>
            </w:tcBorders>
            <w:vAlign w:val="center"/>
          </w:tcPr>
          <w:p w14:paraId="76BB118E" w14:textId="53EDC0BA" w:rsidR="00964B99" w:rsidRDefault="00964B99" w:rsidP="00987B53">
            <w:pPr>
              <w:spacing w:line="480" w:lineRule="auto"/>
              <w:jc w:val="center"/>
              <w:rPr>
                <w:color w:val="000000" w:themeColor="text1"/>
              </w:rPr>
            </w:pPr>
            <w:r>
              <w:rPr>
                <w:color w:val="000000" w:themeColor="text1"/>
              </w:rPr>
              <w:t>0.35</w:t>
            </w:r>
          </w:p>
        </w:tc>
        <w:tc>
          <w:tcPr>
            <w:tcW w:w="1906" w:type="dxa"/>
            <w:tcBorders>
              <w:top w:val="single" w:sz="4" w:space="0" w:color="auto"/>
            </w:tcBorders>
            <w:vAlign w:val="center"/>
          </w:tcPr>
          <w:p w14:paraId="019D66C8" w14:textId="5E9F537A" w:rsidR="00964B99" w:rsidRDefault="00964B99" w:rsidP="00987B53">
            <w:pPr>
              <w:spacing w:line="480" w:lineRule="auto"/>
              <w:jc w:val="center"/>
              <w:rPr>
                <w:color w:val="000000" w:themeColor="text1"/>
              </w:rPr>
            </w:pPr>
            <w:r>
              <w:rPr>
                <w:color w:val="000000" w:themeColor="text1"/>
              </w:rPr>
              <w:t>0.84</w:t>
            </w:r>
          </w:p>
        </w:tc>
        <w:tc>
          <w:tcPr>
            <w:tcW w:w="1781" w:type="dxa"/>
            <w:tcBorders>
              <w:top w:val="single" w:sz="4" w:space="0" w:color="auto"/>
            </w:tcBorders>
            <w:vAlign w:val="center"/>
          </w:tcPr>
          <w:p w14:paraId="5FDF4643" w14:textId="52CFB338" w:rsidR="00964B99" w:rsidRDefault="00964B99" w:rsidP="00987B53">
            <w:pPr>
              <w:spacing w:line="480" w:lineRule="auto"/>
              <w:jc w:val="center"/>
              <w:rPr>
                <w:color w:val="000000" w:themeColor="text1"/>
              </w:rPr>
            </w:pPr>
            <w:r>
              <w:rPr>
                <w:color w:val="000000" w:themeColor="text1"/>
              </w:rPr>
              <w:t>.39</w:t>
            </w:r>
          </w:p>
        </w:tc>
      </w:tr>
      <w:tr w:rsidR="00964B99" w14:paraId="50C97480" w14:textId="77777777" w:rsidTr="00987B53">
        <w:tc>
          <w:tcPr>
            <w:tcW w:w="1780" w:type="dxa"/>
            <w:vAlign w:val="center"/>
          </w:tcPr>
          <w:p w14:paraId="2D4B54BF" w14:textId="6F60A10F" w:rsidR="00964B99" w:rsidRPr="00964B99" w:rsidRDefault="00964B99" w:rsidP="00987B53">
            <w:pPr>
              <w:spacing w:line="480" w:lineRule="auto"/>
              <w:rPr>
                <w:vertAlign w:val="subscript"/>
              </w:rPr>
            </w:pPr>
            <w:proofErr w:type="spellStart"/>
            <w:r>
              <w:lastRenderedPageBreak/>
              <w:t>Diagnosis</w:t>
            </w:r>
            <w:r>
              <w:rPr>
                <w:vertAlign w:val="subscript"/>
              </w:rPr>
              <w:t>NoDiagnosis</w:t>
            </w:r>
            <w:proofErr w:type="spellEnd"/>
          </w:p>
        </w:tc>
        <w:tc>
          <w:tcPr>
            <w:tcW w:w="1984" w:type="dxa"/>
            <w:vAlign w:val="center"/>
          </w:tcPr>
          <w:p w14:paraId="3DFEECAB" w14:textId="443C9FDD" w:rsidR="00964B99" w:rsidRDefault="00964B99" w:rsidP="00987B53">
            <w:pPr>
              <w:spacing w:line="480" w:lineRule="auto"/>
              <w:jc w:val="center"/>
              <w:rPr>
                <w:color w:val="000000" w:themeColor="text1"/>
              </w:rPr>
            </w:pPr>
            <w:r>
              <w:rPr>
                <w:color w:val="000000" w:themeColor="text1"/>
              </w:rPr>
              <w:t>-0.61</w:t>
            </w:r>
          </w:p>
        </w:tc>
        <w:tc>
          <w:tcPr>
            <w:tcW w:w="1899" w:type="dxa"/>
            <w:vAlign w:val="center"/>
          </w:tcPr>
          <w:p w14:paraId="77CA2852" w14:textId="6BF6DD90" w:rsidR="00964B99" w:rsidRDefault="00964B99" w:rsidP="00987B53">
            <w:pPr>
              <w:spacing w:line="480" w:lineRule="auto"/>
              <w:jc w:val="center"/>
              <w:rPr>
                <w:color w:val="000000" w:themeColor="text1"/>
              </w:rPr>
            </w:pPr>
            <w:r>
              <w:rPr>
                <w:color w:val="000000" w:themeColor="text1"/>
              </w:rPr>
              <w:t>0.11</w:t>
            </w:r>
          </w:p>
        </w:tc>
        <w:tc>
          <w:tcPr>
            <w:tcW w:w="1906" w:type="dxa"/>
            <w:vAlign w:val="center"/>
          </w:tcPr>
          <w:p w14:paraId="2179C794" w14:textId="26D15100" w:rsidR="00964B99" w:rsidRDefault="00964B99" w:rsidP="00987B53">
            <w:pPr>
              <w:spacing w:line="480" w:lineRule="auto"/>
              <w:jc w:val="center"/>
              <w:rPr>
                <w:color w:val="000000" w:themeColor="text1"/>
              </w:rPr>
            </w:pPr>
            <w:r>
              <w:rPr>
                <w:color w:val="000000" w:themeColor="text1"/>
              </w:rPr>
              <w:t>-5.22</w:t>
            </w:r>
          </w:p>
        </w:tc>
        <w:tc>
          <w:tcPr>
            <w:tcW w:w="1781" w:type="dxa"/>
            <w:vAlign w:val="center"/>
          </w:tcPr>
          <w:p w14:paraId="57EA40EC" w14:textId="0C736970" w:rsidR="00964B99" w:rsidRDefault="00964B99" w:rsidP="00987B53">
            <w:pPr>
              <w:spacing w:line="480" w:lineRule="auto"/>
              <w:jc w:val="center"/>
              <w:rPr>
                <w:color w:val="000000" w:themeColor="text1"/>
              </w:rPr>
            </w:pPr>
            <w:r>
              <w:rPr>
                <w:color w:val="000000" w:themeColor="text1"/>
              </w:rPr>
              <w:t>&lt;.001</w:t>
            </w:r>
          </w:p>
        </w:tc>
      </w:tr>
      <w:tr w:rsidR="00964B99" w14:paraId="71467F28" w14:textId="139767C3" w:rsidTr="00987B53">
        <w:tc>
          <w:tcPr>
            <w:tcW w:w="1780" w:type="dxa"/>
            <w:vAlign w:val="center"/>
          </w:tcPr>
          <w:p w14:paraId="60F507EC" w14:textId="06615DF6" w:rsidR="00964B99" w:rsidRDefault="00964B99" w:rsidP="00987B53">
            <w:pPr>
              <w:spacing w:line="480" w:lineRule="auto"/>
              <w:rPr>
                <w:color w:val="000000" w:themeColor="text1"/>
              </w:rPr>
            </w:pPr>
            <w:proofErr w:type="spellStart"/>
            <w:r>
              <w:t>Diagnosis</w:t>
            </w:r>
            <w:r w:rsidRPr="005B3772">
              <w:rPr>
                <w:vertAlign w:val="subscript"/>
              </w:rPr>
              <w:t>VaD</w:t>
            </w:r>
            <w:proofErr w:type="spellEnd"/>
          </w:p>
        </w:tc>
        <w:tc>
          <w:tcPr>
            <w:tcW w:w="1984" w:type="dxa"/>
            <w:vAlign w:val="center"/>
          </w:tcPr>
          <w:p w14:paraId="333DC921" w14:textId="7A72BAA2" w:rsidR="00964B99" w:rsidRDefault="00964B99" w:rsidP="00987B53">
            <w:pPr>
              <w:spacing w:line="480" w:lineRule="auto"/>
              <w:jc w:val="center"/>
              <w:rPr>
                <w:color w:val="000000" w:themeColor="text1"/>
              </w:rPr>
            </w:pPr>
            <w:r>
              <w:rPr>
                <w:color w:val="000000" w:themeColor="text1"/>
              </w:rPr>
              <w:t>-0.12</w:t>
            </w:r>
          </w:p>
        </w:tc>
        <w:tc>
          <w:tcPr>
            <w:tcW w:w="1899" w:type="dxa"/>
            <w:vAlign w:val="center"/>
          </w:tcPr>
          <w:p w14:paraId="6459D7CB" w14:textId="1DD2A2EA" w:rsidR="00964B99" w:rsidRDefault="00964B99" w:rsidP="00987B53">
            <w:pPr>
              <w:spacing w:line="480" w:lineRule="auto"/>
              <w:jc w:val="center"/>
              <w:rPr>
                <w:color w:val="000000" w:themeColor="text1"/>
              </w:rPr>
            </w:pPr>
            <w:r>
              <w:rPr>
                <w:color w:val="000000" w:themeColor="text1"/>
              </w:rPr>
              <w:t>0.16</w:t>
            </w:r>
          </w:p>
        </w:tc>
        <w:tc>
          <w:tcPr>
            <w:tcW w:w="1906" w:type="dxa"/>
            <w:vAlign w:val="center"/>
          </w:tcPr>
          <w:p w14:paraId="65B87AA8" w14:textId="0ACA2EBA" w:rsidR="00964B99" w:rsidRDefault="00964B99" w:rsidP="00987B53">
            <w:pPr>
              <w:spacing w:line="480" w:lineRule="auto"/>
              <w:jc w:val="center"/>
              <w:rPr>
                <w:color w:val="000000" w:themeColor="text1"/>
              </w:rPr>
            </w:pPr>
            <w:r>
              <w:rPr>
                <w:color w:val="000000" w:themeColor="text1"/>
              </w:rPr>
              <w:t>-0.77</w:t>
            </w:r>
          </w:p>
        </w:tc>
        <w:tc>
          <w:tcPr>
            <w:tcW w:w="1781" w:type="dxa"/>
            <w:vAlign w:val="center"/>
          </w:tcPr>
          <w:p w14:paraId="32745B23" w14:textId="7BD9A468" w:rsidR="00964B99" w:rsidRDefault="00964B99" w:rsidP="00987B53">
            <w:pPr>
              <w:spacing w:line="480" w:lineRule="auto"/>
              <w:jc w:val="center"/>
              <w:rPr>
                <w:color w:val="000000" w:themeColor="text1"/>
              </w:rPr>
            </w:pPr>
            <w:r>
              <w:rPr>
                <w:color w:val="000000" w:themeColor="text1"/>
              </w:rPr>
              <w:t>0.44</w:t>
            </w:r>
          </w:p>
        </w:tc>
      </w:tr>
      <w:tr w:rsidR="00964B99" w14:paraId="72BDDCD8" w14:textId="34D92981" w:rsidTr="00987B53">
        <w:tc>
          <w:tcPr>
            <w:tcW w:w="1780" w:type="dxa"/>
            <w:vAlign w:val="center"/>
          </w:tcPr>
          <w:p w14:paraId="38891299" w14:textId="605E6934" w:rsidR="00964B99" w:rsidRDefault="00964B99" w:rsidP="00987B53">
            <w:pPr>
              <w:spacing w:line="480" w:lineRule="auto"/>
              <w:rPr>
                <w:color w:val="000000" w:themeColor="text1"/>
              </w:rPr>
            </w:pPr>
            <w:proofErr w:type="spellStart"/>
            <w:r>
              <w:t>Diagnosis</w:t>
            </w:r>
            <w:r w:rsidRPr="005B3772">
              <w:rPr>
                <w:vertAlign w:val="subscript"/>
              </w:rPr>
              <w:t>Unspecified</w:t>
            </w:r>
            <w:proofErr w:type="spellEnd"/>
          </w:p>
        </w:tc>
        <w:tc>
          <w:tcPr>
            <w:tcW w:w="1984" w:type="dxa"/>
            <w:vAlign w:val="center"/>
          </w:tcPr>
          <w:p w14:paraId="7D9B552A" w14:textId="7304D0E7" w:rsidR="00964B99" w:rsidRDefault="00964B99" w:rsidP="00987B53">
            <w:pPr>
              <w:spacing w:line="480" w:lineRule="auto"/>
              <w:jc w:val="center"/>
              <w:rPr>
                <w:color w:val="000000" w:themeColor="text1"/>
              </w:rPr>
            </w:pPr>
            <w:r>
              <w:rPr>
                <w:color w:val="000000" w:themeColor="text1"/>
              </w:rPr>
              <w:t>-0.01</w:t>
            </w:r>
          </w:p>
        </w:tc>
        <w:tc>
          <w:tcPr>
            <w:tcW w:w="1899" w:type="dxa"/>
            <w:vAlign w:val="center"/>
          </w:tcPr>
          <w:p w14:paraId="4B1F2771" w14:textId="163BB3E1" w:rsidR="00964B99" w:rsidRDefault="00964B99" w:rsidP="00987B53">
            <w:pPr>
              <w:spacing w:line="480" w:lineRule="auto"/>
              <w:jc w:val="center"/>
              <w:rPr>
                <w:color w:val="000000" w:themeColor="text1"/>
              </w:rPr>
            </w:pPr>
            <w:r>
              <w:rPr>
                <w:color w:val="000000" w:themeColor="text1"/>
              </w:rPr>
              <w:t>0.06</w:t>
            </w:r>
          </w:p>
        </w:tc>
        <w:tc>
          <w:tcPr>
            <w:tcW w:w="1906" w:type="dxa"/>
            <w:vAlign w:val="center"/>
          </w:tcPr>
          <w:p w14:paraId="0538E535" w14:textId="7A353EF0" w:rsidR="00964B99" w:rsidRDefault="00964B99" w:rsidP="00987B53">
            <w:pPr>
              <w:spacing w:line="480" w:lineRule="auto"/>
              <w:jc w:val="center"/>
              <w:rPr>
                <w:color w:val="000000" w:themeColor="text1"/>
              </w:rPr>
            </w:pPr>
            <w:r>
              <w:rPr>
                <w:color w:val="000000" w:themeColor="text1"/>
              </w:rPr>
              <w:t>-0.15</w:t>
            </w:r>
          </w:p>
        </w:tc>
        <w:tc>
          <w:tcPr>
            <w:tcW w:w="1781" w:type="dxa"/>
            <w:vAlign w:val="center"/>
          </w:tcPr>
          <w:p w14:paraId="0A1A00E6" w14:textId="2E28BAA4" w:rsidR="00964B99" w:rsidRDefault="00964B99" w:rsidP="00987B53">
            <w:pPr>
              <w:spacing w:line="480" w:lineRule="auto"/>
              <w:jc w:val="center"/>
              <w:rPr>
                <w:color w:val="000000" w:themeColor="text1"/>
              </w:rPr>
            </w:pPr>
            <w:r>
              <w:rPr>
                <w:color w:val="000000" w:themeColor="text1"/>
              </w:rPr>
              <w:t>.87</w:t>
            </w:r>
          </w:p>
        </w:tc>
      </w:tr>
      <w:tr w:rsidR="00964B99" w14:paraId="24784247" w14:textId="77777777" w:rsidTr="00987B53">
        <w:tc>
          <w:tcPr>
            <w:tcW w:w="1780" w:type="dxa"/>
            <w:vAlign w:val="center"/>
          </w:tcPr>
          <w:p w14:paraId="1ADF2E15" w14:textId="3493766F" w:rsidR="00964B99" w:rsidRDefault="00964B99" w:rsidP="00987B53">
            <w:pPr>
              <w:spacing w:line="480" w:lineRule="auto"/>
            </w:pPr>
            <w:proofErr w:type="spellStart"/>
            <w:r>
              <w:t>Diagnosis</w:t>
            </w:r>
            <w:r w:rsidRPr="005B3772">
              <w:rPr>
                <w:vertAlign w:val="subscript"/>
              </w:rPr>
              <w:t>Other</w:t>
            </w:r>
            <w:proofErr w:type="spellEnd"/>
          </w:p>
        </w:tc>
        <w:tc>
          <w:tcPr>
            <w:tcW w:w="1984" w:type="dxa"/>
            <w:vAlign w:val="center"/>
          </w:tcPr>
          <w:p w14:paraId="7EF78D3A" w14:textId="30B92234" w:rsidR="00964B99" w:rsidRDefault="00964B99" w:rsidP="00987B53">
            <w:pPr>
              <w:spacing w:line="480" w:lineRule="auto"/>
              <w:jc w:val="center"/>
              <w:rPr>
                <w:color w:val="000000" w:themeColor="text1"/>
              </w:rPr>
            </w:pPr>
            <w:r>
              <w:rPr>
                <w:color w:val="000000" w:themeColor="text1"/>
              </w:rPr>
              <w:t>0.07</w:t>
            </w:r>
          </w:p>
        </w:tc>
        <w:tc>
          <w:tcPr>
            <w:tcW w:w="1899" w:type="dxa"/>
            <w:vAlign w:val="center"/>
          </w:tcPr>
          <w:p w14:paraId="79F1F3B6" w14:textId="3EA9A987" w:rsidR="00964B99" w:rsidRDefault="00964B99" w:rsidP="00987B53">
            <w:pPr>
              <w:spacing w:line="480" w:lineRule="auto"/>
              <w:jc w:val="center"/>
              <w:rPr>
                <w:color w:val="000000" w:themeColor="text1"/>
              </w:rPr>
            </w:pPr>
            <w:r>
              <w:rPr>
                <w:color w:val="000000" w:themeColor="text1"/>
              </w:rPr>
              <w:t>0.20</w:t>
            </w:r>
          </w:p>
        </w:tc>
        <w:tc>
          <w:tcPr>
            <w:tcW w:w="1906" w:type="dxa"/>
            <w:vAlign w:val="center"/>
          </w:tcPr>
          <w:p w14:paraId="521F80E1" w14:textId="7EA22B80" w:rsidR="00964B99" w:rsidRDefault="00964B99" w:rsidP="00987B53">
            <w:pPr>
              <w:spacing w:line="480" w:lineRule="auto"/>
              <w:jc w:val="center"/>
              <w:rPr>
                <w:color w:val="000000" w:themeColor="text1"/>
              </w:rPr>
            </w:pPr>
            <w:r>
              <w:rPr>
                <w:color w:val="000000" w:themeColor="text1"/>
              </w:rPr>
              <w:t>0.35</w:t>
            </w:r>
          </w:p>
        </w:tc>
        <w:tc>
          <w:tcPr>
            <w:tcW w:w="1781" w:type="dxa"/>
            <w:vAlign w:val="center"/>
          </w:tcPr>
          <w:p w14:paraId="1DA02A02" w14:textId="44FC366E" w:rsidR="00964B99" w:rsidRDefault="00964B99" w:rsidP="00987B53">
            <w:pPr>
              <w:spacing w:line="480" w:lineRule="auto"/>
              <w:jc w:val="center"/>
              <w:rPr>
                <w:color w:val="000000" w:themeColor="text1"/>
              </w:rPr>
            </w:pPr>
            <w:r>
              <w:rPr>
                <w:color w:val="000000" w:themeColor="text1"/>
              </w:rPr>
              <w:t>.72</w:t>
            </w:r>
          </w:p>
        </w:tc>
      </w:tr>
      <w:tr w:rsidR="00964B99" w14:paraId="6662B8F5" w14:textId="77777777" w:rsidTr="00987B53">
        <w:tc>
          <w:tcPr>
            <w:tcW w:w="1780" w:type="dxa"/>
            <w:vAlign w:val="center"/>
          </w:tcPr>
          <w:p w14:paraId="2A88D166" w14:textId="0D22BA70" w:rsidR="00964B99" w:rsidRPr="007A78B4" w:rsidRDefault="007A78B4" w:rsidP="00987B53">
            <w:pPr>
              <w:spacing w:line="480" w:lineRule="auto"/>
              <w:rPr>
                <w:vertAlign w:val="subscript"/>
              </w:rPr>
            </w:pPr>
            <w:proofErr w:type="spellStart"/>
            <w:r>
              <w:t>Antipsychotics</w:t>
            </w:r>
            <w:r>
              <w:rPr>
                <w:vertAlign w:val="subscript"/>
              </w:rPr>
              <w:t>Yes</w:t>
            </w:r>
            <w:proofErr w:type="spellEnd"/>
          </w:p>
        </w:tc>
        <w:tc>
          <w:tcPr>
            <w:tcW w:w="1984" w:type="dxa"/>
            <w:vAlign w:val="center"/>
          </w:tcPr>
          <w:p w14:paraId="5DD60A7F" w14:textId="4472B3AD" w:rsidR="00964B99" w:rsidRDefault="007A78B4" w:rsidP="00987B53">
            <w:pPr>
              <w:spacing w:line="480" w:lineRule="auto"/>
              <w:jc w:val="center"/>
              <w:rPr>
                <w:color w:val="000000" w:themeColor="text1"/>
              </w:rPr>
            </w:pPr>
            <w:r>
              <w:rPr>
                <w:color w:val="000000" w:themeColor="text1"/>
              </w:rPr>
              <w:t>0.18</w:t>
            </w:r>
          </w:p>
        </w:tc>
        <w:tc>
          <w:tcPr>
            <w:tcW w:w="1899" w:type="dxa"/>
            <w:vAlign w:val="center"/>
          </w:tcPr>
          <w:p w14:paraId="775D9F2C" w14:textId="05BECD8F" w:rsidR="00964B99" w:rsidRDefault="007A78B4" w:rsidP="00987B53">
            <w:pPr>
              <w:spacing w:line="480" w:lineRule="auto"/>
              <w:jc w:val="center"/>
              <w:rPr>
                <w:color w:val="000000" w:themeColor="text1"/>
              </w:rPr>
            </w:pPr>
            <w:r>
              <w:rPr>
                <w:color w:val="000000" w:themeColor="text1"/>
              </w:rPr>
              <w:t>0.09</w:t>
            </w:r>
          </w:p>
        </w:tc>
        <w:tc>
          <w:tcPr>
            <w:tcW w:w="1906" w:type="dxa"/>
            <w:vAlign w:val="center"/>
          </w:tcPr>
          <w:p w14:paraId="5DB0508C" w14:textId="433516C5" w:rsidR="00964B99" w:rsidRDefault="007A78B4" w:rsidP="00987B53">
            <w:pPr>
              <w:spacing w:line="480" w:lineRule="auto"/>
              <w:jc w:val="center"/>
              <w:rPr>
                <w:color w:val="000000" w:themeColor="text1"/>
              </w:rPr>
            </w:pPr>
            <w:r>
              <w:rPr>
                <w:color w:val="000000" w:themeColor="text1"/>
              </w:rPr>
              <w:t>1.89</w:t>
            </w:r>
          </w:p>
        </w:tc>
        <w:tc>
          <w:tcPr>
            <w:tcW w:w="1781" w:type="dxa"/>
            <w:vAlign w:val="center"/>
          </w:tcPr>
          <w:p w14:paraId="500EE48C" w14:textId="57AD1C12" w:rsidR="00964B99" w:rsidRDefault="007A78B4" w:rsidP="00987B53">
            <w:pPr>
              <w:spacing w:line="480" w:lineRule="auto"/>
              <w:jc w:val="center"/>
              <w:rPr>
                <w:color w:val="000000" w:themeColor="text1"/>
              </w:rPr>
            </w:pPr>
            <w:r>
              <w:rPr>
                <w:color w:val="000000" w:themeColor="text1"/>
              </w:rPr>
              <w:t>0.058</w:t>
            </w:r>
          </w:p>
        </w:tc>
      </w:tr>
      <w:tr w:rsidR="007A78B4" w14:paraId="2381492B" w14:textId="77777777" w:rsidTr="00987B53">
        <w:tc>
          <w:tcPr>
            <w:tcW w:w="1780" w:type="dxa"/>
            <w:vAlign w:val="center"/>
          </w:tcPr>
          <w:p w14:paraId="2FC21F8D" w14:textId="6733ADF7" w:rsidR="007A78B4" w:rsidRPr="007A78B4" w:rsidRDefault="007A78B4" w:rsidP="00987B53">
            <w:pPr>
              <w:spacing w:line="480" w:lineRule="auto"/>
            </w:pPr>
            <w:proofErr w:type="spellStart"/>
            <w:r>
              <w:t>Antidepressants</w:t>
            </w:r>
            <w:r>
              <w:rPr>
                <w:vertAlign w:val="subscript"/>
              </w:rPr>
              <w:t>Yes</w:t>
            </w:r>
            <w:proofErr w:type="spellEnd"/>
          </w:p>
        </w:tc>
        <w:tc>
          <w:tcPr>
            <w:tcW w:w="1984" w:type="dxa"/>
            <w:vAlign w:val="center"/>
          </w:tcPr>
          <w:p w14:paraId="45412DF4" w14:textId="4B569127" w:rsidR="007A78B4" w:rsidRDefault="007A78B4" w:rsidP="00987B53">
            <w:pPr>
              <w:spacing w:line="480" w:lineRule="auto"/>
              <w:jc w:val="center"/>
              <w:rPr>
                <w:color w:val="000000" w:themeColor="text1"/>
              </w:rPr>
            </w:pPr>
            <w:r>
              <w:rPr>
                <w:color w:val="000000" w:themeColor="text1"/>
              </w:rPr>
              <w:t>0.29</w:t>
            </w:r>
          </w:p>
        </w:tc>
        <w:tc>
          <w:tcPr>
            <w:tcW w:w="1899" w:type="dxa"/>
            <w:vAlign w:val="center"/>
          </w:tcPr>
          <w:p w14:paraId="708CB949" w14:textId="16298FCC" w:rsidR="007A78B4" w:rsidRDefault="007A78B4" w:rsidP="00987B53">
            <w:pPr>
              <w:spacing w:line="480" w:lineRule="auto"/>
              <w:jc w:val="center"/>
              <w:rPr>
                <w:color w:val="000000" w:themeColor="text1"/>
              </w:rPr>
            </w:pPr>
            <w:r>
              <w:rPr>
                <w:color w:val="000000" w:themeColor="text1"/>
              </w:rPr>
              <w:t>0.06</w:t>
            </w:r>
          </w:p>
        </w:tc>
        <w:tc>
          <w:tcPr>
            <w:tcW w:w="1906" w:type="dxa"/>
            <w:vAlign w:val="center"/>
          </w:tcPr>
          <w:p w14:paraId="61AD28F1" w14:textId="23C195EC" w:rsidR="007A78B4" w:rsidRDefault="007A78B4" w:rsidP="00987B53">
            <w:pPr>
              <w:spacing w:line="480" w:lineRule="auto"/>
              <w:jc w:val="center"/>
              <w:rPr>
                <w:color w:val="000000" w:themeColor="text1"/>
              </w:rPr>
            </w:pPr>
            <w:r>
              <w:rPr>
                <w:color w:val="000000" w:themeColor="text1"/>
              </w:rPr>
              <w:t>4.21</w:t>
            </w:r>
          </w:p>
        </w:tc>
        <w:tc>
          <w:tcPr>
            <w:tcW w:w="1781" w:type="dxa"/>
            <w:vAlign w:val="center"/>
          </w:tcPr>
          <w:p w14:paraId="4B089678" w14:textId="72050C7F" w:rsidR="007A78B4" w:rsidRDefault="007A78B4" w:rsidP="00987B53">
            <w:pPr>
              <w:spacing w:line="480" w:lineRule="auto"/>
              <w:jc w:val="center"/>
              <w:rPr>
                <w:color w:val="000000" w:themeColor="text1"/>
              </w:rPr>
            </w:pPr>
            <w:r>
              <w:rPr>
                <w:color w:val="000000" w:themeColor="text1"/>
              </w:rPr>
              <w:t>&lt;.001</w:t>
            </w:r>
          </w:p>
        </w:tc>
      </w:tr>
      <w:tr w:rsidR="007A78B4" w14:paraId="3C033474" w14:textId="77777777" w:rsidTr="00987B53">
        <w:tc>
          <w:tcPr>
            <w:tcW w:w="1780" w:type="dxa"/>
            <w:vAlign w:val="center"/>
          </w:tcPr>
          <w:p w14:paraId="1E1EDD94" w14:textId="345EC844" w:rsidR="007A78B4" w:rsidRPr="007A78B4" w:rsidRDefault="007A78B4" w:rsidP="00987B53">
            <w:pPr>
              <w:spacing w:line="480" w:lineRule="auto"/>
              <w:rPr>
                <w:vertAlign w:val="subscript"/>
              </w:rPr>
            </w:pPr>
            <w:proofErr w:type="spellStart"/>
            <w:r>
              <w:t>Diabetes</w:t>
            </w:r>
            <w:r>
              <w:rPr>
                <w:vertAlign w:val="subscript"/>
              </w:rPr>
              <w:t>Yes</w:t>
            </w:r>
            <w:proofErr w:type="spellEnd"/>
          </w:p>
        </w:tc>
        <w:tc>
          <w:tcPr>
            <w:tcW w:w="1984" w:type="dxa"/>
            <w:vAlign w:val="center"/>
          </w:tcPr>
          <w:p w14:paraId="2127430B" w14:textId="4095D3C7" w:rsidR="007A78B4" w:rsidRDefault="007A78B4" w:rsidP="00987B53">
            <w:pPr>
              <w:spacing w:line="480" w:lineRule="auto"/>
              <w:jc w:val="center"/>
              <w:rPr>
                <w:color w:val="000000" w:themeColor="text1"/>
              </w:rPr>
            </w:pPr>
            <w:r>
              <w:rPr>
                <w:color w:val="000000" w:themeColor="text1"/>
              </w:rPr>
              <w:t>-0.32</w:t>
            </w:r>
          </w:p>
        </w:tc>
        <w:tc>
          <w:tcPr>
            <w:tcW w:w="1899" w:type="dxa"/>
            <w:vAlign w:val="center"/>
          </w:tcPr>
          <w:p w14:paraId="7A43D363" w14:textId="43F4ABBC" w:rsidR="007A78B4" w:rsidRDefault="007A78B4" w:rsidP="00987B53">
            <w:pPr>
              <w:spacing w:line="480" w:lineRule="auto"/>
              <w:jc w:val="center"/>
              <w:rPr>
                <w:color w:val="000000" w:themeColor="text1"/>
              </w:rPr>
            </w:pPr>
            <w:r>
              <w:rPr>
                <w:color w:val="000000" w:themeColor="text1"/>
              </w:rPr>
              <w:t>0.16</w:t>
            </w:r>
          </w:p>
        </w:tc>
        <w:tc>
          <w:tcPr>
            <w:tcW w:w="1906" w:type="dxa"/>
            <w:vAlign w:val="center"/>
          </w:tcPr>
          <w:p w14:paraId="1711675E" w14:textId="3ABFE5E2" w:rsidR="007A78B4" w:rsidRDefault="007A78B4" w:rsidP="00987B53">
            <w:pPr>
              <w:spacing w:line="480" w:lineRule="auto"/>
              <w:jc w:val="center"/>
              <w:rPr>
                <w:color w:val="000000" w:themeColor="text1"/>
              </w:rPr>
            </w:pPr>
            <w:r>
              <w:rPr>
                <w:color w:val="000000" w:themeColor="text1"/>
              </w:rPr>
              <w:t>-1.99</w:t>
            </w:r>
          </w:p>
        </w:tc>
        <w:tc>
          <w:tcPr>
            <w:tcW w:w="1781" w:type="dxa"/>
            <w:vAlign w:val="center"/>
          </w:tcPr>
          <w:p w14:paraId="11B731EE" w14:textId="3F35D05C" w:rsidR="007A78B4" w:rsidRDefault="007A78B4" w:rsidP="00987B53">
            <w:pPr>
              <w:spacing w:line="480" w:lineRule="auto"/>
              <w:jc w:val="center"/>
              <w:rPr>
                <w:color w:val="000000" w:themeColor="text1"/>
              </w:rPr>
            </w:pPr>
            <w:r>
              <w:rPr>
                <w:color w:val="000000" w:themeColor="text1"/>
              </w:rPr>
              <w:t>&lt;.05</w:t>
            </w:r>
          </w:p>
        </w:tc>
      </w:tr>
      <w:tr w:rsidR="007A78B4" w14:paraId="70EFA389" w14:textId="77777777" w:rsidTr="00987B53">
        <w:tc>
          <w:tcPr>
            <w:tcW w:w="1780" w:type="dxa"/>
            <w:vAlign w:val="center"/>
          </w:tcPr>
          <w:p w14:paraId="5F7C1E1C" w14:textId="0AFD525F" w:rsidR="007A78B4" w:rsidRDefault="007A78B4" w:rsidP="00987B53">
            <w:pPr>
              <w:spacing w:line="480" w:lineRule="auto"/>
            </w:pPr>
            <w:r>
              <w:t>Age</w:t>
            </w:r>
          </w:p>
        </w:tc>
        <w:tc>
          <w:tcPr>
            <w:tcW w:w="1984" w:type="dxa"/>
            <w:vAlign w:val="center"/>
          </w:tcPr>
          <w:p w14:paraId="379BFB14" w14:textId="49F53988" w:rsidR="007A78B4" w:rsidRDefault="007A78B4" w:rsidP="00987B53">
            <w:pPr>
              <w:spacing w:line="480" w:lineRule="auto"/>
              <w:jc w:val="center"/>
              <w:rPr>
                <w:color w:val="000000" w:themeColor="text1"/>
              </w:rPr>
            </w:pPr>
            <w:r>
              <w:rPr>
                <w:color w:val="000000" w:themeColor="text1"/>
              </w:rPr>
              <w:t>-0.02</w:t>
            </w:r>
          </w:p>
        </w:tc>
        <w:tc>
          <w:tcPr>
            <w:tcW w:w="1899" w:type="dxa"/>
            <w:vAlign w:val="center"/>
          </w:tcPr>
          <w:p w14:paraId="75FBFF1C" w14:textId="12B39C87" w:rsidR="007A78B4" w:rsidRDefault="007A78B4" w:rsidP="00987B53">
            <w:pPr>
              <w:spacing w:line="480" w:lineRule="auto"/>
              <w:jc w:val="center"/>
              <w:rPr>
                <w:color w:val="000000" w:themeColor="text1"/>
              </w:rPr>
            </w:pPr>
            <w:r>
              <w:rPr>
                <w:color w:val="000000" w:themeColor="text1"/>
              </w:rPr>
              <w:t>0.004</w:t>
            </w:r>
          </w:p>
        </w:tc>
        <w:tc>
          <w:tcPr>
            <w:tcW w:w="1906" w:type="dxa"/>
            <w:vAlign w:val="center"/>
          </w:tcPr>
          <w:p w14:paraId="5F76D4FF" w14:textId="785BCFE4" w:rsidR="007A78B4" w:rsidRDefault="007A78B4" w:rsidP="00987B53">
            <w:pPr>
              <w:spacing w:line="480" w:lineRule="auto"/>
              <w:jc w:val="center"/>
              <w:rPr>
                <w:color w:val="000000" w:themeColor="text1"/>
              </w:rPr>
            </w:pPr>
            <w:r>
              <w:rPr>
                <w:color w:val="000000" w:themeColor="text1"/>
              </w:rPr>
              <w:t>-4.18</w:t>
            </w:r>
          </w:p>
        </w:tc>
        <w:tc>
          <w:tcPr>
            <w:tcW w:w="1781" w:type="dxa"/>
            <w:vAlign w:val="center"/>
          </w:tcPr>
          <w:p w14:paraId="6CD63657" w14:textId="17B8F02A" w:rsidR="007A78B4" w:rsidRDefault="007A78B4" w:rsidP="00987B53">
            <w:pPr>
              <w:spacing w:line="480" w:lineRule="auto"/>
              <w:jc w:val="center"/>
              <w:rPr>
                <w:color w:val="000000" w:themeColor="text1"/>
              </w:rPr>
            </w:pPr>
            <w:r>
              <w:rPr>
                <w:color w:val="000000" w:themeColor="text1"/>
              </w:rPr>
              <w:t>&lt;.001</w:t>
            </w:r>
          </w:p>
        </w:tc>
      </w:tr>
      <w:tr w:rsidR="00987B53" w14:paraId="42910E64" w14:textId="77777777" w:rsidTr="00987B53">
        <w:tc>
          <w:tcPr>
            <w:tcW w:w="1780" w:type="dxa"/>
            <w:vAlign w:val="center"/>
          </w:tcPr>
          <w:p w14:paraId="712DF458" w14:textId="15761C3B" w:rsidR="00987B53" w:rsidRPr="00987B53" w:rsidRDefault="00987B53" w:rsidP="00987B53">
            <w:pPr>
              <w:spacing w:line="480" w:lineRule="auto"/>
              <w:rPr>
                <w:vertAlign w:val="subscript"/>
              </w:rPr>
            </w:pPr>
            <w:proofErr w:type="spellStart"/>
            <w:r>
              <w:t>Gender</w:t>
            </w:r>
            <w:r>
              <w:rPr>
                <w:vertAlign w:val="subscript"/>
              </w:rPr>
              <w:t>Male</w:t>
            </w:r>
            <w:proofErr w:type="spellEnd"/>
          </w:p>
        </w:tc>
        <w:tc>
          <w:tcPr>
            <w:tcW w:w="1984" w:type="dxa"/>
            <w:vAlign w:val="center"/>
          </w:tcPr>
          <w:p w14:paraId="0B03B83A" w14:textId="6292FA8F" w:rsidR="00987B53" w:rsidRDefault="00987B53" w:rsidP="00987B53">
            <w:pPr>
              <w:spacing w:line="480" w:lineRule="auto"/>
              <w:jc w:val="center"/>
              <w:rPr>
                <w:color w:val="000000" w:themeColor="text1"/>
              </w:rPr>
            </w:pPr>
            <w:r>
              <w:rPr>
                <w:color w:val="000000" w:themeColor="text1"/>
              </w:rPr>
              <w:t>0.04</w:t>
            </w:r>
          </w:p>
        </w:tc>
        <w:tc>
          <w:tcPr>
            <w:tcW w:w="1899" w:type="dxa"/>
            <w:vAlign w:val="center"/>
          </w:tcPr>
          <w:p w14:paraId="28BF3E0C" w14:textId="78448B46" w:rsidR="00987B53" w:rsidRDefault="00987B53" w:rsidP="00987B53">
            <w:pPr>
              <w:spacing w:line="480" w:lineRule="auto"/>
              <w:jc w:val="center"/>
              <w:rPr>
                <w:color w:val="000000" w:themeColor="text1"/>
              </w:rPr>
            </w:pPr>
            <w:r>
              <w:rPr>
                <w:color w:val="000000" w:themeColor="text1"/>
              </w:rPr>
              <w:t>0.06</w:t>
            </w:r>
          </w:p>
        </w:tc>
        <w:tc>
          <w:tcPr>
            <w:tcW w:w="1906" w:type="dxa"/>
            <w:vAlign w:val="center"/>
          </w:tcPr>
          <w:p w14:paraId="4BBC15F2" w14:textId="5485FAFC" w:rsidR="00987B53" w:rsidRDefault="00987B53" w:rsidP="00987B53">
            <w:pPr>
              <w:spacing w:line="480" w:lineRule="auto"/>
              <w:jc w:val="center"/>
              <w:rPr>
                <w:color w:val="000000" w:themeColor="text1"/>
              </w:rPr>
            </w:pPr>
            <w:r>
              <w:rPr>
                <w:color w:val="000000" w:themeColor="text1"/>
              </w:rPr>
              <w:t>0.69</w:t>
            </w:r>
          </w:p>
        </w:tc>
        <w:tc>
          <w:tcPr>
            <w:tcW w:w="1781" w:type="dxa"/>
            <w:vAlign w:val="center"/>
          </w:tcPr>
          <w:p w14:paraId="09A2B89D" w14:textId="3A20D506" w:rsidR="00987B53" w:rsidRDefault="00987B53" w:rsidP="00987B53">
            <w:pPr>
              <w:spacing w:line="480" w:lineRule="auto"/>
              <w:jc w:val="center"/>
              <w:rPr>
                <w:color w:val="000000" w:themeColor="text1"/>
              </w:rPr>
            </w:pPr>
            <w:r>
              <w:rPr>
                <w:color w:val="000000" w:themeColor="text1"/>
              </w:rPr>
              <w:t>.49</w:t>
            </w:r>
          </w:p>
        </w:tc>
      </w:tr>
      <w:tr w:rsidR="007A78B4" w14:paraId="03F4C4E0" w14:textId="77777777" w:rsidTr="00987B53">
        <w:tc>
          <w:tcPr>
            <w:tcW w:w="1780" w:type="dxa"/>
            <w:vAlign w:val="center"/>
          </w:tcPr>
          <w:p w14:paraId="46C4A89E" w14:textId="01356FF6" w:rsidR="007A78B4" w:rsidRPr="007A78B4" w:rsidRDefault="007A78B4" w:rsidP="00987B53">
            <w:pPr>
              <w:spacing w:line="480" w:lineRule="auto"/>
              <w:rPr>
                <w:vertAlign w:val="subscript"/>
              </w:rPr>
            </w:pPr>
            <w:proofErr w:type="spellStart"/>
            <w:r>
              <w:t>Severit</w:t>
            </w:r>
            <w:r w:rsidR="00987B53">
              <w:t>y</w:t>
            </w:r>
            <w:r w:rsidRPr="007A78B4">
              <w:rPr>
                <w:vertAlign w:val="subscript"/>
              </w:rPr>
              <w:t>M</w:t>
            </w:r>
            <w:r>
              <w:rPr>
                <w:vertAlign w:val="subscript"/>
              </w:rPr>
              <w:t>ild</w:t>
            </w:r>
            <w:proofErr w:type="spellEnd"/>
          </w:p>
        </w:tc>
        <w:tc>
          <w:tcPr>
            <w:tcW w:w="1984" w:type="dxa"/>
            <w:vAlign w:val="center"/>
          </w:tcPr>
          <w:p w14:paraId="01859CBB" w14:textId="28EBB4CB" w:rsidR="007A78B4" w:rsidRDefault="00987B53" w:rsidP="00987B53">
            <w:pPr>
              <w:spacing w:line="480" w:lineRule="auto"/>
              <w:jc w:val="center"/>
              <w:rPr>
                <w:color w:val="000000" w:themeColor="text1"/>
              </w:rPr>
            </w:pPr>
            <w:r>
              <w:rPr>
                <w:color w:val="000000" w:themeColor="text1"/>
              </w:rPr>
              <w:t>-0.02</w:t>
            </w:r>
          </w:p>
        </w:tc>
        <w:tc>
          <w:tcPr>
            <w:tcW w:w="1899" w:type="dxa"/>
            <w:vAlign w:val="center"/>
          </w:tcPr>
          <w:p w14:paraId="7DDA518D" w14:textId="62144539" w:rsidR="007A78B4" w:rsidRDefault="00987B53" w:rsidP="00987B53">
            <w:pPr>
              <w:spacing w:line="480" w:lineRule="auto"/>
              <w:jc w:val="center"/>
              <w:rPr>
                <w:color w:val="000000" w:themeColor="text1"/>
              </w:rPr>
            </w:pPr>
            <w:r>
              <w:rPr>
                <w:color w:val="000000" w:themeColor="text1"/>
              </w:rPr>
              <w:t>0.07</w:t>
            </w:r>
          </w:p>
        </w:tc>
        <w:tc>
          <w:tcPr>
            <w:tcW w:w="1906" w:type="dxa"/>
            <w:vAlign w:val="center"/>
          </w:tcPr>
          <w:p w14:paraId="3B778117" w14:textId="142A3E01" w:rsidR="007A78B4" w:rsidRDefault="00987B53" w:rsidP="00987B53">
            <w:pPr>
              <w:spacing w:line="480" w:lineRule="auto"/>
              <w:jc w:val="center"/>
              <w:rPr>
                <w:color w:val="000000" w:themeColor="text1"/>
              </w:rPr>
            </w:pPr>
            <w:r>
              <w:rPr>
                <w:color w:val="000000" w:themeColor="text1"/>
              </w:rPr>
              <w:t>-0.03</w:t>
            </w:r>
          </w:p>
        </w:tc>
        <w:tc>
          <w:tcPr>
            <w:tcW w:w="1781" w:type="dxa"/>
            <w:vAlign w:val="center"/>
          </w:tcPr>
          <w:p w14:paraId="72A01FE7" w14:textId="279689DC" w:rsidR="007A78B4" w:rsidRDefault="00987B53" w:rsidP="00987B53">
            <w:pPr>
              <w:spacing w:line="480" w:lineRule="auto"/>
              <w:jc w:val="center"/>
              <w:rPr>
                <w:color w:val="000000" w:themeColor="text1"/>
              </w:rPr>
            </w:pPr>
            <w:r>
              <w:rPr>
                <w:color w:val="000000" w:themeColor="text1"/>
              </w:rPr>
              <w:t>0.96</w:t>
            </w:r>
          </w:p>
        </w:tc>
      </w:tr>
      <w:tr w:rsidR="00987B53" w14:paraId="3D8061D1" w14:textId="77777777" w:rsidTr="00987B53">
        <w:tc>
          <w:tcPr>
            <w:tcW w:w="1780" w:type="dxa"/>
            <w:vAlign w:val="center"/>
          </w:tcPr>
          <w:p w14:paraId="14CB8A2F" w14:textId="480D1EE6" w:rsidR="00987B53" w:rsidRDefault="00987B53" w:rsidP="00987B53">
            <w:pPr>
              <w:spacing w:line="480" w:lineRule="auto"/>
            </w:pPr>
            <w:proofErr w:type="spellStart"/>
            <w:r>
              <w:t>Severity</w:t>
            </w:r>
            <w:r w:rsidRPr="007A78B4">
              <w:rPr>
                <w:vertAlign w:val="subscript"/>
              </w:rPr>
              <w:t>M</w:t>
            </w:r>
            <w:r>
              <w:rPr>
                <w:vertAlign w:val="subscript"/>
              </w:rPr>
              <w:t>oderate</w:t>
            </w:r>
            <w:proofErr w:type="spellEnd"/>
          </w:p>
        </w:tc>
        <w:tc>
          <w:tcPr>
            <w:tcW w:w="1984" w:type="dxa"/>
            <w:vAlign w:val="center"/>
          </w:tcPr>
          <w:p w14:paraId="5F80EB57" w14:textId="315A98D6" w:rsidR="00987B53" w:rsidRDefault="00987B53" w:rsidP="00987B53">
            <w:pPr>
              <w:spacing w:line="480" w:lineRule="auto"/>
              <w:jc w:val="center"/>
              <w:rPr>
                <w:color w:val="000000" w:themeColor="text1"/>
              </w:rPr>
            </w:pPr>
            <w:r>
              <w:rPr>
                <w:color w:val="000000" w:themeColor="text1"/>
              </w:rPr>
              <w:t>-0.37</w:t>
            </w:r>
          </w:p>
        </w:tc>
        <w:tc>
          <w:tcPr>
            <w:tcW w:w="1899" w:type="dxa"/>
            <w:vAlign w:val="center"/>
          </w:tcPr>
          <w:p w14:paraId="6FD14045" w14:textId="618ABEC3" w:rsidR="00987B53" w:rsidRDefault="00987B53" w:rsidP="00987B53">
            <w:pPr>
              <w:spacing w:line="480" w:lineRule="auto"/>
              <w:jc w:val="center"/>
              <w:rPr>
                <w:color w:val="000000" w:themeColor="text1"/>
              </w:rPr>
            </w:pPr>
            <w:r>
              <w:rPr>
                <w:color w:val="000000" w:themeColor="text1"/>
              </w:rPr>
              <w:t>0.08</w:t>
            </w:r>
          </w:p>
        </w:tc>
        <w:tc>
          <w:tcPr>
            <w:tcW w:w="1906" w:type="dxa"/>
            <w:vAlign w:val="center"/>
          </w:tcPr>
          <w:p w14:paraId="499B84D6" w14:textId="175F8B39" w:rsidR="00987B53" w:rsidRDefault="00987B53" w:rsidP="00987B53">
            <w:pPr>
              <w:spacing w:line="480" w:lineRule="auto"/>
              <w:jc w:val="center"/>
              <w:rPr>
                <w:color w:val="000000" w:themeColor="text1"/>
              </w:rPr>
            </w:pPr>
            <w:r>
              <w:rPr>
                <w:color w:val="000000" w:themeColor="text1"/>
              </w:rPr>
              <w:t>-4.41</w:t>
            </w:r>
          </w:p>
        </w:tc>
        <w:tc>
          <w:tcPr>
            <w:tcW w:w="1781" w:type="dxa"/>
            <w:vAlign w:val="center"/>
          </w:tcPr>
          <w:p w14:paraId="6E43E3A0" w14:textId="655B2945" w:rsidR="00987B53" w:rsidRDefault="00987B53" w:rsidP="00987B53">
            <w:pPr>
              <w:spacing w:line="480" w:lineRule="auto"/>
              <w:jc w:val="center"/>
              <w:rPr>
                <w:color w:val="000000" w:themeColor="text1"/>
              </w:rPr>
            </w:pPr>
            <w:r>
              <w:rPr>
                <w:color w:val="000000" w:themeColor="text1"/>
              </w:rPr>
              <w:t>&lt;.001</w:t>
            </w:r>
          </w:p>
        </w:tc>
      </w:tr>
      <w:tr w:rsidR="00987B53" w14:paraId="7E36C568" w14:textId="77777777" w:rsidTr="00987B53">
        <w:tc>
          <w:tcPr>
            <w:tcW w:w="1780" w:type="dxa"/>
            <w:vAlign w:val="center"/>
          </w:tcPr>
          <w:p w14:paraId="1258918B" w14:textId="72A8C2B0" w:rsidR="00987B53" w:rsidRPr="00987B53" w:rsidRDefault="00987B53" w:rsidP="00987B53">
            <w:pPr>
              <w:spacing w:line="480" w:lineRule="auto"/>
              <w:rPr>
                <w:vertAlign w:val="subscript"/>
              </w:rPr>
            </w:pPr>
            <w:proofErr w:type="spellStart"/>
            <w:r>
              <w:t>Severity</w:t>
            </w:r>
            <w:r>
              <w:rPr>
                <w:vertAlign w:val="subscript"/>
              </w:rPr>
              <w:t>Severe</w:t>
            </w:r>
            <w:proofErr w:type="spellEnd"/>
          </w:p>
        </w:tc>
        <w:tc>
          <w:tcPr>
            <w:tcW w:w="1984" w:type="dxa"/>
            <w:vAlign w:val="center"/>
          </w:tcPr>
          <w:p w14:paraId="6AD43618" w14:textId="7C765680" w:rsidR="00987B53" w:rsidRDefault="00987B53" w:rsidP="00987B53">
            <w:pPr>
              <w:spacing w:line="480" w:lineRule="auto"/>
              <w:jc w:val="center"/>
              <w:rPr>
                <w:color w:val="000000" w:themeColor="text1"/>
              </w:rPr>
            </w:pPr>
            <w:r>
              <w:rPr>
                <w:color w:val="000000" w:themeColor="text1"/>
              </w:rPr>
              <w:t>-0.77</w:t>
            </w:r>
          </w:p>
        </w:tc>
        <w:tc>
          <w:tcPr>
            <w:tcW w:w="1899" w:type="dxa"/>
            <w:vAlign w:val="center"/>
          </w:tcPr>
          <w:p w14:paraId="6A2C2430" w14:textId="0F694809" w:rsidR="00987B53" w:rsidRDefault="00987B53" w:rsidP="00987B53">
            <w:pPr>
              <w:spacing w:line="480" w:lineRule="auto"/>
              <w:jc w:val="center"/>
              <w:rPr>
                <w:color w:val="000000" w:themeColor="text1"/>
              </w:rPr>
            </w:pPr>
            <w:r>
              <w:rPr>
                <w:color w:val="000000" w:themeColor="text1"/>
              </w:rPr>
              <w:t>0.13</w:t>
            </w:r>
          </w:p>
        </w:tc>
        <w:tc>
          <w:tcPr>
            <w:tcW w:w="1906" w:type="dxa"/>
            <w:vAlign w:val="center"/>
          </w:tcPr>
          <w:p w14:paraId="3A752DD0" w14:textId="6B409199" w:rsidR="00987B53" w:rsidRDefault="00987B53" w:rsidP="00987B53">
            <w:pPr>
              <w:spacing w:line="480" w:lineRule="auto"/>
              <w:jc w:val="center"/>
              <w:rPr>
                <w:color w:val="000000" w:themeColor="text1"/>
              </w:rPr>
            </w:pPr>
            <w:r>
              <w:rPr>
                <w:color w:val="000000" w:themeColor="text1"/>
              </w:rPr>
              <w:t>-5.75</w:t>
            </w:r>
          </w:p>
        </w:tc>
        <w:tc>
          <w:tcPr>
            <w:tcW w:w="1781" w:type="dxa"/>
            <w:vAlign w:val="center"/>
          </w:tcPr>
          <w:p w14:paraId="3C6B5F60" w14:textId="541BAA28" w:rsidR="00987B53" w:rsidRDefault="00987B53" w:rsidP="00987B53">
            <w:pPr>
              <w:spacing w:line="480" w:lineRule="auto"/>
              <w:jc w:val="center"/>
              <w:rPr>
                <w:color w:val="000000" w:themeColor="text1"/>
              </w:rPr>
            </w:pPr>
            <w:r>
              <w:rPr>
                <w:color w:val="000000" w:themeColor="text1"/>
              </w:rPr>
              <w:t>&lt;.001</w:t>
            </w:r>
          </w:p>
        </w:tc>
      </w:tr>
    </w:tbl>
    <w:p w14:paraId="080F1E78" w14:textId="77777777" w:rsidR="00964B99" w:rsidRPr="00964B99" w:rsidRDefault="00964B99" w:rsidP="00515850">
      <w:pPr>
        <w:spacing w:line="480" w:lineRule="auto"/>
        <w:rPr>
          <w:color w:val="000000" w:themeColor="text1"/>
        </w:rPr>
      </w:pPr>
    </w:p>
    <w:sectPr w:rsidR="00964B99" w:rsidRPr="00964B99" w:rsidSect="008A42C4">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6B11330C"/>
    <w:multiLevelType w:val="hybridMultilevel"/>
    <w:tmpl w:val="0D7EF20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70A23"/>
    <w:rsid w:val="00012131"/>
    <w:rsid w:val="00054A24"/>
    <w:rsid w:val="00087B91"/>
    <w:rsid w:val="00101B5B"/>
    <w:rsid w:val="001171FA"/>
    <w:rsid w:val="001225C1"/>
    <w:rsid w:val="00135C25"/>
    <w:rsid w:val="001E1C49"/>
    <w:rsid w:val="00246F00"/>
    <w:rsid w:val="002A18C4"/>
    <w:rsid w:val="00364A3D"/>
    <w:rsid w:val="0038443C"/>
    <w:rsid w:val="003B31FD"/>
    <w:rsid w:val="003B3651"/>
    <w:rsid w:val="003C568E"/>
    <w:rsid w:val="003C6CE6"/>
    <w:rsid w:val="003F7E8F"/>
    <w:rsid w:val="004547B5"/>
    <w:rsid w:val="00463F3B"/>
    <w:rsid w:val="00487C2C"/>
    <w:rsid w:val="004B4DCB"/>
    <w:rsid w:val="004F130E"/>
    <w:rsid w:val="00515850"/>
    <w:rsid w:val="00516128"/>
    <w:rsid w:val="00541953"/>
    <w:rsid w:val="00570A23"/>
    <w:rsid w:val="00611D3D"/>
    <w:rsid w:val="006616D3"/>
    <w:rsid w:val="00674438"/>
    <w:rsid w:val="007035F0"/>
    <w:rsid w:val="00716531"/>
    <w:rsid w:val="00720B9C"/>
    <w:rsid w:val="00771577"/>
    <w:rsid w:val="007A78B4"/>
    <w:rsid w:val="0080585F"/>
    <w:rsid w:val="008362AE"/>
    <w:rsid w:val="008A42C4"/>
    <w:rsid w:val="008C27EB"/>
    <w:rsid w:val="00964B99"/>
    <w:rsid w:val="00987B53"/>
    <w:rsid w:val="00A32C3B"/>
    <w:rsid w:val="00A4446D"/>
    <w:rsid w:val="00A91616"/>
    <w:rsid w:val="00AC69C9"/>
    <w:rsid w:val="00B52507"/>
    <w:rsid w:val="00B63684"/>
    <w:rsid w:val="00C66ED7"/>
    <w:rsid w:val="00CC7FD0"/>
    <w:rsid w:val="00CD4001"/>
    <w:rsid w:val="00D14060"/>
    <w:rsid w:val="00E92BE8"/>
    <w:rsid w:val="00EB550E"/>
    <w:rsid w:val="00EF0B25"/>
    <w:rsid w:val="00F3215D"/>
    <w:rsid w:val="00FE002E"/>
    <w:rsid w:val="00FE668E"/>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FD8BDE"/>
  <w15:chartTrackingRefBased/>
  <w15:docId w15:val="{35E99E12-340B-49BB-8EF9-D0C4D76467E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70A23"/>
    <w:rPr>
      <w:lang w:val="en-G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570A23"/>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570A23"/>
    <w:rPr>
      <w:rFonts w:ascii="Segoe UI" w:hAnsi="Segoe UI" w:cs="Segoe UI"/>
      <w:sz w:val="18"/>
      <w:szCs w:val="18"/>
      <w:lang w:val="en-GB"/>
    </w:rPr>
  </w:style>
  <w:style w:type="table" w:styleId="TableGrid">
    <w:name w:val="Table Grid"/>
    <w:basedOn w:val="TableNormal"/>
    <w:uiPriority w:val="39"/>
    <w:rsid w:val="00570A23"/>
    <w:pPr>
      <w:spacing w:after="0" w:line="240" w:lineRule="auto"/>
    </w:pPr>
    <w:rPr>
      <w:lang w:val="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70A23"/>
    <w:rPr>
      <w:color w:val="0000FF"/>
      <w:u w:val="single"/>
    </w:rPr>
  </w:style>
  <w:style w:type="character" w:styleId="CommentReference">
    <w:name w:val="annotation reference"/>
    <w:basedOn w:val="DefaultParagraphFont"/>
    <w:uiPriority w:val="99"/>
    <w:semiHidden/>
    <w:unhideWhenUsed/>
    <w:rsid w:val="00516128"/>
    <w:rPr>
      <w:sz w:val="16"/>
      <w:szCs w:val="16"/>
    </w:rPr>
  </w:style>
  <w:style w:type="paragraph" w:styleId="CommentText">
    <w:name w:val="annotation text"/>
    <w:basedOn w:val="Normal"/>
    <w:link w:val="CommentTextChar"/>
    <w:uiPriority w:val="99"/>
    <w:semiHidden/>
    <w:unhideWhenUsed/>
    <w:rsid w:val="00516128"/>
    <w:pPr>
      <w:spacing w:line="240" w:lineRule="auto"/>
    </w:pPr>
    <w:rPr>
      <w:sz w:val="20"/>
      <w:szCs w:val="20"/>
    </w:rPr>
  </w:style>
  <w:style w:type="character" w:customStyle="1" w:styleId="CommentTextChar">
    <w:name w:val="Comment Text Char"/>
    <w:basedOn w:val="DefaultParagraphFont"/>
    <w:link w:val="CommentText"/>
    <w:uiPriority w:val="99"/>
    <w:semiHidden/>
    <w:rsid w:val="00516128"/>
    <w:rPr>
      <w:sz w:val="20"/>
      <w:szCs w:val="20"/>
      <w:lang w:val="en-GB"/>
    </w:rPr>
  </w:style>
  <w:style w:type="paragraph" w:styleId="ListParagraph">
    <w:name w:val="List Paragraph"/>
    <w:basedOn w:val="Normal"/>
    <w:uiPriority w:val="34"/>
    <w:qFormat/>
    <w:rsid w:val="0051585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gate.ac.uk/" TargetMode="External"/><Relationship Id="rId13" Type="http://schemas.openxmlformats.org/officeDocument/2006/relationships/image" Target="media/image5.tiff"/><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hyperlink" Target="https://osf.io/4xev5/" TargetMode="External"/><Relationship Id="rId12" Type="http://schemas.openxmlformats.org/officeDocument/2006/relationships/image" Target="media/image4.tiff"/><Relationship Id="rId17" Type="http://schemas.openxmlformats.org/officeDocument/2006/relationships/glossaryDocument" Target="glossary/document.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mailto:n.vaci@sheffield.ac.uk" TargetMode="External"/><Relationship Id="rId11" Type="http://schemas.openxmlformats.org/officeDocument/2006/relationships/image" Target="media/image3.tiff"/><Relationship Id="rId5" Type="http://schemas.openxmlformats.org/officeDocument/2006/relationships/webSettings" Target="webSettings.xml"/><Relationship Id="rId15" Type="http://schemas.openxmlformats.org/officeDocument/2006/relationships/image" Target="media/image7.tiff"/><Relationship Id="rId10" Type="http://schemas.openxmlformats.org/officeDocument/2006/relationships/image" Target="media/image2.tiff"/><Relationship Id="rId4" Type="http://schemas.openxmlformats.org/officeDocument/2006/relationships/settings" Target="settings.xml"/><Relationship Id="rId9" Type="http://schemas.openxmlformats.org/officeDocument/2006/relationships/image" Target="media/image1.tiff"/><Relationship Id="rId14" Type="http://schemas.openxmlformats.org/officeDocument/2006/relationships/image" Target="media/image6.tiff"/></Relationships>
</file>

<file path=word/glossary/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4" Type="http://schemas.openxmlformats.org/officeDocument/2006/relationships/fontTable" Target="fontTable.xml"/></Relationships>
</file>

<file path=word/glossary/document.xml><?xml version="1.0" encoding="utf-8"?>
<w:glossary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docParts>
    <w:docPart>
      <w:docPartPr>
        <w:name w:val="3A945404EB06426B96710BBF1354ACAE"/>
        <w:category>
          <w:name w:val="General"/>
          <w:gallery w:val="placeholder"/>
        </w:category>
        <w:types>
          <w:type w:val="bbPlcHdr"/>
        </w:types>
        <w:behaviors>
          <w:behavior w:val="content"/>
        </w:behaviors>
        <w:guid w:val="{5C485B0F-36F9-4803-9705-D4BB83D9DC43}"/>
      </w:docPartPr>
      <w:docPartBody>
        <w:p w:rsidR="00CF020E" w:rsidRDefault="00BB54C9" w:rsidP="00BB54C9">
          <w:pPr>
            <w:pStyle w:val="3A945404EB06426B96710BBF1354ACAE"/>
          </w:pPr>
          <w:r w:rsidRPr="00266903">
            <w:rPr>
              <w:rStyle w:val="PlaceholderText"/>
            </w:rPr>
            <w:t>Click or tap here to enter text.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Calibri Light">
    <w:panose1 w:val="020F0302020204030204"/>
    <w:charset w:val="00"/>
    <w:family w:val="swiss"/>
    <w:pitch w:val="variable"/>
    <w:sig w:usb0="E0002AFF" w:usb1="C000247B" w:usb2="00000009" w:usb3="00000000" w:csb0="000001F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view w:val="normal"/>
  <w:defaultTabStop w:val="720"/>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B54C9"/>
    <w:rsid w:val="000F6D77"/>
    <w:rsid w:val="002179A8"/>
    <w:rsid w:val="002750D2"/>
    <w:rsid w:val="002B4614"/>
    <w:rsid w:val="0034459F"/>
    <w:rsid w:val="00345A9D"/>
    <w:rsid w:val="00403A67"/>
    <w:rsid w:val="004C126B"/>
    <w:rsid w:val="004D3D82"/>
    <w:rsid w:val="007C20B3"/>
    <w:rsid w:val="00803B23"/>
    <w:rsid w:val="00846CB0"/>
    <w:rsid w:val="00A41E37"/>
    <w:rsid w:val="00AE7060"/>
    <w:rsid w:val="00BB54C9"/>
    <w:rsid w:val="00C605F4"/>
    <w:rsid w:val="00C95EDA"/>
    <w:rsid w:val="00CF020E"/>
    <w:rsid w:val="00E70A2C"/>
    <w:rsid w:val="00F56DF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5:chartTrackingRefBased/>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PlaceholderText">
    <w:name w:val="Placeholder Text"/>
    <w:basedOn w:val="DefaultParagraphFont"/>
    <w:uiPriority w:val="99"/>
    <w:semiHidden/>
    <w:rsid w:val="00BB54C9"/>
    <w:rPr>
      <w:color w:val="808080"/>
    </w:rPr>
  </w:style>
  <w:style w:type="paragraph" w:customStyle="1" w:styleId="3A945404EB06426B96710BBF1354ACAE">
    <w:name w:val="3A945404EB06426B96710BBF1354ACAE"/>
    <w:rsid w:val="00BB54C9"/>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81E90E-B98D-4168-BA95-FE8A9E0B0A6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25</TotalTime>
  <Pages>15</Pages>
  <Words>2266</Words>
  <Characters>12922</Characters>
  <Application>Microsoft Office Word</Application>
  <DocSecurity>0</DocSecurity>
  <Lines>107</Lines>
  <Paragraphs>30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15158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Nemanja Vaci</dc:creator>
  <cp:keywords/>
  <dc:description/>
  <cp:lastModifiedBy>Nemanja Vaci</cp:lastModifiedBy>
  <cp:revision>6</cp:revision>
  <dcterms:created xsi:type="dcterms:W3CDTF">2020-05-22T10:33:00Z</dcterms:created>
  <dcterms:modified xsi:type="dcterms:W3CDTF">2020-06-04T13:48:00Z</dcterms:modified>
</cp:coreProperties>
</file>