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32" w:rsidRPr="00F54532" w:rsidRDefault="00F54532" w:rsidP="00F54532">
      <w:pPr>
        <w:jc w:val="center"/>
        <w:rPr>
          <w:rFonts w:ascii="Arial" w:hAnsi="Arial" w:cs="Arial"/>
          <w:b/>
          <w:sz w:val="28"/>
          <w:szCs w:val="28"/>
        </w:rPr>
      </w:pPr>
      <w:r w:rsidRPr="00F54532">
        <w:rPr>
          <w:rFonts w:ascii="Arial" w:hAnsi="Arial" w:cs="Arial"/>
          <w:b/>
          <w:sz w:val="28"/>
          <w:szCs w:val="28"/>
        </w:rPr>
        <w:t>Further reading for “</w:t>
      </w:r>
      <w:r w:rsidRPr="00F54532">
        <w:rPr>
          <w:rFonts w:ascii="Arial" w:hAnsi="Arial" w:cs="Arial"/>
          <w:b/>
          <w:sz w:val="28"/>
          <w:szCs w:val="28"/>
        </w:rPr>
        <w:t>The integrity of the research record: a mess so big and so deep and so tall.</w:t>
      </w:r>
      <w:r w:rsidRPr="00F54532">
        <w:rPr>
          <w:rFonts w:ascii="Arial" w:hAnsi="Arial" w:cs="Arial"/>
          <w:b/>
          <w:sz w:val="28"/>
          <w:szCs w:val="28"/>
        </w:rPr>
        <w:t>”</w:t>
      </w:r>
    </w:p>
    <w:p w:rsidR="00860856" w:rsidRPr="00447049" w:rsidRDefault="00860856" w:rsidP="00F54532">
      <w:pPr>
        <w:spacing w:line="240" w:lineRule="auto"/>
        <w:rPr>
          <w:rFonts w:ascii="Arial" w:hAnsi="Arial" w:cs="Arial"/>
          <w:sz w:val="28"/>
          <w:szCs w:val="28"/>
        </w:rPr>
      </w:pPr>
    </w:p>
    <w:p w:rsidR="00860856" w:rsidRPr="00F54532" w:rsidRDefault="00860856" w:rsidP="00F54532">
      <w:pPr>
        <w:spacing w:line="240" w:lineRule="auto"/>
        <w:rPr>
          <w:rFonts w:ascii="Arial" w:hAnsi="Arial" w:cs="Arial"/>
          <w:sz w:val="28"/>
          <w:szCs w:val="28"/>
        </w:rPr>
      </w:pPr>
      <w:r w:rsidRPr="00F54532">
        <w:rPr>
          <w:rFonts w:ascii="Arial" w:hAnsi="Arial" w:cs="Arial"/>
          <w:sz w:val="28"/>
          <w:szCs w:val="28"/>
        </w:rPr>
        <w:t xml:space="preserve">Paragraph 1: </w:t>
      </w:r>
    </w:p>
    <w:p w:rsidR="00860856" w:rsidRDefault="0011519F" w:rsidP="00F54532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  <w:hyperlink r:id="rId5"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Ioannidis, J. P. A. Why most published research findings are false. </w:t>
        </w:r>
      </w:hyperlink>
      <w:hyperlink r:id="rId6">
        <w:proofErr w:type="spellStart"/>
        <w:r w:rsidR="00860856" w:rsidRPr="00447049">
          <w:rPr>
            <w:rFonts w:ascii="Arial" w:hAnsi="Arial" w:cs="Arial"/>
            <w:i/>
            <w:color w:val="000000"/>
            <w:sz w:val="28"/>
            <w:szCs w:val="28"/>
          </w:rPr>
          <w:t>PLoS</w:t>
        </w:r>
        <w:proofErr w:type="spellEnd"/>
        <w:r w:rsidR="00860856" w:rsidRPr="00447049">
          <w:rPr>
            <w:rFonts w:ascii="Arial" w:hAnsi="Arial" w:cs="Arial"/>
            <w:i/>
            <w:color w:val="000000"/>
            <w:sz w:val="28"/>
            <w:szCs w:val="28"/>
          </w:rPr>
          <w:t xml:space="preserve"> Med.</w:t>
        </w:r>
      </w:hyperlink>
      <w:hyperlink r:id="rId7"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 </w:t>
        </w:r>
      </w:hyperlink>
      <w:hyperlink r:id="rId8">
        <w:r w:rsidR="00860856" w:rsidRPr="00447049">
          <w:rPr>
            <w:rFonts w:ascii="Arial" w:hAnsi="Arial" w:cs="Arial"/>
            <w:b/>
            <w:color w:val="000000"/>
            <w:sz w:val="28"/>
            <w:szCs w:val="28"/>
          </w:rPr>
          <w:t>2</w:t>
        </w:r>
      </w:hyperlink>
      <w:hyperlink r:id="rId9">
        <w:r w:rsidR="00860856" w:rsidRPr="00447049">
          <w:rPr>
            <w:rFonts w:ascii="Arial" w:hAnsi="Arial" w:cs="Arial"/>
            <w:color w:val="000000"/>
            <w:sz w:val="28"/>
            <w:szCs w:val="28"/>
          </w:rPr>
          <w:t>, e124 (2005).</w:t>
        </w:r>
      </w:hyperlink>
    </w:p>
    <w:p w:rsidR="00447049" w:rsidRPr="00447049" w:rsidRDefault="00447049" w:rsidP="00F54532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</w:p>
    <w:p w:rsidR="00860856" w:rsidRPr="00F54532" w:rsidRDefault="00860856" w:rsidP="00F54532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  <w:r w:rsidRPr="00F54532">
        <w:rPr>
          <w:rFonts w:ascii="Arial" w:hAnsi="Arial" w:cs="Arial"/>
          <w:color w:val="000000"/>
          <w:sz w:val="28"/>
          <w:szCs w:val="28"/>
        </w:rPr>
        <w:t xml:space="preserve">Paragraph 2: </w:t>
      </w:r>
    </w:p>
    <w:p w:rsidR="00860856" w:rsidRPr="00F54532" w:rsidRDefault="00F54532" w:rsidP="00F54532">
      <w:pPr>
        <w:spacing w:line="240" w:lineRule="auto"/>
        <w:rPr>
          <w:rFonts w:ascii="Arial" w:hAnsi="Arial" w:cs="Arial"/>
          <w:sz w:val="28"/>
          <w:szCs w:val="28"/>
        </w:rPr>
      </w:pPr>
      <w:hyperlink r:id="rId10" w:history="1">
        <w:r w:rsidRPr="00220963">
          <w:rPr>
            <w:rStyle w:val="Hyperlink"/>
            <w:rFonts w:ascii="Arial" w:hAnsi="Arial" w:cs="Arial"/>
            <w:sz w:val="28"/>
            <w:szCs w:val="28"/>
          </w:rPr>
          <w:t>https://www.alltrials.net/wp-content/uploads/2016/03/AllTrials-briefing-doc-how-many-clinical-trials-unreported.pdf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9F7687" w:rsidRPr="00F54532" w:rsidRDefault="009F7687" w:rsidP="00F54532">
      <w:pPr>
        <w:spacing w:line="240" w:lineRule="auto"/>
        <w:rPr>
          <w:rFonts w:ascii="Arial" w:hAnsi="Arial" w:cs="Arial"/>
          <w:sz w:val="28"/>
          <w:szCs w:val="28"/>
        </w:rPr>
      </w:pPr>
      <w:bookmarkStart w:id="0" w:name="_GoBack"/>
      <w:r w:rsidRPr="00F54532">
        <w:rPr>
          <w:rFonts w:ascii="Arial" w:hAnsi="Arial" w:cs="Arial"/>
          <w:sz w:val="28"/>
          <w:szCs w:val="28"/>
        </w:rPr>
        <w:t xml:space="preserve">Song F, Parekh S, Hooper L, </w:t>
      </w:r>
      <w:proofErr w:type="spellStart"/>
      <w:r w:rsidRPr="00F54532">
        <w:rPr>
          <w:rFonts w:ascii="Arial" w:hAnsi="Arial" w:cs="Arial"/>
          <w:sz w:val="28"/>
          <w:szCs w:val="28"/>
        </w:rPr>
        <w:t>Loke</w:t>
      </w:r>
      <w:proofErr w:type="spellEnd"/>
      <w:r w:rsidRPr="00F54532">
        <w:rPr>
          <w:rFonts w:ascii="Arial" w:hAnsi="Arial" w:cs="Arial"/>
          <w:sz w:val="28"/>
          <w:szCs w:val="28"/>
        </w:rPr>
        <w:t xml:space="preserve"> YK, Ryder J. Dissemination and publication of research </w:t>
      </w:r>
      <w:proofErr w:type="gramStart"/>
      <w:r w:rsidRPr="00F54532">
        <w:rPr>
          <w:rFonts w:ascii="Arial" w:hAnsi="Arial" w:cs="Arial"/>
          <w:sz w:val="28"/>
          <w:szCs w:val="28"/>
        </w:rPr>
        <w:t>findings :</w:t>
      </w:r>
      <w:proofErr w:type="gramEnd"/>
      <w:r w:rsidRPr="00F54532">
        <w:rPr>
          <w:rFonts w:ascii="Arial" w:hAnsi="Arial" w:cs="Arial"/>
          <w:sz w:val="28"/>
          <w:szCs w:val="28"/>
        </w:rPr>
        <w:t xml:space="preserve"> an updated review of related biases. Health </w:t>
      </w:r>
      <w:proofErr w:type="spellStart"/>
      <w:r w:rsidRPr="00F54532">
        <w:rPr>
          <w:rFonts w:ascii="Arial" w:hAnsi="Arial" w:cs="Arial"/>
          <w:sz w:val="28"/>
          <w:szCs w:val="28"/>
        </w:rPr>
        <w:t>Technol</w:t>
      </w:r>
      <w:proofErr w:type="spellEnd"/>
      <w:r w:rsidRPr="00F54532">
        <w:rPr>
          <w:rFonts w:ascii="Arial" w:hAnsi="Arial" w:cs="Arial"/>
          <w:sz w:val="28"/>
          <w:szCs w:val="28"/>
        </w:rPr>
        <w:t xml:space="preserve"> Assess 2010</w:t>
      </w:r>
      <w:proofErr w:type="gramStart"/>
      <w:r w:rsidRPr="00F54532">
        <w:rPr>
          <w:rFonts w:ascii="Arial" w:hAnsi="Arial" w:cs="Arial"/>
          <w:sz w:val="28"/>
          <w:szCs w:val="28"/>
        </w:rPr>
        <w:t>;14</w:t>
      </w:r>
      <w:proofErr w:type="gramEnd"/>
      <w:r w:rsidRPr="00F54532">
        <w:rPr>
          <w:rFonts w:ascii="Arial" w:hAnsi="Arial" w:cs="Arial"/>
          <w:sz w:val="28"/>
          <w:szCs w:val="28"/>
        </w:rPr>
        <w:t>(8)</w:t>
      </w:r>
    </w:p>
    <w:bookmarkEnd w:id="0"/>
    <w:p w:rsidR="00860856" w:rsidRPr="00447049" w:rsidRDefault="0011519F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fldChar w:fldCharType="begin"/>
      </w:r>
      <w:r>
        <w:instrText xml:space="preserve"> HYPE</w:instrText>
      </w:r>
      <w:r>
        <w:instrText xml:space="preserve">RLINK "http://paperpile.com/b/uLH1Fv/hMjp" \h </w:instrText>
      </w:r>
      <w:r>
        <w:fldChar w:fldCharType="separate"/>
      </w:r>
      <w:proofErr w:type="spellStart"/>
      <w:r w:rsidR="00860856" w:rsidRPr="00447049">
        <w:rPr>
          <w:rFonts w:ascii="Arial" w:hAnsi="Arial" w:cs="Arial"/>
          <w:color w:val="000000"/>
          <w:sz w:val="28"/>
          <w:szCs w:val="28"/>
        </w:rPr>
        <w:t>Golder</w:t>
      </w:r>
      <w:proofErr w:type="spellEnd"/>
      <w:r w:rsidR="00860856" w:rsidRPr="00447049">
        <w:rPr>
          <w:rFonts w:ascii="Arial" w:hAnsi="Arial" w:cs="Arial"/>
          <w:color w:val="000000"/>
          <w:sz w:val="28"/>
          <w:szCs w:val="28"/>
        </w:rPr>
        <w:t xml:space="preserve">, S., </w:t>
      </w:r>
      <w:proofErr w:type="spellStart"/>
      <w:r w:rsidR="00860856" w:rsidRPr="00447049">
        <w:rPr>
          <w:rFonts w:ascii="Arial" w:hAnsi="Arial" w:cs="Arial"/>
          <w:color w:val="000000"/>
          <w:sz w:val="28"/>
          <w:szCs w:val="28"/>
        </w:rPr>
        <w:t>Loke</w:t>
      </w:r>
      <w:proofErr w:type="spellEnd"/>
      <w:r w:rsidR="00860856" w:rsidRPr="00447049">
        <w:rPr>
          <w:rFonts w:ascii="Arial" w:hAnsi="Arial" w:cs="Arial"/>
          <w:color w:val="000000"/>
          <w:sz w:val="28"/>
          <w:szCs w:val="28"/>
        </w:rPr>
        <w:t xml:space="preserve">, Y. K., Wright, K. &amp; Norman, G. Reporting of Adverse Events in Published and Unpublished Studies of Health Care Interventions: A Systematic Review. </w:t>
      </w:r>
      <w:r>
        <w:rPr>
          <w:rFonts w:ascii="Arial" w:hAnsi="Arial" w:cs="Arial"/>
          <w:color w:val="000000"/>
          <w:sz w:val="28"/>
          <w:szCs w:val="28"/>
        </w:rPr>
        <w:fldChar w:fldCharType="end"/>
      </w:r>
      <w:hyperlink r:id="rId11">
        <w:proofErr w:type="spellStart"/>
        <w:r w:rsidR="00860856" w:rsidRPr="00447049">
          <w:rPr>
            <w:rFonts w:ascii="Arial" w:hAnsi="Arial" w:cs="Arial"/>
            <w:i/>
            <w:color w:val="000000"/>
            <w:sz w:val="28"/>
            <w:szCs w:val="28"/>
          </w:rPr>
          <w:t>PLoS</w:t>
        </w:r>
        <w:proofErr w:type="spellEnd"/>
        <w:r w:rsidR="00860856" w:rsidRPr="00447049">
          <w:rPr>
            <w:rFonts w:ascii="Arial" w:hAnsi="Arial" w:cs="Arial"/>
            <w:i/>
            <w:color w:val="000000"/>
            <w:sz w:val="28"/>
            <w:szCs w:val="28"/>
          </w:rPr>
          <w:t xml:space="preserve"> Med.</w:t>
        </w:r>
      </w:hyperlink>
      <w:hyperlink r:id="rId12"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 </w:t>
        </w:r>
      </w:hyperlink>
      <w:hyperlink r:id="rId13">
        <w:r w:rsidR="00860856" w:rsidRPr="00447049">
          <w:rPr>
            <w:rFonts w:ascii="Arial" w:hAnsi="Arial" w:cs="Arial"/>
            <w:b/>
            <w:color w:val="000000"/>
            <w:sz w:val="28"/>
            <w:szCs w:val="28"/>
          </w:rPr>
          <w:t>13</w:t>
        </w:r>
      </w:hyperlink>
      <w:hyperlink r:id="rId14">
        <w:r w:rsidR="00860856" w:rsidRPr="00447049">
          <w:rPr>
            <w:rFonts w:ascii="Arial" w:hAnsi="Arial" w:cs="Arial"/>
            <w:color w:val="000000"/>
            <w:sz w:val="28"/>
            <w:szCs w:val="28"/>
          </w:rPr>
          <w:t>, e1002127 (2016).</w:t>
        </w:r>
      </w:hyperlink>
    </w:p>
    <w:p w:rsidR="00860856" w:rsidRDefault="0011519F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8"/>
          <w:szCs w:val="28"/>
        </w:rPr>
      </w:pPr>
      <w:hyperlink r:id="rId15"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Day, M. Clinical trial results often overstate benefits of treatment. </w:t>
        </w:r>
      </w:hyperlink>
      <w:hyperlink r:id="rId16">
        <w:r w:rsidR="00860856" w:rsidRPr="00447049">
          <w:rPr>
            <w:rFonts w:ascii="Arial" w:hAnsi="Arial" w:cs="Arial"/>
            <w:i/>
            <w:color w:val="000000"/>
            <w:sz w:val="28"/>
            <w:szCs w:val="28"/>
          </w:rPr>
          <w:t>BMJ</w:t>
        </w:r>
      </w:hyperlink>
      <w:hyperlink r:id="rId17"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 </w:t>
        </w:r>
      </w:hyperlink>
      <w:hyperlink r:id="rId18">
        <w:r w:rsidR="00860856" w:rsidRPr="00447049">
          <w:rPr>
            <w:rFonts w:ascii="Arial" w:hAnsi="Arial" w:cs="Arial"/>
            <w:b/>
            <w:color w:val="000000"/>
            <w:sz w:val="28"/>
            <w:szCs w:val="28"/>
          </w:rPr>
          <w:t>334</w:t>
        </w:r>
      </w:hyperlink>
      <w:hyperlink r:id="rId19">
        <w:r w:rsidR="00860856" w:rsidRPr="00447049">
          <w:rPr>
            <w:rFonts w:ascii="Arial" w:hAnsi="Arial" w:cs="Arial"/>
            <w:color w:val="000000"/>
            <w:sz w:val="28"/>
            <w:szCs w:val="28"/>
          </w:rPr>
          <w:t>, 1341 (2007).</w:t>
        </w:r>
      </w:hyperlink>
    </w:p>
    <w:p w:rsidR="00F54532" w:rsidRPr="00447049" w:rsidRDefault="00F54532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8"/>
          <w:szCs w:val="28"/>
        </w:rPr>
      </w:pPr>
    </w:p>
    <w:p w:rsidR="00860856" w:rsidRPr="00F54532" w:rsidRDefault="00860856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8"/>
          <w:szCs w:val="28"/>
        </w:rPr>
      </w:pPr>
      <w:r w:rsidRPr="00F54532">
        <w:rPr>
          <w:rFonts w:ascii="Arial" w:hAnsi="Arial" w:cs="Arial"/>
          <w:color w:val="000000"/>
          <w:sz w:val="28"/>
          <w:szCs w:val="28"/>
        </w:rPr>
        <w:t xml:space="preserve">Paragraph 3: </w:t>
      </w:r>
    </w:p>
    <w:p w:rsidR="00860856" w:rsidRPr="00447049" w:rsidRDefault="0011519F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8"/>
          <w:szCs w:val="28"/>
        </w:rPr>
      </w:pPr>
      <w:hyperlink r:id="rId20">
        <w:proofErr w:type="spellStart"/>
        <w:r w:rsidR="00860856" w:rsidRPr="00447049">
          <w:rPr>
            <w:rFonts w:ascii="Arial" w:hAnsi="Arial" w:cs="Arial"/>
            <w:color w:val="000000"/>
            <w:sz w:val="28"/>
            <w:szCs w:val="28"/>
          </w:rPr>
          <w:t>Gerrits</w:t>
        </w:r>
        <w:proofErr w:type="spellEnd"/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, R. G. </w:t>
        </w:r>
      </w:hyperlink>
      <w:hyperlink r:id="rId21">
        <w:r w:rsidR="00860856" w:rsidRPr="00447049">
          <w:rPr>
            <w:rFonts w:ascii="Arial" w:hAnsi="Arial" w:cs="Arial"/>
            <w:i/>
            <w:color w:val="000000"/>
            <w:sz w:val="28"/>
            <w:szCs w:val="28"/>
          </w:rPr>
          <w:t>et al.</w:t>
        </w:r>
      </w:hyperlink>
      <w:hyperlink r:id="rId22"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 Occurrence and nature of questionable research practices in the reporting of messages and conclusions in international scientific Health Services Research publications: a structured assessment of publications authored by researchers in the Netherlands. </w:t>
        </w:r>
      </w:hyperlink>
      <w:hyperlink r:id="rId23">
        <w:r w:rsidR="00860856" w:rsidRPr="00447049">
          <w:rPr>
            <w:rFonts w:ascii="Arial" w:hAnsi="Arial" w:cs="Arial"/>
            <w:i/>
            <w:color w:val="000000"/>
            <w:sz w:val="28"/>
            <w:szCs w:val="28"/>
          </w:rPr>
          <w:t>BMJ Open</w:t>
        </w:r>
      </w:hyperlink>
      <w:hyperlink r:id="rId24"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 </w:t>
        </w:r>
      </w:hyperlink>
      <w:hyperlink r:id="rId25">
        <w:r w:rsidR="00860856" w:rsidRPr="00447049">
          <w:rPr>
            <w:rFonts w:ascii="Arial" w:hAnsi="Arial" w:cs="Arial"/>
            <w:b/>
            <w:color w:val="000000"/>
            <w:sz w:val="28"/>
            <w:szCs w:val="28"/>
          </w:rPr>
          <w:t>9</w:t>
        </w:r>
      </w:hyperlink>
      <w:hyperlink r:id="rId26">
        <w:r w:rsidR="00860856" w:rsidRPr="00447049">
          <w:rPr>
            <w:rFonts w:ascii="Arial" w:hAnsi="Arial" w:cs="Arial"/>
            <w:color w:val="000000"/>
            <w:sz w:val="28"/>
            <w:szCs w:val="28"/>
          </w:rPr>
          <w:t>, e027903 (2019).</w:t>
        </w:r>
      </w:hyperlink>
    </w:p>
    <w:p w:rsidR="00860856" w:rsidRPr="00447049" w:rsidRDefault="0011519F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8"/>
          <w:szCs w:val="28"/>
        </w:rPr>
      </w:pPr>
      <w:hyperlink r:id="rId27">
        <w:proofErr w:type="spellStart"/>
        <w:r w:rsidR="00860856" w:rsidRPr="00447049">
          <w:rPr>
            <w:rFonts w:ascii="Arial" w:hAnsi="Arial" w:cs="Arial"/>
            <w:color w:val="000000"/>
            <w:sz w:val="28"/>
            <w:szCs w:val="28"/>
          </w:rPr>
          <w:t>Siontis</w:t>
        </w:r>
        <w:proofErr w:type="spellEnd"/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, K. C. M., </w:t>
        </w:r>
        <w:proofErr w:type="spellStart"/>
        <w:r w:rsidR="00860856" w:rsidRPr="00447049">
          <w:rPr>
            <w:rFonts w:ascii="Arial" w:hAnsi="Arial" w:cs="Arial"/>
            <w:color w:val="000000"/>
            <w:sz w:val="28"/>
            <w:szCs w:val="28"/>
          </w:rPr>
          <w:t>Evangelou</w:t>
        </w:r>
        <w:proofErr w:type="spellEnd"/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, E. &amp; Ioannidis, J. P. A. Magnitude of effects in clinical trials published in high-impact general medical journals. </w:t>
        </w:r>
      </w:hyperlink>
      <w:hyperlink r:id="rId28">
        <w:r w:rsidR="00860856" w:rsidRPr="00447049">
          <w:rPr>
            <w:rFonts w:ascii="Arial" w:hAnsi="Arial" w:cs="Arial"/>
            <w:i/>
            <w:color w:val="000000"/>
            <w:sz w:val="28"/>
            <w:szCs w:val="28"/>
          </w:rPr>
          <w:t xml:space="preserve">Int. J. </w:t>
        </w:r>
        <w:proofErr w:type="spellStart"/>
        <w:r w:rsidR="00860856" w:rsidRPr="00447049">
          <w:rPr>
            <w:rFonts w:ascii="Arial" w:hAnsi="Arial" w:cs="Arial"/>
            <w:i/>
            <w:color w:val="000000"/>
            <w:sz w:val="28"/>
            <w:szCs w:val="28"/>
          </w:rPr>
          <w:t>Epidemiol</w:t>
        </w:r>
        <w:proofErr w:type="spellEnd"/>
        <w:r w:rsidR="00860856" w:rsidRPr="00447049">
          <w:rPr>
            <w:rFonts w:ascii="Arial" w:hAnsi="Arial" w:cs="Arial"/>
            <w:i/>
            <w:color w:val="000000"/>
            <w:sz w:val="28"/>
            <w:szCs w:val="28"/>
          </w:rPr>
          <w:t>.</w:t>
        </w:r>
      </w:hyperlink>
      <w:hyperlink r:id="rId29"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 </w:t>
        </w:r>
      </w:hyperlink>
      <w:hyperlink r:id="rId30">
        <w:r w:rsidR="00860856" w:rsidRPr="00447049">
          <w:rPr>
            <w:rFonts w:ascii="Arial" w:hAnsi="Arial" w:cs="Arial"/>
            <w:b/>
            <w:color w:val="000000"/>
            <w:sz w:val="28"/>
            <w:szCs w:val="28"/>
          </w:rPr>
          <w:t>40</w:t>
        </w:r>
      </w:hyperlink>
      <w:hyperlink r:id="rId31">
        <w:r w:rsidR="00860856" w:rsidRPr="00447049">
          <w:rPr>
            <w:rFonts w:ascii="Arial" w:hAnsi="Arial" w:cs="Arial"/>
            <w:color w:val="000000"/>
            <w:sz w:val="28"/>
            <w:szCs w:val="28"/>
          </w:rPr>
          <w:t>, 1280–1291 (2011).</w:t>
        </w:r>
      </w:hyperlink>
    </w:p>
    <w:p w:rsidR="00860856" w:rsidRDefault="00860856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447049">
        <w:rPr>
          <w:rFonts w:ascii="Arial" w:hAnsi="Arial" w:cs="Arial"/>
          <w:color w:val="212121"/>
          <w:sz w:val="28"/>
          <w:szCs w:val="28"/>
          <w:shd w:val="clear" w:color="auto" w:fill="FFFFFF"/>
        </w:rPr>
        <w:t>Ioannidis JP. The Mass Production of Redundant, Misleading, and Conflicted Systematic Reviews and Meta-analyses. Milbank Q. 2016 Sep</w:t>
      </w:r>
      <w:proofErr w:type="gramStart"/>
      <w:r w:rsidRPr="00447049">
        <w:rPr>
          <w:rFonts w:ascii="Arial" w:hAnsi="Arial" w:cs="Arial"/>
          <w:color w:val="212121"/>
          <w:sz w:val="28"/>
          <w:szCs w:val="28"/>
          <w:shd w:val="clear" w:color="auto" w:fill="FFFFFF"/>
        </w:rPr>
        <w:t>;94</w:t>
      </w:r>
      <w:proofErr w:type="gramEnd"/>
      <w:r w:rsidRPr="00447049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(3):485-514. </w:t>
      </w:r>
      <w:proofErr w:type="spellStart"/>
      <w:proofErr w:type="gramStart"/>
      <w:r w:rsidRPr="00447049">
        <w:rPr>
          <w:rFonts w:ascii="Arial" w:hAnsi="Arial" w:cs="Arial"/>
          <w:color w:val="212121"/>
          <w:sz w:val="28"/>
          <w:szCs w:val="28"/>
          <w:shd w:val="clear" w:color="auto" w:fill="FFFFFF"/>
        </w:rPr>
        <w:t>doi</w:t>
      </w:r>
      <w:proofErr w:type="spellEnd"/>
      <w:proofErr w:type="gramEnd"/>
      <w:r w:rsidRPr="00447049">
        <w:rPr>
          <w:rFonts w:ascii="Arial" w:hAnsi="Arial" w:cs="Arial"/>
          <w:color w:val="212121"/>
          <w:sz w:val="28"/>
          <w:szCs w:val="28"/>
          <w:shd w:val="clear" w:color="auto" w:fill="FFFFFF"/>
        </w:rPr>
        <w:t>: 10.1111/1468-0009.12210. PMID: 27620683; PMCID: PMC5020151.</w:t>
      </w:r>
    </w:p>
    <w:p w:rsidR="00F54532" w:rsidRPr="00447049" w:rsidRDefault="00F54532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</w:p>
    <w:p w:rsidR="00860856" w:rsidRPr="00F54532" w:rsidRDefault="00860856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F54532">
        <w:rPr>
          <w:rFonts w:ascii="Arial" w:hAnsi="Arial" w:cs="Arial"/>
          <w:color w:val="212121"/>
          <w:sz w:val="28"/>
          <w:szCs w:val="28"/>
          <w:shd w:val="clear" w:color="auto" w:fill="FFFFFF"/>
        </w:rPr>
        <w:t>Paragraph 4:</w:t>
      </w:r>
    </w:p>
    <w:p w:rsidR="00860856" w:rsidRPr="00447049" w:rsidRDefault="0011519F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8"/>
          <w:szCs w:val="28"/>
        </w:rPr>
      </w:pPr>
      <w:hyperlink r:id="rId32"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Carlisle, J. B. The analysis of 168 randomised controlled trials to test data integrity. </w:t>
        </w:r>
      </w:hyperlink>
      <w:hyperlink r:id="rId33">
        <w:r w:rsidR="00860856" w:rsidRPr="00447049">
          <w:rPr>
            <w:rFonts w:ascii="Arial" w:hAnsi="Arial" w:cs="Arial"/>
            <w:i/>
            <w:color w:val="000000"/>
            <w:sz w:val="28"/>
            <w:szCs w:val="28"/>
          </w:rPr>
          <w:t>Anaesthesia</w:t>
        </w:r>
      </w:hyperlink>
      <w:hyperlink r:id="rId34"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 </w:t>
        </w:r>
      </w:hyperlink>
      <w:hyperlink r:id="rId35">
        <w:r w:rsidR="00860856" w:rsidRPr="00447049">
          <w:rPr>
            <w:rFonts w:ascii="Arial" w:hAnsi="Arial" w:cs="Arial"/>
            <w:b/>
            <w:color w:val="000000"/>
            <w:sz w:val="28"/>
            <w:szCs w:val="28"/>
          </w:rPr>
          <w:t>67</w:t>
        </w:r>
      </w:hyperlink>
      <w:hyperlink r:id="rId36">
        <w:r w:rsidR="00860856" w:rsidRPr="00447049">
          <w:rPr>
            <w:rFonts w:ascii="Arial" w:hAnsi="Arial" w:cs="Arial"/>
            <w:color w:val="000000"/>
            <w:sz w:val="28"/>
            <w:szCs w:val="28"/>
          </w:rPr>
          <w:t>, 521–537 (2012).</w:t>
        </w:r>
      </w:hyperlink>
    </w:p>
    <w:p w:rsidR="00860856" w:rsidRPr="00447049" w:rsidRDefault="0011519F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8"/>
          <w:szCs w:val="28"/>
        </w:rPr>
      </w:pPr>
      <w:hyperlink r:id="rId37">
        <w:proofErr w:type="spellStart"/>
        <w:r w:rsidR="00860856" w:rsidRPr="00447049">
          <w:rPr>
            <w:rFonts w:ascii="Arial" w:hAnsi="Arial" w:cs="Arial"/>
            <w:color w:val="000000"/>
            <w:sz w:val="28"/>
            <w:szCs w:val="28"/>
          </w:rPr>
          <w:t>Mehra</w:t>
        </w:r>
        <w:proofErr w:type="spellEnd"/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, M. R., Desai, S. S., </w:t>
        </w:r>
        <w:proofErr w:type="spellStart"/>
        <w:r w:rsidR="00860856" w:rsidRPr="00447049">
          <w:rPr>
            <w:rFonts w:ascii="Arial" w:hAnsi="Arial" w:cs="Arial"/>
            <w:color w:val="000000"/>
            <w:sz w:val="28"/>
            <w:szCs w:val="28"/>
          </w:rPr>
          <w:t>Ruschitzka</w:t>
        </w:r>
        <w:proofErr w:type="spellEnd"/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, F. &amp; Patel, A. N. RETRACTED: </w:t>
        </w:r>
        <w:proofErr w:type="spellStart"/>
        <w:r w:rsidR="00860856" w:rsidRPr="00447049">
          <w:rPr>
            <w:rFonts w:ascii="Arial" w:hAnsi="Arial" w:cs="Arial"/>
            <w:color w:val="000000"/>
            <w:sz w:val="28"/>
            <w:szCs w:val="28"/>
          </w:rPr>
          <w:t>Hydroxychloroquine</w:t>
        </w:r>
        <w:proofErr w:type="spellEnd"/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 or chloroquine with or without a macrolide for treatment of COVID-19: a multinational registry analysis. </w:t>
        </w:r>
      </w:hyperlink>
      <w:hyperlink r:id="rId38">
        <w:r w:rsidR="00860856" w:rsidRPr="00447049">
          <w:rPr>
            <w:rFonts w:ascii="Arial" w:hAnsi="Arial" w:cs="Arial"/>
            <w:i/>
            <w:color w:val="000000"/>
            <w:sz w:val="28"/>
            <w:szCs w:val="28"/>
          </w:rPr>
          <w:t>Lancet</w:t>
        </w:r>
      </w:hyperlink>
      <w:hyperlink r:id="rId39"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 (2020) doi</w:t>
        </w:r>
        <w:proofErr w:type="gramStart"/>
        <w:r w:rsidR="00860856" w:rsidRPr="00447049">
          <w:rPr>
            <w:rFonts w:ascii="Arial" w:hAnsi="Arial" w:cs="Arial"/>
            <w:color w:val="000000"/>
            <w:sz w:val="28"/>
            <w:szCs w:val="28"/>
          </w:rPr>
          <w:t>:</w:t>
        </w:r>
        <w:proofErr w:type="gramEnd"/>
      </w:hyperlink>
      <w:hyperlink r:id="rId40">
        <w:r w:rsidR="00860856" w:rsidRPr="00447049">
          <w:rPr>
            <w:rFonts w:ascii="Arial" w:hAnsi="Arial" w:cs="Arial"/>
            <w:color w:val="000000"/>
            <w:sz w:val="28"/>
            <w:szCs w:val="28"/>
          </w:rPr>
          <w:t>10.1016/S0140-6736(20)31180-6</w:t>
        </w:r>
      </w:hyperlink>
      <w:hyperlink r:id="rId41">
        <w:r w:rsidR="00860856" w:rsidRPr="00447049">
          <w:rPr>
            <w:rFonts w:ascii="Arial" w:hAnsi="Arial" w:cs="Arial"/>
            <w:color w:val="000000"/>
            <w:sz w:val="28"/>
            <w:szCs w:val="28"/>
          </w:rPr>
          <w:t>.</w:t>
        </w:r>
      </w:hyperlink>
    </w:p>
    <w:p w:rsidR="00860856" w:rsidRPr="00447049" w:rsidRDefault="0011519F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8"/>
          <w:szCs w:val="28"/>
        </w:rPr>
      </w:pPr>
      <w:hyperlink r:id="rId42">
        <w:proofErr w:type="spellStart"/>
        <w:r w:rsidR="00860856" w:rsidRPr="00447049">
          <w:rPr>
            <w:rFonts w:ascii="Arial" w:hAnsi="Arial" w:cs="Arial"/>
            <w:color w:val="000000"/>
            <w:sz w:val="28"/>
            <w:szCs w:val="28"/>
          </w:rPr>
          <w:t>Mehra</w:t>
        </w:r>
        <w:proofErr w:type="spellEnd"/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, M. R., Desai, S. S., </w:t>
        </w:r>
        <w:proofErr w:type="spellStart"/>
        <w:r w:rsidR="00860856" w:rsidRPr="00447049">
          <w:rPr>
            <w:rFonts w:ascii="Arial" w:hAnsi="Arial" w:cs="Arial"/>
            <w:color w:val="000000"/>
            <w:sz w:val="28"/>
            <w:szCs w:val="28"/>
          </w:rPr>
          <w:t>Kuy</w:t>
        </w:r>
        <w:proofErr w:type="spellEnd"/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, S., Henry, T. D. &amp; Patel, A. N. Retraction: Cardiovascular Disease, Drug Therapy, and Mortality in Covid-19. N </w:t>
        </w:r>
        <w:proofErr w:type="spellStart"/>
        <w:r w:rsidR="00860856" w:rsidRPr="00447049">
          <w:rPr>
            <w:rFonts w:ascii="Arial" w:hAnsi="Arial" w:cs="Arial"/>
            <w:color w:val="000000"/>
            <w:sz w:val="28"/>
            <w:szCs w:val="28"/>
          </w:rPr>
          <w:t>Engl</w:t>
        </w:r>
        <w:proofErr w:type="spellEnd"/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 J Med. DOI: 10.1056/NEJMoa2007621. </w:t>
        </w:r>
      </w:hyperlink>
      <w:hyperlink r:id="rId43">
        <w:r w:rsidR="00860856" w:rsidRPr="00447049">
          <w:rPr>
            <w:rFonts w:ascii="Arial" w:hAnsi="Arial" w:cs="Arial"/>
            <w:i/>
            <w:color w:val="000000"/>
            <w:sz w:val="28"/>
            <w:szCs w:val="28"/>
          </w:rPr>
          <w:t>N. Engl. J. Med.</w:t>
        </w:r>
      </w:hyperlink>
      <w:hyperlink r:id="rId44">
        <w:r w:rsidR="00860856" w:rsidRPr="00447049">
          <w:rPr>
            <w:rFonts w:ascii="Arial" w:hAnsi="Arial" w:cs="Arial"/>
            <w:color w:val="000000"/>
            <w:sz w:val="28"/>
            <w:szCs w:val="28"/>
          </w:rPr>
          <w:t xml:space="preserve"> </w:t>
        </w:r>
      </w:hyperlink>
      <w:hyperlink r:id="rId45">
        <w:r w:rsidR="00860856" w:rsidRPr="00447049">
          <w:rPr>
            <w:rFonts w:ascii="Arial" w:hAnsi="Arial" w:cs="Arial"/>
            <w:b/>
            <w:color w:val="000000"/>
            <w:sz w:val="28"/>
            <w:szCs w:val="28"/>
          </w:rPr>
          <w:t>382</w:t>
        </w:r>
      </w:hyperlink>
      <w:hyperlink r:id="rId46">
        <w:r w:rsidR="00860856" w:rsidRPr="00447049">
          <w:rPr>
            <w:rFonts w:ascii="Arial" w:hAnsi="Arial" w:cs="Arial"/>
            <w:color w:val="000000"/>
            <w:sz w:val="28"/>
            <w:szCs w:val="28"/>
          </w:rPr>
          <w:t>, 2582 (2020).</w:t>
        </w:r>
      </w:hyperlink>
    </w:p>
    <w:p w:rsidR="00860856" w:rsidRDefault="00860856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8"/>
          <w:szCs w:val="28"/>
        </w:rPr>
      </w:pPr>
      <w:r w:rsidRPr="00447049">
        <w:rPr>
          <w:rFonts w:ascii="Arial" w:hAnsi="Arial" w:cs="Arial"/>
          <w:color w:val="000000"/>
          <w:sz w:val="28"/>
          <w:szCs w:val="28"/>
        </w:rPr>
        <w:t xml:space="preserve">Wakefield AJ, </w:t>
      </w:r>
      <w:proofErr w:type="spellStart"/>
      <w:r w:rsidRPr="00447049">
        <w:rPr>
          <w:rFonts w:ascii="Arial" w:hAnsi="Arial" w:cs="Arial"/>
          <w:color w:val="000000"/>
          <w:sz w:val="28"/>
          <w:szCs w:val="28"/>
        </w:rPr>
        <w:t>Murch</w:t>
      </w:r>
      <w:proofErr w:type="spellEnd"/>
      <w:r w:rsidRPr="00447049">
        <w:rPr>
          <w:rFonts w:ascii="Arial" w:hAnsi="Arial" w:cs="Arial"/>
          <w:color w:val="000000"/>
          <w:sz w:val="28"/>
          <w:szCs w:val="28"/>
        </w:rPr>
        <w:t xml:space="preserve"> SH, Anthony A, </w:t>
      </w:r>
      <w:proofErr w:type="spellStart"/>
      <w:r w:rsidRPr="00447049">
        <w:rPr>
          <w:rFonts w:ascii="Arial" w:hAnsi="Arial" w:cs="Arial"/>
          <w:color w:val="000000"/>
          <w:sz w:val="28"/>
          <w:szCs w:val="28"/>
        </w:rPr>
        <w:t>Linnell</w:t>
      </w:r>
      <w:proofErr w:type="spellEnd"/>
      <w:r w:rsidRPr="00447049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47049">
        <w:rPr>
          <w:rFonts w:ascii="Arial" w:hAnsi="Arial" w:cs="Arial"/>
          <w:color w:val="000000"/>
          <w:sz w:val="28"/>
          <w:szCs w:val="28"/>
        </w:rPr>
        <w:t>Casson</w:t>
      </w:r>
      <w:proofErr w:type="spellEnd"/>
      <w:r w:rsidRPr="00447049">
        <w:rPr>
          <w:rFonts w:ascii="Arial" w:hAnsi="Arial" w:cs="Arial"/>
          <w:color w:val="000000"/>
          <w:sz w:val="28"/>
          <w:szCs w:val="28"/>
        </w:rPr>
        <w:t xml:space="preserve"> DM, Malik M, et al. </w:t>
      </w:r>
      <w:proofErr w:type="spellStart"/>
      <w:r w:rsidRPr="00447049">
        <w:rPr>
          <w:rFonts w:ascii="Arial" w:hAnsi="Arial" w:cs="Arial"/>
          <w:color w:val="000000"/>
          <w:sz w:val="28"/>
          <w:szCs w:val="28"/>
        </w:rPr>
        <w:t>Ileal</w:t>
      </w:r>
      <w:proofErr w:type="spellEnd"/>
      <w:r w:rsidRPr="00447049">
        <w:rPr>
          <w:rFonts w:ascii="Arial" w:hAnsi="Arial" w:cs="Arial"/>
          <w:color w:val="000000"/>
          <w:sz w:val="28"/>
          <w:szCs w:val="28"/>
        </w:rPr>
        <w:t xml:space="preserve"> lymphoid nodular hyperplasia, non-specific colitis, and pervasive developmental disorder in children [retracted]. Lancet1998</w:t>
      </w:r>
      <w:proofErr w:type="gramStart"/>
      <w:r w:rsidRPr="00447049">
        <w:rPr>
          <w:rFonts w:ascii="Arial" w:hAnsi="Arial" w:cs="Arial"/>
          <w:color w:val="000000"/>
          <w:sz w:val="28"/>
          <w:szCs w:val="28"/>
        </w:rPr>
        <w:t>;351:637</w:t>
      </w:r>
      <w:proofErr w:type="gramEnd"/>
      <w:r w:rsidRPr="00447049">
        <w:rPr>
          <w:rFonts w:ascii="Arial" w:hAnsi="Arial" w:cs="Arial"/>
          <w:color w:val="000000"/>
          <w:sz w:val="28"/>
          <w:szCs w:val="28"/>
        </w:rPr>
        <w:t>-41.</w:t>
      </w:r>
    </w:p>
    <w:p w:rsidR="00F54532" w:rsidRPr="00447049" w:rsidRDefault="00F54532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8"/>
          <w:szCs w:val="28"/>
        </w:rPr>
      </w:pPr>
    </w:p>
    <w:p w:rsidR="00860856" w:rsidRPr="00F54532" w:rsidRDefault="00860856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8"/>
          <w:szCs w:val="28"/>
        </w:rPr>
      </w:pPr>
      <w:r w:rsidRPr="00F54532">
        <w:rPr>
          <w:rFonts w:ascii="Arial" w:hAnsi="Arial" w:cs="Arial"/>
          <w:color w:val="000000"/>
          <w:sz w:val="28"/>
          <w:szCs w:val="28"/>
        </w:rPr>
        <w:t>Paragraph 5:</w:t>
      </w:r>
    </w:p>
    <w:p w:rsidR="00860856" w:rsidRPr="00447049" w:rsidRDefault="0011519F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1155CC"/>
          <w:sz w:val="28"/>
          <w:szCs w:val="28"/>
          <w:u w:val="single"/>
        </w:rPr>
      </w:pPr>
      <w:hyperlink r:id="rId47">
        <w:r w:rsidR="00860856" w:rsidRPr="00447049">
          <w:rPr>
            <w:rFonts w:ascii="Arial" w:hAnsi="Arial" w:cs="Arial"/>
            <w:color w:val="1155CC"/>
            <w:sz w:val="28"/>
            <w:szCs w:val="28"/>
            <w:u w:val="single"/>
          </w:rPr>
          <w:t>https://royalsociety.org/~/media/royal_society_content/policy/publications/2010/4294970126.pdf</w:t>
        </w:r>
      </w:hyperlink>
    </w:p>
    <w:p w:rsidR="00860856" w:rsidRPr="00447049" w:rsidRDefault="0011519F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8"/>
          <w:szCs w:val="28"/>
        </w:rPr>
      </w:pPr>
      <w:hyperlink r:id="rId48">
        <w:proofErr w:type="spellStart"/>
        <w:r w:rsidR="00D26C60" w:rsidRPr="00447049">
          <w:rPr>
            <w:rFonts w:ascii="Arial" w:hAnsi="Arial" w:cs="Arial"/>
            <w:color w:val="000000"/>
            <w:sz w:val="28"/>
            <w:szCs w:val="28"/>
          </w:rPr>
          <w:t>Brembs</w:t>
        </w:r>
        <w:proofErr w:type="spellEnd"/>
        <w:r w:rsidR="00D26C60" w:rsidRPr="00447049">
          <w:rPr>
            <w:rFonts w:ascii="Arial" w:hAnsi="Arial" w:cs="Arial"/>
            <w:color w:val="000000"/>
            <w:sz w:val="28"/>
            <w:szCs w:val="28"/>
          </w:rPr>
          <w:t xml:space="preserve">, B., Button, </w:t>
        </w:r>
        <w:proofErr w:type="gramStart"/>
        <w:r w:rsidR="00D26C60" w:rsidRPr="00447049">
          <w:rPr>
            <w:rFonts w:ascii="Arial" w:hAnsi="Arial" w:cs="Arial"/>
            <w:color w:val="000000"/>
            <w:sz w:val="28"/>
            <w:szCs w:val="28"/>
          </w:rPr>
          <w:t>K</w:t>
        </w:r>
        <w:proofErr w:type="gramEnd"/>
        <w:r w:rsidR="00D26C60" w:rsidRPr="00447049">
          <w:rPr>
            <w:rFonts w:ascii="Arial" w:hAnsi="Arial" w:cs="Arial"/>
            <w:color w:val="000000"/>
            <w:sz w:val="28"/>
            <w:szCs w:val="28"/>
          </w:rPr>
          <w:t xml:space="preserve">. &amp; </w:t>
        </w:r>
        <w:proofErr w:type="spellStart"/>
        <w:r w:rsidR="00D26C60" w:rsidRPr="00447049">
          <w:rPr>
            <w:rFonts w:ascii="Arial" w:hAnsi="Arial" w:cs="Arial"/>
            <w:color w:val="000000"/>
            <w:sz w:val="28"/>
            <w:szCs w:val="28"/>
          </w:rPr>
          <w:t>Munafò</w:t>
        </w:r>
        <w:proofErr w:type="spellEnd"/>
        <w:r w:rsidR="00D26C60" w:rsidRPr="00447049">
          <w:rPr>
            <w:rFonts w:ascii="Arial" w:hAnsi="Arial" w:cs="Arial"/>
            <w:color w:val="000000"/>
            <w:sz w:val="28"/>
            <w:szCs w:val="28"/>
          </w:rPr>
          <w:t xml:space="preserve">, M. Deep impact: unintended consequences of journal rank. </w:t>
        </w:r>
      </w:hyperlink>
      <w:hyperlink r:id="rId49">
        <w:r w:rsidR="00D26C60" w:rsidRPr="00447049">
          <w:rPr>
            <w:rFonts w:ascii="Arial" w:hAnsi="Arial" w:cs="Arial"/>
            <w:i/>
            <w:color w:val="000000"/>
            <w:sz w:val="28"/>
            <w:szCs w:val="28"/>
          </w:rPr>
          <w:t xml:space="preserve">Front. Hum. </w:t>
        </w:r>
        <w:proofErr w:type="spellStart"/>
        <w:r w:rsidR="00D26C60" w:rsidRPr="00447049">
          <w:rPr>
            <w:rFonts w:ascii="Arial" w:hAnsi="Arial" w:cs="Arial"/>
            <w:i/>
            <w:color w:val="000000"/>
            <w:sz w:val="28"/>
            <w:szCs w:val="28"/>
          </w:rPr>
          <w:t>Neurosci</w:t>
        </w:r>
        <w:proofErr w:type="spellEnd"/>
        <w:r w:rsidR="00D26C60" w:rsidRPr="00447049">
          <w:rPr>
            <w:rFonts w:ascii="Arial" w:hAnsi="Arial" w:cs="Arial"/>
            <w:i/>
            <w:color w:val="000000"/>
            <w:sz w:val="28"/>
            <w:szCs w:val="28"/>
          </w:rPr>
          <w:t>.</w:t>
        </w:r>
      </w:hyperlink>
      <w:hyperlink r:id="rId50">
        <w:r w:rsidR="00D26C60" w:rsidRPr="00447049">
          <w:rPr>
            <w:rFonts w:ascii="Arial" w:hAnsi="Arial" w:cs="Arial"/>
            <w:color w:val="000000"/>
            <w:sz w:val="28"/>
            <w:szCs w:val="28"/>
          </w:rPr>
          <w:t xml:space="preserve"> </w:t>
        </w:r>
      </w:hyperlink>
      <w:hyperlink r:id="rId51">
        <w:r w:rsidR="00D26C60" w:rsidRPr="00447049">
          <w:rPr>
            <w:rFonts w:ascii="Arial" w:hAnsi="Arial" w:cs="Arial"/>
            <w:b/>
            <w:color w:val="000000"/>
            <w:sz w:val="28"/>
            <w:szCs w:val="28"/>
          </w:rPr>
          <w:t>7</w:t>
        </w:r>
      </w:hyperlink>
      <w:hyperlink r:id="rId52">
        <w:r w:rsidR="00D26C60" w:rsidRPr="00447049">
          <w:rPr>
            <w:rFonts w:ascii="Arial" w:hAnsi="Arial" w:cs="Arial"/>
            <w:color w:val="000000"/>
            <w:sz w:val="28"/>
            <w:szCs w:val="28"/>
          </w:rPr>
          <w:t>, 291 (2013).</w:t>
        </w:r>
      </w:hyperlink>
    </w:p>
    <w:p w:rsidR="00447049" w:rsidRDefault="0011519F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8"/>
          <w:szCs w:val="28"/>
        </w:rPr>
      </w:pPr>
      <w:hyperlink r:id="rId53">
        <w:r w:rsidR="00447049" w:rsidRPr="00447049">
          <w:rPr>
            <w:rFonts w:ascii="Arial" w:hAnsi="Arial" w:cs="Arial"/>
            <w:color w:val="000000"/>
            <w:sz w:val="28"/>
            <w:szCs w:val="28"/>
          </w:rPr>
          <w:t xml:space="preserve">Fang, F. C. &amp; </w:t>
        </w:r>
        <w:proofErr w:type="spellStart"/>
        <w:r w:rsidR="00447049" w:rsidRPr="00447049">
          <w:rPr>
            <w:rFonts w:ascii="Arial" w:hAnsi="Arial" w:cs="Arial"/>
            <w:color w:val="000000"/>
            <w:sz w:val="28"/>
            <w:szCs w:val="28"/>
          </w:rPr>
          <w:t>Casadevall</w:t>
        </w:r>
        <w:proofErr w:type="spellEnd"/>
        <w:r w:rsidR="00447049" w:rsidRPr="00447049">
          <w:rPr>
            <w:rFonts w:ascii="Arial" w:hAnsi="Arial" w:cs="Arial"/>
            <w:color w:val="000000"/>
            <w:sz w:val="28"/>
            <w:szCs w:val="28"/>
          </w:rPr>
          <w:t xml:space="preserve">, A. Retracted science and the retraction index. </w:t>
        </w:r>
      </w:hyperlink>
      <w:hyperlink r:id="rId54">
        <w:r w:rsidR="00447049" w:rsidRPr="00447049">
          <w:rPr>
            <w:rFonts w:ascii="Arial" w:hAnsi="Arial" w:cs="Arial"/>
            <w:i/>
            <w:color w:val="000000"/>
            <w:sz w:val="28"/>
            <w:szCs w:val="28"/>
          </w:rPr>
          <w:t>Infect. Immun.</w:t>
        </w:r>
      </w:hyperlink>
      <w:hyperlink r:id="rId55">
        <w:r w:rsidR="00447049" w:rsidRPr="00447049">
          <w:rPr>
            <w:rFonts w:ascii="Arial" w:hAnsi="Arial" w:cs="Arial"/>
            <w:color w:val="000000"/>
            <w:sz w:val="28"/>
            <w:szCs w:val="28"/>
          </w:rPr>
          <w:t xml:space="preserve"> </w:t>
        </w:r>
      </w:hyperlink>
      <w:hyperlink r:id="rId56">
        <w:r w:rsidR="00447049" w:rsidRPr="00447049">
          <w:rPr>
            <w:rFonts w:ascii="Arial" w:hAnsi="Arial" w:cs="Arial"/>
            <w:b/>
            <w:color w:val="000000"/>
            <w:sz w:val="28"/>
            <w:szCs w:val="28"/>
          </w:rPr>
          <w:t>79</w:t>
        </w:r>
      </w:hyperlink>
      <w:hyperlink r:id="rId57">
        <w:r w:rsidR="00447049" w:rsidRPr="00447049">
          <w:rPr>
            <w:rFonts w:ascii="Arial" w:hAnsi="Arial" w:cs="Arial"/>
            <w:color w:val="000000"/>
            <w:sz w:val="28"/>
            <w:szCs w:val="28"/>
          </w:rPr>
          <w:t>, 3855–3859 (2011).</w:t>
        </w:r>
      </w:hyperlink>
    </w:p>
    <w:p w:rsidR="00F54532" w:rsidRPr="00447049" w:rsidRDefault="00F54532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8"/>
          <w:szCs w:val="28"/>
        </w:rPr>
      </w:pPr>
    </w:p>
    <w:p w:rsidR="00D26C60" w:rsidRPr="00F54532" w:rsidRDefault="00D26C60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F54532">
        <w:rPr>
          <w:rFonts w:ascii="Arial" w:hAnsi="Arial" w:cs="Arial"/>
          <w:color w:val="212121"/>
          <w:sz w:val="28"/>
          <w:szCs w:val="28"/>
          <w:shd w:val="clear" w:color="auto" w:fill="FFFFFF"/>
        </w:rPr>
        <w:t>Paragraph 6:</w:t>
      </w:r>
    </w:p>
    <w:p w:rsidR="00D26C60" w:rsidRDefault="0011519F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1155CC"/>
          <w:sz w:val="28"/>
          <w:szCs w:val="28"/>
          <w:u w:val="single"/>
        </w:rPr>
      </w:pPr>
      <w:hyperlink r:id="rId58">
        <w:r w:rsidR="00D26C60" w:rsidRPr="00447049">
          <w:rPr>
            <w:rFonts w:ascii="Arial" w:hAnsi="Arial" w:cs="Arial"/>
            <w:color w:val="1155CC"/>
            <w:sz w:val="28"/>
            <w:szCs w:val="28"/>
            <w:u w:val="single"/>
          </w:rPr>
          <w:t>https://wellcome.org/news/why-we-need-reimagine-how-we-do-research</w:t>
        </w:r>
      </w:hyperlink>
    </w:p>
    <w:p w:rsidR="00F54532" w:rsidRPr="00447049" w:rsidRDefault="00F54532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1155CC"/>
          <w:sz w:val="28"/>
          <w:szCs w:val="28"/>
          <w:u w:val="single"/>
        </w:rPr>
      </w:pPr>
    </w:p>
    <w:p w:rsidR="00D26C60" w:rsidRPr="00F54532" w:rsidRDefault="00D26C60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F54532">
        <w:rPr>
          <w:rFonts w:ascii="Arial" w:hAnsi="Arial" w:cs="Arial"/>
          <w:color w:val="212121"/>
          <w:sz w:val="28"/>
          <w:szCs w:val="28"/>
          <w:shd w:val="clear" w:color="auto" w:fill="FFFFFF"/>
        </w:rPr>
        <w:t>Paragraph 7:</w:t>
      </w:r>
    </w:p>
    <w:p w:rsidR="00D26C60" w:rsidRDefault="0011519F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1155CC"/>
          <w:sz w:val="28"/>
          <w:szCs w:val="28"/>
          <w:u w:val="single"/>
        </w:rPr>
      </w:pPr>
      <w:hyperlink r:id="rId59">
        <w:r w:rsidR="00D26C60" w:rsidRPr="00447049">
          <w:rPr>
            <w:rFonts w:ascii="Arial" w:hAnsi="Arial" w:cs="Arial"/>
            <w:color w:val="1155CC"/>
            <w:sz w:val="28"/>
            <w:szCs w:val="28"/>
            <w:u w:val="single"/>
          </w:rPr>
          <w:t>http://anothersb.blogspot.com/2014/04/dear-academia-i-loved-you-but-im.html</w:t>
        </w:r>
      </w:hyperlink>
    </w:p>
    <w:p w:rsidR="00F54532" w:rsidRPr="00447049" w:rsidRDefault="00F54532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1155CC"/>
          <w:sz w:val="28"/>
          <w:szCs w:val="28"/>
          <w:u w:val="single"/>
        </w:rPr>
      </w:pPr>
    </w:p>
    <w:p w:rsidR="00D26C60" w:rsidRPr="00F54532" w:rsidRDefault="00447049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8"/>
          <w:szCs w:val="28"/>
        </w:rPr>
      </w:pPr>
      <w:r w:rsidRPr="00F54532">
        <w:rPr>
          <w:rFonts w:ascii="Arial" w:hAnsi="Arial" w:cs="Arial"/>
          <w:color w:val="000000"/>
          <w:sz w:val="28"/>
          <w:szCs w:val="28"/>
        </w:rPr>
        <w:t>General:</w:t>
      </w:r>
    </w:p>
    <w:p w:rsidR="00447049" w:rsidRPr="00447049" w:rsidRDefault="00447049" w:rsidP="00F54532">
      <w:pPr>
        <w:pStyle w:val="PlainText"/>
        <w:rPr>
          <w:rFonts w:ascii="Arial" w:hAnsi="Arial" w:cs="Arial"/>
          <w:sz w:val="28"/>
          <w:szCs w:val="28"/>
        </w:rPr>
      </w:pPr>
      <w:r w:rsidRPr="00447049">
        <w:rPr>
          <w:rFonts w:ascii="Arial" w:hAnsi="Arial" w:cs="Arial"/>
          <w:sz w:val="28"/>
          <w:szCs w:val="28"/>
        </w:rPr>
        <w:t xml:space="preserve">Altman D G, Moher D. Declaration of transparency for each research </w:t>
      </w:r>
      <w:proofErr w:type="gramStart"/>
      <w:r w:rsidRPr="00447049">
        <w:rPr>
          <w:rFonts w:ascii="Arial" w:hAnsi="Arial" w:cs="Arial"/>
          <w:sz w:val="28"/>
          <w:szCs w:val="28"/>
        </w:rPr>
        <w:t>article  BMJ</w:t>
      </w:r>
      <w:proofErr w:type="gramEnd"/>
      <w:r w:rsidRPr="00447049">
        <w:rPr>
          <w:rFonts w:ascii="Arial" w:hAnsi="Arial" w:cs="Arial"/>
          <w:sz w:val="28"/>
          <w:szCs w:val="28"/>
        </w:rPr>
        <w:t xml:space="preserve">  2013;  347 :f4796 doi:10.1136/bmj.f4796</w:t>
      </w:r>
    </w:p>
    <w:p w:rsidR="00447049" w:rsidRPr="00447049" w:rsidRDefault="00447049" w:rsidP="00F54532">
      <w:pPr>
        <w:pStyle w:val="PlainText"/>
        <w:rPr>
          <w:rFonts w:ascii="Arial" w:hAnsi="Arial" w:cs="Arial"/>
          <w:sz w:val="28"/>
          <w:szCs w:val="28"/>
        </w:rPr>
      </w:pPr>
    </w:p>
    <w:p w:rsidR="00447049" w:rsidRPr="00447049" w:rsidRDefault="00447049" w:rsidP="00F54532">
      <w:pPr>
        <w:pStyle w:val="PlainText"/>
        <w:rPr>
          <w:rFonts w:ascii="Arial" w:hAnsi="Arial" w:cs="Arial"/>
          <w:sz w:val="28"/>
          <w:szCs w:val="28"/>
        </w:rPr>
      </w:pPr>
      <w:proofErr w:type="spellStart"/>
      <w:r w:rsidRPr="00447049">
        <w:rPr>
          <w:rFonts w:ascii="Arial" w:hAnsi="Arial" w:cs="Arial"/>
          <w:sz w:val="28"/>
          <w:szCs w:val="28"/>
        </w:rPr>
        <w:lastRenderedPageBreak/>
        <w:t>Rochon</w:t>
      </w:r>
      <w:proofErr w:type="spellEnd"/>
      <w:r w:rsidRPr="00447049">
        <w:rPr>
          <w:rFonts w:ascii="Arial" w:hAnsi="Arial" w:cs="Arial"/>
          <w:sz w:val="28"/>
          <w:szCs w:val="28"/>
        </w:rPr>
        <w:t xml:space="preserve"> P A, Stall N M, Savage R D, Chan A. Transparency in clinical trial reporting  BMJ  2018; 363 :k4224 doi:10.1136/bmj.k4224</w:t>
      </w:r>
    </w:p>
    <w:p w:rsidR="00447049" w:rsidRPr="00447049" w:rsidRDefault="00447049" w:rsidP="00F54532">
      <w:pPr>
        <w:pStyle w:val="PlainText"/>
        <w:rPr>
          <w:rFonts w:ascii="Arial" w:hAnsi="Arial" w:cs="Arial"/>
          <w:sz w:val="28"/>
          <w:szCs w:val="28"/>
        </w:rPr>
      </w:pPr>
    </w:p>
    <w:p w:rsidR="00447049" w:rsidRPr="00447049" w:rsidRDefault="00447049" w:rsidP="00F54532">
      <w:pPr>
        <w:pStyle w:val="PlainText"/>
        <w:rPr>
          <w:rFonts w:ascii="Arial" w:hAnsi="Arial" w:cs="Arial"/>
          <w:sz w:val="28"/>
          <w:szCs w:val="28"/>
        </w:rPr>
      </w:pPr>
      <w:r w:rsidRPr="00447049">
        <w:rPr>
          <w:rFonts w:ascii="Arial" w:hAnsi="Arial" w:cs="Arial"/>
          <w:sz w:val="28"/>
          <w:szCs w:val="28"/>
        </w:rPr>
        <w:t xml:space="preserve">Rasmussen K, </w:t>
      </w:r>
      <w:proofErr w:type="spellStart"/>
      <w:r w:rsidRPr="00447049">
        <w:rPr>
          <w:rFonts w:ascii="Arial" w:hAnsi="Arial" w:cs="Arial"/>
          <w:sz w:val="28"/>
          <w:szCs w:val="28"/>
        </w:rPr>
        <w:t>Bero</w:t>
      </w:r>
      <w:proofErr w:type="spellEnd"/>
      <w:r w:rsidRPr="00447049">
        <w:rPr>
          <w:rFonts w:ascii="Arial" w:hAnsi="Arial" w:cs="Arial"/>
          <w:sz w:val="28"/>
          <w:szCs w:val="28"/>
        </w:rPr>
        <w:t xml:space="preserve"> L, </w:t>
      </w:r>
      <w:proofErr w:type="spellStart"/>
      <w:r w:rsidRPr="00447049">
        <w:rPr>
          <w:rFonts w:ascii="Arial" w:hAnsi="Arial" w:cs="Arial"/>
          <w:sz w:val="28"/>
          <w:szCs w:val="28"/>
        </w:rPr>
        <w:t>Redberg</w:t>
      </w:r>
      <w:proofErr w:type="spellEnd"/>
      <w:r w:rsidRPr="00447049">
        <w:rPr>
          <w:rFonts w:ascii="Arial" w:hAnsi="Arial" w:cs="Arial"/>
          <w:sz w:val="28"/>
          <w:szCs w:val="28"/>
        </w:rPr>
        <w:t xml:space="preserve"> R, </w:t>
      </w:r>
      <w:proofErr w:type="spellStart"/>
      <w:r w:rsidRPr="00447049">
        <w:rPr>
          <w:rFonts w:ascii="Arial" w:hAnsi="Arial" w:cs="Arial"/>
          <w:sz w:val="28"/>
          <w:szCs w:val="28"/>
        </w:rPr>
        <w:t>GÃ¸tzsche</w:t>
      </w:r>
      <w:proofErr w:type="spellEnd"/>
      <w:r w:rsidRPr="00447049">
        <w:rPr>
          <w:rFonts w:ascii="Arial" w:hAnsi="Arial" w:cs="Arial"/>
          <w:sz w:val="28"/>
          <w:szCs w:val="28"/>
        </w:rPr>
        <w:t xml:space="preserve"> P C, </w:t>
      </w:r>
      <w:proofErr w:type="spellStart"/>
      <w:r w:rsidRPr="00447049">
        <w:rPr>
          <w:rFonts w:ascii="Arial" w:hAnsi="Arial" w:cs="Arial"/>
          <w:sz w:val="28"/>
          <w:szCs w:val="28"/>
        </w:rPr>
        <w:t>Lundh</w:t>
      </w:r>
      <w:proofErr w:type="spellEnd"/>
      <w:r w:rsidRPr="00447049">
        <w:rPr>
          <w:rFonts w:ascii="Arial" w:hAnsi="Arial" w:cs="Arial"/>
          <w:sz w:val="28"/>
          <w:szCs w:val="28"/>
        </w:rPr>
        <w:t xml:space="preserve"> A. Collaboration between academics and industry in clinical trials: cross sectional study of publications and survey of lead academic </w:t>
      </w:r>
      <w:proofErr w:type="spellStart"/>
      <w:r w:rsidRPr="00447049">
        <w:rPr>
          <w:rFonts w:ascii="Arial" w:hAnsi="Arial" w:cs="Arial"/>
          <w:sz w:val="28"/>
          <w:szCs w:val="28"/>
        </w:rPr>
        <w:t>authorsBMJ</w:t>
      </w:r>
      <w:proofErr w:type="spellEnd"/>
      <w:r w:rsidRPr="00447049">
        <w:rPr>
          <w:rFonts w:ascii="Arial" w:hAnsi="Arial" w:cs="Arial"/>
          <w:sz w:val="28"/>
          <w:szCs w:val="28"/>
        </w:rPr>
        <w:t xml:space="preserve">  2018;  363 :k3654 doi:10.1136/bmj.k3654</w:t>
      </w:r>
    </w:p>
    <w:p w:rsidR="00447049" w:rsidRPr="00447049" w:rsidRDefault="00447049" w:rsidP="00F54532">
      <w:pPr>
        <w:pStyle w:val="PlainText"/>
        <w:rPr>
          <w:rFonts w:ascii="Arial" w:hAnsi="Arial" w:cs="Arial"/>
          <w:sz w:val="28"/>
          <w:szCs w:val="28"/>
        </w:rPr>
      </w:pPr>
    </w:p>
    <w:p w:rsidR="00447049" w:rsidRPr="00447049" w:rsidRDefault="00447049" w:rsidP="00F54532">
      <w:pPr>
        <w:pStyle w:val="PlainText"/>
        <w:rPr>
          <w:rFonts w:ascii="Arial" w:hAnsi="Arial" w:cs="Arial"/>
          <w:sz w:val="28"/>
          <w:szCs w:val="28"/>
        </w:rPr>
      </w:pPr>
      <w:proofErr w:type="spellStart"/>
      <w:r w:rsidRPr="00447049">
        <w:rPr>
          <w:rFonts w:ascii="Arial" w:hAnsi="Arial" w:cs="Arial"/>
          <w:sz w:val="28"/>
          <w:szCs w:val="28"/>
        </w:rPr>
        <w:t>Heneghan</w:t>
      </w:r>
      <w:proofErr w:type="spellEnd"/>
      <w:r w:rsidRPr="00447049">
        <w:rPr>
          <w:rFonts w:ascii="Arial" w:hAnsi="Arial" w:cs="Arial"/>
          <w:sz w:val="28"/>
          <w:szCs w:val="28"/>
        </w:rPr>
        <w:t xml:space="preserve"> C, McCartney M. Declaring interests and restoring trust in medicine.  </w:t>
      </w:r>
      <w:proofErr w:type="gramStart"/>
      <w:r w:rsidRPr="00447049">
        <w:rPr>
          <w:rFonts w:ascii="Arial" w:hAnsi="Arial" w:cs="Arial"/>
          <w:sz w:val="28"/>
          <w:szCs w:val="28"/>
        </w:rPr>
        <w:t>BMJ  2019</w:t>
      </w:r>
      <w:proofErr w:type="gramEnd"/>
      <w:r w:rsidRPr="00447049">
        <w:rPr>
          <w:rFonts w:ascii="Arial" w:hAnsi="Arial" w:cs="Arial"/>
          <w:sz w:val="28"/>
          <w:szCs w:val="28"/>
        </w:rPr>
        <w:t>;  367 :l6236 doi:10.1136/bmj.l6236</w:t>
      </w:r>
    </w:p>
    <w:p w:rsidR="00447049" w:rsidRDefault="00447049" w:rsidP="00F54532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447049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The Lancet Psychiatry, </w:t>
      </w:r>
      <w:r w:rsidRPr="00447049">
        <w:rPr>
          <w:rFonts w:ascii="Arial" w:eastAsia="Times New Roman" w:hAnsi="Arial" w:cs="Arial"/>
          <w:b/>
          <w:bCs/>
          <w:color w:val="666666"/>
          <w:sz w:val="28"/>
          <w:szCs w:val="28"/>
          <w:lang w:eastAsia="en-GB"/>
        </w:rPr>
        <w:t xml:space="preserve">Trust and transparency, </w:t>
      </w:r>
      <w:r w:rsidRPr="00447049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The Lancet Psychiatry, Volume 8, Issue 5, 347, 2021. </w:t>
      </w:r>
      <w:hyperlink r:id="rId60" w:history="1">
        <w:r w:rsidRPr="00447049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https://doi.org/10.1016/S2215-0366(21)00131-0</w:t>
        </w:r>
      </w:hyperlink>
      <w:r w:rsidRPr="00447049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</w:t>
      </w:r>
    </w:p>
    <w:p w:rsidR="00943C00" w:rsidRDefault="00943C00" w:rsidP="00F54532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</w:p>
    <w:p w:rsidR="00943C00" w:rsidRPr="00447049" w:rsidRDefault="00943C00" w:rsidP="00F54532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n-GB"/>
        </w:rPr>
        <w:t>ENDS</w:t>
      </w:r>
    </w:p>
    <w:p w:rsidR="00447049" w:rsidRPr="00447049" w:rsidRDefault="00447049" w:rsidP="00F54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8"/>
          <w:szCs w:val="28"/>
        </w:rPr>
      </w:pPr>
    </w:p>
    <w:p w:rsidR="00860856" w:rsidRPr="00447049" w:rsidRDefault="00860856" w:rsidP="00F54532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860856" w:rsidRPr="00447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13152"/>
    <w:multiLevelType w:val="multilevel"/>
    <w:tmpl w:val="CC5C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56"/>
    <w:rsid w:val="0011519F"/>
    <w:rsid w:val="0029773E"/>
    <w:rsid w:val="00447049"/>
    <w:rsid w:val="00860856"/>
    <w:rsid w:val="00943C00"/>
    <w:rsid w:val="009F7687"/>
    <w:rsid w:val="00D01B8F"/>
    <w:rsid w:val="00D26C60"/>
    <w:rsid w:val="00F5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3D6"/>
  <w15:chartTrackingRefBased/>
  <w15:docId w15:val="{66329B78-FCB8-4429-8CB9-CA6E27FF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470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C6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704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704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4704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4704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47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perpile.com/b/uLH1Fv/hMjp" TargetMode="External"/><Relationship Id="rId18" Type="http://schemas.openxmlformats.org/officeDocument/2006/relationships/hyperlink" Target="http://paperpile.com/b/uLH1Fv/f3Bx" TargetMode="External"/><Relationship Id="rId26" Type="http://schemas.openxmlformats.org/officeDocument/2006/relationships/hyperlink" Target="http://paperpile.com/b/uLH1Fv/bTdm" TargetMode="External"/><Relationship Id="rId39" Type="http://schemas.openxmlformats.org/officeDocument/2006/relationships/hyperlink" Target="http://paperpile.com/b/uLH1Fv/HCWt" TargetMode="External"/><Relationship Id="rId21" Type="http://schemas.openxmlformats.org/officeDocument/2006/relationships/hyperlink" Target="http://paperpile.com/b/uLH1Fv/bTdm" TargetMode="External"/><Relationship Id="rId34" Type="http://schemas.openxmlformats.org/officeDocument/2006/relationships/hyperlink" Target="http://paperpile.com/b/uLH1Fv/myO7" TargetMode="External"/><Relationship Id="rId42" Type="http://schemas.openxmlformats.org/officeDocument/2006/relationships/hyperlink" Target="http://paperpile.com/b/uLH1Fv/ATtM" TargetMode="External"/><Relationship Id="rId47" Type="http://schemas.openxmlformats.org/officeDocument/2006/relationships/hyperlink" Target="https://royalsociety.org/~/media/royal_society_content/policy/publications/2010/4294970126.pdf" TargetMode="External"/><Relationship Id="rId50" Type="http://schemas.openxmlformats.org/officeDocument/2006/relationships/hyperlink" Target="http://paperpile.com/b/uLH1Fv/GSfC" TargetMode="External"/><Relationship Id="rId55" Type="http://schemas.openxmlformats.org/officeDocument/2006/relationships/hyperlink" Target="http://paperpile.com/b/uLH1Fv/KAJ2" TargetMode="External"/><Relationship Id="rId7" Type="http://schemas.openxmlformats.org/officeDocument/2006/relationships/hyperlink" Target="http://paperpile.com/b/uLH1Fv/2fjF" TargetMode="External"/><Relationship Id="rId2" Type="http://schemas.openxmlformats.org/officeDocument/2006/relationships/styles" Target="styles.xml"/><Relationship Id="rId16" Type="http://schemas.openxmlformats.org/officeDocument/2006/relationships/hyperlink" Target="http://paperpile.com/b/uLH1Fv/f3Bx" TargetMode="External"/><Relationship Id="rId20" Type="http://schemas.openxmlformats.org/officeDocument/2006/relationships/hyperlink" Target="http://paperpile.com/b/uLH1Fv/bTdm" TargetMode="External"/><Relationship Id="rId29" Type="http://schemas.openxmlformats.org/officeDocument/2006/relationships/hyperlink" Target="http://paperpile.com/b/uLH1Fv/kFhL" TargetMode="External"/><Relationship Id="rId41" Type="http://schemas.openxmlformats.org/officeDocument/2006/relationships/hyperlink" Target="http://paperpile.com/b/uLH1Fv/HCWt" TargetMode="External"/><Relationship Id="rId54" Type="http://schemas.openxmlformats.org/officeDocument/2006/relationships/hyperlink" Target="http://paperpile.com/b/uLH1Fv/KAJ2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perpile.com/b/uLH1Fv/2fjF" TargetMode="External"/><Relationship Id="rId11" Type="http://schemas.openxmlformats.org/officeDocument/2006/relationships/hyperlink" Target="http://paperpile.com/b/uLH1Fv/hMjp" TargetMode="External"/><Relationship Id="rId24" Type="http://schemas.openxmlformats.org/officeDocument/2006/relationships/hyperlink" Target="http://paperpile.com/b/uLH1Fv/bTdm" TargetMode="External"/><Relationship Id="rId32" Type="http://schemas.openxmlformats.org/officeDocument/2006/relationships/hyperlink" Target="http://paperpile.com/b/uLH1Fv/myO7" TargetMode="External"/><Relationship Id="rId37" Type="http://schemas.openxmlformats.org/officeDocument/2006/relationships/hyperlink" Target="http://paperpile.com/b/uLH1Fv/HCWt" TargetMode="External"/><Relationship Id="rId40" Type="http://schemas.openxmlformats.org/officeDocument/2006/relationships/hyperlink" Target="http://dx.doi.org/10.1016/S0140-6736(20)31180-6" TargetMode="External"/><Relationship Id="rId45" Type="http://schemas.openxmlformats.org/officeDocument/2006/relationships/hyperlink" Target="http://paperpile.com/b/uLH1Fv/ATtM" TargetMode="External"/><Relationship Id="rId53" Type="http://schemas.openxmlformats.org/officeDocument/2006/relationships/hyperlink" Target="http://paperpile.com/b/uLH1Fv/KAJ2" TargetMode="External"/><Relationship Id="rId58" Type="http://schemas.openxmlformats.org/officeDocument/2006/relationships/hyperlink" Target="https://wellcome.org/news/why-we-need-reimagine-how-we-do-research" TargetMode="External"/><Relationship Id="rId5" Type="http://schemas.openxmlformats.org/officeDocument/2006/relationships/hyperlink" Target="http://paperpile.com/b/uLH1Fv/2fjF" TargetMode="External"/><Relationship Id="rId15" Type="http://schemas.openxmlformats.org/officeDocument/2006/relationships/hyperlink" Target="http://paperpile.com/b/uLH1Fv/f3Bx" TargetMode="External"/><Relationship Id="rId23" Type="http://schemas.openxmlformats.org/officeDocument/2006/relationships/hyperlink" Target="http://paperpile.com/b/uLH1Fv/bTdm" TargetMode="External"/><Relationship Id="rId28" Type="http://schemas.openxmlformats.org/officeDocument/2006/relationships/hyperlink" Target="http://paperpile.com/b/uLH1Fv/kFhL" TargetMode="External"/><Relationship Id="rId36" Type="http://schemas.openxmlformats.org/officeDocument/2006/relationships/hyperlink" Target="http://paperpile.com/b/uLH1Fv/myO7" TargetMode="External"/><Relationship Id="rId49" Type="http://schemas.openxmlformats.org/officeDocument/2006/relationships/hyperlink" Target="http://paperpile.com/b/uLH1Fv/GSfC" TargetMode="External"/><Relationship Id="rId57" Type="http://schemas.openxmlformats.org/officeDocument/2006/relationships/hyperlink" Target="http://paperpile.com/b/uLH1Fv/KAJ2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alltrials.net/wp-content/uploads/2016/03/AllTrials-briefing-doc-how-many-clinical-trials-unreported.pdf" TargetMode="External"/><Relationship Id="rId19" Type="http://schemas.openxmlformats.org/officeDocument/2006/relationships/hyperlink" Target="http://paperpile.com/b/uLH1Fv/f3Bx" TargetMode="External"/><Relationship Id="rId31" Type="http://schemas.openxmlformats.org/officeDocument/2006/relationships/hyperlink" Target="http://paperpile.com/b/uLH1Fv/kFhL" TargetMode="External"/><Relationship Id="rId44" Type="http://schemas.openxmlformats.org/officeDocument/2006/relationships/hyperlink" Target="http://paperpile.com/b/uLH1Fv/ATtM" TargetMode="External"/><Relationship Id="rId52" Type="http://schemas.openxmlformats.org/officeDocument/2006/relationships/hyperlink" Target="http://paperpile.com/b/uLH1Fv/GSfC" TargetMode="External"/><Relationship Id="rId60" Type="http://schemas.openxmlformats.org/officeDocument/2006/relationships/hyperlink" Target="https://doi.org/10.1016/S2215-0366(21)00131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perpile.com/b/uLH1Fv/2fjF" TargetMode="External"/><Relationship Id="rId14" Type="http://schemas.openxmlformats.org/officeDocument/2006/relationships/hyperlink" Target="http://paperpile.com/b/uLH1Fv/hMjp" TargetMode="External"/><Relationship Id="rId22" Type="http://schemas.openxmlformats.org/officeDocument/2006/relationships/hyperlink" Target="http://paperpile.com/b/uLH1Fv/bTdm" TargetMode="External"/><Relationship Id="rId27" Type="http://schemas.openxmlformats.org/officeDocument/2006/relationships/hyperlink" Target="http://paperpile.com/b/uLH1Fv/kFhL" TargetMode="External"/><Relationship Id="rId30" Type="http://schemas.openxmlformats.org/officeDocument/2006/relationships/hyperlink" Target="http://paperpile.com/b/uLH1Fv/kFhL" TargetMode="External"/><Relationship Id="rId35" Type="http://schemas.openxmlformats.org/officeDocument/2006/relationships/hyperlink" Target="http://paperpile.com/b/uLH1Fv/myO7" TargetMode="External"/><Relationship Id="rId43" Type="http://schemas.openxmlformats.org/officeDocument/2006/relationships/hyperlink" Target="http://paperpile.com/b/uLH1Fv/ATtM" TargetMode="External"/><Relationship Id="rId48" Type="http://schemas.openxmlformats.org/officeDocument/2006/relationships/hyperlink" Target="http://paperpile.com/b/uLH1Fv/GSfC" TargetMode="External"/><Relationship Id="rId56" Type="http://schemas.openxmlformats.org/officeDocument/2006/relationships/hyperlink" Target="http://paperpile.com/b/uLH1Fv/KAJ2" TargetMode="External"/><Relationship Id="rId8" Type="http://schemas.openxmlformats.org/officeDocument/2006/relationships/hyperlink" Target="http://paperpile.com/b/uLH1Fv/2fjF" TargetMode="External"/><Relationship Id="rId51" Type="http://schemas.openxmlformats.org/officeDocument/2006/relationships/hyperlink" Target="http://paperpile.com/b/uLH1Fv/GSf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aperpile.com/b/uLH1Fv/hMjp" TargetMode="External"/><Relationship Id="rId17" Type="http://schemas.openxmlformats.org/officeDocument/2006/relationships/hyperlink" Target="http://paperpile.com/b/uLH1Fv/f3Bx" TargetMode="External"/><Relationship Id="rId25" Type="http://schemas.openxmlformats.org/officeDocument/2006/relationships/hyperlink" Target="http://paperpile.com/b/uLH1Fv/bTdm" TargetMode="External"/><Relationship Id="rId33" Type="http://schemas.openxmlformats.org/officeDocument/2006/relationships/hyperlink" Target="http://paperpile.com/b/uLH1Fv/myO7" TargetMode="External"/><Relationship Id="rId38" Type="http://schemas.openxmlformats.org/officeDocument/2006/relationships/hyperlink" Target="http://paperpile.com/b/uLH1Fv/HCWt" TargetMode="External"/><Relationship Id="rId46" Type="http://schemas.openxmlformats.org/officeDocument/2006/relationships/hyperlink" Target="http://paperpile.com/b/uLH1Fv/ATtM" TargetMode="External"/><Relationship Id="rId59" Type="http://schemas.openxmlformats.org/officeDocument/2006/relationships/hyperlink" Target="http://anothersb.blogspot.com/2014/04/dear-academia-i-loved-you-but-i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William</dc:creator>
  <cp:keywords/>
  <dc:description/>
  <cp:lastModifiedBy>Lee, William</cp:lastModifiedBy>
  <cp:revision>2</cp:revision>
  <dcterms:created xsi:type="dcterms:W3CDTF">2022-03-08T12:26:00Z</dcterms:created>
  <dcterms:modified xsi:type="dcterms:W3CDTF">2022-03-08T12:26:00Z</dcterms:modified>
</cp:coreProperties>
</file>