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2F404E" w14:textId="77777777" w:rsidR="00CC4E3F" w:rsidRPr="00F3201F" w:rsidRDefault="00CC4BD0" w:rsidP="00D95AE2">
      <w:pPr>
        <w:pStyle w:val="Heading1"/>
        <w:rPr>
          <w:lang w:val="en-GB"/>
        </w:rPr>
      </w:pPr>
      <w:r w:rsidRPr="00F3201F">
        <w:rPr>
          <w:lang w:val="en-GB"/>
        </w:rPr>
        <w:t>Sample description by age group</w:t>
      </w:r>
    </w:p>
    <w:p w14:paraId="40C2CFF2" w14:textId="77777777" w:rsidR="00472D23" w:rsidRPr="00F3201F" w:rsidRDefault="00472D23" w:rsidP="00472D23">
      <w:pPr>
        <w:jc w:val="both"/>
        <w:rPr>
          <w:lang w:val="en-GB"/>
        </w:rPr>
      </w:pPr>
      <w:r w:rsidRPr="00F3201F">
        <w:rPr>
          <w:b/>
          <w:sz w:val="18"/>
          <w:lang w:val="en-GB"/>
        </w:rPr>
        <w:t>Table S1:</w:t>
      </w:r>
      <w:r w:rsidRPr="00F3201F">
        <w:rPr>
          <w:sz w:val="18"/>
          <w:lang w:val="en-GB"/>
        </w:rPr>
        <w:t xml:space="preserve">  Participant characteristics by sample and age group.</w:t>
      </w:r>
    </w:p>
    <w:p w14:paraId="0D30B79F" w14:textId="77777777" w:rsidR="00D94376" w:rsidRDefault="00D94376" w:rsidP="00EF08C5">
      <w:pPr>
        <w:spacing w:after="0" w:line="240" w:lineRule="auto"/>
        <w:rPr>
          <w:rFonts w:ascii="Calibri" w:eastAsia="Times New Roman" w:hAnsi="Calibri" w:cs="Times New Roman"/>
          <w:b/>
          <w:color w:val="000000"/>
          <w:sz w:val="18"/>
          <w:szCs w:val="18"/>
          <w:lang w:val="en-GB" w:eastAsia="de-DE"/>
        </w:rPr>
        <w:sectPr w:rsidR="00D94376" w:rsidSect="006A4F0C">
          <w:pgSz w:w="11906" w:h="16838"/>
          <w:pgMar w:top="1440" w:right="707" w:bottom="1440" w:left="567" w:header="708" w:footer="708" w:gutter="0"/>
          <w:cols w:space="708"/>
          <w:docGrid w:linePitch="360"/>
        </w:sectPr>
      </w:pPr>
    </w:p>
    <w:tbl>
      <w:tblPr>
        <w:tblW w:w="11002" w:type="dxa"/>
        <w:tblInd w:w="354" w:type="dxa"/>
        <w:tblBorders>
          <w:insideH w:val="single" w:sz="4" w:space="0" w:color="A6A6A6" w:themeColor="background1" w:themeShade="A6"/>
        </w:tblBorders>
        <w:tblCellMar>
          <w:left w:w="70" w:type="dxa"/>
          <w:right w:w="70" w:type="dxa"/>
        </w:tblCellMar>
        <w:tblLook w:val="04A0" w:firstRow="1" w:lastRow="0" w:firstColumn="1" w:lastColumn="0" w:noHBand="0" w:noVBand="1"/>
      </w:tblPr>
      <w:tblGrid>
        <w:gridCol w:w="3790"/>
        <w:gridCol w:w="2692"/>
        <w:gridCol w:w="2514"/>
        <w:gridCol w:w="2006"/>
      </w:tblGrid>
      <w:tr w:rsidR="00890E70" w:rsidRPr="00F3201F" w14:paraId="7C824C75" w14:textId="77777777" w:rsidTr="006A4F0C">
        <w:trPr>
          <w:trHeight w:val="11"/>
        </w:trPr>
        <w:tc>
          <w:tcPr>
            <w:tcW w:w="3790" w:type="dxa"/>
            <w:shd w:val="clear" w:color="auto" w:fill="auto"/>
            <w:noWrap/>
            <w:vAlign w:val="bottom"/>
          </w:tcPr>
          <w:p w14:paraId="0CB04811" w14:textId="77777777" w:rsidR="00890E70" w:rsidRPr="00F3201F" w:rsidRDefault="00890E70" w:rsidP="00EF08C5">
            <w:pPr>
              <w:spacing w:after="0" w:line="240" w:lineRule="auto"/>
              <w:rPr>
                <w:rFonts w:ascii="Calibri" w:eastAsia="Times New Roman" w:hAnsi="Calibri" w:cs="Times New Roman"/>
                <w:b/>
                <w:color w:val="000000"/>
                <w:sz w:val="18"/>
                <w:szCs w:val="18"/>
                <w:lang w:val="en-GB" w:eastAsia="de-DE"/>
              </w:rPr>
            </w:pPr>
            <w:r w:rsidRPr="00F3201F">
              <w:rPr>
                <w:rFonts w:ascii="Calibri" w:eastAsia="Times New Roman" w:hAnsi="Calibri" w:cs="Times New Roman"/>
                <w:b/>
                <w:color w:val="000000"/>
                <w:sz w:val="18"/>
                <w:szCs w:val="18"/>
                <w:lang w:val="en-GB" w:eastAsia="de-DE"/>
              </w:rPr>
              <w:lastRenderedPageBreak/>
              <w:t>Children</w:t>
            </w:r>
          </w:p>
        </w:tc>
        <w:tc>
          <w:tcPr>
            <w:tcW w:w="2692" w:type="dxa"/>
            <w:shd w:val="clear" w:color="auto" w:fill="auto"/>
            <w:noWrap/>
            <w:vAlign w:val="bottom"/>
          </w:tcPr>
          <w:p w14:paraId="61C95CC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shd w:val="clear" w:color="auto" w:fill="auto"/>
            <w:noWrap/>
            <w:vAlign w:val="bottom"/>
          </w:tcPr>
          <w:p w14:paraId="04F9761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auto"/>
            <w:noWrap/>
            <w:vAlign w:val="bottom"/>
          </w:tcPr>
          <w:p w14:paraId="71343FD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5C87DB57" w14:textId="77777777" w:rsidTr="006A4F0C">
        <w:trPr>
          <w:trHeight w:val="11"/>
        </w:trPr>
        <w:tc>
          <w:tcPr>
            <w:tcW w:w="3790" w:type="dxa"/>
            <w:shd w:val="clear" w:color="auto" w:fill="auto"/>
            <w:noWrap/>
            <w:vAlign w:val="bottom"/>
            <w:hideMark/>
          </w:tcPr>
          <w:p w14:paraId="2DBC229C"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692" w:type="dxa"/>
            <w:shd w:val="clear" w:color="auto" w:fill="auto"/>
            <w:noWrap/>
            <w:vAlign w:val="bottom"/>
            <w:hideMark/>
          </w:tcPr>
          <w:p w14:paraId="25888920"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ASD</w:t>
            </w:r>
          </w:p>
        </w:tc>
        <w:tc>
          <w:tcPr>
            <w:tcW w:w="2514" w:type="dxa"/>
            <w:shd w:val="clear" w:color="auto" w:fill="auto"/>
            <w:noWrap/>
            <w:vAlign w:val="bottom"/>
            <w:hideMark/>
          </w:tcPr>
          <w:p w14:paraId="02014AEC"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TD</w:t>
            </w:r>
          </w:p>
        </w:tc>
        <w:tc>
          <w:tcPr>
            <w:tcW w:w="2006" w:type="dxa"/>
            <w:shd w:val="clear" w:color="auto" w:fill="auto"/>
            <w:noWrap/>
            <w:vAlign w:val="bottom"/>
            <w:hideMark/>
          </w:tcPr>
          <w:p w14:paraId="06A3FF5A"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group comparison</w:t>
            </w:r>
          </w:p>
        </w:tc>
      </w:tr>
      <w:tr w:rsidR="00890E70" w:rsidRPr="00F3201F" w14:paraId="6E72CEE6" w14:textId="77777777" w:rsidTr="006A4F0C">
        <w:trPr>
          <w:trHeight w:val="11"/>
        </w:trPr>
        <w:tc>
          <w:tcPr>
            <w:tcW w:w="3790" w:type="dxa"/>
            <w:shd w:val="clear" w:color="auto" w:fill="auto"/>
            <w:noWrap/>
            <w:vAlign w:val="bottom"/>
            <w:hideMark/>
          </w:tcPr>
          <w:p w14:paraId="62F6798D"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Total N</w:t>
            </w:r>
          </w:p>
        </w:tc>
        <w:tc>
          <w:tcPr>
            <w:tcW w:w="2692" w:type="dxa"/>
            <w:shd w:val="clear" w:color="auto" w:fill="auto"/>
            <w:noWrap/>
            <w:vAlign w:val="bottom"/>
            <w:hideMark/>
          </w:tcPr>
          <w:p w14:paraId="24A208CA"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38</w:t>
            </w:r>
          </w:p>
        </w:tc>
        <w:tc>
          <w:tcPr>
            <w:tcW w:w="2514" w:type="dxa"/>
            <w:shd w:val="clear" w:color="auto" w:fill="auto"/>
            <w:noWrap/>
            <w:vAlign w:val="bottom"/>
            <w:hideMark/>
          </w:tcPr>
          <w:p w14:paraId="7737FCCE"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40</w:t>
            </w:r>
          </w:p>
        </w:tc>
        <w:tc>
          <w:tcPr>
            <w:tcW w:w="2006" w:type="dxa"/>
            <w:shd w:val="clear" w:color="auto" w:fill="auto"/>
            <w:noWrap/>
            <w:vAlign w:val="bottom"/>
            <w:hideMark/>
          </w:tcPr>
          <w:p w14:paraId="39EA595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36BF5B28" w14:textId="77777777" w:rsidTr="006A4F0C">
        <w:trPr>
          <w:trHeight w:val="11"/>
        </w:trPr>
        <w:tc>
          <w:tcPr>
            <w:tcW w:w="3790" w:type="dxa"/>
            <w:shd w:val="clear" w:color="auto" w:fill="BFBFBF" w:themeFill="background1" w:themeFillShade="BF"/>
            <w:noWrap/>
            <w:vAlign w:val="bottom"/>
            <w:hideMark/>
          </w:tcPr>
          <w:p w14:paraId="45783B66"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 xml:space="preserve">Demographics </w:t>
            </w:r>
          </w:p>
        </w:tc>
        <w:tc>
          <w:tcPr>
            <w:tcW w:w="2692" w:type="dxa"/>
            <w:shd w:val="clear" w:color="auto" w:fill="BFBFBF" w:themeFill="background1" w:themeFillShade="BF"/>
            <w:noWrap/>
            <w:vAlign w:val="bottom"/>
            <w:hideMark/>
          </w:tcPr>
          <w:p w14:paraId="308B9CFC"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shd w:val="clear" w:color="auto" w:fill="BFBFBF" w:themeFill="background1" w:themeFillShade="BF"/>
            <w:noWrap/>
            <w:vAlign w:val="bottom"/>
            <w:hideMark/>
          </w:tcPr>
          <w:p w14:paraId="77123CB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BFBFBF" w:themeFill="background1" w:themeFillShade="BF"/>
            <w:noWrap/>
            <w:vAlign w:val="bottom"/>
            <w:hideMark/>
          </w:tcPr>
          <w:p w14:paraId="11B0627F"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0AA2DA6F" w14:textId="77777777" w:rsidTr="006A4F0C">
        <w:trPr>
          <w:trHeight w:val="11"/>
        </w:trPr>
        <w:tc>
          <w:tcPr>
            <w:tcW w:w="3790" w:type="dxa"/>
            <w:shd w:val="clear" w:color="auto" w:fill="auto"/>
            <w:noWrap/>
            <w:vAlign w:val="bottom"/>
            <w:hideMark/>
          </w:tcPr>
          <w:p w14:paraId="6618F023" w14:textId="77777777" w:rsidR="00890E70" w:rsidRPr="00F3201F" w:rsidRDefault="00E541E2"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S</w:t>
            </w:r>
            <w:r w:rsidR="00890E70" w:rsidRPr="00F3201F">
              <w:rPr>
                <w:rFonts w:ascii="Calibri" w:eastAsia="Times New Roman" w:hAnsi="Calibri" w:cs="Times New Roman"/>
                <w:color w:val="000000"/>
                <w:sz w:val="18"/>
                <w:szCs w:val="18"/>
                <w:lang w:eastAsia="de-DE"/>
              </w:rPr>
              <w:t>ex (m/f)</w:t>
            </w:r>
          </w:p>
        </w:tc>
        <w:tc>
          <w:tcPr>
            <w:tcW w:w="2692" w:type="dxa"/>
            <w:shd w:val="clear" w:color="auto" w:fill="auto"/>
            <w:noWrap/>
            <w:vAlign w:val="bottom"/>
            <w:hideMark/>
          </w:tcPr>
          <w:p w14:paraId="65C14A0D"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29/9</w:t>
            </w:r>
          </w:p>
        </w:tc>
        <w:tc>
          <w:tcPr>
            <w:tcW w:w="2514" w:type="dxa"/>
            <w:shd w:val="clear" w:color="auto" w:fill="auto"/>
            <w:noWrap/>
            <w:vAlign w:val="bottom"/>
            <w:hideMark/>
          </w:tcPr>
          <w:p w14:paraId="4342BEAC"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24/16</w:t>
            </w:r>
          </w:p>
        </w:tc>
        <w:tc>
          <w:tcPr>
            <w:tcW w:w="2006" w:type="dxa"/>
            <w:shd w:val="clear" w:color="auto" w:fill="auto"/>
            <w:noWrap/>
            <w:vAlign w:val="bottom"/>
            <w:hideMark/>
          </w:tcPr>
          <w:p w14:paraId="7299A02D"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χ</w:t>
            </w:r>
            <w:r w:rsidRPr="00F3201F">
              <w:rPr>
                <w:rFonts w:ascii="Calibri" w:eastAsia="Times New Roman" w:hAnsi="Calibri" w:cs="Times New Roman"/>
                <w:i/>
                <w:iCs/>
                <w:color w:val="000000"/>
                <w:sz w:val="18"/>
                <w:szCs w:val="18"/>
                <w:vertAlign w:val="superscript"/>
                <w:lang w:eastAsia="de-DE"/>
              </w:rPr>
              <w:t>2</w:t>
            </w:r>
            <w:r w:rsidR="000F4702" w:rsidRPr="00F3201F">
              <w:rPr>
                <w:rFonts w:ascii="Calibri" w:eastAsia="Times New Roman" w:hAnsi="Calibri" w:cs="Times New Roman"/>
                <w:color w:val="000000"/>
                <w:sz w:val="18"/>
                <w:szCs w:val="18"/>
                <w:lang w:eastAsia="de-DE"/>
              </w:rPr>
              <w:t>(1)=2</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382</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000F4702" w:rsidRPr="00F3201F">
              <w:rPr>
                <w:rFonts w:ascii="Calibri" w:eastAsia="Times New Roman" w:hAnsi="Calibri" w:cs="Times New Roman"/>
                <w:color w:val="000000"/>
                <w:sz w:val="18"/>
                <w:szCs w:val="18"/>
                <w:lang w:eastAsia="de-DE"/>
              </w:rPr>
              <w:t>=.123</w:t>
            </w:r>
          </w:p>
        </w:tc>
      </w:tr>
      <w:tr w:rsidR="00890E70" w:rsidRPr="00F3201F" w14:paraId="547129AF" w14:textId="77777777" w:rsidTr="006A4F0C">
        <w:trPr>
          <w:trHeight w:val="11"/>
        </w:trPr>
        <w:tc>
          <w:tcPr>
            <w:tcW w:w="3790" w:type="dxa"/>
            <w:shd w:val="clear" w:color="auto" w:fill="auto"/>
            <w:noWrap/>
            <w:vAlign w:val="bottom"/>
            <w:hideMark/>
          </w:tcPr>
          <w:p w14:paraId="24A28002" w14:textId="77777777" w:rsidR="00890E70" w:rsidRPr="00F3201F" w:rsidRDefault="00E541E2"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w:t>
            </w:r>
            <w:r w:rsidR="00890E70" w:rsidRPr="00F3201F">
              <w:rPr>
                <w:rFonts w:ascii="Calibri" w:eastAsia="Times New Roman" w:hAnsi="Calibri" w:cs="Times New Roman"/>
                <w:color w:val="000000"/>
                <w:sz w:val="18"/>
                <w:szCs w:val="18"/>
                <w:lang w:eastAsia="de-DE"/>
              </w:rPr>
              <w:t>ge (years)</w:t>
            </w:r>
          </w:p>
        </w:tc>
        <w:tc>
          <w:tcPr>
            <w:tcW w:w="2692" w:type="dxa"/>
            <w:shd w:val="clear" w:color="auto" w:fill="auto"/>
            <w:noWrap/>
            <w:vAlign w:val="bottom"/>
            <w:hideMark/>
          </w:tcPr>
          <w:p w14:paraId="0915A299"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10.06  ± 1.35 (7.56 - 11.97)</w:t>
            </w:r>
          </w:p>
        </w:tc>
        <w:tc>
          <w:tcPr>
            <w:tcW w:w="2514" w:type="dxa"/>
            <w:shd w:val="clear" w:color="auto" w:fill="auto"/>
            <w:noWrap/>
            <w:vAlign w:val="bottom"/>
            <w:hideMark/>
          </w:tcPr>
          <w:p w14:paraId="1E0B8134"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10.26  ± 1.26 (7.57 - 11.98)</w:t>
            </w:r>
          </w:p>
        </w:tc>
        <w:tc>
          <w:tcPr>
            <w:tcW w:w="2006" w:type="dxa"/>
            <w:shd w:val="clear" w:color="auto" w:fill="auto"/>
            <w:noWrap/>
            <w:vAlign w:val="bottom"/>
            <w:hideMark/>
          </w:tcPr>
          <w:p w14:paraId="3A687584"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000F4702" w:rsidRPr="00F3201F">
              <w:rPr>
                <w:rFonts w:ascii="Calibri" w:eastAsia="Times New Roman" w:hAnsi="Calibri" w:cs="Times New Roman"/>
                <w:color w:val="000000"/>
                <w:sz w:val="18"/>
                <w:szCs w:val="18"/>
                <w:lang w:eastAsia="de-DE"/>
              </w:rPr>
              <w:t>(76</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675, p=.502</w:t>
            </w:r>
          </w:p>
        </w:tc>
      </w:tr>
      <w:tr w:rsidR="00890E70" w:rsidRPr="00F3201F" w14:paraId="55604A54" w14:textId="77777777" w:rsidTr="006A4F0C">
        <w:trPr>
          <w:trHeight w:val="11"/>
        </w:trPr>
        <w:tc>
          <w:tcPr>
            <w:tcW w:w="3790" w:type="dxa"/>
            <w:shd w:val="clear" w:color="auto" w:fill="auto"/>
            <w:noWrap/>
            <w:vAlign w:val="bottom"/>
            <w:hideMark/>
          </w:tcPr>
          <w:p w14:paraId="14590B86"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IQ (full IQ)</w:t>
            </w:r>
          </w:p>
        </w:tc>
        <w:tc>
          <w:tcPr>
            <w:tcW w:w="2692" w:type="dxa"/>
            <w:shd w:val="clear" w:color="auto" w:fill="auto"/>
            <w:noWrap/>
            <w:vAlign w:val="bottom"/>
            <w:hideMark/>
          </w:tcPr>
          <w:p w14:paraId="371BCB34"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112.55  ± 13.16 (86.36 - 148.00)</w:t>
            </w:r>
          </w:p>
        </w:tc>
        <w:tc>
          <w:tcPr>
            <w:tcW w:w="2514" w:type="dxa"/>
            <w:shd w:val="clear" w:color="auto" w:fill="auto"/>
            <w:noWrap/>
            <w:vAlign w:val="bottom"/>
            <w:hideMark/>
          </w:tcPr>
          <w:p w14:paraId="404F5438"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110.42  ± 12.10 (76.00 - 133.00)</w:t>
            </w:r>
          </w:p>
        </w:tc>
        <w:tc>
          <w:tcPr>
            <w:tcW w:w="2006" w:type="dxa"/>
            <w:shd w:val="clear" w:color="auto" w:fill="auto"/>
            <w:noWrap/>
            <w:vAlign w:val="bottom"/>
            <w:hideMark/>
          </w:tcPr>
          <w:p w14:paraId="3E5EC960" w14:textId="77777777" w:rsidR="00890E70" w:rsidRPr="00F3201F" w:rsidRDefault="00890E70"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i/>
                <w:iCs/>
                <w:color w:val="000000"/>
                <w:sz w:val="18"/>
                <w:szCs w:val="18"/>
                <w:lang w:val="en-GB" w:eastAsia="de-DE"/>
              </w:rPr>
              <w:t>t</w:t>
            </w:r>
            <w:r w:rsidRPr="00F3201F">
              <w:rPr>
                <w:rFonts w:ascii="Calibri" w:eastAsia="Times New Roman" w:hAnsi="Calibri" w:cs="Times New Roman"/>
                <w:color w:val="000000"/>
                <w:sz w:val="18"/>
                <w:szCs w:val="18"/>
                <w:lang w:val="en-GB" w:eastAsia="de-DE"/>
              </w:rPr>
              <w:t>(</w:t>
            </w:r>
            <w:r w:rsidR="000F4702" w:rsidRPr="00F3201F">
              <w:rPr>
                <w:rFonts w:ascii="Calibri" w:eastAsia="Times New Roman" w:hAnsi="Calibri" w:cs="Times New Roman"/>
                <w:color w:val="000000"/>
                <w:sz w:val="18"/>
                <w:szCs w:val="18"/>
                <w:lang w:val="en-GB" w:eastAsia="de-DE"/>
              </w:rPr>
              <w:t>75</w:t>
            </w:r>
            <w:r w:rsidRPr="00F3201F">
              <w:rPr>
                <w:rFonts w:ascii="Calibri" w:eastAsia="Times New Roman" w:hAnsi="Calibri" w:cs="Times New Roman"/>
                <w:color w:val="000000"/>
                <w:sz w:val="18"/>
                <w:szCs w:val="18"/>
                <w:lang w:val="en-GB" w:eastAsia="de-DE"/>
              </w:rPr>
              <w:t>)=</w:t>
            </w:r>
            <w:r w:rsidR="000F4702" w:rsidRPr="00F3201F">
              <w:rPr>
                <w:rFonts w:ascii="Calibri" w:eastAsia="Times New Roman" w:hAnsi="Calibri" w:cs="Times New Roman"/>
                <w:color w:val="000000"/>
                <w:sz w:val="18"/>
                <w:szCs w:val="18"/>
                <w:lang w:val="en-GB" w:eastAsia="de-DE"/>
              </w:rPr>
              <w:t>.740</w:t>
            </w:r>
            <w:r w:rsidRPr="00F3201F">
              <w:rPr>
                <w:rFonts w:ascii="Calibri" w:eastAsia="Times New Roman" w:hAnsi="Calibri" w:cs="Times New Roman"/>
                <w:color w:val="000000"/>
                <w:sz w:val="18"/>
                <w:szCs w:val="18"/>
                <w:lang w:val="en-GB" w:eastAsia="de-DE"/>
              </w:rPr>
              <w:t xml:space="preserve">, </w:t>
            </w:r>
            <w:r w:rsidRPr="00F3201F">
              <w:rPr>
                <w:rFonts w:ascii="Calibri" w:eastAsia="Times New Roman" w:hAnsi="Calibri" w:cs="Times New Roman"/>
                <w:i/>
                <w:iCs/>
                <w:color w:val="000000"/>
                <w:sz w:val="18"/>
                <w:szCs w:val="18"/>
                <w:lang w:val="en-GB" w:eastAsia="de-DE"/>
              </w:rPr>
              <w:t>p</w:t>
            </w:r>
            <w:r w:rsidRPr="00F3201F">
              <w:rPr>
                <w:rFonts w:ascii="Calibri" w:eastAsia="Times New Roman" w:hAnsi="Calibri" w:cs="Times New Roman"/>
                <w:color w:val="000000"/>
                <w:sz w:val="18"/>
                <w:szCs w:val="18"/>
                <w:lang w:val="en-GB" w:eastAsia="de-DE"/>
              </w:rPr>
              <w:t>=.</w:t>
            </w:r>
            <w:r w:rsidR="000F4702" w:rsidRPr="00F3201F">
              <w:rPr>
                <w:rFonts w:ascii="Calibri" w:eastAsia="Times New Roman" w:hAnsi="Calibri" w:cs="Times New Roman"/>
                <w:color w:val="000000"/>
                <w:sz w:val="18"/>
                <w:szCs w:val="18"/>
                <w:lang w:val="en-GB" w:eastAsia="de-DE"/>
              </w:rPr>
              <w:t>462</w:t>
            </w:r>
          </w:p>
        </w:tc>
      </w:tr>
      <w:tr w:rsidR="00890E70" w:rsidRPr="00F3201F" w14:paraId="3F0D3DD0" w14:textId="77777777" w:rsidTr="006A4F0C">
        <w:trPr>
          <w:trHeight w:val="11"/>
        </w:trPr>
        <w:tc>
          <w:tcPr>
            <w:tcW w:w="3790" w:type="dxa"/>
            <w:shd w:val="clear" w:color="auto" w:fill="auto"/>
            <w:noWrap/>
            <w:vAlign w:val="bottom"/>
            <w:hideMark/>
          </w:tcPr>
          <w:p w14:paraId="6A106C47"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Handedness (right/left/ambidextrous/unknown)</w:t>
            </w:r>
          </w:p>
        </w:tc>
        <w:tc>
          <w:tcPr>
            <w:tcW w:w="2692" w:type="dxa"/>
            <w:shd w:val="clear" w:color="auto" w:fill="auto"/>
            <w:noWrap/>
            <w:vAlign w:val="bottom"/>
            <w:hideMark/>
          </w:tcPr>
          <w:p w14:paraId="1316D1FD" w14:textId="77777777" w:rsidR="00890E70" w:rsidRPr="00F3201F" w:rsidRDefault="00890E70" w:rsidP="00890E70">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31/4/0/3</w:t>
            </w:r>
          </w:p>
        </w:tc>
        <w:tc>
          <w:tcPr>
            <w:tcW w:w="2514" w:type="dxa"/>
            <w:shd w:val="clear" w:color="auto" w:fill="auto"/>
            <w:noWrap/>
            <w:vAlign w:val="bottom"/>
            <w:hideMark/>
          </w:tcPr>
          <w:p w14:paraId="6D82837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28/3/1/8</w:t>
            </w:r>
          </w:p>
        </w:tc>
        <w:tc>
          <w:tcPr>
            <w:tcW w:w="2006" w:type="dxa"/>
            <w:shd w:val="clear" w:color="auto" w:fill="auto"/>
            <w:noWrap/>
            <w:vAlign w:val="bottom"/>
            <w:hideMark/>
          </w:tcPr>
          <w:p w14:paraId="42FB5589" w14:textId="77777777" w:rsidR="00890E70" w:rsidRPr="00F3201F" w:rsidRDefault="00890E70"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i/>
                <w:iCs/>
                <w:color w:val="000000"/>
                <w:sz w:val="18"/>
                <w:szCs w:val="18"/>
                <w:lang w:eastAsia="de-DE"/>
              </w:rPr>
              <w:t>χ</w:t>
            </w:r>
            <w:r w:rsidRPr="00F3201F">
              <w:rPr>
                <w:rFonts w:ascii="Calibri" w:eastAsia="Times New Roman" w:hAnsi="Calibri" w:cs="Times New Roman"/>
                <w:i/>
                <w:iCs/>
                <w:color w:val="000000"/>
                <w:sz w:val="18"/>
                <w:szCs w:val="18"/>
                <w:vertAlign w:val="superscript"/>
                <w:lang w:val="en-GB" w:eastAsia="de-DE"/>
              </w:rPr>
              <w:t>2</w:t>
            </w:r>
            <w:r w:rsidRPr="00F3201F">
              <w:rPr>
                <w:rFonts w:ascii="Calibri" w:eastAsia="Times New Roman" w:hAnsi="Calibri" w:cs="Times New Roman"/>
                <w:color w:val="000000"/>
                <w:sz w:val="18"/>
                <w:szCs w:val="18"/>
                <w:lang w:val="en-GB" w:eastAsia="de-DE"/>
              </w:rPr>
              <w:t>(3)=</w:t>
            </w:r>
            <w:r w:rsidR="000F4702" w:rsidRPr="00F3201F">
              <w:rPr>
                <w:rFonts w:ascii="Calibri" w:eastAsia="Times New Roman" w:hAnsi="Calibri" w:cs="Times New Roman"/>
                <w:color w:val="000000"/>
                <w:sz w:val="18"/>
                <w:szCs w:val="18"/>
                <w:lang w:val="en-GB" w:eastAsia="de-DE"/>
              </w:rPr>
              <w:t>3</w:t>
            </w:r>
            <w:r w:rsidRPr="00F3201F">
              <w:rPr>
                <w:rFonts w:ascii="Calibri" w:eastAsia="Times New Roman" w:hAnsi="Calibri" w:cs="Times New Roman"/>
                <w:color w:val="000000"/>
                <w:sz w:val="18"/>
                <w:szCs w:val="18"/>
                <w:lang w:val="en-GB" w:eastAsia="de-DE"/>
              </w:rPr>
              <w:t>.</w:t>
            </w:r>
            <w:r w:rsidR="000F4702" w:rsidRPr="00F3201F">
              <w:rPr>
                <w:rFonts w:ascii="Calibri" w:eastAsia="Times New Roman" w:hAnsi="Calibri" w:cs="Times New Roman"/>
                <w:color w:val="000000"/>
                <w:sz w:val="18"/>
                <w:szCs w:val="18"/>
                <w:lang w:val="en-GB" w:eastAsia="de-DE"/>
              </w:rPr>
              <w:t>519</w:t>
            </w:r>
            <w:r w:rsidRPr="00F3201F">
              <w:rPr>
                <w:rFonts w:ascii="Calibri" w:eastAsia="Times New Roman" w:hAnsi="Calibri" w:cs="Times New Roman"/>
                <w:color w:val="000000"/>
                <w:sz w:val="18"/>
                <w:szCs w:val="18"/>
                <w:lang w:val="en-GB" w:eastAsia="de-DE"/>
              </w:rPr>
              <w:t xml:space="preserve">, </w:t>
            </w:r>
            <w:r w:rsidRPr="00F3201F">
              <w:rPr>
                <w:rFonts w:ascii="Calibri" w:eastAsia="Times New Roman" w:hAnsi="Calibri" w:cs="Times New Roman"/>
                <w:i/>
                <w:iCs/>
                <w:color w:val="000000"/>
                <w:sz w:val="18"/>
                <w:szCs w:val="18"/>
                <w:lang w:val="en-GB" w:eastAsia="de-DE"/>
              </w:rPr>
              <w:t>p</w:t>
            </w:r>
            <w:r w:rsidRPr="00F3201F">
              <w:rPr>
                <w:rFonts w:ascii="Calibri" w:eastAsia="Times New Roman" w:hAnsi="Calibri" w:cs="Times New Roman"/>
                <w:color w:val="000000"/>
                <w:sz w:val="18"/>
                <w:szCs w:val="18"/>
                <w:lang w:val="en-GB" w:eastAsia="de-DE"/>
              </w:rPr>
              <w:t>=.</w:t>
            </w:r>
            <w:r w:rsidR="000F4702" w:rsidRPr="00F3201F">
              <w:rPr>
                <w:rFonts w:ascii="Calibri" w:eastAsia="Times New Roman" w:hAnsi="Calibri" w:cs="Times New Roman"/>
                <w:color w:val="000000"/>
                <w:sz w:val="18"/>
                <w:szCs w:val="18"/>
                <w:lang w:val="en-GB" w:eastAsia="de-DE"/>
              </w:rPr>
              <w:t>318</w:t>
            </w:r>
          </w:p>
        </w:tc>
      </w:tr>
      <w:tr w:rsidR="00890E70" w:rsidRPr="00F3201F" w14:paraId="304ADF4E" w14:textId="77777777" w:rsidTr="006A4F0C">
        <w:trPr>
          <w:trHeight w:val="11"/>
        </w:trPr>
        <w:tc>
          <w:tcPr>
            <w:tcW w:w="3790" w:type="dxa"/>
            <w:shd w:val="clear" w:color="auto" w:fill="auto"/>
            <w:noWrap/>
            <w:vAlign w:val="bottom"/>
            <w:hideMark/>
          </w:tcPr>
          <w:p w14:paraId="7A09349E"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Medication use (no/yes/unknown)</w:t>
            </w:r>
          </w:p>
        </w:tc>
        <w:tc>
          <w:tcPr>
            <w:tcW w:w="2692" w:type="dxa"/>
            <w:shd w:val="clear" w:color="auto" w:fill="auto"/>
            <w:noWrap/>
            <w:vAlign w:val="bottom"/>
            <w:hideMark/>
          </w:tcPr>
          <w:p w14:paraId="4E348C5B" w14:textId="77777777" w:rsidR="00890E70" w:rsidRPr="00F3201F" w:rsidRDefault="000F4702"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12/14</w:t>
            </w:r>
            <w:r w:rsidR="00890E70" w:rsidRPr="00F3201F">
              <w:rPr>
                <w:rFonts w:ascii="Calibri" w:eastAsia="Times New Roman" w:hAnsi="Calibri" w:cs="Times New Roman"/>
                <w:color w:val="000000"/>
                <w:sz w:val="18"/>
                <w:szCs w:val="18"/>
                <w:lang w:val="en-GB" w:eastAsia="de-DE"/>
              </w:rPr>
              <w:t>/12</w:t>
            </w:r>
          </w:p>
        </w:tc>
        <w:tc>
          <w:tcPr>
            <w:tcW w:w="2514" w:type="dxa"/>
            <w:shd w:val="clear" w:color="auto" w:fill="auto"/>
            <w:noWrap/>
            <w:vAlign w:val="bottom"/>
            <w:hideMark/>
          </w:tcPr>
          <w:p w14:paraId="50F95BBF" w14:textId="77777777" w:rsidR="00890E70" w:rsidRPr="00F3201F" w:rsidRDefault="00890E70"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val="en-GB" w:eastAsia="de-DE"/>
              </w:rPr>
              <w:t>2</w:t>
            </w:r>
            <w:r w:rsidRPr="00F3201F">
              <w:rPr>
                <w:rFonts w:ascii="Calibri" w:eastAsia="Times New Roman" w:hAnsi="Calibri" w:cs="Times New Roman"/>
                <w:color w:val="000000"/>
                <w:sz w:val="18"/>
                <w:szCs w:val="18"/>
                <w:lang w:eastAsia="de-DE"/>
              </w:rPr>
              <w:t>0/3/17</w:t>
            </w:r>
          </w:p>
        </w:tc>
        <w:tc>
          <w:tcPr>
            <w:tcW w:w="2006" w:type="dxa"/>
            <w:shd w:val="clear" w:color="auto" w:fill="auto"/>
            <w:noWrap/>
            <w:vAlign w:val="bottom"/>
            <w:hideMark/>
          </w:tcPr>
          <w:p w14:paraId="09417C51"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χ</w:t>
            </w:r>
            <w:r w:rsidRPr="00F3201F">
              <w:rPr>
                <w:rFonts w:ascii="Calibri" w:eastAsia="Times New Roman" w:hAnsi="Calibri" w:cs="Times New Roman"/>
                <w:i/>
                <w:iCs/>
                <w:color w:val="000000"/>
                <w:sz w:val="18"/>
                <w:szCs w:val="18"/>
                <w:vertAlign w:val="superscript"/>
                <w:lang w:eastAsia="de-DE"/>
              </w:rPr>
              <w:t>2</w:t>
            </w:r>
            <w:r w:rsidRPr="00F3201F">
              <w:rPr>
                <w:rFonts w:ascii="Calibri" w:eastAsia="Times New Roman" w:hAnsi="Calibri" w:cs="Times New Roman"/>
                <w:color w:val="000000"/>
                <w:sz w:val="18"/>
                <w:szCs w:val="18"/>
                <w:lang w:eastAsia="de-DE"/>
              </w:rPr>
              <w:t>(2)=</w:t>
            </w:r>
            <w:r w:rsidR="000F4702" w:rsidRPr="00F3201F">
              <w:rPr>
                <w:rFonts w:ascii="Calibri" w:eastAsia="Times New Roman" w:hAnsi="Calibri" w:cs="Times New Roman"/>
                <w:color w:val="000000"/>
                <w:sz w:val="18"/>
                <w:szCs w:val="18"/>
                <w:lang w:eastAsia="de-DE"/>
              </w:rPr>
              <w:t>9</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935</w:t>
            </w:r>
            <w:r w:rsidRPr="00F3201F">
              <w:rPr>
                <w:rFonts w:ascii="Calibri" w:eastAsia="Times New Roman" w:hAnsi="Calibri" w:cs="Times New Roman"/>
                <w:color w:val="000000"/>
                <w:sz w:val="18"/>
                <w:szCs w:val="18"/>
                <w:lang w:eastAsia="de-DE"/>
              </w:rPr>
              <w:t xml:space="preserve">, </w:t>
            </w:r>
            <w:r w:rsidR="000F4702" w:rsidRPr="00F3201F">
              <w:rPr>
                <w:rFonts w:ascii="Calibri" w:eastAsia="Times New Roman" w:hAnsi="Calibri" w:cs="Times New Roman"/>
                <w:i/>
                <w:iCs/>
                <w:color w:val="000000"/>
                <w:sz w:val="18"/>
                <w:szCs w:val="18"/>
                <w:lang w:eastAsia="de-DE"/>
              </w:rPr>
              <w:t>p=</w:t>
            </w:r>
            <w:r w:rsidR="000F4702" w:rsidRPr="00F3201F">
              <w:rPr>
                <w:rFonts w:ascii="Calibri" w:eastAsia="Times New Roman" w:hAnsi="Calibri" w:cs="Times New Roman"/>
                <w:color w:val="000000"/>
                <w:sz w:val="18"/>
                <w:szCs w:val="18"/>
                <w:lang w:eastAsia="de-DE"/>
              </w:rPr>
              <w:t>.007</w:t>
            </w:r>
          </w:p>
        </w:tc>
      </w:tr>
      <w:tr w:rsidR="00890E70" w:rsidRPr="00F3201F" w14:paraId="5E271D5A" w14:textId="77777777" w:rsidTr="006A4F0C">
        <w:trPr>
          <w:trHeight w:val="11"/>
        </w:trPr>
        <w:tc>
          <w:tcPr>
            <w:tcW w:w="3790" w:type="dxa"/>
            <w:shd w:val="clear" w:color="auto" w:fill="BFBFBF" w:themeFill="background1" w:themeFillShade="BF"/>
            <w:noWrap/>
            <w:vAlign w:val="bottom"/>
            <w:hideMark/>
          </w:tcPr>
          <w:p w14:paraId="43658FCC"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fMRI quality control</w:t>
            </w:r>
          </w:p>
        </w:tc>
        <w:tc>
          <w:tcPr>
            <w:tcW w:w="2692" w:type="dxa"/>
            <w:shd w:val="clear" w:color="auto" w:fill="BFBFBF" w:themeFill="background1" w:themeFillShade="BF"/>
            <w:noWrap/>
            <w:vAlign w:val="bottom"/>
            <w:hideMark/>
          </w:tcPr>
          <w:p w14:paraId="2A4A647F"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shd w:val="clear" w:color="auto" w:fill="BFBFBF" w:themeFill="background1" w:themeFillShade="BF"/>
            <w:noWrap/>
            <w:vAlign w:val="bottom"/>
            <w:hideMark/>
          </w:tcPr>
          <w:p w14:paraId="02FE186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BFBFBF" w:themeFill="background1" w:themeFillShade="BF"/>
            <w:noWrap/>
            <w:vAlign w:val="bottom"/>
            <w:hideMark/>
          </w:tcPr>
          <w:p w14:paraId="68FA1C93"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34253692" w14:textId="77777777" w:rsidTr="006A4F0C">
        <w:trPr>
          <w:trHeight w:val="11"/>
        </w:trPr>
        <w:tc>
          <w:tcPr>
            <w:tcW w:w="3790" w:type="dxa"/>
            <w:shd w:val="clear" w:color="auto" w:fill="auto"/>
            <w:noWrap/>
            <w:vAlign w:val="bottom"/>
            <w:hideMark/>
          </w:tcPr>
          <w:p w14:paraId="1D9DF065"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SID Mean framewise displacement (FD; in mm)</w:t>
            </w:r>
          </w:p>
        </w:tc>
        <w:tc>
          <w:tcPr>
            <w:tcW w:w="2692" w:type="dxa"/>
            <w:shd w:val="clear" w:color="auto" w:fill="auto"/>
            <w:noWrap/>
            <w:vAlign w:val="bottom"/>
            <w:hideMark/>
          </w:tcPr>
          <w:p w14:paraId="4F1C1F58"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.18</w:t>
            </w:r>
            <w:r w:rsidR="00890E70" w:rsidRPr="00F3201F">
              <w:rPr>
                <w:rFonts w:ascii="Calibri" w:eastAsia="Times New Roman" w:hAnsi="Calibri" w:cs="Times New Roman"/>
                <w:color w:val="000000"/>
                <w:sz w:val="18"/>
                <w:szCs w:val="18"/>
                <w:lang w:eastAsia="de-DE"/>
              </w:rPr>
              <w:t xml:space="preserve">  ± .0</w:t>
            </w:r>
            <w:r w:rsidRPr="00F3201F">
              <w:rPr>
                <w:rFonts w:ascii="Calibri" w:eastAsia="Times New Roman" w:hAnsi="Calibri" w:cs="Times New Roman"/>
                <w:color w:val="000000"/>
                <w:sz w:val="18"/>
                <w:szCs w:val="18"/>
                <w:lang w:eastAsia="de-DE"/>
              </w:rPr>
              <w:t>8</w:t>
            </w:r>
            <w:r w:rsidR="00890E70" w:rsidRPr="00F3201F">
              <w:rPr>
                <w:rFonts w:ascii="Calibri" w:eastAsia="Times New Roman" w:hAnsi="Calibri" w:cs="Times New Roman"/>
                <w:color w:val="000000"/>
                <w:sz w:val="18"/>
                <w:szCs w:val="18"/>
                <w:lang w:eastAsia="de-DE"/>
              </w:rPr>
              <w:t xml:space="preserve"> (.0</w:t>
            </w:r>
            <w:r w:rsidRPr="00F3201F">
              <w:rPr>
                <w:rFonts w:ascii="Calibri" w:eastAsia="Times New Roman" w:hAnsi="Calibri" w:cs="Times New Roman"/>
                <w:color w:val="000000"/>
                <w:sz w:val="18"/>
                <w:szCs w:val="18"/>
                <w:lang w:eastAsia="de-DE"/>
              </w:rPr>
              <w:t>5</w:t>
            </w:r>
            <w:r w:rsidR="00890E70" w:rsidRPr="00F3201F">
              <w:rPr>
                <w:rFonts w:ascii="Calibri" w:eastAsia="Times New Roman" w:hAnsi="Calibri" w:cs="Times New Roman"/>
                <w:color w:val="000000"/>
                <w:sz w:val="18"/>
                <w:szCs w:val="18"/>
                <w:lang w:eastAsia="de-DE"/>
              </w:rPr>
              <w:t xml:space="preserve"> - .</w:t>
            </w:r>
            <w:r w:rsidRPr="00F3201F">
              <w:rPr>
                <w:rFonts w:ascii="Calibri" w:eastAsia="Times New Roman" w:hAnsi="Calibri" w:cs="Times New Roman"/>
                <w:color w:val="000000"/>
                <w:sz w:val="18"/>
                <w:szCs w:val="18"/>
                <w:lang w:eastAsia="de-DE"/>
              </w:rPr>
              <w:t>36</w:t>
            </w:r>
            <w:r w:rsidR="00890E70" w:rsidRPr="00F3201F">
              <w:rPr>
                <w:rFonts w:ascii="Calibri" w:eastAsia="Times New Roman" w:hAnsi="Calibri" w:cs="Times New Roman"/>
                <w:color w:val="000000"/>
                <w:sz w:val="18"/>
                <w:szCs w:val="18"/>
                <w:lang w:eastAsia="de-DE"/>
              </w:rPr>
              <w:t>)</w:t>
            </w:r>
          </w:p>
        </w:tc>
        <w:tc>
          <w:tcPr>
            <w:tcW w:w="2514" w:type="dxa"/>
            <w:shd w:val="clear" w:color="auto" w:fill="auto"/>
            <w:noWrap/>
            <w:vAlign w:val="bottom"/>
            <w:hideMark/>
          </w:tcPr>
          <w:p w14:paraId="04EB45D8"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.14</w:t>
            </w:r>
            <w:r w:rsidR="00890E70" w:rsidRPr="00F3201F">
              <w:rPr>
                <w:rFonts w:ascii="Calibri" w:eastAsia="Times New Roman" w:hAnsi="Calibri" w:cs="Times New Roman"/>
                <w:color w:val="000000"/>
                <w:sz w:val="18"/>
                <w:szCs w:val="18"/>
                <w:lang w:eastAsia="de-DE"/>
              </w:rPr>
              <w:t xml:space="preserve">  ± .0</w:t>
            </w:r>
            <w:r w:rsidRPr="00F3201F">
              <w:rPr>
                <w:rFonts w:ascii="Calibri" w:eastAsia="Times New Roman" w:hAnsi="Calibri" w:cs="Times New Roman"/>
                <w:color w:val="000000"/>
                <w:sz w:val="18"/>
                <w:szCs w:val="18"/>
                <w:lang w:eastAsia="de-DE"/>
              </w:rPr>
              <w:t>7</w:t>
            </w:r>
            <w:r w:rsidR="00890E70" w:rsidRPr="00F3201F">
              <w:rPr>
                <w:rFonts w:ascii="Calibri" w:eastAsia="Times New Roman" w:hAnsi="Calibri" w:cs="Times New Roman"/>
                <w:color w:val="000000"/>
                <w:sz w:val="18"/>
                <w:szCs w:val="18"/>
                <w:lang w:eastAsia="de-DE"/>
              </w:rPr>
              <w:t xml:space="preserve"> (.0</w:t>
            </w:r>
            <w:r w:rsidRPr="00F3201F">
              <w:rPr>
                <w:rFonts w:ascii="Calibri" w:eastAsia="Times New Roman" w:hAnsi="Calibri" w:cs="Times New Roman"/>
                <w:color w:val="000000"/>
                <w:sz w:val="18"/>
                <w:szCs w:val="18"/>
                <w:lang w:eastAsia="de-DE"/>
              </w:rPr>
              <w:t>6</w:t>
            </w:r>
            <w:r w:rsidR="00890E70" w:rsidRPr="00F3201F">
              <w:rPr>
                <w:rFonts w:ascii="Calibri" w:eastAsia="Times New Roman" w:hAnsi="Calibri" w:cs="Times New Roman"/>
                <w:color w:val="000000"/>
                <w:sz w:val="18"/>
                <w:szCs w:val="18"/>
                <w:lang w:eastAsia="de-DE"/>
              </w:rPr>
              <w:t xml:space="preserve"> - .34)</w:t>
            </w:r>
          </w:p>
        </w:tc>
        <w:tc>
          <w:tcPr>
            <w:tcW w:w="2006" w:type="dxa"/>
            <w:shd w:val="clear" w:color="auto" w:fill="auto"/>
            <w:noWrap/>
            <w:vAlign w:val="bottom"/>
            <w:hideMark/>
          </w:tcPr>
          <w:p w14:paraId="50E31EE6"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76</w:t>
            </w:r>
            <w:r w:rsidRPr="00F3201F">
              <w:rPr>
                <w:rFonts w:ascii="Calibri" w:eastAsia="Times New Roman" w:hAnsi="Calibri" w:cs="Times New Roman"/>
                <w:color w:val="000000"/>
                <w:sz w:val="18"/>
                <w:szCs w:val="18"/>
                <w:lang w:eastAsia="de-DE"/>
              </w:rPr>
              <w:t>)=2.</w:t>
            </w:r>
            <w:r w:rsidR="000F4702" w:rsidRPr="00F3201F">
              <w:rPr>
                <w:rFonts w:ascii="Calibri" w:eastAsia="Times New Roman" w:hAnsi="Calibri" w:cs="Times New Roman"/>
                <w:color w:val="000000"/>
                <w:sz w:val="18"/>
                <w:szCs w:val="18"/>
                <w:lang w:eastAsia="de-DE"/>
              </w:rPr>
              <w:t>579</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000F4702" w:rsidRPr="00F3201F">
              <w:rPr>
                <w:rFonts w:ascii="Calibri" w:eastAsia="Times New Roman" w:hAnsi="Calibri" w:cs="Times New Roman"/>
                <w:color w:val="000000"/>
                <w:sz w:val="18"/>
                <w:szCs w:val="18"/>
                <w:lang w:eastAsia="de-DE"/>
              </w:rPr>
              <w:t>=.012</w:t>
            </w:r>
          </w:p>
        </w:tc>
      </w:tr>
      <w:tr w:rsidR="00890E70" w:rsidRPr="00F3201F" w14:paraId="27BF898A" w14:textId="77777777" w:rsidTr="006A4F0C">
        <w:trPr>
          <w:trHeight w:val="11"/>
        </w:trPr>
        <w:tc>
          <w:tcPr>
            <w:tcW w:w="3790" w:type="dxa"/>
            <w:shd w:val="clear" w:color="auto" w:fill="auto"/>
            <w:noWrap/>
            <w:vAlign w:val="bottom"/>
            <w:hideMark/>
          </w:tcPr>
          <w:p w14:paraId="12AB50CA"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SID Volumes with FD &gt;0.5 mm (in %)</w:t>
            </w:r>
          </w:p>
        </w:tc>
        <w:tc>
          <w:tcPr>
            <w:tcW w:w="2692" w:type="dxa"/>
            <w:shd w:val="clear" w:color="auto" w:fill="auto"/>
            <w:noWrap/>
            <w:vAlign w:val="bottom"/>
            <w:hideMark/>
          </w:tcPr>
          <w:p w14:paraId="51470F60"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49  ± 6</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08</w:t>
            </w:r>
            <w:r w:rsidR="00890E70" w:rsidRPr="00F3201F">
              <w:rPr>
                <w:rFonts w:ascii="Calibri" w:eastAsia="Times New Roman" w:hAnsi="Calibri" w:cs="Times New Roman"/>
                <w:color w:val="000000"/>
                <w:sz w:val="18"/>
                <w:szCs w:val="18"/>
                <w:lang w:eastAsia="de-DE"/>
              </w:rPr>
              <w:t xml:space="preserve"> (0 - 18.24)</w:t>
            </w:r>
          </w:p>
        </w:tc>
        <w:tc>
          <w:tcPr>
            <w:tcW w:w="2514" w:type="dxa"/>
            <w:shd w:val="clear" w:color="auto" w:fill="auto"/>
            <w:noWrap/>
            <w:vAlign w:val="bottom"/>
            <w:hideMark/>
          </w:tcPr>
          <w:p w14:paraId="2E25C658"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52</w:t>
            </w:r>
            <w:r w:rsidR="00890E70" w:rsidRPr="00F3201F">
              <w:rPr>
                <w:rFonts w:ascii="Calibri" w:eastAsia="Times New Roman" w:hAnsi="Calibri" w:cs="Times New Roman"/>
                <w:color w:val="000000"/>
                <w:sz w:val="18"/>
                <w:szCs w:val="18"/>
                <w:lang w:eastAsia="de-DE"/>
              </w:rPr>
              <w:t xml:space="preserve">  ± </w:t>
            </w: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10</w:t>
            </w:r>
            <w:r w:rsidR="00890E70" w:rsidRPr="00F3201F">
              <w:rPr>
                <w:rFonts w:ascii="Calibri" w:eastAsia="Times New Roman" w:hAnsi="Calibri" w:cs="Times New Roman"/>
                <w:color w:val="000000"/>
                <w:sz w:val="18"/>
                <w:szCs w:val="18"/>
                <w:lang w:eastAsia="de-DE"/>
              </w:rPr>
              <w:t xml:space="preserve"> (0 - 1</w:t>
            </w: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86</w:t>
            </w:r>
            <w:r w:rsidR="00890E70" w:rsidRPr="00F3201F">
              <w:rPr>
                <w:rFonts w:ascii="Calibri" w:eastAsia="Times New Roman" w:hAnsi="Calibri" w:cs="Times New Roman"/>
                <w:color w:val="000000"/>
                <w:sz w:val="18"/>
                <w:szCs w:val="18"/>
                <w:lang w:eastAsia="de-DE"/>
              </w:rPr>
              <w:t>)</w:t>
            </w:r>
          </w:p>
        </w:tc>
        <w:tc>
          <w:tcPr>
            <w:tcW w:w="2006" w:type="dxa"/>
            <w:shd w:val="clear" w:color="auto" w:fill="auto"/>
            <w:noWrap/>
            <w:vAlign w:val="bottom"/>
            <w:hideMark/>
          </w:tcPr>
          <w:p w14:paraId="7A36EA18"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64</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51</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2</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523</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000F4702" w:rsidRPr="00F3201F">
              <w:rPr>
                <w:rFonts w:ascii="Calibri" w:eastAsia="Times New Roman" w:hAnsi="Calibri" w:cs="Times New Roman"/>
                <w:color w:val="000000"/>
                <w:sz w:val="18"/>
                <w:szCs w:val="18"/>
                <w:lang w:eastAsia="de-DE"/>
              </w:rPr>
              <w:t>=.014</w:t>
            </w:r>
          </w:p>
        </w:tc>
      </w:tr>
      <w:tr w:rsidR="00890E70" w:rsidRPr="00F3201F" w14:paraId="5E6CBA7E" w14:textId="77777777" w:rsidTr="006A4F0C">
        <w:trPr>
          <w:trHeight w:val="11"/>
        </w:trPr>
        <w:tc>
          <w:tcPr>
            <w:tcW w:w="3790" w:type="dxa"/>
            <w:shd w:val="clear" w:color="auto" w:fill="auto"/>
            <w:noWrap/>
            <w:vAlign w:val="bottom"/>
            <w:hideMark/>
          </w:tcPr>
          <w:p w14:paraId="7A0C3F7B"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SID Signal-to-noise ratio</w:t>
            </w:r>
          </w:p>
        </w:tc>
        <w:tc>
          <w:tcPr>
            <w:tcW w:w="2692" w:type="dxa"/>
            <w:shd w:val="clear" w:color="auto" w:fill="auto"/>
            <w:noWrap/>
            <w:vAlign w:val="bottom"/>
            <w:hideMark/>
          </w:tcPr>
          <w:p w14:paraId="42EC5568"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18</w:t>
            </w:r>
            <w:r w:rsidR="00890E70" w:rsidRPr="00F3201F">
              <w:rPr>
                <w:rFonts w:ascii="Calibri" w:eastAsia="Times New Roman" w:hAnsi="Calibri" w:cs="Times New Roman"/>
                <w:color w:val="000000"/>
                <w:sz w:val="18"/>
                <w:szCs w:val="18"/>
                <w:lang w:eastAsia="de-DE"/>
              </w:rPr>
              <w:t xml:space="preserve">  ± .</w:t>
            </w:r>
            <w:r w:rsidRPr="00F3201F">
              <w:rPr>
                <w:rFonts w:ascii="Calibri" w:eastAsia="Times New Roman" w:hAnsi="Calibri" w:cs="Times New Roman"/>
                <w:color w:val="000000"/>
                <w:sz w:val="18"/>
                <w:szCs w:val="18"/>
                <w:lang w:eastAsia="de-DE"/>
              </w:rPr>
              <w:t>62 (9</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96</w:t>
            </w:r>
            <w:r w:rsidR="00890E70" w:rsidRPr="00F3201F">
              <w:rPr>
                <w:rFonts w:ascii="Calibri" w:eastAsia="Times New Roman" w:hAnsi="Calibri" w:cs="Times New Roman"/>
                <w:color w:val="000000"/>
                <w:sz w:val="18"/>
                <w:szCs w:val="18"/>
                <w:lang w:eastAsia="de-DE"/>
              </w:rPr>
              <w:t xml:space="preserve"> - 12.51)</w:t>
            </w:r>
          </w:p>
        </w:tc>
        <w:tc>
          <w:tcPr>
            <w:tcW w:w="2514" w:type="dxa"/>
            <w:shd w:val="clear" w:color="auto" w:fill="auto"/>
            <w:noWrap/>
            <w:vAlign w:val="bottom"/>
            <w:hideMark/>
          </w:tcPr>
          <w:p w14:paraId="7F955D34"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 xml:space="preserve">20  ± </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84 (8</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28</w:t>
            </w:r>
            <w:r w:rsidR="00890E70" w:rsidRPr="00F3201F">
              <w:rPr>
                <w:rFonts w:ascii="Calibri" w:eastAsia="Times New Roman" w:hAnsi="Calibri" w:cs="Times New Roman"/>
                <w:color w:val="000000"/>
                <w:sz w:val="18"/>
                <w:szCs w:val="18"/>
                <w:lang w:eastAsia="de-DE"/>
              </w:rPr>
              <w:t xml:space="preserve"> - 13.10)</w:t>
            </w:r>
          </w:p>
        </w:tc>
        <w:tc>
          <w:tcPr>
            <w:tcW w:w="2006" w:type="dxa"/>
            <w:shd w:val="clear" w:color="auto" w:fill="auto"/>
            <w:noWrap/>
            <w:vAlign w:val="bottom"/>
            <w:hideMark/>
          </w:tcPr>
          <w:p w14:paraId="20259FB6"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76)=-</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130</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897</w:t>
            </w:r>
          </w:p>
        </w:tc>
      </w:tr>
      <w:tr w:rsidR="00890E70" w:rsidRPr="00F3201F" w14:paraId="7EA6DC57" w14:textId="77777777" w:rsidTr="006A4F0C">
        <w:trPr>
          <w:trHeight w:val="11"/>
        </w:trPr>
        <w:tc>
          <w:tcPr>
            <w:tcW w:w="3790" w:type="dxa"/>
            <w:shd w:val="clear" w:color="auto" w:fill="auto"/>
            <w:noWrap/>
            <w:vAlign w:val="bottom"/>
            <w:hideMark/>
          </w:tcPr>
          <w:p w14:paraId="0C3B6884"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Mean framewise displacement (FD; in mm)</w:t>
            </w:r>
          </w:p>
        </w:tc>
        <w:tc>
          <w:tcPr>
            <w:tcW w:w="2692" w:type="dxa"/>
            <w:shd w:val="clear" w:color="auto" w:fill="auto"/>
            <w:noWrap/>
            <w:vAlign w:val="bottom"/>
            <w:hideMark/>
          </w:tcPr>
          <w:p w14:paraId="5E254347"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0F4702" w:rsidRPr="00F3201F">
              <w:rPr>
                <w:rFonts w:ascii="Calibri" w:eastAsia="Times New Roman" w:hAnsi="Calibri" w:cs="Times New Roman"/>
                <w:color w:val="000000"/>
                <w:sz w:val="18"/>
                <w:szCs w:val="18"/>
                <w:lang w:eastAsia="de-DE"/>
              </w:rPr>
              <w:t>8</w:t>
            </w:r>
            <w:r w:rsidRPr="00F3201F">
              <w:rPr>
                <w:rFonts w:ascii="Calibri" w:eastAsia="Times New Roman" w:hAnsi="Calibri" w:cs="Times New Roman"/>
                <w:color w:val="000000"/>
                <w:sz w:val="18"/>
                <w:szCs w:val="18"/>
                <w:lang w:eastAsia="de-DE"/>
              </w:rPr>
              <w:t xml:space="preserve">  ± .07 (.0</w:t>
            </w:r>
            <w:r w:rsidR="000F4702" w:rsidRPr="00F3201F">
              <w:rPr>
                <w:rFonts w:ascii="Calibri" w:eastAsia="Times New Roman" w:hAnsi="Calibri" w:cs="Times New Roman"/>
                <w:color w:val="000000"/>
                <w:sz w:val="18"/>
                <w:szCs w:val="18"/>
                <w:lang w:eastAsia="de-DE"/>
              </w:rPr>
              <w:t>5 - .29</w:t>
            </w:r>
            <w:r w:rsidRPr="00F3201F">
              <w:rPr>
                <w:rFonts w:ascii="Calibri" w:eastAsia="Times New Roman" w:hAnsi="Calibri" w:cs="Times New Roman"/>
                <w:color w:val="000000"/>
                <w:sz w:val="18"/>
                <w:szCs w:val="18"/>
                <w:lang w:eastAsia="de-DE"/>
              </w:rPr>
              <w:t>)</w:t>
            </w:r>
          </w:p>
        </w:tc>
        <w:tc>
          <w:tcPr>
            <w:tcW w:w="2514" w:type="dxa"/>
            <w:shd w:val="clear" w:color="auto" w:fill="auto"/>
            <w:noWrap/>
            <w:vAlign w:val="bottom"/>
            <w:hideMark/>
          </w:tcPr>
          <w:p w14:paraId="5692E4E4"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16  ± .08 (.05</w:t>
            </w:r>
            <w:r w:rsidRPr="00F3201F">
              <w:rPr>
                <w:rFonts w:ascii="Calibri" w:eastAsia="Times New Roman" w:hAnsi="Calibri" w:cs="Times New Roman"/>
                <w:color w:val="000000"/>
                <w:sz w:val="18"/>
                <w:szCs w:val="18"/>
                <w:lang w:eastAsia="de-DE"/>
              </w:rPr>
              <w:t xml:space="preserve"> - .41)</w:t>
            </w:r>
          </w:p>
        </w:tc>
        <w:tc>
          <w:tcPr>
            <w:tcW w:w="2006" w:type="dxa"/>
            <w:shd w:val="clear" w:color="auto" w:fill="auto"/>
            <w:noWrap/>
            <w:vAlign w:val="bottom"/>
            <w:hideMark/>
          </w:tcPr>
          <w:p w14:paraId="5C63E075"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76</w:t>
            </w:r>
            <w:r w:rsidRPr="00F3201F">
              <w:rPr>
                <w:rFonts w:ascii="Calibri" w:eastAsia="Times New Roman" w:hAnsi="Calibri" w:cs="Times New Roman"/>
                <w:color w:val="000000"/>
                <w:sz w:val="18"/>
                <w:szCs w:val="18"/>
                <w:lang w:eastAsia="de-DE"/>
              </w:rPr>
              <w:t>)=1.</w:t>
            </w:r>
            <w:r w:rsidR="000F4702" w:rsidRPr="00F3201F">
              <w:rPr>
                <w:rFonts w:ascii="Calibri" w:eastAsia="Times New Roman" w:hAnsi="Calibri" w:cs="Times New Roman"/>
                <w:color w:val="000000"/>
                <w:sz w:val="18"/>
                <w:szCs w:val="18"/>
                <w:lang w:eastAsia="de-DE"/>
              </w:rPr>
              <w:t>563</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122</w:t>
            </w:r>
          </w:p>
        </w:tc>
      </w:tr>
      <w:tr w:rsidR="00890E70" w:rsidRPr="00F3201F" w14:paraId="2A2F8136" w14:textId="77777777" w:rsidTr="006A4F0C">
        <w:trPr>
          <w:trHeight w:val="32"/>
        </w:trPr>
        <w:tc>
          <w:tcPr>
            <w:tcW w:w="3790" w:type="dxa"/>
            <w:shd w:val="clear" w:color="auto" w:fill="auto"/>
            <w:noWrap/>
            <w:vAlign w:val="bottom"/>
            <w:hideMark/>
          </w:tcPr>
          <w:p w14:paraId="625FEEC3"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Volumes with FD &gt;0.5 mm (in %)</w:t>
            </w:r>
          </w:p>
        </w:tc>
        <w:tc>
          <w:tcPr>
            <w:tcW w:w="2692" w:type="dxa"/>
            <w:shd w:val="clear" w:color="auto" w:fill="auto"/>
            <w:noWrap/>
            <w:vAlign w:val="bottom"/>
            <w:hideMark/>
          </w:tcPr>
          <w:p w14:paraId="1557A41B"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83</w:t>
            </w:r>
            <w:r w:rsidR="00890E70" w:rsidRPr="00F3201F">
              <w:rPr>
                <w:rFonts w:ascii="Calibri" w:eastAsia="Times New Roman" w:hAnsi="Calibri" w:cs="Times New Roman"/>
                <w:color w:val="000000"/>
                <w:sz w:val="18"/>
                <w:szCs w:val="18"/>
                <w:lang w:eastAsia="de-DE"/>
              </w:rPr>
              <w:t xml:space="preserve">  ± 4.</w:t>
            </w:r>
            <w:r w:rsidRPr="00F3201F">
              <w:rPr>
                <w:rFonts w:ascii="Calibri" w:eastAsia="Times New Roman" w:hAnsi="Calibri" w:cs="Times New Roman"/>
                <w:color w:val="000000"/>
                <w:sz w:val="18"/>
                <w:szCs w:val="18"/>
                <w:lang w:eastAsia="de-DE"/>
              </w:rPr>
              <w:t>59</w:t>
            </w:r>
            <w:r w:rsidR="00890E70" w:rsidRPr="00F3201F">
              <w:rPr>
                <w:rFonts w:ascii="Calibri" w:eastAsia="Times New Roman" w:hAnsi="Calibri" w:cs="Times New Roman"/>
                <w:color w:val="000000"/>
                <w:sz w:val="18"/>
                <w:szCs w:val="18"/>
                <w:lang w:eastAsia="de-DE"/>
              </w:rPr>
              <w:t xml:space="preserve"> (0 - 1</w:t>
            </w:r>
            <w:r w:rsidRPr="00F3201F">
              <w:rPr>
                <w:rFonts w:ascii="Calibri" w:eastAsia="Times New Roman" w:hAnsi="Calibri" w:cs="Times New Roman"/>
                <w:color w:val="000000"/>
                <w:sz w:val="18"/>
                <w:szCs w:val="18"/>
                <w:lang w:eastAsia="de-DE"/>
              </w:rPr>
              <w:t>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84</w:t>
            </w:r>
            <w:r w:rsidR="00890E70" w:rsidRPr="00F3201F">
              <w:rPr>
                <w:rFonts w:ascii="Calibri" w:eastAsia="Times New Roman" w:hAnsi="Calibri" w:cs="Times New Roman"/>
                <w:color w:val="000000"/>
                <w:sz w:val="18"/>
                <w:szCs w:val="18"/>
                <w:lang w:eastAsia="de-DE"/>
              </w:rPr>
              <w:t>)</w:t>
            </w:r>
          </w:p>
        </w:tc>
        <w:tc>
          <w:tcPr>
            <w:tcW w:w="2514" w:type="dxa"/>
            <w:shd w:val="clear" w:color="auto" w:fill="auto"/>
            <w:noWrap/>
            <w:vAlign w:val="bottom"/>
            <w:hideMark/>
          </w:tcPr>
          <w:p w14:paraId="5E3F5D8C"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3</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53</w:t>
            </w:r>
            <w:r w:rsidR="00890E70" w:rsidRPr="00F3201F">
              <w:rPr>
                <w:rFonts w:ascii="Calibri" w:eastAsia="Times New Roman" w:hAnsi="Calibri" w:cs="Times New Roman"/>
                <w:color w:val="000000"/>
                <w:sz w:val="18"/>
                <w:szCs w:val="18"/>
                <w:lang w:eastAsia="de-DE"/>
              </w:rPr>
              <w:t xml:space="preserve">  ± </w:t>
            </w: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8</w:t>
            </w:r>
            <w:r w:rsidR="00890E70" w:rsidRPr="00F3201F">
              <w:rPr>
                <w:rFonts w:ascii="Calibri" w:eastAsia="Times New Roman" w:hAnsi="Calibri" w:cs="Times New Roman"/>
                <w:color w:val="000000"/>
                <w:sz w:val="18"/>
                <w:szCs w:val="18"/>
                <w:lang w:eastAsia="de-DE"/>
              </w:rPr>
              <w:t xml:space="preserve"> (0 - 16.89)</w:t>
            </w:r>
          </w:p>
        </w:tc>
        <w:tc>
          <w:tcPr>
            <w:tcW w:w="2006" w:type="dxa"/>
            <w:shd w:val="clear" w:color="auto" w:fill="auto"/>
            <w:noWrap/>
            <w:vAlign w:val="bottom"/>
            <w:hideMark/>
          </w:tcPr>
          <w:p w14:paraId="3FF4B779"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76</w:t>
            </w:r>
            <w:r w:rsidRPr="00F3201F">
              <w:rPr>
                <w:rFonts w:ascii="Calibri" w:eastAsia="Times New Roman" w:hAnsi="Calibri" w:cs="Times New Roman"/>
                <w:color w:val="000000"/>
                <w:sz w:val="18"/>
                <w:szCs w:val="18"/>
                <w:lang w:eastAsia="de-DE"/>
              </w:rPr>
              <w:t>)=1.</w:t>
            </w:r>
            <w:r w:rsidR="000F4702" w:rsidRPr="00F3201F">
              <w:rPr>
                <w:rFonts w:ascii="Calibri" w:eastAsia="Times New Roman" w:hAnsi="Calibri" w:cs="Times New Roman"/>
                <w:color w:val="000000"/>
                <w:sz w:val="18"/>
                <w:szCs w:val="18"/>
                <w:lang w:eastAsia="de-DE"/>
              </w:rPr>
              <w:t>252</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215</w:t>
            </w:r>
          </w:p>
        </w:tc>
      </w:tr>
      <w:tr w:rsidR="00890E70" w:rsidRPr="00F3201F" w14:paraId="20BBF3BC" w14:textId="77777777" w:rsidTr="006A4F0C">
        <w:trPr>
          <w:trHeight w:val="11"/>
        </w:trPr>
        <w:tc>
          <w:tcPr>
            <w:tcW w:w="3790" w:type="dxa"/>
            <w:shd w:val="clear" w:color="auto" w:fill="auto"/>
            <w:noWrap/>
            <w:vAlign w:val="bottom"/>
            <w:hideMark/>
          </w:tcPr>
          <w:p w14:paraId="7B7CCFC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Signal-to-noise ratio</w:t>
            </w:r>
          </w:p>
        </w:tc>
        <w:tc>
          <w:tcPr>
            <w:tcW w:w="2692" w:type="dxa"/>
            <w:shd w:val="clear" w:color="auto" w:fill="auto"/>
            <w:noWrap/>
            <w:vAlign w:val="bottom"/>
            <w:hideMark/>
          </w:tcPr>
          <w:p w14:paraId="7E3CEDD8"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35</w:t>
            </w:r>
            <w:r w:rsidR="00890E70" w:rsidRPr="00F3201F">
              <w:rPr>
                <w:rFonts w:ascii="Calibri" w:eastAsia="Times New Roman" w:hAnsi="Calibri" w:cs="Times New Roman"/>
                <w:color w:val="000000"/>
                <w:sz w:val="18"/>
                <w:szCs w:val="18"/>
                <w:lang w:eastAsia="de-DE"/>
              </w:rPr>
              <w:t xml:space="preserve">  ± .</w:t>
            </w:r>
            <w:r w:rsidRPr="00F3201F">
              <w:rPr>
                <w:rFonts w:ascii="Calibri" w:eastAsia="Times New Roman" w:hAnsi="Calibri" w:cs="Times New Roman"/>
                <w:color w:val="000000"/>
                <w:sz w:val="18"/>
                <w:szCs w:val="18"/>
                <w:lang w:eastAsia="de-DE"/>
              </w:rPr>
              <w:t>78 (10</w:t>
            </w:r>
            <w:r w:rsidR="00890E70" w:rsidRPr="00F3201F">
              <w:rPr>
                <w:rFonts w:ascii="Calibri" w:eastAsia="Times New Roman" w:hAnsi="Calibri" w:cs="Times New Roman"/>
                <w:color w:val="000000"/>
                <w:sz w:val="18"/>
                <w:szCs w:val="18"/>
                <w:lang w:eastAsia="de-DE"/>
              </w:rPr>
              <w:t>.0</w:t>
            </w:r>
            <w:r w:rsidRPr="00F3201F">
              <w:rPr>
                <w:rFonts w:ascii="Calibri" w:eastAsia="Times New Roman" w:hAnsi="Calibri" w:cs="Times New Roman"/>
                <w:color w:val="000000"/>
                <w:sz w:val="18"/>
                <w:szCs w:val="18"/>
                <w:lang w:eastAsia="de-DE"/>
              </w:rPr>
              <w:t>5</w:t>
            </w:r>
            <w:r w:rsidR="00890E70" w:rsidRPr="00F3201F">
              <w:rPr>
                <w:rFonts w:ascii="Calibri" w:eastAsia="Times New Roman" w:hAnsi="Calibri" w:cs="Times New Roman"/>
                <w:color w:val="000000"/>
                <w:sz w:val="18"/>
                <w:szCs w:val="18"/>
                <w:lang w:eastAsia="de-DE"/>
              </w:rPr>
              <w:t xml:space="preserve"> - 13.</w:t>
            </w:r>
            <w:r w:rsidRPr="00F3201F">
              <w:rPr>
                <w:rFonts w:ascii="Calibri" w:eastAsia="Times New Roman" w:hAnsi="Calibri" w:cs="Times New Roman"/>
                <w:color w:val="000000"/>
                <w:sz w:val="18"/>
                <w:szCs w:val="18"/>
                <w:lang w:eastAsia="de-DE"/>
              </w:rPr>
              <w:t>43</w:t>
            </w:r>
            <w:r w:rsidR="00890E70" w:rsidRPr="00F3201F">
              <w:rPr>
                <w:rFonts w:ascii="Calibri" w:eastAsia="Times New Roman" w:hAnsi="Calibri" w:cs="Times New Roman"/>
                <w:color w:val="000000"/>
                <w:sz w:val="18"/>
                <w:szCs w:val="18"/>
                <w:lang w:eastAsia="de-DE"/>
              </w:rPr>
              <w:t>)</w:t>
            </w:r>
          </w:p>
        </w:tc>
        <w:tc>
          <w:tcPr>
            <w:tcW w:w="2514" w:type="dxa"/>
            <w:shd w:val="clear" w:color="auto" w:fill="auto"/>
            <w:noWrap/>
            <w:vAlign w:val="bottom"/>
            <w:hideMark/>
          </w:tcPr>
          <w:p w14:paraId="027D79C6"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6</w:t>
            </w:r>
            <w:r w:rsidR="00890E70" w:rsidRPr="00F3201F">
              <w:rPr>
                <w:rFonts w:ascii="Calibri" w:eastAsia="Times New Roman" w:hAnsi="Calibri" w:cs="Times New Roman"/>
                <w:color w:val="000000"/>
                <w:sz w:val="18"/>
                <w:szCs w:val="18"/>
                <w:lang w:eastAsia="de-DE"/>
              </w:rPr>
              <w:t>0  ± 1.</w:t>
            </w: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1 (</w:t>
            </w:r>
            <w:r w:rsidRPr="00F3201F">
              <w:rPr>
                <w:rFonts w:ascii="Calibri" w:eastAsia="Times New Roman" w:hAnsi="Calibri" w:cs="Times New Roman"/>
                <w:color w:val="000000"/>
                <w:sz w:val="18"/>
                <w:szCs w:val="18"/>
                <w:lang w:eastAsia="de-DE"/>
              </w:rPr>
              <w:t>8</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22</w:t>
            </w:r>
            <w:r w:rsidR="00890E70" w:rsidRPr="00F3201F">
              <w:rPr>
                <w:rFonts w:ascii="Calibri" w:eastAsia="Times New Roman" w:hAnsi="Calibri" w:cs="Times New Roman"/>
                <w:color w:val="000000"/>
                <w:sz w:val="18"/>
                <w:szCs w:val="18"/>
                <w:lang w:eastAsia="de-DE"/>
              </w:rPr>
              <w:t xml:space="preserve"> - 14.08)</w:t>
            </w:r>
          </w:p>
        </w:tc>
        <w:tc>
          <w:tcPr>
            <w:tcW w:w="2006" w:type="dxa"/>
            <w:shd w:val="clear" w:color="auto" w:fill="auto"/>
            <w:noWrap/>
            <w:vAlign w:val="bottom"/>
            <w:hideMark/>
          </w:tcPr>
          <w:p w14:paraId="22B54F9D"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76</w:t>
            </w:r>
            <w:r w:rsidRPr="00F3201F">
              <w:rPr>
                <w:rFonts w:ascii="Calibri" w:eastAsia="Times New Roman" w:hAnsi="Calibri" w:cs="Times New Roman"/>
                <w:color w:val="000000"/>
                <w:sz w:val="18"/>
                <w:szCs w:val="18"/>
                <w:lang w:eastAsia="de-DE"/>
              </w:rPr>
              <w:t>)=-1.</w:t>
            </w:r>
            <w:r w:rsidR="000F4702" w:rsidRPr="00F3201F">
              <w:rPr>
                <w:rFonts w:ascii="Calibri" w:eastAsia="Times New Roman" w:hAnsi="Calibri" w:cs="Times New Roman"/>
                <w:color w:val="000000"/>
                <w:sz w:val="18"/>
                <w:szCs w:val="18"/>
                <w:lang w:eastAsia="de-DE"/>
              </w:rPr>
              <w:t>118</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267</w:t>
            </w:r>
          </w:p>
        </w:tc>
      </w:tr>
      <w:tr w:rsidR="00890E70" w:rsidRPr="00F3201F" w14:paraId="4BD702CD" w14:textId="77777777" w:rsidTr="006A4F0C">
        <w:trPr>
          <w:trHeight w:val="11"/>
        </w:trPr>
        <w:tc>
          <w:tcPr>
            <w:tcW w:w="3790" w:type="dxa"/>
            <w:shd w:val="clear" w:color="auto" w:fill="BFBFBF" w:themeFill="background1" w:themeFillShade="BF"/>
            <w:noWrap/>
            <w:vAlign w:val="bottom"/>
            <w:hideMark/>
          </w:tcPr>
          <w:p w14:paraId="65823887"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Clinical characteristics</w:t>
            </w:r>
          </w:p>
        </w:tc>
        <w:tc>
          <w:tcPr>
            <w:tcW w:w="2692" w:type="dxa"/>
            <w:shd w:val="clear" w:color="auto" w:fill="BFBFBF" w:themeFill="background1" w:themeFillShade="BF"/>
            <w:noWrap/>
            <w:vAlign w:val="bottom"/>
            <w:hideMark/>
          </w:tcPr>
          <w:p w14:paraId="4FBF8CF3"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shd w:val="clear" w:color="auto" w:fill="BFBFBF" w:themeFill="background1" w:themeFillShade="BF"/>
            <w:noWrap/>
            <w:vAlign w:val="bottom"/>
            <w:hideMark/>
          </w:tcPr>
          <w:p w14:paraId="028F346D"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BFBFBF" w:themeFill="background1" w:themeFillShade="BF"/>
            <w:noWrap/>
            <w:vAlign w:val="bottom"/>
            <w:hideMark/>
          </w:tcPr>
          <w:p w14:paraId="4ADAED86"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00116650" w14:textId="77777777" w:rsidTr="006A4F0C">
        <w:trPr>
          <w:trHeight w:val="11"/>
        </w:trPr>
        <w:tc>
          <w:tcPr>
            <w:tcW w:w="3790" w:type="dxa"/>
            <w:shd w:val="clear" w:color="auto" w:fill="auto"/>
            <w:noWrap/>
            <w:vAlign w:val="bottom"/>
            <w:hideMark/>
          </w:tcPr>
          <w:p w14:paraId="12934A24"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ADI-R</w:t>
            </w:r>
          </w:p>
        </w:tc>
        <w:tc>
          <w:tcPr>
            <w:tcW w:w="2692" w:type="dxa"/>
            <w:shd w:val="clear" w:color="auto" w:fill="auto"/>
            <w:noWrap/>
            <w:vAlign w:val="bottom"/>
            <w:hideMark/>
          </w:tcPr>
          <w:p w14:paraId="37900E7C"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shd w:val="clear" w:color="auto" w:fill="auto"/>
            <w:noWrap/>
            <w:vAlign w:val="bottom"/>
            <w:hideMark/>
          </w:tcPr>
          <w:p w14:paraId="2C8888DC"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auto"/>
            <w:noWrap/>
            <w:vAlign w:val="bottom"/>
            <w:hideMark/>
          </w:tcPr>
          <w:p w14:paraId="0CF7234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5EF3360D" w14:textId="77777777" w:rsidTr="006A4F0C">
        <w:trPr>
          <w:trHeight w:val="11"/>
        </w:trPr>
        <w:tc>
          <w:tcPr>
            <w:tcW w:w="3790" w:type="dxa"/>
            <w:shd w:val="clear" w:color="auto" w:fill="auto"/>
            <w:noWrap/>
            <w:vAlign w:val="bottom"/>
            <w:hideMark/>
          </w:tcPr>
          <w:p w14:paraId="368EC6C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Social interaction</w:t>
            </w:r>
          </w:p>
        </w:tc>
        <w:tc>
          <w:tcPr>
            <w:tcW w:w="2692" w:type="dxa"/>
            <w:shd w:val="clear" w:color="auto" w:fill="auto"/>
            <w:noWrap/>
            <w:vAlign w:val="bottom"/>
            <w:hideMark/>
          </w:tcPr>
          <w:p w14:paraId="1E6CB795"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14</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81</w:t>
            </w:r>
            <w:r w:rsidR="00890E70" w:rsidRPr="00F3201F">
              <w:rPr>
                <w:rFonts w:ascii="Calibri" w:eastAsia="Times New Roman" w:hAnsi="Calibri" w:cs="Times New Roman"/>
                <w:color w:val="000000"/>
                <w:sz w:val="18"/>
                <w:szCs w:val="18"/>
                <w:lang w:eastAsia="de-DE"/>
              </w:rPr>
              <w:t xml:space="preserve">  ± 6.</w:t>
            </w:r>
            <w:r w:rsidRPr="00F3201F">
              <w:rPr>
                <w:rFonts w:ascii="Calibri" w:eastAsia="Times New Roman" w:hAnsi="Calibri" w:cs="Times New Roman"/>
                <w:color w:val="000000"/>
                <w:sz w:val="18"/>
                <w:szCs w:val="18"/>
                <w:lang w:eastAsia="de-DE"/>
              </w:rPr>
              <w:t>77</w:t>
            </w:r>
            <w:r w:rsidR="00890E70"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 xml:space="preserve"> - 2</w:t>
            </w:r>
            <w:r w:rsidRPr="00F3201F">
              <w:rPr>
                <w:rFonts w:ascii="Calibri" w:eastAsia="Times New Roman" w:hAnsi="Calibri" w:cs="Times New Roman"/>
                <w:color w:val="000000"/>
                <w:sz w:val="18"/>
                <w:szCs w:val="18"/>
                <w:lang w:eastAsia="de-DE"/>
              </w:rPr>
              <w:t>5</w:t>
            </w:r>
            <w:r w:rsidR="00890E70" w:rsidRPr="00F3201F">
              <w:rPr>
                <w:rFonts w:ascii="Calibri" w:eastAsia="Times New Roman" w:hAnsi="Calibri" w:cs="Times New Roman"/>
                <w:color w:val="000000"/>
                <w:sz w:val="18"/>
                <w:szCs w:val="18"/>
                <w:lang w:eastAsia="de-DE"/>
              </w:rPr>
              <w:t>)</w:t>
            </w:r>
          </w:p>
        </w:tc>
        <w:tc>
          <w:tcPr>
            <w:tcW w:w="2514" w:type="dxa"/>
            <w:shd w:val="clear" w:color="auto" w:fill="auto"/>
            <w:noWrap/>
            <w:vAlign w:val="bottom"/>
            <w:hideMark/>
          </w:tcPr>
          <w:p w14:paraId="4BCB96D6"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auto"/>
            <w:noWrap/>
            <w:vAlign w:val="bottom"/>
            <w:hideMark/>
          </w:tcPr>
          <w:p w14:paraId="5C666310"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29F81A6F" w14:textId="77777777" w:rsidTr="006A4F0C">
        <w:trPr>
          <w:trHeight w:val="11"/>
        </w:trPr>
        <w:tc>
          <w:tcPr>
            <w:tcW w:w="3790" w:type="dxa"/>
            <w:shd w:val="clear" w:color="auto" w:fill="auto"/>
            <w:noWrap/>
            <w:vAlign w:val="bottom"/>
            <w:hideMark/>
          </w:tcPr>
          <w:p w14:paraId="336D7760"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Communication</w:t>
            </w:r>
          </w:p>
        </w:tc>
        <w:tc>
          <w:tcPr>
            <w:tcW w:w="2692" w:type="dxa"/>
            <w:shd w:val="clear" w:color="auto" w:fill="auto"/>
            <w:noWrap/>
            <w:vAlign w:val="bottom"/>
            <w:hideMark/>
          </w:tcPr>
          <w:p w14:paraId="098971E0"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62  ± 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93 (3</w:t>
            </w:r>
            <w:r w:rsidR="00890E70" w:rsidRPr="00F3201F">
              <w:rPr>
                <w:rFonts w:ascii="Calibri" w:eastAsia="Times New Roman" w:hAnsi="Calibri" w:cs="Times New Roman"/>
                <w:color w:val="000000"/>
                <w:sz w:val="18"/>
                <w:szCs w:val="18"/>
                <w:lang w:eastAsia="de-DE"/>
              </w:rPr>
              <w:t>- 2</w:t>
            </w: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w:t>
            </w:r>
          </w:p>
        </w:tc>
        <w:tc>
          <w:tcPr>
            <w:tcW w:w="2514" w:type="dxa"/>
            <w:shd w:val="clear" w:color="auto" w:fill="auto"/>
            <w:noWrap/>
            <w:vAlign w:val="bottom"/>
            <w:hideMark/>
          </w:tcPr>
          <w:p w14:paraId="78E2433D"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auto"/>
            <w:noWrap/>
            <w:vAlign w:val="bottom"/>
            <w:hideMark/>
          </w:tcPr>
          <w:p w14:paraId="1B3A6317"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0E38B531" w14:textId="77777777" w:rsidTr="006A4F0C">
        <w:trPr>
          <w:trHeight w:val="11"/>
        </w:trPr>
        <w:tc>
          <w:tcPr>
            <w:tcW w:w="3790" w:type="dxa"/>
            <w:shd w:val="clear" w:color="auto" w:fill="auto"/>
            <w:noWrap/>
            <w:vAlign w:val="bottom"/>
            <w:hideMark/>
          </w:tcPr>
          <w:p w14:paraId="2E1AED31"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RRB</w:t>
            </w:r>
          </w:p>
        </w:tc>
        <w:tc>
          <w:tcPr>
            <w:tcW w:w="2692" w:type="dxa"/>
            <w:shd w:val="clear" w:color="auto" w:fill="auto"/>
            <w:noWrap/>
            <w:vAlign w:val="bottom"/>
            <w:hideMark/>
          </w:tcPr>
          <w:p w14:paraId="5A0A349C"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3.</w:t>
            </w:r>
            <w:r w:rsidR="000F4702" w:rsidRPr="00F3201F">
              <w:rPr>
                <w:rFonts w:ascii="Calibri" w:eastAsia="Times New Roman" w:hAnsi="Calibri" w:cs="Times New Roman"/>
                <w:color w:val="000000"/>
                <w:sz w:val="18"/>
                <w:szCs w:val="18"/>
                <w:lang w:eastAsia="de-DE"/>
              </w:rPr>
              <w:t>97  ± 3</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04 (0 - 12</w:t>
            </w:r>
            <w:r w:rsidRPr="00F3201F">
              <w:rPr>
                <w:rFonts w:ascii="Calibri" w:eastAsia="Times New Roman" w:hAnsi="Calibri" w:cs="Times New Roman"/>
                <w:color w:val="000000"/>
                <w:sz w:val="18"/>
                <w:szCs w:val="18"/>
                <w:lang w:eastAsia="de-DE"/>
              </w:rPr>
              <w:t>)</w:t>
            </w:r>
          </w:p>
        </w:tc>
        <w:tc>
          <w:tcPr>
            <w:tcW w:w="2514" w:type="dxa"/>
            <w:shd w:val="clear" w:color="auto" w:fill="auto"/>
            <w:noWrap/>
            <w:vAlign w:val="bottom"/>
            <w:hideMark/>
          </w:tcPr>
          <w:p w14:paraId="54912D45"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auto"/>
            <w:noWrap/>
            <w:vAlign w:val="bottom"/>
            <w:hideMark/>
          </w:tcPr>
          <w:p w14:paraId="60829FC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11D24416" w14:textId="77777777" w:rsidTr="006A4F0C">
        <w:trPr>
          <w:trHeight w:val="11"/>
        </w:trPr>
        <w:tc>
          <w:tcPr>
            <w:tcW w:w="3790" w:type="dxa"/>
            <w:shd w:val="clear" w:color="auto" w:fill="auto"/>
            <w:noWrap/>
            <w:vAlign w:val="bottom"/>
            <w:hideMark/>
          </w:tcPr>
          <w:p w14:paraId="308BE41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ADOS</w:t>
            </w:r>
          </w:p>
        </w:tc>
        <w:tc>
          <w:tcPr>
            <w:tcW w:w="2692" w:type="dxa"/>
            <w:shd w:val="clear" w:color="auto" w:fill="auto"/>
            <w:noWrap/>
            <w:vAlign w:val="bottom"/>
            <w:hideMark/>
          </w:tcPr>
          <w:p w14:paraId="01BAA85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shd w:val="clear" w:color="auto" w:fill="auto"/>
            <w:noWrap/>
            <w:vAlign w:val="bottom"/>
            <w:hideMark/>
          </w:tcPr>
          <w:p w14:paraId="70D8E4D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auto"/>
            <w:noWrap/>
            <w:vAlign w:val="bottom"/>
            <w:hideMark/>
          </w:tcPr>
          <w:p w14:paraId="4BD0517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5508B9B5" w14:textId="77777777" w:rsidTr="006A4F0C">
        <w:trPr>
          <w:trHeight w:val="11"/>
        </w:trPr>
        <w:tc>
          <w:tcPr>
            <w:tcW w:w="3790" w:type="dxa"/>
            <w:shd w:val="clear" w:color="auto" w:fill="auto"/>
            <w:noWrap/>
            <w:vAlign w:val="bottom"/>
            <w:hideMark/>
          </w:tcPr>
          <w:p w14:paraId="4A8AAB27"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Social affect</w:t>
            </w:r>
          </w:p>
        </w:tc>
        <w:tc>
          <w:tcPr>
            <w:tcW w:w="2692" w:type="dxa"/>
            <w:shd w:val="clear" w:color="auto" w:fill="auto"/>
            <w:noWrap/>
            <w:vAlign w:val="bottom"/>
            <w:hideMark/>
          </w:tcPr>
          <w:p w14:paraId="44D4C29F"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5.</w:t>
            </w:r>
            <w:r w:rsidR="000F4702" w:rsidRPr="00F3201F">
              <w:rPr>
                <w:rFonts w:ascii="Calibri" w:eastAsia="Times New Roman" w:hAnsi="Calibri" w:cs="Times New Roman"/>
                <w:color w:val="000000"/>
                <w:sz w:val="18"/>
                <w:szCs w:val="18"/>
                <w:lang w:eastAsia="de-DE"/>
              </w:rPr>
              <w:t>33</w:t>
            </w:r>
            <w:r w:rsidRPr="00F3201F">
              <w:rPr>
                <w:rFonts w:ascii="Calibri" w:eastAsia="Times New Roman" w:hAnsi="Calibri" w:cs="Times New Roman"/>
                <w:color w:val="000000"/>
                <w:sz w:val="18"/>
                <w:szCs w:val="18"/>
                <w:lang w:eastAsia="de-DE"/>
              </w:rPr>
              <w:t xml:space="preserve">  ± 2.3</w:t>
            </w:r>
            <w:r w:rsidR="000F4702" w:rsidRPr="00F3201F">
              <w:rPr>
                <w:rFonts w:ascii="Calibri" w:eastAsia="Times New Roman" w:hAnsi="Calibri" w:cs="Times New Roman"/>
                <w:color w:val="000000"/>
                <w:sz w:val="18"/>
                <w:szCs w:val="18"/>
                <w:lang w:eastAsia="de-DE"/>
              </w:rPr>
              <w:t>2</w:t>
            </w:r>
            <w:r w:rsidRPr="00F3201F">
              <w:rPr>
                <w:rFonts w:ascii="Calibri" w:eastAsia="Times New Roman" w:hAnsi="Calibri" w:cs="Times New Roman"/>
                <w:color w:val="000000"/>
                <w:sz w:val="18"/>
                <w:szCs w:val="18"/>
                <w:lang w:eastAsia="de-DE"/>
              </w:rPr>
              <w:t xml:space="preserve"> (1 - </w:t>
            </w:r>
            <w:r w:rsidR="000F4702" w:rsidRPr="00F3201F">
              <w:rPr>
                <w:rFonts w:ascii="Calibri" w:eastAsia="Times New Roman" w:hAnsi="Calibri" w:cs="Times New Roman"/>
                <w:color w:val="000000"/>
                <w:sz w:val="18"/>
                <w:szCs w:val="18"/>
                <w:lang w:eastAsia="de-DE"/>
              </w:rPr>
              <w:t>9</w:t>
            </w:r>
            <w:r w:rsidRPr="00F3201F">
              <w:rPr>
                <w:rFonts w:ascii="Calibri" w:eastAsia="Times New Roman" w:hAnsi="Calibri" w:cs="Times New Roman"/>
                <w:color w:val="000000"/>
                <w:sz w:val="18"/>
                <w:szCs w:val="18"/>
                <w:lang w:eastAsia="de-DE"/>
              </w:rPr>
              <w:t>)</w:t>
            </w:r>
          </w:p>
        </w:tc>
        <w:tc>
          <w:tcPr>
            <w:tcW w:w="2514" w:type="dxa"/>
            <w:shd w:val="clear" w:color="auto" w:fill="auto"/>
            <w:noWrap/>
            <w:vAlign w:val="bottom"/>
            <w:hideMark/>
          </w:tcPr>
          <w:p w14:paraId="313B243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auto"/>
            <w:noWrap/>
            <w:vAlign w:val="bottom"/>
            <w:hideMark/>
          </w:tcPr>
          <w:p w14:paraId="44E9B670"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6A418D7F" w14:textId="77777777" w:rsidTr="006A4F0C">
        <w:trPr>
          <w:trHeight w:val="11"/>
        </w:trPr>
        <w:tc>
          <w:tcPr>
            <w:tcW w:w="3790" w:type="dxa"/>
            <w:shd w:val="clear" w:color="auto" w:fill="auto"/>
            <w:noWrap/>
            <w:vAlign w:val="bottom"/>
            <w:hideMark/>
          </w:tcPr>
          <w:p w14:paraId="4AC9387C"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RRB</w:t>
            </w:r>
          </w:p>
        </w:tc>
        <w:tc>
          <w:tcPr>
            <w:tcW w:w="2692" w:type="dxa"/>
            <w:shd w:val="clear" w:color="auto" w:fill="auto"/>
            <w:noWrap/>
            <w:vAlign w:val="bottom"/>
            <w:hideMark/>
          </w:tcPr>
          <w:p w14:paraId="2488BDD2"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4.06  ± 2.87 (1 - 9</w:t>
            </w:r>
            <w:r w:rsidR="00890E70" w:rsidRPr="00F3201F">
              <w:rPr>
                <w:rFonts w:ascii="Calibri" w:eastAsia="Times New Roman" w:hAnsi="Calibri" w:cs="Times New Roman"/>
                <w:color w:val="000000"/>
                <w:sz w:val="18"/>
                <w:szCs w:val="18"/>
                <w:lang w:val="en-GB" w:eastAsia="de-DE"/>
              </w:rPr>
              <w:t>)</w:t>
            </w:r>
          </w:p>
        </w:tc>
        <w:tc>
          <w:tcPr>
            <w:tcW w:w="2514" w:type="dxa"/>
            <w:shd w:val="clear" w:color="auto" w:fill="auto"/>
            <w:noWrap/>
            <w:vAlign w:val="bottom"/>
            <w:hideMark/>
          </w:tcPr>
          <w:p w14:paraId="2CE6F3C9"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shd w:val="clear" w:color="auto" w:fill="auto"/>
            <w:noWrap/>
            <w:vAlign w:val="bottom"/>
            <w:hideMark/>
          </w:tcPr>
          <w:p w14:paraId="33233F56"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r>
      <w:tr w:rsidR="00890E70" w:rsidRPr="00F3201F" w14:paraId="5C282D8A" w14:textId="77777777" w:rsidTr="006A4F0C">
        <w:trPr>
          <w:trHeight w:val="11"/>
        </w:trPr>
        <w:tc>
          <w:tcPr>
            <w:tcW w:w="3790" w:type="dxa"/>
            <w:shd w:val="clear" w:color="auto" w:fill="auto"/>
            <w:noWrap/>
            <w:vAlign w:val="bottom"/>
            <w:hideMark/>
          </w:tcPr>
          <w:p w14:paraId="6FDE375F"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Total</w:t>
            </w:r>
          </w:p>
        </w:tc>
        <w:tc>
          <w:tcPr>
            <w:tcW w:w="2692" w:type="dxa"/>
            <w:shd w:val="clear" w:color="auto" w:fill="auto"/>
            <w:noWrap/>
            <w:vAlign w:val="bottom"/>
            <w:hideMark/>
          </w:tcPr>
          <w:p w14:paraId="3AFF297A" w14:textId="77777777" w:rsidR="00890E70" w:rsidRPr="00F3201F" w:rsidRDefault="00890E70"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4.</w:t>
            </w:r>
            <w:r w:rsidR="000F4702" w:rsidRPr="00F3201F">
              <w:rPr>
                <w:rFonts w:ascii="Calibri" w:eastAsia="Times New Roman" w:hAnsi="Calibri" w:cs="Times New Roman"/>
                <w:color w:val="000000"/>
                <w:sz w:val="18"/>
                <w:szCs w:val="18"/>
                <w:lang w:val="en-GB" w:eastAsia="de-DE"/>
              </w:rPr>
              <w:t>58</w:t>
            </w:r>
            <w:r w:rsidRPr="00F3201F">
              <w:rPr>
                <w:rFonts w:ascii="Calibri" w:eastAsia="Times New Roman" w:hAnsi="Calibri" w:cs="Times New Roman"/>
                <w:color w:val="000000"/>
                <w:sz w:val="18"/>
                <w:szCs w:val="18"/>
                <w:lang w:val="en-GB" w:eastAsia="de-DE"/>
              </w:rPr>
              <w:t xml:space="preserve">  ± 2.</w:t>
            </w:r>
            <w:r w:rsidR="000F4702" w:rsidRPr="00F3201F">
              <w:rPr>
                <w:rFonts w:ascii="Calibri" w:eastAsia="Times New Roman" w:hAnsi="Calibri" w:cs="Times New Roman"/>
                <w:color w:val="000000"/>
                <w:sz w:val="18"/>
                <w:szCs w:val="18"/>
                <w:lang w:val="en-GB" w:eastAsia="de-DE"/>
              </w:rPr>
              <w:t>42</w:t>
            </w:r>
            <w:r w:rsidRPr="00F3201F">
              <w:rPr>
                <w:rFonts w:ascii="Calibri" w:eastAsia="Times New Roman" w:hAnsi="Calibri" w:cs="Times New Roman"/>
                <w:color w:val="000000"/>
                <w:sz w:val="18"/>
                <w:szCs w:val="18"/>
                <w:lang w:val="en-GB" w:eastAsia="de-DE"/>
              </w:rPr>
              <w:t xml:space="preserve"> (1 -</w:t>
            </w:r>
            <w:r w:rsidR="000F4702" w:rsidRPr="00F3201F">
              <w:rPr>
                <w:rFonts w:ascii="Calibri" w:eastAsia="Times New Roman" w:hAnsi="Calibri" w:cs="Times New Roman"/>
                <w:color w:val="000000"/>
                <w:sz w:val="18"/>
                <w:szCs w:val="18"/>
                <w:lang w:val="en-GB" w:eastAsia="de-DE"/>
              </w:rPr>
              <w:t xml:space="preserve"> 9</w:t>
            </w:r>
            <w:r w:rsidRPr="00F3201F">
              <w:rPr>
                <w:rFonts w:ascii="Calibri" w:eastAsia="Times New Roman" w:hAnsi="Calibri" w:cs="Times New Roman"/>
                <w:color w:val="000000"/>
                <w:sz w:val="18"/>
                <w:szCs w:val="18"/>
                <w:lang w:val="en-GB" w:eastAsia="de-DE"/>
              </w:rPr>
              <w:t>)</w:t>
            </w:r>
          </w:p>
        </w:tc>
        <w:tc>
          <w:tcPr>
            <w:tcW w:w="2514" w:type="dxa"/>
            <w:shd w:val="clear" w:color="auto" w:fill="auto"/>
            <w:noWrap/>
            <w:vAlign w:val="bottom"/>
            <w:hideMark/>
          </w:tcPr>
          <w:p w14:paraId="69E711CC"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shd w:val="clear" w:color="auto" w:fill="auto"/>
            <w:noWrap/>
            <w:vAlign w:val="bottom"/>
            <w:hideMark/>
          </w:tcPr>
          <w:p w14:paraId="60A2AF33"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r>
      <w:tr w:rsidR="00890E70" w:rsidRPr="00F3201F" w14:paraId="1D4B55DA" w14:textId="77777777" w:rsidTr="006A4F0C">
        <w:trPr>
          <w:trHeight w:val="11"/>
        </w:trPr>
        <w:tc>
          <w:tcPr>
            <w:tcW w:w="3790" w:type="dxa"/>
            <w:shd w:val="clear" w:color="auto" w:fill="auto"/>
            <w:noWrap/>
            <w:vAlign w:val="bottom"/>
            <w:hideMark/>
          </w:tcPr>
          <w:p w14:paraId="0C67E432"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SRS-2</w:t>
            </w:r>
          </w:p>
        </w:tc>
        <w:tc>
          <w:tcPr>
            <w:tcW w:w="2692" w:type="dxa"/>
            <w:shd w:val="clear" w:color="auto" w:fill="auto"/>
            <w:noWrap/>
            <w:vAlign w:val="bottom"/>
            <w:hideMark/>
          </w:tcPr>
          <w:p w14:paraId="08AA1C92"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shd w:val="clear" w:color="auto" w:fill="auto"/>
            <w:noWrap/>
            <w:vAlign w:val="bottom"/>
            <w:hideMark/>
          </w:tcPr>
          <w:p w14:paraId="0116CEAE"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shd w:val="clear" w:color="auto" w:fill="auto"/>
            <w:noWrap/>
            <w:vAlign w:val="bottom"/>
            <w:hideMark/>
          </w:tcPr>
          <w:p w14:paraId="6303A12E"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r>
      <w:tr w:rsidR="00890E70" w:rsidRPr="00F3201F" w14:paraId="2B30800D" w14:textId="77777777" w:rsidTr="006A4F0C">
        <w:trPr>
          <w:trHeight w:val="11"/>
        </w:trPr>
        <w:tc>
          <w:tcPr>
            <w:tcW w:w="3790" w:type="dxa"/>
            <w:shd w:val="clear" w:color="auto" w:fill="auto"/>
            <w:noWrap/>
            <w:vAlign w:val="bottom"/>
            <w:hideMark/>
          </w:tcPr>
          <w:p w14:paraId="6E295FF6"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roofErr w:type="spellStart"/>
            <w:r w:rsidRPr="00F3201F">
              <w:rPr>
                <w:rFonts w:ascii="Calibri" w:eastAsia="Times New Roman" w:hAnsi="Calibri" w:cs="Times New Roman"/>
                <w:color w:val="000000"/>
                <w:sz w:val="18"/>
                <w:szCs w:val="18"/>
                <w:lang w:val="en-GB" w:eastAsia="de-DE"/>
              </w:rPr>
              <w:t>rawscore</w:t>
            </w:r>
            <w:proofErr w:type="spellEnd"/>
            <w:r w:rsidRPr="00F3201F">
              <w:rPr>
                <w:rFonts w:ascii="Calibri" w:eastAsia="Times New Roman" w:hAnsi="Calibri" w:cs="Times New Roman"/>
                <w:color w:val="000000"/>
                <w:sz w:val="18"/>
                <w:szCs w:val="18"/>
                <w:lang w:val="en-GB" w:eastAsia="de-DE"/>
              </w:rPr>
              <w:t xml:space="preserve"> </w:t>
            </w:r>
          </w:p>
        </w:tc>
        <w:tc>
          <w:tcPr>
            <w:tcW w:w="2692" w:type="dxa"/>
            <w:shd w:val="clear" w:color="auto" w:fill="auto"/>
            <w:noWrap/>
            <w:vAlign w:val="bottom"/>
            <w:hideMark/>
          </w:tcPr>
          <w:p w14:paraId="4453636B"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89.91  ±31</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27 (32</w:t>
            </w:r>
            <w:r w:rsidR="00890E70" w:rsidRPr="00F3201F">
              <w:rPr>
                <w:rFonts w:ascii="Calibri" w:eastAsia="Times New Roman" w:hAnsi="Calibri" w:cs="Times New Roman"/>
                <w:color w:val="000000"/>
                <w:sz w:val="18"/>
                <w:szCs w:val="18"/>
                <w:lang w:val="en-GB" w:eastAsia="de-DE"/>
              </w:rPr>
              <w:t xml:space="preserve"> - 163)</w:t>
            </w:r>
          </w:p>
        </w:tc>
        <w:tc>
          <w:tcPr>
            <w:tcW w:w="2514" w:type="dxa"/>
            <w:shd w:val="clear" w:color="auto" w:fill="auto"/>
            <w:noWrap/>
            <w:vAlign w:val="bottom"/>
            <w:hideMark/>
          </w:tcPr>
          <w:p w14:paraId="4E19CDDF"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19</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68  ± 14.29</w:t>
            </w:r>
            <w:r w:rsidR="00890E70" w:rsidRPr="00F3201F">
              <w:rPr>
                <w:rFonts w:ascii="Calibri" w:eastAsia="Times New Roman" w:hAnsi="Calibri" w:cs="Times New Roman"/>
                <w:color w:val="000000"/>
                <w:sz w:val="18"/>
                <w:szCs w:val="18"/>
                <w:lang w:val="en-GB" w:eastAsia="de-DE"/>
              </w:rPr>
              <w:t xml:space="preserve"> (</w:t>
            </w:r>
            <w:r w:rsidRPr="00F3201F">
              <w:rPr>
                <w:rFonts w:ascii="Calibri" w:eastAsia="Times New Roman" w:hAnsi="Calibri" w:cs="Times New Roman"/>
                <w:color w:val="000000"/>
                <w:sz w:val="18"/>
                <w:szCs w:val="18"/>
                <w:lang w:val="en-GB" w:eastAsia="de-DE"/>
              </w:rPr>
              <w:t>2</w:t>
            </w:r>
            <w:r w:rsidR="00890E70" w:rsidRPr="00F3201F">
              <w:rPr>
                <w:rFonts w:ascii="Calibri" w:eastAsia="Times New Roman" w:hAnsi="Calibri" w:cs="Times New Roman"/>
                <w:color w:val="000000"/>
                <w:sz w:val="18"/>
                <w:szCs w:val="18"/>
                <w:lang w:val="en-GB" w:eastAsia="de-DE"/>
              </w:rPr>
              <w:t xml:space="preserve"> - 74)</w:t>
            </w:r>
          </w:p>
        </w:tc>
        <w:tc>
          <w:tcPr>
            <w:tcW w:w="2006" w:type="dxa"/>
            <w:shd w:val="clear" w:color="auto" w:fill="auto"/>
            <w:noWrap/>
            <w:vAlign w:val="bottom"/>
            <w:hideMark/>
          </w:tcPr>
          <w:p w14:paraId="4EFBC139"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47.14)=11</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813</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Pr="00F3201F">
              <w:rPr>
                <w:rFonts w:ascii="Calibri" w:eastAsia="Times New Roman" w:hAnsi="Calibri" w:cs="Times New Roman"/>
                <w:color w:val="000000"/>
                <w:sz w:val="18"/>
                <w:szCs w:val="18"/>
                <w:lang w:eastAsia="de-DE"/>
              </w:rPr>
              <w:t>&lt;.000</w:t>
            </w:r>
          </w:p>
        </w:tc>
      </w:tr>
      <w:tr w:rsidR="00890E70" w:rsidRPr="00F3201F" w14:paraId="57D7E360" w14:textId="77777777" w:rsidTr="006A4F0C">
        <w:trPr>
          <w:trHeight w:val="11"/>
        </w:trPr>
        <w:tc>
          <w:tcPr>
            <w:tcW w:w="3790" w:type="dxa"/>
            <w:shd w:val="clear" w:color="auto" w:fill="auto"/>
            <w:noWrap/>
            <w:vAlign w:val="bottom"/>
            <w:hideMark/>
          </w:tcPr>
          <w:p w14:paraId="7EAD2C1D"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t-score</w:t>
            </w:r>
          </w:p>
        </w:tc>
        <w:tc>
          <w:tcPr>
            <w:tcW w:w="2692" w:type="dxa"/>
            <w:shd w:val="clear" w:color="auto" w:fill="auto"/>
            <w:noWrap/>
            <w:vAlign w:val="bottom"/>
            <w:hideMark/>
          </w:tcPr>
          <w:p w14:paraId="548259FB"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72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88</w:t>
            </w:r>
            <w:r w:rsidR="00890E70" w:rsidRPr="00F3201F">
              <w:rPr>
                <w:rFonts w:ascii="Calibri" w:eastAsia="Times New Roman" w:hAnsi="Calibri" w:cs="Times New Roman"/>
                <w:color w:val="000000"/>
                <w:sz w:val="18"/>
                <w:szCs w:val="18"/>
                <w:lang w:eastAsia="de-DE"/>
              </w:rPr>
              <w:t xml:space="preserve">  ± 1</w:t>
            </w:r>
            <w:r w:rsidRPr="00F3201F">
              <w:rPr>
                <w:rFonts w:ascii="Calibri" w:eastAsia="Times New Roman" w:hAnsi="Calibri" w:cs="Times New Roman"/>
                <w:color w:val="000000"/>
                <w:sz w:val="18"/>
                <w:szCs w:val="18"/>
                <w:lang w:eastAsia="de-DE"/>
              </w:rPr>
              <w:t>1.98 (49</w:t>
            </w:r>
            <w:r w:rsidR="00890E70" w:rsidRPr="00F3201F">
              <w:rPr>
                <w:rFonts w:ascii="Calibri" w:eastAsia="Times New Roman" w:hAnsi="Calibri" w:cs="Times New Roman"/>
                <w:color w:val="000000"/>
                <w:sz w:val="18"/>
                <w:szCs w:val="18"/>
                <w:lang w:eastAsia="de-DE"/>
              </w:rPr>
              <w:t>- 90)</w:t>
            </w:r>
          </w:p>
        </w:tc>
        <w:tc>
          <w:tcPr>
            <w:tcW w:w="2514" w:type="dxa"/>
            <w:shd w:val="clear" w:color="auto" w:fill="auto"/>
            <w:noWrap/>
            <w:vAlign w:val="bottom"/>
            <w:hideMark/>
          </w:tcPr>
          <w:p w14:paraId="27C2DF5B"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12</w:t>
            </w:r>
            <w:r w:rsidR="00890E70" w:rsidRPr="00F3201F">
              <w:rPr>
                <w:rFonts w:ascii="Calibri" w:eastAsia="Times New Roman" w:hAnsi="Calibri" w:cs="Times New Roman"/>
                <w:color w:val="000000"/>
                <w:sz w:val="18"/>
                <w:szCs w:val="18"/>
                <w:lang w:eastAsia="de-DE"/>
              </w:rPr>
              <w:t xml:space="preserve">  ± 5.</w:t>
            </w:r>
            <w:r w:rsidRPr="00F3201F">
              <w:rPr>
                <w:rFonts w:ascii="Calibri" w:eastAsia="Times New Roman" w:hAnsi="Calibri" w:cs="Times New Roman"/>
                <w:color w:val="000000"/>
                <w:sz w:val="18"/>
                <w:szCs w:val="18"/>
                <w:lang w:eastAsia="de-DE"/>
              </w:rPr>
              <w:t>61</w:t>
            </w:r>
            <w:r w:rsidR="00890E70" w:rsidRPr="00F3201F">
              <w:rPr>
                <w:rFonts w:ascii="Calibri" w:eastAsia="Times New Roman" w:hAnsi="Calibri" w:cs="Times New Roman"/>
                <w:color w:val="000000"/>
                <w:sz w:val="18"/>
                <w:szCs w:val="18"/>
                <w:lang w:eastAsia="de-DE"/>
              </w:rPr>
              <w:t xml:space="preserve"> (37 - 66)</w:t>
            </w:r>
          </w:p>
        </w:tc>
        <w:tc>
          <w:tcPr>
            <w:tcW w:w="2006" w:type="dxa"/>
            <w:shd w:val="clear" w:color="auto" w:fill="auto"/>
            <w:noWrap/>
            <w:vAlign w:val="bottom"/>
            <w:hideMark/>
          </w:tcPr>
          <w:p w14:paraId="79FF727B"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47</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76)=12</w:t>
            </w:r>
            <w:r w:rsidRPr="00F3201F">
              <w:rPr>
                <w:rFonts w:ascii="Calibri" w:eastAsia="Times New Roman" w:hAnsi="Calibri" w:cs="Times New Roman"/>
                <w:color w:val="000000"/>
                <w:sz w:val="18"/>
                <w:szCs w:val="18"/>
                <w:lang w:eastAsia="de-DE"/>
              </w:rPr>
              <w:t>.1</w:t>
            </w:r>
            <w:r w:rsidR="000F4702" w:rsidRPr="00F3201F">
              <w:rPr>
                <w:rFonts w:ascii="Calibri" w:eastAsia="Times New Roman" w:hAnsi="Calibri" w:cs="Times New Roman"/>
                <w:color w:val="000000"/>
                <w:sz w:val="18"/>
                <w:szCs w:val="18"/>
                <w:lang w:eastAsia="de-DE"/>
              </w:rPr>
              <w:t>29</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Pr="00F3201F">
              <w:rPr>
                <w:rFonts w:ascii="Calibri" w:eastAsia="Times New Roman" w:hAnsi="Calibri" w:cs="Times New Roman"/>
                <w:color w:val="000000"/>
                <w:sz w:val="18"/>
                <w:szCs w:val="18"/>
                <w:lang w:eastAsia="de-DE"/>
              </w:rPr>
              <w:t>&lt;.000</w:t>
            </w:r>
          </w:p>
        </w:tc>
      </w:tr>
      <w:tr w:rsidR="00890E70" w:rsidRPr="00F3201F" w14:paraId="5F4DE16D" w14:textId="77777777" w:rsidTr="006A4F0C">
        <w:trPr>
          <w:trHeight w:val="11"/>
        </w:trPr>
        <w:tc>
          <w:tcPr>
            <w:tcW w:w="3790" w:type="dxa"/>
            <w:shd w:val="clear" w:color="auto" w:fill="auto"/>
            <w:noWrap/>
            <w:vAlign w:val="bottom"/>
            <w:hideMark/>
          </w:tcPr>
          <w:p w14:paraId="103ABC1C" w14:textId="77777777" w:rsidR="00890E70" w:rsidRPr="00F3201F" w:rsidRDefault="00143C86" w:rsidP="00EF08C5">
            <w:pPr>
              <w:spacing w:after="0" w:line="240" w:lineRule="auto"/>
              <w:rPr>
                <w:rFonts w:ascii="Calibri" w:eastAsia="Times New Roman" w:hAnsi="Calibri" w:cs="Times New Roman"/>
                <w:color w:val="000000"/>
                <w:sz w:val="18"/>
                <w:szCs w:val="18"/>
                <w:lang w:val="en-US" w:eastAsia="de-DE"/>
              </w:rPr>
            </w:pPr>
            <w:r w:rsidRPr="00F3201F">
              <w:rPr>
                <w:rFonts w:ascii="Calibri" w:eastAsia="Times New Roman" w:hAnsi="Calibri" w:cs="Times New Roman"/>
                <w:color w:val="000000"/>
                <w:sz w:val="18"/>
                <w:szCs w:val="18"/>
                <w:lang w:val="en-US" w:eastAsia="de-DE"/>
              </w:rPr>
              <w:t>ADHD rese</w:t>
            </w:r>
            <w:r w:rsidR="00890E70" w:rsidRPr="00F3201F">
              <w:rPr>
                <w:rFonts w:ascii="Calibri" w:eastAsia="Times New Roman" w:hAnsi="Calibri" w:cs="Times New Roman"/>
                <w:color w:val="000000"/>
                <w:sz w:val="18"/>
                <w:szCs w:val="18"/>
                <w:lang w:val="en-US" w:eastAsia="de-DE"/>
              </w:rPr>
              <w:t>a</w:t>
            </w:r>
            <w:r w:rsidRPr="00F3201F">
              <w:rPr>
                <w:rFonts w:ascii="Calibri" w:eastAsia="Times New Roman" w:hAnsi="Calibri" w:cs="Times New Roman"/>
                <w:color w:val="000000"/>
                <w:sz w:val="18"/>
                <w:szCs w:val="18"/>
                <w:lang w:val="en-US" w:eastAsia="de-DE"/>
              </w:rPr>
              <w:t>r</w:t>
            </w:r>
            <w:r w:rsidR="00890E70" w:rsidRPr="00F3201F">
              <w:rPr>
                <w:rFonts w:ascii="Calibri" w:eastAsia="Times New Roman" w:hAnsi="Calibri" w:cs="Times New Roman"/>
                <w:color w:val="000000"/>
                <w:sz w:val="18"/>
                <w:szCs w:val="18"/>
                <w:lang w:val="en-US" w:eastAsia="de-DE"/>
              </w:rPr>
              <w:t>ch diagnosis*(ADHD/</w:t>
            </w:r>
            <w:proofErr w:type="spellStart"/>
            <w:r w:rsidR="00890E70" w:rsidRPr="00F3201F">
              <w:rPr>
                <w:rFonts w:ascii="Calibri" w:eastAsia="Times New Roman" w:hAnsi="Calibri" w:cs="Times New Roman"/>
                <w:color w:val="000000"/>
                <w:sz w:val="18"/>
                <w:szCs w:val="18"/>
                <w:lang w:val="en-US" w:eastAsia="de-DE"/>
              </w:rPr>
              <w:t>noADHD</w:t>
            </w:r>
            <w:proofErr w:type="spellEnd"/>
            <w:r w:rsidR="00890E70" w:rsidRPr="00F3201F">
              <w:rPr>
                <w:rFonts w:ascii="Calibri" w:eastAsia="Times New Roman" w:hAnsi="Calibri" w:cs="Times New Roman"/>
                <w:color w:val="000000"/>
                <w:sz w:val="18"/>
                <w:szCs w:val="18"/>
                <w:lang w:val="en-US" w:eastAsia="de-DE"/>
              </w:rPr>
              <w:t>/missing)</w:t>
            </w:r>
          </w:p>
        </w:tc>
        <w:tc>
          <w:tcPr>
            <w:tcW w:w="2692" w:type="dxa"/>
            <w:shd w:val="clear" w:color="auto" w:fill="auto"/>
            <w:noWrap/>
            <w:vAlign w:val="bottom"/>
            <w:hideMark/>
          </w:tcPr>
          <w:p w14:paraId="384F36AB"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18</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16</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4</w:t>
            </w:r>
          </w:p>
        </w:tc>
        <w:tc>
          <w:tcPr>
            <w:tcW w:w="2514" w:type="dxa"/>
            <w:shd w:val="clear" w:color="auto" w:fill="auto"/>
            <w:noWrap/>
            <w:vAlign w:val="bottom"/>
            <w:hideMark/>
          </w:tcPr>
          <w:p w14:paraId="51F11650"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w:t>
            </w:r>
            <w:r w:rsidR="00890E70" w:rsidRPr="00F3201F">
              <w:rPr>
                <w:rFonts w:ascii="Calibri" w:eastAsia="Times New Roman" w:hAnsi="Calibri" w:cs="Times New Roman"/>
                <w:color w:val="000000"/>
                <w:sz w:val="18"/>
                <w:szCs w:val="18"/>
                <w:lang w:eastAsia="de-DE"/>
              </w:rPr>
              <w:t>/30/</w:t>
            </w:r>
            <w:r w:rsidRPr="00F3201F">
              <w:rPr>
                <w:rFonts w:ascii="Calibri" w:eastAsia="Times New Roman" w:hAnsi="Calibri" w:cs="Times New Roman"/>
                <w:color w:val="000000"/>
                <w:sz w:val="18"/>
                <w:szCs w:val="18"/>
                <w:lang w:eastAsia="de-DE"/>
              </w:rPr>
              <w:t>8</w:t>
            </w:r>
          </w:p>
        </w:tc>
        <w:tc>
          <w:tcPr>
            <w:tcW w:w="2006" w:type="dxa"/>
            <w:shd w:val="clear" w:color="auto" w:fill="auto"/>
            <w:noWrap/>
            <w:vAlign w:val="bottom"/>
            <w:hideMark/>
          </w:tcPr>
          <w:p w14:paraId="28F1CCE3"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χ</w:t>
            </w:r>
            <w:r w:rsidRPr="00F3201F">
              <w:rPr>
                <w:rFonts w:ascii="Calibri" w:eastAsia="Times New Roman" w:hAnsi="Calibri" w:cs="Times New Roman"/>
                <w:i/>
                <w:iCs/>
                <w:color w:val="000000"/>
                <w:sz w:val="18"/>
                <w:szCs w:val="18"/>
                <w:vertAlign w:val="superscript"/>
                <w:lang w:eastAsia="de-DE"/>
              </w:rPr>
              <w:t>2</w:t>
            </w:r>
            <w:r w:rsidRPr="00F3201F">
              <w:rPr>
                <w:rFonts w:ascii="Calibri" w:eastAsia="Times New Roman" w:hAnsi="Calibri" w:cs="Times New Roman"/>
                <w:color w:val="000000"/>
                <w:sz w:val="18"/>
                <w:szCs w:val="18"/>
                <w:lang w:eastAsia="de-DE"/>
              </w:rPr>
              <w:t>(1)=</w:t>
            </w:r>
            <w:r w:rsidR="000F4702" w:rsidRPr="00F3201F">
              <w:rPr>
                <w:rFonts w:ascii="Calibri" w:eastAsia="Times New Roman" w:hAnsi="Calibri" w:cs="Times New Roman"/>
                <w:color w:val="000000"/>
                <w:sz w:val="18"/>
                <w:szCs w:val="18"/>
                <w:lang w:eastAsia="de-DE"/>
              </w:rPr>
              <w:t>17</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016</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p&lt;</w:t>
            </w:r>
            <w:r w:rsidRPr="00F3201F">
              <w:rPr>
                <w:rFonts w:ascii="Calibri" w:eastAsia="Times New Roman" w:hAnsi="Calibri" w:cs="Times New Roman"/>
                <w:color w:val="000000"/>
                <w:sz w:val="18"/>
                <w:szCs w:val="18"/>
                <w:lang w:eastAsia="de-DE"/>
              </w:rPr>
              <w:t>.001</w:t>
            </w:r>
          </w:p>
        </w:tc>
      </w:tr>
      <w:tr w:rsidR="00890E70" w:rsidRPr="00F3201F" w14:paraId="66C33246" w14:textId="77777777" w:rsidTr="006A4F0C">
        <w:trPr>
          <w:trHeight w:val="11"/>
        </w:trPr>
        <w:tc>
          <w:tcPr>
            <w:tcW w:w="3790" w:type="dxa"/>
            <w:shd w:val="clear" w:color="auto" w:fill="auto"/>
            <w:noWrap/>
            <w:vAlign w:val="bottom"/>
            <w:hideMark/>
          </w:tcPr>
          <w:p w14:paraId="49CDFEF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DAWBA comorbidities</w:t>
            </w:r>
          </w:p>
        </w:tc>
        <w:tc>
          <w:tcPr>
            <w:tcW w:w="2692" w:type="dxa"/>
            <w:shd w:val="clear" w:color="auto" w:fill="auto"/>
            <w:noWrap/>
            <w:vAlign w:val="bottom"/>
            <w:hideMark/>
          </w:tcPr>
          <w:p w14:paraId="7EBA566A"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shd w:val="clear" w:color="auto" w:fill="auto"/>
            <w:noWrap/>
            <w:vAlign w:val="bottom"/>
            <w:hideMark/>
          </w:tcPr>
          <w:p w14:paraId="4D920BCE"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shd w:val="clear" w:color="auto" w:fill="auto"/>
            <w:noWrap/>
            <w:vAlign w:val="bottom"/>
            <w:hideMark/>
          </w:tcPr>
          <w:p w14:paraId="76DBBBDE"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r>
      <w:tr w:rsidR="00890E70" w:rsidRPr="00F3201F" w14:paraId="0F313F88" w14:textId="77777777" w:rsidTr="006A4F0C">
        <w:trPr>
          <w:trHeight w:val="11"/>
        </w:trPr>
        <w:tc>
          <w:tcPr>
            <w:tcW w:w="3790" w:type="dxa"/>
            <w:shd w:val="clear" w:color="auto" w:fill="auto"/>
            <w:noWrap/>
            <w:vAlign w:val="bottom"/>
            <w:hideMark/>
          </w:tcPr>
          <w:p w14:paraId="696CA6B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ADHD symptoms</w:t>
            </w:r>
          </w:p>
        </w:tc>
        <w:tc>
          <w:tcPr>
            <w:tcW w:w="2692" w:type="dxa"/>
            <w:shd w:val="clear" w:color="auto" w:fill="auto"/>
            <w:noWrap/>
            <w:vAlign w:val="bottom"/>
            <w:hideMark/>
          </w:tcPr>
          <w:p w14:paraId="08454514"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30</w:t>
            </w:r>
            <w:r w:rsidR="00890E70" w:rsidRPr="00F3201F">
              <w:rPr>
                <w:rFonts w:ascii="Calibri" w:eastAsia="Times New Roman" w:hAnsi="Calibri" w:cs="Times New Roman"/>
                <w:color w:val="000000"/>
                <w:sz w:val="18"/>
                <w:szCs w:val="18"/>
                <w:lang w:eastAsia="de-DE"/>
              </w:rPr>
              <w:t xml:space="preserve">  ± 1.5</w:t>
            </w: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 xml:space="preserve"> (0 - 5)</w:t>
            </w:r>
          </w:p>
        </w:tc>
        <w:tc>
          <w:tcPr>
            <w:tcW w:w="2514" w:type="dxa"/>
            <w:shd w:val="clear" w:color="auto" w:fill="auto"/>
            <w:noWrap/>
            <w:vAlign w:val="bottom"/>
            <w:hideMark/>
          </w:tcPr>
          <w:p w14:paraId="6477CE61"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.39</w:t>
            </w:r>
            <w:r w:rsidR="00890E70" w:rsidRPr="00F3201F">
              <w:rPr>
                <w:rFonts w:ascii="Calibri" w:eastAsia="Times New Roman" w:hAnsi="Calibri" w:cs="Times New Roman"/>
                <w:color w:val="000000"/>
                <w:sz w:val="18"/>
                <w:szCs w:val="18"/>
                <w:lang w:eastAsia="de-DE"/>
              </w:rPr>
              <w:t xml:space="preserve">  ± </w:t>
            </w: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03</w:t>
            </w:r>
            <w:r w:rsidR="00890E70" w:rsidRPr="00F3201F">
              <w:rPr>
                <w:rFonts w:ascii="Calibri" w:eastAsia="Times New Roman" w:hAnsi="Calibri" w:cs="Times New Roman"/>
                <w:color w:val="000000"/>
                <w:sz w:val="18"/>
                <w:szCs w:val="18"/>
                <w:lang w:eastAsia="de-DE"/>
              </w:rPr>
              <w:t xml:space="preserve"> (0 - 4)</w:t>
            </w:r>
          </w:p>
        </w:tc>
        <w:tc>
          <w:tcPr>
            <w:tcW w:w="2006" w:type="dxa"/>
            <w:shd w:val="clear" w:color="auto" w:fill="auto"/>
            <w:noWrap/>
            <w:vAlign w:val="bottom"/>
            <w:hideMark/>
          </w:tcPr>
          <w:p w14:paraId="63354F54"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50</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45</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792</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Pr="00F3201F">
              <w:rPr>
                <w:rFonts w:ascii="Calibri" w:eastAsia="Times New Roman" w:hAnsi="Calibri" w:cs="Times New Roman"/>
                <w:color w:val="000000"/>
                <w:sz w:val="18"/>
                <w:szCs w:val="18"/>
                <w:lang w:eastAsia="de-DE"/>
              </w:rPr>
              <w:t>&lt;.000</w:t>
            </w:r>
          </w:p>
        </w:tc>
      </w:tr>
      <w:tr w:rsidR="00890E70" w:rsidRPr="00F3201F" w14:paraId="6B2332F6" w14:textId="77777777" w:rsidTr="006A4F0C">
        <w:trPr>
          <w:trHeight w:val="11"/>
        </w:trPr>
        <w:tc>
          <w:tcPr>
            <w:tcW w:w="3790" w:type="dxa"/>
            <w:shd w:val="clear" w:color="auto" w:fill="auto"/>
            <w:noWrap/>
            <w:vAlign w:val="bottom"/>
            <w:hideMark/>
          </w:tcPr>
          <w:p w14:paraId="6F5EFB1A"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Anxiety symptoms</w:t>
            </w:r>
          </w:p>
        </w:tc>
        <w:tc>
          <w:tcPr>
            <w:tcW w:w="2692" w:type="dxa"/>
            <w:shd w:val="clear" w:color="auto" w:fill="auto"/>
            <w:noWrap/>
            <w:vAlign w:val="bottom"/>
            <w:hideMark/>
          </w:tcPr>
          <w:p w14:paraId="29D40537"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2.77  ± 1.55</w:t>
            </w:r>
            <w:r w:rsidR="00890E70" w:rsidRPr="00F3201F">
              <w:rPr>
                <w:rFonts w:ascii="Calibri" w:eastAsia="Times New Roman" w:hAnsi="Calibri" w:cs="Times New Roman"/>
                <w:color w:val="000000"/>
                <w:sz w:val="18"/>
                <w:szCs w:val="18"/>
                <w:lang w:eastAsia="de-DE"/>
              </w:rPr>
              <w:t xml:space="preserve"> (0 - 5)</w:t>
            </w:r>
          </w:p>
        </w:tc>
        <w:tc>
          <w:tcPr>
            <w:tcW w:w="2514" w:type="dxa"/>
            <w:shd w:val="clear" w:color="auto" w:fill="auto"/>
            <w:noWrap/>
            <w:vAlign w:val="bottom"/>
            <w:hideMark/>
          </w:tcPr>
          <w:p w14:paraId="45D8D0B1"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21</w:t>
            </w:r>
            <w:r w:rsidR="00890E70" w:rsidRPr="00F3201F">
              <w:rPr>
                <w:rFonts w:ascii="Calibri" w:eastAsia="Times New Roman" w:hAnsi="Calibri" w:cs="Times New Roman"/>
                <w:color w:val="000000"/>
                <w:sz w:val="18"/>
                <w:szCs w:val="18"/>
                <w:lang w:eastAsia="de-DE"/>
              </w:rPr>
              <w:t xml:space="preserve">  ± .7</w:t>
            </w:r>
            <w:r w:rsidRPr="00F3201F">
              <w:rPr>
                <w:rFonts w:ascii="Calibri" w:eastAsia="Times New Roman" w:hAnsi="Calibri" w:cs="Times New Roman"/>
                <w:color w:val="000000"/>
                <w:sz w:val="18"/>
                <w:szCs w:val="18"/>
                <w:lang w:eastAsia="de-DE"/>
              </w:rPr>
              <w:t>0</w:t>
            </w:r>
            <w:r w:rsidR="00890E70" w:rsidRPr="00F3201F">
              <w:rPr>
                <w:rFonts w:ascii="Calibri" w:eastAsia="Times New Roman" w:hAnsi="Calibri" w:cs="Times New Roman"/>
                <w:color w:val="000000"/>
                <w:sz w:val="18"/>
                <w:szCs w:val="18"/>
                <w:lang w:eastAsia="de-DE"/>
              </w:rPr>
              <w:t xml:space="preserve"> (0 - 4)</w:t>
            </w:r>
          </w:p>
        </w:tc>
        <w:tc>
          <w:tcPr>
            <w:tcW w:w="2006" w:type="dxa"/>
            <w:shd w:val="clear" w:color="auto" w:fill="auto"/>
            <w:noWrap/>
            <w:vAlign w:val="bottom"/>
            <w:hideMark/>
          </w:tcPr>
          <w:p w14:paraId="29CAFB9B"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i/>
                <w:iCs/>
                <w:color w:val="000000"/>
                <w:sz w:val="18"/>
                <w:szCs w:val="18"/>
                <w:lang w:eastAsia="de-DE"/>
              </w:rPr>
              <w:t>t</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44</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16</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464</w:t>
            </w:r>
            <w:r w:rsidRPr="00F3201F">
              <w:rPr>
                <w:rFonts w:ascii="Calibri" w:eastAsia="Times New Roman" w:hAnsi="Calibri" w:cs="Times New Roman"/>
                <w:color w:val="000000"/>
                <w:sz w:val="18"/>
                <w:szCs w:val="18"/>
                <w:lang w:eastAsia="de-DE"/>
              </w:rPr>
              <w:t xml:space="preserve">, </w:t>
            </w:r>
            <w:r w:rsidRPr="00F3201F">
              <w:rPr>
                <w:rFonts w:ascii="Calibri" w:eastAsia="Times New Roman" w:hAnsi="Calibri" w:cs="Times New Roman"/>
                <w:i/>
                <w:iCs/>
                <w:color w:val="000000"/>
                <w:sz w:val="18"/>
                <w:szCs w:val="18"/>
                <w:lang w:eastAsia="de-DE"/>
              </w:rPr>
              <w:t>p</w:t>
            </w:r>
            <w:r w:rsidRPr="00F3201F">
              <w:rPr>
                <w:rFonts w:ascii="Calibri" w:eastAsia="Times New Roman" w:hAnsi="Calibri" w:cs="Times New Roman"/>
                <w:color w:val="000000"/>
                <w:sz w:val="18"/>
                <w:szCs w:val="18"/>
                <w:lang w:eastAsia="de-DE"/>
              </w:rPr>
              <w:t>&lt;.000</w:t>
            </w:r>
          </w:p>
        </w:tc>
      </w:tr>
      <w:tr w:rsidR="00890E70" w:rsidRPr="00F3201F" w14:paraId="2C7533CD" w14:textId="77777777" w:rsidTr="006A4F0C">
        <w:trPr>
          <w:trHeight w:val="11"/>
        </w:trPr>
        <w:tc>
          <w:tcPr>
            <w:tcW w:w="3790" w:type="dxa"/>
            <w:tcBorders>
              <w:bottom w:val="single" w:sz="4" w:space="0" w:color="A6A6A6" w:themeColor="background1" w:themeShade="A6"/>
            </w:tcBorders>
            <w:shd w:val="clear" w:color="auto" w:fill="auto"/>
            <w:noWrap/>
            <w:vAlign w:val="bottom"/>
            <w:hideMark/>
          </w:tcPr>
          <w:p w14:paraId="4066F66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Depression symptoms</w:t>
            </w:r>
          </w:p>
        </w:tc>
        <w:tc>
          <w:tcPr>
            <w:tcW w:w="2692" w:type="dxa"/>
            <w:tcBorders>
              <w:bottom w:val="single" w:sz="4" w:space="0" w:color="A6A6A6" w:themeColor="background1" w:themeShade="A6"/>
            </w:tcBorders>
            <w:shd w:val="clear" w:color="auto" w:fill="auto"/>
            <w:noWrap/>
            <w:vAlign w:val="bottom"/>
            <w:hideMark/>
          </w:tcPr>
          <w:p w14:paraId="4907FB7A"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.97</w:t>
            </w:r>
            <w:r w:rsidR="00890E70" w:rsidRPr="00F3201F">
              <w:rPr>
                <w:rFonts w:ascii="Calibri" w:eastAsia="Times New Roman" w:hAnsi="Calibri" w:cs="Times New Roman"/>
                <w:color w:val="000000"/>
                <w:sz w:val="18"/>
                <w:szCs w:val="18"/>
                <w:lang w:eastAsia="de-DE"/>
              </w:rPr>
              <w:t xml:space="preserve">  ± 1.</w:t>
            </w:r>
            <w:r w:rsidRPr="00F3201F">
              <w:rPr>
                <w:rFonts w:ascii="Calibri" w:eastAsia="Times New Roman" w:hAnsi="Calibri" w:cs="Times New Roman"/>
                <w:color w:val="000000"/>
                <w:sz w:val="18"/>
                <w:szCs w:val="18"/>
                <w:lang w:eastAsia="de-DE"/>
              </w:rPr>
              <w:t>33</w:t>
            </w:r>
            <w:r w:rsidR="00890E70" w:rsidRPr="00F3201F">
              <w:rPr>
                <w:rFonts w:ascii="Calibri" w:eastAsia="Times New Roman" w:hAnsi="Calibri" w:cs="Times New Roman"/>
                <w:color w:val="000000"/>
                <w:sz w:val="18"/>
                <w:szCs w:val="18"/>
                <w:lang w:eastAsia="de-DE"/>
              </w:rPr>
              <w:t xml:space="preserve"> (0-5)</w:t>
            </w:r>
          </w:p>
        </w:tc>
        <w:tc>
          <w:tcPr>
            <w:tcW w:w="2514" w:type="dxa"/>
            <w:tcBorders>
              <w:bottom w:val="single" w:sz="4" w:space="0" w:color="A6A6A6" w:themeColor="background1" w:themeShade="A6"/>
            </w:tcBorders>
            <w:shd w:val="clear" w:color="auto" w:fill="auto"/>
            <w:noWrap/>
            <w:vAlign w:val="bottom"/>
            <w:hideMark/>
          </w:tcPr>
          <w:p w14:paraId="52474F49"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.12  ± .33</w:t>
            </w:r>
            <w:r w:rsidR="00890E70" w:rsidRPr="00F3201F">
              <w:rPr>
                <w:rFonts w:ascii="Calibri" w:eastAsia="Times New Roman" w:hAnsi="Calibri" w:cs="Times New Roman"/>
                <w:color w:val="000000"/>
                <w:sz w:val="18"/>
                <w:szCs w:val="18"/>
                <w:lang w:eastAsia="de-DE"/>
              </w:rPr>
              <w:t xml:space="preserve"> (0-</w:t>
            </w: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w:t>
            </w:r>
          </w:p>
        </w:tc>
        <w:tc>
          <w:tcPr>
            <w:tcW w:w="2006" w:type="dxa"/>
            <w:tcBorders>
              <w:bottom w:val="single" w:sz="4" w:space="0" w:color="A6A6A6" w:themeColor="background1" w:themeShade="A6"/>
            </w:tcBorders>
            <w:shd w:val="clear" w:color="auto" w:fill="auto"/>
            <w:noWrap/>
            <w:vAlign w:val="bottom"/>
            <w:hideMark/>
          </w:tcPr>
          <w:p w14:paraId="14B986CD" w14:textId="77777777" w:rsidR="00890E70" w:rsidRPr="00F3201F" w:rsidRDefault="00890E70"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i/>
                <w:iCs/>
                <w:color w:val="000000"/>
                <w:sz w:val="18"/>
                <w:szCs w:val="18"/>
                <w:lang w:val="en-GB" w:eastAsia="de-DE"/>
              </w:rPr>
              <w:t>t</w:t>
            </w:r>
            <w:r w:rsidRPr="00F3201F">
              <w:rPr>
                <w:rFonts w:ascii="Calibri" w:eastAsia="Times New Roman" w:hAnsi="Calibri" w:cs="Times New Roman"/>
                <w:color w:val="000000"/>
                <w:sz w:val="18"/>
                <w:szCs w:val="18"/>
                <w:lang w:val="en-GB" w:eastAsia="de-DE"/>
              </w:rPr>
              <w:t>(</w:t>
            </w:r>
            <w:r w:rsidR="000F4702" w:rsidRPr="00F3201F">
              <w:rPr>
                <w:rFonts w:ascii="Calibri" w:eastAsia="Times New Roman" w:hAnsi="Calibri" w:cs="Times New Roman"/>
                <w:color w:val="000000"/>
                <w:sz w:val="18"/>
                <w:szCs w:val="18"/>
                <w:lang w:val="en-GB" w:eastAsia="de-DE"/>
              </w:rPr>
              <w:t>34</w:t>
            </w:r>
            <w:r w:rsidRPr="00F3201F">
              <w:rPr>
                <w:rFonts w:ascii="Calibri" w:eastAsia="Times New Roman" w:hAnsi="Calibri" w:cs="Times New Roman"/>
                <w:color w:val="000000"/>
                <w:sz w:val="18"/>
                <w:szCs w:val="18"/>
                <w:lang w:val="en-GB" w:eastAsia="de-DE"/>
              </w:rPr>
              <w:t>.</w:t>
            </w:r>
            <w:r w:rsidR="000F4702" w:rsidRPr="00F3201F">
              <w:rPr>
                <w:rFonts w:ascii="Calibri" w:eastAsia="Times New Roman" w:hAnsi="Calibri" w:cs="Times New Roman"/>
                <w:color w:val="000000"/>
                <w:sz w:val="18"/>
                <w:szCs w:val="18"/>
                <w:lang w:val="en-GB" w:eastAsia="de-DE"/>
              </w:rPr>
              <w:t>94</w:t>
            </w:r>
            <w:r w:rsidRPr="00F3201F">
              <w:rPr>
                <w:rFonts w:ascii="Calibri" w:eastAsia="Times New Roman" w:hAnsi="Calibri" w:cs="Times New Roman"/>
                <w:color w:val="000000"/>
                <w:sz w:val="18"/>
                <w:szCs w:val="18"/>
                <w:lang w:val="en-GB" w:eastAsia="de-DE"/>
              </w:rPr>
              <w:t>)=</w:t>
            </w:r>
            <w:r w:rsidR="000F4702" w:rsidRPr="00F3201F">
              <w:rPr>
                <w:rFonts w:ascii="Calibri" w:eastAsia="Times New Roman" w:hAnsi="Calibri" w:cs="Times New Roman"/>
                <w:color w:val="000000"/>
                <w:sz w:val="18"/>
                <w:szCs w:val="18"/>
                <w:lang w:val="en-GB" w:eastAsia="de-DE"/>
              </w:rPr>
              <w:t>3.461</w:t>
            </w:r>
            <w:r w:rsidRPr="00F3201F">
              <w:rPr>
                <w:rFonts w:ascii="Calibri" w:eastAsia="Times New Roman" w:hAnsi="Calibri" w:cs="Times New Roman"/>
                <w:color w:val="000000"/>
                <w:sz w:val="18"/>
                <w:szCs w:val="18"/>
                <w:lang w:val="en-GB" w:eastAsia="de-DE"/>
              </w:rPr>
              <w:t xml:space="preserve">, </w:t>
            </w:r>
            <w:r w:rsidRPr="00F3201F">
              <w:rPr>
                <w:rFonts w:ascii="Calibri" w:eastAsia="Times New Roman" w:hAnsi="Calibri" w:cs="Times New Roman"/>
                <w:i/>
                <w:iCs/>
                <w:color w:val="000000"/>
                <w:sz w:val="18"/>
                <w:szCs w:val="18"/>
                <w:lang w:val="en-GB" w:eastAsia="de-DE"/>
              </w:rPr>
              <w:t>p</w:t>
            </w:r>
            <w:r w:rsidR="000F4702" w:rsidRPr="00F3201F">
              <w:rPr>
                <w:rFonts w:ascii="Calibri" w:eastAsia="Times New Roman" w:hAnsi="Calibri" w:cs="Times New Roman"/>
                <w:color w:val="000000"/>
                <w:sz w:val="18"/>
                <w:szCs w:val="18"/>
                <w:lang w:val="en-GB" w:eastAsia="de-DE"/>
              </w:rPr>
              <w:t>=.001</w:t>
            </w:r>
          </w:p>
        </w:tc>
      </w:tr>
      <w:tr w:rsidR="00890E70" w:rsidRPr="00F3201F" w14:paraId="6CCD99B0"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tcPr>
          <w:p w14:paraId="27510455"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tcPr>
          <w:p w14:paraId="6A2007F1"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tcPr>
          <w:p w14:paraId="69DDAB4C"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tcPr>
          <w:p w14:paraId="78018163"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890E70" w:rsidRPr="00F3201F" w14:paraId="3BB4B332"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tcPr>
          <w:p w14:paraId="268DF657" w14:textId="77777777" w:rsidR="00890E70" w:rsidRPr="00F3201F" w:rsidRDefault="00890E70" w:rsidP="00EF08C5">
            <w:pPr>
              <w:spacing w:after="0" w:line="240" w:lineRule="auto"/>
              <w:rPr>
                <w:rFonts w:ascii="Calibri" w:eastAsia="Times New Roman" w:hAnsi="Calibri" w:cs="Times New Roman"/>
                <w:b/>
                <w:color w:val="000000"/>
                <w:sz w:val="18"/>
                <w:szCs w:val="18"/>
                <w:lang w:val="en-GB" w:eastAsia="de-DE"/>
              </w:rPr>
            </w:pPr>
            <w:r w:rsidRPr="00F3201F">
              <w:rPr>
                <w:rFonts w:ascii="Calibri" w:eastAsia="Times New Roman" w:hAnsi="Calibri" w:cs="Times New Roman"/>
                <w:b/>
                <w:color w:val="000000"/>
                <w:sz w:val="18"/>
                <w:szCs w:val="18"/>
                <w:lang w:val="en-GB" w:eastAsia="de-DE"/>
              </w:rPr>
              <w:t>Adolescents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tcPr>
          <w:p w14:paraId="2F3035C2"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tcPr>
          <w:p w14:paraId="678B1842"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tcPr>
          <w:p w14:paraId="5E2E9270"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08A214A9"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1E4B5D35"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C437E23"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ASD</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44AF448"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TD</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A8A59C1"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r w:rsidRPr="00F3201F">
              <w:rPr>
                <w:rFonts w:ascii="Calibri" w:eastAsia="Times New Roman" w:hAnsi="Calibri" w:cs="Times New Roman"/>
                <w:i/>
                <w:iCs/>
                <w:color w:val="000000"/>
                <w:sz w:val="18"/>
                <w:szCs w:val="18"/>
                <w:lang w:val="en-GB" w:eastAsia="de-DE"/>
              </w:rPr>
              <w:t>group comparison</w:t>
            </w:r>
          </w:p>
        </w:tc>
      </w:tr>
      <w:tr w:rsidR="00904D44" w:rsidRPr="00F3201F" w14:paraId="6B8424C0"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CFF5F2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Total 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BF31BA2" w14:textId="77777777" w:rsidR="00890E70" w:rsidRPr="00F3201F" w:rsidRDefault="000F4702" w:rsidP="00890E70">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88</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8781156" w14:textId="77777777" w:rsidR="00890E70" w:rsidRPr="00F3201F" w:rsidRDefault="000F4702" w:rsidP="00890E70">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61</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713DD0E7"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890E70" w:rsidRPr="00F3201F" w14:paraId="674AD657"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BFBFBF" w:themeFill="background1" w:themeFillShade="BF"/>
            <w:noWrap/>
            <w:vAlign w:val="bottom"/>
            <w:hideMark/>
          </w:tcPr>
          <w:p w14:paraId="4782DD40"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Demographics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026EB1B3"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6BA3E482"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BFBFBF" w:themeFill="background1" w:themeFillShade="BF"/>
            <w:noWrap/>
            <w:vAlign w:val="bottom"/>
            <w:hideMark/>
          </w:tcPr>
          <w:p w14:paraId="0982502F"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07ADE7E3"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D0DBB72" w14:textId="77777777" w:rsidR="00890E70" w:rsidRPr="00F3201F" w:rsidRDefault="00E541E2"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w:t>
            </w:r>
            <w:r w:rsidR="00890E70" w:rsidRPr="00F3201F">
              <w:rPr>
                <w:rFonts w:ascii="Calibri" w:eastAsia="Times New Roman" w:hAnsi="Calibri" w:cs="Times New Roman"/>
                <w:color w:val="000000"/>
                <w:sz w:val="18"/>
                <w:szCs w:val="18"/>
                <w:lang w:val="en-GB" w:eastAsia="de-DE"/>
              </w:rPr>
              <w:t>ex (m/f)</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2DCD736"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68</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20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D390170"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39</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22</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0EF92931" w14:textId="77777777" w:rsidR="00890E70" w:rsidRPr="00F3201F" w:rsidRDefault="00890E70" w:rsidP="00033624">
            <w:pPr>
              <w:spacing w:after="0" w:line="240" w:lineRule="auto"/>
              <w:rPr>
                <w:rFonts w:ascii="Calibri" w:eastAsia="Times New Roman" w:hAnsi="Calibri" w:cs="Times New Roman"/>
                <w:i/>
                <w:iCs/>
                <w:color w:val="000000"/>
                <w:sz w:val="18"/>
                <w:szCs w:val="18"/>
                <w:lang w:val="en-GB" w:eastAsia="de-DE"/>
              </w:rPr>
            </w:pPr>
            <w:r w:rsidRPr="00F3201F">
              <w:rPr>
                <w:rFonts w:ascii="Calibri" w:eastAsia="Times New Roman" w:hAnsi="Calibri" w:cs="Times New Roman"/>
                <w:i/>
                <w:iCs/>
                <w:color w:val="000000"/>
                <w:sz w:val="18"/>
                <w:szCs w:val="18"/>
                <w:lang w:eastAsia="de-DE"/>
              </w:rPr>
              <w:t>χ</w:t>
            </w:r>
            <w:r w:rsidRPr="00F3201F">
              <w:rPr>
                <w:rFonts w:ascii="Calibri" w:eastAsia="Times New Roman" w:hAnsi="Calibri" w:cs="Times New Roman"/>
                <w:i/>
                <w:iCs/>
                <w:color w:val="000000"/>
                <w:sz w:val="18"/>
                <w:szCs w:val="18"/>
                <w:lang w:val="en-GB" w:eastAsia="de-DE"/>
              </w:rPr>
              <w:t>2</w:t>
            </w:r>
            <w:r w:rsidR="00033624" w:rsidRPr="00F3201F">
              <w:rPr>
                <w:rFonts w:ascii="Calibri" w:eastAsia="Times New Roman" w:hAnsi="Calibri" w:cs="Times New Roman"/>
                <w:i/>
                <w:iCs/>
                <w:color w:val="000000"/>
                <w:sz w:val="18"/>
                <w:szCs w:val="18"/>
                <w:lang w:val="en-GB" w:eastAsia="de-DE"/>
              </w:rPr>
              <w:t>(1)=3</w:t>
            </w:r>
            <w:r w:rsidRPr="00F3201F">
              <w:rPr>
                <w:rFonts w:ascii="Calibri" w:eastAsia="Times New Roman" w:hAnsi="Calibri" w:cs="Times New Roman"/>
                <w:i/>
                <w:iCs/>
                <w:color w:val="000000"/>
                <w:sz w:val="18"/>
                <w:szCs w:val="18"/>
                <w:lang w:val="en-GB" w:eastAsia="de-DE"/>
              </w:rPr>
              <w:t>.</w:t>
            </w:r>
            <w:r w:rsidR="00033624" w:rsidRPr="00F3201F">
              <w:rPr>
                <w:rFonts w:ascii="Calibri" w:eastAsia="Times New Roman" w:hAnsi="Calibri" w:cs="Times New Roman"/>
                <w:i/>
                <w:iCs/>
                <w:color w:val="000000"/>
                <w:sz w:val="18"/>
                <w:szCs w:val="18"/>
                <w:lang w:val="en-GB" w:eastAsia="de-DE"/>
              </w:rPr>
              <w:t>166</w:t>
            </w:r>
            <w:r w:rsidRPr="00F3201F">
              <w:rPr>
                <w:rFonts w:ascii="Calibri" w:eastAsia="Times New Roman" w:hAnsi="Calibri" w:cs="Times New Roman"/>
                <w:i/>
                <w:iCs/>
                <w:color w:val="000000"/>
                <w:sz w:val="18"/>
                <w:szCs w:val="18"/>
                <w:lang w:val="en-GB" w:eastAsia="de-DE"/>
              </w:rPr>
              <w:t>, p</w:t>
            </w:r>
            <w:r w:rsidR="00033624" w:rsidRPr="00F3201F">
              <w:rPr>
                <w:rFonts w:ascii="Calibri" w:eastAsia="Times New Roman" w:hAnsi="Calibri" w:cs="Times New Roman"/>
                <w:i/>
                <w:iCs/>
                <w:color w:val="000000"/>
                <w:sz w:val="18"/>
                <w:szCs w:val="18"/>
                <w:lang w:val="en-GB" w:eastAsia="de-DE"/>
              </w:rPr>
              <w:t>=.075</w:t>
            </w:r>
          </w:p>
        </w:tc>
      </w:tr>
      <w:tr w:rsidR="00904D44" w:rsidRPr="00F3201F" w14:paraId="605C4536"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5A5B3F3" w14:textId="77777777" w:rsidR="00890E70" w:rsidRPr="00F3201F" w:rsidRDefault="00E541E2"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w:t>
            </w:r>
            <w:r w:rsidR="00890E70" w:rsidRPr="00F3201F">
              <w:rPr>
                <w:rFonts w:ascii="Calibri" w:eastAsia="Times New Roman" w:hAnsi="Calibri" w:cs="Times New Roman"/>
                <w:color w:val="000000"/>
                <w:sz w:val="18"/>
                <w:szCs w:val="18"/>
                <w:lang w:eastAsia="de-DE"/>
              </w:rPr>
              <w:t>ge (years)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0F54BDE"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15</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09  ± 1</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75</w:t>
            </w:r>
            <w:r w:rsidR="00890E70" w:rsidRPr="00F3201F">
              <w:rPr>
                <w:rFonts w:ascii="Calibri" w:eastAsia="Times New Roman" w:hAnsi="Calibri" w:cs="Times New Roman"/>
                <w:color w:val="000000"/>
                <w:sz w:val="18"/>
                <w:szCs w:val="18"/>
                <w:lang w:val="en-GB" w:eastAsia="de-DE"/>
              </w:rPr>
              <w:t xml:space="preserve"> (</w:t>
            </w:r>
            <w:r w:rsidRPr="00F3201F">
              <w:rPr>
                <w:rFonts w:ascii="Calibri" w:eastAsia="Times New Roman" w:hAnsi="Calibri" w:cs="Times New Roman"/>
                <w:color w:val="000000"/>
                <w:sz w:val="18"/>
                <w:szCs w:val="18"/>
                <w:lang w:val="en-GB" w:eastAsia="de-DE"/>
              </w:rPr>
              <w:t>12.07</w:t>
            </w:r>
            <w:r w:rsidR="00890E70" w:rsidRPr="00F3201F">
              <w:rPr>
                <w:rFonts w:ascii="Calibri" w:eastAsia="Times New Roman" w:hAnsi="Calibri" w:cs="Times New Roman"/>
                <w:color w:val="000000"/>
                <w:sz w:val="18"/>
                <w:szCs w:val="18"/>
                <w:lang w:val="en-GB" w:eastAsia="de-DE"/>
              </w:rPr>
              <w:t xml:space="preserve"> - </w:t>
            </w:r>
            <w:r w:rsidRPr="00F3201F">
              <w:rPr>
                <w:rFonts w:ascii="Calibri" w:eastAsia="Times New Roman" w:hAnsi="Calibri" w:cs="Times New Roman"/>
                <w:color w:val="000000"/>
                <w:sz w:val="18"/>
                <w:szCs w:val="18"/>
                <w:lang w:val="en-GB" w:eastAsia="de-DE"/>
              </w:rPr>
              <w:t>17</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9</w:t>
            </w:r>
            <w:r w:rsidR="00890E70" w:rsidRPr="00F3201F">
              <w:rPr>
                <w:rFonts w:ascii="Calibri" w:eastAsia="Times New Roman" w:hAnsi="Calibri" w:cs="Times New Roman"/>
                <w:color w:val="000000"/>
                <w:sz w:val="18"/>
                <w:szCs w:val="18"/>
                <w:lang w:val="en-GB" w:eastAsia="de-DE"/>
              </w:rPr>
              <w:t>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D6C4E47"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15</w:t>
            </w:r>
            <w:r w:rsidR="00890E70" w:rsidRPr="00F3201F">
              <w:rPr>
                <w:rFonts w:ascii="Calibri" w:eastAsia="Times New Roman" w:hAnsi="Calibri" w:cs="Times New Roman"/>
                <w:color w:val="000000"/>
                <w:sz w:val="18"/>
                <w:szCs w:val="18"/>
                <w:lang w:val="en-GB" w:eastAsia="de-DE"/>
              </w:rPr>
              <w:t>.6</w:t>
            </w:r>
            <w:r w:rsidRPr="00F3201F">
              <w:rPr>
                <w:rFonts w:ascii="Calibri" w:eastAsia="Times New Roman" w:hAnsi="Calibri" w:cs="Times New Roman"/>
                <w:color w:val="000000"/>
                <w:sz w:val="18"/>
                <w:szCs w:val="18"/>
                <w:lang w:val="en-GB" w:eastAsia="de-DE"/>
              </w:rPr>
              <w:t>1  ± 1</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59</w:t>
            </w:r>
            <w:r w:rsidR="00890E70" w:rsidRPr="00F3201F">
              <w:rPr>
                <w:rFonts w:ascii="Calibri" w:eastAsia="Times New Roman" w:hAnsi="Calibri" w:cs="Times New Roman"/>
                <w:color w:val="000000"/>
                <w:sz w:val="18"/>
                <w:szCs w:val="18"/>
                <w:lang w:val="en-GB" w:eastAsia="de-DE"/>
              </w:rPr>
              <w:t xml:space="preserve"> (</w:t>
            </w:r>
            <w:r w:rsidRPr="00F3201F">
              <w:rPr>
                <w:rFonts w:ascii="Calibri" w:eastAsia="Times New Roman" w:hAnsi="Calibri" w:cs="Times New Roman"/>
                <w:color w:val="000000"/>
                <w:sz w:val="18"/>
                <w:szCs w:val="18"/>
                <w:lang w:val="en-GB" w:eastAsia="de-DE"/>
              </w:rPr>
              <w:t>12</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44</w:t>
            </w:r>
            <w:r w:rsidR="00890E70" w:rsidRPr="00F3201F">
              <w:rPr>
                <w:rFonts w:ascii="Calibri" w:eastAsia="Times New Roman" w:hAnsi="Calibri" w:cs="Times New Roman"/>
                <w:color w:val="000000"/>
                <w:sz w:val="18"/>
                <w:szCs w:val="18"/>
                <w:lang w:val="en-GB" w:eastAsia="de-DE"/>
              </w:rPr>
              <w:t xml:space="preserve"> - </w:t>
            </w:r>
            <w:r w:rsidRPr="00F3201F">
              <w:rPr>
                <w:rFonts w:ascii="Calibri" w:eastAsia="Times New Roman" w:hAnsi="Calibri" w:cs="Times New Roman"/>
                <w:color w:val="000000"/>
                <w:sz w:val="18"/>
                <w:szCs w:val="18"/>
                <w:lang w:val="en-GB" w:eastAsia="de-DE"/>
              </w:rPr>
              <w:t>17</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99</w:t>
            </w:r>
            <w:r w:rsidR="00890E70" w:rsidRPr="00F3201F">
              <w:rPr>
                <w:rFonts w:ascii="Calibri" w:eastAsia="Times New Roman" w:hAnsi="Calibri" w:cs="Times New Roman"/>
                <w:color w:val="000000"/>
                <w:sz w:val="18"/>
                <w:szCs w:val="18"/>
                <w:lang w:val="en-GB"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F03D056" w14:textId="77777777" w:rsidR="00890E70" w:rsidRPr="00F3201F" w:rsidRDefault="00890E70" w:rsidP="00B07134">
            <w:pPr>
              <w:spacing w:after="0" w:line="240" w:lineRule="auto"/>
              <w:rPr>
                <w:rFonts w:ascii="Calibri" w:eastAsia="Times New Roman" w:hAnsi="Calibri" w:cs="Times New Roman"/>
                <w:i/>
                <w:iCs/>
                <w:color w:val="000000"/>
                <w:sz w:val="18"/>
                <w:szCs w:val="18"/>
                <w:lang w:val="en-GB" w:eastAsia="de-DE"/>
              </w:rPr>
            </w:pPr>
            <w:r w:rsidRPr="00F3201F">
              <w:rPr>
                <w:rFonts w:ascii="Calibri" w:eastAsia="Times New Roman" w:hAnsi="Calibri" w:cs="Times New Roman"/>
                <w:i/>
                <w:iCs/>
                <w:color w:val="000000"/>
                <w:sz w:val="18"/>
                <w:szCs w:val="18"/>
                <w:lang w:val="en-GB" w:eastAsia="de-DE"/>
              </w:rPr>
              <w:t>t(</w:t>
            </w:r>
            <w:r w:rsidR="00B07134" w:rsidRPr="00F3201F">
              <w:rPr>
                <w:rFonts w:ascii="Calibri" w:eastAsia="Times New Roman" w:hAnsi="Calibri" w:cs="Times New Roman"/>
                <w:i/>
                <w:iCs/>
                <w:color w:val="000000"/>
                <w:sz w:val="18"/>
                <w:szCs w:val="18"/>
                <w:lang w:val="en-GB" w:eastAsia="de-DE"/>
              </w:rPr>
              <w:t>147</w:t>
            </w:r>
            <w:r w:rsidRPr="00F3201F">
              <w:rPr>
                <w:rFonts w:ascii="Calibri" w:eastAsia="Times New Roman" w:hAnsi="Calibri" w:cs="Times New Roman"/>
                <w:i/>
                <w:iCs/>
                <w:color w:val="000000"/>
                <w:sz w:val="18"/>
                <w:szCs w:val="18"/>
                <w:lang w:val="en-GB" w:eastAsia="de-DE"/>
              </w:rPr>
              <w:t>)=-</w:t>
            </w:r>
            <w:r w:rsidR="00B07134" w:rsidRPr="00F3201F">
              <w:rPr>
                <w:rFonts w:ascii="Calibri" w:eastAsia="Times New Roman" w:hAnsi="Calibri" w:cs="Times New Roman"/>
                <w:i/>
                <w:iCs/>
                <w:color w:val="000000"/>
                <w:sz w:val="18"/>
                <w:szCs w:val="18"/>
                <w:lang w:val="en-GB" w:eastAsia="de-DE"/>
              </w:rPr>
              <w:t>1</w:t>
            </w:r>
            <w:r w:rsidRPr="00F3201F">
              <w:rPr>
                <w:rFonts w:ascii="Calibri" w:eastAsia="Times New Roman" w:hAnsi="Calibri" w:cs="Times New Roman"/>
                <w:i/>
                <w:iCs/>
                <w:color w:val="000000"/>
                <w:sz w:val="18"/>
                <w:szCs w:val="18"/>
                <w:lang w:val="en-GB" w:eastAsia="de-DE"/>
              </w:rPr>
              <w:t>.8</w:t>
            </w:r>
            <w:r w:rsidR="00B07134" w:rsidRPr="00F3201F">
              <w:rPr>
                <w:rFonts w:ascii="Calibri" w:eastAsia="Times New Roman" w:hAnsi="Calibri" w:cs="Times New Roman"/>
                <w:i/>
                <w:iCs/>
                <w:color w:val="000000"/>
                <w:sz w:val="18"/>
                <w:szCs w:val="18"/>
                <w:lang w:val="en-GB" w:eastAsia="de-DE"/>
              </w:rPr>
              <w:t>41</w:t>
            </w:r>
            <w:r w:rsidRPr="00F3201F">
              <w:rPr>
                <w:rFonts w:ascii="Calibri" w:eastAsia="Times New Roman" w:hAnsi="Calibri" w:cs="Times New Roman"/>
                <w:i/>
                <w:iCs/>
                <w:color w:val="000000"/>
                <w:sz w:val="18"/>
                <w:szCs w:val="18"/>
                <w:lang w:val="en-GB" w:eastAsia="de-DE"/>
              </w:rPr>
              <w:t>, p=.</w:t>
            </w:r>
            <w:r w:rsidR="00B07134" w:rsidRPr="00F3201F">
              <w:rPr>
                <w:rFonts w:ascii="Calibri" w:eastAsia="Times New Roman" w:hAnsi="Calibri" w:cs="Times New Roman"/>
                <w:i/>
                <w:iCs/>
                <w:color w:val="000000"/>
                <w:sz w:val="18"/>
                <w:szCs w:val="18"/>
                <w:lang w:val="en-GB" w:eastAsia="de-DE"/>
              </w:rPr>
              <w:t>068</w:t>
            </w:r>
          </w:p>
        </w:tc>
      </w:tr>
      <w:tr w:rsidR="00904D44" w:rsidRPr="00F3201F" w14:paraId="62BF4C6B"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ED81DE1"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IQ (full IQ)</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3FF24D7"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102</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63  ± 15</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19 (75.00 - 143</w:t>
            </w:r>
            <w:r w:rsidR="00890E70" w:rsidRPr="00F3201F">
              <w:rPr>
                <w:rFonts w:ascii="Calibri" w:eastAsia="Times New Roman" w:hAnsi="Calibri" w:cs="Times New Roman"/>
                <w:color w:val="000000"/>
                <w:sz w:val="18"/>
                <w:szCs w:val="18"/>
                <w:lang w:val="en-GB" w:eastAsia="de-DE"/>
              </w:rPr>
              <w:t>.00)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E353FB7"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val="en-GB" w:eastAsia="de-DE"/>
              </w:rPr>
              <w:t>104</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01</w:t>
            </w:r>
            <w:r w:rsidR="00890E70" w:rsidRPr="00F3201F">
              <w:rPr>
                <w:rFonts w:ascii="Calibri" w:eastAsia="Times New Roman" w:hAnsi="Calibri" w:cs="Times New Roman"/>
                <w:color w:val="000000"/>
                <w:sz w:val="18"/>
                <w:szCs w:val="18"/>
                <w:lang w:val="en-GB" w:eastAsia="de-DE"/>
              </w:rPr>
              <w:t xml:space="preserve">  ± 12.</w:t>
            </w:r>
            <w:r w:rsidRPr="00F3201F">
              <w:rPr>
                <w:rFonts w:ascii="Calibri" w:eastAsia="Times New Roman" w:hAnsi="Calibri" w:cs="Times New Roman"/>
                <w:color w:val="000000"/>
                <w:sz w:val="18"/>
                <w:szCs w:val="18"/>
                <w:lang w:val="en-GB" w:eastAsia="de-DE"/>
              </w:rPr>
              <w:t>46 (76</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82</w:t>
            </w:r>
            <w:r w:rsidR="00890E70" w:rsidRPr="00F3201F">
              <w:rPr>
                <w:rFonts w:ascii="Calibri" w:eastAsia="Times New Roman" w:hAnsi="Calibri" w:cs="Times New Roman"/>
                <w:color w:val="000000"/>
                <w:sz w:val="18"/>
                <w:szCs w:val="18"/>
                <w:lang w:val="en-GB" w:eastAsia="de-DE"/>
              </w:rPr>
              <w:t xml:space="preserve"> - </w:t>
            </w:r>
            <w:r w:rsidRPr="00F3201F">
              <w:rPr>
                <w:rFonts w:ascii="Calibri" w:eastAsia="Times New Roman" w:hAnsi="Calibri" w:cs="Times New Roman"/>
                <w:color w:val="000000"/>
                <w:sz w:val="18"/>
                <w:szCs w:val="18"/>
                <w:lang w:val="en-GB" w:eastAsia="de-DE"/>
              </w:rPr>
              <w:t>123</w:t>
            </w:r>
            <w:r w:rsidR="00890E70" w:rsidRPr="00F3201F">
              <w:rPr>
                <w:rFonts w:ascii="Calibri" w:eastAsia="Times New Roman" w:hAnsi="Calibri" w:cs="Times New Roman"/>
                <w:color w:val="000000"/>
                <w:sz w:val="18"/>
                <w:szCs w:val="18"/>
                <w:lang w:val="en-GB" w:eastAsia="de-DE"/>
              </w:rPr>
              <w:t>.0</w:t>
            </w:r>
            <w:r w:rsidR="00890E70" w:rsidRPr="00F3201F">
              <w:rPr>
                <w:rFonts w:ascii="Calibri" w:eastAsia="Times New Roman" w:hAnsi="Calibri" w:cs="Times New Roman"/>
                <w:color w:val="000000"/>
                <w:sz w:val="18"/>
                <w:szCs w:val="18"/>
                <w:lang w:eastAsia="de-DE"/>
              </w:rPr>
              <w:t>0)</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BDA5A19" w14:textId="77777777" w:rsidR="00890E70" w:rsidRPr="00F3201F" w:rsidRDefault="00890E70" w:rsidP="00B0713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B07134" w:rsidRPr="00F3201F">
              <w:rPr>
                <w:rFonts w:ascii="Calibri" w:eastAsia="Times New Roman" w:hAnsi="Calibri" w:cs="Times New Roman"/>
                <w:i/>
                <w:iCs/>
                <w:color w:val="000000"/>
                <w:sz w:val="18"/>
                <w:szCs w:val="18"/>
                <w:lang w:eastAsia="de-DE"/>
              </w:rPr>
              <w:t>147</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584</w:t>
            </w:r>
            <w:r w:rsidRPr="00F3201F">
              <w:rPr>
                <w:rFonts w:ascii="Calibri" w:eastAsia="Times New Roman" w:hAnsi="Calibri" w:cs="Times New Roman"/>
                <w:i/>
                <w:iCs/>
                <w:color w:val="000000"/>
                <w:sz w:val="18"/>
                <w:szCs w:val="18"/>
                <w:lang w:eastAsia="de-DE"/>
              </w:rPr>
              <w:t>, p=.</w:t>
            </w:r>
            <w:r w:rsidR="00B07134" w:rsidRPr="00F3201F">
              <w:rPr>
                <w:rFonts w:ascii="Calibri" w:eastAsia="Times New Roman" w:hAnsi="Calibri" w:cs="Times New Roman"/>
                <w:i/>
                <w:iCs/>
                <w:color w:val="000000"/>
                <w:sz w:val="18"/>
                <w:szCs w:val="18"/>
                <w:lang w:eastAsia="de-DE"/>
              </w:rPr>
              <w:t>560</w:t>
            </w:r>
          </w:p>
        </w:tc>
      </w:tr>
      <w:tr w:rsidR="00904D44" w:rsidRPr="00F3201F" w14:paraId="43DEDB9E"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5FE38ED1"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Handedness (right/left/ambidextrous/unknown)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7EAE1FC"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60</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10</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4/14</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8EC5644"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45/5/0</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11</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2DB640C0" w14:textId="77777777" w:rsidR="00890E70" w:rsidRPr="00F3201F" w:rsidRDefault="00890E70" w:rsidP="0003362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χ2(3)=</w:t>
            </w:r>
            <w:r w:rsidR="00033624" w:rsidRPr="00F3201F">
              <w:rPr>
                <w:rFonts w:ascii="Calibri" w:eastAsia="Times New Roman" w:hAnsi="Calibri" w:cs="Times New Roman"/>
                <w:i/>
                <w:iCs/>
                <w:color w:val="000000"/>
                <w:sz w:val="18"/>
                <w:szCs w:val="18"/>
                <w:lang w:eastAsia="de-DE"/>
              </w:rPr>
              <w:t>3</w:t>
            </w:r>
            <w:r w:rsidRPr="00F3201F">
              <w:rPr>
                <w:rFonts w:ascii="Calibri" w:eastAsia="Times New Roman" w:hAnsi="Calibri" w:cs="Times New Roman"/>
                <w:i/>
                <w:iCs/>
                <w:color w:val="000000"/>
                <w:sz w:val="18"/>
                <w:szCs w:val="18"/>
                <w:lang w:eastAsia="de-DE"/>
              </w:rPr>
              <w:t>.</w:t>
            </w:r>
            <w:r w:rsidR="00033624" w:rsidRPr="00F3201F">
              <w:rPr>
                <w:rFonts w:ascii="Calibri" w:eastAsia="Times New Roman" w:hAnsi="Calibri" w:cs="Times New Roman"/>
                <w:i/>
                <w:iCs/>
                <w:color w:val="000000"/>
                <w:sz w:val="18"/>
                <w:szCs w:val="18"/>
                <w:lang w:eastAsia="de-DE"/>
              </w:rPr>
              <w:t>388</w:t>
            </w:r>
            <w:r w:rsidRPr="00F3201F">
              <w:rPr>
                <w:rFonts w:ascii="Calibri" w:eastAsia="Times New Roman" w:hAnsi="Calibri" w:cs="Times New Roman"/>
                <w:i/>
                <w:iCs/>
                <w:color w:val="000000"/>
                <w:sz w:val="18"/>
                <w:szCs w:val="18"/>
                <w:lang w:eastAsia="de-DE"/>
              </w:rPr>
              <w:t>, p=.</w:t>
            </w:r>
            <w:r w:rsidR="00033624" w:rsidRPr="00F3201F">
              <w:rPr>
                <w:rFonts w:ascii="Calibri" w:eastAsia="Times New Roman" w:hAnsi="Calibri" w:cs="Times New Roman"/>
                <w:i/>
                <w:iCs/>
                <w:color w:val="000000"/>
                <w:sz w:val="18"/>
                <w:szCs w:val="18"/>
                <w:lang w:eastAsia="de-DE"/>
              </w:rPr>
              <w:t>336</w:t>
            </w:r>
          </w:p>
        </w:tc>
      </w:tr>
      <w:tr w:rsidR="00904D44" w:rsidRPr="00F3201F" w14:paraId="3159FDE8"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579C1C61"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Medication use (no/yes/unknown)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AF9A93B"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37</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29</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6DDF6CD"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6/30</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3C52036B" w14:textId="77777777" w:rsidR="00890E70" w:rsidRPr="00F3201F" w:rsidRDefault="00890E70" w:rsidP="0003362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χ2(2)=</w:t>
            </w:r>
            <w:r w:rsidR="00033624" w:rsidRPr="00F3201F">
              <w:rPr>
                <w:rFonts w:ascii="Calibri" w:eastAsia="Times New Roman" w:hAnsi="Calibri" w:cs="Times New Roman"/>
                <w:i/>
                <w:iCs/>
                <w:color w:val="000000"/>
                <w:sz w:val="18"/>
                <w:szCs w:val="18"/>
                <w:lang w:eastAsia="de-DE"/>
              </w:rPr>
              <w:t>18</w:t>
            </w:r>
            <w:r w:rsidRPr="00F3201F">
              <w:rPr>
                <w:rFonts w:ascii="Calibri" w:eastAsia="Times New Roman" w:hAnsi="Calibri" w:cs="Times New Roman"/>
                <w:i/>
                <w:iCs/>
                <w:color w:val="000000"/>
                <w:sz w:val="18"/>
                <w:szCs w:val="18"/>
                <w:lang w:eastAsia="de-DE"/>
              </w:rPr>
              <w:t>.</w:t>
            </w:r>
            <w:r w:rsidR="00033624" w:rsidRPr="00F3201F">
              <w:rPr>
                <w:rFonts w:ascii="Calibri" w:eastAsia="Times New Roman" w:hAnsi="Calibri" w:cs="Times New Roman"/>
                <w:i/>
                <w:iCs/>
                <w:color w:val="000000"/>
                <w:sz w:val="18"/>
                <w:szCs w:val="18"/>
                <w:lang w:eastAsia="de-DE"/>
              </w:rPr>
              <w:t>264</w:t>
            </w:r>
            <w:r w:rsidRPr="00F3201F">
              <w:rPr>
                <w:rFonts w:ascii="Calibri" w:eastAsia="Times New Roman" w:hAnsi="Calibri" w:cs="Times New Roman"/>
                <w:i/>
                <w:iCs/>
                <w:color w:val="000000"/>
                <w:sz w:val="18"/>
                <w:szCs w:val="18"/>
                <w:lang w:eastAsia="de-DE"/>
              </w:rPr>
              <w:t>, p&lt;.001</w:t>
            </w:r>
          </w:p>
        </w:tc>
      </w:tr>
      <w:tr w:rsidR="00890E70" w:rsidRPr="00F3201F" w14:paraId="671C6D41"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BFBFBF" w:themeFill="background1" w:themeFillShade="BF"/>
            <w:noWrap/>
            <w:vAlign w:val="bottom"/>
            <w:hideMark/>
          </w:tcPr>
          <w:p w14:paraId="646E858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fMRI quality control</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7F0624A5"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29B8D783"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BFBFBF" w:themeFill="background1" w:themeFillShade="BF"/>
            <w:noWrap/>
            <w:vAlign w:val="bottom"/>
            <w:hideMark/>
          </w:tcPr>
          <w:p w14:paraId="333082F3"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73DDF0D3"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89853AB"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SID Mean framewise displacement (FD; in mm)</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6CEA70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.13  ± .07 (.03 - .41)</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0EAA491"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.11  ± .06 (.0</w:t>
            </w:r>
            <w:r w:rsidR="000F4702"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 xml:space="preserve"> - .</w:t>
            </w:r>
            <w:r w:rsidR="000F4702" w:rsidRPr="00F3201F">
              <w:rPr>
                <w:rFonts w:ascii="Calibri" w:eastAsia="Times New Roman" w:hAnsi="Calibri" w:cs="Times New Roman"/>
                <w:color w:val="000000"/>
                <w:sz w:val="18"/>
                <w:szCs w:val="18"/>
                <w:lang w:eastAsia="de-DE"/>
              </w:rPr>
              <w:t>29</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14B80D2B" w14:textId="77777777" w:rsidR="00890E70" w:rsidRPr="00F3201F" w:rsidRDefault="00890E70" w:rsidP="001A046C">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1A046C" w:rsidRPr="00F3201F">
              <w:rPr>
                <w:rFonts w:ascii="Calibri" w:eastAsia="Times New Roman" w:hAnsi="Calibri" w:cs="Times New Roman"/>
                <w:i/>
                <w:iCs/>
                <w:color w:val="000000"/>
                <w:sz w:val="18"/>
                <w:szCs w:val="18"/>
                <w:lang w:eastAsia="de-DE"/>
              </w:rPr>
              <w:t>147</w:t>
            </w:r>
            <w:r w:rsidRPr="00F3201F">
              <w:rPr>
                <w:rFonts w:ascii="Calibri" w:eastAsia="Times New Roman" w:hAnsi="Calibri" w:cs="Times New Roman"/>
                <w:i/>
                <w:iCs/>
                <w:color w:val="000000"/>
                <w:sz w:val="18"/>
                <w:szCs w:val="18"/>
                <w:lang w:eastAsia="de-DE"/>
              </w:rPr>
              <w:t>)=2.</w:t>
            </w:r>
            <w:r w:rsidR="001A046C" w:rsidRPr="00F3201F">
              <w:rPr>
                <w:rFonts w:ascii="Calibri" w:eastAsia="Times New Roman" w:hAnsi="Calibri" w:cs="Times New Roman"/>
                <w:i/>
                <w:iCs/>
                <w:color w:val="000000"/>
                <w:sz w:val="18"/>
                <w:szCs w:val="18"/>
                <w:lang w:eastAsia="de-DE"/>
              </w:rPr>
              <w:t>298</w:t>
            </w:r>
            <w:r w:rsidRPr="00F3201F">
              <w:rPr>
                <w:rFonts w:ascii="Calibri" w:eastAsia="Times New Roman" w:hAnsi="Calibri" w:cs="Times New Roman"/>
                <w:i/>
                <w:iCs/>
                <w:color w:val="000000"/>
                <w:sz w:val="18"/>
                <w:szCs w:val="18"/>
                <w:lang w:eastAsia="de-DE"/>
              </w:rPr>
              <w:t>, p</w:t>
            </w:r>
            <w:r w:rsidR="001A046C" w:rsidRPr="00F3201F">
              <w:rPr>
                <w:rFonts w:ascii="Calibri" w:eastAsia="Times New Roman" w:hAnsi="Calibri" w:cs="Times New Roman"/>
                <w:i/>
                <w:iCs/>
                <w:color w:val="000000"/>
                <w:sz w:val="18"/>
                <w:szCs w:val="18"/>
                <w:lang w:eastAsia="de-DE"/>
              </w:rPr>
              <w:t>=.023</w:t>
            </w:r>
          </w:p>
        </w:tc>
      </w:tr>
      <w:tr w:rsidR="00904D44" w:rsidRPr="00F3201F" w14:paraId="12BE0481"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246CD66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lastRenderedPageBreak/>
              <w:t>SID Volumes with FD &gt;0.5 mm (in %)</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E6ACC2A"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2.3</w:t>
            </w:r>
            <w:r w:rsidR="000F4702" w:rsidRPr="00F3201F">
              <w:rPr>
                <w:rFonts w:ascii="Calibri" w:eastAsia="Times New Roman" w:hAnsi="Calibri" w:cs="Times New Roman"/>
                <w:color w:val="000000"/>
                <w:sz w:val="18"/>
                <w:szCs w:val="18"/>
                <w:lang w:eastAsia="de-DE"/>
              </w:rPr>
              <w:t>6</w:t>
            </w:r>
            <w:r w:rsidRPr="00F3201F">
              <w:rPr>
                <w:rFonts w:ascii="Calibri" w:eastAsia="Times New Roman" w:hAnsi="Calibri" w:cs="Times New Roman"/>
                <w:color w:val="000000"/>
                <w:sz w:val="18"/>
                <w:szCs w:val="18"/>
                <w:lang w:eastAsia="de-DE"/>
              </w:rPr>
              <w:t xml:space="preserve">  ± 3.</w:t>
            </w:r>
            <w:r w:rsidR="000F4702" w:rsidRPr="00F3201F">
              <w:rPr>
                <w:rFonts w:ascii="Calibri" w:eastAsia="Times New Roman" w:hAnsi="Calibri" w:cs="Times New Roman"/>
                <w:color w:val="000000"/>
                <w:sz w:val="18"/>
                <w:szCs w:val="18"/>
                <w:lang w:eastAsia="de-DE"/>
              </w:rPr>
              <w:t>47</w:t>
            </w:r>
            <w:r w:rsidRPr="00F3201F">
              <w:rPr>
                <w:rFonts w:ascii="Calibri" w:eastAsia="Times New Roman" w:hAnsi="Calibri" w:cs="Times New Roman"/>
                <w:color w:val="000000"/>
                <w:sz w:val="18"/>
                <w:szCs w:val="18"/>
                <w:lang w:eastAsia="de-DE"/>
              </w:rPr>
              <w:t xml:space="preserve"> (0 - </w:t>
            </w:r>
            <w:r w:rsidR="000F4702" w:rsidRPr="00F3201F">
              <w:rPr>
                <w:rFonts w:ascii="Calibri" w:eastAsia="Times New Roman" w:hAnsi="Calibri" w:cs="Times New Roman"/>
                <w:color w:val="000000"/>
                <w:sz w:val="18"/>
                <w:szCs w:val="18"/>
                <w:lang w:eastAsia="de-DE"/>
              </w:rPr>
              <w:t>13</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51</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2276CC7"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1.67  ± 3.</w:t>
            </w:r>
            <w:r w:rsidR="000F4702" w:rsidRPr="00F3201F">
              <w:rPr>
                <w:rFonts w:ascii="Calibri" w:eastAsia="Times New Roman" w:hAnsi="Calibri" w:cs="Times New Roman"/>
                <w:color w:val="000000"/>
                <w:sz w:val="18"/>
                <w:szCs w:val="18"/>
                <w:lang w:eastAsia="de-DE"/>
              </w:rPr>
              <w:t>16 (0 - 14</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19</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1D850282" w14:textId="77777777" w:rsidR="00890E70" w:rsidRPr="00F3201F" w:rsidRDefault="00890E70" w:rsidP="001A046C">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1A046C" w:rsidRPr="00F3201F">
              <w:rPr>
                <w:rFonts w:ascii="Calibri" w:eastAsia="Times New Roman" w:hAnsi="Calibri" w:cs="Times New Roman"/>
                <w:i/>
                <w:iCs/>
                <w:color w:val="000000"/>
                <w:sz w:val="18"/>
                <w:szCs w:val="18"/>
                <w:lang w:eastAsia="de-DE"/>
              </w:rPr>
              <w:t>147</w:t>
            </w:r>
            <w:r w:rsidRPr="00F3201F">
              <w:rPr>
                <w:rFonts w:ascii="Calibri" w:eastAsia="Times New Roman" w:hAnsi="Calibri" w:cs="Times New Roman"/>
                <w:i/>
                <w:iCs/>
                <w:color w:val="000000"/>
                <w:sz w:val="18"/>
                <w:szCs w:val="18"/>
                <w:lang w:eastAsia="de-DE"/>
              </w:rPr>
              <w:t>)=1.</w:t>
            </w:r>
            <w:r w:rsidR="001A046C" w:rsidRPr="00F3201F">
              <w:rPr>
                <w:rFonts w:ascii="Calibri" w:eastAsia="Times New Roman" w:hAnsi="Calibri" w:cs="Times New Roman"/>
                <w:i/>
                <w:iCs/>
                <w:color w:val="000000"/>
                <w:sz w:val="18"/>
                <w:szCs w:val="18"/>
                <w:lang w:eastAsia="de-DE"/>
              </w:rPr>
              <w:t>228</w:t>
            </w:r>
            <w:r w:rsidRPr="00F3201F">
              <w:rPr>
                <w:rFonts w:ascii="Calibri" w:eastAsia="Times New Roman" w:hAnsi="Calibri" w:cs="Times New Roman"/>
                <w:i/>
                <w:iCs/>
                <w:color w:val="000000"/>
                <w:sz w:val="18"/>
                <w:szCs w:val="18"/>
                <w:lang w:eastAsia="de-DE"/>
              </w:rPr>
              <w:t>, p=.</w:t>
            </w:r>
            <w:r w:rsidR="001A046C" w:rsidRPr="00F3201F">
              <w:rPr>
                <w:rFonts w:ascii="Calibri" w:eastAsia="Times New Roman" w:hAnsi="Calibri" w:cs="Times New Roman"/>
                <w:i/>
                <w:iCs/>
                <w:color w:val="000000"/>
                <w:sz w:val="18"/>
                <w:szCs w:val="18"/>
                <w:lang w:eastAsia="de-DE"/>
              </w:rPr>
              <w:t>221</w:t>
            </w:r>
          </w:p>
        </w:tc>
      </w:tr>
      <w:tr w:rsidR="00904D44" w:rsidRPr="00F3201F" w14:paraId="789B89EF"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1EBF8316"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SID Signal-to-noise ratio</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4149BA4"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w:t>
            </w:r>
            <w:r w:rsidR="000F4702" w:rsidRPr="00F3201F">
              <w:rPr>
                <w:rFonts w:ascii="Calibri" w:eastAsia="Times New Roman" w:hAnsi="Calibri" w:cs="Times New Roman"/>
                <w:color w:val="000000"/>
                <w:sz w:val="18"/>
                <w:szCs w:val="18"/>
                <w:lang w:eastAsia="de-DE"/>
              </w:rPr>
              <w:t>51</w:t>
            </w:r>
            <w:r w:rsidRPr="00F3201F">
              <w:rPr>
                <w:rFonts w:ascii="Calibri" w:eastAsia="Times New Roman" w:hAnsi="Calibri" w:cs="Times New Roman"/>
                <w:color w:val="000000"/>
                <w:sz w:val="18"/>
                <w:szCs w:val="18"/>
                <w:lang w:eastAsia="de-DE"/>
              </w:rPr>
              <w:t xml:space="preserve">  ± 1.2</w:t>
            </w:r>
            <w:r w:rsidR="000F4702" w:rsidRPr="00F3201F">
              <w:rPr>
                <w:rFonts w:ascii="Calibri" w:eastAsia="Times New Roman" w:hAnsi="Calibri" w:cs="Times New Roman"/>
                <w:color w:val="000000"/>
                <w:sz w:val="18"/>
                <w:szCs w:val="18"/>
                <w:lang w:eastAsia="de-DE"/>
              </w:rPr>
              <w:t>3</w:t>
            </w:r>
            <w:r w:rsidRPr="00F3201F">
              <w:rPr>
                <w:rFonts w:ascii="Calibri" w:eastAsia="Times New Roman" w:hAnsi="Calibri" w:cs="Times New Roman"/>
                <w:color w:val="000000"/>
                <w:sz w:val="18"/>
                <w:szCs w:val="18"/>
                <w:lang w:eastAsia="de-DE"/>
              </w:rPr>
              <w:t xml:space="preserve"> (6.2</w:t>
            </w:r>
            <w:r w:rsidR="000F4702" w:rsidRPr="00F3201F">
              <w:rPr>
                <w:rFonts w:ascii="Calibri" w:eastAsia="Times New Roman" w:hAnsi="Calibri" w:cs="Times New Roman"/>
                <w:color w:val="000000"/>
                <w:sz w:val="18"/>
                <w:szCs w:val="18"/>
                <w:lang w:eastAsia="de-DE"/>
              </w:rPr>
              <w:t>8</w:t>
            </w:r>
            <w:r w:rsidRPr="00F3201F">
              <w:rPr>
                <w:rFonts w:ascii="Calibri" w:eastAsia="Times New Roman" w:hAnsi="Calibri" w:cs="Times New Roman"/>
                <w:color w:val="000000"/>
                <w:sz w:val="18"/>
                <w:szCs w:val="18"/>
                <w:lang w:eastAsia="de-DE"/>
              </w:rPr>
              <w:t xml:space="preserve"> - 12.</w:t>
            </w:r>
            <w:r w:rsidR="000F4702" w:rsidRPr="00F3201F">
              <w:rPr>
                <w:rFonts w:ascii="Calibri" w:eastAsia="Times New Roman" w:hAnsi="Calibri" w:cs="Times New Roman"/>
                <w:color w:val="000000"/>
                <w:sz w:val="18"/>
                <w:szCs w:val="18"/>
                <w:lang w:eastAsia="de-DE"/>
              </w:rPr>
              <w:t>2</w:t>
            </w:r>
            <w:r w:rsidRPr="00F3201F">
              <w:rPr>
                <w:rFonts w:ascii="Calibri" w:eastAsia="Times New Roman" w:hAnsi="Calibri" w:cs="Times New Roman"/>
                <w:color w:val="000000"/>
                <w:sz w:val="18"/>
                <w:szCs w:val="18"/>
                <w:lang w:eastAsia="de-DE"/>
              </w:rPr>
              <w:t>1)</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5A3A258"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w:t>
            </w:r>
            <w:r w:rsidR="000F4702" w:rsidRPr="00F3201F">
              <w:rPr>
                <w:rFonts w:ascii="Calibri" w:eastAsia="Times New Roman" w:hAnsi="Calibri" w:cs="Times New Roman"/>
                <w:color w:val="000000"/>
                <w:sz w:val="18"/>
                <w:szCs w:val="18"/>
                <w:lang w:eastAsia="de-DE"/>
              </w:rPr>
              <w:t>63</w:t>
            </w:r>
            <w:r w:rsidRPr="00F3201F">
              <w:rPr>
                <w:rFonts w:ascii="Calibri" w:eastAsia="Times New Roman" w:hAnsi="Calibri" w:cs="Times New Roman"/>
                <w:color w:val="000000"/>
                <w:sz w:val="18"/>
                <w:szCs w:val="18"/>
                <w:lang w:eastAsia="de-DE"/>
              </w:rPr>
              <w:t xml:space="preserve">  ± 1.</w:t>
            </w:r>
            <w:r w:rsidR="000F4702" w:rsidRPr="00F3201F">
              <w:rPr>
                <w:rFonts w:ascii="Calibri" w:eastAsia="Times New Roman" w:hAnsi="Calibri" w:cs="Times New Roman"/>
                <w:color w:val="000000"/>
                <w:sz w:val="18"/>
                <w:szCs w:val="18"/>
                <w:lang w:eastAsia="de-DE"/>
              </w:rPr>
              <w:t>11</w:t>
            </w:r>
            <w:r w:rsidRPr="00F3201F">
              <w:rPr>
                <w:rFonts w:ascii="Calibri" w:eastAsia="Times New Roman" w:hAnsi="Calibri" w:cs="Times New Roman"/>
                <w:color w:val="000000"/>
                <w:sz w:val="18"/>
                <w:szCs w:val="18"/>
                <w:lang w:eastAsia="de-DE"/>
              </w:rPr>
              <w:t xml:space="preserve"> (6.49 - </w:t>
            </w:r>
            <w:r w:rsidR="000F4702" w:rsidRPr="00F3201F">
              <w:rPr>
                <w:rFonts w:ascii="Calibri" w:eastAsia="Times New Roman" w:hAnsi="Calibri" w:cs="Times New Roman"/>
                <w:color w:val="000000"/>
                <w:sz w:val="18"/>
                <w:szCs w:val="18"/>
                <w:lang w:eastAsia="de-DE"/>
              </w:rPr>
              <w:t>12</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38</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197D38C" w14:textId="77777777" w:rsidR="00890E70" w:rsidRPr="00F3201F" w:rsidRDefault="00890E70" w:rsidP="00E2415D">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E2415D" w:rsidRPr="00F3201F">
              <w:rPr>
                <w:rFonts w:ascii="Calibri" w:eastAsia="Times New Roman" w:hAnsi="Calibri" w:cs="Times New Roman"/>
                <w:i/>
                <w:iCs/>
                <w:color w:val="000000"/>
                <w:sz w:val="18"/>
                <w:szCs w:val="18"/>
                <w:lang w:eastAsia="de-DE"/>
              </w:rPr>
              <w:t>147</w:t>
            </w:r>
            <w:r w:rsidRPr="00F3201F">
              <w:rPr>
                <w:rFonts w:ascii="Calibri" w:eastAsia="Times New Roman" w:hAnsi="Calibri" w:cs="Times New Roman"/>
                <w:i/>
                <w:iCs/>
                <w:color w:val="000000"/>
                <w:sz w:val="18"/>
                <w:szCs w:val="18"/>
                <w:lang w:eastAsia="de-DE"/>
              </w:rPr>
              <w:t>)=-.</w:t>
            </w:r>
            <w:r w:rsidR="00E2415D" w:rsidRPr="00F3201F">
              <w:rPr>
                <w:rFonts w:ascii="Calibri" w:eastAsia="Times New Roman" w:hAnsi="Calibri" w:cs="Times New Roman"/>
                <w:i/>
                <w:iCs/>
                <w:color w:val="000000"/>
                <w:sz w:val="18"/>
                <w:szCs w:val="18"/>
                <w:lang w:eastAsia="de-DE"/>
              </w:rPr>
              <w:t>596</w:t>
            </w:r>
            <w:r w:rsidRPr="00F3201F">
              <w:rPr>
                <w:rFonts w:ascii="Calibri" w:eastAsia="Times New Roman" w:hAnsi="Calibri" w:cs="Times New Roman"/>
                <w:i/>
                <w:iCs/>
                <w:color w:val="000000"/>
                <w:sz w:val="18"/>
                <w:szCs w:val="18"/>
                <w:lang w:eastAsia="de-DE"/>
              </w:rPr>
              <w:t>, p=.</w:t>
            </w:r>
            <w:r w:rsidR="00E2415D" w:rsidRPr="00F3201F">
              <w:rPr>
                <w:rFonts w:ascii="Calibri" w:eastAsia="Times New Roman" w:hAnsi="Calibri" w:cs="Times New Roman"/>
                <w:i/>
                <w:iCs/>
                <w:color w:val="000000"/>
                <w:sz w:val="18"/>
                <w:szCs w:val="18"/>
                <w:lang w:eastAsia="de-DE"/>
              </w:rPr>
              <w:t>552</w:t>
            </w:r>
          </w:p>
        </w:tc>
      </w:tr>
      <w:tr w:rsidR="00904D44" w:rsidRPr="00F3201F" w14:paraId="7A29EE2F"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02077B22"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Mean framewise displacement (FD; in mm)</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40B6AA4"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0F4702"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 xml:space="preserve">  ± .0</w:t>
            </w:r>
            <w:r w:rsidR="000F4702" w:rsidRPr="00F3201F">
              <w:rPr>
                <w:rFonts w:ascii="Calibri" w:eastAsia="Times New Roman" w:hAnsi="Calibri" w:cs="Times New Roman"/>
                <w:color w:val="000000"/>
                <w:sz w:val="18"/>
                <w:szCs w:val="18"/>
                <w:lang w:eastAsia="de-DE"/>
              </w:rPr>
              <w:t>8</w:t>
            </w:r>
            <w:r w:rsidRPr="00F3201F">
              <w:rPr>
                <w:rFonts w:ascii="Calibri" w:eastAsia="Times New Roman" w:hAnsi="Calibri" w:cs="Times New Roman"/>
                <w:color w:val="000000"/>
                <w:sz w:val="18"/>
                <w:szCs w:val="18"/>
                <w:lang w:eastAsia="de-DE"/>
              </w:rPr>
              <w:t xml:space="preserve"> (.03 - .36)</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507049F"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0F4702" w:rsidRPr="00F3201F">
              <w:rPr>
                <w:rFonts w:ascii="Calibri" w:eastAsia="Times New Roman" w:hAnsi="Calibri" w:cs="Times New Roman"/>
                <w:color w:val="000000"/>
                <w:sz w:val="18"/>
                <w:szCs w:val="18"/>
                <w:lang w:eastAsia="de-DE"/>
              </w:rPr>
              <w:t>3</w:t>
            </w:r>
            <w:r w:rsidRPr="00F3201F">
              <w:rPr>
                <w:rFonts w:ascii="Calibri" w:eastAsia="Times New Roman" w:hAnsi="Calibri" w:cs="Times New Roman"/>
                <w:color w:val="000000"/>
                <w:sz w:val="18"/>
                <w:szCs w:val="18"/>
                <w:lang w:eastAsia="de-DE"/>
              </w:rPr>
              <w:t xml:space="preserve">  ± .07 (.0</w:t>
            </w:r>
            <w:r w:rsidR="000F4702"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 xml:space="preserve"> - .</w:t>
            </w:r>
            <w:r w:rsidR="000F4702" w:rsidRPr="00F3201F">
              <w:rPr>
                <w:rFonts w:ascii="Calibri" w:eastAsia="Times New Roman" w:hAnsi="Calibri" w:cs="Times New Roman"/>
                <w:color w:val="000000"/>
                <w:sz w:val="18"/>
                <w:szCs w:val="18"/>
                <w:lang w:eastAsia="de-DE"/>
              </w:rPr>
              <w:t>35</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29494006" w14:textId="77777777" w:rsidR="00890E70" w:rsidRPr="00F3201F" w:rsidRDefault="00890E70" w:rsidP="001A046C">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1A046C" w:rsidRPr="00F3201F">
              <w:rPr>
                <w:rFonts w:ascii="Calibri" w:eastAsia="Times New Roman" w:hAnsi="Calibri" w:cs="Times New Roman"/>
                <w:i/>
                <w:iCs/>
                <w:color w:val="000000"/>
                <w:sz w:val="18"/>
                <w:szCs w:val="18"/>
                <w:lang w:eastAsia="de-DE"/>
              </w:rPr>
              <w:t>147)=2</w:t>
            </w:r>
            <w:r w:rsidRPr="00F3201F">
              <w:rPr>
                <w:rFonts w:ascii="Calibri" w:eastAsia="Times New Roman" w:hAnsi="Calibri" w:cs="Times New Roman"/>
                <w:i/>
                <w:iCs/>
                <w:color w:val="000000"/>
                <w:sz w:val="18"/>
                <w:szCs w:val="18"/>
                <w:lang w:eastAsia="de-DE"/>
              </w:rPr>
              <w:t>.</w:t>
            </w:r>
            <w:r w:rsidR="001A046C" w:rsidRPr="00F3201F">
              <w:rPr>
                <w:rFonts w:ascii="Calibri" w:eastAsia="Times New Roman" w:hAnsi="Calibri" w:cs="Times New Roman"/>
                <w:i/>
                <w:iCs/>
                <w:color w:val="000000"/>
                <w:sz w:val="18"/>
                <w:szCs w:val="18"/>
                <w:lang w:eastAsia="de-DE"/>
              </w:rPr>
              <w:t>106</w:t>
            </w:r>
            <w:r w:rsidRPr="00F3201F">
              <w:rPr>
                <w:rFonts w:ascii="Calibri" w:eastAsia="Times New Roman" w:hAnsi="Calibri" w:cs="Times New Roman"/>
                <w:i/>
                <w:iCs/>
                <w:color w:val="000000"/>
                <w:sz w:val="18"/>
                <w:szCs w:val="18"/>
                <w:lang w:eastAsia="de-DE"/>
              </w:rPr>
              <w:t>, p</w:t>
            </w:r>
            <w:r w:rsidR="001A046C" w:rsidRPr="00F3201F">
              <w:rPr>
                <w:rFonts w:ascii="Calibri" w:eastAsia="Times New Roman" w:hAnsi="Calibri" w:cs="Times New Roman"/>
                <w:i/>
                <w:iCs/>
                <w:color w:val="000000"/>
                <w:sz w:val="18"/>
                <w:szCs w:val="18"/>
                <w:lang w:eastAsia="de-DE"/>
              </w:rPr>
              <w:t>=.03</w:t>
            </w:r>
            <w:r w:rsidRPr="00F3201F">
              <w:rPr>
                <w:rFonts w:ascii="Calibri" w:eastAsia="Times New Roman" w:hAnsi="Calibri" w:cs="Times New Roman"/>
                <w:i/>
                <w:iCs/>
                <w:color w:val="000000"/>
                <w:sz w:val="18"/>
                <w:szCs w:val="18"/>
                <w:lang w:eastAsia="de-DE"/>
              </w:rPr>
              <w:t>7</w:t>
            </w:r>
          </w:p>
        </w:tc>
      </w:tr>
      <w:tr w:rsidR="00904D44" w:rsidRPr="00F3201F" w14:paraId="479571E7"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5A37045"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Volumes with FD &gt;0.5 mm (in %)</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A16CFD2"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3</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62  ± 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0</w:t>
            </w:r>
            <w:r w:rsidR="00890E70" w:rsidRPr="00F3201F">
              <w:rPr>
                <w:rFonts w:ascii="Calibri" w:eastAsia="Times New Roman" w:hAnsi="Calibri" w:cs="Times New Roman"/>
                <w:color w:val="000000"/>
                <w:sz w:val="18"/>
                <w:szCs w:val="18"/>
                <w:lang w:eastAsia="de-DE"/>
              </w:rPr>
              <w:t>3 (0 - 19.59)</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82F9371"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w:t>
            </w:r>
            <w:r w:rsidR="000F4702" w:rsidRPr="00F3201F">
              <w:rPr>
                <w:rFonts w:ascii="Calibri" w:eastAsia="Times New Roman" w:hAnsi="Calibri" w:cs="Times New Roman"/>
                <w:color w:val="000000"/>
                <w:sz w:val="18"/>
                <w:szCs w:val="18"/>
                <w:lang w:eastAsia="de-DE"/>
              </w:rPr>
              <w:t>23</w:t>
            </w:r>
            <w:r w:rsidRPr="00F3201F">
              <w:rPr>
                <w:rFonts w:ascii="Calibri" w:eastAsia="Times New Roman" w:hAnsi="Calibri" w:cs="Times New Roman"/>
                <w:color w:val="000000"/>
                <w:sz w:val="18"/>
                <w:szCs w:val="18"/>
                <w:lang w:eastAsia="de-DE"/>
              </w:rPr>
              <w:t xml:space="preserve">  ± 3.</w:t>
            </w:r>
            <w:r w:rsidR="000F4702" w:rsidRPr="00F3201F">
              <w:rPr>
                <w:rFonts w:ascii="Calibri" w:eastAsia="Times New Roman" w:hAnsi="Calibri" w:cs="Times New Roman"/>
                <w:color w:val="000000"/>
                <w:sz w:val="18"/>
                <w:szCs w:val="18"/>
                <w:lang w:eastAsia="de-DE"/>
              </w:rPr>
              <w:t>75</w:t>
            </w:r>
            <w:r w:rsidRPr="00F3201F">
              <w:rPr>
                <w:rFonts w:ascii="Calibri" w:eastAsia="Times New Roman" w:hAnsi="Calibri" w:cs="Times New Roman"/>
                <w:color w:val="000000"/>
                <w:sz w:val="18"/>
                <w:szCs w:val="18"/>
                <w:lang w:eastAsia="de-DE"/>
              </w:rPr>
              <w:t xml:space="preserve"> (0 - 16.</w:t>
            </w:r>
            <w:r w:rsidR="000F4702" w:rsidRPr="00F3201F">
              <w:rPr>
                <w:rFonts w:ascii="Calibri" w:eastAsia="Times New Roman" w:hAnsi="Calibri" w:cs="Times New Roman"/>
                <w:color w:val="000000"/>
                <w:sz w:val="18"/>
                <w:szCs w:val="18"/>
                <w:lang w:eastAsia="de-DE"/>
              </w:rPr>
              <w:t>22</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14381BF6" w14:textId="77777777" w:rsidR="00890E70" w:rsidRPr="00F3201F" w:rsidRDefault="00890E70" w:rsidP="00E2415D">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E2415D" w:rsidRPr="00F3201F">
              <w:rPr>
                <w:rFonts w:ascii="Calibri" w:eastAsia="Times New Roman" w:hAnsi="Calibri" w:cs="Times New Roman"/>
                <w:i/>
                <w:iCs/>
                <w:color w:val="000000"/>
                <w:sz w:val="18"/>
                <w:szCs w:val="18"/>
                <w:lang w:eastAsia="de-DE"/>
              </w:rPr>
              <w:t>147</w:t>
            </w:r>
            <w:r w:rsidRPr="00F3201F">
              <w:rPr>
                <w:rFonts w:ascii="Calibri" w:eastAsia="Times New Roman" w:hAnsi="Calibri" w:cs="Times New Roman"/>
                <w:i/>
                <w:iCs/>
                <w:color w:val="000000"/>
                <w:sz w:val="18"/>
                <w:szCs w:val="18"/>
                <w:lang w:eastAsia="de-DE"/>
              </w:rPr>
              <w:t>)=.</w:t>
            </w:r>
            <w:r w:rsidR="00E2415D" w:rsidRPr="00F3201F">
              <w:rPr>
                <w:rFonts w:ascii="Calibri" w:eastAsia="Times New Roman" w:hAnsi="Calibri" w:cs="Times New Roman"/>
                <w:i/>
                <w:iCs/>
                <w:color w:val="000000"/>
                <w:sz w:val="18"/>
                <w:szCs w:val="18"/>
                <w:lang w:eastAsia="de-DE"/>
              </w:rPr>
              <w:t>671</w:t>
            </w:r>
            <w:r w:rsidRPr="00F3201F">
              <w:rPr>
                <w:rFonts w:ascii="Calibri" w:eastAsia="Times New Roman" w:hAnsi="Calibri" w:cs="Times New Roman"/>
                <w:i/>
                <w:iCs/>
                <w:color w:val="000000"/>
                <w:sz w:val="18"/>
                <w:szCs w:val="18"/>
                <w:lang w:eastAsia="de-DE"/>
              </w:rPr>
              <w:t>, p=.</w:t>
            </w:r>
            <w:r w:rsidR="00E2415D" w:rsidRPr="00F3201F">
              <w:rPr>
                <w:rFonts w:ascii="Calibri" w:eastAsia="Times New Roman" w:hAnsi="Calibri" w:cs="Times New Roman"/>
                <w:i/>
                <w:iCs/>
                <w:color w:val="000000"/>
                <w:sz w:val="18"/>
                <w:szCs w:val="18"/>
                <w:lang w:eastAsia="de-DE"/>
              </w:rPr>
              <w:t>503</w:t>
            </w:r>
          </w:p>
        </w:tc>
      </w:tr>
      <w:tr w:rsidR="00904D44" w:rsidRPr="00F3201F" w14:paraId="7A1D4C6C"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B3F73F9"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Signal-to-noise ratio</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C50F51E"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w:t>
            </w:r>
            <w:r w:rsidR="000F4702" w:rsidRPr="00F3201F">
              <w:rPr>
                <w:rFonts w:ascii="Calibri" w:eastAsia="Times New Roman" w:hAnsi="Calibri" w:cs="Times New Roman"/>
                <w:color w:val="000000"/>
                <w:sz w:val="18"/>
                <w:szCs w:val="18"/>
                <w:lang w:eastAsia="de-DE"/>
              </w:rPr>
              <w:t>55</w:t>
            </w:r>
            <w:r w:rsidRPr="00F3201F">
              <w:rPr>
                <w:rFonts w:ascii="Calibri" w:eastAsia="Times New Roman" w:hAnsi="Calibri" w:cs="Times New Roman"/>
                <w:color w:val="000000"/>
                <w:sz w:val="18"/>
                <w:szCs w:val="18"/>
                <w:lang w:eastAsia="de-DE"/>
              </w:rPr>
              <w:t xml:space="preserve">  ± 1.</w:t>
            </w:r>
            <w:r w:rsidR="000F4702" w:rsidRPr="00F3201F">
              <w:rPr>
                <w:rFonts w:ascii="Calibri" w:eastAsia="Times New Roman" w:hAnsi="Calibri" w:cs="Times New Roman"/>
                <w:color w:val="000000"/>
                <w:sz w:val="18"/>
                <w:szCs w:val="18"/>
                <w:lang w:eastAsia="de-DE"/>
              </w:rPr>
              <w:t>33 (6.08 - 12</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80</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8D85BB0"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69</w:t>
            </w:r>
            <w:r w:rsidR="00890E70" w:rsidRPr="00F3201F">
              <w:rPr>
                <w:rFonts w:ascii="Calibri" w:eastAsia="Times New Roman" w:hAnsi="Calibri" w:cs="Times New Roman"/>
                <w:color w:val="000000"/>
                <w:sz w:val="18"/>
                <w:szCs w:val="18"/>
                <w:lang w:eastAsia="de-DE"/>
              </w:rPr>
              <w:t xml:space="preserve">  ± 1.</w:t>
            </w:r>
            <w:r w:rsidRPr="00F3201F">
              <w:rPr>
                <w:rFonts w:ascii="Calibri" w:eastAsia="Times New Roman" w:hAnsi="Calibri" w:cs="Times New Roman"/>
                <w:color w:val="000000"/>
                <w:sz w:val="18"/>
                <w:szCs w:val="18"/>
                <w:lang w:eastAsia="de-DE"/>
              </w:rPr>
              <w:t>23 (6.40 - 12</w:t>
            </w:r>
            <w:r w:rsidR="00890E70" w:rsidRPr="00F3201F">
              <w:rPr>
                <w:rFonts w:ascii="Calibri" w:eastAsia="Times New Roman" w:hAnsi="Calibri" w:cs="Times New Roman"/>
                <w:color w:val="000000"/>
                <w:sz w:val="18"/>
                <w:szCs w:val="18"/>
                <w:lang w:eastAsia="de-DE"/>
              </w:rPr>
              <w:t>.0</w:t>
            </w:r>
            <w:r w:rsidRPr="00F3201F">
              <w:rPr>
                <w:rFonts w:ascii="Calibri" w:eastAsia="Times New Roman" w:hAnsi="Calibri" w:cs="Times New Roman"/>
                <w:color w:val="000000"/>
                <w:sz w:val="18"/>
                <w:szCs w:val="18"/>
                <w:lang w:eastAsia="de-DE"/>
              </w:rPr>
              <w:t>3</w:t>
            </w:r>
            <w:r w:rsidR="00890E70"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0F4235F9" w14:textId="77777777" w:rsidR="00890E70" w:rsidRPr="00F3201F" w:rsidRDefault="00890E70" w:rsidP="001A046C">
            <w:pPr>
              <w:spacing w:after="0" w:line="240" w:lineRule="auto"/>
              <w:rPr>
                <w:rFonts w:ascii="Calibri" w:eastAsia="Times New Roman" w:hAnsi="Calibri" w:cs="Times New Roman"/>
                <w:i/>
                <w:iCs/>
                <w:color w:val="000000"/>
                <w:sz w:val="18"/>
                <w:szCs w:val="18"/>
                <w:lang w:val="en-GB" w:eastAsia="de-DE"/>
              </w:rPr>
            </w:pPr>
            <w:r w:rsidRPr="00F3201F">
              <w:rPr>
                <w:rFonts w:ascii="Calibri" w:eastAsia="Times New Roman" w:hAnsi="Calibri" w:cs="Times New Roman"/>
                <w:i/>
                <w:iCs/>
                <w:color w:val="000000"/>
                <w:sz w:val="18"/>
                <w:szCs w:val="18"/>
                <w:lang w:val="en-GB" w:eastAsia="de-DE"/>
              </w:rPr>
              <w:t>t(</w:t>
            </w:r>
            <w:r w:rsidR="001A046C" w:rsidRPr="00F3201F">
              <w:rPr>
                <w:rFonts w:ascii="Calibri" w:eastAsia="Times New Roman" w:hAnsi="Calibri" w:cs="Times New Roman"/>
                <w:i/>
                <w:iCs/>
                <w:color w:val="000000"/>
                <w:sz w:val="18"/>
                <w:szCs w:val="18"/>
                <w:lang w:val="en-GB" w:eastAsia="de-DE"/>
              </w:rPr>
              <w:t>146.16)=</w:t>
            </w:r>
            <w:r w:rsidRPr="00F3201F">
              <w:rPr>
                <w:rFonts w:ascii="Calibri" w:eastAsia="Times New Roman" w:hAnsi="Calibri" w:cs="Times New Roman"/>
                <w:i/>
                <w:iCs/>
                <w:color w:val="000000"/>
                <w:sz w:val="18"/>
                <w:szCs w:val="18"/>
                <w:lang w:val="en-GB" w:eastAsia="de-DE"/>
              </w:rPr>
              <w:t>1.</w:t>
            </w:r>
            <w:r w:rsidR="001A046C" w:rsidRPr="00F3201F">
              <w:rPr>
                <w:rFonts w:ascii="Calibri" w:eastAsia="Times New Roman" w:hAnsi="Calibri" w:cs="Times New Roman"/>
                <w:i/>
                <w:iCs/>
                <w:color w:val="000000"/>
                <w:sz w:val="18"/>
                <w:szCs w:val="18"/>
                <w:lang w:val="en-GB" w:eastAsia="de-DE"/>
              </w:rPr>
              <w:t>942</w:t>
            </w:r>
            <w:r w:rsidRPr="00F3201F">
              <w:rPr>
                <w:rFonts w:ascii="Calibri" w:eastAsia="Times New Roman" w:hAnsi="Calibri" w:cs="Times New Roman"/>
                <w:i/>
                <w:iCs/>
                <w:color w:val="000000"/>
                <w:sz w:val="18"/>
                <w:szCs w:val="18"/>
                <w:lang w:val="en-GB" w:eastAsia="de-DE"/>
              </w:rPr>
              <w:t>, p=.</w:t>
            </w:r>
            <w:r w:rsidR="001A046C" w:rsidRPr="00F3201F">
              <w:rPr>
                <w:rFonts w:ascii="Calibri" w:eastAsia="Times New Roman" w:hAnsi="Calibri" w:cs="Times New Roman"/>
                <w:i/>
                <w:iCs/>
                <w:color w:val="000000"/>
                <w:sz w:val="18"/>
                <w:szCs w:val="18"/>
                <w:lang w:val="en-GB" w:eastAsia="de-DE"/>
              </w:rPr>
              <w:t>054</w:t>
            </w:r>
          </w:p>
        </w:tc>
      </w:tr>
      <w:tr w:rsidR="00890E70" w:rsidRPr="00F3201F" w14:paraId="4116CD0F"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BFBFBF" w:themeFill="background1" w:themeFillShade="BF"/>
            <w:noWrap/>
            <w:vAlign w:val="bottom"/>
            <w:hideMark/>
          </w:tcPr>
          <w:p w14:paraId="5109C990"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Clinical characteristics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7F867CB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656C6049"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BFBFBF" w:themeFill="background1" w:themeFillShade="BF"/>
            <w:noWrap/>
            <w:vAlign w:val="bottom"/>
            <w:hideMark/>
          </w:tcPr>
          <w:p w14:paraId="09B6B3A7"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78ED7E61"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22C5858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ADI-R</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EA1488B"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C68B990"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38A3A493"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222AE9FE"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A164D6B"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Social interaction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4A4D737"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16.85  ± 6.43</w:t>
            </w:r>
            <w:r w:rsidR="00890E70" w:rsidRPr="00F3201F">
              <w:rPr>
                <w:rFonts w:ascii="Calibri" w:eastAsia="Times New Roman" w:hAnsi="Calibri" w:cs="Times New Roman"/>
                <w:color w:val="000000"/>
                <w:sz w:val="18"/>
                <w:szCs w:val="18"/>
                <w:lang w:val="en-GB" w:eastAsia="de-DE"/>
              </w:rPr>
              <w:t xml:space="preserve"> (2 - 29)</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2E12E8C"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23C39B56"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799AA603"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35F6E24"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Communication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F11561C" w14:textId="77777777" w:rsidR="00890E70" w:rsidRPr="00F3201F" w:rsidRDefault="00890E70"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13.</w:t>
            </w:r>
            <w:r w:rsidR="000F4702" w:rsidRPr="00F3201F">
              <w:rPr>
                <w:rFonts w:ascii="Calibri" w:eastAsia="Times New Roman" w:hAnsi="Calibri" w:cs="Times New Roman"/>
                <w:color w:val="000000"/>
                <w:sz w:val="18"/>
                <w:szCs w:val="18"/>
                <w:lang w:val="en-GB" w:eastAsia="de-DE"/>
              </w:rPr>
              <w:t>21</w:t>
            </w:r>
            <w:r w:rsidRPr="00F3201F">
              <w:rPr>
                <w:rFonts w:ascii="Calibri" w:eastAsia="Times New Roman" w:hAnsi="Calibri" w:cs="Times New Roman"/>
                <w:color w:val="000000"/>
                <w:sz w:val="18"/>
                <w:szCs w:val="18"/>
                <w:lang w:val="en-GB" w:eastAsia="de-DE"/>
              </w:rPr>
              <w:t xml:space="preserve">  ± 5.</w:t>
            </w:r>
            <w:r w:rsidR="000F4702" w:rsidRPr="00F3201F">
              <w:rPr>
                <w:rFonts w:ascii="Calibri" w:eastAsia="Times New Roman" w:hAnsi="Calibri" w:cs="Times New Roman"/>
                <w:color w:val="000000"/>
                <w:sz w:val="18"/>
                <w:szCs w:val="18"/>
                <w:lang w:val="en-GB" w:eastAsia="de-DE"/>
              </w:rPr>
              <w:t>68 (1</w:t>
            </w:r>
            <w:r w:rsidRPr="00F3201F">
              <w:rPr>
                <w:rFonts w:ascii="Calibri" w:eastAsia="Times New Roman" w:hAnsi="Calibri" w:cs="Times New Roman"/>
                <w:color w:val="000000"/>
                <w:sz w:val="18"/>
                <w:szCs w:val="18"/>
                <w:lang w:val="en-GB" w:eastAsia="de-DE"/>
              </w:rPr>
              <w:t xml:space="preserve"> - 26)</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72153C1"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1496D5F4"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46965CCD"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CDFC005"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RRB</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ED64E44" w14:textId="77777777" w:rsidR="00890E70" w:rsidRPr="00F3201F" w:rsidRDefault="00890E70"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3.</w:t>
            </w:r>
            <w:r w:rsidR="000F4702" w:rsidRPr="00F3201F">
              <w:rPr>
                <w:rFonts w:ascii="Calibri" w:eastAsia="Times New Roman" w:hAnsi="Calibri" w:cs="Times New Roman"/>
                <w:color w:val="000000"/>
                <w:sz w:val="18"/>
                <w:szCs w:val="18"/>
                <w:lang w:val="en-GB" w:eastAsia="de-DE"/>
              </w:rPr>
              <w:t>99</w:t>
            </w:r>
            <w:r w:rsidRPr="00F3201F">
              <w:rPr>
                <w:rFonts w:ascii="Calibri" w:eastAsia="Times New Roman" w:hAnsi="Calibri" w:cs="Times New Roman"/>
                <w:color w:val="000000"/>
                <w:sz w:val="18"/>
                <w:szCs w:val="18"/>
                <w:lang w:val="en-GB" w:eastAsia="de-DE"/>
              </w:rPr>
              <w:t xml:space="preserve">  ± 2.</w:t>
            </w:r>
            <w:r w:rsidR="000F4702" w:rsidRPr="00F3201F">
              <w:rPr>
                <w:rFonts w:ascii="Calibri" w:eastAsia="Times New Roman" w:hAnsi="Calibri" w:cs="Times New Roman"/>
                <w:color w:val="000000"/>
                <w:sz w:val="18"/>
                <w:szCs w:val="18"/>
                <w:lang w:val="en-GB" w:eastAsia="de-DE"/>
              </w:rPr>
              <w:t>67 (0 - 12</w:t>
            </w:r>
            <w:r w:rsidRPr="00F3201F">
              <w:rPr>
                <w:rFonts w:ascii="Calibri" w:eastAsia="Times New Roman" w:hAnsi="Calibri" w:cs="Times New Roman"/>
                <w:color w:val="000000"/>
                <w:sz w:val="18"/>
                <w:szCs w:val="18"/>
                <w:lang w:val="en-GB"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E85675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EDB1A8C"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00E7F620"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11730C8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ADOS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5B53C2B"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4D1E0EA"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2AE39B0"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78EB0D7C"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5DD9CD4A"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Social affect</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7A57B69" w14:textId="77777777" w:rsidR="00890E70" w:rsidRPr="00F3201F" w:rsidRDefault="000F4702" w:rsidP="000F4702">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6</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18</w:t>
            </w:r>
            <w:r w:rsidR="00890E70" w:rsidRPr="00F3201F">
              <w:rPr>
                <w:rFonts w:ascii="Calibri" w:eastAsia="Times New Roman" w:hAnsi="Calibri" w:cs="Times New Roman"/>
                <w:color w:val="000000"/>
                <w:sz w:val="18"/>
                <w:szCs w:val="18"/>
                <w:lang w:val="en-GB" w:eastAsia="de-DE"/>
              </w:rPr>
              <w:t xml:space="preserve">  ± 2.</w:t>
            </w:r>
            <w:r w:rsidRPr="00F3201F">
              <w:rPr>
                <w:rFonts w:ascii="Calibri" w:eastAsia="Times New Roman" w:hAnsi="Calibri" w:cs="Times New Roman"/>
                <w:color w:val="000000"/>
                <w:sz w:val="18"/>
                <w:szCs w:val="18"/>
                <w:lang w:val="en-GB" w:eastAsia="de-DE"/>
              </w:rPr>
              <w:t>72</w:t>
            </w:r>
            <w:r w:rsidR="00890E70" w:rsidRPr="00F3201F">
              <w:rPr>
                <w:rFonts w:ascii="Calibri" w:eastAsia="Times New Roman" w:hAnsi="Calibri" w:cs="Times New Roman"/>
                <w:color w:val="000000"/>
                <w:sz w:val="18"/>
                <w:szCs w:val="18"/>
                <w:lang w:val="en-GB" w:eastAsia="de-DE"/>
              </w:rPr>
              <w:t xml:space="preserve"> (1 - 10)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27C1CD2"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1E6A8E8A"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4E451B8D"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C714794"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RRB</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0D3EA95"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val="en-GB" w:eastAsia="de-DE"/>
              </w:rPr>
              <w:t>4</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28</w:t>
            </w:r>
            <w:r w:rsidRPr="00F3201F">
              <w:rPr>
                <w:rFonts w:ascii="Calibri" w:eastAsia="Times New Roman" w:hAnsi="Calibri" w:cs="Times New Roman"/>
                <w:color w:val="000000"/>
                <w:sz w:val="18"/>
                <w:szCs w:val="18"/>
                <w:lang w:eastAsia="de-DE"/>
              </w:rPr>
              <w:t xml:space="preserve">  ± 2.</w:t>
            </w:r>
            <w:r w:rsidR="000F4702" w:rsidRPr="00F3201F">
              <w:rPr>
                <w:rFonts w:ascii="Calibri" w:eastAsia="Times New Roman" w:hAnsi="Calibri" w:cs="Times New Roman"/>
                <w:color w:val="000000"/>
                <w:sz w:val="18"/>
                <w:szCs w:val="18"/>
                <w:lang w:eastAsia="de-DE"/>
              </w:rPr>
              <w:t>32 (1 - 9</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CDB2CA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2F4D9475"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49D371F2"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C3EE243"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Total</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37B0FB7"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36</w:t>
            </w:r>
            <w:r w:rsidR="00890E70" w:rsidRPr="00F3201F">
              <w:rPr>
                <w:rFonts w:ascii="Calibri" w:eastAsia="Times New Roman" w:hAnsi="Calibri" w:cs="Times New Roman"/>
                <w:color w:val="000000"/>
                <w:sz w:val="18"/>
                <w:szCs w:val="18"/>
                <w:lang w:eastAsia="de-DE"/>
              </w:rPr>
              <w:t xml:space="preserve">  ± 2.</w:t>
            </w:r>
            <w:r w:rsidRPr="00F3201F">
              <w:rPr>
                <w:rFonts w:ascii="Calibri" w:eastAsia="Times New Roman" w:hAnsi="Calibri" w:cs="Times New Roman"/>
                <w:color w:val="000000"/>
                <w:sz w:val="18"/>
                <w:szCs w:val="18"/>
                <w:lang w:eastAsia="de-DE"/>
              </w:rPr>
              <w:t>81</w:t>
            </w:r>
            <w:r w:rsidR="00890E70" w:rsidRPr="00F3201F">
              <w:rPr>
                <w:rFonts w:ascii="Calibri" w:eastAsia="Times New Roman" w:hAnsi="Calibri" w:cs="Times New Roman"/>
                <w:color w:val="000000"/>
                <w:sz w:val="18"/>
                <w:szCs w:val="18"/>
                <w:lang w:eastAsia="de-DE"/>
              </w:rPr>
              <w:t xml:space="preserve"> (1 - 10)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3169E1F"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5BCDF68"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39C37C0C"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FC7309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SRS-2</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7A035B3"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838DEE1"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8CB492F"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30C419FF"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1B7AA863"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 xml:space="preserve">rawscore </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B9A9124"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34</w:t>
            </w:r>
            <w:r w:rsidR="00890E70" w:rsidRPr="00F3201F">
              <w:rPr>
                <w:rFonts w:ascii="Calibri" w:eastAsia="Times New Roman" w:hAnsi="Calibri" w:cs="Times New Roman"/>
                <w:color w:val="000000"/>
                <w:sz w:val="18"/>
                <w:szCs w:val="18"/>
                <w:lang w:eastAsia="de-DE"/>
              </w:rPr>
              <w:t xml:space="preserve">  ±29.</w:t>
            </w:r>
            <w:r w:rsidRPr="00F3201F">
              <w:rPr>
                <w:rFonts w:ascii="Calibri" w:eastAsia="Times New Roman" w:hAnsi="Calibri" w:cs="Times New Roman"/>
                <w:color w:val="000000"/>
                <w:sz w:val="18"/>
                <w:szCs w:val="18"/>
                <w:lang w:eastAsia="de-DE"/>
              </w:rPr>
              <w:t>37</w:t>
            </w:r>
            <w:r w:rsidR="00890E70" w:rsidRPr="00F3201F">
              <w:rPr>
                <w:rFonts w:ascii="Calibri" w:eastAsia="Times New Roman" w:hAnsi="Calibri" w:cs="Times New Roman"/>
                <w:color w:val="000000"/>
                <w:sz w:val="18"/>
                <w:szCs w:val="18"/>
                <w:lang w:eastAsia="de-DE"/>
              </w:rPr>
              <w:t xml:space="preserve"> (2</w:t>
            </w:r>
            <w:r w:rsidRPr="00F3201F">
              <w:rPr>
                <w:rFonts w:ascii="Calibri" w:eastAsia="Times New Roman" w:hAnsi="Calibri" w:cs="Times New Roman"/>
                <w:color w:val="000000"/>
                <w:sz w:val="18"/>
                <w:szCs w:val="18"/>
                <w:lang w:eastAsia="de-DE"/>
              </w:rPr>
              <w:t>2</w:t>
            </w:r>
            <w:r w:rsidR="00890E70" w:rsidRPr="00F3201F">
              <w:rPr>
                <w:rFonts w:ascii="Calibri" w:eastAsia="Times New Roman" w:hAnsi="Calibri" w:cs="Times New Roman"/>
                <w:color w:val="000000"/>
                <w:sz w:val="18"/>
                <w:szCs w:val="18"/>
                <w:lang w:eastAsia="de-DE"/>
              </w:rPr>
              <w:t xml:space="preserve"> - </w:t>
            </w:r>
            <w:r w:rsidRPr="00F3201F">
              <w:rPr>
                <w:rFonts w:ascii="Calibri" w:eastAsia="Times New Roman" w:hAnsi="Calibri" w:cs="Times New Roman"/>
                <w:color w:val="000000"/>
                <w:sz w:val="18"/>
                <w:szCs w:val="18"/>
                <w:lang w:eastAsia="de-DE"/>
              </w:rPr>
              <w:t>151</w:t>
            </w:r>
            <w:r w:rsidR="00890E70"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3BEEE3E"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40</w:t>
            </w:r>
            <w:r w:rsidR="00890E70" w:rsidRPr="00F3201F">
              <w:rPr>
                <w:rFonts w:ascii="Calibri" w:eastAsia="Times New Roman" w:hAnsi="Calibri" w:cs="Times New Roman"/>
                <w:color w:val="000000"/>
                <w:sz w:val="18"/>
                <w:szCs w:val="18"/>
                <w:lang w:eastAsia="de-DE"/>
              </w:rPr>
              <w:t xml:space="preserve">  ± 14.</w:t>
            </w:r>
            <w:r w:rsidRPr="00F3201F">
              <w:rPr>
                <w:rFonts w:ascii="Calibri" w:eastAsia="Times New Roman" w:hAnsi="Calibri" w:cs="Times New Roman"/>
                <w:color w:val="000000"/>
                <w:sz w:val="18"/>
                <w:szCs w:val="18"/>
                <w:lang w:eastAsia="de-DE"/>
              </w:rPr>
              <w:t>22 (1 - 67</w:t>
            </w:r>
            <w:r w:rsidR="00890E70"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EC68409" w14:textId="77777777" w:rsidR="00890E70" w:rsidRPr="00F3201F" w:rsidRDefault="00890E70" w:rsidP="00B0713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B07134" w:rsidRPr="00F3201F">
              <w:rPr>
                <w:rFonts w:ascii="Calibri" w:eastAsia="Times New Roman" w:hAnsi="Calibri" w:cs="Times New Roman"/>
                <w:i/>
                <w:iCs/>
                <w:color w:val="000000"/>
                <w:sz w:val="18"/>
                <w:szCs w:val="18"/>
                <w:lang w:eastAsia="de-DE"/>
              </w:rPr>
              <w:t>115</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98</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17</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946</w:t>
            </w:r>
            <w:r w:rsidRPr="00F3201F">
              <w:rPr>
                <w:rFonts w:ascii="Calibri" w:eastAsia="Times New Roman" w:hAnsi="Calibri" w:cs="Times New Roman"/>
                <w:i/>
                <w:iCs/>
                <w:color w:val="000000"/>
                <w:sz w:val="18"/>
                <w:szCs w:val="18"/>
                <w:lang w:eastAsia="de-DE"/>
              </w:rPr>
              <w:t>, p&lt;.000</w:t>
            </w:r>
          </w:p>
        </w:tc>
      </w:tr>
      <w:tr w:rsidR="00904D44" w:rsidRPr="00F3201F" w14:paraId="1F59D115"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E26257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t-score</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8788AFE"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7</w:t>
            </w:r>
            <w:r w:rsidR="000F4702" w:rsidRPr="00F3201F">
              <w:rPr>
                <w:rFonts w:ascii="Calibri" w:eastAsia="Times New Roman" w:hAnsi="Calibri" w:cs="Times New Roman"/>
                <w:color w:val="000000"/>
                <w:sz w:val="18"/>
                <w:szCs w:val="18"/>
                <w:lang w:eastAsia="de-DE"/>
              </w:rPr>
              <w:t>3</w:t>
            </w: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03</w:t>
            </w:r>
            <w:r w:rsidRPr="00F3201F">
              <w:rPr>
                <w:rFonts w:ascii="Calibri" w:eastAsia="Times New Roman" w:hAnsi="Calibri" w:cs="Times New Roman"/>
                <w:color w:val="000000"/>
                <w:sz w:val="18"/>
                <w:szCs w:val="18"/>
                <w:lang w:eastAsia="de-DE"/>
              </w:rPr>
              <w:t xml:space="preserve">  ± 11.</w:t>
            </w:r>
            <w:r w:rsidR="000F4702" w:rsidRPr="00F3201F">
              <w:rPr>
                <w:rFonts w:ascii="Calibri" w:eastAsia="Times New Roman" w:hAnsi="Calibri" w:cs="Times New Roman"/>
                <w:color w:val="000000"/>
                <w:sz w:val="18"/>
                <w:szCs w:val="18"/>
                <w:lang w:eastAsia="de-DE"/>
              </w:rPr>
              <w:t>51 (45</w:t>
            </w:r>
            <w:r w:rsidRPr="00F3201F">
              <w:rPr>
                <w:rFonts w:ascii="Calibri" w:eastAsia="Times New Roman" w:hAnsi="Calibri" w:cs="Times New Roman"/>
                <w:color w:val="000000"/>
                <w:sz w:val="18"/>
                <w:szCs w:val="18"/>
                <w:lang w:eastAsia="de-DE"/>
              </w:rPr>
              <w:t>- 90)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3790BD0"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45.7</w:t>
            </w:r>
            <w:r w:rsidR="00890E70" w:rsidRPr="00F3201F">
              <w:rPr>
                <w:rFonts w:ascii="Calibri" w:eastAsia="Times New Roman" w:hAnsi="Calibri" w:cs="Times New Roman"/>
                <w:color w:val="000000"/>
                <w:sz w:val="18"/>
                <w:szCs w:val="18"/>
                <w:lang w:eastAsia="de-DE"/>
              </w:rPr>
              <w:t>2  ± 5.</w:t>
            </w:r>
            <w:r w:rsidRPr="00F3201F">
              <w:rPr>
                <w:rFonts w:ascii="Calibri" w:eastAsia="Times New Roman" w:hAnsi="Calibri" w:cs="Times New Roman"/>
                <w:color w:val="000000"/>
                <w:sz w:val="18"/>
                <w:szCs w:val="18"/>
                <w:lang w:eastAsia="de-DE"/>
              </w:rPr>
              <w:t>35 (38</w:t>
            </w:r>
            <w:r w:rsidR="00890E70" w:rsidRPr="00F3201F">
              <w:rPr>
                <w:rFonts w:ascii="Calibri" w:eastAsia="Times New Roman" w:hAnsi="Calibri" w:cs="Times New Roman"/>
                <w:color w:val="000000"/>
                <w:sz w:val="18"/>
                <w:szCs w:val="18"/>
                <w:lang w:eastAsia="de-DE"/>
              </w:rPr>
              <w:t xml:space="preserve"> - 6</w:t>
            </w:r>
            <w:r w:rsidRPr="00F3201F">
              <w:rPr>
                <w:rFonts w:ascii="Calibri" w:eastAsia="Times New Roman" w:hAnsi="Calibri" w:cs="Times New Roman"/>
                <w:color w:val="000000"/>
                <w:sz w:val="18"/>
                <w:szCs w:val="18"/>
                <w:lang w:eastAsia="de-DE"/>
              </w:rPr>
              <w:t>3</w:t>
            </w:r>
            <w:r w:rsidR="00890E70"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65C706B9" w14:textId="77777777" w:rsidR="00890E70" w:rsidRPr="00F3201F" w:rsidRDefault="00890E70" w:rsidP="00B0713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B07134" w:rsidRPr="00F3201F">
              <w:rPr>
                <w:rFonts w:ascii="Calibri" w:eastAsia="Times New Roman" w:hAnsi="Calibri" w:cs="Times New Roman"/>
                <w:i/>
                <w:iCs/>
                <w:color w:val="000000"/>
                <w:sz w:val="18"/>
                <w:szCs w:val="18"/>
                <w:lang w:eastAsia="de-DE"/>
              </w:rPr>
              <w:t>113</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72</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18</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318</w:t>
            </w:r>
            <w:r w:rsidRPr="00F3201F">
              <w:rPr>
                <w:rFonts w:ascii="Calibri" w:eastAsia="Times New Roman" w:hAnsi="Calibri" w:cs="Times New Roman"/>
                <w:i/>
                <w:iCs/>
                <w:color w:val="000000"/>
                <w:sz w:val="18"/>
                <w:szCs w:val="18"/>
                <w:lang w:eastAsia="de-DE"/>
              </w:rPr>
              <w:t>, p&lt;.000</w:t>
            </w:r>
          </w:p>
        </w:tc>
      </w:tr>
      <w:tr w:rsidR="00904D44" w:rsidRPr="00F3201F" w14:paraId="14DC6B19"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53B6DF5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ADHD reserach diagnosis*(ADHD/noADHD/missing)</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9A37FE6"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29</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43/16</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06E6C3B"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45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11</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273AC676" w14:textId="77777777" w:rsidR="00890E70" w:rsidRPr="00F3201F" w:rsidRDefault="00890E70" w:rsidP="0003362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χ2(1)=</w:t>
            </w:r>
            <w:r w:rsidR="00033624" w:rsidRPr="00F3201F">
              <w:rPr>
                <w:rFonts w:ascii="Calibri" w:eastAsia="Times New Roman" w:hAnsi="Calibri" w:cs="Times New Roman"/>
                <w:i/>
                <w:iCs/>
                <w:color w:val="000000"/>
                <w:sz w:val="18"/>
                <w:szCs w:val="18"/>
                <w:lang w:eastAsia="de-DE"/>
              </w:rPr>
              <w:t>13</w:t>
            </w:r>
            <w:r w:rsidRPr="00F3201F">
              <w:rPr>
                <w:rFonts w:ascii="Calibri" w:eastAsia="Times New Roman" w:hAnsi="Calibri" w:cs="Times New Roman"/>
                <w:i/>
                <w:iCs/>
                <w:color w:val="000000"/>
                <w:sz w:val="18"/>
                <w:szCs w:val="18"/>
                <w:lang w:eastAsia="de-DE"/>
              </w:rPr>
              <w:t>.</w:t>
            </w:r>
            <w:r w:rsidR="00033624" w:rsidRPr="00F3201F">
              <w:rPr>
                <w:rFonts w:ascii="Calibri" w:eastAsia="Times New Roman" w:hAnsi="Calibri" w:cs="Times New Roman"/>
                <w:i/>
                <w:iCs/>
                <w:color w:val="000000"/>
                <w:sz w:val="18"/>
                <w:szCs w:val="18"/>
                <w:lang w:eastAsia="de-DE"/>
              </w:rPr>
              <w:t>457</w:t>
            </w:r>
            <w:r w:rsidRPr="00F3201F">
              <w:rPr>
                <w:rFonts w:ascii="Calibri" w:eastAsia="Times New Roman" w:hAnsi="Calibri" w:cs="Times New Roman"/>
                <w:i/>
                <w:iCs/>
                <w:color w:val="000000"/>
                <w:sz w:val="18"/>
                <w:szCs w:val="18"/>
                <w:lang w:eastAsia="de-DE"/>
              </w:rPr>
              <w:t>, p&lt;.001</w:t>
            </w:r>
          </w:p>
        </w:tc>
      </w:tr>
      <w:tr w:rsidR="00904D44" w:rsidRPr="00F3201F" w14:paraId="250C3258"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7054EF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DAWBA comorbidities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1B38115"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E6BE3E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3C124C77"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75486D8A"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5FF42DE3"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ADHD symptoms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5914817"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03</w:t>
            </w:r>
            <w:r w:rsidR="00890E70" w:rsidRPr="00F3201F">
              <w:rPr>
                <w:rFonts w:ascii="Calibri" w:eastAsia="Times New Roman" w:hAnsi="Calibri" w:cs="Times New Roman"/>
                <w:color w:val="000000"/>
                <w:sz w:val="18"/>
                <w:szCs w:val="18"/>
                <w:lang w:eastAsia="de-DE"/>
              </w:rPr>
              <w:t xml:space="preserve">  ± 1.5</w:t>
            </w:r>
            <w:r w:rsidRPr="00F3201F">
              <w:rPr>
                <w:rFonts w:ascii="Calibri" w:eastAsia="Times New Roman" w:hAnsi="Calibri" w:cs="Times New Roman"/>
                <w:color w:val="000000"/>
                <w:sz w:val="18"/>
                <w:szCs w:val="18"/>
                <w:lang w:eastAsia="de-DE"/>
              </w:rPr>
              <w:t>8</w:t>
            </w:r>
            <w:r w:rsidR="00890E70" w:rsidRPr="00F3201F">
              <w:rPr>
                <w:rFonts w:ascii="Calibri" w:eastAsia="Times New Roman" w:hAnsi="Calibri" w:cs="Times New Roman"/>
                <w:color w:val="000000"/>
                <w:sz w:val="18"/>
                <w:szCs w:val="18"/>
                <w:lang w:eastAsia="de-DE"/>
              </w:rPr>
              <w:t xml:space="preserve"> (0 - 5)</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187600A"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8  ± .</w:t>
            </w:r>
            <w:r w:rsidRPr="00F3201F">
              <w:rPr>
                <w:rFonts w:ascii="Calibri" w:eastAsia="Times New Roman" w:hAnsi="Calibri" w:cs="Times New Roman"/>
                <w:color w:val="000000"/>
                <w:sz w:val="18"/>
                <w:szCs w:val="18"/>
                <w:lang w:eastAsia="de-DE"/>
              </w:rPr>
              <w:t>59</w:t>
            </w:r>
            <w:r w:rsidR="00890E70" w:rsidRPr="00F3201F">
              <w:rPr>
                <w:rFonts w:ascii="Calibri" w:eastAsia="Times New Roman" w:hAnsi="Calibri" w:cs="Times New Roman"/>
                <w:color w:val="000000"/>
                <w:sz w:val="18"/>
                <w:szCs w:val="18"/>
                <w:lang w:eastAsia="de-DE"/>
              </w:rPr>
              <w:t xml:space="preserve"> (0 - </w:t>
            </w:r>
            <w:r w:rsidRPr="00F3201F">
              <w:rPr>
                <w:rFonts w:ascii="Calibri" w:eastAsia="Times New Roman" w:hAnsi="Calibri" w:cs="Times New Roman"/>
                <w:color w:val="000000"/>
                <w:sz w:val="18"/>
                <w:szCs w:val="18"/>
                <w:lang w:eastAsia="de-DE"/>
              </w:rPr>
              <w:t>3</w:t>
            </w:r>
            <w:r w:rsidR="00890E70"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617C369F" w14:textId="77777777" w:rsidR="00890E70" w:rsidRPr="00F3201F" w:rsidRDefault="00890E70" w:rsidP="00B0713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B07134" w:rsidRPr="00F3201F">
              <w:rPr>
                <w:rFonts w:ascii="Calibri" w:eastAsia="Times New Roman" w:hAnsi="Calibri" w:cs="Times New Roman"/>
                <w:i/>
                <w:iCs/>
                <w:color w:val="000000"/>
                <w:sz w:val="18"/>
                <w:szCs w:val="18"/>
                <w:lang w:eastAsia="de-DE"/>
              </w:rPr>
              <w:t>87</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43)=8</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472</w:t>
            </w:r>
            <w:r w:rsidRPr="00F3201F">
              <w:rPr>
                <w:rFonts w:ascii="Calibri" w:eastAsia="Times New Roman" w:hAnsi="Calibri" w:cs="Times New Roman"/>
                <w:i/>
                <w:iCs/>
                <w:color w:val="000000"/>
                <w:sz w:val="18"/>
                <w:szCs w:val="18"/>
                <w:lang w:eastAsia="de-DE"/>
              </w:rPr>
              <w:t>, p&lt;.000</w:t>
            </w:r>
          </w:p>
        </w:tc>
      </w:tr>
      <w:tr w:rsidR="00904D44" w:rsidRPr="00F3201F" w14:paraId="14022970"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769F4A0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Anxiety symptoms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7E7FB55"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w:t>
            </w:r>
            <w:r w:rsidR="000F4702" w:rsidRPr="00F3201F">
              <w:rPr>
                <w:rFonts w:ascii="Calibri" w:eastAsia="Times New Roman" w:hAnsi="Calibri" w:cs="Times New Roman"/>
                <w:color w:val="000000"/>
                <w:sz w:val="18"/>
                <w:szCs w:val="18"/>
                <w:lang w:eastAsia="de-DE"/>
              </w:rPr>
              <w:t>52  ± 1.32</w:t>
            </w:r>
            <w:r w:rsidRPr="00F3201F">
              <w:rPr>
                <w:rFonts w:ascii="Calibri" w:eastAsia="Times New Roman" w:hAnsi="Calibri" w:cs="Times New Roman"/>
                <w:color w:val="000000"/>
                <w:sz w:val="18"/>
                <w:szCs w:val="18"/>
                <w:lang w:eastAsia="de-DE"/>
              </w:rPr>
              <w:t xml:space="preserve"> (0 - 5)</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9A1D167"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w:t>
            </w:r>
            <w:r w:rsidR="000F4702" w:rsidRPr="00F3201F">
              <w:rPr>
                <w:rFonts w:ascii="Calibri" w:eastAsia="Times New Roman" w:hAnsi="Calibri" w:cs="Times New Roman"/>
                <w:color w:val="000000"/>
                <w:sz w:val="18"/>
                <w:szCs w:val="18"/>
                <w:lang w:eastAsia="de-DE"/>
              </w:rPr>
              <w:t>73</w:t>
            </w:r>
            <w:r w:rsidRPr="00F3201F">
              <w:rPr>
                <w:rFonts w:ascii="Calibri" w:eastAsia="Times New Roman" w:hAnsi="Calibri" w:cs="Times New Roman"/>
                <w:color w:val="000000"/>
                <w:sz w:val="18"/>
                <w:szCs w:val="18"/>
                <w:lang w:eastAsia="de-DE"/>
              </w:rPr>
              <w:t xml:space="preserve">  ± .</w:t>
            </w:r>
            <w:r w:rsidR="000F4702" w:rsidRPr="00F3201F">
              <w:rPr>
                <w:rFonts w:ascii="Calibri" w:eastAsia="Times New Roman" w:hAnsi="Calibri" w:cs="Times New Roman"/>
                <w:color w:val="000000"/>
                <w:sz w:val="18"/>
                <w:szCs w:val="18"/>
                <w:lang w:eastAsia="de-DE"/>
              </w:rPr>
              <w:t>60</w:t>
            </w:r>
            <w:r w:rsidRPr="00F3201F">
              <w:rPr>
                <w:rFonts w:ascii="Calibri" w:eastAsia="Times New Roman" w:hAnsi="Calibri" w:cs="Times New Roman"/>
                <w:color w:val="000000"/>
                <w:sz w:val="18"/>
                <w:szCs w:val="18"/>
                <w:lang w:eastAsia="de-DE"/>
              </w:rPr>
              <w:t xml:space="preserve"> (0 - </w:t>
            </w:r>
            <w:r w:rsidR="000F4702" w:rsidRPr="00F3201F">
              <w:rPr>
                <w:rFonts w:ascii="Calibri" w:eastAsia="Times New Roman" w:hAnsi="Calibri" w:cs="Times New Roman"/>
                <w:color w:val="000000"/>
                <w:sz w:val="18"/>
                <w:szCs w:val="18"/>
                <w:lang w:eastAsia="de-DE"/>
              </w:rPr>
              <w:t>2</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FEB6157" w14:textId="77777777" w:rsidR="00890E70" w:rsidRPr="00F3201F" w:rsidRDefault="00890E70" w:rsidP="00B0713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B07134" w:rsidRPr="00F3201F">
              <w:rPr>
                <w:rFonts w:ascii="Calibri" w:eastAsia="Times New Roman" w:hAnsi="Calibri" w:cs="Times New Roman"/>
                <w:i/>
                <w:iCs/>
                <w:color w:val="000000"/>
                <w:sz w:val="18"/>
                <w:szCs w:val="18"/>
                <w:lang w:eastAsia="de-DE"/>
              </w:rPr>
              <w:t>119</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87</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8</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251</w:t>
            </w:r>
            <w:r w:rsidRPr="00F3201F">
              <w:rPr>
                <w:rFonts w:ascii="Calibri" w:eastAsia="Times New Roman" w:hAnsi="Calibri" w:cs="Times New Roman"/>
                <w:i/>
                <w:iCs/>
                <w:color w:val="000000"/>
                <w:sz w:val="18"/>
                <w:szCs w:val="18"/>
                <w:lang w:eastAsia="de-DE"/>
              </w:rPr>
              <w:t>, p&lt;.000</w:t>
            </w:r>
          </w:p>
        </w:tc>
      </w:tr>
      <w:tr w:rsidR="00904D44" w:rsidRPr="00F3201F" w14:paraId="62931351"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1FC7791"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Depression symptoms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D83D343" w14:textId="77777777" w:rsidR="00890E70" w:rsidRPr="00F3201F" w:rsidRDefault="00890E70"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.8</w:t>
            </w:r>
            <w:r w:rsidR="000F4702" w:rsidRPr="00F3201F">
              <w:rPr>
                <w:rFonts w:ascii="Calibri" w:eastAsia="Times New Roman" w:hAnsi="Calibri" w:cs="Times New Roman"/>
                <w:color w:val="000000"/>
                <w:sz w:val="18"/>
                <w:szCs w:val="18"/>
                <w:lang w:eastAsia="de-DE"/>
              </w:rPr>
              <w:t>0</w:t>
            </w:r>
            <w:r w:rsidRPr="00F3201F">
              <w:rPr>
                <w:rFonts w:ascii="Calibri" w:eastAsia="Times New Roman" w:hAnsi="Calibri" w:cs="Times New Roman"/>
                <w:color w:val="000000"/>
                <w:sz w:val="18"/>
                <w:szCs w:val="18"/>
                <w:lang w:eastAsia="de-DE"/>
              </w:rPr>
              <w:t xml:space="preserve">  ± 1.</w:t>
            </w:r>
            <w:r w:rsidR="000F4702" w:rsidRPr="00F3201F">
              <w:rPr>
                <w:rFonts w:ascii="Calibri" w:eastAsia="Times New Roman" w:hAnsi="Calibri" w:cs="Times New Roman"/>
                <w:color w:val="000000"/>
                <w:sz w:val="18"/>
                <w:szCs w:val="18"/>
                <w:lang w:eastAsia="de-DE"/>
              </w:rPr>
              <w:t>09</w:t>
            </w:r>
            <w:r w:rsidRPr="00F3201F">
              <w:rPr>
                <w:rFonts w:ascii="Calibri" w:eastAsia="Times New Roman" w:hAnsi="Calibri" w:cs="Times New Roman"/>
                <w:color w:val="000000"/>
                <w:sz w:val="18"/>
                <w:szCs w:val="18"/>
                <w:lang w:eastAsia="de-DE"/>
              </w:rPr>
              <w:t xml:space="preserve"> (0-</w:t>
            </w:r>
            <w:r w:rsidR="000F4702" w:rsidRPr="00F3201F">
              <w:rPr>
                <w:rFonts w:ascii="Calibri" w:eastAsia="Times New Roman" w:hAnsi="Calibri" w:cs="Times New Roman"/>
                <w:color w:val="000000"/>
                <w:sz w:val="18"/>
                <w:szCs w:val="18"/>
                <w:lang w:eastAsia="de-DE"/>
              </w:rPr>
              <w:t>4</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54C862A" w14:textId="77777777" w:rsidR="00890E70" w:rsidRPr="00F3201F" w:rsidRDefault="000F4702" w:rsidP="000F4702">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.3</w:t>
            </w:r>
            <w:r w:rsidR="00890E70" w:rsidRPr="00F3201F">
              <w:rPr>
                <w:rFonts w:ascii="Calibri" w:eastAsia="Times New Roman" w:hAnsi="Calibri" w:cs="Times New Roman"/>
                <w:color w:val="000000"/>
                <w:sz w:val="18"/>
                <w:szCs w:val="18"/>
                <w:lang w:eastAsia="de-DE"/>
              </w:rPr>
              <w:t>5  ± .</w:t>
            </w:r>
            <w:r w:rsidRPr="00F3201F">
              <w:rPr>
                <w:rFonts w:ascii="Calibri" w:eastAsia="Times New Roman" w:hAnsi="Calibri" w:cs="Times New Roman"/>
                <w:color w:val="000000"/>
                <w:sz w:val="18"/>
                <w:szCs w:val="18"/>
                <w:lang w:eastAsia="de-DE"/>
              </w:rPr>
              <w:t>62</w:t>
            </w:r>
            <w:r w:rsidR="00890E70" w:rsidRPr="00F3201F">
              <w:rPr>
                <w:rFonts w:ascii="Calibri" w:eastAsia="Times New Roman" w:hAnsi="Calibri" w:cs="Times New Roman"/>
                <w:color w:val="000000"/>
                <w:sz w:val="18"/>
                <w:szCs w:val="18"/>
                <w:lang w:eastAsia="de-DE"/>
              </w:rPr>
              <w:t xml:space="preserve"> (0-2)</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63C39E0C" w14:textId="77777777" w:rsidR="00890E70" w:rsidRPr="00F3201F" w:rsidRDefault="00890E70" w:rsidP="00B0713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B07134" w:rsidRPr="00F3201F">
              <w:rPr>
                <w:rFonts w:ascii="Calibri" w:eastAsia="Times New Roman" w:hAnsi="Calibri" w:cs="Times New Roman"/>
                <w:i/>
                <w:iCs/>
                <w:color w:val="000000"/>
                <w:sz w:val="18"/>
                <w:szCs w:val="18"/>
                <w:lang w:eastAsia="de-DE"/>
              </w:rPr>
              <w:t>118</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00</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2</w:t>
            </w:r>
            <w:r w:rsidRPr="00F3201F">
              <w:rPr>
                <w:rFonts w:ascii="Calibri" w:eastAsia="Times New Roman" w:hAnsi="Calibri" w:cs="Times New Roman"/>
                <w:i/>
                <w:iCs/>
                <w:color w:val="000000"/>
                <w:sz w:val="18"/>
                <w:szCs w:val="18"/>
                <w:lang w:eastAsia="de-DE"/>
              </w:rPr>
              <w:t>.</w:t>
            </w:r>
            <w:r w:rsidR="00B07134" w:rsidRPr="00F3201F">
              <w:rPr>
                <w:rFonts w:ascii="Calibri" w:eastAsia="Times New Roman" w:hAnsi="Calibri" w:cs="Times New Roman"/>
                <w:i/>
                <w:iCs/>
                <w:color w:val="000000"/>
                <w:sz w:val="18"/>
                <w:szCs w:val="18"/>
                <w:lang w:eastAsia="de-DE"/>
              </w:rPr>
              <w:t>516</w:t>
            </w:r>
            <w:r w:rsidRPr="00F3201F">
              <w:rPr>
                <w:rFonts w:ascii="Calibri" w:eastAsia="Times New Roman" w:hAnsi="Calibri" w:cs="Times New Roman"/>
                <w:i/>
                <w:iCs/>
                <w:color w:val="000000"/>
                <w:sz w:val="18"/>
                <w:szCs w:val="18"/>
                <w:lang w:eastAsia="de-DE"/>
              </w:rPr>
              <w:t>, p</w:t>
            </w:r>
            <w:r w:rsidR="00B07134" w:rsidRPr="00F3201F">
              <w:rPr>
                <w:rFonts w:ascii="Calibri" w:eastAsia="Times New Roman" w:hAnsi="Calibri" w:cs="Times New Roman"/>
                <w:i/>
                <w:iCs/>
                <w:color w:val="000000"/>
                <w:sz w:val="18"/>
                <w:szCs w:val="18"/>
                <w:lang w:eastAsia="de-DE"/>
              </w:rPr>
              <w:t>=.013</w:t>
            </w:r>
          </w:p>
        </w:tc>
      </w:tr>
      <w:tr w:rsidR="00B07134" w:rsidRPr="00F3201F" w14:paraId="38108855"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tcPr>
          <w:p w14:paraId="3F58E5EA" w14:textId="77777777" w:rsidR="00B07134" w:rsidRPr="00F3201F" w:rsidRDefault="00B07134" w:rsidP="00EF08C5">
            <w:pPr>
              <w:spacing w:after="0" w:line="240" w:lineRule="auto"/>
              <w:rPr>
                <w:rFonts w:ascii="Calibri" w:eastAsia="Times New Roman" w:hAnsi="Calibri" w:cs="Times New Roman"/>
                <w:color w:val="000000"/>
                <w:sz w:val="18"/>
                <w:szCs w:val="18"/>
                <w:lang w:eastAsia="de-DE"/>
              </w:rPr>
            </w:pP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tcPr>
          <w:p w14:paraId="50791387" w14:textId="77777777" w:rsidR="00B07134" w:rsidRPr="00F3201F" w:rsidRDefault="00B07134"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tcPr>
          <w:p w14:paraId="4FEF13DC" w14:textId="77777777" w:rsidR="00B07134" w:rsidRPr="00F3201F" w:rsidRDefault="00B07134"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tcPr>
          <w:p w14:paraId="21D9B564" w14:textId="77777777" w:rsidR="00B07134" w:rsidRPr="00F3201F" w:rsidRDefault="00B07134" w:rsidP="00EF08C5">
            <w:pPr>
              <w:spacing w:after="0" w:line="240" w:lineRule="auto"/>
              <w:rPr>
                <w:rFonts w:ascii="Calibri" w:eastAsia="Times New Roman" w:hAnsi="Calibri" w:cs="Times New Roman"/>
                <w:i/>
                <w:iCs/>
                <w:color w:val="000000"/>
                <w:sz w:val="18"/>
                <w:szCs w:val="18"/>
                <w:lang w:eastAsia="de-DE"/>
              </w:rPr>
            </w:pPr>
          </w:p>
        </w:tc>
      </w:tr>
      <w:tr w:rsidR="00B07134" w:rsidRPr="00F3201F" w14:paraId="0D27062D"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tcPr>
          <w:p w14:paraId="6D4AF7E6" w14:textId="77777777" w:rsidR="00B07134" w:rsidRPr="00F3201F" w:rsidRDefault="006973B0" w:rsidP="00EF08C5">
            <w:pPr>
              <w:spacing w:after="0" w:line="240" w:lineRule="auto"/>
              <w:rPr>
                <w:rFonts w:ascii="Calibri" w:eastAsia="Times New Roman" w:hAnsi="Calibri" w:cs="Times New Roman"/>
                <w:b/>
                <w:color w:val="000000"/>
                <w:sz w:val="18"/>
                <w:szCs w:val="18"/>
                <w:lang w:eastAsia="de-DE"/>
              </w:rPr>
            </w:pPr>
            <w:r w:rsidRPr="00F3201F">
              <w:rPr>
                <w:rFonts w:ascii="Calibri" w:eastAsia="Times New Roman" w:hAnsi="Calibri" w:cs="Times New Roman"/>
                <w:b/>
                <w:color w:val="000000"/>
                <w:sz w:val="18"/>
                <w:szCs w:val="18"/>
                <w:lang w:eastAsia="de-DE"/>
              </w:rPr>
              <w:t>Adults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tcPr>
          <w:p w14:paraId="70151648" w14:textId="77777777" w:rsidR="00B07134" w:rsidRPr="00F3201F" w:rsidRDefault="00B07134" w:rsidP="00EF08C5">
            <w:pPr>
              <w:spacing w:after="0" w:line="240" w:lineRule="auto"/>
              <w:rPr>
                <w:rFonts w:ascii="Calibri" w:eastAsia="Times New Roman" w:hAnsi="Calibri" w:cs="Times New Roman"/>
                <w:b/>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tcPr>
          <w:p w14:paraId="7404BF5D" w14:textId="77777777" w:rsidR="00B07134" w:rsidRPr="00F3201F" w:rsidRDefault="00B07134" w:rsidP="00EF08C5">
            <w:pPr>
              <w:spacing w:after="0" w:line="240" w:lineRule="auto"/>
              <w:rPr>
                <w:rFonts w:ascii="Calibri" w:eastAsia="Times New Roman" w:hAnsi="Calibri" w:cs="Times New Roman"/>
                <w:b/>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tcPr>
          <w:p w14:paraId="752E52AF" w14:textId="77777777" w:rsidR="00B07134" w:rsidRPr="00F3201F" w:rsidRDefault="00B07134" w:rsidP="00EF08C5">
            <w:pPr>
              <w:spacing w:after="0" w:line="240" w:lineRule="auto"/>
              <w:rPr>
                <w:rFonts w:ascii="Calibri" w:eastAsia="Times New Roman" w:hAnsi="Calibri" w:cs="Times New Roman"/>
                <w:b/>
                <w:i/>
                <w:iCs/>
                <w:color w:val="000000"/>
                <w:sz w:val="18"/>
                <w:szCs w:val="18"/>
                <w:lang w:eastAsia="de-DE"/>
              </w:rPr>
            </w:pPr>
          </w:p>
        </w:tc>
      </w:tr>
      <w:tr w:rsidR="00904D44" w:rsidRPr="00F3201F" w14:paraId="5CEEAC7B"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2D24B6E7"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4898B7D"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ASD</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BB936DD"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TD</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6B7AB13F"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group comparison</w:t>
            </w:r>
          </w:p>
        </w:tc>
      </w:tr>
      <w:tr w:rsidR="00904D44" w:rsidRPr="00F3201F" w14:paraId="4EBD6949"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B5BC86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Total 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B2493A1" w14:textId="77777777" w:rsidR="00890E70" w:rsidRPr="00F3201F" w:rsidRDefault="009E191C"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86</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5404A66" w14:textId="77777777" w:rsidR="00890E70" w:rsidRPr="00F3201F" w:rsidRDefault="009E191C" w:rsidP="00890E70">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80</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6E730CC2"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890E70" w:rsidRPr="00F3201F" w14:paraId="72281A10"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BFBFBF" w:themeFill="background1" w:themeFillShade="BF"/>
            <w:noWrap/>
            <w:vAlign w:val="bottom"/>
            <w:hideMark/>
          </w:tcPr>
          <w:p w14:paraId="537CE445"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Demographics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794E013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4092304A"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BFBFBF" w:themeFill="background1" w:themeFillShade="BF"/>
            <w:noWrap/>
            <w:vAlign w:val="bottom"/>
            <w:hideMark/>
          </w:tcPr>
          <w:p w14:paraId="43536A76"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2D80AE98"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077CD8EB" w14:textId="77777777" w:rsidR="00890E70" w:rsidRPr="00F3201F" w:rsidRDefault="00E541E2"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S</w:t>
            </w:r>
            <w:r w:rsidR="00890E70" w:rsidRPr="00F3201F">
              <w:rPr>
                <w:rFonts w:ascii="Calibri" w:eastAsia="Times New Roman" w:hAnsi="Calibri" w:cs="Times New Roman"/>
                <w:color w:val="000000"/>
                <w:sz w:val="18"/>
                <w:szCs w:val="18"/>
                <w:lang w:eastAsia="de-DE"/>
              </w:rPr>
              <w:t>ex (m/f)</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B9A61A6" w14:textId="77777777" w:rsidR="00890E70" w:rsidRPr="00F3201F" w:rsidRDefault="009E191C" w:rsidP="009E191C">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60</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26</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CA0F293" w14:textId="77777777" w:rsidR="00890E70" w:rsidRPr="00F3201F" w:rsidRDefault="009E191C" w:rsidP="009E191C">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52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28</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586C000" w14:textId="77777777" w:rsidR="00890E70" w:rsidRPr="00F3201F" w:rsidRDefault="00890E70" w:rsidP="00F31CC6">
            <w:pPr>
              <w:spacing w:after="0" w:line="240" w:lineRule="auto"/>
              <w:rPr>
                <w:rFonts w:ascii="Calibri" w:eastAsia="Times New Roman" w:hAnsi="Calibri" w:cs="Times New Roman"/>
                <w:i/>
                <w:iCs/>
                <w:color w:val="000000"/>
                <w:sz w:val="18"/>
                <w:szCs w:val="18"/>
                <w:lang w:val="en-GB" w:eastAsia="de-DE"/>
              </w:rPr>
            </w:pPr>
            <w:r w:rsidRPr="00F3201F">
              <w:rPr>
                <w:rFonts w:ascii="Calibri" w:eastAsia="Times New Roman" w:hAnsi="Calibri" w:cs="Times New Roman"/>
                <w:i/>
                <w:iCs/>
                <w:color w:val="000000"/>
                <w:sz w:val="18"/>
                <w:szCs w:val="18"/>
                <w:lang w:eastAsia="de-DE"/>
              </w:rPr>
              <w:t>χ</w:t>
            </w:r>
            <w:r w:rsidRPr="00F3201F">
              <w:rPr>
                <w:rFonts w:ascii="Calibri" w:eastAsia="Times New Roman" w:hAnsi="Calibri" w:cs="Times New Roman"/>
                <w:i/>
                <w:iCs/>
                <w:color w:val="000000"/>
                <w:sz w:val="18"/>
                <w:szCs w:val="18"/>
                <w:lang w:val="en-GB" w:eastAsia="de-DE"/>
              </w:rPr>
              <w:t>2(1)=.</w:t>
            </w:r>
            <w:r w:rsidR="00F31CC6" w:rsidRPr="00F3201F">
              <w:rPr>
                <w:rFonts w:ascii="Calibri" w:eastAsia="Times New Roman" w:hAnsi="Calibri" w:cs="Times New Roman"/>
                <w:i/>
                <w:iCs/>
                <w:color w:val="000000"/>
                <w:sz w:val="18"/>
                <w:szCs w:val="18"/>
                <w:lang w:val="en-GB" w:eastAsia="de-DE"/>
              </w:rPr>
              <w:t>429</w:t>
            </w:r>
            <w:r w:rsidRPr="00F3201F">
              <w:rPr>
                <w:rFonts w:ascii="Calibri" w:eastAsia="Times New Roman" w:hAnsi="Calibri" w:cs="Times New Roman"/>
                <w:i/>
                <w:iCs/>
                <w:color w:val="000000"/>
                <w:sz w:val="18"/>
                <w:szCs w:val="18"/>
                <w:lang w:val="en-GB" w:eastAsia="de-DE"/>
              </w:rPr>
              <w:t>, p=.</w:t>
            </w:r>
            <w:r w:rsidR="00F31CC6" w:rsidRPr="00F3201F">
              <w:rPr>
                <w:rFonts w:ascii="Calibri" w:eastAsia="Times New Roman" w:hAnsi="Calibri" w:cs="Times New Roman"/>
                <w:i/>
                <w:iCs/>
                <w:color w:val="000000"/>
                <w:sz w:val="18"/>
                <w:szCs w:val="18"/>
                <w:lang w:val="en-GB" w:eastAsia="de-DE"/>
              </w:rPr>
              <w:t>512</w:t>
            </w:r>
          </w:p>
        </w:tc>
      </w:tr>
      <w:tr w:rsidR="00904D44" w:rsidRPr="00F3201F" w14:paraId="6C2CAA21"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CB6DAF4" w14:textId="77777777" w:rsidR="00890E70" w:rsidRPr="00F3201F" w:rsidRDefault="00E541E2"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A</w:t>
            </w:r>
            <w:r w:rsidR="00890E70" w:rsidRPr="00F3201F">
              <w:rPr>
                <w:rFonts w:ascii="Calibri" w:eastAsia="Times New Roman" w:hAnsi="Calibri" w:cs="Times New Roman"/>
                <w:color w:val="000000"/>
                <w:sz w:val="18"/>
                <w:szCs w:val="18"/>
                <w:lang w:val="en-GB" w:eastAsia="de-DE"/>
              </w:rPr>
              <w:t>ge (years)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DFAA565" w14:textId="77777777" w:rsidR="00890E70" w:rsidRPr="00F3201F" w:rsidRDefault="009E191C" w:rsidP="009E191C">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22</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50  ± 3</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49 (18</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02</w:t>
            </w:r>
            <w:r w:rsidR="00890E70" w:rsidRPr="00F3201F">
              <w:rPr>
                <w:rFonts w:ascii="Calibri" w:eastAsia="Times New Roman" w:hAnsi="Calibri" w:cs="Times New Roman"/>
                <w:color w:val="000000"/>
                <w:sz w:val="18"/>
                <w:szCs w:val="18"/>
                <w:lang w:val="en-GB" w:eastAsia="de-DE"/>
              </w:rPr>
              <w:t xml:space="preserve"> - 30.60)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3A7FCF8" w14:textId="77777777" w:rsidR="00890E70" w:rsidRPr="00F3201F" w:rsidRDefault="009E191C" w:rsidP="009E191C">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23</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00  ± 3</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1</w:t>
            </w:r>
            <w:r w:rsidR="00890E70" w:rsidRPr="00F3201F">
              <w:rPr>
                <w:rFonts w:ascii="Calibri" w:eastAsia="Times New Roman" w:hAnsi="Calibri" w:cs="Times New Roman"/>
                <w:color w:val="000000"/>
                <w:sz w:val="18"/>
                <w:szCs w:val="18"/>
                <w:lang w:val="en-GB" w:eastAsia="de-DE"/>
              </w:rPr>
              <w:t>6</w:t>
            </w:r>
            <w:r w:rsidRPr="00F3201F">
              <w:rPr>
                <w:rFonts w:ascii="Calibri" w:eastAsia="Times New Roman" w:hAnsi="Calibri" w:cs="Times New Roman"/>
                <w:color w:val="000000"/>
                <w:sz w:val="18"/>
                <w:szCs w:val="18"/>
                <w:lang w:val="en-GB" w:eastAsia="de-DE"/>
              </w:rPr>
              <w:t xml:space="preserve"> (18</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0</w:t>
            </w:r>
            <w:r w:rsidR="00890E70" w:rsidRPr="00F3201F">
              <w:rPr>
                <w:rFonts w:ascii="Calibri" w:eastAsia="Times New Roman" w:hAnsi="Calibri" w:cs="Times New Roman"/>
                <w:color w:val="000000"/>
                <w:sz w:val="18"/>
                <w:szCs w:val="18"/>
                <w:lang w:val="en-GB" w:eastAsia="de-DE"/>
              </w:rPr>
              <w:t>7 - 30.78)</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7EA0716F" w14:textId="77777777" w:rsidR="00890E70" w:rsidRPr="00F3201F" w:rsidRDefault="00890E70" w:rsidP="00952164">
            <w:pPr>
              <w:spacing w:after="0" w:line="240" w:lineRule="auto"/>
              <w:rPr>
                <w:rFonts w:ascii="Calibri" w:eastAsia="Times New Roman" w:hAnsi="Calibri" w:cs="Times New Roman"/>
                <w:i/>
                <w:iCs/>
                <w:color w:val="000000"/>
                <w:sz w:val="18"/>
                <w:szCs w:val="18"/>
                <w:lang w:val="en-GB" w:eastAsia="de-DE"/>
              </w:rPr>
            </w:pPr>
            <w:r w:rsidRPr="00F3201F">
              <w:rPr>
                <w:rFonts w:ascii="Calibri" w:eastAsia="Times New Roman" w:hAnsi="Calibri" w:cs="Times New Roman"/>
                <w:i/>
                <w:iCs/>
                <w:color w:val="000000"/>
                <w:sz w:val="18"/>
                <w:szCs w:val="18"/>
                <w:lang w:val="en-GB" w:eastAsia="de-DE"/>
              </w:rPr>
              <w:t>t(</w:t>
            </w:r>
            <w:r w:rsidR="00952164" w:rsidRPr="00F3201F">
              <w:rPr>
                <w:rFonts w:ascii="Calibri" w:eastAsia="Times New Roman" w:hAnsi="Calibri" w:cs="Times New Roman"/>
                <w:i/>
                <w:iCs/>
                <w:color w:val="000000"/>
                <w:sz w:val="18"/>
                <w:szCs w:val="18"/>
                <w:lang w:val="en-GB" w:eastAsia="de-DE"/>
              </w:rPr>
              <w:t>164</w:t>
            </w:r>
            <w:r w:rsidRPr="00F3201F">
              <w:rPr>
                <w:rFonts w:ascii="Calibri" w:eastAsia="Times New Roman" w:hAnsi="Calibri" w:cs="Times New Roman"/>
                <w:i/>
                <w:iCs/>
                <w:color w:val="000000"/>
                <w:sz w:val="18"/>
                <w:szCs w:val="18"/>
                <w:lang w:val="en-GB" w:eastAsia="de-DE"/>
              </w:rPr>
              <w:t>)=-.</w:t>
            </w:r>
            <w:r w:rsidR="00952164" w:rsidRPr="00F3201F">
              <w:rPr>
                <w:rFonts w:ascii="Calibri" w:eastAsia="Times New Roman" w:hAnsi="Calibri" w:cs="Times New Roman"/>
                <w:i/>
                <w:iCs/>
                <w:color w:val="000000"/>
                <w:sz w:val="18"/>
                <w:szCs w:val="18"/>
                <w:lang w:val="en-GB" w:eastAsia="de-DE"/>
              </w:rPr>
              <w:t>966</w:t>
            </w:r>
            <w:r w:rsidRPr="00F3201F">
              <w:rPr>
                <w:rFonts w:ascii="Calibri" w:eastAsia="Times New Roman" w:hAnsi="Calibri" w:cs="Times New Roman"/>
                <w:i/>
                <w:iCs/>
                <w:color w:val="000000"/>
                <w:sz w:val="18"/>
                <w:szCs w:val="18"/>
                <w:lang w:val="en-GB" w:eastAsia="de-DE"/>
              </w:rPr>
              <w:t>, p=.</w:t>
            </w:r>
            <w:r w:rsidR="00952164" w:rsidRPr="00F3201F">
              <w:rPr>
                <w:rFonts w:ascii="Calibri" w:eastAsia="Times New Roman" w:hAnsi="Calibri" w:cs="Times New Roman"/>
                <w:i/>
                <w:iCs/>
                <w:color w:val="000000"/>
                <w:sz w:val="18"/>
                <w:szCs w:val="18"/>
                <w:lang w:val="en-GB" w:eastAsia="de-DE"/>
              </w:rPr>
              <w:t>336</w:t>
            </w:r>
          </w:p>
        </w:tc>
      </w:tr>
      <w:tr w:rsidR="00904D44" w:rsidRPr="00F3201F" w14:paraId="158DEF4C"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0887A91B"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IQ (full IQ)</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76F20B0" w14:textId="77777777" w:rsidR="00890E70" w:rsidRPr="00F3201F" w:rsidRDefault="00890E70"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val="en-GB" w:eastAsia="de-DE"/>
              </w:rPr>
              <w:t>105.</w:t>
            </w:r>
            <w:r w:rsidR="002B622F" w:rsidRPr="00F3201F">
              <w:rPr>
                <w:rFonts w:ascii="Calibri" w:eastAsia="Times New Roman" w:hAnsi="Calibri" w:cs="Times New Roman"/>
                <w:color w:val="000000"/>
                <w:sz w:val="18"/>
                <w:szCs w:val="18"/>
                <w:lang w:val="en-GB" w:eastAsia="de-DE"/>
              </w:rPr>
              <w:t>94</w:t>
            </w:r>
            <w:r w:rsidRPr="00F3201F">
              <w:rPr>
                <w:rFonts w:ascii="Calibri" w:eastAsia="Times New Roman" w:hAnsi="Calibri" w:cs="Times New Roman"/>
                <w:color w:val="000000"/>
                <w:sz w:val="18"/>
                <w:szCs w:val="18"/>
                <w:lang w:val="en-GB" w:eastAsia="de-DE"/>
              </w:rPr>
              <w:t xml:space="preserve">  ± 14.</w:t>
            </w:r>
            <w:r w:rsidR="002B622F" w:rsidRPr="00F3201F">
              <w:rPr>
                <w:rFonts w:ascii="Calibri" w:eastAsia="Times New Roman" w:hAnsi="Calibri" w:cs="Times New Roman"/>
                <w:color w:val="000000"/>
                <w:sz w:val="18"/>
                <w:szCs w:val="18"/>
                <w:lang w:val="en-GB" w:eastAsia="de-DE"/>
              </w:rPr>
              <w:t>36</w:t>
            </w:r>
            <w:r w:rsidRPr="00F3201F">
              <w:rPr>
                <w:rFonts w:ascii="Calibri" w:eastAsia="Times New Roman" w:hAnsi="Calibri" w:cs="Times New Roman"/>
                <w:color w:val="000000"/>
                <w:sz w:val="18"/>
                <w:szCs w:val="18"/>
                <w:lang w:val="en-GB" w:eastAsia="de-DE"/>
              </w:rPr>
              <w:t xml:space="preserve"> (75.</w:t>
            </w:r>
            <w:r w:rsidR="002B622F" w:rsidRPr="00F3201F">
              <w:rPr>
                <w:rFonts w:ascii="Calibri" w:eastAsia="Times New Roman" w:hAnsi="Calibri" w:cs="Times New Roman"/>
                <w:color w:val="000000"/>
                <w:sz w:val="18"/>
                <w:szCs w:val="18"/>
                <w:lang w:eastAsia="de-DE"/>
              </w:rPr>
              <w:t>56</w:t>
            </w:r>
            <w:r w:rsidRPr="00F3201F">
              <w:rPr>
                <w:rFonts w:ascii="Calibri" w:eastAsia="Times New Roman" w:hAnsi="Calibri" w:cs="Times New Roman"/>
                <w:color w:val="000000"/>
                <w:sz w:val="18"/>
                <w:szCs w:val="18"/>
                <w:lang w:eastAsia="de-DE"/>
              </w:rPr>
              <w:t xml:space="preserve"> - 148.00)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D45DC66" w14:textId="77777777" w:rsidR="00890E70" w:rsidRPr="00F3201F" w:rsidRDefault="00890E70"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10</w:t>
            </w:r>
            <w:r w:rsidR="002B622F" w:rsidRPr="00F3201F">
              <w:rPr>
                <w:rFonts w:ascii="Calibri" w:eastAsia="Times New Roman" w:hAnsi="Calibri" w:cs="Times New Roman"/>
                <w:color w:val="000000"/>
                <w:sz w:val="18"/>
                <w:szCs w:val="18"/>
                <w:lang w:eastAsia="de-DE"/>
              </w:rPr>
              <w:t>8</w:t>
            </w:r>
            <w:r w:rsidRPr="00F3201F">
              <w:rPr>
                <w:rFonts w:ascii="Calibri" w:eastAsia="Times New Roman" w:hAnsi="Calibri" w:cs="Times New Roman"/>
                <w:color w:val="000000"/>
                <w:sz w:val="18"/>
                <w:szCs w:val="18"/>
                <w:lang w:eastAsia="de-DE"/>
              </w:rPr>
              <w:t>.</w:t>
            </w:r>
            <w:r w:rsidR="002B622F" w:rsidRPr="00F3201F">
              <w:rPr>
                <w:rFonts w:ascii="Calibri" w:eastAsia="Times New Roman" w:hAnsi="Calibri" w:cs="Times New Roman"/>
                <w:color w:val="000000"/>
                <w:sz w:val="18"/>
                <w:szCs w:val="18"/>
                <w:lang w:eastAsia="de-DE"/>
              </w:rPr>
              <w:t>40</w:t>
            </w:r>
            <w:r w:rsidRPr="00F3201F">
              <w:rPr>
                <w:rFonts w:ascii="Calibri" w:eastAsia="Times New Roman" w:hAnsi="Calibri" w:cs="Times New Roman"/>
                <w:color w:val="000000"/>
                <w:sz w:val="18"/>
                <w:szCs w:val="18"/>
                <w:lang w:eastAsia="de-DE"/>
              </w:rPr>
              <w:t xml:space="preserve">  ± </w:t>
            </w:r>
            <w:r w:rsidR="002B622F" w:rsidRPr="00F3201F">
              <w:rPr>
                <w:rFonts w:ascii="Calibri" w:eastAsia="Times New Roman" w:hAnsi="Calibri" w:cs="Times New Roman"/>
                <w:color w:val="000000"/>
                <w:sz w:val="18"/>
                <w:szCs w:val="18"/>
                <w:lang w:eastAsia="de-DE"/>
              </w:rPr>
              <w:t>12.3</w:t>
            </w:r>
            <w:r w:rsidRPr="00F3201F">
              <w:rPr>
                <w:rFonts w:ascii="Calibri" w:eastAsia="Times New Roman" w:hAnsi="Calibri" w:cs="Times New Roman"/>
                <w:color w:val="000000"/>
                <w:sz w:val="18"/>
                <w:szCs w:val="18"/>
                <w:lang w:eastAsia="de-DE"/>
              </w:rPr>
              <w:t>0 (75.56 - 141.00)</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C251470" w14:textId="77777777" w:rsidR="00890E70" w:rsidRPr="00F3201F" w:rsidRDefault="00890E70" w:rsidP="0095216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952164" w:rsidRPr="00F3201F">
              <w:rPr>
                <w:rFonts w:ascii="Calibri" w:eastAsia="Times New Roman" w:hAnsi="Calibri" w:cs="Times New Roman"/>
                <w:i/>
                <w:iCs/>
                <w:color w:val="000000"/>
                <w:sz w:val="18"/>
                <w:szCs w:val="18"/>
                <w:lang w:eastAsia="de-DE"/>
              </w:rPr>
              <w:t>164</w:t>
            </w:r>
            <w:r w:rsidRPr="00F3201F">
              <w:rPr>
                <w:rFonts w:ascii="Calibri" w:eastAsia="Times New Roman" w:hAnsi="Calibri" w:cs="Times New Roman"/>
                <w:i/>
                <w:iCs/>
                <w:color w:val="000000"/>
                <w:sz w:val="18"/>
                <w:szCs w:val="18"/>
                <w:lang w:eastAsia="de-DE"/>
              </w:rPr>
              <w:t>)=-1.</w:t>
            </w:r>
            <w:r w:rsidR="00952164" w:rsidRPr="00F3201F">
              <w:rPr>
                <w:rFonts w:ascii="Calibri" w:eastAsia="Times New Roman" w:hAnsi="Calibri" w:cs="Times New Roman"/>
                <w:i/>
                <w:iCs/>
                <w:color w:val="000000"/>
                <w:sz w:val="18"/>
                <w:szCs w:val="18"/>
                <w:lang w:eastAsia="de-DE"/>
              </w:rPr>
              <w:t>179</w:t>
            </w:r>
            <w:r w:rsidRPr="00F3201F">
              <w:rPr>
                <w:rFonts w:ascii="Calibri" w:eastAsia="Times New Roman" w:hAnsi="Calibri" w:cs="Times New Roman"/>
                <w:i/>
                <w:iCs/>
                <w:color w:val="000000"/>
                <w:sz w:val="18"/>
                <w:szCs w:val="18"/>
                <w:lang w:eastAsia="de-DE"/>
              </w:rPr>
              <w:t>, p=.</w:t>
            </w:r>
            <w:r w:rsidR="00952164" w:rsidRPr="00F3201F">
              <w:rPr>
                <w:rFonts w:ascii="Calibri" w:eastAsia="Times New Roman" w:hAnsi="Calibri" w:cs="Times New Roman"/>
                <w:i/>
                <w:iCs/>
                <w:color w:val="000000"/>
                <w:sz w:val="18"/>
                <w:szCs w:val="18"/>
                <w:lang w:eastAsia="de-DE"/>
              </w:rPr>
              <w:t>240</w:t>
            </w:r>
          </w:p>
        </w:tc>
      </w:tr>
      <w:tr w:rsidR="00904D44" w:rsidRPr="00F3201F" w14:paraId="163D543A"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0121EB96"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Handedness (right/left/ambidextrous/unknown)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D579D15" w14:textId="77777777" w:rsidR="00890E70" w:rsidRPr="00F3201F" w:rsidRDefault="002B622F"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58</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12</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531DBF5" w14:textId="77777777" w:rsidR="00890E70" w:rsidRPr="00F3201F" w:rsidRDefault="002B622F"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49</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7</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21</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14D04D97" w14:textId="77777777" w:rsidR="00890E70" w:rsidRPr="00F3201F" w:rsidRDefault="00890E70" w:rsidP="001E0ED2">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χ2(3)=</w:t>
            </w:r>
            <w:r w:rsidR="001E0ED2" w:rsidRPr="00F3201F">
              <w:rPr>
                <w:rFonts w:ascii="Calibri" w:eastAsia="Times New Roman" w:hAnsi="Calibri" w:cs="Times New Roman"/>
                <w:i/>
                <w:iCs/>
                <w:color w:val="000000"/>
                <w:sz w:val="18"/>
                <w:szCs w:val="18"/>
                <w:lang w:eastAsia="de-DE"/>
              </w:rPr>
              <w:t>4</w:t>
            </w:r>
            <w:r w:rsidRPr="00F3201F">
              <w:rPr>
                <w:rFonts w:ascii="Calibri" w:eastAsia="Times New Roman" w:hAnsi="Calibri" w:cs="Times New Roman"/>
                <w:i/>
                <w:iCs/>
                <w:color w:val="000000"/>
                <w:sz w:val="18"/>
                <w:szCs w:val="18"/>
                <w:lang w:eastAsia="de-DE"/>
              </w:rPr>
              <w:t>.</w:t>
            </w:r>
            <w:r w:rsidR="001E0ED2" w:rsidRPr="00F3201F">
              <w:rPr>
                <w:rFonts w:ascii="Calibri" w:eastAsia="Times New Roman" w:hAnsi="Calibri" w:cs="Times New Roman"/>
                <w:i/>
                <w:iCs/>
                <w:color w:val="000000"/>
                <w:sz w:val="18"/>
                <w:szCs w:val="18"/>
                <w:lang w:eastAsia="de-DE"/>
              </w:rPr>
              <w:t>459</w:t>
            </w:r>
            <w:r w:rsidRPr="00F3201F">
              <w:rPr>
                <w:rFonts w:ascii="Calibri" w:eastAsia="Times New Roman" w:hAnsi="Calibri" w:cs="Times New Roman"/>
                <w:i/>
                <w:iCs/>
                <w:color w:val="000000"/>
                <w:sz w:val="18"/>
                <w:szCs w:val="18"/>
                <w:lang w:eastAsia="de-DE"/>
              </w:rPr>
              <w:t>, p=.</w:t>
            </w:r>
            <w:r w:rsidR="001E0ED2" w:rsidRPr="00F3201F">
              <w:rPr>
                <w:rFonts w:ascii="Calibri" w:eastAsia="Times New Roman" w:hAnsi="Calibri" w:cs="Times New Roman"/>
                <w:i/>
                <w:iCs/>
                <w:color w:val="000000"/>
                <w:sz w:val="18"/>
                <w:szCs w:val="18"/>
                <w:lang w:eastAsia="de-DE"/>
              </w:rPr>
              <w:t>216</w:t>
            </w:r>
          </w:p>
        </w:tc>
      </w:tr>
      <w:tr w:rsidR="00904D44" w:rsidRPr="00F3201F" w14:paraId="226D0417"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9D4FBA7"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Medication use (no/yes/unknown)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AC7138F" w14:textId="77777777" w:rsidR="00890E70" w:rsidRPr="00F3201F" w:rsidRDefault="002B622F"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30</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25</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245F8EB" w14:textId="77777777" w:rsidR="00890E70" w:rsidRPr="00F3201F" w:rsidRDefault="002B622F"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27</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50</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216B0A0B" w14:textId="77777777" w:rsidR="00890E70" w:rsidRPr="00F3201F" w:rsidRDefault="00890E70" w:rsidP="00F31CC6">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χ2(2)=</w:t>
            </w:r>
            <w:r w:rsidR="00F31CC6" w:rsidRPr="00F3201F">
              <w:rPr>
                <w:rFonts w:ascii="Calibri" w:eastAsia="Times New Roman" w:hAnsi="Calibri" w:cs="Times New Roman"/>
                <w:i/>
                <w:iCs/>
                <w:color w:val="000000"/>
                <w:sz w:val="18"/>
                <w:szCs w:val="18"/>
                <w:lang w:eastAsia="de-DE"/>
              </w:rPr>
              <w:t>31</w:t>
            </w:r>
            <w:r w:rsidRPr="00F3201F">
              <w:rPr>
                <w:rFonts w:ascii="Calibri" w:eastAsia="Times New Roman" w:hAnsi="Calibri" w:cs="Times New Roman"/>
                <w:i/>
                <w:iCs/>
                <w:color w:val="000000"/>
                <w:sz w:val="18"/>
                <w:szCs w:val="18"/>
                <w:lang w:eastAsia="de-DE"/>
              </w:rPr>
              <w:t>.</w:t>
            </w:r>
            <w:r w:rsidR="00F31CC6" w:rsidRPr="00F3201F">
              <w:rPr>
                <w:rFonts w:ascii="Calibri" w:eastAsia="Times New Roman" w:hAnsi="Calibri" w:cs="Times New Roman"/>
                <w:i/>
                <w:iCs/>
                <w:color w:val="000000"/>
                <w:sz w:val="18"/>
                <w:szCs w:val="18"/>
                <w:lang w:eastAsia="de-DE"/>
              </w:rPr>
              <w:t>374</w:t>
            </w:r>
            <w:r w:rsidRPr="00F3201F">
              <w:rPr>
                <w:rFonts w:ascii="Calibri" w:eastAsia="Times New Roman" w:hAnsi="Calibri" w:cs="Times New Roman"/>
                <w:i/>
                <w:iCs/>
                <w:color w:val="000000"/>
                <w:sz w:val="18"/>
                <w:szCs w:val="18"/>
                <w:lang w:eastAsia="de-DE"/>
              </w:rPr>
              <w:t>, p&lt;.001</w:t>
            </w:r>
          </w:p>
        </w:tc>
      </w:tr>
      <w:tr w:rsidR="00890E70" w:rsidRPr="00F3201F" w14:paraId="701BAE43"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BFBFBF" w:themeFill="background1" w:themeFillShade="BF"/>
            <w:noWrap/>
            <w:vAlign w:val="bottom"/>
            <w:hideMark/>
          </w:tcPr>
          <w:p w14:paraId="4B42B3C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fMRI quality control</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58F6E54E"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12C7B44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BFBFBF" w:themeFill="background1" w:themeFillShade="BF"/>
            <w:noWrap/>
            <w:vAlign w:val="bottom"/>
            <w:hideMark/>
          </w:tcPr>
          <w:p w14:paraId="125C0AEC"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4739B010"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70F938D2"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SID Mean framewise displacement (FD; in mm)</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405D37E"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w:t>
            </w:r>
            <w:r w:rsidR="000408E8" w:rsidRPr="00F3201F">
              <w:rPr>
                <w:rFonts w:ascii="Calibri" w:eastAsia="Times New Roman" w:hAnsi="Calibri" w:cs="Times New Roman"/>
                <w:color w:val="000000"/>
                <w:sz w:val="18"/>
                <w:szCs w:val="18"/>
                <w:lang w:eastAsia="de-DE"/>
              </w:rPr>
              <w:t>09</w:t>
            </w:r>
            <w:r w:rsidRPr="00F3201F">
              <w:rPr>
                <w:rFonts w:ascii="Calibri" w:eastAsia="Times New Roman" w:hAnsi="Calibri" w:cs="Times New Roman"/>
                <w:color w:val="000000"/>
                <w:sz w:val="18"/>
                <w:szCs w:val="18"/>
                <w:lang w:eastAsia="de-DE"/>
              </w:rPr>
              <w:t xml:space="preserve">  ± .0</w:t>
            </w:r>
            <w:r w:rsidR="000408E8"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 xml:space="preserve"> (.03 - .</w:t>
            </w:r>
            <w:r w:rsidR="000408E8" w:rsidRPr="00F3201F">
              <w:rPr>
                <w:rFonts w:ascii="Calibri" w:eastAsia="Times New Roman" w:hAnsi="Calibri" w:cs="Times New Roman"/>
                <w:color w:val="000000"/>
                <w:sz w:val="18"/>
                <w:szCs w:val="18"/>
                <w:lang w:eastAsia="de-DE"/>
              </w:rPr>
              <w:t>27</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E8F3E5A"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w:t>
            </w:r>
            <w:r w:rsidR="000408E8" w:rsidRPr="00F3201F">
              <w:rPr>
                <w:rFonts w:ascii="Calibri" w:eastAsia="Times New Roman" w:hAnsi="Calibri" w:cs="Times New Roman"/>
                <w:color w:val="000000"/>
                <w:sz w:val="18"/>
                <w:szCs w:val="18"/>
                <w:lang w:eastAsia="de-DE"/>
              </w:rPr>
              <w:t>09</w:t>
            </w:r>
            <w:r w:rsidRPr="00F3201F">
              <w:rPr>
                <w:rFonts w:ascii="Calibri" w:eastAsia="Times New Roman" w:hAnsi="Calibri" w:cs="Times New Roman"/>
                <w:color w:val="000000"/>
                <w:sz w:val="18"/>
                <w:szCs w:val="18"/>
                <w:lang w:eastAsia="de-DE"/>
              </w:rPr>
              <w:t xml:space="preserve">  ± .06 (.03 - .34)</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2857B14D" w14:textId="77777777" w:rsidR="00890E70" w:rsidRPr="00F3201F" w:rsidRDefault="00890E70" w:rsidP="0095216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952164" w:rsidRPr="00F3201F">
              <w:rPr>
                <w:rFonts w:ascii="Calibri" w:eastAsia="Times New Roman" w:hAnsi="Calibri" w:cs="Times New Roman"/>
                <w:i/>
                <w:iCs/>
                <w:color w:val="000000"/>
                <w:sz w:val="18"/>
                <w:szCs w:val="18"/>
                <w:lang w:eastAsia="de-DE"/>
              </w:rPr>
              <w:t>164</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115</w:t>
            </w:r>
            <w:r w:rsidRPr="00F3201F">
              <w:rPr>
                <w:rFonts w:ascii="Calibri" w:eastAsia="Times New Roman" w:hAnsi="Calibri" w:cs="Times New Roman"/>
                <w:i/>
                <w:iCs/>
                <w:color w:val="000000"/>
                <w:sz w:val="18"/>
                <w:szCs w:val="18"/>
                <w:lang w:eastAsia="de-DE"/>
              </w:rPr>
              <w:t>, p=.</w:t>
            </w:r>
            <w:r w:rsidR="00952164" w:rsidRPr="00F3201F">
              <w:rPr>
                <w:rFonts w:ascii="Calibri" w:eastAsia="Times New Roman" w:hAnsi="Calibri" w:cs="Times New Roman"/>
                <w:i/>
                <w:iCs/>
                <w:color w:val="000000"/>
                <w:sz w:val="18"/>
                <w:szCs w:val="18"/>
                <w:lang w:eastAsia="de-DE"/>
              </w:rPr>
              <w:t>908</w:t>
            </w:r>
          </w:p>
        </w:tc>
      </w:tr>
      <w:tr w:rsidR="00904D44" w:rsidRPr="00F3201F" w14:paraId="54FEC880"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0B242E88"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SID Volumes with FD &gt;0.5 mm (in %)</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619CD49"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w:t>
            </w:r>
            <w:r w:rsidR="000408E8" w:rsidRPr="00F3201F">
              <w:rPr>
                <w:rFonts w:ascii="Calibri" w:eastAsia="Times New Roman" w:hAnsi="Calibri" w:cs="Times New Roman"/>
                <w:color w:val="000000"/>
                <w:sz w:val="18"/>
                <w:szCs w:val="18"/>
                <w:lang w:eastAsia="de-DE"/>
              </w:rPr>
              <w:t>95</w:t>
            </w:r>
            <w:r w:rsidRPr="00F3201F">
              <w:rPr>
                <w:rFonts w:ascii="Calibri" w:eastAsia="Times New Roman" w:hAnsi="Calibri" w:cs="Times New Roman"/>
                <w:color w:val="000000"/>
                <w:sz w:val="18"/>
                <w:szCs w:val="18"/>
                <w:lang w:eastAsia="de-DE"/>
              </w:rPr>
              <w:t xml:space="preserve">  ± </w:t>
            </w:r>
            <w:r w:rsidR="000408E8" w:rsidRPr="00F3201F">
              <w:rPr>
                <w:rFonts w:ascii="Calibri" w:eastAsia="Times New Roman" w:hAnsi="Calibri" w:cs="Times New Roman"/>
                <w:color w:val="000000"/>
                <w:sz w:val="18"/>
                <w:szCs w:val="18"/>
                <w:lang w:eastAsia="de-DE"/>
              </w:rPr>
              <w:t>2</w:t>
            </w:r>
            <w:r w:rsidRPr="00F3201F">
              <w:rPr>
                <w:rFonts w:ascii="Calibri" w:eastAsia="Times New Roman" w:hAnsi="Calibri" w:cs="Times New Roman"/>
                <w:color w:val="000000"/>
                <w:sz w:val="18"/>
                <w:szCs w:val="18"/>
                <w:lang w:eastAsia="de-DE"/>
              </w:rPr>
              <w:t>.</w:t>
            </w:r>
            <w:r w:rsidR="000408E8" w:rsidRPr="00F3201F">
              <w:rPr>
                <w:rFonts w:ascii="Calibri" w:eastAsia="Times New Roman" w:hAnsi="Calibri" w:cs="Times New Roman"/>
                <w:color w:val="000000"/>
                <w:sz w:val="18"/>
                <w:szCs w:val="18"/>
                <w:lang w:eastAsia="de-DE"/>
              </w:rPr>
              <w:t>00 (0 - 11</w:t>
            </w:r>
            <w:r w:rsidRPr="00F3201F">
              <w:rPr>
                <w:rFonts w:ascii="Calibri" w:eastAsia="Times New Roman" w:hAnsi="Calibri" w:cs="Times New Roman"/>
                <w:color w:val="000000"/>
                <w:sz w:val="18"/>
                <w:szCs w:val="18"/>
                <w:lang w:eastAsia="de-DE"/>
              </w:rPr>
              <w:t>.</w:t>
            </w:r>
            <w:r w:rsidR="000408E8" w:rsidRPr="00F3201F">
              <w:rPr>
                <w:rFonts w:ascii="Calibri" w:eastAsia="Times New Roman" w:hAnsi="Calibri" w:cs="Times New Roman"/>
                <w:color w:val="000000"/>
                <w:sz w:val="18"/>
                <w:szCs w:val="18"/>
                <w:lang w:eastAsia="de-DE"/>
              </w:rPr>
              <w:t>49</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6E50DA3"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0408E8" w:rsidRPr="00F3201F">
              <w:rPr>
                <w:rFonts w:ascii="Calibri" w:eastAsia="Times New Roman" w:hAnsi="Calibri" w:cs="Times New Roman"/>
                <w:color w:val="000000"/>
                <w:sz w:val="18"/>
                <w:szCs w:val="18"/>
                <w:lang w:eastAsia="de-DE"/>
              </w:rPr>
              <w:t>23</w:t>
            </w:r>
            <w:r w:rsidRPr="00F3201F">
              <w:rPr>
                <w:rFonts w:ascii="Calibri" w:eastAsia="Times New Roman" w:hAnsi="Calibri" w:cs="Times New Roman"/>
                <w:color w:val="000000"/>
                <w:sz w:val="18"/>
                <w:szCs w:val="18"/>
                <w:lang w:eastAsia="de-DE"/>
              </w:rPr>
              <w:t xml:space="preserve">  ± 3.</w:t>
            </w:r>
            <w:r w:rsidR="000408E8" w:rsidRPr="00F3201F">
              <w:rPr>
                <w:rFonts w:ascii="Calibri" w:eastAsia="Times New Roman" w:hAnsi="Calibri" w:cs="Times New Roman"/>
                <w:color w:val="000000"/>
                <w:sz w:val="18"/>
                <w:szCs w:val="18"/>
                <w:lang w:eastAsia="de-DE"/>
              </w:rPr>
              <w:t>00</w:t>
            </w:r>
            <w:r w:rsidRPr="00F3201F">
              <w:rPr>
                <w:rFonts w:ascii="Calibri" w:eastAsia="Times New Roman" w:hAnsi="Calibri" w:cs="Times New Roman"/>
                <w:color w:val="000000"/>
                <w:sz w:val="18"/>
                <w:szCs w:val="18"/>
                <w:lang w:eastAsia="de-DE"/>
              </w:rPr>
              <w:t xml:space="preserve"> (0 - 16.22)</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3C48EED2" w14:textId="77777777" w:rsidR="00890E70" w:rsidRPr="00F3201F" w:rsidRDefault="00890E70" w:rsidP="0095216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952164" w:rsidRPr="00F3201F">
              <w:rPr>
                <w:rFonts w:ascii="Calibri" w:eastAsia="Times New Roman" w:hAnsi="Calibri" w:cs="Times New Roman"/>
                <w:i/>
                <w:iCs/>
                <w:color w:val="000000"/>
                <w:sz w:val="18"/>
                <w:szCs w:val="18"/>
                <w:lang w:eastAsia="de-DE"/>
              </w:rPr>
              <w:t>164</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717</w:t>
            </w:r>
            <w:r w:rsidRPr="00F3201F">
              <w:rPr>
                <w:rFonts w:ascii="Calibri" w:eastAsia="Times New Roman" w:hAnsi="Calibri" w:cs="Times New Roman"/>
                <w:i/>
                <w:iCs/>
                <w:color w:val="000000"/>
                <w:sz w:val="18"/>
                <w:szCs w:val="18"/>
                <w:lang w:eastAsia="de-DE"/>
              </w:rPr>
              <w:t>, p=.</w:t>
            </w:r>
            <w:r w:rsidR="00952164" w:rsidRPr="00F3201F">
              <w:rPr>
                <w:rFonts w:ascii="Calibri" w:eastAsia="Times New Roman" w:hAnsi="Calibri" w:cs="Times New Roman"/>
                <w:i/>
                <w:iCs/>
                <w:color w:val="000000"/>
                <w:sz w:val="18"/>
                <w:szCs w:val="18"/>
                <w:lang w:eastAsia="de-DE"/>
              </w:rPr>
              <w:t>474</w:t>
            </w:r>
          </w:p>
        </w:tc>
      </w:tr>
      <w:tr w:rsidR="00904D44" w:rsidRPr="00F3201F" w14:paraId="79A0C616"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D5ECB03"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SID Signal-to-noise ratio</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89F1D3D"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w:t>
            </w:r>
            <w:r w:rsidR="000408E8" w:rsidRPr="00F3201F">
              <w:rPr>
                <w:rFonts w:ascii="Calibri" w:eastAsia="Times New Roman" w:hAnsi="Calibri" w:cs="Times New Roman"/>
                <w:color w:val="000000"/>
                <w:sz w:val="18"/>
                <w:szCs w:val="18"/>
                <w:lang w:eastAsia="de-DE"/>
              </w:rPr>
              <w:t>40</w:t>
            </w:r>
            <w:r w:rsidRPr="00F3201F">
              <w:rPr>
                <w:rFonts w:ascii="Calibri" w:eastAsia="Times New Roman" w:hAnsi="Calibri" w:cs="Times New Roman"/>
                <w:color w:val="000000"/>
                <w:sz w:val="18"/>
                <w:szCs w:val="18"/>
                <w:lang w:eastAsia="de-DE"/>
              </w:rPr>
              <w:t xml:space="preserve">  ± 1.</w:t>
            </w:r>
            <w:r w:rsidR="000408E8" w:rsidRPr="00F3201F">
              <w:rPr>
                <w:rFonts w:ascii="Calibri" w:eastAsia="Times New Roman" w:hAnsi="Calibri" w:cs="Times New Roman"/>
                <w:color w:val="000000"/>
                <w:sz w:val="18"/>
                <w:szCs w:val="18"/>
                <w:lang w:eastAsia="de-DE"/>
              </w:rPr>
              <w:t>03 (7</w:t>
            </w:r>
            <w:r w:rsidRPr="00F3201F">
              <w:rPr>
                <w:rFonts w:ascii="Calibri" w:eastAsia="Times New Roman" w:hAnsi="Calibri" w:cs="Times New Roman"/>
                <w:color w:val="000000"/>
                <w:sz w:val="18"/>
                <w:szCs w:val="18"/>
                <w:lang w:eastAsia="de-DE"/>
              </w:rPr>
              <w:t>.</w:t>
            </w:r>
            <w:r w:rsidR="000408E8" w:rsidRPr="00F3201F">
              <w:rPr>
                <w:rFonts w:ascii="Calibri" w:eastAsia="Times New Roman" w:hAnsi="Calibri" w:cs="Times New Roman"/>
                <w:color w:val="000000"/>
                <w:sz w:val="18"/>
                <w:szCs w:val="18"/>
                <w:lang w:eastAsia="de-DE"/>
              </w:rPr>
              <w:t>10</w:t>
            </w:r>
            <w:r w:rsidRPr="00F3201F">
              <w:rPr>
                <w:rFonts w:ascii="Calibri" w:eastAsia="Times New Roman" w:hAnsi="Calibri" w:cs="Times New Roman"/>
                <w:color w:val="000000"/>
                <w:sz w:val="18"/>
                <w:szCs w:val="18"/>
                <w:lang w:eastAsia="de-DE"/>
              </w:rPr>
              <w:t xml:space="preserve"> - </w:t>
            </w:r>
            <w:r w:rsidR="000408E8" w:rsidRPr="00F3201F">
              <w:rPr>
                <w:rFonts w:ascii="Calibri" w:eastAsia="Times New Roman" w:hAnsi="Calibri" w:cs="Times New Roman"/>
                <w:color w:val="000000"/>
                <w:sz w:val="18"/>
                <w:szCs w:val="18"/>
                <w:lang w:eastAsia="de-DE"/>
              </w:rPr>
              <w:t>11</w:t>
            </w:r>
            <w:r w:rsidRPr="00F3201F">
              <w:rPr>
                <w:rFonts w:ascii="Calibri" w:eastAsia="Times New Roman" w:hAnsi="Calibri" w:cs="Times New Roman"/>
                <w:color w:val="000000"/>
                <w:sz w:val="18"/>
                <w:szCs w:val="18"/>
                <w:lang w:eastAsia="de-DE"/>
              </w:rPr>
              <w:t>.</w:t>
            </w:r>
            <w:r w:rsidR="000408E8" w:rsidRPr="00F3201F">
              <w:rPr>
                <w:rFonts w:ascii="Calibri" w:eastAsia="Times New Roman" w:hAnsi="Calibri" w:cs="Times New Roman"/>
                <w:color w:val="000000"/>
                <w:sz w:val="18"/>
                <w:szCs w:val="18"/>
                <w:lang w:eastAsia="de-DE"/>
              </w:rPr>
              <w:t>97</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B317D43"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w:t>
            </w:r>
            <w:r w:rsidR="000408E8" w:rsidRPr="00F3201F">
              <w:rPr>
                <w:rFonts w:ascii="Calibri" w:eastAsia="Times New Roman" w:hAnsi="Calibri" w:cs="Times New Roman"/>
                <w:color w:val="000000"/>
                <w:sz w:val="18"/>
                <w:szCs w:val="18"/>
                <w:lang w:eastAsia="de-DE"/>
              </w:rPr>
              <w:t>45</w:t>
            </w:r>
            <w:r w:rsidRPr="00F3201F">
              <w:rPr>
                <w:rFonts w:ascii="Calibri" w:eastAsia="Times New Roman" w:hAnsi="Calibri" w:cs="Times New Roman"/>
                <w:color w:val="000000"/>
                <w:sz w:val="18"/>
                <w:szCs w:val="18"/>
                <w:lang w:eastAsia="de-DE"/>
              </w:rPr>
              <w:t xml:space="preserve">  ± 1.</w:t>
            </w:r>
            <w:r w:rsidR="000408E8" w:rsidRPr="00F3201F">
              <w:rPr>
                <w:rFonts w:ascii="Calibri" w:eastAsia="Times New Roman" w:hAnsi="Calibri" w:cs="Times New Roman"/>
                <w:color w:val="000000"/>
                <w:sz w:val="18"/>
                <w:szCs w:val="18"/>
                <w:lang w:eastAsia="de-DE"/>
              </w:rPr>
              <w:t>02</w:t>
            </w:r>
            <w:r w:rsidRPr="00F3201F">
              <w:rPr>
                <w:rFonts w:ascii="Calibri" w:eastAsia="Times New Roman" w:hAnsi="Calibri" w:cs="Times New Roman"/>
                <w:color w:val="000000"/>
                <w:sz w:val="18"/>
                <w:szCs w:val="18"/>
                <w:lang w:eastAsia="de-DE"/>
              </w:rPr>
              <w:t xml:space="preserve"> (6.</w:t>
            </w:r>
            <w:r w:rsidR="000408E8" w:rsidRPr="00F3201F">
              <w:rPr>
                <w:rFonts w:ascii="Calibri" w:eastAsia="Times New Roman" w:hAnsi="Calibri" w:cs="Times New Roman"/>
                <w:color w:val="000000"/>
                <w:sz w:val="18"/>
                <w:szCs w:val="18"/>
                <w:lang w:eastAsia="de-DE"/>
              </w:rPr>
              <w:t>93 - 12</w:t>
            </w:r>
            <w:r w:rsidRPr="00F3201F">
              <w:rPr>
                <w:rFonts w:ascii="Calibri" w:eastAsia="Times New Roman" w:hAnsi="Calibri" w:cs="Times New Roman"/>
                <w:color w:val="000000"/>
                <w:sz w:val="18"/>
                <w:szCs w:val="18"/>
                <w:lang w:eastAsia="de-DE"/>
              </w:rPr>
              <w:t>.1</w:t>
            </w:r>
            <w:r w:rsidR="000408E8" w:rsidRPr="00F3201F">
              <w:rPr>
                <w:rFonts w:ascii="Calibri" w:eastAsia="Times New Roman" w:hAnsi="Calibri" w:cs="Times New Roman"/>
                <w:color w:val="000000"/>
                <w:sz w:val="18"/>
                <w:szCs w:val="18"/>
                <w:lang w:eastAsia="de-DE"/>
              </w:rPr>
              <w:t>3</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49F2D7C" w14:textId="77777777" w:rsidR="00890E70" w:rsidRPr="00F3201F" w:rsidRDefault="00890E70" w:rsidP="0095216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952164" w:rsidRPr="00F3201F">
              <w:rPr>
                <w:rFonts w:ascii="Calibri" w:eastAsia="Times New Roman" w:hAnsi="Calibri" w:cs="Times New Roman"/>
                <w:i/>
                <w:iCs/>
                <w:color w:val="000000"/>
                <w:sz w:val="18"/>
                <w:szCs w:val="18"/>
                <w:lang w:eastAsia="de-DE"/>
              </w:rPr>
              <w:t>164)=-</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328</w:t>
            </w:r>
            <w:r w:rsidRPr="00F3201F">
              <w:rPr>
                <w:rFonts w:ascii="Calibri" w:eastAsia="Times New Roman" w:hAnsi="Calibri" w:cs="Times New Roman"/>
                <w:i/>
                <w:iCs/>
                <w:color w:val="000000"/>
                <w:sz w:val="18"/>
                <w:szCs w:val="18"/>
                <w:lang w:eastAsia="de-DE"/>
              </w:rPr>
              <w:t>, p=.</w:t>
            </w:r>
            <w:r w:rsidR="00952164" w:rsidRPr="00F3201F">
              <w:rPr>
                <w:rFonts w:ascii="Calibri" w:eastAsia="Times New Roman" w:hAnsi="Calibri" w:cs="Times New Roman"/>
                <w:i/>
                <w:iCs/>
                <w:color w:val="000000"/>
                <w:sz w:val="18"/>
                <w:szCs w:val="18"/>
                <w:lang w:eastAsia="de-DE"/>
              </w:rPr>
              <w:t>744</w:t>
            </w:r>
          </w:p>
        </w:tc>
      </w:tr>
      <w:tr w:rsidR="00904D44" w:rsidRPr="00F3201F" w14:paraId="464C10CF"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27DC243E"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Mean framewise displacement (FD; in mm)</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36727E1"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0408E8" w:rsidRPr="00F3201F">
              <w:rPr>
                <w:rFonts w:ascii="Calibri" w:eastAsia="Times New Roman" w:hAnsi="Calibri" w:cs="Times New Roman"/>
                <w:color w:val="000000"/>
                <w:sz w:val="18"/>
                <w:szCs w:val="18"/>
                <w:lang w:eastAsia="de-DE"/>
              </w:rPr>
              <w:t>0</w:t>
            </w:r>
            <w:r w:rsidRPr="00F3201F">
              <w:rPr>
                <w:rFonts w:ascii="Calibri" w:eastAsia="Times New Roman" w:hAnsi="Calibri" w:cs="Times New Roman"/>
                <w:color w:val="000000"/>
                <w:sz w:val="18"/>
                <w:szCs w:val="18"/>
                <w:lang w:eastAsia="de-DE"/>
              </w:rPr>
              <w:t xml:space="preserve">  ± .0</w:t>
            </w:r>
            <w:r w:rsidR="000408E8" w:rsidRPr="00F3201F">
              <w:rPr>
                <w:rFonts w:ascii="Calibri" w:eastAsia="Times New Roman" w:hAnsi="Calibri" w:cs="Times New Roman"/>
                <w:color w:val="000000"/>
                <w:sz w:val="18"/>
                <w:szCs w:val="18"/>
                <w:lang w:eastAsia="de-DE"/>
              </w:rPr>
              <w:t>6</w:t>
            </w:r>
            <w:r w:rsidRPr="00F3201F">
              <w:rPr>
                <w:rFonts w:ascii="Calibri" w:eastAsia="Times New Roman" w:hAnsi="Calibri" w:cs="Times New Roman"/>
                <w:color w:val="000000"/>
                <w:sz w:val="18"/>
                <w:szCs w:val="18"/>
                <w:lang w:eastAsia="de-DE"/>
              </w:rPr>
              <w:t xml:space="preserve"> (.03 - .3</w:t>
            </w:r>
            <w:r w:rsidR="000408E8" w:rsidRPr="00F3201F">
              <w:rPr>
                <w:rFonts w:ascii="Calibri" w:eastAsia="Times New Roman" w:hAnsi="Calibri" w:cs="Times New Roman"/>
                <w:color w:val="000000"/>
                <w:sz w:val="18"/>
                <w:szCs w:val="18"/>
                <w:lang w:eastAsia="de-DE"/>
              </w:rPr>
              <w:t>1</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771B5E8"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0408E8" w:rsidRPr="00F3201F">
              <w:rPr>
                <w:rFonts w:ascii="Calibri" w:eastAsia="Times New Roman" w:hAnsi="Calibri" w:cs="Times New Roman"/>
                <w:color w:val="000000"/>
                <w:sz w:val="18"/>
                <w:szCs w:val="18"/>
                <w:lang w:eastAsia="de-DE"/>
              </w:rPr>
              <w:t>0</w:t>
            </w:r>
            <w:r w:rsidRPr="00F3201F">
              <w:rPr>
                <w:rFonts w:ascii="Calibri" w:eastAsia="Times New Roman" w:hAnsi="Calibri" w:cs="Times New Roman"/>
                <w:color w:val="000000"/>
                <w:sz w:val="18"/>
                <w:szCs w:val="18"/>
                <w:lang w:eastAsia="de-DE"/>
              </w:rPr>
              <w:t xml:space="preserve">  ± .0</w:t>
            </w:r>
            <w:r w:rsidR="000408E8" w:rsidRPr="00F3201F">
              <w:rPr>
                <w:rFonts w:ascii="Calibri" w:eastAsia="Times New Roman" w:hAnsi="Calibri" w:cs="Times New Roman"/>
                <w:color w:val="000000"/>
                <w:sz w:val="18"/>
                <w:szCs w:val="18"/>
                <w:lang w:eastAsia="de-DE"/>
              </w:rPr>
              <w:t>6</w:t>
            </w:r>
            <w:r w:rsidRPr="00F3201F">
              <w:rPr>
                <w:rFonts w:ascii="Calibri" w:eastAsia="Times New Roman" w:hAnsi="Calibri" w:cs="Times New Roman"/>
                <w:color w:val="000000"/>
                <w:sz w:val="18"/>
                <w:szCs w:val="18"/>
                <w:lang w:eastAsia="de-DE"/>
              </w:rPr>
              <w:t xml:space="preserve"> (.03 - .</w:t>
            </w:r>
            <w:r w:rsidR="000408E8" w:rsidRPr="00F3201F">
              <w:rPr>
                <w:rFonts w:ascii="Calibri" w:eastAsia="Times New Roman" w:hAnsi="Calibri" w:cs="Times New Roman"/>
                <w:color w:val="000000"/>
                <w:sz w:val="18"/>
                <w:szCs w:val="18"/>
                <w:lang w:eastAsia="de-DE"/>
              </w:rPr>
              <w:t>36</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105C76F3" w14:textId="77777777" w:rsidR="00890E70" w:rsidRPr="00F3201F" w:rsidRDefault="00890E70" w:rsidP="0095216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952164" w:rsidRPr="00F3201F">
              <w:rPr>
                <w:rFonts w:ascii="Calibri" w:eastAsia="Times New Roman" w:hAnsi="Calibri" w:cs="Times New Roman"/>
                <w:i/>
                <w:iCs/>
                <w:color w:val="000000"/>
                <w:sz w:val="18"/>
                <w:szCs w:val="18"/>
                <w:lang w:eastAsia="de-DE"/>
              </w:rPr>
              <w:t>164)=-</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195</w:t>
            </w:r>
            <w:r w:rsidRPr="00F3201F">
              <w:rPr>
                <w:rFonts w:ascii="Calibri" w:eastAsia="Times New Roman" w:hAnsi="Calibri" w:cs="Times New Roman"/>
                <w:i/>
                <w:iCs/>
                <w:color w:val="000000"/>
                <w:sz w:val="18"/>
                <w:szCs w:val="18"/>
                <w:lang w:eastAsia="de-DE"/>
              </w:rPr>
              <w:t>, p=.</w:t>
            </w:r>
            <w:r w:rsidR="00952164" w:rsidRPr="00F3201F">
              <w:rPr>
                <w:rFonts w:ascii="Calibri" w:eastAsia="Times New Roman" w:hAnsi="Calibri" w:cs="Times New Roman"/>
                <w:i/>
                <w:iCs/>
                <w:color w:val="000000"/>
                <w:sz w:val="18"/>
                <w:szCs w:val="18"/>
                <w:lang w:eastAsia="de-DE"/>
              </w:rPr>
              <w:t>845</w:t>
            </w:r>
          </w:p>
        </w:tc>
      </w:tr>
      <w:tr w:rsidR="00904D44" w:rsidRPr="00F3201F" w14:paraId="3190072C"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F2DA871"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Volumes with FD &gt;0.5 mm (in %)</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5A3EFAF" w14:textId="77777777" w:rsidR="00890E70" w:rsidRPr="00F3201F" w:rsidRDefault="000408E8"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 xml:space="preserve">3  ± </w:t>
            </w:r>
            <w:r w:rsidRPr="00F3201F">
              <w:rPr>
                <w:rFonts w:ascii="Calibri" w:eastAsia="Times New Roman" w:hAnsi="Calibri" w:cs="Times New Roman"/>
                <w:color w:val="000000"/>
                <w:sz w:val="18"/>
                <w:szCs w:val="18"/>
                <w:lang w:eastAsia="de-DE"/>
              </w:rPr>
              <w:t>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65</w:t>
            </w:r>
            <w:r w:rsidR="00890E70" w:rsidRPr="00F3201F">
              <w:rPr>
                <w:rFonts w:ascii="Calibri" w:eastAsia="Times New Roman" w:hAnsi="Calibri" w:cs="Times New Roman"/>
                <w:color w:val="000000"/>
                <w:sz w:val="18"/>
                <w:szCs w:val="18"/>
                <w:lang w:eastAsia="de-DE"/>
              </w:rPr>
              <w:t xml:space="preserve"> (0 - </w:t>
            </w:r>
            <w:r w:rsidRPr="00F3201F">
              <w:rPr>
                <w:rFonts w:ascii="Calibri" w:eastAsia="Times New Roman" w:hAnsi="Calibri" w:cs="Times New Roman"/>
                <w:color w:val="000000"/>
                <w:sz w:val="18"/>
                <w:szCs w:val="18"/>
                <w:lang w:eastAsia="de-DE"/>
              </w:rPr>
              <w:t>15</w:t>
            </w:r>
            <w:r w:rsidR="00890E70"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D2EF77F" w14:textId="77777777" w:rsidR="00890E70" w:rsidRPr="00F3201F" w:rsidRDefault="000408E8"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21</w:t>
            </w:r>
            <w:r w:rsidR="00890E70" w:rsidRPr="00F3201F">
              <w:rPr>
                <w:rFonts w:ascii="Calibri" w:eastAsia="Times New Roman" w:hAnsi="Calibri" w:cs="Times New Roman"/>
                <w:color w:val="000000"/>
                <w:sz w:val="18"/>
                <w:szCs w:val="18"/>
                <w:lang w:eastAsia="de-DE"/>
              </w:rPr>
              <w:t xml:space="preserve">  ± </w:t>
            </w:r>
            <w:r w:rsidRPr="00F3201F">
              <w:rPr>
                <w:rFonts w:ascii="Calibri" w:eastAsia="Times New Roman" w:hAnsi="Calibri" w:cs="Times New Roman"/>
                <w:color w:val="000000"/>
                <w:sz w:val="18"/>
                <w:szCs w:val="18"/>
                <w:lang w:eastAsia="de-DE"/>
              </w:rPr>
              <w:t>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46</w:t>
            </w:r>
            <w:r w:rsidR="00890E70" w:rsidRPr="00F3201F">
              <w:rPr>
                <w:rFonts w:ascii="Calibri" w:eastAsia="Times New Roman" w:hAnsi="Calibri" w:cs="Times New Roman"/>
                <w:color w:val="000000"/>
                <w:sz w:val="18"/>
                <w:szCs w:val="18"/>
                <w:lang w:eastAsia="de-DE"/>
              </w:rPr>
              <w:t xml:space="preserve"> (0 - 1</w:t>
            </w:r>
            <w:r w:rsidRPr="00F3201F">
              <w:rPr>
                <w:rFonts w:ascii="Calibri" w:eastAsia="Times New Roman" w:hAnsi="Calibri" w:cs="Times New Roman"/>
                <w:color w:val="000000"/>
                <w:sz w:val="18"/>
                <w:szCs w:val="18"/>
                <w:lang w:eastAsia="de-DE"/>
              </w:rPr>
              <w:t>5</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54</w:t>
            </w:r>
            <w:r w:rsidR="00890E70"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DD9A4B1" w14:textId="77777777" w:rsidR="00890E70" w:rsidRPr="00F3201F" w:rsidRDefault="00890E70" w:rsidP="0095216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952164" w:rsidRPr="00F3201F">
              <w:rPr>
                <w:rFonts w:ascii="Calibri" w:eastAsia="Times New Roman" w:hAnsi="Calibri" w:cs="Times New Roman"/>
                <w:i/>
                <w:iCs/>
                <w:color w:val="000000"/>
                <w:sz w:val="18"/>
                <w:szCs w:val="18"/>
                <w:lang w:eastAsia="de-DE"/>
              </w:rPr>
              <w:t>164)=-</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192</w:t>
            </w:r>
            <w:r w:rsidRPr="00F3201F">
              <w:rPr>
                <w:rFonts w:ascii="Calibri" w:eastAsia="Times New Roman" w:hAnsi="Calibri" w:cs="Times New Roman"/>
                <w:i/>
                <w:iCs/>
                <w:color w:val="000000"/>
                <w:sz w:val="18"/>
                <w:szCs w:val="18"/>
                <w:lang w:eastAsia="de-DE"/>
              </w:rPr>
              <w:t>, p=.</w:t>
            </w:r>
            <w:r w:rsidR="00952164" w:rsidRPr="00F3201F">
              <w:rPr>
                <w:rFonts w:ascii="Calibri" w:eastAsia="Times New Roman" w:hAnsi="Calibri" w:cs="Times New Roman"/>
                <w:i/>
                <w:iCs/>
                <w:color w:val="000000"/>
                <w:sz w:val="18"/>
                <w:szCs w:val="18"/>
                <w:lang w:eastAsia="de-DE"/>
              </w:rPr>
              <w:t>848</w:t>
            </w:r>
          </w:p>
        </w:tc>
      </w:tr>
      <w:tr w:rsidR="00904D44" w:rsidRPr="00F3201F" w14:paraId="4F20369C"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7D6FF9E6"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MID Signal-to-noise ratio</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BD2E15E"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9.</w:t>
            </w:r>
            <w:r w:rsidR="000408E8" w:rsidRPr="00F3201F">
              <w:rPr>
                <w:rFonts w:ascii="Calibri" w:eastAsia="Times New Roman" w:hAnsi="Calibri" w:cs="Times New Roman"/>
                <w:color w:val="000000"/>
                <w:sz w:val="18"/>
                <w:szCs w:val="18"/>
                <w:lang w:eastAsia="de-DE"/>
              </w:rPr>
              <w:t>45</w:t>
            </w:r>
            <w:r w:rsidRPr="00F3201F">
              <w:rPr>
                <w:rFonts w:ascii="Calibri" w:eastAsia="Times New Roman" w:hAnsi="Calibri" w:cs="Times New Roman"/>
                <w:color w:val="000000"/>
                <w:sz w:val="18"/>
                <w:szCs w:val="18"/>
                <w:lang w:eastAsia="de-DE"/>
              </w:rPr>
              <w:t xml:space="preserve">  ± 1.</w:t>
            </w:r>
            <w:r w:rsidR="000408E8" w:rsidRPr="00F3201F">
              <w:rPr>
                <w:rFonts w:ascii="Calibri" w:eastAsia="Times New Roman" w:hAnsi="Calibri" w:cs="Times New Roman"/>
                <w:color w:val="000000"/>
                <w:sz w:val="18"/>
                <w:szCs w:val="18"/>
                <w:lang w:eastAsia="de-DE"/>
              </w:rPr>
              <w:t>17 (7</w:t>
            </w:r>
            <w:r w:rsidRPr="00F3201F">
              <w:rPr>
                <w:rFonts w:ascii="Calibri" w:eastAsia="Times New Roman" w:hAnsi="Calibri" w:cs="Times New Roman"/>
                <w:color w:val="000000"/>
                <w:sz w:val="18"/>
                <w:szCs w:val="18"/>
                <w:lang w:eastAsia="de-DE"/>
              </w:rPr>
              <w:t>.0</w:t>
            </w:r>
            <w:r w:rsidR="000408E8"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 xml:space="preserve"> - 13.62)</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41CB3E1" w14:textId="77777777" w:rsidR="00890E70" w:rsidRPr="00F3201F" w:rsidRDefault="000408E8" w:rsidP="000408E8">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9</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44</w:t>
            </w:r>
            <w:r w:rsidR="00890E70" w:rsidRPr="00F3201F">
              <w:rPr>
                <w:rFonts w:ascii="Calibri" w:eastAsia="Times New Roman" w:hAnsi="Calibri" w:cs="Times New Roman"/>
                <w:color w:val="000000"/>
                <w:sz w:val="18"/>
                <w:szCs w:val="18"/>
                <w:lang w:val="en-GB" w:eastAsia="de-DE"/>
              </w:rPr>
              <w:t xml:space="preserve">  ± 1.</w:t>
            </w:r>
            <w:r w:rsidRPr="00F3201F">
              <w:rPr>
                <w:rFonts w:ascii="Calibri" w:eastAsia="Times New Roman" w:hAnsi="Calibri" w:cs="Times New Roman"/>
                <w:color w:val="000000"/>
                <w:sz w:val="18"/>
                <w:szCs w:val="18"/>
                <w:lang w:val="en-GB" w:eastAsia="de-DE"/>
              </w:rPr>
              <w:t>06</w:t>
            </w:r>
            <w:r w:rsidR="00890E70" w:rsidRPr="00F3201F">
              <w:rPr>
                <w:rFonts w:ascii="Calibri" w:eastAsia="Times New Roman" w:hAnsi="Calibri" w:cs="Times New Roman"/>
                <w:color w:val="000000"/>
                <w:sz w:val="18"/>
                <w:szCs w:val="18"/>
                <w:lang w:val="en-GB" w:eastAsia="de-DE"/>
              </w:rPr>
              <w:t xml:space="preserve"> (6.</w:t>
            </w:r>
            <w:r w:rsidRPr="00F3201F">
              <w:rPr>
                <w:rFonts w:ascii="Calibri" w:eastAsia="Times New Roman" w:hAnsi="Calibri" w:cs="Times New Roman"/>
                <w:color w:val="000000"/>
                <w:sz w:val="18"/>
                <w:szCs w:val="18"/>
                <w:lang w:val="en-GB" w:eastAsia="de-DE"/>
              </w:rPr>
              <w:t>82</w:t>
            </w:r>
            <w:r w:rsidR="00890E70" w:rsidRPr="00F3201F">
              <w:rPr>
                <w:rFonts w:ascii="Calibri" w:eastAsia="Times New Roman" w:hAnsi="Calibri" w:cs="Times New Roman"/>
                <w:color w:val="000000"/>
                <w:sz w:val="18"/>
                <w:szCs w:val="18"/>
                <w:lang w:val="en-GB" w:eastAsia="de-DE"/>
              </w:rPr>
              <w:t xml:space="preserve"> - 1</w:t>
            </w:r>
            <w:r w:rsidRPr="00F3201F">
              <w:rPr>
                <w:rFonts w:ascii="Calibri" w:eastAsia="Times New Roman" w:hAnsi="Calibri" w:cs="Times New Roman"/>
                <w:color w:val="000000"/>
                <w:sz w:val="18"/>
                <w:szCs w:val="18"/>
                <w:lang w:val="en-GB" w:eastAsia="de-DE"/>
              </w:rPr>
              <w:t>1</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77</w:t>
            </w:r>
            <w:r w:rsidR="00890E70" w:rsidRPr="00F3201F">
              <w:rPr>
                <w:rFonts w:ascii="Calibri" w:eastAsia="Times New Roman" w:hAnsi="Calibri" w:cs="Times New Roman"/>
                <w:color w:val="000000"/>
                <w:sz w:val="18"/>
                <w:szCs w:val="18"/>
                <w:lang w:val="en-GB"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0C2DABB0" w14:textId="77777777" w:rsidR="00890E70" w:rsidRPr="00F3201F" w:rsidRDefault="00890E70" w:rsidP="00952164">
            <w:pPr>
              <w:spacing w:after="0" w:line="240" w:lineRule="auto"/>
              <w:rPr>
                <w:rFonts w:ascii="Calibri" w:eastAsia="Times New Roman" w:hAnsi="Calibri" w:cs="Times New Roman"/>
                <w:i/>
                <w:iCs/>
                <w:color w:val="000000"/>
                <w:sz w:val="18"/>
                <w:szCs w:val="18"/>
                <w:lang w:val="en-GB" w:eastAsia="de-DE"/>
              </w:rPr>
            </w:pPr>
            <w:r w:rsidRPr="00F3201F">
              <w:rPr>
                <w:rFonts w:ascii="Calibri" w:eastAsia="Times New Roman" w:hAnsi="Calibri" w:cs="Times New Roman"/>
                <w:i/>
                <w:iCs/>
                <w:color w:val="000000"/>
                <w:sz w:val="18"/>
                <w:szCs w:val="18"/>
                <w:lang w:val="en-GB" w:eastAsia="de-DE"/>
              </w:rPr>
              <w:t>t(</w:t>
            </w:r>
            <w:r w:rsidR="00952164" w:rsidRPr="00F3201F">
              <w:rPr>
                <w:rFonts w:ascii="Calibri" w:eastAsia="Times New Roman" w:hAnsi="Calibri" w:cs="Times New Roman"/>
                <w:i/>
                <w:iCs/>
                <w:color w:val="000000"/>
                <w:sz w:val="18"/>
                <w:szCs w:val="18"/>
                <w:lang w:val="en-GB" w:eastAsia="de-DE"/>
              </w:rPr>
              <w:t>164)=</w:t>
            </w:r>
            <w:r w:rsidRPr="00F3201F">
              <w:rPr>
                <w:rFonts w:ascii="Calibri" w:eastAsia="Times New Roman" w:hAnsi="Calibri" w:cs="Times New Roman"/>
                <w:i/>
                <w:iCs/>
                <w:color w:val="000000"/>
                <w:sz w:val="18"/>
                <w:szCs w:val="18"/>
                <w:lang w:val="en-GB" w:eastAsia="de-DE"/>
              </w:rPr>
              <w:t>.</w:t>
            </w:r>
            <w:r w:rsidR="00952164" w:rsidRPr="00F3201F">
              <w:rPr>
                <w:rFonts w:ascii="Calibri" w:eastAsia="Times New Roman" w:hAnsi="Calibri" w:cs="Times New Roman"/>
                <w:i/>
                <w:iCs/>
                <w:color w:val="000000"/>
                <w:sz w:val="18"/>
                <w:szCs w:val="18"/>
                <w:lang w:val="en-GB" w:eastAsia="de-DE"/>
              </w:rPr>
              <w:t>015</w:t>
            </w:r>
            <w:r w:rsidRPr="00F3201F">
              <w:rPr>
                <w:rFonts w:ascii="Calibri" w:eastAsia="Times New Roman" w:hAnsi="Calibri" w:cs="Times New Roman"/>
                <w:i/>
                <w:iCs/>
                <w:color w:val="000000"/>
                <w:sz w:val="18"/>
                <w:szCs w:val="18"/>
                <w:lang w:val="en-GB" w:eastAsia="de-DE"/>
              </w:rPr>
              <w:t>, p=.</w:t>
            </w:r>
            <w:r w:rsidR="00952164" w:rsidRPr="00F3201F">
              <w:rPr>
                <w:rFonts w:ascii="Calibri" w:eastAsia="Times New Roman" w:hAnsi="Calibri" w:cs="Times New Roman"/>
                <w:i/>
                <w:iCs/>
                <w:color w:val="000000"/>
                <w:sz w:val="18"/>
                <w:szCs w:val="18"/>
                <w:lang w:val="en-GB" w:eastAsia="de-DE"/>
              </w:rPr>
              <w:t>988</w:t>
            </w:r>
          </w:p>
        </w:tc>
      </w:tr>
      <w:tr w:rsidR="00890E70" w:rsidRPr="00F3201F" w14:paraId="479B1BE6"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BFBFBF" w:themeFill="background1" w:themeFillShade="BF"/>
            <w:noWrap/>
            <w:vAlign w:val="bottom"/>
            <w:hideMark/>
          </w:tcPr>
          <w:p w14:paraId="21DBD6F1"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Clinical characteristics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09D18DFB"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BFBFBF" w:themeFill="background1" w:themeFillShade="BF"/>
            <w:noWrap/>
            <w:vAlign w:val="bottom"/>
            <w:hideMark/>
          </w:tcPr>
          <w:p w14:paraId="47409306"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BFBFBF" w:themeFill="background1" w:themeFillShade="BF"/>
            <w:noWrap/>
            <w:vAlign w:val="bottom"/>
            <w:hideMark/>
          </w:tcPr>
          <w:p w14:paraId="135539E7"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28DE0EA9"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248A1D40"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ADI-R</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190D9CB"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D002DC5"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AE89D0E"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53D39206"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9E52470"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Social interaction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6B3BBA0" w14:textId="77777777" w:rsidR="00890E70" w:rsidRPr="00F3201F" w:rsidRDefault="002B622F" w:rsidP="002B622F">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14</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27</w:t>
            </w:r>
            <w:r w:rsidR="00890E70" w:rsidRPr="00F3201F">
              <w:rPr>
                <w:rFonts w:ascii="Calibri" w:eastAsia="Times New Roman" w:hAnsi="Calibri" w:cs="Times New Roman"/>
                <w:color w:val="000000"/>
                <w:sz w:val="18"/>
                <w:szCs w:val="18"/>
                <w:lang w:val="en-GB" w:eastAsia="de-DE"/>
              </w:rPr>
              <w:t xml:space="preserve">  ± 6.</w:t>
            </w:r>
            <w:r w:rsidRPr="00F3201F">
              <w:rPr>
                <w:rFonts w:ascii="Calibri" w:eastAsia="Times New Roman" w:hAnsi="Calibri" w:cs="Times New Roman"/>
                <w:color w:val="000000"/>
                <w:sz w:val="18"/>
                <w:szCs w:val="18"/>
                <w:lang w:val="en-GB" w:eastAsia="de-DE"/>
              </w:rPr>
              <w:t>48 (0 - 28</w:t>
            </w:r>
            <w:r w:rsidR="00890E70" w:rsidRPr="00F3201F">
              <w:rPr>
                <w:rFonts w:ascii="Calibri" w:eastAsia="Times New Roman" w:hAnsi="Calibri" w:cs="Times New Roman"/>
                <w:color w:val="000000"/>
                <w:sz w:val="18"/>
                <w:szCs w:val="18"/>
                <w:lang w:val="en-GB"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831A1ED"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731DA86F" w14:textId="77777777" w:rsidR="00890E70" w:rsidRPr="00F3201F" w:rsidRDefault="00890E70" w:rsidP="00EF08C5">
            <w:pPr>
              <w:spacing w:after="0" w:line="240" w:lineRule="auto"/>
              <w:rPr>
                <w:rFonts w:ascii="Calibri" w:eastAsia="Times New Roman" w:hAnsi="Calibri" w:cs="Times New Roman"/>
                <w:i/>
                <w:iCs/>
                <w:color w:val="000000"/>
                <w:sz w:val="18"/>
                <w:szCs w:val="18"/>
                <w:lang w:val="en-GB" w:eastAsia="de-DE"/>
              </w:rPr>
            </w:pPr>
          </w:p>
        </w:tc>
      </w:tr>
      <w:tr w:rsidR="00904D44" w:rsidRPr="00F3201F" w14:paraId="7A3E353B"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7695D900" w14:textId="77777777" w:rsidR="00890E70" w:rsidRPr="00F3201F" w:rsidRDefault="00890E70" w:rsidP="00EF08C5">
            <w:pPr>
              <w:spacing w:after="0" w:line="240" w:lineRule="auto"/>
              <w:rPr>
                <w:rFonts w:ascii="Calibri" w:eastAsia="Times New Roman" w:hAnsi="Calibri" w:cs="Times New Roman"/>
                <w:color w:val="000000"/>
                <w:sz w:val="18"/>
                <w:szCs w:val="18"/>
                <w:lang w:val="en-GB" w:eastAsia="de-DE"/>
              </w:rPr>
            </w:pPr>
            <w:r w:rsidRPr="00F3201F">
              <w:rPr>
                <w:rFonts w:ascii="Calibri" w:eastAsia="Times New Roman" w:hAnsi="Calibri" w:cs="Times New Roman"/>
                <w:color w:val="000000"/>
                <w:sz w:val="18"/>
                <w:szCs w:val="18"/>
                <w:lang w:val="en-GB" w:eastAsia="de-DE"/>
              </w:rPr>
              <w:t>Communication</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DB2D99F" w14:textId="77777777" w:rsidR="00890E70" w:rsidRPr="00F3201F" w:rsidRDefault="002B622F"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val="en-GB" w:eastAsia="de-DE"/>
              </w:rPr>
              <w:t>11</w:t>
            </w:r>
            <w:r w:rsidR="00890E70" w:rsidRPr="00F3201F">
              <w:rPr>
                <w:rFonts w:ascii="Calibri" w:eastAsia="Times New Roman" w:hAnsi="Calibri" w:cs="Times New Roman"/>
                <w:color w:val="000000"/>
                <w:sz w:val="18"/>
                <w:szCs w:val="18"/>
                <w:lang w:val="en-GB" w:eastAsia="de-DE"/>
              </w:rPr>
              <w:t>.</w:t>
            </w:r>
            <w:r w:rsidRPr="00F3201F">
              <w:rPr>
                <w:rFonts w:ascii="Calibri" w:eastAsia="Times New Roman" w:hAnsi="Calibri" w:cs="Times New Roman"/>
                <w:color w:val="000000"/>
                <w:sz w:val="18"/>
                <w:szCs w:val="18"/>
                <w:lang w:val="en-GB" w:eastAsia="de-DE"/>
              </w:rPr>
              <w:t>63</w:t>
            </w:r>
            <w:r w:rsidR="00890E70" w:rsidRPr="00F3201F">
              <w:rPr>
                <w:rFonts w:ascii="Calibri" w:eastAsia="Times New Roman" w:hAnsi="Calibri" w:cs="Times New Roman"/>
                <w:color w:val="000000"/>
                <w:sz w:val="18"/>
                <w:szCs w:val="18"/>
                <w:lang w:val="en-GB" w:eastAsia="de-DE"/>
              </w:rPr>
              <w:t xml:space="preserve">  </w:t>
            </w:r>
            <w:r w:rsidR="00890E70" w:rsidRPr="00F3201F">
              <w:rPr>
                <w:rFonts w:ascii="Calibri" w:eastAsia="Times New Roman" w:hAnsi="Calibri" w:cs="Times New Roman"/>
                <w:color w:val="000000"/>
                <w:sz w:val="18"/>
                <w:szCs w:val="18"/>
                <w:lang w:eastAsia="de-DE"/>
              </w:rPr>
              <w:t>± 5.5</w:t>
            </w: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 xml:space="preserve"> (0 - 2</w:t>
            </w:r>
            <w:r w:rsidRPr="00F3201F">
              <w:rPr>
                <w:rFonts w:ascii="Calibri" w:eastAsia="Times New Roman" w:hAnsi="Calibri" w:cs="Times New Roman"/>
                <w:color w:val="000000"/>
                <w:sz w:val="18"/>
                <w:szCs w:val="18"/>
                <w:lang w:eastAsia="de-DE"/>
              </w:rPr>
              <w:t>4</w:t>
            </w:r>
            <w:r w:rsidR="00890E70"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1539616"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7EB17E10"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6925A93A"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F8D02C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RRB</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FAF9CBA" w14:textId="77777777" w:rsidR="00890E70" w:rsidRPr="00F3201F" w:rsidRDefault="00890E70"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3.</w:t>
            </w:r>
            <w:r w:rsidR="002B622F" w:rsidRPr="00F3201F">
              <w:rPr>
                <w:rFonts w:ascii="Calibri" w:eastAsia="Times New Roman" w:hAnsi="Calibri" w:cs="Times New Roman"/>
                <w:color w:val="000000"/>
                <w:sz w:val="18"/>
                <w:szCs w:val="18"/>
                <w:lang w:eastAsia="de-DE"/>
              </w:rPr>
              <w:t>84</w:t>
            </w:r>
            <w:r w:rsidRPr="00F3201F">
              <w:rPr>
                <w:rFonts w:ascii="Calibri" w:eastAsia="Times New Roman" w:hAnsi="Calibri" w:cs="Times New Roman"/>
                <w:color w:val="000000"/>
                <w:sz w:val="18"/>
                <w:szCs w:val="18"/>
                <w:lang w:eastAsia="de-DE"/>
              </w:rPr>
              <w:t xml:space="preserve">  ± 2.</w:t>
            </w:r>
            <w:r w:rsidR="002B622F" w:rsidRPr="00F3201F">
              <w:rPr>
                <w:rFonts w:ascii="Calibri" w:eastAsia="Times New Roman" w:hAnsi="Calibri" w:cs="Times New Roman"/>
                <w:color w:val="000000"/>
                <w:sz w:val="18"/>
                <w:szCs w:val="18"/>
                <w:lang w:eastAsia="de-DE"/>
              </w:rPr>
              <w:t>52</w:t>
            </w:r>
            <w:r w:rsidRPr="00F3201F">
              <w:rPr>
                <w:rFonts w:ascii="Calibri" w:eastAsia="Times New Roman" w:hAnsi="Calibri" w:cs="Times New Roman"/>
                <w:color w:val="000000"/>
                <w:sz w:val="18"/>
                <w:szCs w:val="18"/>
                <w:lang w:eastAsia="de-DE"/>
              </w:rPr>
              <w:t xml:space="preserve"> (0 - </w:t>
            </w:r>
            <w:r w:rsidR="002B622F" w:rsidRPr="00F3201F">
              <w:rPr>
                <w:rFonts w:ascii="Calibri" w:eastAsia="Times New Roman" w:hAnsi="Calibri" w:cs="Times New Roman"/>
                <w:color w:val="000000"/>
                <w:sz w:val="18"/>
                <w:szCs w:val="18"/>
                <w:lang w:eastAsia="de-DE"/>
              </w:rPr>
              <w:t>12</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F1C53A7"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6CC1FD77"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028CCF3F"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4D9FE98"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ADOS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A08F5F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4D1026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1555AE5"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24775B10"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EF7655F"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lastRenderedPageBreak/>
              <w:t>Social affect</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3F8E447" w14:textId="77777777" w:rsidR="00890E70" w:rsidRPr="00F3201F" w:rsidRDefault="00890E70"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5.</w:t>
            </w:r>
            <w:r w:rsidR="002B622F" w:rsidRPr="00F3201F">
              <w:rPr>
                <w:rFonts w:ascii="Calibri" w:eastAsia="Times New Roman" w:hAnsi="Calibri" w:cs="Times New Roman"/>
                <w:color w:val="000000"/>
                <w:sz w:val="18"/>
                <w:szCs w:val="18"/>
                <w:lang w:eastAsia="de-DE"/>
              </w:rPr>
              <w:t>46</w:t>
            </w:r>
            <w:r w:rsidRPr="00F3201F">
              <w:rPr>
                <w:rFonts w:ascii="Calibri" w:eastAsia="Times New Roman" w:hAnsi="Calibri" w:cs="Times New Roman"/>
                <w:color w:val="000000"/>
                <w:sz w:val="18"/>
                <w:szCs w:val="18"/>
                <w:lang w:eastAsia="de-DE"/>
              </w:rPr>
              <w:t xml:space="preserve">  ± 2.</w:t>
            </w:r>
            <w:r w:rsidR="002B622F" w:rsidRPr="00F3201F">
              <w:rPr>
                <w:rFonts w:ascii="Calibri" w:eastAsia="Times New Roman" w:hAnsi="Calibri" w:cs="Times New Roman"/>
                <w:color w:val="000000"/>
                <w:sz w:val="18"/>
                <w:szCs w:val="18"/>
                <w:lang w:eastAsia="de-DE"/>
              </w:rPr>
              <w:t>40</w:t>
            </w:r>
            <w:r w:rsidRPr="00F3201F">
              <w:rPr>
                <w:rFonts w:ascii="Calibri" w:eastAsia="Times New Roman" w:hAnsi="Calibri" w:cs="Times New Roman"/>
                <w:color w:val="000000"/>
                <w:sz w:val="18"/>
                <w:szCs w:val="18"/>
                <w:lang w:eastAsia="de-DE"/>
              </w:rPr>
              <w:t xml:space="preserve"> (1 - 10)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E5A3E74"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071AA6A2"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69DCF161"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11ED2FDC"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RRB</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351C37E" w14:textId="77777777" w:rsidR="00890E70" w:rsidRPr="00F3201F" w:rsidRDefault="00890E70"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w:t>
            </w:r>
            <w:r w:rsidR="002B622F" w:rsidRPr="00F3201F">
              <w:rPr>
                <w:rFonts w:ascii="Calibri" w:eastAsia="Times New Roman" w:hAnsi="Calibri" w:cs="Times New Roman"/>
                <w:color w:val="000000"/>
                <w:sz w:val="18"/>
                <w:szCs w:val="18"/>
                <w:lang w:eastAsia="de-DE"/>
              </w:rPr>
              <w:t>39</w:t>
            </w:r>
            <w:r w:rsidRPr="00F3201F">
              <w:rPr>
                <w:rFonts w:ascii="Calibri" w:eastAsia="Times New Roman" w:hAnsi="Calibri" w:cs="Times New Roman"/>
                <w:color w:val="000000"/>
                <w:sz w:val="18"/>
                <w:szCs w:val="18"/>
                <w:lang w:eastAsia="de-DE"/>
              </w:rPr>
              <w:t xml:space="preserve">  ± 2.</w:t>
            </w:r>
            <w:r w:rsidR="002B622F" w:rsidRPr="00F3201F">
              <w:rPr>
                <w:rFonts w:ascii="Calibri" w:eastAsia="Times New Roman" w:hAnsi="Calibri" w:cs="Times New Roman"/>
                <w:color w:val="000000"/>
                <w:sz w:val="18"/>
                <w:szCs w:val="18"/>
                <w:lang w:eastAsia="de-DE"/>
              </w:rPr>
              <w:t>38</w:t>
            </w:r>
            <w:r w:rsidRPr="00F3201F">
              <w:rPr>
                <w:rFonts w:ascii="Calibri" w:eastAsia="Times New Roman" w:hAnsi="Calibri" w:cs="Times New Roman"/>
                <w:color w:val="000000"/>
                <w:sz w:val="18"/>
                <w:szCs w:val="18"/>
                <w:lang w:eastAsia="de-DE"/>
              </w:rPr>
              <w:t xml:space="preserve"> (1 - 10)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2C597F0"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71627986"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4ABFBA7A"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5C251624"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Total</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5CF3F3E" w14:textId="77777777" w:rsidR="00890E70" w:rsidRPr="00F3201F" w:rsidRDefault="00890E70" w:rsidP="002B622F">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w:t>
            </w:r>
            <w:r w:rsidR="002B622F" w:rsidRPr="00F3201F">
              <w:rPr>
                <w:rFonts w:ascii="Calibri" w:eastAsia="Times New Roman" w:hAnsi="Calibri" w:cs="Times New Roman"/>
                <w:color w:val="000000"/>
                <w:sz w:val="18"/>
                <w:szCs w:val="18"/>
                <w:lang w:eastAsia="de-DE"/>
              </w:rPr>
              <w:t>51</w:t>
            </w:r>
            <w:r w:rsidRPr="00F3201F">
              <w:rPr>
                <w:rFonts w:ascii="Calibri" w:eastAsia="Times New Roman" w:hAnsi="Calibri" w:cs="Times New Roman"/>
                <w:color w:val="000000"/>
                <w:sz w:val="18"/>
                <w:szCs w:val="18"/>
                <w:lang w:eastAsia="de-DE"/>
              </w:rPr>
              <w:t xml:space="preserve">  ± 2.</w:t>
            </w:r>
            <w:r w:rsidR="002B622F" w:rsidRPr="00F3201F">
              <w:rPr>
                <w:rFonts w:ascii="Calibri" w:eastAsia="Times New Roman" w:hAnsi="Calibri" w:cs="Times New Roman"/>
                <w:color w:val="000000"/>
                <w:sz w:val="18"/>
                <w:szCs w:val="18"/>
                <w:lang w:eastAsia="de-DE"/>
              </w:rPr>
              <w:t>42</w:t>
            </w:r>
            <w:r w:rsidRPr="00F3201F">
              <w:rPr>
                <w:rFonts w:ascii="Calibri" w:eastAsia="Times New Roman" w:hAnsi="Calibri" w:cs="Times New Roman"/>
                <w:color w:val="000000"/>
                <w:sz w:val="18"/>
                <w:szCs w:val="18"/>
                <w:lang w:eastAsia="de-DE"/>
              </w:rPr>
              <w:t xml:space="preserve"> (1 - 10)</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AB9F10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5A60B2FF"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16B92FF4"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861ABFE"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SRS-2</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61008AA"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0292FFD"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4722A24D"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6A5CFB97"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59716C8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 xml:space="preserve">rawscore </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F5E0695" w14:textId="77777777" w:rsidR="00890E70" w:rsidRPr="00F3201F" w:rsidRDefault="000E42C6" w:rsidP="000E42C6">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76</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06</w:t>
            </w:r>
            <w:r w:rsidR="00890E70" w:rsidRPr="00F3201F">
              <w:rPr>
                <w:rFonts w:ascii="Calibri" w:eastAsia="Times New Roman" w:hAnsi="Calibri" w:cs="Times New Roman"/>
                <w:color w:val="000000"/>
                <w:sz w:val="18"/>
                <w:szCs w:val="18"/>
                <w:lang w:eastAsia="de-DE"/>
              </w:rPr>
              <w:t xml:space="preserve">  ±29.</w:t>
            </w:r>
            <w:r w:rsidRPr="00F3201F">
              <w:rPr>
                <w:rFonts w:ascii="Calibri" w:eastAsia="Times New Roman" w:hAnsi="Calibri" w:cs="Times New Roman"/>
                <w:color w:val="000000"/>
                <w:sz w:val="18"/>
                <w:szCs w:val="18"/>
                <w:lang w:eastAsia="de-DE"/>
              </w:rPr>
              <w:t>34</w:t>
            </w:r>
            <w:r w:rsidR="00890E70" w:rsidRPr="00F3201F">
              <w:rPr>
                <w:rFonts w:ascii="Calibri" w:eastAsia="Times New Roman" w:hAnsi="Calibri" w:cs="Times New Roman"/>
                <w:color w:val="000000"/>
                <w:sz w:val="18"/>
                <w:szCs w:val="18"/>
                <w:lang w:eastAsia="de-DE"/>
              </w:rPr>
              <w:t xml:space="preserve"> (2</w:t>
            </w:r>
            <w:r w:rsidRPr="00F3201F">
              <w:rPr>
                <w:rFonts w:ascii="Calibri" w:eastAsia="Times New Roman" w:hAnsi="Calibri" w:cs="Times New Roman"/>
                <w:color w:val="000000"/>
                <w:sz w:val="18"/>
                <w:szCs w:val="18"/>
                <w:lang w:eastAsia="de-DE"/>
              </w:rPr>
              <w:t>0 - 14</w:t>
            </w:r>
            <w:r w:rsidR="00890E70" w:rsidRPr="00F3201F">
              <w:rPr>
                <w:rFonts w:ascii="Calibri" w:eastAsia="Times New Roman" w:hAnsi="Calibri" w:cs="Times New Roman"/>
                <w:color w:val="000000"/>
                <w:sz w:val="18"/>
                <w:szCs w:val="18"/>
                <w:lang w:eastAsia="de-DE"/>
              </w:rPr>
              <w:t>3)</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052F6629" w14:textId="77777777" w:rsidR="00890E70" w:rsidRPr="00F3201F" w:rsidRDefault="00890E70" w:rsidP="000E42C6">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w:t>
            </w:r>
            <w:r w:rsidR="000E42C6" w:rsidRPr="00F3201F">
              <w:rPr>
                <w:rFonts w:ascii="Calibri" w:eastAsia="Times New Roman" w:hAnsi="Calibri" w:cs="Times New Roman"/>
                <w:color w:val="000000"/>
                <w:sz w:val="18"/>
                <w:szCs w:val="18"/>
                <w:lang w:eastAsia="de-DE"/>
              </w:rPr>
              <w:t>9</w:t>
            </w:r>
            <w:r w:rsidRPr="00F3201F">
              <w:rPr>
                <w:rFonts w:ascii="Calibri" w:eastAsia="Times New Roman" w:hAnsi="Calibri" w:cs="Times New Roman"/>
                <w:color w:val="000000"/>
                <w:sz w:val="18"/>
                <w:szCs w:val="18"/>
                <w:lang w:eastAsia="de-DE"/>
              </w:rPr>
              <w:t>.</w:t>
            </w:r>
            <w:r w:rsidR="000E42C6" w:rsidRPr="00F3201F">
              <w:rPr>
                <w:rFonts w:ascii="Calibri" w:eastAsia="Times New Roman" w:hAnsi="Calibri" w:cs="Times New Roman"/>
                <w:color w:val="000000"/>
                <w:sz w:val="18"/>
                <w:szCs w:val="18"/>
                <w:lang w:eastAsia="de-DE"/>
              </w:rPr>
              <w:t>27</w:t>
            </w:r>
            <w:r w:rsidRPr="00F3201F">
              <w:rPr>
                <w:rFonts w:ascii="Calibri" w:eastAsia="Times New Roman" w:hAnsi="Calibri" w:cs="Times New Roman"/>
                <w:color w:val="000000"/>
                <w:sz w:val="18"/>
                <w:szCs w:val="18"/>
                <w:lang w:eastAsia="de-DE"/>
              </w:rPr>
              <w:t xml:space="preserve">  ± 1</w:t>
            </w:r>
            <w:r w:rsidR="000E42C6" w:rsidRPr="00F3201F">
              <w:rPr>
                <w:rFonts w:ascii="Calibri" w:eastAsia="Times New Roman" w:hAnsi="Calibri" w:cs="Times New Roman"/>
                <w:color w:val="000000"/>
                <w:sz w:val="18"/>
                <w:szCs w:val="18"/>
                <w:lang w:eastAsia="de-DE"/>
              </w:rPr>
              <w:t>5</w:t>
            </w:r>
            <w:r w:rsidRPr="00F3201F">
              <w:rPr>
                <w:rFonts w:ascii="Calibri" w:eastAsia="Times New Roman" w:hAnsi="Calibri" w:cs="Times New Roman"/>
                <w:color w:val="000000"/>
                <w:sz w:val="18"/>
                <w:szCs w:val="18"/>
                <w:lang w:eastAsia="de-DE"/>
              </w:rPr>
              <w:t>.</w:t>
            </w:r>
            <w:r w:rsidR="000E42C6" w:rsidRPr="00F3201F">
              <w:rPr>
                <w:rFonts w:ascii="Calibri" w:eastAsia="Times New Roman" w:hAnsi="Calibri" w:cs="Times New Roman"/>
                <w:color w:val="000000"/>
                <w:sz w:val="18"/>
                <w:szCs w:val="18"/>
                <w:lang w:eastAsia="de-DE"/>
              </w:rPr>
              <w:t>07 (4</w:t>
            </w:r>
            <w:r w:rsidRPr="00F3201F">
              <w:rPr>
                <w:rFonts w:ascii="Calibri" w:eastAsia="Times New Roman" w:hAnsi="Calibri" w:cs="Times New Roman"/>
                <w:color w:val="000000"/>
                <w:sz w:val="18"/>
                <w:szCs w:val="18"/>
                <w:lang w:eastAsia="de-DE"/>
              </w:rPr>
              <w:t xml:space="preserve"> - </w:t>
            </w:r>
            <w:r w:rsidR="000E42C6" w:rsidRPr="00F3201F">
              <w:rPr>
                <w:rFonts w:ascii="Calibri" w:eastAsia="Times New Roman" w:hAnsi="Calibri" w:cs="Times New Roman"/>
                <w:color w:val="000000"/>
                <w:sz w:val="18"/>
                <w:szCs w:val="18"/>
                <w:lang w:eastAsia="de-DE"/>
              </w:rPr>
              <w:t>87</w:t>
            </w:r>
            <w:r w:rsidRPr="00F3201F">
              <w:rPr>
                <w:rFonts w:ascii="Calibri" w:eastAsia="Times New Roman" w:hAnsi="Calibri" w:cs="Times New Roman"/>
                <w:color w:val="000000"/>
                <w:sz w:val="18"/>
                <w:szCs w:val="18"/>
                <w:lang w:eastAsia="de-DE"/>
              </w:rPr>
              <w:t>)</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066EF942" w14:textId="77777777" w:rsidR="00890E70" w:rsidRPr="00F3201F" w:rsidRDefault="00890E70" w:rsidP="0095216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952164" w:rsidRPr="00F3201F">
              <w:rPr>
                <w:rFonts w:ascii="Calibri" w:eastAsia="Times New Roman" w:hAnsi="Calibri" w:cs="Times New Roman"/>
                <w:i/>
                <w:iCs/>
                <w:color w:val="000000"/>
                <w:sz w:val="18"/>
                <w:szCs w:val="18"/>
                <w:lang w:eastAsia="de-DE"/>
              </w:rPr>
              <w:t>123</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83</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12</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270</w:t>
            </w:r>
            <w:r w:rsidRPr="00F3201F">
              <w:rPr>
                <w:rFonts w:ascii="Calibri" w:eastAsia="Times New Roman" w:hAnsi="Calibri" w:cs="Times New Roman"/>
                <w:i/>
                <w:iCs/>
                <w:color w:val="000000"/>
                <w:sz w:val="18"/>
                <w:szCs w:val="18"/>
                <w:lang w:eastAsia="de-DE"/>
              </w:rPr>
              <w:t>, p&lt;.000</w:t>
            </w:r>
          </w:p>
        </w:tc>
      </w:tr>
      <w:tr w:rsidR="00904D44" w:rsidRPr="00F3201F" w14:paraId="739CDE71"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0C2CCCEA"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t-score</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2DBDE68E" w14:textId="77777777" w:rsidR="00890E70" w:rsidRPr="00F3201F" w:rsidRDefault="000E42C6" w:rsidP="000E42C6">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62</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56</w:t>
            </w:r>
            <w:r w:rsidR="00890E70" w:rsidRPr="00F3201F">
              <w:rPr>
                <w:rFonts w:ascii="Calibri" w:eastAsia="Times New Roman" w:hAnsi="Calibri" w:cs="Times New Roman"/>
                <w:color w:val="000000"/>
                <w:sz w:val="18"/>
                <w:szCs w:val="18"/>
                <w:lang w:eastAsia="de-DE"/>
              </w:rPr>
              <w:t xml:space="preserve">  ± 1</w:t>
            </w:r>
            <w:r w:rsidRPr="00F3201F">
              <w:rPr>
                <w:rFonts w:ascii="Calibri" w:eastAsia="Times New Roman" w:hAnsi="Calibri" w:cs="Times New Roman"/>
                <w:color w:val="000000"/>
                <w:sz w:val="18"/>
                <w:szCs w:val="18"/>
                <w:lang w:eastAsia="de-DE"/>
              </w:rPr>
              <w:t>0</w:t>
            </w:r>
            <w:r w:rsidR="00890E70" w:rsidRPr="00F3201F">
              <w:rPr>
                <w:rFonts w:ascii="Calibri" w:eastAsia="Times New Roman" w:hAnsi="Calibri" w:cs="Times New Roman"/>
                <w:color w:val="000000"/>
                <w:sz w:val="18"/>
                <w:szCs w:val="18"/>
                <w:lang w:eastAsia="de-DE"/>
              </w:rPr>
              <w:t>.</w:t>
            </w:r>
            <w:r w:rsidRPr="00F3201F">
              <w:rPr>
                <w:rFonts w:ascii="Calibri" w:eastAsia="Times New Roman" w:hAnsi="Calibri" w:cs="Times New Roman"/>
                <w:color w:val="000000"/>
                <w:sz w:val="18"/>
                <w:szCs w:val="18"/>
                <w:lang w:eastAsia="de-DE"/>
              </w:rPr>
              <w:t>33</w:t>
            </w:r>
            <w:r w:rsidR="00890E70" w:rsidRPr="00F3201F">
              <w:rPr>
                <w:rFonts w:ascii="Calibri" w:eastAsia="Times New Roman" w:hAnsi="Calibri" w:cs="Times New Roman"/>
                <w:color w:val="000000"/>
                <w:sz w:val="18"/>
                <w:szCs w:val="18"/>
                <w:lang w:eastAsia="de-DE"/>
              </w:rPr>
              <w:t xml:space="preserve"> (43- </w:t>
            </w:r>
            <w:r w:rsidRPr="00F3201F">
              <w:rPr>
                <w:rFonts w:ascii="Calibri" w:eastAsia="Times New Roman" w:hAnsi="Calibri" w:cs="Times New Roman"/>
                <w:color w:val="000000"/>
                <w:sz w:val="18"/>
                <w:szCs w:val="18"/>
                <w:lang w:eastAsia="de-DE"/>
              </w:rPr>
              <w:t>86</w:t>
            </w:r>
            <w:r w:rsidR="00890E70"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69429C3E" w14:textId="77777777" w:rsidR="00890E70" w:rsidRPr="00F3201F" w:rsidRDefault="00890E70" w:rsidP="000E42C6">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4</w:t>
            </w:r>
            <w:r w:rsidR="000E42C6" w:rsidRPr="00F3201F">
              <w:rPr>
                <w:rFonts w:ascii="Calibri" w:eastAsia="Times New Roman" w:hAnsi="Calibri" w:cs="Times New Roman"/>
                <w:color w:val="000000"/>
                <w:sz w:val="18"/>
                <w:szCs w:val="18"/>
                <w:lang w:eastAsia="de-DE"/>
              </w:rPr>
              <w:t>6</w:t>
            </w:r>
            <w:r w:rsidRPr="00F3201F">
              <w:rPr>
                <w:rFonts w:ascii="Calibri" w:eastAsia="Times New Roman" w:hAnsi="Calibri" w:cs="Times New Roman"/>
                <w:color w:val="000000"/>
                <w:sz w:val="18"/>
                <w:szCs w:val="18"/>
                <w:lang w:eastAsia="de-DE"/>
              </w:rPr>
              <w:t>.</w:t>
            </w:r>
            <w:r w:rsidR="000E42C6" w:rsidRPr="00F3201F">
              <w:rPr>
                <w:rFonts w:ascii="Calibri" w:eastAsia="Times New Roman" w:hAnsi="Calibri" w:cs="Times New Roman"/>
                <w:color w:val="000000"/>
                <w:sz w:val="18"/>
                <w:szCs w:val="18"/>
                <w:lang w:eastAsia="de-DE"/>
              </w:rPr>
              <w:t>15</w:t>
            </w:r>
            <w:r w:rsidRPr="00F3201F">
              <w:rPr>
                <w:rFonts w:ascii="Calibri" w:eastAsia="Times New Roman" w:hAnsi="Calibri" w:cs="Times New Roman"/>
                <w:color w:val="000000"/>
                <w:sz w:val="18"/>
                <w:szCs w:val="18"/>
                <w:lang w:eastAsia="de-DE"/>
              </w:rPr>
              <w:t xml:space="preserve">  ± 5.</w:t>
            </w:r>
            <w:r w:rsidR="000E42C6" w:rsidRPr="00F3201F">
              <w:rPr>
                <w:rFonts w:ascii="Calibri" w:eastAsia="Times New Roman" w:hAnsi="Calibri" w:cs="Times New Roman"/>
                <w:color w:val="000000"/>
                <w:sz w:val="18"/>
                <w:szCs w:val="18"/>
                <w:lang w:eastAsia="de-DE"/>
              </w:rPr>
              <w:t>33</w:t>
            </w:r>
            <w:r w:rsidRPr="00F3201F">
              <w:rPr>
                <w:rFonts w:ascii="Calibri" w:eastAsia="Times New Roman" w:hAnsi="Calibri" w:cs="Times New Roman"/>
                <w:color w:val="000000"/>
                <w:sz w:val="18"/>
                <w:szCs w:val="18"/>
                <w:lang w:eastAsia="de-DE"/>
              </w:rPr>
              <w:t xml:space="preserve"> (37 - 66)</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3B70DB61" w14:textId="77777777" w:rsidR="00890E70" w:rsidRPr="00F3201F" w:rsidRDefault="00890E70" w:rsidP="00952164">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t(</w:t>
            </w:r>
            <w:r w:rsidR="00952164" w:rsidRPr="00F3201F">
              <w:rPr>
                <w:rFonts w:ascii="Calibri" w:eastAsia="Times New Roman" w:hAnsi="Calibri" w:cs="Times New Roman"/>
                <w:i/>
                <w:iCs/>
                <w:color w:val="000000"/>
                <w:sz w:val="18"/>
                <w:szCs w:val="18"/>
                <w:lang w:eastAsia="de-DE"/>
              </w:rPr>
              <w:t>124</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09</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12</w:t>
            </w:r>
            <w:r w:rsidRPr="00F3201F">
              <w:rPr>
                <w:rFonts w:ascii="Calibri" w:eastAsia="Times New Roman" w:hAnsi="Calibri" w:cs="Times New Roman"/>
                <w:i/>
                <w:iCs/>
                <w:color w:val="000000"/>
                <w:sz w:val="18"/>
                <w:szCs w:val="18"/>
                <w:lang w:eastAsia="de-DE"/>
              </w:rPr>
              <w:t>.</w:t>
            </w:r>
            <w:r w:rsidR="00952164" w:rsidRPr="00F3201F">
              <w:rPr>
                <w:rFonts w:ascii="Calibri" w:eastAsia="Times New Roman" w:hAnsi="Calibri" w:cs="Times New Roman"/>
                <w:i/>
                <w:iCs/>
                <w:color w:val="000000"/>
                <w:sz w:val="18"/>
                <w:szCs w:val="18"/>
                <w:lang w:eastAsia="de-DE"/>
              </w:rPr>
              <w:t>215</w:t>
            </w:r>
            <w:r w:rsidRPr="00F3201F">
              <w:rPr>
                <w:rFonts w:ascii="Calibri" w:eastAsia="Times New Roman" w:hAnsi="Calibri" w:cs="Times New Roman"/>
                <w:i/>
                <w:iCs/>
                <w:color w:val="000000"/>
                <w:sz w:val="18"/>
                <w:szCs w:val="18"/>
                <w:lang w:eastAsia="de-DE"/>
              </w:rPr>
              <w:t>, p&lt;.000</w:t>
            </w:r>
          </w:p>
        </w:tc>
      </w:tr>
      <w:tr w:rsidR="00904D44" w:rsidRPr="00F3201F" w14:paraId="2C5E4809"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640E9CD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ADHD reserach diagnosis*(ADHD/noADHD/missing)</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1FA3033A"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69/118/25</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4BBF80DE"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11/130/40</w:t>
            </w: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0CBF925A" w14:textId="77777777" w:rsidR="00890E70" w:rsidRPr="00F3201F" w:rsidRDefault="00890E70" w:rsidP="00F31CC6">
            <w:pPr>
              <w:spacing w:after="0" w:line="240" w:lineRule="auto"/>
              <w:rPr>
                <w:rFonts w:ascii="Calibri" w:eastAsia="Times New Roman" w:hAnsi="Calibri" w:cs="Times New Roman"/>
                <w:i/>
                <w:iCs/>
                <w:color w:val="000000"/>
                <w:sz w:val="18"/>
                <w:szCs w:val="18"/>
                <w:lang w:eastAsia="de-DE"/>
              </w:rPr>
            </w:pPr>
            <w:r w:rsidRPr="00F3201F">
              <w:rPr>
                <w:rFonts w:ascii="Calibri" w:eastAsia="Times New Roman" w:hAnsi="Calibri" w:cs="Times New Roman"/>
                <w:i/>
                <w:iCs/>
                <w:color w:val="000000"/>
                <w:sz w:val="18"/>
                <w:szCs w:val="18"/>
                <w:lang w:eastAsia="de-DE"/>
              </w:rPr>
              <w:t>χ2(1)=</w:t>
            </w:r>
            <w:r w:rsidR="00F31CC6" w:rsidRPr="00F3201F">
              <w:rPr>
                <w:rFonts w:ascii="Calibri" w:eastAsia="Times New Roman" w:hAnsi="Calibri" w:cs="Times New Roman"/>
                <w:i/>
                <w:iCs/>
                <w:color w:val="000000"/>
                <w:sz w:val="18"/>
                <w:szCs w:val="18"/>
                <w:lang w:eastAsia="de-DE"/>
              </w:rPr>
              <w:t>9</w:t>
            </w:r>
            <w:r w:rsidRPr="00F3201F">
              <w:rPr>
                <w:rFonts w:ascii="Calibri" w:eastAsia="Times New Roman" w:hAnsi="Calibri" w:cs="Times New Roman"/>
                <w:i/>
                <w:iCs/>
                <w:color w:val="000000"/>
                <w:sz w:val="18"/>
                <w:szCs w:val="18"/>
                <w:lang w:eastAsia="de-DE"/>
              </w:rPr>
              <w:t>.</w:t>
            </w:r>
            <w:r w:rsidR="00F31CC6" w:rsidRPr="00F3201F">
              <w:rPr>
                <w:rFonts w:ascii="Calibri" w:eastAsia="Times New Roman" w:hAnsi="Calibri" w:cs="Times New Roman"/>
                <w:i/>
                <w:iCs/>
                <w:color w:val="000000"/>
                <w:sz w:val="18"/>
                <w:szCs w:val="18"/>
                <w:lang w:eastAsia="de-DE"/>
              </w:rPr>
              <w:t>376</w:t>
            </w:r>
            <w:r w:rsidRPr="00F3201F">
              <w:rPr>
                <w:rFonts w:ascii="Calibri" w:eastAsia="Times New Roman" w:hAnsi="Calibri" w:cs="Times New Roman"/>
                <w:i/>
                <w:iCs/>
                <w:color w:val="000000"/>
                <w:sz w:val="18"/>
                <w:szCs w:val="18"/>
                <w:lang w:eastAsia="de-DE"/>
              </w:rPr>
              <w:t xml:space="preserve">, </w:t>
            </w:r>
            <w:r w:rsidR="00F31CC6" w:rsidRPr="00F3201F">
              <w:rPr>
                <w:rFonts w:ascii="Calibri" w:eastAsia="Times New Roman" w:hAnsi="Calibri" w:cs="Times New Roman"/>
                <w:i/>
                <w:iCs/>
                <w:color w:val="000000"/>
                <w:sz w:val="18"/>
                <w:szCs w:val="18"/>
                <w:lang w:eastAsia="de-DE"/>
              </w:rPr>
              <w:t>p=.002</w:t>
            </w:r>
          </w:p>
        </w:tc>
      </w:tr>
      <w:tr w:rsidR="00904D44" w:rsidRPr="00F3201F" w14:paraId="2B1E796F"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37FE43BB"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DAWBA comorbidities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0793B3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35E0B3F9"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086523E3"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52BC3D18"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4B25531E"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ADHD symptoms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1F27DC9"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1.</w:t>
            </w:r>
            <w:r w:rsidR="000408E8" w:rsidRPr="00F3201F">
              <w:rPr>
                <w:rFonts w:ascii="Calibri" w:eastAsia="Times New Roman" w:hAnsi="Calibri" w:cs="Times New Roman"/>
                <w:color w:val="000000"/>
                <w:sz w:val="18"/>
                <w:szCs w:val="18"/>
                <w:lang w:eastAsia="de-DE"/>
              </w:rPr>
              <w:t>20</w:t>
            </w:r>
            <w:r w:rsidRPr="00F3201F">
              <w:rPr>
                <w:rFonts w:ascii="Calibri" w:eastAsia="Times New Roman" w:hAnsi="Calibri" w:cs="Times New Roman"/>
                <w:color w:val="000000"/>
                <w:sz w:val="18"/>
                <w:szCs w:val="18"/>
                <w:lang w:eastAsia="de-DE"/>
              </w:rPr>
              <w:t xml:space="preserve">  ± 1.</w:t>
            </w:r>
            <w:r w:rsidR="000408E8" w:rsidRPr="00F3201F">
              <w:rPr>
                <w:rFonts w:ascii="Calibri" w:eastAsia="Times New Roman" w:hAnsi="Calibri" w:cs="Times New Roman"/>
                <w:color w:val="000000"/>
                <w:sz w:val="18"/>
                <w:szCs w:val="18"/>
                <w:lang w:eastAsia="de-DE"/>
              </w:rPr>
              <w:t>41</w:t>
            </w:r>
            <w:r w:rsidRPr="00F3201F">
              <w:rPr>
                <w:rFonts w:ascii="Calibri" w:eastAsia="Times New Roman" w:hAnsi="Calibri" w:cs="Times New Roman"/>
                <w:color w:val="000000"/>
                <w:sz w:val="18"/>
                <w:szCs w:val="18"/>
                <w:lang w:eastAsia="de-DE"/>
              </w:rPr>
              <w:t xml:space="preserve"> (0 - </w:t>
            </w:r>
            <w:r w:rsidR="000408E8" w:rsidRPr="00F3201F">
              <w:rPr>
                <w:rFonts w:ascii="Calibri" w:eastAsia="Times New Roman" w:hAnsi="Calibri" w:cs="Times New Roman"/>
                <w:color w:val="000000"/>
                <w:sz w:val="18"/>
                <w:szCs w:val="18"/>
                <w:lang w:eastAsia="de-DE"/>
              </w:rPr>
              <w:t>4</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7ED08AB1"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2165A01D"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4E007E73" w14:textId="77777777" w:rsidTr="006A4F0C">
        <w:trPr>
          <w:trHeight w:val="11"/>
        </w:trPr>
        <w:tc>
          <w:tcPr>
            <w:tcW w:w="3790" w:type="dxa"/>
            <w:tcBorders>
              <w:top w:val="single" w:sz="4" w:space="0" w:color="A6A6A6" w:themeColor="background1" w:themeShade="A6"/>
              <w:bottom w:val="single" w:sz="4" w:space="0" w:color="A6A6A6" w:themeColor="background1" w:themeShade="A6"/>
              <w:right w:val="nil"/>
            </w:tcBorders>
            <w:shd w:val="clear" w:color="auto" w:fill="auto"/>
            <w:noWrap/>
            <w:vAlign w:val="bottom"/>
            <w:hideMark/>
          </w:tcPr>
          <w:p w14:paraId="1A80A347"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Anxiety symptoms</w:t>
            </w:r>
          </w:p>
        </w:tc>
        <w:tc>
          <w:tcPr>
            <w:tcW w:w="2692"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404A14D" w14:textId="77777777" w:rsidR="00890E70" w:rsidRPr="00F3201F" w:rsidRDefault="00890E70" w:rsidP="000408E8">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2.</w:t>
            </w:r>
            <w:r w:rsidR="000408E8" w:rsidRPr="00F3201F">
              <w:rPr>
                <w:rFonts w:ascii="Calibri" w:eastAsia="Times New Roman" w:hAnsi="Calibri" w:cs="Times New Roman"/>
                <w:color w:val="000000"/>
                <w:sz w:val="18"/>
                <w:szCs w:val="18"/>
                <w:lang w:eastAsia="de-DE"/>
              </w:rPr>
              <w:t>59</w:t>
            </w:r>
            <w:r w:rsidRPr="00F3201F">
              <w:rPr>
                <w:rFonts w:ascii="Calibri" w:eastAsia="Times New Roman" w:hAnsi="Calibri" w:cs="Times New Roman"/>
                <w:color w:val="000000"/>
                <w:sz w:val="18"/>
                <w:szCs w:val="18"/>
                <w:lang w:eastAsia="de-DE"/>
              </w:rPr>
              <w:t xml:space="preserve">  ± 1.</w:t>
            </w:r>
            <w:r w:rsidR="000408E8" w:rsidRPr="00F3201F">
              <w:rPr>
                <w:rFonts w:ascii="Calibri" w:eastAsia="Times New Roman" w:hAnsi="Calibri" w:cs="Times New Roman"/>
                <w:color w:val="000000"/>
                <w:sz w:val="18"/>
                <w:szCs w:val="18"/>
                <w:lang w:eastAsia="de-DE"/>
              </w:rPr>
              <w:t>14</w:t>
            </w:r>
            <w:r w:rsidRPr="00F3201F">
              <w:rPr>
                <w:rFonts w:ascii="Calibri" w:eastAsia="Times New Roman" w:hAnsi="Calibri" w:cs="Times New Roman"/>
                <w:color w:val="000000"/>
                <w:sz w:val="18"/>
                <w:szCs w:val="18"/>
                <w:lang w:eastAsia="de-DE"/>
              </w:rPr>
              <w:t xml:space="preserve"> (0 - </w:t>
            </w:r>
            <w:r w:rsidR="000408E8" w:rsidRPr="00F3201F">
              <w:rPr>
                <w:rFonts w:ascii="Calibri" w:eastAsia="Times New Roman" w:hAnsi="Calibri" w:cs="Times New Roman"/>
                <w:color w:val="000000"/>
                <w:sz w:val="18"/>
                <w:szCs w:val="18"/>
                <w:lang w:eastAsia="de-DE"/>
              </w:rPr>
              <w:t>4</w:t>
            </w:r>
            <w:r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single" w:sz="4" w:space="0" w:color="A6A6A6" w:themeColor="background1" w:themeShade="A6"/>
              <w:right w:val="nil"/>
            </w:tcBorders>
            <w:shd w:val="clear" w:color="auto" w:fill="auto"/>
            <w:noWrap/>
            <w:vAlign w:val="bottom"/>
            <w:hideMark/>
          </w:tcPr>
          <w:p w14:paraId="50ACDDE4"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single" w:sz="4" w:space="0" w:color="A6A6A6" w:themeColor="background1" w:themeShade="A6"/>
            </w:tcBorders>
            <w:shd w:val="clear" w:color="auto" w:fill="auto"/>
            <w:noWrap/>
            <w:vAlign w:val="bottom"/>
            <w:hideMark/>
          </w:tcPr>
          <w:p w14:paraId="12C94248"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r w:rsidR="00904D44" w:rsidRPr="00F3201F" w14:paraId="1A1B7678" w14:textId="77777777" w:rsidTr="006A4F0C">
        <w:trPr>
          <w:trHeight w:val="11"/>
        </w:trPr>
        <w:tc>
          <w:tcPr>
            <w:tcW w:w="3790" w:type="dxa"/>
            <w:tcBorders>
              <w:top w:val="single" w:sz="4" w:space="0" w:color="A6A6A6" w:themeColor="background1" w:themeShade="A6"/>
              <w:bottom w:val="nil"/>
              <w:right w:val="nil"/>
            </w:tcBorders>
            <w:shd w:val="clear" w:color="auto" w:fill="auto"/>
            <w:noWrap/>
            <w:vAlign w:val="bottom"/>
            <w:hideMark/>
          </w:tcPr>
          <w:p w14:paraId="03FFE7C2" w14:textId="77777777" w:rsidR="00890E70" w:rsidRPr="00F3201F" w:rsidRDefault="00890E70" w:rsidP="00EF08C5">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Depression symptoms</w:t>
            </w:r>
          </w:p>
        </w:tc>
        <w:tc>
          <w:tcPr>
            <w:tcW w:w="2692" w:type="dxa"/>
            <w:tcBorders>
              <w:top w:val="single" w:sz="4" w:space="0" w:color="A6A6A6" w:themeColor="background1" w:themeShade="A6"/>
              <w:left w:val="nil"/>
              <w:bottom w:val="nil"/>
              <w:right w:val="nil"/>
            </w:tcBorders>
            <w:shd w:val="clear" w:color="auto" w:fill="auto"/>
            <w:noWrap/>
            <w:vAlign w:val="bottom"/>
            <w:hideMark/>
          </w:tcPr>
          <w:p w14:paraId="0B6AB91F" w14:textId="77777777" w:rsidR="00890E70" w:rsidRPr="00F3201F" w:rsidRDefault="00823D3B" w:rsidP="00823D3B">
            <w:pPr>
              <w:spacing w:after="0" w:line="240" w:lineRule="auto"/>
              <w:rPr>
                <w:rFonts w:ascii="Calibri" w:eastAsia="Times New Roman" w:hAnsi="Calibri" w:cs="Times New Roman"/>
                <w:color w:val="000000"/>
                <w:sz w:val="18"/>
                <w:szCs w:val="18"/>
                <w:lang w:eastAsia="de-DE"/>
              </w:rPr>
            </w:pPr>
            <w:r w:rsidRPr="00F3201F">
              <w:rPr>
                <w:rFonts w:ascii="Calibri" w:eastAsia="Times New Roman" w:hAnsi="Calibri" w:cs="Times New Roman"/>
                <w:color w:val="000000"/>
                <w:sz w:val="18"/>
                <w:szCs w:val="18"/>
                <w:lang w:eastAsia="de-DE"/>
              </w:rPr>
              <w:t>.82</w:t>
            </w:r>
            <w:r w:rsidR="00890E70" w:rsidRPr="00F3201F">
              <w:rPr>
                <w:rFonts w:ascii="Calibri" w:eastAsia="Times New Roman" w:hAnsi="Calibri" w:cs="Times New Roman"/>
                <w:color w:val="000000"/>
                <w:sz w:val="18"/>
                <w:szCs w:val="18"/>
                <w:lang w:eastAsia="de-DE"/>
              </w:rPr>
              <w:t xml:space="preserve">  ± 1.2</w:t>
            </w:r>
            <w:r w:rsidRPr="00F3201F">
              <w:rPr>
                <w:rFonts w:ascii="Calibri" w:eastAsia="Times New Roman" w:hAnsi="Calibri" w:cs="Times New Roman"/>
                <w:color w:val="000000"/>
                <w:sz w:val="18"/>
                <w:szCs w:val="18"/>
                <w:lang w:eastAsia="de-DE"/>
              </w:rPr>
              <w:t>9</w:t>
            </w:r>
            <w:r w:rsidR="00890E70" w:rsidRPr="00F3201F">
              <w:rPr>
                <w:rFonts w:ascii="Calibri" w:eastAsia="Times New Roman" w:hAnsi="Calibri" w:cs="Times New Roman"/>
                <w:color w:val="000000"/>
                <w:sz w:val="18"/>
                <w:szCs w:val="18"/>
                <w:lang w:eastAsia="de-DE"/>
              </w:rPr>
              <w:t xml:space="preserve"> (0-</w:t>
            </w:r>
            <w:r w:rsidRPr="00F3201F">
              <w:rPr>
                <w:rFonts w:ascii="Calibri" w:eastAsia="Times New Roman" w:hAnsi="Calibri" w:cs="Times New Roman"/>
                <w:color w:val="000000"/>
                <w:sz w:val="18"/>
                <w:szCs w:val="18"/>
                <w:lang w:eastAsia="de-DE"/>
              </w:rPr>
              <w:t>5</w:t>
            </w:r>
            <w:r w:rsidR="00890E70" w:rsidRPr="00F3201F">
              <w:rPr>
                <w:rFonts w:ascii="Calibri" w:eastAsia="Times New Roman" w:hAnsi="Calibri" w:cs="Times New Roman"/>
                <w:color w:val="000000"/>
                <w:sz w:val="18"/>
                <w:szCs w:val="18"/>
                <w:lang w:eastAsia="de-DE"/>
              </w:rPr>
              <w:t>)</w:t>
            </w:r>
          </w:p>
        </w:tc>
        <w:tc>
          <w:tcPr>
            <w:tcW w:w="2514" w:type="dxa"/>
            <w:tcBorders>
              <w:top w:val="single" w:sz="4" w:space="0" w:color="A6A6A6" w:themeColor="background1" w:themeShade="A6"/>
              <w:left w:val="nil"/>
              <w:bottom w:val="nil"/>
              <w:right w:val="nil"/>
            </w:tcBorders>
            <w:shd w:val="clear" w:color="auto" w:fill="auto"/>
            <w:noWrap/>
            <w:vAlign w:val="bottom"/>
            <w:hideMark/>
          </w:tcPr>
          <w:p w14:paraId="184CA438" w14:textId="77777777" w:rsidR="00890E70" w:rsidRPr="00F3201F" w:rsidRDefault="00890E70" w:rsidP="00823D3B">
            <w:pPr>
              <w:spacing w:after="0" w:line="240" w:lineRule="auto"/>
              <w:rPr>
                <w:rFonts w:ascii="Calibri" w:eastAsia="Times New Roman" w:hAnsi="Calibri" w:cs="Times New Roman"/>
                <w:color w:val="000000"/>
                <w:sz w:val="18"/>
                <w:szCs w:val="18"/>
                <w:lang w:eastAsia="de-DE"/>
              </w:rPr>
            </w:pPr>
          </w:p>
        </w:tc>
        <w:tc>
          <w:tcPr>
            <w:tcW w:w="2006" w:type="dxa"/>
            <w:tcBorders>
              <w:top w:val="single" w:sz="4" w:space="0" w:color="A6A6A6" w:themeColor="background1" w:themeShade="A6"/>
              <w:left w:val="nil"/>
              <w:bottom w:val="nil"/>
            </w:tcBorders>
            <w:shd w:val="clear" w:color="auto" w:fill="auto"/>
            <w:noWrap/>
            <w:vAlign w:val="bottom"/>
            <w:hideMark/>
          </w:tcPr>
          <w:p w14:paraId="4F44B689" w14:textId="77777777" w:rsidR="00890E70" w:rsidRPr="00F3201F" w:rsidRDefault="00890E70" w:rsidP="00EF08C5">
            <w:pPr>
              <w:spacing w:after="0" w:line="240" w:lineRule="auto"/>
              <w:rPr>
                <w:rFonts w:ascii="Calibri" w:eastAsia="Times New Roman" w:hAnsi="Calibri" w:cs="Times New Roman"/>
                <w:i/>
                <w:iCs/>
                <w:color w:val="000000"/>
                <w:sz w:val="18"/>
                <w:szCs w:val="18"/>
                <w:lang w:eastAsia="de-DE"/>
              </w:rPr>
            </w:pPr>
          </w:p>
        </w:tc>
      </w:tr>
    </w:tbl>
    <w:p w14:paraId="2A9CA520" w14:textId="77777777" w:rsidR="003A5D73" w:rsidRPr="00F3201F" w:rsidRDefault="00472D23" w:rsidP="005E72FC">
      <w:pPr>
        <w:spacing w:before="120" w:line="360" w:lineRule="auto"/>
        <w:jc w:val="both"/>
        <w:rPr>
          <w:sz w:val="18"/>
          <w:lang w:val="en-GB"/>
        </w:rPr>
      </w:pPr>
      <w:r w:rsidRPr="00F3201F">
        <w:rPr>
          <w:sz w:val="18"/>
          <w:lang w:val="en-GB"/>
        </w:rPr>
        <w:t xml:space="preserve">Participant characteristics, split by age group. ADI-R: Autism Diagnostic Interview-Revised. Scores were computed for reciprocal interaction (social interaction), communication, and restrictive, repetitive stereotyped </w:t>
      </w:r>
      <w:proofErr w:type="spellStart"/>
      <w:r w:rsidRPr="00F3201F">
        <w:rPr>
          <w:sz w:val="18"/>
          <w:lang w:val="en-GB"/>
        </w:rPr>
        <w:t>behaviors</w:t>
      </w:r>
      <w:proofErr w:type="spellEnd"/>
      <w:r w:rsidRPr="00F3201F">
        <w:rPr>
          <w:sz w:val="18"/>
          <w:lang w:val="en-GB"/>
        </w:rPr>
        <w:t xml:space="preserve"> and interests (RRB). ADOS-2: Autism Diagnostic Observation Schedule 2. Calibrated severity scores were computed for social affect, restricted and repetitive </w:t>
      </w:r>
      <w:proofErr w:type="spellStart"/>
      <w:r w:rsidRPr="00F3201F">
        <w:rPr>
          <w:sz w:val="18"/>
          <w:lang w:val="en-GB"/>
        </w:rPr>
        <w:t>behaviors</w:t>
      </w:r>
      <w:proofErr w:type="spellEnd"/>
      <w:r w:rsidRPr="00F3201F">
        <w:rPr>
          <w:sz w:val="18"/>
          <w:lang w:val="en-GB"/>
        </w:rPr>
        <w:t xml:space="preserve"> (RRB) and the overall total score. SRS-2: Social Responsiveness Scale-2. Total raw and total T scores (</w:t>
      </w:r>
      <w:proofErr w:type="spellStart"/>
      <w:r w:rsidRPr="00F3201F">
        <w:rPr>
          <w:sz w:val="18"/>
          <w:lang w:val="en-GB"/>
        </w:rPr>
        <w:t>sex+age</w:t>
      </w:r>
      <w:proofErr w:type="spellEnd"/>
      <w:r w:rsidRPr="00F3201F">
        <w:rPr>
          <w:sz w:val="18"/>
          <w:lang w:val="en-GB"/>
        </w:rPr>
        <w:t xml:space="preserve"> normalized) are reported. The raw SRS-2 scores were used in our analyses. </w:t>
      </w:r>
      <w:r w:rsidR="00901196" w:rsidRPr="00F3201F">
        <w:rPr>
          <w:sz w:val="18"/>
          <w:lang w:val="en-GB"/>
        </w:rPr>
        <w:t>ADHD research diagnosis was based on</w:t>
      </w:r>
      <w:r w:rsidR="00792E43" w:rsidRPr="00F3201F">
        <w:rPr>
          <w:lang w:val="en-GB"/>
        </w:rPr>
        <w:t xml:space="preserve"> </w:t>
      </w:r>
      <w:r w:rsidR="00792E43" w:rsidRPr="00F3201F">
        <w:rPr>
          <w:sz w:val="18"/>
          <w:lang w:val="en-GB"/>
        </w:rPr>
        <w:t>applying DSM-V criteria to symptom scores in the parent- and self-rated ADHD rating scale. Self-rated scores were used when parent-rated scores were not available.</w:t>
      </w:r>
      <w:r w:rsidR="00901196" w:rsidRPr="00F3201F">
        <w:rPr>
          <w:sz w:val="18"/>
          <w:lang w:val="en-GB"/>
        </w:rPr>
        <w:t xml:space="preserve"> </w:t>
      </w:r>
      <w:r w:rsidR="0092069F" w:rsidRPr="00F3201F">
        <w:rPr>
          <w:sz w:val="18"/>
          <w:lang w:val="en-GB"/>
        </w:rPr>
        <w:t>S</w:t>
      </w:r>
      <w:r w:rsidRPr="00F3201F">
        <w:rPr>
          <w:sz w:val="18"/>
          <w:lang w:val="en-GB"/>
        </w:rPr>
        <w:t>ymptoms of ADHD, depression and anxiety were assessed with the</w:t>
      </w:r>
      <w:r w:rsidRPr="00F3201F">
        <w:rPr>
          <w:lang w:val="en-GB"/>
        </w:rPr>
        <w:t xml:space="preserve"> </w:t>
      </w:r>
      <w:r w:rsidRPr="00F3201F">
        <w:rPr>
          <w:sz w:val="18"/>
          <w:lang w:val="en-GB"/>
        </w:rPr>
        <w:t>Development a</w:t>
      </w:r>
      <w:r w:rsidR="00901196" w:rsidRPr="00F3201F">
        <w:rPr>
          <w:sz w:val="18"/>
          <w:lang w:val="en-GB"/>
        </w:rPr>
        <w:t>nd Well Being Assessment (DAWBA)</w:t>
      </w:r>
      <w:r w:rsidRPr="00F3201F">
        <w:rPr>
          <w:sz w:val="18"/>
          <w:lang w:val="en-GB"/>
        </w:rPr>
        <w:t xml:space="preserve">, generating six levels (ordinal scores 0 to 5) of prediction of the probability of a disorder (~0.1%, ~0.5%, ~3%, ~15%, ~50%, &gt;70%). </w:t>
      </w:r>
      <w:r w:rsidR="00792E43" w:rsidRPr="00F3201F">
        <w:rPr>
          <w:sz w:val="18"/>
          <w:lang w:val="en-GB"/>
        </w:rPr>
        <w:t>SID social incentive delay task, MID monetary incentive delay task.</w:t>
      </w:r>
    </w:p>
    <w:p w14:paraId="2100FBCC" w14:textId="77777777" w:rsidR="00D94376" w:rsidRDefault="00D94376" w:rsidP="005E72FC">
      <w:pPr>
        <w:spacing w:before="120" w:line="360" w:lineRule="auto"/>
        <w:jc w:val="both"/>
        <w:rPr>
          <w:sz w:val="18"/>
          <w:lang w:val="en-GB"/>
        </w:rPr>
        <w:sectPr w:rsidR="00D94376" w:rsidSect="00D94376">
          <w:pgSz w:w="16838" w:h="11906" w:orient="landscape"/>
          <w:pgMar w:top="709" w:right="1440" w:bottom="567" w:left="1440" w:header="709" w:footer="709" w:gutter="0"/>
          <w:cols w:space="708"/>
          <w:docGrid w:linePitch="360"/>
        </w:sectPr>
      </w:pPr>
    </w:p>
    <w:p w14:paraId="567773B2" w14:textId="77777777" w:rsidR="005E72FC" w:rsidRPr="00F3201F" w:rsidRDefault="005E72FC" w:rsidP="005E72FC">
      <w:pPr>
        <w:spacing w:before="120" w:line="360" w:lineRule="auto"/>
        <w:jc w:val="both"/>
        <w:rPr>
          <w:sz w:val="18"/>
          <w:lang w:val="en-GB"/>
        </w:rPr>
      </w:pPr>
    </w:p>
    <w:p w14:paraId="3F9E60E9" w14:textId="77777777" w:rsidR="003A5D73" w:rsidRPr="00F3201F" w:rsidRDefault="003A5D73" w:rsidP="00E541E2">
      <w:pPr>
        <w:pStyle w:val="Heading1"/>
        <w:rPr>
          <w:lang w:val="en-GB"/>
        </w:rPr>
      </w:pPr>
      <w:r w:rsidRPr="00F3201F">
        <w:rPr>
          <w:lang w:val="en-GB"/>
        </w:rPr>
        <w:t>Standard operation procedures and quality control</w:t>
      </w:r>
    </w:p>
    <w:p w14:paraId="39F89E0A" w14:textId="77777777" w:rsidR="003A5D73" w:rsidRPr="00F3201F" w:rsidRDefault="003A5D73" w:rsidP="00E541E2">
      <w:pPr>
        <w:spacing w:line="480" w:lineRule="auto"/>
        <w:jc w:val="both"/>
        <w:rPr>
          <w:lang w:val="en-GB"/>
        </w:rPr>
      </w:pPr>
      <w:r w:rsidRPr="00F3201F">
        <w:rPr>
          <w:lang w:val="en-GB"/>
        </w:rPr>
        <w:t xml:space="preserve">Standard operation procedures were implemented to harmonize data acquisition between sites and across time </w:t>
      </w:r>
      <w:r w:rsidRPr="00F3201F">
        <w:fldChar w:fldCharType="begin">
          <w:fldData xml:space="preserve">PEVuZE5vdGU+PENpdGU+PEF1dGhvcj5Mb3RoPC9BdXRob3I+PFllYXI+MjAxNzwvWWVhcj48UmVj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</w:fldData>
        </w:fldChar>
      </w:r>
      <w:r w:rsidR="00901196" w:rsidRPr="00F3201F">
        <w:rPr>
          <w:lang w:val="en-GB"/>
        </w:rPr>
        <w:instrText xml:space="preserve"> ADDIN EN.CITE </w:instrText>
      </w:r>
      <w:r w:rsidR="00901196" w:rsidRPr="00F3201F">
        <w:fldChar w:fldCharType="begin">
          <w:fldData xml:space="preserve">PEVuZE5vdGU+PENpdGU+PEF1dGhvcj5Mb3RoPC9BdXRob3I+PFllYXI+MjAxNzwvWWVhcj48UmVj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</w:fldData>
        </w:fldChar>
      </w:r>
      <w:r w:rsidR="00901196" w:rsidRPr="00F3201F">
        <w:rPr>
          <w:lang w:val="en-GB"/>
        </w:rPr>
        <w:instrText xml:space="preserve"> ADDIN EN.CITE.DATA </w:instrText>
      </w:r>
      <w:r w:rsidR="00901196" w:rsidRPr="00F3201F">
        <w:fldChar w:fldCharType="end"/>
      </w:r>
      <w:r w:rsidRPr="00F3201F">
        <w:fldChar w:fldCharType="separate"/>
      </w:r>
      <w:r w:rsidR="00901196" w:rsidRPr="00F3201F">
        <w:rPr>
          <w:noProof/>
          <w:lang w:val="en-GB"/>
        </w:rPr>
        <w:t>(1)</w:t>
      </w:r>
      <w:r w:rsidRPr="00F3201F">
        <w:fldChar w:fldCharType="end"/>
      </w:r>
      <w:r w:rsidRPr="00F3201F">
        <w:rPr>
          <w:lang w:val="en-GB"/>
        </w:rPr>
        <w:t xml:space="preserve">. This included hands-on and face-to-face training according to detailed protocols before study rollout and regular exchange between sites during data </w:t>
      </w:r>
      <w:r w:rsidR="00926300" w:rsidRPr="00F3201F">
        <w:rPr>
          <w:lang w:val="en-GB"/>
        </w:rPr>
        <w:t>acquisition</w:t>
      </w:r>
      <w:r w:rsidRPr="00F3201F">
        <w:rPr>
          <w:lang w:val="en-GB"/>
        </w:rPr>
        <w:t xml:space="preserve">. Hard- and software for data acquisition was aligned as closely as possible between sites. </w:t>
      </w:r>
      <w:r w:rsidR="00A02E7B" w:rsidRPr="00F3201F">
        <w:rPr>
          <w:lang w:val="en-US"/>
        </w:rPr>
        <w:t>Procedures were undertaken to optimize the MRI sequences for the best scanner-specific options while harmonizing across sites, and phantoms and travelling heads were employed to assure standardization and quality assurance of the multi-site image-acquisition.</w:t>
      </w:r>
      <w:r w:rsidR="00DF5FBD" w:rsidRPr="00F3201F">
        <w:rPr>
          <w:lang w:val="en-US"/>
        </w:rPr>
        <w:t xml:space="preserve"> MRI scanner</w:t>
      </w:r>
      <w:r w:rsidR="00507BFE" w:rsidRPr="00F3201F">
        <w:rPr>
          <w:lang w:val="en-US"/>
        </w:rPr>
        <w:t>s</w:t>
      </w:r>
      <w:r w:rsidR="00DF5FBD" w:rsidRPr="00F3201F">
        <w:rPr>
          <w:lang w:val="en-US"/>
        </w:rPr>
        <w:t xml:space="preserve"> used were: Institute of Psychiatry, Psychology and Neuroscience, King’s College London, United Kingdom (KCL)</w:t>
      </w:r>
      <w:r w:rsidR="004906D3" w:rsidRPr="00F3201F">
        <w:rPr>
          <w:lang w:val="en-US"/>
        </w:rPr>
        <w:t>: GE Discovery MR750</w:t>
      </w:r>
      <w:r w:rsidR="00DF5FBD" w:rsidRPr="00F3201F">
        <w:rPr>
          <w:lang w:val="en-US"/>
        </w:rPr>
        <w:t>; Autism Research Centre, University of Cambridge, United Kingdom (UCAM)</w:t>
      </w:r>
      <w:r w:rsidR="004906D3" w:rsidRPr="00F3201F">
        <w:rPr>
          <w:lang w:val="en-US"/>
        </w:rPr>
        <w:t xml:space="preserve">: Siemens </w:t>
      </w:r>
      <w:proofErr w:type="spellStart"/>
      <w:r w:rsidR="004906D3" w:rsidRPr="00F3201F">
        <w:rPr>
          <w:lang w:val="en-US"/>
        </w:rPr>
        <w:t>Verio</w:t>
      </w:r>
      <w:proofErr w:type="spellEnd"/>
      <w:r w:rsidR="00DF5FBD" w:rsidRPr="00F3201F">
        <w:rPr>
          <w:lang w:val="en-US"/>
        </w:rPr>
        <w:t>; Radboud University Nijmegen Medical Centre, the Netherlands (RUNMC)</w:t>
      </w:r>
      <w:r w:rsidR="0017540A" w:rsidRPr="00F3201F">
        <w:rPr>
          <w:lang w:val="en-US"/>
        </w:rPr>
        <w:t xml:space="preserve">: Siemens </w:t>
      </w:r>
      <w:proofErr w:type="spellStart"/>
      <w:r w:rsidR="0017540A" w:rsidRPr="00F3201F">
        <w:rPr>
          <w:lang w:val="en-US"/>
        </w:rPr>
        <w:t>Skyra</w:t>
      </w:r>
      <w:proofErr w:type="spellEnd"/>
      <w:r w:rsidR="00DF5FBD" w:rsidRPr="00F3201F">
        <w:rPr>
          <w:lang w:val="en-US"/>
        </w:rPr>
        <w:t>; University Medical Centre Utrecht, the Netherlands (UMCU)</w:t>
      </w:r>
      <w:r w:rsidR="0017540A" w:rsidRPr="00F3201F">
        <w:rPr>
          <w:lang w:val="en-US"/>
        </w:rPr>
        <w:t xml:space="preserve">: Philips </w:t>
      </w:r>
      <w:proofErr w:type="spellStart"/>
      <w:r w:rsidR="0017540A" w:rsidRPr="00F3201F">
        <w:rPr>
          <w:lang w:val="en-US"/>
        </w:rPr>
        <w:t>Achieva</w:t>
      </w:r>
      <w:proofErr w:type="spellEnd"/>
      <w:r w:rsidR="00DF5FBD" w:rsidRPr="00F3201F">
        <w:rPr>
          <w:lang w:val="en-US"/>
        </w:rPr>
        <w:t>; Central Institute of Mental Health, Mannheim, Germany (CIMH)</w:t>
      </w:r>
      <w:r w:rsidR="0017540A" w:rsidRPr="00F3201F">
        <w:rPr>
          <w:lang w:val="en-US"/>
        </w:rPr>
        <w:t>: Siemens Tim Trio</w:t>
      </w:r>
      <w:r w:rsidR="00DF5FBD" w:rsidRPr="00F3201F">
        <w:rPr>
          <w:lang w:val="en-US"/>
        </w:rPr>
        <w:t>; University Campus Bio-Medico of Rome, Italy (UCBM)</w:t>
      </w:r>
      <w:r w:rsidR="0017540A" w:rsidRPr="00F3201F">
        <w:rPr>
          <w:lang w:val="en-US"/>
        </w:rPr>
        <w:t>: GE - SIGNA-</w:t>
      </w:r>
      <w:proofErr w:type="spellStart"/>
      <w:r w:rsidR="0017540A" w:rsidRPr="00F3201F">
        <w:rPr>
          <w:lang w:val="en-US"/>
        </w:rPr>
        <w:t>HDxt</w:t>
      </w:r>
      <w:proofErr w:type="spellEnd"/>
      <w:r w:rsidR="0017540A" w:rsidRPr="00F3201F">
        <w:rPr>
          <w:lang w:val="en-US"/>
        </w:rPr>
        <w:t>.</w:t>
      </w:r>
      <w:r w:rsidR="00507BFE" w:rsidRPr="00F3201F">
        <w:rPr>
          <w:lang w:val="en-US"/>
        </w:rPr>
        <w:t xml:space="preserve"> RUNMC and UCAM report use of other Siemens scanners in a small portion of participants. </w:t>
      </w:r>
      <w:r w:rsidRPr="00F3201F">
        <w:rPr>
          <w:lang w:val="en-GB"/>
        </w:rPr>
        <w:t xml:space="preserve">Test-retest reliability of the fMRI task battery was ensured </w:t>
      </w:r>
      <w:r w:rsidRPr="00F3201F">
        <w:fldChar w:fldCharType="begin">
          <w:fldData xml:space="preserve">PEVuZE5vdGU+PENpdGU+PEF1dGhvcj5Nb2Vzc25hbmc8L0F1dGhvcj48WWVhcj4yMDE2PC9ZZWFy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</w:fldData>
        </w:fldChar>
      </w:r>
      <w:r w:rsidR="00901196" w:rsidRPr="00F3201F">
        <w:rPr>
          <w:lang w:val="en-GB"/>
        </w:rPr>
        <w:instrText xml:space="preserve"> ADDIN EN.CITE </w:instrText>
      </w:r>
      <w:r w:rsidR="00901196" w:rsidRPr="00F3201F">
        <w:fldChar w:fldCharType="begin">
          <w:fldData xml:space="preserve">PEVuZE5vdGU+PENpdGU+PEF1dGhvcj5Nb2Vzc25hbmc8L0F1dGhvcj48WWVhcj4yMDE2PC9ZZWFy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</w:fldData>
        </w:fldChar>
      </w:r>
      <w:r w:rsidR="00901196" w:rsidRPr="00F3201F">
        <w:rPr>
          <w:lang w:val="en-GB"/>
        </w:rPr>
        <w:instrText xml:space="preserve"> ADDIN EN.CITE.DATA </w:instrText>
      </w:r>
      <w:r w:rsidR="00901196" w:rsidRPr="00F3201F">
        <w:fldChar w:fldCharType="end"/>
      </w:r>
      <w:r w:rsidRPr="00F3201F">
        <w:fldChar w:fldCharType="separate"/>
      </w:r>
      <w:r w:rsidR="00901196" w:rsidRPr="00F3201F">
        <w:rPr>
          <w:noProof/>
          <w:lang w:val="en-GB"/>
        </w:rPr>
        <w:t>(2-4)</w:t>
      </w:r>
      <w:r w:rsidRPr="00F3201F">
        <w:fldChar w:fldCharType="end"/>
      </w:r>
      <w:r w:rsidRPr="00F3201F">
        <w:rPr>
          <w:lang w:val="en-GB"/>
        </w:rPr>
        <w:t>.</w:t>
      </w:r>
    </w:p>
    <w:p w14:paraId="11D3C5D8" w14:textId="77777777" w:rsidR="003A5D73" w:rsidRPr="00F3201F" w:rsidRDefault="003A5D73" w:rsidP="00E541E2">
      <w:pPr>
        <w:spacing w:line="480" w:lineRule="auto"/>
        <w:jc w:val="both"/>
        <w:rPr>
          <w:lang w:val="en-GB"/>
        </w:rPr>
      </w:pPr>
      <w:r w:rsidRPr="00F3201F">
        <w:rPr>
          <w:lang w:val="en-US"/>
        </w:rPr>
        <w:t xml:space="preserve">Of the total sample, n=285 ASD participants and n=217 typically developing (TD) individuals had an IQ above 75 and data for both the MID and SID available. </w:t>
      </w:r>
      <w:r w:rsidRPr="00F3201F">
        <w:rPr>
          <w:lang w:val="en-GB"/>
        </w:rPr>
        <w:t>Several quality assessment (QA) metrics were calculated (</w:t>
      </w:r>
      <w:hyperlink r:id="rId6" w:history="1">
        <w:r w:rsidRPr="00F3201F">
          <w:rPr>
            <w:rStyle w:val="Hyperlink"/>
            <w:lang w:val="en-GB"/>
          </w:rPr>
          <w:t>http://preprocessed-connectomes-project.org/quality-assessment-protocol/</w:t>
        </w:r>
      </w:hyperlink>
      <w:r w:rsidRPr="00F3201F">
        <w:rPr>
          <w:lang w:val="en-GB"/>
        </w:rPr>
        <w:t xml:space="preserve">) for these participant’s datasets. Head motion was quantified as frame-wise displacement (FD, </w:t>
      </w:r>
      <w:r w:rsidRPr="00F3201F">
        <w:fldChar w:fldCharType="begin">
          <w:fldData xml:space="preserve">PEVuZE5vdGU+PENpdGU+PEF1dGhvcj5KZW5raW5zb248L0F1dGhvcj48WWVhcj4yMDAyPC9ZZWFy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</w:fldData>
        </w:fldChar>
      </w:r>
      <w:r w:rsidR="00901196" w:rsidRPr="00F3201F">
        <w:rPr>
          <w:lang w:val="en-GB"/>
        </w:rPr>
        <w:instrText xml:space="preserve"> ADDIN EN.CITE </w:instrText>
      </w:r>
      <w:r w:rsidR="00901196" w:rsidRPr="00F3201F">
        <w:fldChar w:fldCharType="begin">
          <w:fldData xml:space="preserve">PEVuZE5vdGU+PENpdGU+PEF1dGhvcj5KZW5raW5zb248L0F1dGhvcj48WWVhcj4yMDAyPC9ZZWFy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</w:fldData>
        </w:fldChar>
      </w:r>
      <w:r w:rsidR="00901196" w:rsidRPr="00F3201F">
        <w:rPr>
          <w:lang w:val="en-GB"/>
        </w:rPr>
        <w:instrText xml:space="preserve"> ADDIN EN.CITE.DATA </w:instrText>
      </w:r>
      <w:r w:rsidR="00901196" w:rsidRPr="00F3201F">
        <w:fldChar w:fldCharType="end"/>
      </w:r>
      <w:r w:rsidRPr="00F3201F">
        <w:fldChar w:fldCharType="separate"/>
      </w:r>
      <w:r w:rsidR="00901196" w:rsidRPr="00F3201F">
        <w:rPr>
          <w:noProof/>
          <w:lang w:val="en-GB"/>
        </w:rPr>
        <w:t>(5)</w:t>
      </w:r>
      <w:r w:rsidRPr="00F3201F">
        <w:fldChar w:fldCharType="end"/>
      </w:r>
      <w:r w:rsidRPr="00F3201F">
        <w:rPr>
          <w:lang w:val="en-GB"/>
        </w:rPr>
        <w:t xml:space="preserve">), with two separate scores extracted for each dataset: mean FD and percent of volumes exceeding 0.5 mm FD. Additional temporal QA metrics comprised the temporal signal-to-noise ratio and the average change of a volume’s mean intensity across time points (DVARS </w:t>
      </w:r>
      <w:r w:rsidRPr="00F3201F">
        <w:fldChar w:fldCharType="begin"/>
      </w:r>
      <w:r w:rsidR="00901196" w:rsidRPr="00F3201F">
        <w:rPr>
          <w:lang w:val="en-GB"/>
        </w:rPr>
        <w:instrText xml:space="preserve"> ADDIN EN.CITE &lt;EndNote&gt;&lt;Cite&gt;&lt;Author&gt;Power&lt;/Author&gt;&lt;Year&gt;2012&lt;/Year&gt;&lt;RecNum&gt;314&lt;/RecNum&gt;&lt;DisplayText&gt;(6)&lt;/DisplayText&gt;&lt;record&gt;&lt;rec-number&gt;314&lt;/rec-number&gt;&lt;foreign-keys&gt;&lt;key app="EN" db-id="0d5dsxawcv25fnep2f9pada1w2xevr0vasev" timestamp="1548116387"&gt;314&lt;/key&gt;&lt;/foreign-keys&gt;&lt;ref-type name="Journal Article"&gt;17&lt;/ref-type&gt;&lt;contributors&gt;&lt;authors&gt;&lt;author&gt;Power, J. D.&lt;/author&gt;&lt;author&gt;Barnes, K. A.&lt;/author&gt;&lt;author&gt;Snyder, A. Z.&lt;/author&gt;&lt;author&gt;Schlaggar, B. L.&lt;/author&gt;&lt;author&gt;Petersen, S. E.&lt;/author&gt;&lt;/authors&gt;&lt;/contributors&gt;&lt;auth-address&gt;Department of Neurology, Washington University School of Medicine, St. Louis, MO 63110, USA. powerj@wusm.wustl.edu&lt;/auth-address&gt;&lt;titles&gt;&lt;title&gt;Spurious but systematic correlations in functional connectivity MRI networks arise from subject motion&lt;/title&gt;&lt;secondary-title&gt;Neuroimage&lt;/secondary-title&gt;&lt;/titles&gt;&lt;periodical&gt;&lt;full-title&gt;Neuroimage&lt;/full-title&gt;&lt;abbr-1&gt;NeuroImage&lt;/abbr-1&gt;&lt;/periodical&gt;&lt;pages&gt;2142-54&lt;/pages&gt;&lt;volume&gt;59&lt;/volume&gt;&lt;number&gt;3&lt;/number&gt;&lt;keywords&gt;&lt;keyword&gt;Algorithms&lt;/keyword&gt;&lt;keyword&gt;Artifacts&lt;/keyword&gt;&lt;keyword&gt;Brain/anatomy &amp;amp; histology&lt;/keyword&gt;&lt;keyword&gt;Cohort Studies&lt;/keyword&gt;&lt;keyword&gt;*Head Movements&lt;/keyword&gt;&lt;keyword&gt;Humans&lt;/keyword&gt;&lt;keyword&gt;Image Processing, Computer-Assisted/*methods&lt;/keyword&gt;&lt;keyword&gt;Magnetic Resonance Imaging/instrumentation/*methods&lt;/keyword&gt;&lt;keyword&gt;Motion&lt;/keyword&gt;&lt;keyword&gt;Oxygen/blood&lt;/keyword&gt;&lt;keyword&gt;Software&lt;/keyword&gt;&lt;/keywords&gt;&lt;dates&gt;&lt;year&gt;2012&lt;/year&gt;&lt;pub-dates&gt;&lt;date&gt;Feb 1&lt;/date&gt;&lt;/pub-dates&gt;&lt;/dates&gt;&lt;isbn&gt;1095-9572 (Electronic)&amp;#xD;1053-8119 (Linking)&lt;/isbn&gt;&lt;accession-num&gt;22019881&lt;/accession-num&gt;&lt;urls&gt;&lt;related-urls&gt;&lt;url&gt;https://www.ncbi.nlm.nih.gov/pubmed/22019881&lt;/url&gt;&lt;/related-urls&gt;&lt;/urls&gt;&lt;custom2&gt;PMC3254728&lt;/custom2&gt;&lt;electronic-resource-num&gt;10.1016/j.neuroimage.2011.10.018&lt;/electronic-resource-num&gt;&lt;/record&gt;&lt;/Cite&gt;&lt;/EndNote&gt;</w:instrText>
      </w:r>
      <w:r w:rsidRPr="00F3201F">
        <w:fldChar w:fldCharType="separate"/>
      </w:r>
      <w:r w:rsidR="00901196" w:rsidRPr="00F3201F">
        <w:rPr>
          <w:noProof/>
          <w:lang w:val="en-GB"/>
        </w:rPr>
        <w:t>(6)</w:t>
      </w:r>
      <w:r w:rsidRPr="00F3201F">
        <w:fldChar w:fldCharType="end"/>
      </w:r>
      <w:r w:rsidRPr="00F3201F">
        <w:rPr>
          <w:lang w:val="en-GB"/>
        </w:rPr>
        <w:t xml:space="preserve">). We additionally calculated the signal-to-noise ratio (SNR) based on the mean volume of the realigned time-series. In the present study, bad functional data quality was defined as </w:t>
      </w:r>
      <w:r w:rsidRPr="00F3201F">
        <w:rPr>
          <w:lang w:val="en-US"/>
        </w:rPr>
        <w:t xml:space="preserve">excessive head movement with more than 20 percent of frames with a frame-wise displacement (FD) &gt; 0.5mm </w:t>
      </w:r>
      <w:r w:rsidRPr="00F3201F">
        <w:rPr>
          <w:lang w:val="en-US"/>
        </w:rPr>
        <w:fldChar w:fldCharType="begin">
          <w:fldData xml:space="preserve">PEVuZE5vdGU+PENpdGU+PEF1dGhvcj5KZW5raW5zb248L0F1dGhvcj48WWVhcj4yMDAyPC9ZZWFy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</w:fldData>
        </w:fldChar>
      </w:r>
      <w:r w:rsidR="00901196" w:rsidRPr="00F3201F">
        <w:rPr>
          <w:lang w:val="en-US"/>
        </w:rPr>
        <w:instrText xml:space="preserve"> ADDIN EN.CITE </w:instrText>
      </w:r>
      <w:r w:rsidR="00901196" w:rsidRPr="00F3201F">
        <w:rPr>
          <w:lang w:val="en-US"/>
        </w:rPr>
        <w:fldChar w:fldCharType="begin">
          <w:fldData xml:space="preserve">PEVuZE5vdGU+PENpdGU+PEF1dGhvcj5KZW5raW5zb248L0F1dGhvcj48WWVhcj4yMDAyPC9ZZWFy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</w:fldData>
        </w:fldChar>
      </w:r>
      <w:r w:rsidR="00901196" w:rsidRPr="00F3201F">
        <w:rPr>
          <w:lang w:val="en-US"/>
        </w:rPr>
        <w:instrText xml:space="preserve"> ADDIN EN.CITE.DATA </w:instrText>
      </w:r>
      <w:r w:rsidR="00901196" w:rsidRPr="00F3201F">
        <w:rPr>
          <w:lang w:val="en-US"/>
        </w:rPr>
      </w:r>
      <w:r w:rsidR="00901196" w:rsidRPr="00F3201F">
        <w:rPr>
          <w:lang w:val="en-US"/>
        </w:rPr>
        <w:fldChar w:fldCharType="end"/>
      </w:r>
      <w:r w:rsidRPr="00F3201F">
        <w:rPr>
          <w:lang w:val="en-US"/>
        </w:rPr>
      </w:r>
      <w:r w:rsidRPr="00F3201F">
        <w:rPr>
          <w:lang w:val="en-US"/>
        </w:rPr>
        <w:fldChar w:fldCharType="separate"/>
      </w:r>
      <w:r w:rsidR="00901196" w:rsidRPr="00F3201F">
        <w:rPr>
          <w:noProof/>
          <w:lang w:val="en-US"/>
        </w:rPr>
        <w:t>(5)</w:t>
      </w:r>
      <w:r w:rsidRPr="00F3201F">
        <w:rPr>
          <w:lang w:val="en-US"/>
        </w:rPr>
        <w:fldChar w:fldCharType="end"/>
      </w:r>
      <w:r w:rsidRPr="00F3201F">
        <w:rPr>
          <w:lang w:val="en-US"/>
        </w:rPr>
        <w:t xml:space="preserve"> and/or signal loss with less than 80% overlap of the individual brain mask with the template mask in MNI space.</w:t>
      </w:r>
    </w:p>
    <w:p w14:paraId="0459ABA4" w14:textId="77777777" w:rsidR="003A5D73" w:rsidRPr="00F3201F" w:rsidRDefault="003A5D73" w:rsidP="00E541E2">
      <w:pPr>
        <w:spacing w:after="0" w:line="480" w:lineRule="auto"/>
        <w:jc w:val="both"/>
        <w:rPr>
          <w:lang w:val="en-US"/>
        </w:rPr>
      </w:pPr>
      <w:r w:rsidRPr="00F3201F">
        <w:rPr>
          <w:lang w:val="en-US"/>
        </w:rPr>
        <w:lastRenderedPageBreak/>
        <w:t xml:space="preserve">Participants were excluded based on anatomical brain abnormality (n=16), incomplete fMRI scan (n=12), technical problems (n=77), incorrect task performance (n=21), bad functional data quality (N=111) and data corruption (n=4) or a combination of these reasons. </w:t>
      </w:r>
      <w:r w:rsidRPr="00F3201F">
        <w:rPr>
          <w:lang w:val="en-GB"/>
        </w:rPr>
        <w:t>A comparison of the main QA metrics between ASD and TD in the final sample is presented in table 1 in the main text.</w:t>
      </w:r>
    </w:p>
    <w:p w14:paraId="7F1A6095" w14:textId="77777777" w:rsidR="003A5D73" w:rsidRPr="00F3201F" w:rsidRDefault="003A5D73" w:rsidP="00E541E2">
      <w:pPr>
        <w:spacing w:after="0" w:line="480" w:lineRule="auto"/>
        <w:jc w:val="both"/>
        <w:rPr>
          <w:lang w:val="en-GB"/>
        </w:rPr>
      </w:pPr>
    </w:p>
    <w:p w14:paraId="31F82233" w14:textId="77777777" w:rsidR="002A1A89" w:rsidRPr="00F3201F" w:rsidRDefault="002A1A89" w:rsidP="00E541E2">
      <w:pPr>
        <w:pStyle w:val="Heading1"/>
        <w:rPr>
          <w:lang w:val="en-GB"/>
        </w:rPr>
      </w:pPr>
      <w:r w:rsidRPr="00F3201F">
        <w:rPr>
          <w:lang w:val="en-GB"/>
        </w:rPr>
        <w:t>Experimental paradigm</w:t>
      </w:r>
    </w:p>
    <w:p w14:paraId="1744D1ED" w14:textId="77777777" w:rsidR="002A1A89" w:rsidRPr="00F3201F" w:rsidRDefault="002A1A89" w:rsidP="00E541E2">
      <w:pPr>
        <w:spacing w:after="0" w:line="480" w:lineRule="auto"/>
        <w:jc w:val="both"/>
        <w:rPr>
          <w:lang w:val="en-US"/>
        </w:rPr>
      </w:pPr>
      <w:r w:rsidRPr="00F3201F">
        <w:rPr>
          <w:lang w:val="en-US"/>
        </w:rPr>
        <w:t xml:space="preserve">Participants were asked to give a speeded response (button press) to a visual target </w:t>
      </w:r>
      <w:proofErr w:type="spellStart"/>
      <w:r w:rsidRPr="00F3201F">
        <w:rPr>
          <w:lang w:val="en-US"/>
        </w:rPr>
        <w:t>screenflash</w:t>
      </w:r>
      <w:proofErr w:type="spellEnd"/>
      <w:r w:rsidRPr="00F3201F">
        <w:rPr>
          <w:lang w:val="en-US"/>
        </w:rPr>
        <w:t>. A cue arrow pointing upwards indicated the possibility to obtain a reward if responses were given within a predefined response time window (win trial). No reward option was given in trials preceded by a horizontal cue arrow (neutral trial). The response time window was continuously adapted</w:t>
      </w:r>
      <w:r w:rsidR="001D4AE2" w:rsidRPr="00F3201F">
        <w:rPr>
          <w:lang w:val="en-US"/>
        </w:rPr>
        <w:t>, based on participants reaction times,</w:t>
      </w:r>
      <w:r w:rsidRPr="00F3201F">
        <w:rPr>
          <w:lang w:val="en-US"/>
        </w:rPr>
        <w:t xml:space="preserve"> to ensure a comparable number of reward events across subjects</w:t>
      </w:r>
      <w:r w:rsidRPr="00F3201F">
        <w:rPr>
          <w:color w:val="FF0000"/>
          <w:lang w:val="en-US"/>
        </w:rPr>
        <w:t xml:space="preserve"> </w:t>
      </w:r>
      <w:r w:rsidRPr="00F3201F">
        <w:rPr>
          <w:lang w:val="en-US"/>
        </w:rPr>
        <w:t>and groups (~60 %).</w:t>
      </w:r>
      <w:r w:rsidR="001D4AE2" w:rsidRPr="00F3201F">
        <w:rPr>
          <w:lang w:val="en-US"/>
        </w:rPr>
        <w:t xml:space="preserve"> A response time window between 400 and 800 </w:t>
      </w:r>
      <w:proofErr w:type="spellStart"/>
      <w:r w:rsidR="001D4AE2" w:rsidRPr="00F3201F">
        <w:rPr>
          <w:lang w:val="en-US"/>
        </w:rPr>
        <w:t>ms</w:t>
      </w:r>
      <w:proofErr w:type="spellEnd"/>
      <w:r w:rsidR="001D4AE2" w:rsidRPr="00F3201F">
        <w:rPr>
          <w:lang w:val="en-US"/>
        </w:rPr>
        <w:t xml:space="preserve"> post target was enforced.</w:t>
      </w:r>
      <w:r w:rsidRPr="00F3201F">
        <w:rPr>
          <w:lang w:val="en-US"/>
        </w:rPr>
        <w:t xml:space="preserve"> Sufficiently fast responses on win trials were followed by the presentation of a 2€/2£ coin in the MID and a smiling female face in the SID as feedback. Blurred control stimuli were presented in neutral trials and as feedback following slow respo</w:t>
      </w:r>
      <w:r w:rsidR="001073D1" w:rsidRPr="00F3201F">
        <w:rPr>
          <w:lang w:val="en-US"/>
        </w:rPr>
        <w:t>nses in win trials. In total, 15 win trials and 15</w:t>
      </w:r>
      <w:r w:rsidRPr="00F3201F">
        <w:rPr>
          <w:lang w:val="en-US"/>
        </w:rPr>
        <w:t xml:space="preserve"> neutral trials were presented in a pseudorandomized order during each task. </w:t>
      </w:r>
      <w:r w:rsidR="0047471D" w:rsidRPr="00F3201F">
        <w:rPr>
          <w:lang w:val="en-US"/>
        </w:rPr>
        <w:t xml:space="preserve">Task duration was approximately 5 minutes per task. </w:t>
      </w:r>
      <w:r w:rsidR="00457723" w:rsidRPr="00F3201F">
        <w:rPr>
          <w:lang w:val="en-US"/>
        </w:rPr>
        <w:t xml:space="preserve">SID and MID were collected as </w:t>
      </w:r>
      <w:r w:rsidR="002B657A" w:rsidRPr="00F3201F">
        <w:rPr>
          <w:lang w:val="en-US"/>
        </w:rPr>
        <w:t>separate</w:t>
      </w:r>
      <w:r w:rsidR="00457723" w:rsidRPr="00F3201F">
        <w:rPr>
          <w:lang w:val="en-US"/>
        </w:rPr>
        <w:t xml:space="preserve"> paradigms with SID always presented first, followed by MID. Task order was not randomized across participants in order to avoid loss of motivation after performing the monetary task. </w:t>
      </w:r>
      <w:r w:rsidRPr="00F3201F">
        <w:rPr>
          <w:lang w:val="en-US"/>
        </w:rPr>
        <w:t>Note that the feedback presentation was temporally decoupled from the target presentation but not from the button press.</w:t>
      </w:r>
      <w:r w:rsidR="0091314A" w:rsidRPr="00F3201F">
        <w:rPr>
          <w:lang w:val="en-US"/>
        </w:rPr>
        <w:t xml:space="preserve"> </w:t>
      </w:r>
      <w:r w:rsidR="00812328" w:rsidRPr="00F3201F">
        <w:rPr>
          <w:lang w:val="en-US"/>
        </w:rPr>
        <w:t xml:space="preserve">Participants received the money they won in the task at the end of the testing day. </w:t>
      </w:r>
      <w:r w:rsidR="0091314A" w:rsidRPr="00F3201F">
        <w:rPr>
          <w:lang w:val="en-US"/>
        </w:rPr>
        <w:t>For a visualization of the task design and stimuli, please refer to figure 1 in the main text.</w:t>
      </w:r>
      <w:r w:rsidR="0047471D" w:rsidRPr="00F3201F">
        <w:rPr>
          <w:lang w:val="en-US"/>
        </w:rPr>
        <w:t xml:space="preserve"> </w:t>
      </w:r>
    </w:p>
    <w:p w14:paraId="46362AF1" w14:textId="77777777" w:rsidR="002A1A89" w:rsidRPr="00F3201F" w:rsidRDefault="002A1A89" w:rsidP="00E541E2">
      <w:pPr>
        <w:spacing w:after="0" w:line="480" w:lineRule="auto"/>
        <w:jc w:val="both"/>
        <w:rPr>
          <w:lang w:val="en-GB"/>
        </w:rPr>
      </w:pPr>
    </w:p>
    <w:p w14:paraId="271A4215" w14:textId="77777777" w:rsidR="00A02E7B" w:rsidRPr="00F3201F" w:rsidRDefault="00A02E7B" w:rsidP="00E541E2">
      <w:pPr>
        <w:pStyle w:val="Heading1"/>
        <w:rPr>
          <w:lang w:val="en-GB"/>
        </w:rPr>
      </w:pPr>
      <w:r w:rsidRPr="00F3201F">
        <w:rPr>
          <w:lang w:val="en-GB"/>
        </w:rPr>
        <w:t>First level fMRI data analysis</w:t>
      </w:r>
    </w:p>
    <w:p w14:paraId="3565F400" w14:textId="77777777" w:rsidR="00A02E7B" w:rsidRPr="00F3201F" w:rsidRDefault="00A02E7B" w:rsidP="00E541E2">
      <w:pPr>
        <w:spacing w:after="0" w:line="480" w:lineRule="auto"/>
        <w:jc w:val="both"/>
        <w:rPr>
          <w:color w:val="000000" w:themeColor="text1"/>
          <w:lang w:val="en-US"/>
        </w:rPr>
      </w:pPr>
      <w:r w:rsidRPr="00F3201F">
        <w:rPr>
          <w:color w:val="000000" w:themeColor="text1"/>
          <w:lang w:val="en-US"/>
        </w:rPr>
        <w:t xml:space="preserve">SID and MID tasks were combined as two sessions in a general linear model (GLM) on the single subject level. Each session was modeled using the six task regressors (cue win, cue neutral, target, feedback win, feedback </w:t>
      </w:r>
      <w:r w:rsidR="002102A7" w:rsidRPr="00F3201F">
        <w:rPr>
          <w:color w:val="000000" w:themeColor="text1"/>
          <w:lang w:val="en-US"/>
        </w:rPr>
        <w:t>no win</w:t>
      </w:r>
      <w:r w:rsidRPr="00F3201F">
        <w:rPr>
          <w:color w:val="000000" w:themeColor="text1"/>
          <w:lang w:val="en-US"/>
        </w:rPr>
        <w:t xml:space="preserve"> and feedback neutral) and six realignment parameters were included for both tasks. All regressors were modeled as stick </w:t>
      </w:r>
      <w:r w:rsidRPr="00F3201F">
        <w:rPr>
          <w:color w:val="000000" w:themeColor="text1"/>
          <w:lang w:val="en-US"/>
        </w:rPr>
        <w:lastRenderedPageBreak/>
        <w:t>functions, convolved with a canonical hemodynamic response function (HRF). At the model estimation stage, a high-pass filter with a cutoff of 128 seconds and an autoregressive model of the first order were applied. Contrast images (cue win &gt; cue neutral; feedback won &gt; feedback neutral) were created for each task separately and for both tasks combined. Additionally, a contrast image for the interaction between condition (win, neutral) and task (SID, MID) was calculated.</w:t>
      </w:r>
      <w:r w:rsidR="0085033E" w:rsidRPr="00F3201F">
        <w:rPr>
          <w:color w:val="000000" w:themeColor="text1"/>
          <w:lang w:val="en-US"/>
        </w:rPr>
        <w:t xml:space="preserve"> For reward delivery, won trials were contrasted to neutral trials (and not to </w:t>
      </w:r>
      <w:r w:rsidR="002102A7" w:rsidRPr="00F3201F">
        <w:rPr>
          <w:color w:val="000000" w:themeColor="text1"/>
          <w:lang w:val="en-US"/>
        </w:rPr>
        <w:t>no win</w:t>
      </w:r>
      <w:r w:rsidR="0085033E" w:rsidRPr="00F3201F">
        <w:rPr>
          <w:color w:val="000000" w:themeColor="text1"/>
          <w:lang w:val="en-US"/>
        </w:rPr>
        <w:t xml:space="preserve"> trials), to avoid confounds of brain activation related to punishment </w:t>
      </w:r>
      <w:r w:rsidR="00C10302" w:rsidRPr="00F3201F">
        <w:rPr>
          <w:color w:val="000000" w:themeColor="text1"/>
          <w:lang w:val="en-US"/>
        </w:rPr>
        <w:fldChar w:fldCharType="begin">
          <w:fldData xml:space="preserve">PEVuZE5vdGU+PENpdGU+PEF1dGhvcj5EZWxnYWRvPC9BdXRob3I+PFllYXI+MjAwMzwvWWVhcj48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</w:fldData>
        </w:fldChar>
      </w:r>
      <w:r w:rsidR="00A91732" w:rsidRPr="00F3201F">
        <w:rPr>
          <w:color w:val="000000" w:themeColor="text1"/>
          <w:lang w:val="en-US"/>
        </w:rPr>
        <w:instrText xml:space="preserve"> ADDIN EN.CITE </w:instrText>
      </w:r>
      <w:r w:rsidR="00A91732" w:rsidRPr="00F3201F">
        <w:rPr>
          <w:color w:val="000000" w:themeColor="text1"/>
          <w:lang w:val="en-US"/>
        </w:rPr>
        <w:fldChar w:fldCharType="begin">
          <w:fldData xml:space="preserve">PEVuZE5vdGU+PENpdGU+PEF1dGhvcj5EZWxnYWRvPC9BdXRob3I+PFllYXI+MjAwMzwvWWVhcj48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</w:fldData>
        </w:fldChar>
      </w:r>
      <w:r w:rsidR="00A91732" w:rsidRPr="00F3201F">
        <w:rPr>
          <w:color w:val="000000" w:themeColor="text1"/>
          <w:lang w:val="en-US"/>
        </w:rPr>
        <w:instrText xml:space="preserve"> ADDIN EN.CITE.DATA </w:instrText>
      </w:r>
      <w:r w:rsidR="00A91732" w:rsidRPr="00F3201F">
        <w:rPr>
          <w:color w:val="000000" w:themeColor="text1"/>
          <w:lang w:val="en-US"/>
        </w:rPr>
      </w:r>
      <w:r w:rsidR="00A91732" w:rsidRPr="00F3201F">
        <w:rPr>
          <w:color w:val="000000" w:themeColor="text1"/>
          <w:lang w:val="en-US"/>
        </w:rPr>
        <w:fldChar w:fldCharType="end"/>
      </w:r>
      <w:r w:rsidR="00C10302" w:rsidRPr="00F3201F">
        <w:rPr>
          <w:color w:val="000000" w:themeColor="text1"/>
          <w:lang w:val="en-US"/>
        </w:rPr>
      </w:r>
      <w:r w:rsidR="00C10302" w:rsidRPr="00F3201F">
        <w:rPr>
          <w:color w:val="000000" w:themeColor="text1"/>
          <w:lang w:val="en-US"/>
        </w:rPr>
        <w:fldChar w:fldCharType="separate"/>
      </w:r>
      <w:r w:rsidR="00A91732" w:rsidRPr="00F3201F">
        <w:rPr>
          <w:noProof/>
          <w:color w:val="000000" w:themeColor="text1"/>
          <w:lang w:val="en-US"/>
        </w:rPr>
        <w:t>(e.g. 7, 8, 9)</w:t>
      </w:r>
      <w:r w:rsidR="00C10302" w:rsidRPr="00F3201F">
        <w:rPr>
          <w:color w:val="000000" w:themeColor="text1"/>
          <w:lang w:val="en-US"/>
        </w:rPr>
        <w:fldChar w:fldCharType="end"/>
      </w:r>
      <w:r w:rsidR="00A91732" w:rsidRPr="00F3201F">
        <w:rPr>
          <w:color w:val="000000" w:themeColor="text1"/>
          <w:lang w:val="en-US"/>
        </w:rPr>
        <w:t>.</w:t>
      </w:r>
    </w:p>
    <w:p w14:paraId="234E6BB5" w14:textId="77777777" w:rsidR="00A02E7B" w:rsidRPr="00F3201F" w:rsidRDefault="00A02E7B" w:rsidP="00E541E2">
      <w:pPr>
        <w:spacing w:after="0" w:line="480" w:lineRule="auto"/>
        <w:jc w:val="both"/>
        <w:rPr>
          <w:lang w:val="en-US"/>
        </w:rPr>
      </w:pPr>
    </w:p>
    <w:p w14:paraId="1286D214" w14:textId="77777777" w:rsidR="003A5D73" w:rsidRPr="00F3201F" w:rsidRDefault="003A5D73" w:rsidP="00E541E2">
      <w:pPr>
        <w:pStyle w:val="Heading1"/>
        <w:rPr>
          <w:lang w:val="en-GB"/>
        </w:rPr>
      </w:pPr>
      <w:r w:rsidRPr="00F3201F">
        <w:rPr>
          <w:lang w:val="en-GB"/>
        </w:rPr>
        <w:t>Behavioural data</w:t>
      </w:r>
    </w:p>
    <w:p w14:paraId="5935FC24" w14:textId="77777777" w:rsidR="003A5D73" w:rsidRPr="00F3201F" w:rsidRDefault="003A5D73" w:rsidP="00E541E2">
      <w:pPr>
        <w:pStyle w:val="CommentText"/>
        <w:spacing w:after="0" w:line="480" w:lineRule="auto"/>
        <w:contextualSpacing/>
        <w:jc w:val="both"/>
        <w:rPr>
          <w:noProof/>
          <w:sz w:val="22"/>
          <w:szCs w:val="22"/>
          <w:lang w:val="en-US"/>
        </w:rPr>
      </w:pPr>
      <w:r w:rsidRPr="00F3201F">
        <w:rPr>
          <w:noProof/>
          <w:sz w:val="22"/>
          <w:szCs w:val="22"/>
          <w:lang w:val="en-US"/>
        </w:rPr>
        <w:t xml:space="preserve">Behaviourally, individuals with autism have been reported to show decreased accuracy compared to typically developing (TD) individuals in </w:t>
      </w:r>
      <w:r w:rsidR="00FF6DB6" w:rsidRPr="00F3201F">
        <w:rPr>
          <w:noProof/>
          <w:sz w:val="22"/>
          <w:szCs w:val="22"/>
          <w:lang w:val="en-US"/>
        </w:rPr>
        <w:t>reward</w:t>
      </w:r>
      <w:r w:rsidRPr="00F3201F">
        <w:rPr>
          <w:noProof/>
          <w:sz w:val="22"/>
          <w:szCs w:val="22"/>
          <w:lang w:val="en-US"/>
        </w:rPr>
        <w:t xml:space="preserve"> tasks in some cases </w:t>
      </w:r>
      <w:r w:rsidRPr="00F3201F">
        <w:rPr>
          <w:noProof/>
          <w:sz w:val="22"/>
          <w:szCs w:val="22"/>
          <w:lang w:val="en-US"/>
        </w:rPr>
        <w:fldChar w:fldCharType="begin">
          <w:fldData xml:space="preserve">PEVuZE5vdGU+PENpdGU+PEF1dGhvcj5OZXVoYXVzPC9BdXRob3I+PFllYXI+MjAxNTwvWWVhcj48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</w:fldData>
        </w:fldChar>
      </w:r>
      <w:r w:rsidR="00C10302" w:rsidRPr="00F3201F">
        <w:rPr>
          <w:noProof/>
          <w:sz w:val="22"/>
          <w:szCs w:val="22"/>
          <w:lang w:val="en-US"/>
        </w:rPr>
        <w:instrText xml:space="preserve"> ADDIN EN.CITE </w:instrText>
      </w:r>
      <w:r w:rsidR="00C10302" w:rsidRPr="00F3201F">
        <w:rPr>
          <w:noProof/>
          <w:sz w:val="22"/>
          <w:szCs w:val="22"/>
          <w:lang w:val="en-US"/>
        </w:rPr>
        <w:fldChar w:fldCharType="begin">
          <w:fldData xml:space="preserve">PEVuZE5vdGU+PENpdGU+PEF1dGhvcj5OZXVoYXVzPC9BdXRob3I+PFllYXI+MjAxNTwvWWVhcj48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</w:fldData>
        </w:fldChar>
      </w:r>
      <w:r w:rsidR="00C10302" w:rsidRPr="00F3201F">
        <w:rPr>
          <w:noProof/>
          <w:sz w:val="22"/>
          <w:szCs w:val="22"/>
          <w:lang w:val="en-US"/>
        </w:rPr>
        <w:instrText xml:space="preserve"> ADDIN EN.CITE.DATA </w:instrText>
      </w:r>
      <w:r w:rsidR="00C10302" w:rsidRPr="00F3201F">
        <w:rPr>
          <w:noProof/>
          <w:sz w:val="22"/>
          <w:szCs w:val="22"/>
          <w:lang w:val="en-US"/>
        </w:rPr>
      </w:r>
      <w:r w:rsidR="00C10302"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C10302" w:rsidRPr="00F3201F">
        <w:rPr>
          <w:noProof/>
          <w:sz w:val="22"/>
          <w:szCs w:val="22"/>
          <w:lang w:val="en-US"/>
        </w:rPr>
        <w:t>(10, 11)</w:t>
      </w:r>
      <w:r w:rsidRPr="00F3201F">
        <w:rPr>
          <w:noProof/>
          <w:sz w:val="22"/>
          <w:szCs w:val="22"/>
          <w:lang w:val="en-US"/>
        </w:rPr>
        <w:fldChar w:fldCharType="end"/>
      </w:r>
      <w:r w:rsidRPr="00F3201F">
        <w:rPr>
          <w:noProof/>
          <w:sz w:val="22"/>
          <w:szCs w:val="22"/>
          <w:lang w:val="en-US"/>
        </w:rPr>
        <w:t xml:space="preserve"> but not others </w:t>
      </w:r>
      <w:r w:rsidRPr="00F3201F">
        <w:rPr>
          <w:noProof/>
          <w:sz w:val="22"/>
          <w:szCs w:val="22"/>
          <w:lang w:val="en-US"/>
        </w:rPr>
        <w:fldChar w:fldCharType="begin">
          <w:fldData xml:space="preserve">PEVuZE5vdGU+PENpdGU+PEF1dGhvcj5Lb2hsczwvQXV0aG9yPjxZZWFyPjIwMTg8L1llYXI+PFJl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</w:fldData>
        </w:fldChar>
      </w:r>
      <w:r w:rsidR="00C10302" w:rsidRPr="00F3201F">
        <w:rPr>
          <w:noProof/>
          <w:sz w:val="22"/>
          <w:szCs w:val="22"/>
          <w:lang w:val="en-US"/>
        </w:rPr>
        <w:instrText xml:space="preserve"> ADDIN EN.CITE </w:instrText>
      </w:r>
      <w:r w:rsidR="00C10302" w:rsidRPr="00F3201F">
        <w:rPr>
          <w:noProof/>
          <w:sz w:val="22"/>
          <w:szCs w:val="22"/>
          <w:lang w:val="en-US"/>
        </w:rPr>
        <w:fldChar w:fldCharType="begin">
          <w:fldData xml:space="preserve">PEVuZE5vdGU+PENpdGU+PEF1dGhvcj5Lb2hsczwvQXV0aG9yPjxZZWFyPjIwMTg8L1llYXI+PFJl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</w:fldData>
        </w:fldChar>
      </w:r>
      <w:r w:rsidR="00C10302" w:rsidRPr="00F3201F">
        <w:rPr>
          <w:noProof/>
          <w:sz w:val="22"/>
          <w:szCs w:val="22"/>
          <w:lang w:val="en-US"/>
        </w:rPr>
        <w:instrText xml:space="preserve"> ADDIN EN.CITE.DATA </w:instrText>
      </w:r>
      <w:r w:rsidR="00C10302" w:rsidRPr="00F3201F">
        <w:rPr>
          <w:noProof/>
          <w:sz w:val="22"/>
          <w:szCs w:val="22"/>
          <w:lang w:val="en-US"/>
        </w:rPr>
      </w:r>
      <w:r w:rsidR="00C10302"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C10302" w:rsidRPr="00F3201F">
        <w:rPr>
          <w:noProof/>
          <w:sz w:val="22"/>
          <w:szCs w:val="22"/>
          <w:lang w:val="en-US"/>
        </w:rPr>
        <w:t>(12-14)</w:t>
      </w:r>
      <w:r w:rsidRPr="00F3201F">
        <w:rPr>
          <w:noProof/>
          <w:sz w:val="22"/>
          <w:szCs w:val="22"/>
          <w:lang w:val="en-US"/>
        </w:rPr>
        <w:fldChar w:fldCharType="end"/>
      </w:r>
      <w:r w:rsidRPr="00F3201F">
        <w:rPr>
          <w:noProof/>
          <w:sz w:val="22"/>
          <w:szCs w:val="22"/>
          <w:lang w:val="en-US"/>
        </w:rPr>
        <w:t xml:space="preserve">. Typically, reaction times (RT) are faster when a subsequent reward is possible for all participants and do not differ between groups </w:t>
      </w:r>
      <w:r w:rsidRPr="00F3201F">
        <w:rPr>
          <w:noProof/>
          <w:sz w:val="22"/>
          <w:szCs w:val="22"/>
          <w:lang w:val="en-US"/>
        </w:rPr>
        <w:fldChar w:fldCharType="begin">
          <w:fldData xml:space="preserve">PEVuZE5vdGU+PENpdGU+PEF1dGhvcj5OZXVoYXVzPC9BdXRob3I+PFllYXI+MjAxNTwvWWVhcj48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=
</w:fldData>
        </w:fldChar>
      </w:r>
      <w:r w:rsidR="00C10302" w:rsidRPr="00F3201F">
        <w:rPr>
          <w:noProof/>
          <w:sz w:val="22"/>
          <w:szCs w:val="22"/>
          <w:lang w:val="en-US"/>
        </w:rPr>
        <w:instrText xml:space="preserve"> ADDIN EN.CITE </w:instrText>
      </w:r>
      <w:r w:rsidR="00C10302" w:rsidRPr="00F3201F">
        <w:rPr>
          <w:noProof/>
          <w:sz w:val="22"/>
          <w:szCs w:val="22"/>
          <w:lang w:val="en-US"/>
        </w:rPr>
        <w:fldChar w:fldCharType="begin">
          <w:fldData xml:space="preserve">PEVuZE5vdGU+PENpdGU+PEF1dGhvcj5OZXVoYXVzPC9BdXRob3I+PFllYXI+MjAxNTwvWWVhcj48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=
</w:fldData>
        </w:fldChar>
      </w:r>
      <w:r w:rsidR="00C10302" w:rsidRPr="00F3201F">
        <w:rPr>
          <w:noProof/>
          <w:sz w:val="22"/>
          <w:szCs w:val="22"/>
          <w:lang w:val="en-US"/>
        </w:rPr>
        <w:instrText xml:space="preserve"> ADDIN EN.CITE.DATA </w:instrText>
      </w:r>
      <w:r w:rsidR="00C10302" w:rsidRPr="00F3201F">
        <w:rPr>
          <w:noProof/>
          <w:sz w:val="22"/>
          <w:szCs w:val="22"/>
          <w:lang w:val="en-US"/>
        </w:rPr>
      </w:r>
      <w:r w:rsidR="00C10302"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C10302" w:rsidRPr="00F3201F">
        <w:rPr>
          <w:noProof/>
          <w:sz w:val="22"/>
          <w:szCs w:val="22"/>
          <w:lang w:val="en-US"/>
        </w:rPr>
        <w:t>(10, 12, 13, 15, 16)</w:t>
      </w:r>
      <w:r w:rsidRPr="00F3201F">
        <w:rPr>
          <w:noProof/>
          <w:sz w:val="22"/>
          <w:szCs w:val="22"/>
          <w:lang w:val="en-US"/>
        </w:rPr>
        <w:fldChar w:fldCharType="end"/>
      </w:r>
      <w:r w:rsidRPr="00F3201F">
        <w:rPr>
          <w:noProof/>
          <w:sz w:val="22"/>
          <w:szCs w:val="22"/>
          <w:lang w:val="en-US"/>
        </w:rPr>
        <w:t xml:space="preserve">, but see </w:t>
      </w:r>
      <w:r w:rsidRPr="00F3201F">
        <w:rPr>
          <w:noProof/>
          <w:sz w:val="22"/>
          <w:szCs w:val="22"/>
          <w:lang w:val="en-US"/>
        </w:rPr>
        <w:fldChar w:fldCharType="begin">
          <w:fldData xml:space="preserve">PEVuZE5vdGU+PENpdGU+PEF1dGhvcj5Lb2hsczwvQXV0aG9yPjxZZWFyPjIwMTQ8L1llYXI+PFJl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=
</w:fldData>
        </w:fldChar>
      </w:r>
      <w:r w:rsidR="00C10302" w:rsidRPr="00F3201F">
        <w:rPr>
          <w:noProof/>
          <w:sz w:val="22"/>
          <w:szCs w:val="22"/>
          <w:lang w:val="en-US"/>
        </w:rPr>
        <w:instrText xml:space="preserve"> ADDIN EN.CITE </w:instrText>
      </w:r>
      <w:r w:rsidR="00C10302" w:rsidRPr="00F3201F">
        <w:rPr>
          <w:noProof/>
          <w:sz w:val="22"/>
          <w:szCs w:val="22"/>
          <w:lang w:val="en-US"/>
        </w:rPr>
        <w:fldChar w:fldCharType="begin">
          <w:fldData xml:space="preserve">PEVuZE5vdGU+PENpdGU+PEF1dGhvcj5Lb2hsczwvQXV0aG9yPjxZZWFyPjIwMTQ8L1llYXI+PFJl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=
</w:fldData>
        </w:fldChar>
      </w:r>
      <w:r w:rsidR="00C10302" w:rsidRPr="00F3201F">
        <w:rPr>
          <w:noProof/>
          <w:sz w:val="22"/>
          <w:szCs w:val="22"/>
          <w:lang w:val="en-US"/>
        </w:rPr>
        <w:instrText xml:space="preserve"> ADDIN EN.CITE.DATA </w:instrText>
      </w:r>
      <w:r w:rsidR="00C10302" w:rsidRPr="00F3201F">
        <w:rPr>
          <w:noProof/>
          <w:sz w:val="22"/>
          <w:szCs w:val="22"/>
          <w:lang w:val="en-US"/>
        </w:rPr>
      </w:r>
      <w:r w:rsidR="00C10302"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C10302" w:rsidRPr="00F3201F">
        <w:rPr>
          <w:noProof/>
          <w:sz w:val="22"/>
          <w:szCs w:val="22"/>
          <w:lang w:val="en-US"/>
        </w:rPr>
        <w:t>(14, 17)</w:t>
      </w:r>
      <w:r w:rsidRPr="00F3201F">
        <w:rPr>
          <w:noProof/>
          <w:sz w:val="22"/>
          <w:szCs w:val="22"/>
          <w:lang w:val="en-US"/>
        </w:rPr>
        <w:fldChar w:fldCharType="end"/>
      </w:r>
      <w:r w:rsidRPr="00F3201F">
        <w:rPr>
          <w:noProof/>
          <w:sz w:val="22"/>
          <w:szCs w:val="22"/>
          <w:lang w:val="en-US"/>
        </w:rPr>
        <w:t>.</w:t>
      </w:r>
    </w:p>
    <w:p w14:paraId="0716D7BC" w14:textId="77777777" w:rsidR="003A5D73" w:rsidRPr="00F3201F" w:rsidRDefault="003A5D73" w:rsidP="00E541E2">
      <w:pPr>
        <w:pStyle w:val="CommentText"/>
        <w:spacing w:after="0" w:line="480" w:lineRule="auto"/>
        <w:contextualSpacing/>
        <w:jc w:val="both"/>
        <w:rPr>
          <w:color w:val="000000" w:themeColor="text1"/>
          <w:sz w:val="22"/>
          <w:szCs w:val="22"/>
          <w:lang w:val="en-US"/>
        </w:rPr>
      </w:pPr>
      <w:r w:rsidRPr="00F3201F">
        <w:rPr>
          <w:color w:val="000000" w:themeColor="text1"/>
          <w:sz w:val="22"/>
          <w:szCs w:val="22"/>
          <w:lang w:val="en-US"/>
        </w:rPr>
        <w:t xml:space="preserve">Reaction times (RT) and accuracy (percentage of successful trials) were analyzed using SPSS Software package (Version 25, IBM Corp., Armonk, NY, USA). A repeated </w:t>
      </w:r>
      <w:r w:rsidR="0092069F" w:rsidRPr="00F3201F">
        <w:rPr>
          <w:color w:val="000000" w:themeColor="text1"/>
          <w:sz w:val="22"/>
          <w:szCs w:val="22"/>
          <w:lang w:val="en-US"/>
        </w:rPr>
        <w:t>measures ANOVAs with the within-</w:t>
      </w:r>
      <w:r w:rsidRPr="00F3201F">
        <w:rPr>
          <w:color w:val="000000" w:themeColor="text1"/>
          <w:sz w:val="22"/>
          <w:szCs w:val="22"/>
          <w:lang w:val="en-US"/>
        </w:rPr>
        <w:t>subject factors condition (win, neutral) and task (MID, SID) and between subject factor of diagnosis (TD, ASD) and covariates age (mean-centered</w:t>
      </w:r>
      <w:r w:rsidRPr="00F3201F">
        <w:rPr>
          <w:rStyle w:val="CommentReference"/>
          <w:sz w:val="22"/>
          <w:szCs w:val="22"/>
          <w:lang w:val="en-GB"/>
        </w:rPr>
        <w:t>)</w:t>
      </w:r>
      <w:r w:rsidRPr="00F3201F">
        <w:rPr>
          <w:color w:val="000000" w:themeColor="text1"/>
          <w:sz w:val="22"/>
          <w:szCs w:val="22"/>
          <w:lang w:val="en-US"/>
        </w:rPr>
        <w:t xml:space="preserve"> sex, and study sites (dummy coded) were used to assess effects of task, condition and diagnosis.</w:t>
      </w:r>
    </w:p>
    <w:p w14:paraId="125EF4EE" w14:textId="77777777" w:rsidR="003A5D73" w:rsidRPr="00F3201F" w:rsidRDefault="003A5D73" w:rsidP="00E541E2">
      <w:pPr>
        <w:spacing w:after="0" w:line="480" w:lineRule="auto"/>
        <w:jc w:val="both"/>
        <w:rPr>
          <w:color w:val="000000" w:themeColor="text1"/>
          <w:lang w:val="en-US"/>
        </w:rPr>
      </w:pPr>
      <w:r w:rsidRPr="00F3201F">
        <w:rPr>
          <w:color w:val="000000" w:themeColor="text1"/>
          <w:lang w:val="en-US"/>
        </w:rPr>
        <w:t>There were no significant effects of diagnosis, task or condition on RT. Accuracy was higher for win (</w:t>
      </w:r>
      <w:r w:rsidRPr="00F3201F">
        <w:rPr>
          <w:i/>
          <w:color w:val="000000" w:themeColor="text1"/>
          <w:lang w:val="en-US"/>
        </w:rPr>
        <w:t>M</w:t>
      </w:r>
      <w:r w:rsidRPr="00F3201F">
        <w:rPr>
          <w:color w:val="000000" w:themeColor="text1"/>
          <w:lang w:val="en-US"/>
        </w:rPr>
        <w:t>=70.5) compared to neutral trials (</w:t>
      </w:r>
      <w:r w:rsidRPr="00F3201F">
        <w:rPr>
          <w:i/>
          <w:color w:val="000000" w:themeColor="text1"/>
          <w:lang w:val="en-US"/>
        </w:rPr>
        <w:t>M</w:t>
      </w:r>
      <w:r w:rsidRPr="00F3201F">
        <w:rPr>
          <w:color w:val="000000" w:themeColor="text1"/>
          <w:lang w:val="en-US"/>
        </w:rPr>
        <w:t xml:space="preserve">=49.9, </w:t>
      </w:r>
      <w:proofErr w:type="gramStart"/>
      <w:r w:rsidRPr="00F3201F">
        <w:rPr>
          <w:i/>
          <w:color w:val="000000" w:themeColor="text1"/>
          <w:lang w:val="en-US"/>
        </w:rPr>
        <w:t>F</w:t>
      </w:r>
      <w:r w:rsidRPr="00F3201F">
        <w:rPr>
          <w:color w:val="000000" w:themeColor="text1"/>
          <w:vertAlign w:val="subscript"/>
          <w:lang w:val="en-US"/>
        </w:rPr>
        <w:t>(</w:t>
      </w:r>
      <w:proofErr w:type="gramEnd"/>
      <w:r w:rsidRPr="00F3201F">
        <w:rPr>
          <w:color w:val="000000" w:themeColor="text1"/>
          <w:vertAlign w:val="subscript"/>
          <w:lang w:val="en-US"/>
        </w:rPr>
        <w:t>1,380)</w:t>
      </w:r>
      <w:r w:rsidRPr="00F3201F">
        <w:rPr>
          <w:color w:val="000000" w:themeColor="text1"/>
          <w:lang w:val="en-US"/>
        </w:rPr>
        <w:t xml:space="preserve">=25.989, </w:t>
      </w:r>
      <w:r w:rsidRPr="00F3201F">
        <w:rPr>
          <w:i/>
          <w:color w:val="000000" w:themeColor="text1"/>
          <w:lang w:val="en-US"/>
        </w:rPr>
        <w:t>p</w:t>
      </w:r>
      <w:r w:rsidRPr="00F3201F">
        <w:rPr>
          <w:color w:val="000000" w:themeColor="text1"/>
          <w:lang w:val="en-US"/>
        </w:rPr>
        <w:t xml:space="preserve">&lt;.001, </w:t>
      </w:r>
      <w:r w:rsidRPr="00F3201F">
        <w:rPr>
          <w:i/>
          <w:color w:val="000000" w:themeColor="text1"/>
          <w:lang w:val="en-US"/>
        </w:rPr>
        <w:t>η</w:t>
      </w:r>
      <w:r w:rsidRPr="00F3201F">
        <w:rPr>
          <w:i/>
          <w:color w:val="000000" w:themeColor="text1"/>
          <w:vertAlign w:val="superscript"/>
          <w:lang w:val="en-US"/>
        </w:rPr>
        <w:t>2</w:t>
      </w:r>
      <w:r w:rsidRPr="00F3201F">
        <w:rPr>
          <w:color w:val="000000" w:themeColor="text1"/>
          <w:lang w:val="en-US"/>
        </w:rPr>
        <w:t>=.064). A significant task*condition interaction (</w:t>
      </w:r>
      <w:proofErr w:type="gramStart"/>
      <w:r w:rsidRPr="00F3201F">
        <w:rPr>
          <w:i/>
          <w:color w:val="000000" w:themeColor="text1"/>
          <w:lang w:val="en-US"/>
        </w:rPr>
        <w:t>F</w:t>
      </w:r>
      <w:r w:rsidRPr="00F3201F">
        <w:rPr>
          <w:color w:val="000000" w:themeColor="text1"/>
          <w:vertAlign w:val="subscript"/>
          <w:lang w:val="en-US"/>
        </w:rPr>
        <w:t>(</w:t>
      </w:r>
      <w:proofErr w:type="gramEnd"/>
      <w:r w:rsidRPr="00F3201F">
        <w:rPr>
          <w:color w:val="000000" w:themeColor="text1"/>
          <w:vertAlign w:val="subscript"/>
          <w:lang w:val="en-US"/>
        </w:rPr>
        <w:t>1,380)</w:t>
      </w:r>
      <w:r w:rsidRPr="00F3201F">
        <w:rPr>
          <w:color w:val="000000" w:themeColor="text1"/>
          <w:lang w:val="en-US"/>
        </w:rPr>
        <w:t xml:space="preserve">=3.896, </w:t>
      </w:r>
      <w:r w:rsidRPr="00F3201F">
        <w:rPr>
          <w:i/>
          <w:color w:val="000000" w:themeColor="text1"/>
          <w:lang w:val="en-US"/>
        </w:rPr>
        <w:t>p</w:t>
      </w:r>
      <w:r w:rsidRPr="00F3201F">
        <w:rPr>
          <w:color w:val="000000" w:themeColor="text1"/>
          <w:lang w:val="en-US"/>
        </w:rPr>
        <w:t xml:space="preserve">=.049, </w:t>
      </w:r>
      <w:r w:rsidRPr="00F3201F">
        <w:rPr>
          <w:i/>
          <w:color w:val="000000" w:themeColor="text1"/>
          <w:lang w:val="en-US"/>
        </w:rPr>
        <w:t>η</w:t>
      </w:r>
      <w:r w:rsidRPr="00F3201F">
        <w:rPr>
          <w:i/>
          <w:color w:val="000000" w:themeColor="text1"/>
          <w:vertAlign w:val="superscript"/>
          <w:lang w:val="en-US"/>
        </w:rPr>
        <w:t>2</w:t>
      </w:r>
      <w:r w:rsidRPr="00F3201F">
        <w:rPr>
          <w:color w:val="000000" w:themeColor="text1"/>
          <w:lang w:val="en-US"/>
        </w:rPr>
        <w:t>=.010) revealed higher accuracy during win trials in the MID (</w:t>
      </w:r>
      <w:r w:rsidRPr="00F3201F">
        <w:rPr>
          <w:i/>
          <w:color w:val="000000" w:themeColor="text1"/>
          <w:lang w:val="en-US"/>
        </w:rPr>
        <w:t>M</w:t>
      </w:r>
      <w:r w:rsidRPr="00F3201F">
        <w:rPr>
          <w:color w:val="000000" w:themeColor="text1"/>
          <w:lang w:val="en-US"/>
        </w:rPr>
        <w:t>=73.2) compared to the SID  (</w:t>
      </w:r>
      <w:r w:rsidRPr="00F3201F">
        <w:rPr>
          <w:i/>
          <w:color w:val="000000" w:themeColor="text1"/>
          <w:lang w:val="en-US"/>
        </w:rPr>
        <w:t>M</w:t>
      </w:r>
      <w:r w:rsidRPr="00F3201F">
        <w:rPr>
          <w:color w:val="000000" w:themeColor="text1"/>
          <w:lang w:val="en-US"/>
        </w:rPr>
        <w:t xml:space="preserve">=67.8,  </w:t>
      </w:r>
      <w:r w:rsidRPr="00F3201F">
        <w:rPr>
          <w:i/>
          <w:color w:val="000000" w:themeColor="text1"/>
          <w:lang w:val="en-US"/>
        </w:rPr>
        <w:t>p</w:t>
      </w:r>
      <w:r w:rsidRPr="00F3201F">
        <w:rPr>
          <w:color w:val="000000" w:themeColor="text1"/>
          <w:lang w:val="en-US"/>
        </w:rPr>
        <w:t>&lt;.001) while during neutral trials accuracy was higher in the SID (</w:t>
      </w:r>
      <w:r w:rsidRPr="00F3201F">
        <w:rPr>
          <w:i/>
          <w:color w:val="000000" w:themeColor="text1"/>
          <w:lang w:val="en-US"/>
        </w:rPr>
        <w:t>M</w:t>
      </w:r>
      <w:r w:rsidRPr="00F3201F">
        <w:rPr>
          <w:color w:val="000000" w:themeColor="text1"/>
          <w:lang w:val="en-US"/>
        </w:rPr>
        <w:t>=51.6) compared to the MID (</w:t>
      </w:r>
      <w:r w:rsidRPr="00F3201F">
        <w:rPr>
          <w:i/>
          <w:color w:val="000000" w:themeColor="text1"/>
          <w:lang w:val="en-US"/>
        </w:rPr>
        <w:t>M</w:t>
      </w:r>
      <w:r w:rsidRPr="00F3201F">
        <w:rPr>
          <w:color w:val="000000" w:themeColor="text1"/>
          <w:lang w:val="en-US"/>
        </w:rPr>
        <w:t xml:space="preserve">=48.2,  </w:t>
      </w:r>
      <w:r w:rsidRPr="00F3201F">
        <w:rPr>
          <w:i/>
          <w:color w:val="000000" w:themeColor="text1"/>
          <w:lang w:val="en-US"/>
        </w:rPr>
        <w:t>p</w:t>
      </w:r>
      <w:r w:rsidRPr="00F3201F">
        <w:rPr>
          <w:color w:val="000000" w:themeColor="text1"/>
          <w:lang w:val="en-US"/>
        </w:rPr>
        <w:t>&lt;.001). There was no significant effect of diagnosis on accuracy.</w:t>
      </w:r>
    </w:p>
    <w:p w14:paraId="5FE719B0" w14:textId="77777777" w:rsidR="00BC511B" w:rsidRPr="00F3201F" w:rsidRDefault="00BC511B" w:rsidP="00E541E2">
      <w:pPr>
        <w:spacing w:after="0" w:line="480" w:lineRule="auto"/>
        <w:jc w:val="both"/>
        <w:rPr>
          <w:lang w:val="en-GB"/>
        </w:rPr>
      </w:pPr>
    </w:p>
    <w:p w14:paraId="3FD15CDD" w14:textId="77777777" w:rsidR="009B3A74" w:rsidRPr="00F3201F" w:rsidRDefault="009B3A74" w:rsidP="009B3A74">
      <w:pPr>
        <w:pStyle w:val="Heading1"/>
        <w:rPr>
          <w:lang w:val="en-GB"/>
        </w:rPr>
      </w:pPr>
      <w:r w:rsidRPr="00F3201F">
        <w:rPr>
          <w:lang w:val="en-GB"/>
        </w:rPr>
        <w:t xml:space="preserve">Whole brain </w:t>
      </w:r>
      <w:r w:rsidR="00357BA2" w:rsidRPr="00F3201F">
        <w:rPr>
          <w:lang w:val="en-GB"/>
        </w:rPr>
        <w:t xml:space="preserve">task </w:t>
      </w:r>
      <w:r w:rsidRPr="00F3201F">
        <w:rPr>
          <w:lang w:val="en-GB"/>
        </w:rPr>
        <w:t xml:space="preserve">activation </w:t>
      </w:r>
    </w:p>
    <w:p w14:paraId="5DE461A6" w14:textId="77777777" w:rsidR="0096396B" w:rsidRPr="00F3201F" w:rsidRDefault="00357BA2" w:rsidP="001337E4">
      <w:pPr>
        <w:spacing w:line="480" w:lineRule="auto"/>
        <w:jc w:val="both"/>
        <w:rPr>
          <w:lang w:val="en-US"/>
        </w:rPr>
      </w:pPr>
      <w:r w:rsidRPr="00F3201F">
        <w:rPr>
          <w:lang w:val="en-GB"/>
        </w:rPr>
        <w:t>During reward anticipation, reward-specific brain activation was observed in an extensive network with peak activations in the bilateral</w:t>
      </w:r>
      <w:r w:rsidR="00714992" w:rsidRPr="00F3201F">
        <w:rPr>
          <w:lang w:val="en-GB"/>
        </w:rPr>
        <w:t xml:space="preserve"> ventral striatum</w:t>
      </w:r>
      <w:r w:rsidRPr="00F3201F">
        <w:rPr>
          <w:lang w:val="en-GB"/>
        </w:rPr>
        <w:t xml:space="preserve"> </w:t>
      </w:r>
      <w:r w:rsidR="00714992" w:rsidRPr="00F3201F">
        <w:rPr>
          <w:lang w:val="en-GB"/>
        </w:rPr>
        <w:t>(</w:t>
      </w:r>
      <w:r w:rsidRPr="00F3201F">
        <w:rPr>
          <w:lang w:val="en-GB"/>
        </w:rPr>
        <w:t>VS</w:t>
      </w:r>
      <w:r w:rsidR="00714992" w:rsidRPr="00F3201F">
        <w:rPr>
          <w:lang w:val="en-GB"/>
        </w:rPr>
        <w:t>)</w:t>
      </w:r>
      <w:r w:rsidRPr="00F3201F">
        <w:rPr>
          <w:lang w:val="en-GB"/>
        </w:rPr>
        <w:t xml:space="preserve">, </w:t>
      </w:r>
      <w:r w:rsidR="00714992" w:rsidRPr="00F3201F">
        <w:rPr>
          <w:lang w:val="en-GB"/>
        </w:rPr>
        <w:t>anterior cingulate cortex (</w:t>
      </w:r>
      <w:r w:rsidRPr="00F3201F">
        <w:rPr>
          <w:lang w:val="en-GB"/>
        </w:rPr>
        <w:t>ACC</w:t>
      </w:r>
      <w:r w:rsidR="00714992" w:rsidRPr="00F3201F">
        <w:rPr>
          <w:lang w:val="en-GB"/>
        </w:rPr>
        <w:t>)</w:t>
      </w:r>
      <w:r w:rsidRPr="00F3201F">
        <w:rPr>
          <w:lang w:val="en-GB"/>
        </w:rPr>
        <w:t>/</w:t>
      </w:r>
      <w:r w:rsidR="00714992" w:rsidRPr="00F3201F">
        <w:rPr>
          <w:lang w:val="en-GB"/>
        </w:rPr>
        <w:t>supplementary motor area (</w:t>
      </w:r>
      <w:r w:rsidRPr="00F3201F">
        <w:rPr>
          <w:lang w:val="en-GB"/>
        </w:rPr>
        <w:t>SMA</w:t>
      </w:r>
      <w:r w:rsidR="00714992" w:rsidRPr="00F3201F">
        <w:rPr>
          <w:lang w:val="en-GB"/>
        </w:rPr>
        <w:t>)</w:t>
      </w:r>
      <w:r w:rsidRPr="00F3201F">
        <w:rPr>
          <w:lang w:val="en-GB"/>
        </w:rPr>
        <w:t xml:space="preserve">, Thalamus, </w:t>
      </w:r>
      <w:r w:rsidRPr="00F3201F">
        <w:rPr>
          <w:lang w:val="en-GB"/>
        </w:rPr>
        <w:lastRenderedPageBreak/>
        <w:t>bilateral precentral gyrus and bilateral anterior insula/IFG for the anticipation of win compared to neutral trials collapsed across both reward tasks.</w:t>
      </w:r>
      <w:r w:rsidR="00063315" w:rsidRPr="00F3201F">
        <w:rPr>
          <w:lang w:val="en-GB"/>
        </w:rPr>
        <w:t xml:space="preserve"> See figure S1 A.</w:t>
      </w:r>
      <w:r w:rsidR="0096396B" w:rsidRPr="00F3201F">
        <w:rPr>
          <w:lang w:val="en-US"/>
        </w:rPr>
        <w:t xml:space="preserve"> </w:t>
      </w:r>
    </w:p>
    <w:p w14:paraId="1D831591" w14:textId="77777777" w:rsidR="00411F6E" w:rsidRPr="00F3201F" w:rsidRDefault="00411F6E" w:rsidP="001337E4">
      <w:pPr>
        <w:spacing w:line="480" w:lineRule="auto"/>
        <w:jc w:val="both"/>
        <w:rPr>
          <w:lang w:val="en-GB"/>
        </w:rPr>
      </w:pPr>
      <w:r w:rsidRPr="00F3201F">
        <w:rPr>
          <w:lang w:val="en-GB"/>
        </w:rPr>
        <w:t>Differential reward-specific responses between tasks yielded activation in a network with peak activations in the bilateral</w:t>
      </w:r>
      <w:r w:rsidR="00621550" w:rsidRPr="00F3201F">
        <w:rPr>
          <w:lang w:val="en-GB"/>
        </w:rPr>
        <w:t xml:space="preserve"> VS, ACC</w:t>
      </w:r>
      <w:r w:rsidRPr="00F3201F">
        <w:rPr>
          <w:lang w:val="en-GB"/>
        </w:rPr>
        <w:t>/</w:t>
      </w:r>
      <w:r w:rsidR="00621550" w:rsidRPr="00F3201F">
        <w:rPr>
          <w:lang w:val="en-GB"/>
        </w:rPr>
        <w:t xml:space="preserve"> SMA</w:t>
      </w:r>
      <w:r w:rsidRPr="00F3201F">
        <w:rPr>
          <w:lang w:val="en-GB"/>
        </w:rPr>
        <w:t>, thalamus, bilateral precentral gyrus and bilateral anterior insula/inferior frontal gyrus (IFG) (see fig</w:t>
      </w:r>
      <w:r w:rsidR="00063315" w:rsidRPr="00F3201F">
        <w:rPr>
          <w:lang w:val="en-GB"/>
        </w:rPr>
        <w:t>ure S1 B</w:t>
      </w:r>
      <w:r w:rsidRPr="00F3201F">
        <w:rPr>
          <w:lang w:val="en-GB"/>
        </w:rPr>
        <w:t xml:space="preserve"> and table</w:t>
      </w:r>
      <w:r w:rsidR="00583BC2" w:rsidRPr="00F3201F">
        <w:rPr>
          <w:lang w:val="en-GB"/>
        </w:rPr>
        <w:t xml:space="preserve"> S2</w:t>
      </w:r>
      <w:r w:rsidRPr="00F3201F">
        <w:rPr>
          <w:lang w:val="en-GB"/>
        </w:rPr>
        <w:t>). Post-hoc T-tests showed stronger differential activation in the MID compared to the SID across all these regions.</w:t>
      </w:r>
    </w:p>
    <w:p w14:paraId="48DF239B" w14:textId="77777777" w:rsidR="00357BA2" w:rsidRPr="00F3201F" w:rsidRDefault="0096396B" w:rsidP="001337E4">
      <w:pPr>
        <w:spacing w:line="480" w:lineRule="auto"/>
        <w:jc w:val="both"/>
        <w:rPr>
          <w:b/>
          <w:bCs/>
          <w:lang w:val="en-GB"/>
        </w:rPr>
      </w:pPr>
      <w:r w:rsidRPr="00F3201F">
        <w:rPr>
          <w:lang w:val="en-GB"/>
        </w:rPr>
        <w:t>During reward delivery, collapsed across both reward tasks, the feedback of successful win compared to neutral trials activated a network with peak activations in the visual cortex, ACC/SMA, thalamus, bilateral precentral gyrus and bilateral anterior insula/IFG, while reduced activation in comparison to neutral trials was observed in a network comprising occipital, frontal and temporal regions as well as the thalamus and the bilateral pallidum.</w:t>
      </w:r>
      <w:r w:rsidR="00063315" w:rsidRPr="00F3201F">
        <w:rPr>
          <w:lang w:val="en-GB"/>
        </w:rPr>
        <w:t xml:space="preserve"> See figure S1 C.</w:t>
      </w:r>
    </w:p>
    <w:p w14:paraId="3365D989" w14:textId="77777777" w:rsidR="00411F6E" w:rsidRPr="00F3201F" w:rsidRDefault="00411F6E" w:rsidP="00BC5B21">
      <w:pPr>
        <w:spacing w:after="0" w:line="480" w:lineRule="auto"/>
        <w:jc w:val="both"/>
        <w:rPr>
          <w:color w:val="000000" w:themeColor="text1"/>
          <w:lang w:val="en-US"/>
        </w:rPr>
      </w:pPr>
      <w:r w:rsidRPr="00F3201F">
        <w:rPr>
          <w:color w:val="000000" w:themeColor="text1"/>
          <w:lang w:val="en-US"/>
        </w:rPr>
        <w:t>Differential reward-specific responses between tasks showed activation in a network with peak activations in the bilateral VS, ACC/SMA, thalamus, left precentral gyrus and bilateral anterior insula/IFG (see fig</w:t>
      </w:r>
      <w:r w:rsidR="0093640E" w:rsidRPr="00F3201F">
        <w:rPr>
          <w:color w:val="000000" w:themeColor="text1"/>
          <w:lang w:val="en-US"/>
        </w:rPr>
        <w:t>ure</w:t>
      </w:r>
      <w:r w:rsidR="00063315" w:rsidRPr="00F3201F">
        <w:rPr>
          <w:color w:val="000000" w:themeColor="text1"/>
          <w:lang w:val="en-US"/>
        </w:rPr>
        <w:t xml:space="preserve"> S1 D</w:t>
      </w:r>
      <w:r w:rsidR="00583BC2" w:rsidRPr="00F3201F">
        <w:rPr>
          <w:color w:val="000000" w:themeColor="text1"/>
          <w:lang w:val="en-US"/>
        </w:rPr>
        <w:t xml:space="preserve"> and table S2</w:t>
      </w:r>
      <w:r w:rsidRPr="00F3201F">
        <w:rPr>
          <w:color w:val="000000" w:themeColor="text1"/>
          <w:lang w:val="en-US"/>
        </w:rPr>
        <w:t xml:space="preserve">). Subsequent T-tests indicated stronger differential activation in the MID compared to the SID in </w:t>
      </w:r>
      <w:r w:rsidR="00063315" w:rsidRPr="00F3201F">
        <w:rPr>
          <w:color w:val="000000" w:themeColor="text1"/>
          <w:lang w:val="en-US"/>
        </w:rPr>
        <w:t>these peak regions (see figure S1 E</w:t>
      </w:r>
      <w:r w:rsidRPr="00F3201F">
        <w:rPr>
          <w:color w:val="000000" w:themeColor="text1"/>
          <w:lang w:val="en-US"/>
        </w:rPr>
        <w:t>), while stronger differential activation in the SID compared to the MID was found in a network with peak activations in bilateral hippocampus, bilateral fusiform gyrus, bilateral lin</w:t>
      </w:r>
      <w:r w:rsidR="00063315" w:rsidRPr="00F3201F">
        <w:rPr>
          <w:color w:val="000000" w:themeColor="text1"/>
          <w:lang w:val="en-US"/>
        </w:rPr>
        <w:t>gual gyrus and ACC (see figure S1 F</w:t>
      </w:r>
      <w:r w:rsidRPr="00F3201F">
        <w:rPr>
          <w:color w:val="000000" w:themeColor="text1"/>
          <w:lang w:val="en-US"/>
        </w:rPr>
        <w:t xml:space="preserve">). </w:t>
      </w:r>
    </w:p>
    <w:p w14:paraId="655729A5" w14:textId="77777777" w:rsidR="00411F6E" w:rsidRPr="00F3201F" w:rsidRDefault="00411F6E" w:rsidP="00411F6E">
      <w:pPr>
        <w:spacing w:line="480" w:lineRule="auto"/>
        <w:rPr>
          <w:lang w:val="en-US"/>
        </w:rPr>
      </w:pPr>
    </w:p>
    <w:p w14:paraId="5BE586B7" w14:textId="77777777" w:rsidR="00BC412C" w:rsidRPr="00F3201F" w:rsidRDefault="00B96128" w:rsidP="00BC412C">
      <w:pPr>
        <w:rPr>
          <w:lang w:val="en-GB"/>
        </w:rPr>
      </w:pPr>
      <w:r w:rsidRPr="00F3201F">
        <w:rPr>
          <w:noProof/>
          <w:lang w:eastAsia="de-DE"/>
        </w:rPr>
        <w:lastRenderedPageBreak/>
        <w:drawing>
          <wp:inline distT="0" distB="0" distL="0" distR="0" wp14:anchorId="507C3B5F" wp14:editId="48FE9ADB">
            <wp:extent cx="6751320" cy="4693909"/>
            <wp:effectExtent l="0" t="0" r="0" b="0"/>
            <wp:docPr id="3" name="Grafik 3" descr="W:\KJP_Forschung\AIMS\LEAP\paper\submission_Mol_Psych\pics_Supplementary_material\Task_effec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KJP_Forschung\AIMS\LEAP\paper\submission_Mol_Psych\pics_Supplementary_material\Task_effect.t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51320" cy="4693909"/>
                    </a:xfrm>
                    <a:prstGeom prst="rect">
                      <a:avLst/>
                    </a:prstGeom>
                    <a:noFill/>
                    <a:ln>
                      <a:noFill/>
                    </a:ln>
                  </pic:spPr>
                </pic:pic>
              </a:graphicData>
            </a:graphic>
          </wp:inline>
        </w:drawing>
      </w:r>
    </w:p>
    <w:p w14:paraId="0F6E0A47" w14:textId="77777777" w:rsidR="00990022" w:rsidRPr="00F3201F" w:rsidRDefault="00400280" w:rsidP="00990022">
      <w:pPr>
        <w:jc w:val="both"/>
        <w:rPr>
          <w:sz w:val="18"/>
          <w:lang w:val="en-GB"/>
        </w:rPr>
      </w:pPr>
      <w:r w:rsidRPr="00F3201F">
        <w:rPr>
          <w:b/>
          <w:sz w:val="18"/>
          <w:lang w:val="en-GB"/>
        </w:rPr>
        <w:t>Figure S1</w:t>
      </w:r>
      <w:r w:rsidR="00F91D9A" w:rsidRPr="00F3201F">
        <w:rPr>
          <w:sz w:val="18"/>
          <w:lang w:val="en-GB"/>
        </w:rPr>
        <w:t>: Whole-brain familywise error corrected activation across both ASD and TD individuals. A)</w:t>
      </w:r>
      <w:r w:rsidRPr="00F3201F">
        <w:rPr>
          <w:sz w:val="18"/>
          <w:lang w:val="en-GB"/>
        </w:rPr>
        <w:t xml:space="preserve"> Brain response to the anticipation of win trials compared to the anticipation of neutral trials</w:t>
      </w:r>
      <w:r w:rsidR="00F91D9A" w:rsidRPr="00F3201F">
        <w:rPr>
          <w:sz w:val="18"/>
          <w:lang w:val="en-GB"/>
        </w:rPr>
        <w:t>. B</w:t>
      </w:r>
      <w:r w:rsidR="00BC412C" w:rsidRPr="00F3201F">
        <w:rPr>
          <w:sz w:val="18"/>
          <w:lang w:val="en-GB"/>
        </w:rPr>
        <w:t>) Interaction effect of cue (win, neutral) and task (SID, MID) indicating higher differential activation in MID compared t</w:t>
      </w:r>
      <w:r w:rsidR="00F91D9A" w:rsidRPr="00F3201F">
        <w:rPr>
          <w:sz w:val="18"/>
          <w:lang w:val="en-GB"/>
        </w:rPr>
        <w:t xml:space="preserve">o SID. </w:t>
      </w:r>
      <w:r w:rsidRPr="00F3201F">
        <w:rPr>
          <w:sz w:val="18"/>
          <w:lang w:val="en-GB"/>
        </w:rPr>
        <w:t xml:space="preserve">C) </w:t>
      </w:r>
      <w:r w:rsidR="00441CB4" w:rsidRPr="00F3201F">
        <w:rPr>
          <w:sz w:val="18"/>
          <w:lang w:val="en-GB"/>
        </w:rPr>
        <w:t>A</w:t>
      </w:r>
      <w:r w:rsidR="00655144" w:rsidRPr="00F3201F">
        <w:rPr>
          <w:sz w:val="18"/>
          <w:lang w:val="en-GB"/>
        </w:rPr>
        <w:t>ctivation increase (warm colours) and decrease (cold colours) to su</w:t>
      </w:r>
      <w:r w:rsidR="00441CB4" w:rsidRPr="00F3201F">
        <w:rPr>
          <w:sz w:val="18"/>
          <w:lang w:val="en-GB"/>
        </w:rPr>
        <w:t>ccessful win compared to</w:t>
      </w:r>
      <w:r w:rsidR="00CB3352" w:rsidRPr="00F3201F">
        <w:rPr>
          <w:sz w:val="18"/>
          <w:lang w:val="en-GB"/>
        </w:rPr>
        <w:t xml:space="preserve"> neutral</w:t>
      </w:r>
      <w:r w:rsidR="00441CB4" w:rsidRPr="00F3201F">
        <w:rPr>
          <w:sz w:val="18"/>
          <w:lang w:val="en-GB"/>
        </w:rPr>
        <w:t xml:space="preserve"> outcomes</w:t>
      </w:r>
      <w:r w:rsidR="00655144" w:rsidRPr="00F3201F">
        <w:rPr>
          <w:sz w:val="18"/>
          <w:lang w:val="en-GB"/>
        </w:rPr>
        <w:t xml:space="preserve">. </w:t>
      </w:r>
      <w:r w:rsidR="00F91D9A" w:rsidRPr="00F3201F">
        <w:rPr>
          <w:sz w:val="18"/>
          <w:lang w:val="en-GB"/>
        </w:rPr>
        <w:t>D</w:t>
      </w:r>
      <w:r w:rsidR="00BC412C" w:rsidRPr="00F3201F">
        <w:rPr>
          <w:sz w:val="18"/>
          <w:lang w:val="en-GB"/>
        </w:rPr>
        <w:t>) Interaction effect of feedback (win</w:t>
      </w:r>
      <w:r w:rsidR="00F91D9A" w:rsidRPr="00F3201F">
        <w:rPr>
          <w:sz w:val="18"/>
          <w:lang w:val="en-GB"/>
        </w:rPr>
        <w:t>, neutral) and task (SID, MID) E</w:t>
      </w:r>
      <w:r w:rsidR="00BC412C" w:rsidRPr="00F3201F">
        <w:rPr>
          <w:sz w:val="18"/>
          <w:lang w:val="en-GB"/>
        </w:rPr>
        <w:t>) Differentially increased activity in MID compared to SID for successful w</w:t>
      </w:r>
      <w:r w:rsidR="00F91D9A" w:rsidRPr="00F3201F">
        <w:rPr>
          <w:sz w:val="18"/>
          <w:lang w:val="en-GB"/>
        </w:rPr>
        <w:t>in compared to neutral trials. F</w:t>
      </w:r>
      <w:r w:rsidR="00BC412C" w:rsidRPr="00F3201F">
        <w:rPr>
          <w:sz w:val="18"/>
          <w:lang w:val="en-GB"/>
        </w:rPr>
        <w:t>) Differentially increased activity in SID compared to MID for successful win compared to neutral trials.</w:t>
      </w:r>
      <w:r w:rsidR="00990022" w:rsidRPr="00F3201F">
        <w:rPr>
          <w:sz w:val="18"/>
          <w:lang w:val="en-GB"/>
        </w:rPr>
        <w:t xml:space="preserve"> Whole-brain results </w:t>
      </w:r>
      <w:proofErr w:type="spellStart"/>
      <w:r w:rsidR="00990022" w:rsidRPr="00F3201F">
        <w:rPr>
          <w:sz w:val="18"/>
          <w:lang w:val="en-GB"/>
        </w:rPr>
        <w:t>thresholded</w:t>
      </w:r>
      <w:proofErr w:type="spellEnd"/>
      <w:r w:rsidR="00990022" w:rsidRPr="00F3201F">
        <w:rPr>
          <w:sz w:val="18"/>
          <w:lang w:val="en-GB"/>
        </w:rPr>
        <w:t xml:space="preserve"> at </w:t>
      </w:r>
      <w:proofErr w:type="spellStart"/>
      <w:r w:rsidR="00990022" w:rsidRPr="00F3201F">
        <w:rPr>
          <w:i/>
          <w:sz w:val="18"/>
          <w:lang w:val="en-GB"/>
        </w:rPr>
        <w:t>p</w:t>
      </w:r>
      <w:r w:rsidR="00990022" w:rsidRPr="00F3201F">
        <w:rPr>
          <w:sz w:val="18"/>
          <w:vertAlign w:val="subscript"/>
          <w:lang w:val="en-GB"/>
        </w:rPr>
        <w:t>FWE</w:t>
      </w:r>
      <w:proofErr w:type="spellEnd"/>
      <w:r w:rsidR="00990022" w:rsidRPr="00F3201F">
        <w:rPr>
          <w:sz w:val="18"/>
          <w:lang w:val="en-GB"/>
        </w:rPr>
        <w:t>&lt;05.</w:t>
      </w:r>
    </w:p>
    <w:p w14:paraId="0B8CF992" w14:textId="77777777" w:rsidR="00BC412C" w:rsidRPr="00F3201F" w:rsidRDefault="00BC412C" w:rsidP="00BC412C">
      <w:pPr>
        <w:jc w:val="both"/>
        <w:rPr>
          <w:sz w:val="18"/>
          <w:lang w:val="en-GB"/>
        </w:rPr>
      </w:pPr>
    </w:p>
    <w:p w14:paraId="3A4F1D39" w14:textId="77777777" w:rsidR="00E27187" w:rsidRPr="00F3201F" w:rsidRDefault="00E27187" w:rsidP="00E27187">
      <w:pPr>
        <w:spacing w:after="0" w:line="360" w:lineRule="auto"/>
        <w:jc w:val="both"/>
        <w:rPr>
          <w:sz w:val="18"/>
          <w:lang w:val="en-GB"/>
        </w:rPr>
      </w:pPr>
      <w:r w:rsidRPr="00F3201F">
        <w:rPr>
          <w:b/>
          <w:sz w:val="18"/>
          <w:lang w:val="en-GB"/>
        </w:rPr>
        <w:t xml:space="preserve">Table </w:t>
      </w:r>
      <w:r w:rsidR="00400280" w:rsidRPr="00F3201F">
        <w:rPr>
          <w:b/>
          <w:sz w:val="18"/>
          <w:lang w:val="en-GB"/>
        </w:rPr>
        <w:t>S</w:t>
      </w:r>
      <w:r w:rsidRPr="00F3201F">
        <w:rPr>
          <w:b/>
          <w:sz w:val="18"/>
          <w:lang w:val="en-GB"/>
        </w:rPr>
        <w:t>2:</w:t>
      </w:r>
      <w:r w:rsidRPr="00F3201F">
        <w:rPr>
          <w:sz w:val="18"/>
          <w:lang w:val="en-GB"/>
        </w:rPr>
        <w:t xml:space="preserve"> Whole-brain effects of brain activation</w:t>
      </w:r>
      <w:r w:rsidR="00244C48" w:rsidRPr="00F3201F">
        <w:rPr>
          <w:sz w:val="18"/>
          <w:lang w:val="en-GB"/>
        </w:rPr>
        <w:t xml:space="preserve"> for main effect of task and interaction between cue (win, neutral) and task (SID, MID)</w:t>
      </w:r>
      <w:r w:rsidRPr="00F3201F">
        <w:rPr>
          <w:sz w:val="18"/>
          <w:lang w:val="en-GB"/>
        </w:rPr>
        <w:t xml:space="preserve"> during reward anticipation and delivery.</w:t>
      </w:r>
    </w:p>
    <w:tbl>
      <w:tblPr>
        <w:tblW w:w="10345" w:type="dxa"/>
        <w:tblLayout w:type="fixed"/>
        <w:tblCellMar>
          <w:left w:w="70" w:type="dxa"/>
          <w:right w:w="70" w:type="dxa"/>
        </w:tblCellMar>
        <w:tblLook w:val="04A0" w:firstRow="1" w:lastRow="0" w:firstColumn="1" w:lastColumn="0" w:noHBand="0" w:noVBand="1"/>
      </w:tblPr>
      <w:tblGrid>
        <w:gridCol w:w="55"/>
        <w:gridCol w:w="3540"/>
        <w:gridCol w:w="19"/>
        <w:gridCol w:w="1134"/>
        <w:gridCol w:w="17"/>
        <w:gridCol w:w="1350"/>
        <w:gridCol w:w="51"/>
        <w:gridCol w:w="669"/>
        <w:gridCol w:w="18"/>
        <w:gridCol w:w="576"/>
        <w:gridCol w:w="36"/>
        <w:gridCol w:w="540"/>
        <w:gridCol w:w="138"/>
        <w:gridCol w:w="439"/>
        <w:gridCol w:w="53"/>
        <w:gridCol w:w="52"/>
        <w:gridCol w:w="812"/>
        <w:gridCol w:w="36"/>
        <w:gridCol w:w="789"/>
        <w:gridCol w:w="21"/>
      </w:tblGrid>
      <w:tr w:rsidR="00244C48" w:rsidRPr="00F3201F" w14:paraId="104BAEC0" w14:textId="77777777" w:rsidTr="00A50043">
        <w:trPr>
          <w:gridBefore w:val="1"/>
          <w:gridAfter w:val="1"/>
          <w:wBefore w:w="55" w:type="dxa"/>
          <w:wAfter w:w="21" w:type="dxa"/>
          <w:trHeight w:val="300"/>
        </w:trPr>
        <w:tc>
          <w:tcPr>
            <w:tcW w:w="3559" w:type="dxa"/>
            <w:gridSpan w:val="2"/>
            <w:tcBorders>
              <w:top w:val="single" w:sz="4" w:space="0" w:color="auto"/>
              <w:bottom w:val="single" w:sz="4" w:space="0" w:color="auto"/>
            </w:tcBorders>
            <w:shd w:val="clear" w:color="auto" w:fill="auto"/>
            <w:noWrap/>
            <w:vAlign w:val="bottom"/>
            <w:hideMark/>
          </w:tcPr>
          <w:p w14:paraId="0820DC9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Region</w:t>
            </w:r>
          </w:p>
        </w:tc>
        <w:tc>
          <w:tcPr>
            <w:tcW w:w="1134" w:type="dxa"/>
            <w:tcBorders>
              <w:top w:val="single" w:sz="4" w:space="0" w:color="auto"/>
              <w:bottom w:val="single" w:sz="4" w:space="0" w:color="auto"/>
            </w:tcBorders>
            <w:shd w:val="clear" w:color="auto" w:fill="auto"/>
            <w:noWrap/>
            <w:vAlign w:val="bottom"/>
            <w:hideMark/>
          </w:tcPr>
          <w:p w14:paraId="6FBC42C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Hemisphere</w:t>
            </w:r>
          </w:p>
        </w:tc>
        <w:tc>
          <w:tcPr>
            <w:tcW w:w="1418" w:type="dxa"/>
            <w:gridSpan w:val="3"/>
            <w:tcBorders>
              <w:top w:val="single" w:sz="4" w:space="0" w:color="auto"/>
              <w:bottom w:val="single" w:sz="4" w:space="0" w:color="auto"/>
            </w:tcBorders>
            <w:vAlign w:val="bottom"/>
          </w:tcPr>
          <w:p w14:paraId="2459F08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Direction</w:t>
            </w:r>
          </w:p>
        </w:tc>
        <w:tc>
          <w:tcPr>
            <w:tcW w:w="687" w:type="dxa"/>
            <w:gridSpan w:val="2"/>
            <w:tcBorders>
              <w:top w:val="single" w:sz="4" w:space="0" w:color="auto"/>
              <w:bottom w:val="single" w:sz="4" w:space="0" w:color="auto"/>
            </w:tcBorders>
            <w:shd w:val="clear" w:color="auto" w:fill="auto"/>
            <w:noWrap/>
            <w:vAlign w:val="bottom"/>
            <w:hideMark/>
          </w:tcPr>
          <w:p w14:paraId="296C7196" w14:textId="77777777" w:rsidR="00244C48" w:rsidRPr="00F3201F" w:rsidRDefault="00244C48" w:rsidP="00A50043">
            <w:pPr>
              <w:spacing w:after="0" w:line="240" w:lineRule="auto"/>
              <w:jc w:val="center"/>
              <w:rPr>
                <w:rFonts w:eastAsia="Times New Roman" w:cs="Times New Roman"/>
                <w:color w:val="000000"/>
                <w:sz w:val="18"/>
                <w:szCs w:val="18"/>
                <w:lang w:eastAsia="de-DE"/>
              </w:rPr>
            </w:pPr>
            <w:r w:rsidRPr="00F3201F">
              <w:rPr>
                <w:rFonts w:eastAsia="Times New Roman" w:cs="Times New Roman"/>
                <w:color w:val="000000"/>
                <w:sz w:val="18"/>
                <w:szCs w:val="18"/>
                <w:lang w:eastAsia="de-DE"/>
              </w:rPr>
              <w:t>k</w:t>
            </w:r>
          </w:p>
        </w:tc>
        <w:tc>
          <w:tcPr>
            <w:tcW w:w="576" w:type="dxa"/>
            <w:tcBorders>
              <w:top w:val="single" w:sz="4" w:space="0" w:color="auto"/>
              <w:bottom w:val="single" w:sz="4" w:space="0" w:color="auto"/>
            </w:tcBorders>
            <w:shd w:val="clear" w:color="auto" w:fill="auto"/>
            <w:noWrap/>
            <w:vAlign w:val="bottom"/>
            <w:hideMark/>
          </w:tcPr>
          <w:p w14:paraId="404E5079" w14:textId="77777777" w:rsidR="00244C48" w:rsidRPr="00F3201F" w:rsidRDefault="00244C48" w:rsidP="00A50043">
            <w:pPr>
              <w:spacing w:after="0" w:line="240" w:lineRule="auto"/>
              <w:jc w:val="center"/>
              <w:rPr>
                <w:rFonts w:eastAsia="Times New Roman" w:cs="Times New Roman"/>
                <w:color w:val="000000"/>
                <w:sz w:val="18"/>
                <w:szCs w:val="18"/>
                <w:lang w:eastAsia="de-DE"/>
              </w:rPr>
            </w:pPr>
            <w:r w:rsidRPr="00F3201F">
              <w:rPr>
                <w:rFonts w:eastAsia="Times New Roman" w:cs="Times New Roman"/>
                <w:color w:val="000000"/>
                <w:sz w:val="18"/>
                <w:szCs w:val="18"/>
                <w:lang w:eastAsia="de-DE"/>
              </w:rPr>
              <w:t>x</w:t>
            </w:r>
          </w:p>
        </w:tc>
        <w:tc>
          <w:tcPr>
            <w:tcW w:w="576" w:type="dxa"/>
            <w:gridSpan w:val="2"/>
            <w:tcBorders>
              <w:top w:val="single" w:sz="4" w:space="0" w:color="auto"/>
              <w:bottom w:val="single" w:sz="4" w:space="0" w:color="auto"/>
            </w:tcBorders>
            <w:shd w:val="clear" w:color="auto" w:fill="auto"/>
            <w:noWrap/>
            <w:vAlign w:val="bottom"/>
            <w:hideMark/>
          </w:tcPr>
          <w:p w14:paraId="177208A7" w14:textId="77777777" w:rsidR="00244C48" w:rsidRPr="00F3201F" w:rsidRDefault="00244C48" w:rsidP="00A50043">
            <w:pPr>
              <w:spacing w:after="0" w:line="240" w:lineRule="auto"/>
              <w:jc w:val="center"/>
              <w:rPr>
                <w:rFonts w:eastAsia="Times New Roman" w:cs="Times New Roman"/>
                <w:color w:val="000000"/>
                <w:sz w:val="18"/>
                <w:szCs w:val="18"/>
                <w:lang w:eastAsia="de-DE"/>
              </w:rPr>
            </w:pPr>
            <w:r w:rsidRPr="00F3201F">
              <w:rPr>
                <w:rFonts w:eastAsia="Times New Roman" w:cs="Times New Roman"/>
                <w:color w:val="000000"/>
                <w:sz w:val="18"/>
                <w:szCs w:val="18"/>
                <w:lang w:eastAsia="de-DE"/>
              </w:rPr>
              <w:t>y</w:t>
            </w:r>
          </w:p>
        </w:tc>
        <w:tc>
          <w:tcPr>
            <w:tcW w:w="577" w:type="dxa"/>
            <w:gridSpan w:val="2"/>
            <w:tcBorders>
              <w:top w:val="single" w:sz="4" w:space="0" w:color="auto"/>
              <w:bottom w:val="single" w:sz="4" w:space="0" w:color="auto"/>
            </w:tcBorders>
            <w:shd w:val="clear" w:color="auto" w:fill="auto"/>
            <w:noWrap/>
            <w:vAlign w:val="bottom"/>
            <w:hideMark/>
          </w:tcPr>
          <w:p w14:paraId="0CC2A837" w14:textId="77777777" w:rsidR="00244C48" w:rsidRPr="00F3201F" w:rsidRDefault="00244C48" w:rsidP="00A50043">
            <w:pPr>
              <w:spacing w:after="0" w:line="240" w:lineRule="auto"/>
              <w:jc w:val="center"/>
              <w:rPr>
                <w:rFonts w:eastAsia="Times New Roman" w:cs="Times New Roman"/>
                <w:color w:val="000000"/>
                <w:sz w:val="18"/>
                <w:szCs w:val="18"/>
                <w:lang w:eastAsia="de-DE"/>
              </w:rPr>
            </w:pPr>
            <w:r w:rsidRPr="00F3201F">
              <w:rPr>
                <w:rFonts w:eastAsia="Times New Roman" w:cs="Times New Roman"/>
                <w:color w:val="000000"/>
                <w:sz w:val="18"/>
                <w:szCs w:val="18"/>
                <w:lang w:eastAsia="de-DE"/>
              </w:rPr>
              <w:t>z</w:t>
            </w:r>
          </w:p>
        </w:tc>
        <w:tc>
          <w:tcPr>
            <w:tcW w:w="917" w:type="dxa"/>
            <w:gridSpan w:val="3"/>
            <w:tcBorders>
              <w:top w:val="single" w:sz="4" w:space="0" w:color="auto"/>
              <w:bottom w:val="single" w:sz="4" w:space="0" w:color="auto"/>
            </w:tcBorders>
            <w:shd w:val="clear" w:color="auto" w:fill="auto"/>
            <w:noWrap/>
            <w:vAlign w:val="bottom"/>
            <w:hideMark/>
          </w:tcPr>
          <w:p w14:paraId="22BC0CA4" w14:textId="77777777" w:rsidR="00244C48" w:rsidRPr="00F3201F" w:rsidRDefault="00244C48" w:rsidP="00A50043">
            <w:pPr>
              <w:spacing w:after="0" w:line="240" w:lineRule="auto"/>
              <w:jc w:val="center"/>
              <w:rPr>
                <w:rFonts w:eastAsia="Times New Roman" w:cs="Times New Roman"/>
                <w:color w:val="000000"/>
                <w:sz w:val="18"/>
                <w:szCs w:val="18"/>
                <w:lang w:eastAsia="de-DE"/>
              </w:rPr>
            </w:pPr>
            <w:r w:rsidRPr="00F3201F">
              <w:rPr>
                <w:rFonts w:eastAsia="Times New Roman" w:cs="Times New Roman"/>
                <w:color w:val="000000"/>
                <w:sz w:val="18"/>
                <w:szCs w:val="18"/>
                <w:lang w:eastAsia="de-DE"/>
              </w:rPr>
              <w:t>F</w:t>
            </w:r>
          </w:p>
        </w:tc>
        <w:tc>
          <w:tcPr>
            <w:tcW w:w="825" w:type="dxa"/>
            <w:gridSpan w:val="2"/>
            <w:tcBorders>
              <w:top w:val="single" w:sz="4" w:space="0" w:color="auto"/>
              <w:bottom w:val="single" w:sz="4" w:space="0" w:color="auto"/>
            </w:tcBorders>
            <w:shd w:val="clear" w:color="auto" w:fill="auto"/>
            <w:noWrap/>
            <w:vAlign w:val="bottom"/>
            <w:hideMark/>
          </w:tcPr>
          <w:p w14:paraId="233DAE12" w14:textId="77777777" w:rsidR="00244C48" w:rsidRPr="00F3201F" w:rsidRDefault="00244C48" w:rsidP="00A50043">
            <w:pPr>
              <w:spacing w:after="0" w:line="240" w:lineRule="auto"/>
              <w:jc w:val="center"/>
              <w:rPr>
                <w:rFonts w:eastAsia="Times New Roman" w:cs="Times New Roman"/>
                <w:color w:val="000000"/>
                <w:sz w:val="18"/>
                <w:szCs w:val="18"/>
                <w:lang w:eastAsia="de-DE"/>
              </w:rPr>
            </w:pPr>
            <w:r w:rsidRPr="00F3201F">
              <w:rPr>
                <w:rFonts w:eastAsia="Times New Roman" w:cs="Times New Roman"/>
                <w:color w:val="000000"/>
                <w:sz w:val="18"/>
                <w:szCs w:val="18"/>
                <w:lang w:eastAsia="de-DE"/>
              </w:rPr>
              <w:t>p</w:t>
            </w:r>
            <w:r w:rsidRPr="00F3201F">
              <w:rPr>
                <w:rFonts w:eastAsia="Times New Roman" w:cs="Times New Roman"/>
                <w:color w:val="000000"/>
                <w:sz w:val="18"/>
                <w:szCs w:val="18"/>
                <w:vertAlign w:val="subscript"/>
                <w:lang w:eastAsia="de-DE"/>
              </w:rPr>
              <w:t>(FWE-corr)</w:t>
            </w:r>
          </w:p>
        </w:tc>
      </w:tr>
      <w:tr w:rsidR="00244C48" w:rsidRPr="00F3201F" w14:paraId="1745DFF6" w14:textId="77777777" w:rsidTr="00A50043">
        <w:trPr>
          <w:gridBefore w:val="1"/>
          <w:gridAfter w:val="1"/>
          <w:wBefore w:w="55" w:type="dxa"/>
          <w:wAfter w:w="21" w:type="dxa"/>
          <w:trHeight w:val="300"/>
        </w:trPr>
        <w:tc>
          <w:tcPr>
            <w:tcW w:w="3559" w:type="dxa"/>
            <w:gridSpan w:val="2"/>
            <w:tcBorders>
              <w:top w:val="single" w:sz="4" w:space="0" w:color="auto"/>
              <w:bottom w:val="single" w:sz="4" w:space="0" w:color="auto"/>
            </w:tcBorders>
            <w:shd w:val="clear" w:color="auto" w:fill="auto"/>
            <w:noWrap/>
            <w:vAlign w:val="bottom"/>
            <w:hideMark/>
          </w:tcPr>
          <w:p w14:paraId="427BB6CB"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ANTICIPATION</w:t>
            </w:r>
          </w:p>
        </w:tc>
        <w:tc>
          <w:tcPr>
            <w:tcW w:w="1134" w:type="dxa"/>
            <w:tcBorders>
              <w:top w:val="single" w:sz="4" w:space="0" w:color="auto"/>
              <w:bottom w:val="single" w:sz="4" w:space="0" w:color="auto"/>
            </w:tcBorders>
            <w:shd w:val="clear" w:color="auto" w:fill="auto"/>
            <w:noWrap/>
            <w:vAlign w:val="bottom"/>
            <w:hideMark/>
          </w:tcPr>
          <w:p w14:paraId="1F2068A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1418" w:type="dxa"/>
            <w:gridSpan w:val="3"/>
            <w:tcBorders>
              <w:top w:val="single" w:sz="4" w:space="0" w:color="auto"/>
              <w:bottom w:val="single" w:sz="4" w:space="0" w:color="auto"/>
            </w:tcBorders>
            <w:vAlign w:val="bottom"/>
          </w:tcPr>
          <w:p w14:paraId="395CBA5F"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tcBorders>
              <w:top w:val="single" w:sz="4" w:space="0" w:color="auto"/>
              <w:bottom w:val="single" w:sz="4" w:space="0" w:color="auto"/>
            </w:tcBorders>
            <w:shd w:val="clear" w:color="auto" w:fill="auto"/>
            <w:noWrap/>
            <w:vAlign w:val="bottom"/>
            <w:hideMark/>
          </w:tcPr>
          <w:p w14:paraId="35669C3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6" w:type="dxa"/>
            <w:tcBorders>
              <w:top w:val="single" w:sz="4" w:space="0" w:color="auto"/>
              <w:bottom w:val="single" w:sz="4" w:space="0" w:color="auto"/>
            </w:tcBorders>
            <w:shd w:val="clear" w:color="auto" w:fill="auto"/>
            <w:noWrap/>
            <w:vAlign w:val="bottom"/>
            <w:hideMark/>
          </w:tcPr>
          <w:p w14:paraId="3C83AB5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6" w:type="dxa"/>
            <w:gridSpan w:val="2"/>
            <w:tcBorders>
              <w:top w:val="single" w:sz="4" w:space="0" w:color="auto"/>
              <w:bottom w:val="single" w:sz="4" w:space="0" w:color="auto"/>
            </w:tcBorders>
            <w:shd w:val="clear" w:color="auto" w:fill="auto"/>
            <w:noWrap/>
            <w:vAlign w:val="bottom"/>
            <w:hideMark/>
          </w:tcPr>
          <w:p w14:paraId="22502B4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7" w:type="dxa"/>
            <w:gridSpan w:val="2"/>
            <w:tcBorders>
              <w:top w:val="single" w:sz="4" w:space="0" w:color="auto"/>
              <w:bottom w:val="single" w:sz="4" w:space="0" w:color="auto"/>
            </w:tcBorders>
            <w:shd w:val="clear" w:color="auto" w:fill="auto"/>
            <w:noWrap/>
            <w:vAlign w:val="bottom"/>
            <w:hideMark/>
          </w:tcPr>
          <w:p w14:paraId="7898148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917" w:type="dxa"/>
            <w:gridSpan w:val="3"/>
            <w:tcBorders>
              <w:top w:val="single" w:sz="4" w:space="0" w:color="auto"/>
              <w:bottom w:val="single" w:sz="4" w:space="0" w:color="auto"/>
            </w:tcBorders>
            <w:shd w:val="clear" w:color="auto" w:fill="auto"/>
            <w:noWrap/>
            <w:vAlign w:val="bottom"/>
            <w:hideMark/>
          </w:tcPr>
          <w:p w14:paraId="7D57AC6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825" w:type="dxa"/>
            <w:gridSpan w:val="2"/>
            <w:tcBorders>
              <w:top w:val="single" w:sz="4" w:space="0" w:color="auto"/>
              <w:bottom w:val="single" w:sz="4" w:space="0" w:color="auto"/>
            </w:tcBorders>
            <w:shd w:val="clear" w:color="auto" w:fill="auto"/>
            <w:noWrap/>
            <w:vAlign w:val="bottom"/>
            <w:hideMark/>
          </w:tcPr>
          <w:p w14:paraId="277D918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r>
      <w:tr w:rsidR="00244C48" w:rsidRPr="00F3201F" w14:paraId="3F896414" w14:textId="77777777" w:rsidTr="00A50043">
        <w:trPr>
          <w:gridBefore w:val="1"/>
          <w:gridAfter w:val="1"/>
          <w:wBefore w:w="55" w:type="dxa"/>
          <w:wAfter w:w="21" w:type="dxa"/>
          <w:trHeight w:val="300"/>
        </w:trPr>
        <w:tc>
          <w:tcPr>
            <w:tcW w:w="3559" w:type="dxa"/>
            <w:gridSpan w:val="2"/>
            <w:tcBorders>
              <w:top w:val="single" w:sz="4" w:space="0" w:color="auto"/>
            </w:tcBorders>
            <w:shd w:val="clear" w:color="auto" w:fill="auto"/>
            <w:noWrap/>
            <w:vAlign w:val="bottom"/>
            <w:hideMark/>
          </w:tcPr>
          <w:p w14:paraId="6EAD9F01"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EFFECT OF TASK</w:t>
            </w:r>
          </w:p>
        </w:tc>
        <w:tc>
          <w:tcPr>
            <w:tcW w:w="1134" w:type="dxa"/>
            <w:tcBorders>
              <w:top w:val="single" w:sz="4" w:space="0" w:color="auto"/>
            </w:tcBorders>
            <w:shd w:val="clear" w:color="auto" w:fill="auto"/>
            <w:noWrap/>
            <w:vAlign w:val="bottom"/>
            <w:hideMark/>
          </w:tcPr>
          <w:p w14:paraId="15B9E3E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1418" w:type="dxa"/>
            <w:gridSpan w:val="3"/>
            <w:tcBorders>
              <w:top w:val="single" w:sz="4" w:space="0" w:color="auto"/>
            </w:tcBorders>
            <w:vAlign w:val="bottom"/>
          </w:tcPr>
          <w:p w14:paraId="1767BB41"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tcBorders>
              <w:top w:val="single" w:sz="4" w:space="0" w:color="auto"/>
            </w:tcBorders>
            <w:shd w:val="clear" w:color="auto" w:fill="auto"/>
            <w:noWrap/>
            <w:vAlign w:val="bottom"/>
            <w:hideMark/>
          </w:tcPr>
          <w:p w14:paraId="01876CE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6" w:type="dxa"/>
            <w:tcBorders>
              <w:top w:val="single" w:sz="4" w:space="0" w:color="auto"/>
            </w:tcBorders>
            <w:shd w:val="clear" w:color="auto" w:fill="auto"/>
            <w:noWrap/>
            <w:vAlign w:val="bottom"/>
            <w:hideMark/>
          </w:tcPr>
          <w:p w14:paraId="4369ADE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6" w:type="dxa"/>
            <w:gridSpan w:val="2"/>
            <w:tcBorders>
              <w:top w:val="single" w:sz="4" w:space="0" w:color="auto"/>
            </w:tcBorders>
            <w:shd w:val="clear" w:color="auto" w:fill="auto"/>
            <w:noWrap/>
            <w:vAlign w:val="bottom"/>
            <w:hideMark/>
          </w:tcPr>
          <w:p w14:paraId="4841B53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7" w:type="dxa"/>
            <w:gridSpan w:val="2"/>
            <w:tcBorders>
              <w:top w:val="single" w:sz="4" w:space="0" w:color="auto"/>
            </w:tcBorders>
            <w:shd w:val="clear" w:color="auto" w:fill="auto"/>
            <w:noWrap/>
            <w:vAlign w:val="bottom"/>
            <w:hideMark/>
          </w:tcPr>
          <w:p w14:paraId="1BD2B23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917" w:type="dxa"/>
            <w:gridSpan w:val="3"/>
            <w:tcBorders>
              <w:top w:val="single" w:sz="4" w:space="0" w:color="auto"/>
            </w:tcBorders>
            <w:shd w:val="clear" w:color="auto" w:fill="auto"/>
            <w:noWrap/>
            <w:vAlign w:val="bottom"/>
            <w:hideMark/>
          </w:tcPr>
          <w:p w14:paraId="7D0AAAC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825" w:type="dxa"/>
            <w:gridSpan w:val="2"/>
            <w:tcBorders>
              <w:top w:val="single" w:sz="4" w:space="0" w:color="auto"/>
            </w:tcBorders>
            <w:shd w:val="clear" w:color="auto" w:fill="auto"/>
            <w:noWrap/>
            <w:vAlign w:val="bottom"/>
            <w:hideMark/>
          </w:tcPr>
          <w:p w14:paraId="1D46C89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r>
      <w:tr w:rsidR="00244C48" w:rsidRPr="00F3201F" w14:paraId="57F24C7F"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14D1215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nucleus accumbens</w:t>
            </w:r>
          </w:p>
        </w:tc>
        <w:tc>
          <w:tcPr>
            <w:tcW w:w="1134" w:type="dxa"/>
            <w:shd w:val="clear" w:color="auto" w:fill="auto"/>
            <w:noWrap/>
            <w:vAlign w:val="bottom"/>
            <w:hideMark/>
          </w:tcPr>
          <w:p w14:paraId="35F8EAC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2953F53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14F4054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42422</w:t>
            </w:r>
          </w:p>
        </w:tc>
        <w:tc>
          <w:tcPr>
            <w:tcW w:w="576" w:type="dxa"/>
            <w:shd w:val="clear" w:color="auto" w:fill="auto"/>
            <w:noWrap/>
            <w:vAlign w:val="bottom"/>
            <w:hideMark/>
          </w:tcPr>
          <w:p w14:paraId="707BE9C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576" w:type="dxa"/>
            <w:gridSpan w:val="2"/>
            <w:shd w:val="clear" w:color="auto" w:fill="auto"/>
            <w:noWrap/>
            <w:vAlign w:val="bottom"/>
            <w:hideMark/>
          </w:tcPr>
          <w:p w14:paraId="5CC582B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577" w:type="dxa"/>
            <w:gridSpan w:val="2"/>
            <w:shd w:val="clear" w:color="auto" w:fill="auto"/>
            <w:noWrap/>
            <w:vAlign w:val="bottom"/>
            <w:hideMark/>
          </w:tcPr>
          <w:p w14:paraId="203387B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917" w:type="dxa"/>
            <w:gridSpan w:val="3"/>
            <w:shd w:val="clear" w:color="auto" w:fill="auto"/>
            <w:noWrap/>
            <w:vAlign w:val="bottom"/>
            <w:hideMark/>
          </w:tcPr>
          <w:p w14:paraId="73EA089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836.254</w:t>
            </w:r>
          </w:p>
        </w:tc>
        <w:tc>
          <w:tcPr>
            <w:tcW w:w="825" w:type="dxa"/>
            <w:gridSpan w:val="2"/>
            <w:shd w:val="clear" w:color="auto" w:fill="auto"/>
            <w:noWrap/>
            <w:vAlign w:val="bottom"/>
            <w:hideMark/>
          </w:tcPr>
          <w:p w14:paraId="7457660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79C638CD"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056D8D4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intralaminar</w:t>
            </w:r>
          </w:p>
        </w:tc>
        <w:tc>
          <w:tcPr>
            <w:tcW w:w="1134" w:type="dxa"/>
            <w:shd w:val="clear" w:color="auto" w:fill="auto"/>
            <w:noWrap/>
            <w:vAlign w:val="bottom"/>
            <w:hideMark/>
          </w:tcPr>
          <w:p w14:paraId="56D1171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2E7069D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2999EAD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10D35D1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576" w:type="dxa"/>
            <w:gridSpan w:val="2"/>
            <w:shd w:val="clear" w:color="auto" w:fill="auto"/>
            <w:noWrap/>
            <w:vAlign w:val="bottom"/>
            <w:hideMark/>
          </w:tcPr>
          <w:p w14:paraId="17A67E5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577" w:type="dxa"/>
            <w:gridSpan w:val="2"/>
            <w:shd w:val="clear" w:color="auto" w:fill="auto"/>
            <w:noWrap/>
            <w:vAlign w:val="bottom"/>
            <w:hideMark/>
          </w:tcPr>
          <w:p w14:paraId="694A952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917" w:type="dxa"/>
            <w:gridSpan w:val="3"/>
            <w:shd w:val="clear" w:color="auto" w:fill="auto"/>
            <w:noWrap/>
            <w:vAlign w:val="bottom"/>
            <w:hideMark/>
          </w:tcPr>
          <w:p w14:paraId="6D49753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819.767</w:t>
            </w:r>
          </w:p>
        </w:tc>
        <w:tc>
          <w:tcPr>
            <w:tcW w:w="825" w:type="dxa"/>
            <w:gridSpan w:val="2"/>
            <w:shd w:val="clear" w:color="auto" w:fill="auto"/>
            <w:noWrap/>
            <w:vAlign w:val="bottom"/>
            <w:hideMark/>
          </w:tcPr>
          <w:p w14:paraId="36230D6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72EDC5F9"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447E118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pallidum</w:t>
            </w:r>
          </w:p>
        </w:tc>
        <w:tc>
          <w:tcPr>
            <w:tcW w:w="1134" w:type="dxa"/>
            <w:shd w:val="clear" w:color="auto" w:fill="auto"/>
            <w:noWrap/>
            <w:vAlign w:val="bottom"/>
            <w:hideMark/>
          </w:tcPr>
          <w:p w14:paraId="33722D3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3E3EAA3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0515FCFF"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3797686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576" w:type="dxa"/>
            <w:gridSpan w:val="2"/>
            <w:shd w:val="clear" w:color="auto" w:fill="auto"/>
            <w:noWrap/>
            <w:vAlign w:val="bottom"/>
            <w:hideMark/>
          </w:tcPr>
          <w:p w14:paraId="468CFFE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577" w:type="dxa"/>
            <w:gridSpan w:val="2"/>
            <w:shd w:val="clear" w:color="auto" w:fill="auto"/>
            <w:noWrap/>
            <w:vAlign w:val="bottom"/>
            <w:hideMark/>
          </w:tcPr>
          <w:p w14:paraId="2A4100A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917" w:type="dxa"/>
            <w:gridSpan w:val="3"/>
            <w:shd w:val="clear" w:color="auto" w:fill="auto"/>
            <w:noWrap/>
            <w:vAlign w:val="bottom"/>
            <w:hideMark/>
          </w:tcPr>
          <w:p w14:paraId="1AC2DD1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813.822</w:t>
            </w:r>
          </w:p>
        </w:tc>
        <w:tc>
          <w:tcPr>
            <w:tcW w:w="825" w:type="dxa"/>
            <w:gridSpan w:val="2"/>
            <w:shd w:val="clear" w:color="auto" w:fill="auto"/>
            <w:noWrap/>
            <w:vAlign w:val="bottom"/>
            <w:hideMark/>
          </w:tcPr>
          <w:p w14:paraId="40A772D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7D4724C1"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6D0C4D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321B340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58A6FF6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19A0E19F"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4BFC440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576" w:type="dxa"/>
            <w:gridSpan w:val="2"/>
            <w:shd w:val="clear" w:color="auto" w:fill="auto"/>
            <w:noWrap/>
            <w:vAlign w:val="bottom"/>
            <w:hideMark/>
          </w:tcPr>
          <w:p w14:paraId="27CA0A3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577" w:type="dxa"/>
            <w:gridSpan w:val="2"/>
            <w:shd w:val="clear" w:color="auto" w:fill="auto"/>
            <w:noWrap/>
            <w:vAlign w:val="bottom"/>
            <w:hideMark/>
          </w:tcPr>
          <w:p w14:paraId="0CF6EC1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56</w:t>
            </w:r>
          </w:p>
        </w:tc>
        <w:tc>
          <w:tcPr>
            <w:tcW w:w="917" w:type="dxa"/>
            <w:gridSpan w:val="3"/>
            <w:shd w:val="clear" w:color="auto" w:fill="auto"/>
            <w:noWrap/>
            <w:vAlign w:val="bottom"/>
            <w:hideMark/>
          </w:tcPr>
          <w:p w14:paraId="77CC482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788.636</w:t>
            </w:r>
          </w:p>
        </w:tc>
        <w:tc>
          <w:tcPr>
            <w:tcW w:w="825" w:type="dxa"/>
            <w:gridSpan w:val="2"/>
            <w:shd w:val="clear" w:color="auto" w:fill="auto"/>
            <w:noWrap/>
            <w:vAlign w:val="bottom"/>
            <w:hideMark/>
          </w:tcPr>
          <w:p w14:paraId="72FA096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682DF3D7"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D5A01D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7104729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52ACBF2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482E3347"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2F720B2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576" w:type="dxa"/>
            <w:gridSpan w:val="2"/>
            <w:shd w:val="clear" w:color="auto" w:fill="auto"/>
            <w:noWrap/>
            <w:vAlign w:val="bottom"/>
            <w:hideMark/>
          </w:tcPr>
          <w:p w14:paraId="4522A14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577" w:type="dxa"/>
            <w:gridSpan w:val="2"/>
            <w:shd w:val="clear" w:color="auto" w:fill="auto"/>
            <w:noWrap/>
            <w:vAlign w:val="bottom"/>
            <w:hideMark/>
          </w:tcPr>
          <w:p w14:paraId="5C91C68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917" w:type="dxa"/>
            <w:gridSpan w:val="3"/>
            <w:shd w:val="clear" w:color="auto" w:fill="auto"/>
            <w:noWrap/>
            <w:vAlign w:val="bottom"/>
            <w:hideMark/>
          </w:tcPr>
          <w:p w14:paraId="5F7B246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782.729</w:t>
            </w:r>
          </w:p>
        </w:tc>
        <w:tc>
          <w:tcPr>
            <w:tcW w:w="825" w:type="dxa"/>
            <w:gridSpan w:val="2"/>
            <w:shd w:val="clear" w:color="auto" w:fill="auto"/>
            <w:noWrap/>
            <w:vAlign w:val="bottom"/>
            <w:hideMark/>
          </w:tcPr>
          <w:p w14:paraId="1230761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A426262"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45F0698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cingulate gyrus</w:t>
            </w:r>
          </w:p>
        </w:tc>
        <w:tc>
          <w:tcPr>
            <w:tcW w:w="1134" w:type="dxa"/>
            <w:shd w:val="clear" w:color="auto" w:fill="auto"/>
            <w:noWrap/>
            <w:vAlign w:val="bottom"/>
            <w:hideMark/>
          </w:tcPr>
          <w:p w14:paraId="330C510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7A8C76B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79B34523"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6D7036E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76" w:type="dxa"/>
            <w:gridSpan w:val="2"/>
            <w:shd w:val="clear" w:color="auto" w:fill="auto"/>
            <w:noWrap/>
            <w:vAlign w:val="bottom"/>
            <w:hideMark/>
          </w:tcPr>
          <w:p w14:paraId="04F6A75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577" w:type="dxa"/>
            <w:gridSpan w:val="2"/>
            <w:shd w:val="clear" w:color="auto" w:fill="auto"/>
            <w:noWrap/>
            <w:vAlign w:val="bottom"/>
            <w:hideMark/>
          </w:tcPr>
          <w:p w14:paraId="057D83D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38</w:t>
            </w:r>
          </w:p>
        </w:tc>
        <w:tc>
          <w:tcPr>
            <w:tcW w:w="917" w:type="dxa"/>
            <w:gridSpan w:val="3"/>
            <w:shd w:val="clear" w:color="auto" w:fill="auto"/>
            <w:noWrap/>
            <w:vAlign w:val="bottom"/>
            <w:hideMark/>
          </w:tcPr>
          <w:p w14:paraId="3B38093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748.489</w:t>
            </w:r>
          </w:p>
        </w:tc>
        <w:tc>
          <w:tcPr>
            <w:tcW w:w="825" w:type="dxa"/>
            <w:gridSpan w:val="2"/>
            <w:shd w:val="clear" w:color="auto" w:fill="auto"/>
            <w:noWrap/>
            <w:vAlign w:val="bottom"/>
            <w:hideMark/>
          </w:tcPr>
          <w:p w14:paraId="6FC6D76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768B57D9"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1FC52D0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mediodorsal lateral parvocellular</w:t>
            </w:r>
          </w:p>
        </w:tc>
        <w:tc>
          <w:tcPr>
            <w:tcW w:w="1134" w:type="dxa"/>
            <w:shd w:val="clear" w:color="auto" w:fill="auto"/>
            <w:noWrap/>
            <w:vAlign w:val="bottom"/>
            <w:hideMark/>
          </w:tcPr>
          <w:p w14:paraId="6A5D672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1C4BBF9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21024EC3"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7094642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576" w:type="dxa"/>
            <w:gridSpan w:val="2"/>
            <w:shd w:val="clear" w:color="auto" w:fill="auto"/>
            <w:noWrap/>
            <w:vAlign w:val="bottom"/>
            <w:hideMark/>
          </w:tcPr>
          <w:p w14:paraId="07D434A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-16</w:t>
            </w:r>
          </w:p>
        </w:tc>
        <w:tc>
          <w:tcPr>
            <w:tcW w:w="577" w:type="dxa"/>
            <w:gridSpan w:val="2"/>
            <w:shd w:val="clear" w:color="auto" w:fill="auto"/>
            <w:noWrap/>
            <w:vAlign w:val="bottom"/>
            <w:hideMark/>
          </w:tcPr>
          <w:p w14:paraId="72F4623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917" w:type="dxa"/>
            <w:gridSpan w:val="3"/>
            <w:shd w:val="clear" w:color="auto" w:fill="auto"/>
            <w:noWrap/>
            <w:vAlign w:val="bottom"/>
            <w:hideMark/>
          </w:tcPr>
          <w:p w14:paraId="24682A9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742.500</w:t>
            </w:r>
          </w:p>
        </w:tc>
        <w:tc>
          <w:tcPr>
            <w:tcW w:w="825" w:type="dxa"/>
            <w:gridSpan w:val="2"/>
            <w:shd w:val="clear" w:color="auto" w:fill="auto"/>
            <w:noWrap/>
            <w:vAlign w:val="bottom"/>
            <w:hideMark/>
          </w:tcPr>
          <w:p w14:paraId="4B36208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2546BE4"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5AB61A7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mediodorsal medial magnocellular</w:t>
            </w:r>
          </w:p>
        </w:tc>
        <w:tc>
          <w:tcPr>
            <w:tcW w:w="1134" w:type="dxa"/>
            <w:shd w:val="clear" w:color="auto" w:fill="auto"/>
            <w:noWrap/>
            <w:vAlign w:val="bottom"/>
            <w:hideMark/>
          </w:tcPr>
          <w:p w14:paraId="1723149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37D99CE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32651EAA"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6C5623F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76" w:type="dxa"/>
            <w:gridSpan w:val="2"/>
            <w:shd w:val="clear" w:color="auto" w:fill="auto"/>
            <w:noWrap/>
            <w:vAlign w:val="bottom"/>
            <w:hideMark/>
          </w:tcPr>
          <w:p w14:paraId="3FADB9A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577" w:type="dxa"/>
            <w:gridSpan w:val="2"/>
            <w:shd w:val="clear" w:color="auto" w:fill="auto"/>
            <w:noWrap/>
            <w:vAlign w:val="bottom"/>
            <w:hideMark/>
          </w:tcPr>
          <w:p w14:paraId="06B730A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917" w:type="dxa"/>
            <w:gridSpan w:val="3"/>
            <w:shd w:val="clear" w:color="auto" w:fill="auto"/>
            <w:noWrap/>
            <w:vAlign w:val="bottom"/>
            <w:hideMark/>
          </w:tcPr>
          <w:p w14:paraId="3CD338D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738.405</w:t>
            </w:r>
          </w:p>
        </w:tc>
        <w:tc>
          <w:tcPr>
            <w:tcW w:w="825" w:type="dxa"/>
            <w:gridSpan w:val="2"/>
            <w:shd w:val="clear" w:color="auto" w:fill="auto"/>
            <w:noWrap/>
            <w:vAlign w:val="bottom"/>
            <w:hideMark/>
          </w:tcPr>
          <w:p w14:paraId="0E392BD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0B537450"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3BBBE2E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lastRenderedPageBreak/>
              <w:t>precentral gyrus</w:t>
            </w:r>
          </w:p>
        </w:tc>
        <w:tc>
          <w:tcPr>
            <w:tcW w:w="1134" w:type="dxa"/>
            <w:shd w:val="clear" w:color="auto" w:fill="auto"/>
            <w:noWrap/>
            <w:vAlign w:val="bottom"/>
            <w:hideMark/>
          </w:tcPr>
          <w:p w14:paraId="31FD2A1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58446A3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53AC23E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0DEA909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576" w:type="dxa"/>
            <w:gridSpan w:val="2"/>
            <w:shd w:val="clear" w:color="auto" w:fill="auto"/>
            <w:noWrap/>
            <w:vAlign w:val="bottom"/>
            <w:hideMark/>
          </w:tcPr>
          <w:p w14:paraId="7ABAB13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-16</w:t>
            </w:r>
          </w:p>
        </w:tc>
        <w:tc>
          <w:tcPr>
            <w:tcW w:w="577" w:type="dxa"/>
            <w:gridSpan w:val="2"/>
            <w:shd w:val="clear" w:color="auto" w:fill="auto"/>
            <w:noWrap/>
            <w:vAlign w:val="bottom"/>
            <w:hideMark/>
          </w:tcPr>
          <w:p w14:paraId="672EB26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917" w:type="dxa"/>
            <w:gridSpan w:val="3"/>
            <w:shd w:val="clear" w:color="auto" w:fill="auto"/>
            <w:noWrap/>
            <w:vAlign w:val="bottom"/>
            <w:hideMark/>
          </w:tcPr>
          <w:p w14:paraId="057EDE48"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702.568</w:t>
            </w:r>
          </w:p>
        </w:tc>
        <w:tc>
          <w:tcPr>
            <w:tcW w:w="825" w:type="dxa"/>
            <w:gridSpan w:val="2"/>
            <w:shd w:val="clear" w:color="auto" w:fill="auto"/>
            <w:noWrap/>
            <w:vAlign w:val="bottom"/>
            <w:hideMark/>
          </w:tcPr>
          <w:p w14:paraId="6F2220D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004EAB81"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1BA1D33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2A2FC62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05D0DD3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38C28EA5"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1AE734B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576" w:type="dxa"/>
            <w:gridSpan w:val="2"/>
            <w:shd w:val="clear" w:color="auto" w:fill="auto"/>
            <w:noWrap/>
            <w:vAlign w:val="bottom"/>
            <w:hideMark/>
          </w:tcPr>
          <w:p w14:paraId="32DE5C7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577" w:type="dxa"/>
            <w:gridSpan w:val="2"/>
            <w:shd w:val="clear" w:color="auto" w:fill="auto"/>
            <w:noWrap/>
            <w:vAlign w:val="bottom"/>
            <w:hideMark/>
          </w:tcPr>
          <w:p w14:paraId="178D66F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59</w:t>
            </w:r>
          </w:p>
        </w:tc>
        <w:tc>
          <w:tcPr>
            <w:tcW w:w="917" w:type="dxa"/>
            <w:gridSpan w:val="3"/>
            <w:shd w:val="clear" w:color="auto" w:fill="auto"/>
            <w:noWrap/>
            <w:vAlign w:val="bottom"/>
            <w:hideMark/>
          </w:tcPr>
          <w:p w14:paraId="26B30A1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618.851</w:t>
            </w:r>
          </w:p>
        </w:tc>
        <w:tc>
          <w:tcPr>
            <w:tcW w:w="825" w:type="dxa"/>
            <w:gridSpan w:val="2"/>
            <w:shd w:val="clear" w:color="auto" w:fill="auto"/>
            <w:noWrap/>
            <w:vAlign w:val="bottom"/>
            <w:hideMark/>
          </w:tcPr>
          <w:p w14:paraId="3D97B6D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7769AF74"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6516335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1FBBF19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082FE81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30E6FFEA"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28F473C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576" w:type="dxa"/>
            <w:gridSpan w:val="2"/>
            <w:shd w:val="clear" w:color="auto" w:fill="auto"/>
            <w:noWrap/>
            <w:vAlign w:val="bottom"/>
            <w:hideMark/>
          </w:tcPr>
          <w:p w14:paraId="450A3C8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577" w:type="dxa"/>
            <w:gridSpan w:val="2"/>
            <w:shd w:val="clear" w:color="auto" w:fill="auto"/>
            <w:noWrap/>
            <w:vAlign w:val="bottom"/>
            <w:hideMark/>
          </w:tcPr>
          <w:p w14:paraId="34C02F4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917" w:type="dxa"/>
            <w:gridSpan w:val="3"/>
            <w:shd w:val="clear" w:color="auto" w:fill="auto"/>
            <w:noWrap/>
            <w:vAlign w:val="bottom"/>
            <w:hideMark/>
          </w:tcPr>
          <w:p w14:paraId="4BE3824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569.029</w:t>
            </w:r>
          </w:p>
        </w:tc>
        <w:tc>
          <w:tcPr>
            <w:tcW w:w="825" w:type="dxa"/>
            <w:gridSpan w:val="2"/>
            <w:shd w:val="clear" w:color="auto" w:fill="auto"/>
            <w:noWrap/>
            <w:vAlign w:val="bottom"/>
            <w:hideMark/>
          </w:tcPr>
          <w:p w14:paraId="7209A77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57D205DA"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C7CFCD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cingulate gyrus</w:t>
            </w:r>
          </w:p>
        </w:tc>
        <w:tc>
          <w:tcPr>
            <w:tcW w:w="1134" w:type="dxa"/>
            <w:shd w:val="clear" w:color="auto" w:fill="auto"/>
            <w:noWrap/>
            <w:vAlign w:val="bottom"/>
            <w:hideMark/>
          </w:tcPr>
          <w:p w14:paraId="51FC75C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5D3F63E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63E8847C"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6A2F74A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76" w:type="dxa"/>
            <w:gridSpan w:val="2"/>
            <w:shd w:val="clear" w:color="auto" w:fill="auto"/>
            <w:noWrap/>
            <w:vAlign w:val="bottom"/>
            <w:hideMark/>
          </w:tcPr>
          <w:p w14:paraId="399AB17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-22</w:t>
            </w:r>
          </w:p>
        </w:tc>
        <w:tc>
          <w:tcPr>
            <w:tcW w:w="577" w:type="dxa"/>
            <w:gridSpan w:val="2"/>
            <w:shd w:val="clear" w:color="auto" w:fill="auto"/>
            <w:noWrap/>
            <w:vAlign w:val="bottom"/>
            <w:hideMark/>
          </w:tcPr>
          <w:p w14:paraId="7E97D03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917" w:type="dxa"/>
            <w:gridSpan w:val="3"/>
            <w:shd w:val="clear" w:color="auto" w:fill="auto"/>
            <w:noWrap/>
            <w:vAlign w:val="bottom"/>
            <w:hideMark/>
          </w:tcPr>
          <w:p w14:paraId="211AC21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566.979</w:t>
            </w:r>
          </w:p>
        </w:tc>
        <w:tc>
          <w:tcPr>
            <w:tcW w:w="825" w:type="dxa"/>
            <w:gridSpan w:val="2"/>
            <w:shd w:val="clear" w:color="auto" w:fill="auto"/>
            <w:noWrap/>
            <w:vAlign w:val="bottom"/>
            <w:hideMark/>
          </w:tcPr>
          <w:p w14:paraId="1A94C18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D7D9D10"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F376EE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7CA6BE0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23D412A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19DBF52C"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2659596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576" w:type="dxa"/>
            <w:gridSpan w:val="2"/>
            <w:shd w:val="clear" w:color="auto" w:fill="auto"/>
            <w:noWrap/>
            <w:vAlign w:val="bottom"/>
            <w:hideMark/>
          </w:tcPr>
          <w:p w14:paraId="4CC8662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577" w:type="dxa"/>
            <w:gridSpan w:val="2"/>
            <w:shd w:val="clear" w:color="auto" w:fill="auto"/>
            <w:noWrap/>
            <w:vAlign w:val="bottom"/>
            <w:hideMark/>
          </w:tcPr>
          <w:p w14:paraId="3F04429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917" w:type="dxa"/>
            <w:gridSpan w:val="3"/>
            <w:shd w:val="clear" w:color="auto" w:fill="auto"/>
            <w:noWrap/>
            <w:vAlign w:val="bottom"/>
            <w:hideMark/>
          </w:tcPr>
          <w:p w14:paraId="217C1CF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541.320</w:t>
            </w:r>
          </w:p>
        </w:tc>
        <w:tc>
          <w:tcPr>
            <w:tcW w:w="825" w:type="dxa"/>
            <w:gridSpan w:val="2"/>
            <w:shd w:val="clear" w:color="auto" w:fill="auto"/>
            <w:noWrap/>
            <w:vAlign w:val="bottom"/>
            <w:hideMark/>
          </w:tcPr>
          <w:p w14:paraId="3170BFD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5E0F005D"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66FF3A7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6873B8C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3A84B5A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1039E88B"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189ACF4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33</w:t>
            </w:r>
          </w:p>
        </w:tc>
        <w:tc>
          <w:tcPr>
            <w:tcW w:w="576" w:type="dxa"/>
            <w:gridSpan w:val="2"/>
            <w:shd w:val="clear" w:color="auto" w:fill="auto"/>
            <w:noWrap/>
            <w:vAlign w:val="bottom"/>
            <w:hideMark/>
          </w:tcPr>
          <w:p w14:paraId="060F764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577" w:type="dxa"/>
            <w:gridSpan w:val="2"/>
            <w:shd w:val="clear" w:color="auto" w:fill="auto"/>
            <w:noWrap/>
            <w:vAlign w:val="bottom"/>
            <w:hideMark/>
          </w:tcPr>
          <w:p w14:paraId="1A39F35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917" w:type="dxa"/>
            <w:gridSpan w:val="3"/>
            <w:shd w:val="clear" w:color="auto" w:fill="auto"/>
            <w:noWrap/>
            <w:vAlign w:val="bottom"/>
            <w:hideMark/>
          </w:tcPr>
          <w:p w14:paraId="3C3A01A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535.689</w:t>
            </w:r>
          </w:p>
        </w:tc>
        <w:tc>
          <w:tcPr>
            <w:tcW w:w="825" w:type="dxa"/>
            <w:gridSpan w:val="2"/>
            <w:shd w:val="clear" w:color="auto" w:fill="auto"/>
            <w:noWrap/>
            <w:vAlign w:val="bottom"/>
            <w:hideMark/>
          </w:tcPr>
          <w:p w14:paraId="185DB5A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50E7ECFF"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008DE62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cingulate gyrus</w:t>
            </w:r>
          </w:p>
        </w:tc>
        <w:tc>
          <w:tcPr>
            <w:tcW w:w="1134" w:type="dxa"/>
            <w:shd w:val="clear" w:color="auto" w:fill="auto"/>
            <w:noWrap/>
            <w:vAlign w:val="bottom"/>
            <w:hideMark/>
          </w:tcPr>
          <w:p w14:paraId="5EC3FF8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202E93D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35EA9472"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034D9E2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576" w:type="dxa"/>
            <w:gridSpan w:val="2"/>
            <w:shd w:val="clear" w:color="auto" w:fill="auto"/>
            <w:noWrap/>
            <w:vAlign w:val="bottom"/>
            <w:hideMark/>
          </w:tcPr>
          <w:p w14:paraId="53B7FAC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577" w:type="dxa"/>
            <w:gridSpan w:val="2"/>
            <w:shd w:val="clear" w:color="auto" w:fill="auto"/>
            <w:noWrap/>
            <w:vAlign w:val="bottom"/>
            <w:hideMark/>
          </w:tcPr>
          <w:p w14:paraId="541BA2B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44</w:t>
            </w:r>
          </w:p>
        </w:tc>
        <w:tc>
          <w:tcPr>
            <w:tcW w:w="917" w:type="dxa"/>
            <w:gridSpan w:val="3"/>
            <w:shd w:val="clear" w:color="auto" w:fill="auto"/>
            <w:noWrap/>
            <w:vAlign w:val="bottom"/>
            <w:hideMark/>
          </w:tcPr>
          <w:p w14:paraId="433F41B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513.058</w:t>
            </w:r>
          </w:p>
        </w:tc>
        <w:tc>
          <w:tcPr>
            <w:tcW w:w="825" w:type="dxa"/>
            <w:gridSpan w:val="2"/>
            <w:shd w:val="clear" w:color="auto" w:fill="auto"/>
            <w:noWrap/>
            <w:vAlign w:val="bottom"/>
            <w:hideMark/>
          </w:tcPr>
          <w:p w14:paraId="6CC8080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EDC4AF4"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6C7BDC5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substantia nigra pars compacta</w:t>
            </w:r>
          </w:p>
        </w:tc>
        <w:tc>
          <w:tcPr>
            <w:tcW w:w="1134" w:type="dxa"/>
            <w:shd w:val="clear" w:color="auto" w:fill="auto"/>
            <w:noWrap/>
            <w:vAlign w:val="bottom"/>
            <w:hideMark/>
          </w:tcPr>
          <w:p w14:paraId="66C19A9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2C53DBA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687" w:type="dxa"/>
            <w:gridSpan w:val="2"/>
            <w:shd w:val="clear" w:color="auto" w:fill="auto"/>
            <w:noWrap/>
            <w:vAlign w:val="bottom"/>
            <w:hideMark/>
          </w:tcPr>
          <w:p w14:paraId="281DB4B6"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16AA825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76" w:type="dxa"/>
            <w:gridSpan w:val="2"/>
            <w:shd w:val="clear" w:color="auto" w:fill="auto"/>
            <w:noWrap/>
            <w:vAlign w:val="bottom"/>
            <w:hideMark/>
          </w:tcPr>
          <w:p w14:paraId="2655E28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577" w:type="dxa"/>
            <w:gridSpan w:val="2"/>
            <w:shd w:val="clear" w:color="auto" w:fill="auto"/>
            <w:noWrap/>
            <w:vAlign w:val="bottom"/>
            <w:hideMark/>
          </w:tcPr>
          <w:p w14:paraId="47DFEFA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917" w:type="dxa"/>
            <w:gridSpan w:val="3"/>
            <w:shd w:val="clear" w:color="auto" w:fill="auto"/>
            <w:noWrap/>
            <w:vAlign w:val="bottom"/>
            <w:hideMark/>
          </w:tcPr>
          <w:p w14:paraId="74F952E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492.931</w:t>
            </w:r>
          </w:p>
        </w:tc>
        <w:tc>
          <w:tcPr>
            <w:tcW w:w="825" w:type="dxa"/>
            <w:gridSpan w:val="2"/>
            <w:shd w:val="clear" w:color="auto" w:fill="auto"/>
            <w:noWrap/>
            <w:vAlign w:val="bottom"/>
            <w:hideMark/>
          </w:tcPr>
          <w:p w14:paraId="1BEF1A9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5087B792" w14:textId="77777777" w:rsidTr="00A50043">
        <w:trPr>
          <w:gridBefore w:val="1"/>
          <w:gridAfter w:val="1"/>
          <w:wBefore w:w="55" w:type="dxa"/>
          <w:wAfter w:w="21" w:type="dxa"/>
          <w:trHeight w:val="114"/>
        </w:trPr>
        <w:tc>
          <w:tcPr>
            <w:tcW w:w="3559" w:type="dxa"/>
            <w:gridSpan w:val="2"/>
            <w:shd w:val="clear" w:color="auto" w:fill="auto"/>
            <w:noWrap/>
            <w:vAlign w:val="bottom"/>
          </w:tcPr>
          <w:p w14:paraId="243457A5"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134" w:type="dxa"/>
            <w:shd w:val="clear" w:color="auto" w:fill="auto"/>
            <w:noWrap/>
            <w:vAlign w:val="bottom"/>
          </w:tcPr>
          <w:p w14:paraId="07132917"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418" w:type="dxa"/>
            <w:gridSpan w:val="3"/>
            <w:vAlign w:val="bottom"/>
          </w:tcPr>
          <w:p w14:paraId="051C0A2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tcPr>
          <w:p w14:paraId="1FBE8038"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tcPr>
          <w:p w14:paraId="6A499618"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gridSpan w:val="2"/>
            <w:shd w:val="clear" w:color="auto" w:fill="auto"/>
            <w:noWrap/>
            <w:vAlign w:val="bottom"/>
          </w:tcPr>
          <w:p w14:paraId="241007F0"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7" w:type="dxa"/>
            <w:gridSpan w:val="2"/>
            <w:shd w:val="clear" w:color="auto" w:fill="auto"/>
            <w:noWrap/>
            <w:vAlign w:val="bottom"/>
          </w:tcPr>
          <w:p w14:paraId="160D4746"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917" w:type="dxa"/>
            <w:gridSpan w:val="3"/>
            <w:shd w:val="clear" w:color="auto" w:fill="auto"/>
            <w:noWrap/>
            <w:vAlign w:val="bottom"/>
          </w:tcPr>
          <w:p w14:paraId="16740E0A"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825" w:type="dxa"/>
            <w:gridSpan w:val="2"/>
            <w:shd w:val="clear" w:color="auto" w:fill="auto"/>
            <w:noWrap/>
            <w:vAlign w:val="bottom"/>
          </w:tcPr>
          <w:p w14:paraId="7D4B65A7" w14:textId="77777777" w:rsidR="00244C48" w:rsidRPr="00F3201F" w:rsidRDefault="00244C48" w:rsidP="00A50043">
            <w:pPr>
              <w:spacing w:after="0" w:line="240" w:lineRule="auto"/>
              <w:rPr>
                <w:rFonts w:eastAsia="Times New Roman" w:cs="Times New Roman"/>
                <w:color w:val="000000"/>
                <w:sz w:val="18"/>
                <w:szCs w:val="18"/>
                <w:lang w:eastAsia="de-DE"/>
              </w:rPr>
            </w:pPr>
          </w:p>
        </w:tc>
      </w:tr>
      <w:tr w:rsidR="00244C48" w:rsidRPr="00F3201F" w14:paraId="7D0AE101"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019A3848"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EFFECT OF DIAGNOSIS</w:t>
            </w:r>
          </w:p>
        </w:tc>
        <w:tc>
          <w:tcPr>
            <w:tcW w:w="1134" w:type="dxa"/>
            <w:shd w:val="clear" w:color="auto" w:fill="auto"/>
            <w:noWrap/>
            <w:vAlign w:val="bottom"/>
            <w:hideMark/>
          </w:tcPr>
          <w:p w14:paraId="146DC64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1418" w:type="dxa"/>
            <w:gridSpan w:val="3"/>
            <w:vAlign w:val="bottom"/>
          </w:tcPr>
          <w:p w14:paraId="525C340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364522F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6" w:type="dxa"/>
            <w:shd w:val="clear" w:color="auto" w:fill="auto"/>
            <w:noWrap/>
            <w:vAlign w:val="bottom"/>
            <w:hideMark/>
          </w:tcPr>
          <w:p w14:paraId="155BFA5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6" w:type="dxa"/>
            <w:gridSpan w:val="2"/>
            <w:shd w:val="clear" w:color="auto" w:fill="auto"/>
            <w:noWrap/>
            <w:vAlign w:val="bottom"/>
            <w:hideMark/>
          </w:tcPr>
          <w:p w14:paraId="049E7D9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7" w:type="dxa"/>
            <w:gridSpan w:val="2"/>
            <w:shd w:val="clear" w:color="auto" w:fill="auto"/>
            <w:noWrap/>
            <w:vAlign w:val="bottom"/>
            <w:hideMark/>
          </w:tcPr>
          <w:p w14:paraId="4F45025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917" w:type="dxa"/>
            <w:gridSpan w:val="3"/>
            <w:shd w:val="clear" w:color="auto" w:fill="auto"/>
            <w:noWrap/>
            <w:vAlign w:val="bottom"/>
            <w:hideMark/>
          </w:tcPr>
          <w:p w14:paraId="2577A07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825" w:type="dxa"/>
            <w:gridSpan w:val="2"/>
            <w:shd w:val="clear" w:color="auto" w:fill="auto"/>
            <w:noWrap/>
            <w:vAlign w:val="bottom"/>
            <w:hideMark/>
          </w:tcPr>
          <w:p w14:paraId="7952EAE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r>
      <w:tr w:rsidR="00244C48" w:rsidRPr="00F3201F" w14:paraId="4F502E25"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566E70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caudate</w:t>
            </w:r>
          </w:p>
        </w:tc>
        <w:tc>
          <w:tcPr>
            <w:tcW w:w="1134" w:type="dxa"/>
            <w:shd w:val="clear" w:color="auto" w:fill="auto"/>
            <w:noWrap/>
            <w:vAlign w:val="bottom"/>
            <w:hideMark/>
          </w:tcPr>
          <w:p w14:paraId="77B93D7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18782D9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TD&gt;ASD</w:t>
            </w:r>
          </w:p>
        </w:tc>
        <w:tc>
          <w:tcPr>
            <w:tcW w:w="687" w:type="dxa"/>
            <w:gridSpan w:val="2"/>
            <w:shd w:val="clear" w:color="auto" w:fill="auto"/>
            <w:noWrap/>
            <w:vAlign w:val="bottom"/>
            <w:hideMark/>
          </w:tcPr>
          <w:p w14:paraId="5578C8A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576" w:type="dxa"/>
            <w:shd w:val="clear" w:color="auto" w:fill="auto"/>
            <w:noWrap/>
            <w:vAlign w:val="bottom"/>
            <w:hideMark/>
          </w:tcPr>
          <w:p w14:paraId="15B6724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576" w:type="dxa"/>
            <w:gridSpan w:val="2"/>
            <w:shd w:val="clear" w:color="auto" w:fill="auto"/>
            <w:noWrap/>
            <w:vAlign w:val="bottom"/>
            <w:hideMark/>
          </w:tcPr>
          <w:p w14:paraId="1349FB5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17</w:t>
            </w:r>
          </w:p>
        </w:tc>
        <w:tc>
          <w:tcPr>
            <w:tcW w:w="577" w:type="dxa"/>
            <w:gridSpan w:val="2"/>
            <w:shd w:val="clear" w:color="auto" w:fill="auto"/>
            <w:noWrap/>
            <w:vAlign w:val="bottom"/>
            <w:hideMark/>
          </w:tcPr>
          <w:p w14:paraId="183ADB6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917" w:type="dxa"/>
            <w:gridSpan w:val="3"/>
            <w:shd w:val="clear" w:color="auto" w:fill="auto"/>
            <w:noWrap/>
            <w:vAlign w:val="bottom"/>
            <w:hideMark/>
          </w:tcPr>
          <w:p w14:paraId="250069E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22.844</w:t>
            </w:r>
          </w:p>
        </w:tc>
        <w:tc>
          <w:tcPr>
            <w:tcW w:w="825" w:type="dxa"/>
            <w:gridSpan w:val="2"/>
            <w:shd w:val="clear" w:color="auto" w:fill="auto"/>
            <w:noWrap/>
            <w:vAlign w:val="bottom"/>
            <w:hideMark/>
          </w:tcPr>
          <w:p w14:paraId="1BEC323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0.0169</w:t>
            </w:r>
          </w:p>
        </w:tc>
      </w:tr>
      <w:tr w:rsidR="00244C48" w:rsidRPr="00F3201F" w14:paraId="4535E179" w14:textId="77777777" w:rsidTr="00A50043">
        <w:trPr>
          <w:trHeight w:val="115"/>
        </w:trPr>
        <w:tc>
          <w:tcPr>
            <w:tcW w:w="4765" w:type="dxa"/>
            <w:gridSpan w:val="5"/>
            <w:noWrap/>
            <w:vAlign w:val="bottom"/>
          </w:tcPr>
          <w:p w14:paraId="52070F11" w14:textId="77777777" w:rsidR="00244C48" w:rsidRPr="00F3201F" w:rsidRDefault="00244C48" w:rsidP="00A50043">
            <w:pPr>
              <w:spacing w:after="0" w:line="240" w:lineRule="auto"/>
              <w:rPr>
                <w:rFonts w:eastAsia="Times New Roman" w:cs="Times New Roman"/>
                <w:b/>
                <w:color w:val="000000"/>
                <w:sz w:val="12"/>
                <w:szCs w:val="12"/>
                <w:lang w:eastAsia="de-DE"/>
              </w:rPr>
            </w:pPr>
          </w:p>
        </w:tc>
        <w:tc>
          <w:tcPr>
            <w:tcW w:w="1350" w:type="dxa"/>
            <w:noWrap/>
            <w:vAlign w:val="bottom"/>
          </w:tcPr>
          <w:p w14:paraId="73D9DFE8" w14:textId="77777777" w:rsidR="00244C48" w:rsidRPr="00F3201F" w:rsidRDefault="00244C48" w:rsidP="00A50043">
            <w:pPr>
              <w:spacing w:after="0"/>
              <w:rPr>
                <w:rFonts w:cs="Times New Roman"/>
                <w:sz w:val="12"/>
                <w:szCs w:val="12"/>
              </w:rPr>
            </w:pPr>
          </w:p>
        </w:tc>
        <w:tc>
          <w:tcPr>
            <w:tcW w:w="720" w:type="dxa"/>
            <w:gridSpan w:val="2"/>
            <w:noWrap/>
            <w:vAlign w:val="bottom"/>
          </w:tcPr>
          <w:p w14:paraId="086FB43B" w14:textId="77777777" w:rsidR="00244C48" w:rsidRPr="00F3201F" w:rsidRDefault="00244C48" w:rsidP="00A50043">
            <w:pPr>
              <w:spacing w:after="0"/>
              <w:rPr>
                <w:rFonts w:cs="Times New Roman"/>
                <w:sz w:val="12"/>
                <w:szCs w:val="12"/>
              </w:rPr>
            </w:pPr>
          </w:p>
        </w:tc>
        <w:tc>
          <w:tcPr>
            <w:tcW w:w="630" w:type="dxa"/>
            <w:gridSpan w:val="3"/>
            <w:noWrap/>
            <w:vAlign w:val="bottom"/>
          </w:tcPr>
          <w:p w14:paraId="4061F31B" w14:textId="77777777" w:rsidR="00244C48" w:rsidRPr="00F3201F" w:rsidRDefault="00244C48" w:rsidP="00A50043">
            <w:pPr>
              <w:spacing w:after="0"/>
              <w:rPr>
                <w:rFonts w:cs="Times New Roman"/>
                <w:sz w:val="12"/>
                <w:szCs w:val="12"/>
              </w:rPr>
            </w:pPr>
          </w:p>
        </w:tc>
        <w:tc>
          <w:tcPr>
            <w:tcW w:w="540" w:type="dxa"/>
            <w:noWrap/>
            <w:vAlign w:val="bottom"/>
          </w:tcPr>
          <w:p w14:paraId="08B82B14" w14:textId="77777777" w:rsidR="00244C48" w:rsidRPr="00F3201F" w:rsidRDefault="00244C48" w:rsidP="00A50043">
            <w:pPr>
              <w:spacing w:after="0"/>
              <w:rPr>
                <w:rFonts w:cs="Times New Roman"/>
                <w:sz w:val="12"/>
                <w:szCs w:val="12"/>
              </w:rPr>
            </w:pPr>
          </w:p>
        </w:tc>
        <w:tc>
          <w:tcPr>
            <w:tcW w:w="630" w:type="dxa"/>
            <w:gridSpan w:val="3"/>
            <w:noWrap/>
            <w:vAlign w:val="bottom"/>
          </w:tcPr>
          <w:p w14:paraId="1C5950B2" w14:textId="77777777" w:rsidR="00244C48" w:rsidRPr="00F3201F" w:rsidRDefault="00244C48" w:rsidP="00A50043">
            <w:pPr>
              <w:spacing w:after="0"/>
              <w:rPr>
                <w:rFonts w:cs="Times New Roman"/>
                <w:sz w:val="12"/>
                <w:szCs w:val="12"/>
              </w:rPr>
            </w:pPr>
          </w:p>
        </w:tc>
        <w:tc>
          <w:tcPr>
            <w:tcW w:w="900" w:type="dxa"/>
            <w:gridSpan w:val="3"/>
            <w:noWrap/>
            <w:vAlign w:val="bottom"/>
          </w:tcPr>
          <w:p w14:paraId="29797982" w14:textId="77777777" w:rsidR="00244C48" w:rsidRPr="00F3201F" w:rsidRDefault="00244C48" w:rsidP="00A50043">
            <w:pPr>
              <w:spacing w:after="0"/>
              <w:rPr>
                <w:rFonts w:cs="Times New Roman"/>
                <w:sz w:val="12"/>
                <w:szCs w:val="12"/>
              </w:rPr>
            </w:pPr>
          </w:p>
        </w:tc>
        <w:tc>
          <w:tcPr>
            <w:tcW w:w="810" w:type="dxa"/>
            <w:gridSpan w:val="2"/>
            <w:noWrap/>
            <w:vAlign w:val="bottom"/>
          </w:tcPr>
          <w:p w14:paraId="34373696" w14:textId="77777777" w:rsidR="00244C48" w:rsidRPr="00F3201F" w:rsidRDefault="00244C48" w:rsidP="00A50043">
            <w:pPr>
              <w:spacing w:after="0"/>
              <w:rPr>
                <w:rFonts w:cs="Times New Roman"/>
                <w:sz w:val="12"/>
                <w:szCs w:val="12"/>
              </w:rPr>
            </w:pPr>
          </w:p>
        </w:tc>
      </w:tr>
      <w:tr w:rsidR="00244C48" w:rsidRPr="00F3201F" w14:paraId="16DCB97E" w14:textId="77777777" w:rsidTr="00A50043">
        <w:trPr>
          <w:trHeight w:val="324"/>
        </w:trPr>
        <w:tc>
          <w:tcPr>
            <w:tcW w:w="4765" w:type="dxa"/>
            <w:gridSpan w:val="5"/>
            <w:noWrap/>
            <w:vAlign w:val="bottom"/>
            <w:hideMark/>
          </w:tcPr>
          <w:p w14:paraId="3F17B5A6"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INTERACTION TASK*CUE</w:t>
            </w:r>
          </w:p>
        </w:tc>
        <w:tc>
          <w:tcPr>
            <w:tcW w:w="1350" w:type="dxa"/>
            <w:noWrap/>
            <w:vAlign w:val="bottom"/>
            <w:hideMark/>
          </w:tcPr>
          <w:p w14:paraId="0BA08137" w14:textId="77777777" w:rsidR="00244C48" w:rsidRPr="00F3201F" w:rsidRDefault="00244C48" w:rsidP="00A50043">
            <w:pPr>
              <w:spacing w:after="0"/>
              <w:rPr>
                <w:rFonts w:cs="Times New Roman"/>
              </w:rPr>
            </w:pPr>
          </w:p>
        </w:tc>
        <w:tc>
          <w:tcPr>
            <w:tcW w:w="720" w:type="dxa"/>
            <w:gridSpan w:val="2"/>
            <w:noWrap/>
            <w:vAlign w:val="bottom"/>
            <w:hideMark/>
          </w:tcPr>
          <w:p w14:paraId="2789E1A4" w14:textId="77777777" w:rsidR="00244C48" w:rsidRPr="00F3201F" w:rsidRDefault="00244C48" w:rsidP="00A50043">
            <w:pPr>
              <w:spacing w:after="0"/>
              <w:rPr>
                <w:rFonts w:cs="Times New Roman"/>
              </w:rPr>
            </w:pPr>
          </w:p>
        </w:tc>
        <w:tc>
          <w:tcPr>
            <w:tcW w:w="630" w:type="dxa"/>
            <w:gridSpan w:val="3"/>
            <w:noWrap/>
            <w:vAlign w:val="bottom"/>
            <w:hideMark/>
          </w:tcPr>
          <w:p w14:paraId="6FA20F11" w14:textId="77777777" w:rsidR="00244C48" w:rsidRPr="00F3201F" w:rsidRDefault="00244C48" w:rsidP="00A50043">
            <w:pPr>
              <w:spacing w:after="0"/>
              <w:rPr>
                <w:rFonts w:cs="Times New Roman"/>
              </w:rPr>
            </w:pPr>
          </w:p>
        </w:tc>
        <w:tc>
          <w:tcPr>
            <w:tcW w:w="540" w:type="dxa"/>
            <w:noWrap/>
            <w:vAlign w:val="bottom"/>
            <w:hideMark/>
          </w:tcPr>
          <w:p w14:paraId="3728EBBF" w14:textId="77777777" w:rsidR="00244C48" w:rsidRPr="00F3201F" w:rsidRDefault="00244C48" w:rsidP="00A50043">
            <w:pPr>
              <w:spacing w:after="0"/>
              <w:rPr>
                <w:rFonts w:cs="Times New Roman"/>
              </w:rPr>
            </w:pPr>
          </w:p>
        </w:tc>
        <w:tc>
          <w:tcPr>
            <w:tcW w:w="630" w:type="dxa"/>
            <w:gridSpan w:val="3"/>
            <w:noWrap/>
            <w:vAlign w:val="bottom"/>
            <w:hideMark/>
          </w:tcPr>
          <w:p w14:paraId="37E8DFDF" w14:textId="77777777" w:rsidR="00244C48" w:rsidRPr="00F3201F" w:rsidRDefault="00244C48" w:rsidP="00A50043">
            <w:pPr>
              <w:spacing w:after="0"/>
              <w:rPr>
                <w:rFonts w:cs="Times New Roman"/>
              </w:rPr>
            </w:pPr>
          </w:p>
        </w:tc>
        <w:tc>
          <w:tcPr>
            <w:tcW w:w="900" w:type="dxa"/>
            <w:gridSpan w:val="3"/>
            <w:noWrap/>
            <w:vAlign w:val="bottom"/>
            <w:hideMark/>
          </w:tcPr>
          <w:p w14:paraId="7BE12D8C" w14:textId="77777777" w:rsidR="00244C48" w:rsidRPr="00F3201F" w:rsidRDefault="00244C48" w:rsidP="00A50043">
            <w:pPr>
              <w:spacing w:after="0"/>
              <w:rPr>
                <w:rFonts w:cs="Times New Roman"/>
              </w:rPr>
            </w:pPr>
          </w:p>
        </w:tc>
        <w:tc>
          <w:tcPr>
            <w:tcW w:w="810" w:type="dxa"/>
            <w:gridSpan w:val="2"/>
            <w:noWrap/>
            <w:vAlign w:val="bottom"/>
            <w:hideMark/>
          </w:tcPr>
          <w:p w14:paraId="089D5544" w14:textId="77777777" w:rsidR="00244C48" w:rsidRPr="00F3201F" w:rsidRDefault="00244C48" w:rsidP="00A50043">
            <w:pPr>
              <w:spacing w:after="0"/>
              <w:rPr>
                <w:rFonts w:cs="Times New Roman"/>
              </w:rPr>
            </w:pPr>
          </w:p>
        </w:tc>
      </w:tr>
      <w:tr w:rsidR="00244C48" w:rsidRPr="00F3201F" w14:paraId="26C6E61E" w14:textId="77777777" w:rsidTr="00A50043">
        <w:trPr>
          <w:trHeight w:val="324"/>
        </w:trPr>
        <w:tc>
          <w:tcPr>
            <w:tcW w:w="3595" w:type="dxa"/>
            <w:gridSpan w:val="2"/>
            <w:noWrap/>
            <w:vAlign w:val="bottom"/>
            <w:hideMark/>
          </w:tcPr>
          <w:p w14:paraId="2CC4DB8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70" w:type="dxa"/>
            <w:gridSpan w:val="3"/>
            <w:noWrap/>
            <w:vAlign w:val="bottom"/>
            <w:hideMark/>
          </w:tcPr>
          <w:p w14:paraId="1727CD0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6CF225D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20A38DB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29325</w:t>
            </w:r>
          </w:p>
        </w:tc>
        <w:tc>
          <w:tcPr>
            <w:tcW w:w="630" w:type="dxa"/>
            <w:gridSpan w:val="3"/>
            <w:noWrap/>
            <w:vAlign w:val="bottom"/>
            <w:hideMark/>
          </w:tcPr>
          <w:p w14:paraId="3D7F834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540" w:type="dxa"/>
            <w:noWrap/>
            <w:vAlign w:val="bottom"/>
            <w:hideMark/>
          </w:tcPr>
          <w:p w14:paraId="5FDB718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630" w:type="dxa"/>
            <w:gridSpan w:val="3"/>
            <w:noWrap/>
            <w:vAlign w:val="bottom"/>
            <w:hideMark/>
          </w:tcPr>
          <w:p w14:paraId="009E961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62</w:t>
            </w:r>
          </w:p>
        </w:tc>
        <w:tc>
          <w:tcPr>
            <w:tcW w:w="900" w:type="dxa"/>
            <w:gridSpan w:val="3"/>
            <w:noWrap/>
            <w:vAlign w:val="bottom"/>
            <w:hideMark/>
          </w:tcPr>
          <w:p w14:paraId="5EEFDE1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157.583</w:t>
            </w:r>
          </w:p>
        </w:tc>
        <w:tc>
          <w:tcPr>
            <w:tcW w:w="810" w:type="dxa"/>
            <w:gridSpan w:val="2"/>
            <w:noWrap/>
            <w:vAlign w:val="bottom"/>
            <w:hideMark/>
          </w:tcPr>
          <w:p w14:paraId="3328295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A2124B6" w14:textId="77777777" w:rsidTr="00A50043">
        <w:trPr>
          <w:trHeight w:val="324"/>
        </w:trPr>
        <w:tc>
          <w:tcPr>
            <w:tcW w:w="3595" w:type="dxa"/>
            <w:gridSpan w:val="2"/>
            <w:noWrap/>
            <w:vAlign w:val="bottom"/>
            <w:hideMark/>
          </w:tcPr>
          <w:p w14:paraId="3776DBE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70" w:type="dxa"/>
            <w:gridSpan w:val="3"/>
            <w:noWrap/>
            <w:vAlign w:val="bottom"/>
            <w:hideMark/>
          </w:tcPr>
          <w:p w14:paraId="65DDE51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0CAA462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7B50F7E3" w14:textId="77777777" w:rsidR="00244C48" w:rsidRPr="00F3201F" w:rsidRDefault="00244C48" w:rsidP="00A50043">
            <w:pPr>
              <w:spacing w:after="0"/>
              <w:rPr>
                <w:rFonts w:cs="Times New Roman"/>
              </w:rPr>
            </w:pPr>
          </w:p>
        </w:tc>
        <w:tc>
          <w:tcPr>
            <w:tcW w:w="630" w:type="dxa"/>
            <w:gridSpan w:val="3"/>
            <w:noWrap/>
            <w:vAlign w:val="bottom"/>
            <w:hideMark/>
          </w:tcPr>
          <w:p w14:paraId="6C42BD7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540" w:type="dxa"/>
            <w:noWrap/>
            <w:vAlign w:val="bottom"/>
            <w:hideMark/>
          </w:tcPr>
          <w:p w14:paraId="576C78B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630" w:type="dxa"/>
            <w:gridSpan w:val="3"/>
            <w:noWrap/>
            <w:vAlign w:val="bottom"/>
            <w:hideMark/>
          </w:tcPr>
          <w:p w14:paraId="775F0A1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62</w:t>
            </w:r>
          </w:p>
        </w:tc>
        <w:tc>
          <w:tcPr>
            <w:tcW w:w="900" w:type="dxa"/>
            <w:gridSpan w:val="3"/>
            <w:noWrap/>
            <w:vAlign w:val="bottom"/>
            <w:hideMark/>
          </w:tcPr>
          <w:p w14:paraId="14142FB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157.215</w:t>
            </w:r>
          </w:p>
        </w:tc>
        <w:tc>
          <w:tcPr>
            <w:tcW w:w="810" w:type="dxa"/>
            <w:gridSpan w:val="2"/>
            <w:noWrap/>
            <w:vAlign w:val="bottom"/>
            <w:hideMark/>
          </w:tcPr>
          <w:p w14:paraId="65773B0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9271DC4" w14:textId="77777777" w:rsidTr="00A50043">
        <w:trPr>
          <w:trHeight w:val="324"/>
        </w:trPr>
        <w:tc>
          <w:tcPr>
            <w:tcW w:w="3595" w:type="dxa"/>
            <w:gridSpan w:val="2"/>
            <w:noWrap/>
            <w:vAlign w:val="bottom"/>
            <w:hideMark/>
          </w:tcPr>
          <w:p w14:paraId="548A1C6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70" w:type="dxa"/>
            <w:gridSpan w:val="3"/>
            <w:noWrap/>
            <w:vAlign w:val="bottom"/>
            <w:hideMark/>
          </w:tcPr>
          <w:p w14:paraId="5171784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0920579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38CC47B8" w14:textId="77777777" w:rsidR="00244C48" w:rsidRPr="00F3201F" w:rsidRDefault="00244C48" w:rsidP="00A50043">
            <w:pPr>
              <w:spacing w:after="0"/>
              <w:rPr>
                <w:rFonts w:cs="Times New Roman"/>
              </w:rPr>
            </w:pPr>
          </w:p>
        </w:tc>
        <w:tc>
          <w:tcPr>
            <w:tcW w:w="630" w:type="dxa"/>
            <w:gridSpan w:val="3"/>
            <w:noWrap/>
            <w:vAlign w:val="bottom"/>
            <w:hideMark/>
          </w:tcPr>
          <w:p w14:paraId="0FE822D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40" w:type="dxa"/>
            <w:noWrap/>
            <w:vAlign w:val="bottom"/>
            <w:hideMark/>
          </w:tcPr>
          <w:p w14:paraId="578DEA3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630" w:type="dxa"/>
            <w:gridSpan w:val="3"/>
            <w:noWrap/>
            <w:vAlign w:val="bottom"/>
            <w:hideMark/>
          </w:tcPr>
          <w:p w14:paraId="7A5E7AA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56</w:t>
            </w:r>
          </w:p>
        </w:tc>
        <w:tc>
          <w:tcPr>
            <w:tcW w:w="900" w:type="dxa"/>
            <w:gridSpan w:val="3"/>
            <w:noWrap/>
            <w:vAlign w:val="bottom"/>
            <w:hideMark/>
          </w:tcPr>
          <w:p w14:paraId="1594F1A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153.182</w:t>
            </w:r>
          </w:p>
        </w:tc>
        <w:tc>
          <w:tcPr>
            <w:tcW w:w="810" w:type="dxa"/>
            <w:gridSpan w:val="2"/>
            <w:noWrap/>
            <w:vAlign w:val="bottom"/>
            <w:hideMark/>
          </w:tcPr>
          <w:p w14:paraId="0E074D2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A373A5C" w14:textId="77777777" w:rsidTr="00A50043">
        <w:trPr>
          <w:trHeight w:val="324"/>
        </w:trPr>
        <w:tc>
          <w:tcPr>
            <w:tcW w:w="3595" w:type="dxa"/>
            <w:gridSpan w:val="2"/>
            <w:noWrap/>
            <w:vAlign w:val="bottom"/>
            <w:hideMark/>
          </w:tcPr>
          <w:p w14:paraId="7CADD12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70" w:type="dxa"/>
            <w:gridSpan w:val="3"/>
            <w:noWrap/>
            <w:vAlign w:val="bottom"/>
            <w:hideMark/>
          </w:tcPr>
          <w:p w14:paraId="333E97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0348946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1272E6C7" w14:textId="77777777" w:rsidR="00244C48" w:rsidRPr="00F3201F" w:rsidRDefault="00244C48" w:rsidP="00A50043">
            <w:pPr>
              <w:spacing w:after="0"/>
              <w:rPr>
                <w:rFonts w:cs="Times New Roman"/>
              </w:rPr>
            </w:pPr>
          </w:p>
        </w:tc>
        <w:tc>
          <w:tcPr>
            <w:tcW w:w="630" w:type="dxa"/>
            <w:gridSpan w:val="3"/>
            <w:noWrap/>
            <w:vAlign w:val="bottom"/>
            <w:hideMark/>
          </w:tcPr>
          <w:p w14:paraId="5D0C173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540" w:type="dxa"/>
            <w:noWrap/>
            <w:vAlign w:val="bottom"/>
            <w:hideMark/>
          </w:tcPr>
          <w:p w14:paraId="33E38F4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630" w:type="dxa"/>
            <w:gridSpan w:val="3"/>
            <w:noWrap/>
            <w:vAlign w:val="bottom"/>
            <w:hideMark/>
          </w:tcPr>
          <w:p w14:paraId="3BFD02D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900" w:type="dxa"/>
            <w:gridSpan w:val="3"/>
            <w:noWrap/>
            <w:vAlign w:val="bottom"/>
            <w:hideMark/>
          </w:tcPr>
          <w:p w14:paraId="7461EC3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138.596</w:t>
            </w:r>
          </w:p>
        </w:tc>
        <w:tc>
          <w:tcPr>
            <w:tcW w:w="810" w:type="dxa"/>
            <w:gridSpan w:val="2"/>
            <w:noWrap/>
            <w:vAlign w:val="bottom"/>
            <w:hideMark/>
          </w:tcPr>
          <w:p w14:paraId="6BAF96C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881C8EC" w14:textId="77777777" w:rsidTr="00A50043">
        <w:trPr>
          <w:trHeight w:val="324"/>
        </w:trPr>
        <w:tc>
          <w:tcPr>
            <w:tcW w:w="3595" w:type="dxa"/>
            <w:gridSpan w:val="2"/>
            <w:noWrap/>
            <w:vAlign w:val="bottom"/>
            <w:hideMark/>
          </w:tcPr>
          <w:p w14:paraId="43C6C9F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caudate</w:t>
            </w:r>
          </w:p>
        </w:tc>
        <w:tc>
          <w:tcPr>
            <w:tcW w:w="1170" w:type="dxa"/>
            <w:gridSpan w:val="3"/>
            <w:noWrap/>
            <w:vAlign w:val="bottom"/>
            <w:hideMark/>
          </w:tcPr>
          <w:p w14:paraId="3C3DF95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30927F4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7F2A95DE" w14:textId="77777777" w:rsidR="00244C48" w:rsidRPr="00F3201F" w:rsidRDefault="00244C48" w:rsidP="00A50043">
            <w:pPr>
              <w:spacing w:after="0"/>
              <w:rPr>
                <w:rFonts w:cs="Times New Roman"/>
              </w:rPr>
            </w:pPr>
          </w:p>
        </w:tc>
        <w:tc>
          <w:tcPr>
            <w:tcW w:w="630" w:type="dxa"/>
            <w:gridSpan w:val="3"/>
            <w:noWrap/>
            <w:vAlign w:val="bottom"/>
            <w:hideMark/>
          </w:tcPr>
          <w:p w14:paraId="1FC4713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540" w:type="dxa"/>
            <w:noWrap/>
            <w:vAlign w:val="bottom"/>
            <w:hideMark/>
          </w:tcPr>
          <w:p w14:paraId="4E391A4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630" w:type="dxa"/>
            <w:gridSpan w:val="3"/>
            <w:noWrap/>
            <w:vAlign w:val="bottom"/>
            <w:hideMark/>
          </w:tcPr>
          <w:p w14:paraId="7FB2364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900" w:type="dxa"/>
            <w:gridSpan w:val="3"/>
            <w:noWrap/>
            <w:vAlign w:val="bottom"/>
            <w:hideMark/>
          </w:tcPr>
          <w:p w14:paraId="72D9919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132.749</w:t>
            </w:r>
          </w:p>
        </w:tc>
        <w:tc>
          <w:tcPr>
            <w:tcW w:w="810" w:type="dxa"/>
            <w:gridSpan w:val="2"/>
            <w:noWrap/>
            <w:vAlign w:val="bottom"/>
            <w:hideMark/>
          </w:tcPr>
          <w:p w14:paraId="1FB25C0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626139BD" w14:textId="77777777" w:rsidTr="00A50043">
        <w:trPr>
          <w:trHeight w:val="324"/>
        </w:trPr>
        <w:tc>
          <w:tcPr>
            <w:tcW w:w="3595" w:type="dxa"/>
            <w:gridSpan w:val="2"/>
            <w:noWrap/>
            <w:vAlign w:val="bottom"/>
            <w:hideMark/>
          </w:tcPr>
          <w:p w14:paraId="4605BEA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70" w:type="dxa"/>
            <w:gridSpan w:val="3"/>
            <w:noWrap/>
            <w:vAlign w:val="bottom"/>
            <w:hideMark/>
          </w:tcPr>
          <w:p w14:paraId="6570F4D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396E084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4D40E875" w14:textId="77777777" w:rsidR="00244C48" w:rsidRPr="00F3201F" w:rsidRDefault="00244C48" w:rsidP="00A50043">
            <w:pPr>
              <w:spacing w:after="0"/>
              <w:rPr>
                <w:rFonts w:cs="Times New Roman"/>
              </w:rPr>
            </w:pPr>
          </w:p>
        </w:tc>
        <w:tc>
          <w:tcPr>
            <w:tcW w:w="630" w:type="dxa"/>
            <w:gridSpan w:val="3"/>
            <w:noWrap/>
            <w:vAlign w:val="bottom"/>
            <w:hideMark/>
          </w:tcPr>
          <w:p w14:paraId="4E22A7B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40" w:type="dxa"/>
            <w:noWrap/>
            <w:vAlign w:val="bottom"/>
            <w:hideMark/>
          </w:tcPr>
          <w:p w14:paraId="2289282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630" w:type="dxa"/>
            <w:gridSpan w:val="3"/>
            <w:noWrap/>
            <w:vAlign w:val="bottom"/>
            <w:hideMark/>
          </w:tcPr>
          <w:p w14:paraId="02D6C9C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900" w:type="dxa"/>
            <w:gridSpan w:val="3"/>
            <w:noWrap/>
            <w:vAlign w:val="bottom"/>
            <w:hideMark/>
          </w:tcPr>
          <w:p w14:paraId="0508583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129.527</w:t>
            </w:r>
          </w:p>
        </w:tc>
        <w:tc>
          <w:tcPr>
            <w:tcW w:w="810" w:type="dxa"/>
            <w:gridSpan w:val="2"/>
            <w:noWrap/>
            <w:vAlign w:val="bottom"/>
            <w:hideMark/>
          </w:tcPr>
          <w:p w14:paraId="2C2D56A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757C1D6" w14:textId="77777777" w:rsidTr="00A50043">
        <w:trPr>
          <w:trHeight w:val="324"/>
        </w:trPr>
        <w:tc>
          <w:tcPr>
            <w:tcW w:w="3595" w:type="dxa"/>
            <w:gridSpan w:val="2"/>
            <w:noWrap/>
            <w:vAlign w:val="bottom"/>
            <w:hideMark/>
          </w:tcPr>
          <w:p w14:paraId="46F101C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pallidum</w:t>
            </w:r>
          </w:p>
        </w:tc>
        <w:tc>
          <w:tcPr>
            <w:tcW w:w="1170" w:type="dxa"/>
            <w:gridSpan w:val="3"/>
            <w:noWrap/>
            <w:vAlign w:val="bottom"/>
            <w:hideMark/>
          </w:tcPr>
          <w:p w14:paraId="26DD357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0F58BC5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5A3F4D72" w14:textId="77777777" w:rsidR="00244C48" w:rsidRPr="00F3201F" w:rsidRDefault="00244C48" w:rsidP="00A50043">
            <w:pPr>
              <w:spacing w:after="0"/>
              <w:rPr>
                <w:rFonts w:cs="Times New Roman"/>
              </w:rPr>
            </w:pPr>
          </w:p>
        </w:tc>
        <w:tc>
          <w:tcPr>
            <w:tcW w:w="630" w:type="dxa"/>
            <w:gridSpan w:val="3"/>
            <w:noWrap/>
            <w:vAlign w:val="bottom"/>
            <w:hideMark/>
          </w:tcPr>
          <w:p w14:paraId="498AEC7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540" w:type="dxa"/>
            <w:noWrap/>
            <w:vAlign w:val="bottom"/>
            <w:hideMark/>
          </w:tcPr>
          <w:p w14:paraId="719DD00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630" w:type="dxa"/>
            <w:gridSpan w:val="3"/>
            <w:noWrap/>
            <w:vAlign w:val="bottom"/>
            <w:hideMark/>
          </w:tcPr>
          <w:p w14:paraId="4E430EC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900" w:type="dxa"/>
            <w:gridSpan w:val="3"/>
            <w:noWrap/>
            <w:vAlign w:val="bottom"/>
            <w:hideMark/>
          </w:tcPr>
          <w:p w14:paraId="7D9B184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127.187</w:t>
            </w:r>
          </w:p>
        </w:tc>
        <w:tc>
          <w:tcPr>
            <w:tcW w:w="810" w:type="dxa"/>
            <w:gridSpan w:val="2"/>
            <w:noWrap/>
            <w:vAlign w:val="bottom"/>
            <w:hideMark/>
          </w:tcPr>
          <w:p w14:paraId="42000F4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BEB5C60" w14:textId="77777777" w:rsidTr="00A50043">
        <w:trPr>
          <w:trHeight w:val="324"/>
        </w:trPr>
        <w:tc>
          <w:tcPr>
            <w:tcW w:w="3595" w:type="dxa"/>
            <w:gridSpan w:val="2"/>
            <w:noWrap/>
            <w:vAlign w:val="bottom"/>
            <w:hideMark/>
          </w:tcPr>
          <w:p w14:paraId="1CB3DF7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70" w:type="dxa"/>
            <w:gridSpan w:val="3"/>
            <w:noWrap/>
            <w:vAlign w:val="bottom"/>
            <w:hideMark/>
          </w:tcPr>
          <w:p w14:paraId="3B8FF4C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1CAF34E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088CCF32" w14:textId="77777777" w:rsidR="00244C48" w:rsidRPr="00F3201F" w:rsidRDefault="00244C48" w:rsidP="00A50043">
            <w:pPr>
              <w:spacing w:after="0"/>
              <w:rPr>
                <w:rFonts w:cs="Times New Roman"/>
              </w:rPr>
            </w:pPr>
          </w:p>
        </w:tc>
        <w:tc>
          <w:tcPr>
            <w:tcW w:w="630" w:type="dxa"/>
            <w:gridSpan w:val="3"/>
            <w:noWrap/>
            <w:vAlign w:val="bottom"/>
            <w:hideMark/>
          </w:tcPr>
          <w:p w14:paraId="1CF565C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540" w:type="dxa"/>
            <w:noWrap/>
            <w:vAlign w:val="bottom"/>
            <w:hideMark/>
          </w:tcPr>
          <w:p w14:paraId="0D4DD75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630" w:type="dxa"/>
            <w:gridSpan w:val="3"/>
            <w:noWrap/>
            <w:vAlign w:val="bottom"/>
            <w:hideMark/>
          </w:tcPr>
          <w:p w14:paraId="7E49D9F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59</w:t>
            </w:r>
          </w:p>
        </w:tc>
        <w:tc>
          <w:tcPr>
            <w:tcW w:w="900" w:type="dxa"/>
            <w:gridSpan w:val="3"/>
            <w:noWrap/>
            <w:vAlign w:val="bottom"/>
            <w:hideMark/>
          </w:tcPr>
          <w:p w14:paraId="723D05D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119.560</w:t>
            </w:r>
          </w:p>
        </w:tc>
        <w:tc>
          <w:tcPr>
            <w:tcW w:w="810" w:type="dxa"/>
            <w:gridSpan w:val="2"/>
            <w:noWrap/>
            <w:vAlign w:val="bottom"/>
            <w:hideMark/>
          </w:tcPr>
          <w:p w14:paraId="2A16133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11852DD" w14:textId="77777777" w:rsidTr="00A50043">
        <w:trPr>
          <w:trHeight w:val="324"/>
        </w:trPr>
        <w:tc>
          <w:tcPr>
            <w:tcW w:w="3595" w:type="dxa"/>
            <w:gridSpan w:val="2"/>
            <w:noWrap/>
            <w:vAlign w:val="bottom"/>
            <w:hideMark/>
          </w:tcPr>
          <w:p w14:paraId="7F43A85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precuneus</w:t>
            </w:r>
          </w:p>
        </w:tc>
        <w:tc>
          <w:tcPr>
            <w:tcW w:w="1170" w:type="dxa"/>
            <w:gridSpan w:val="3"/>
            <w:noWrap/>
            <w:vAlign w:val="bottom"/>
            <w:hideMark/>
          </w:tcPr>
          <w:p w14:paraId="619DE6C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01AC0E2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40A8CE08" w14:textId="77777777" w:rsidR="00244C48" w:rsidRPr="00F3201F" w:rsidRDefault="00244C48" w:rsidP="00A50043">
            <w:pPr>
              <w:spacing w:after="0"/>
              <w:rPr>
                <w:rFonts w:cs="Times New Roman"/>
              </w:rPr>
            </w:pPr>
          </w:p>
        </w:tc>
        <w:tc>
          <w:tcPr>
            <w:tcW w:w="630" w:type="dxa"/>
            <w:gridSpan w:val="3"/>
            <w:noWrap/>
            <w:vAlign w:val="bottom"/>
            <w:hideMark/>
          </w:tcPr>
          <w:p w14:paraId="26F4E22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540" w:type="dxa"/>
            <w:noWrap/>
            <w:vAlign w:val="bottom"/>
            <w:hideMark/>
          </w:tcPr>
          <w:p w14:paraId="1B94A31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-73</w:t>
            </w:r>
          </w:p>
        </w:tc>
        <w:tc>
          <w:tcPr>
            <w:tcW w:w="630" w:type="dxa"/>
            <w:gridSpan w:val="3"/>
            <w:noWrap/>
            <w:vAlign w:val="bottom"/>
            <w:hideMark/>
          </w:tcPr>
          <w:p w14:paraId="3041C10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900" w:type="dxa"/>
            <w:gridSpan w:val="3"/>
            <w:noWrap/>
            <w:vAlign w:val="bottom"/>
            <w:hideMark/>
          </w:tcPr>
          <w:p w14:paraId="65965C2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118.639</w:t>
            </w:r>
          </w:p>
        </w:tc>
        <w:tc>
          <w:tcPr>
            <w:tcW w:w="810" w:type="dxa"/>
            <w:gridSpan w:val="2"/>
            <w:noWrap/>
            <w:vAlign w:val="bottom"/>
            <w:hideMark/>
          </w:tcPr>
          <w:p w14:paraId="5459B8E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57C01BA4" w14:textId="77777777" w:rsidTr="00A50043">
        <w:trPr>
          <w:trHeight w:val="324"/>
        </w:trPr>
        <w:tc>
          <w:tcPr>
            <w:tcW w:w="3595" w:type="dxa"/>
            <w:gridSpan w:val="2"/>
            <w:noWrap/>
            <w:vAlign w:val="bottom"/>
            <w:hideMark/>
          </w:tcPr>
          <w:p w14:paraId="6D2F97F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70" w:type="dxa"/>
            <w:gridSpan w:val="3"/>
            <w:noWrap/>
            <w:vAlign w:val="bottom"/>
            <w:hideMark/>
          </w:tcPr>
          <w:p w14:paraId="55E4C01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43AAB7A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075383F1" w14:textId="77777777" w:rsidR="00244C48" w:rsidRPr="00F3201F" w:rsidRDefault="00244C48" w:rsidP="00A50043">
            <w:pPr>
              <w:spacing w:after="0"/>
              <w:rPr>
                <w:rFonts w:cs="Times New Roman"/>
              </w:rPr>
            </w:pPr>
          </w:p>
        </w:tc>
        <w:tc>
          <w:tcPr>
            <w:tcW w:w="630" w:type="dxa"/>
            <w:gridSpan w:val="3"/>
            <w:noWrap/>
            <w:vAlign w:val="bottom"/>
            <w:hideMark/>
          </w:tcPr>
          <w:p w14:paraId="29F96FF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-24</w:t>
            </w:r>
          </w:p>
        </w:tc>
        <w:tc>
          <w:tcPr>
            <w:tcW w:w="540" w:type="dxa"/>
            <w:noWrap/>
            <w:vAlign w:val="bottom"/>
            <w:hideMark/>
          </w:tcPr>
          <w:p w14:paraId="6149588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-25</w:t>
            </w:r>
          </w:p>
        </w:tc>
        <w:tc>
          <w:tcPr>
            <w:tcW w:w="630" w:type="dxa"/>
            <w:gridSpan w:val="3"/>
            <w:noWrap/>
            <w:vAlign w:val="bottom"/>
            <w:hideMark/>
          </w:tcPr>
          <w:p w14:paraId="55D53DC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59</w:t>
            </w:r>
          </w:p>
        </w:tc>
        <w:tc>
          <w:tcPr>
            <w:tcW w:w="900" w:type="dxa"/>
            <w:gridSpan w:val="3"/>
            <w:noWrap/>
            <w:vAlign w:val="bottom"/>
            <w:hideMark/>
          </w:tcPr>
          <w:p w14:paraId="70AFF13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118.186</w:t>
            </w:r>
          </w:p>
        </w:tc>
        <w:tc>
          <w:tcPr>
            <w:tcW w:w="810" w:type="dxa"/>
            <w:gridSpan w:val="2"/>
            <w:noWrap/>
            <w:vAlign w:val="bottom"/>
            <w:hideMark/>
          </w:tcPr>
          <w:p w14:paraId="28C63A8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6854989" w14:textId="77777777" w:rsidTr="00A50043">
        <w:trPr>
          <w:trHeight w:val="324"/>
        </w:trPr>
        <w:tc>
          <w:tcPr>
            <w:tcW w:w="3595" w:type="dxa"/>
            <w:gridSpan w:val="2"/>
            <w:noWrap/>
            <w:vAlign w:val="bottom"/>
            <w:hideMark/>
          </w:tcPr>
          <w:p w14:paraId="7FF1512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postcentral gyrus</w:t>
            </w:r>
          </w:p>
        </w:tc>
        <w:tc>
          <w:tcPr>
            <w:tcW w:w="1170" w:type="dxa"/>
            <w:gridSpan w:val="3"/>
            <w:noWrap/>
            <w:vAlign w:val="bottom"/>
            <w:hideMark/>
          </w:tcPr>
          <w:p w14:paraId="67C3E2B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60DD8FA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2EDDA9BA" w14:textId="77777777" w:rsidR="00244C48" w:rsidRPr="00F3201F" w:rsidRDefault="00244C48" w:rsidP="00A50043">
            <w:pPr>
              <w:spacing w:after="0"/>
              <w:rPr>
                <w:rFonts w:cs="Times New Roman"/>
              </w:rPr>
            </w:pPr>
          </w:p>
        </w:tc>
        <w:tc>
          <w:tcPr>
            <w:tcW w:w="630" w:type="dxa"/>
            <w:gridSpan w:val="3"/>
            <w:noWrap/>
            <w:vAlign w:val="bottom"/>
            <w:hideMark/>
          </w:tcPr>
          <w:p w14:paraId="08C5222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540" w:type="dxa"/>
            <w:noWrap/>
            <w:vAlign w:val="bottom"/>
            <w:hideMark/>
          </w:tcPr>
          <w:p w14:paraId="0DBC2D5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-43</w:t>
            </w:r>
          </w:p>
        </w:tc>
        <w:tc>
          <w:tcPr>
            <w:tcW w:w="630" w:type="dxa"/>
            <w:gridSpan w:val="3"/>
            <w:noWrap/>
            <w:vAlign w:val="bottom"/>
            <w:hideMark/>
          </w:tcPr>
          <w:p w14:paraId="0724A0D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65</w:t>
            </w:r>
          </w:p>
        </w:tc>
        <w:tc>
          <w:tcPr>
            <w:tcW w:w="900" w:type="dxa"/>
            <w:gridSpan w:val="3"/>
            <w:noWrap/>
            <w:vAlign w:val="bottom"/>
            <w:hideMark/>
          </w:tcPr>
          <w:p w14:paraId="233B85C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118.030</w:t>
            </w:r>
          </w:p>
        </w:tc>
        <w:tc>
          <w:tcPr>
            <w:tcW w:w="810" w:type="dxa"/>
            <w:gridSpan w:val="2"/>
            <w:noWrap/>
            <w:vAlign w:val="bottom"/>
            <w:hideMark/>
          </w:tcPr>
          <w:p w14:paraId="3D8871D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CD10AF0" w14:textId="77777777" w:rsidTr="00A50043">
        <w:trPr>
          <w:trHeight w:val="324"/>
        </w:trPr>
        <w:tc>
          <w:tcPr>
            <w:tcW w:w="3595" w:type="dxa"/>
            <w:gridSpan w:val="2"/>
            <w:noWrap/>
            <w:vAlign w:val="bottom"/>
            <w:hideMark/>
          </w:tcPr>
          <w:p w14:paraId="3262D83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parietal gyrus</w:t>
            </w:r>
          </w:p>
        </w:tc>
        <w:tc>
          <w:tcPr>
            <w:tcW w:w="1170" w:type="dxa"/>
            <w:gridSpan w:val="3"/>
            <w:noWrap/>
            <w:vAlign w:val="bottom"/>
            <w:hideMark/>
          </w:tcPr>
          <w:p w14:paraId="150DD92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4F515E5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7F9D75B6" w14:textId="77777777" w:rsidR="00244C48" w:rsidRPr="00F3201F" w:rsidRDefault="00244C48" w:rsidP="00A50043">
            <w:pPr>
              <w:spacing w:after="0"/>
              <w:rPr>
                <w:rFonts w:cs="Times New Roman"/>
              </w:rPr>
            </w:pPr>
          </w:p>
        </w:tc>
        <w:tc>
          <w:tcPr>
            <w:tcW w:w="630" w:type="dxa"/>
            <w:gridSpan w:val="3"/>
            <w:noWrap/>
            <w:vAlign w:val="bottom"/>
            <w:hideMark/>
          </w:tcPr>
          <w:p w14:paraId="56B9D13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540" w:type="dxa"/>
            <w:noWrap/>
            <w:vAlign w:val="bottom"/>
            <w:hideMark/>
          </w:tcPr>
          <w:p w14:paraId="319BD57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-49</w:t>
            </w:r>
          </w:p>
        </w:tc>
        <w:tc>
          <w:tcPr>
            <w:tcW w:w="630" w:type="dxa"/>
            <w:gridSpan w:val="3"/>
            <w:noWrap/>
            <w:vAlign w:val="bottom"/>
            <w:hideMark/>
          </w:tcPr>
          <w:p w14:paraId="42590FB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65</w:t>
            </w:r>
          </w:p>
        </w:tc>
        <w:tc>
          <w:tcPr>
            <w:tcW w:w="900" w:type="dxa"/>
            <w:gridSpan w:val="3"/>
            <w:noWrap/>
            <w:vAlign w:val="bottom"/>
            <w:hideMark/>
          </w:tcPr>
          <w:p w14:paraId="6DBBF4D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117.861</w:t>
            </w:r>
          </w:p>
        </w:tc>
        <w:tc>
          <w:tcPr>
            <w:tcW w:w="810" w:type="dxa"/>
            <w:gridSpan w:val="2"/>
            <w:noWrap/>
            <w:vAlign w:val="bottom"/>
            <w:hideMark/>
          </w:tcPr>
          <w:p w14:paraId="5EAD638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7A5A9BD" w14:textId="77777777" w:rsidTr="00A50043">
        <w:trPr>
          <w:trHeight w:val="324"/>
        </w:trPr>
        <w:tc>
          <w:tcPr>
            <w:tcW w:w="3595" w:type="dxa"/>
            <w:gridSpan w:val="2"/>
            <w:noWrap/>
            <w:vAlign w:val="bottom"/>
            <w:hideMark/>
          </w:tcPr>
          <w:p w14:paraId="3A9D76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70" w:type="dxa"/>
            <w:gridSpan w:val="3"/>
            <w:noWrap/>
            <w:vAlign w:val="bottom"/>
            <w:hideMark/>
          </w:tcPr>
          <w:p w14:paraId="45D9BF2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4D86793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3AE5AC44" w14:textId="77777777" w:rsidR="00244C48" w:rsidRPr="00F3201F" w:rsidRDefault="00244C48" w:rsidP="00A50043">
            <w:pPr>
              <w:spacing w:after="0"/>
              <w:rPr>
                <w:rFonts w:cs="Times New Roman"/>
              </w:rPr>
            </w:pPr>
          </w:p>
        </w:tc>
        <w:tc>
          <w:tcPr>
            <w:tcW w:w="630" w:type="dxa"/>
            <w:gridSpan w:val="3"/>
            <w:noWrap/>
            <w:vAlign w:val="bottom"/>
            <w:hideMark/>
          </w:tcPr>
          <w:p w14:paraId="180E92C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-21</w:t>
            </w:r>
          </w:p>
        </w:tc>
        <w:tc>
          <w:tcPr>
            <w:tcW w:w="540" w:type="dxa"/>
            <w:noWrap/>
            <w:vAlign w:val="bottom"/>
            <w:hideMark/>
          </w:tcPr>
          <w:p w14:paraId="0220DF1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630" w:type="dxa"/>
            <w:gridSpan w:val="3"/>
            <w:noWrap/>
            <w:vAlign w:val="bottom"/>
            <w:hideMark/>
          </w:tcPr>
          <w:p w14:paraId="421B3B3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65</w:t>
            </w:r>
          </w:p>
        </w:tc>
        <w:tc>
          <w:tcPr>
            <w:tcW w:w="900" w:type="dxa"/>
            <w:gridSpan w:val="3"/>
            <w:noWrap/>
            <w:vAlign w:val="bottom"/>
            <w:hideMark/>
          </w:tcPr>
          <w:p w14:paraId="29BA855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115.833</w:t>
            </w:r>
          </w:p>
        </w:tc>
        <w:tc>
          <w:tcPr>
            <w:tcW w:w="810" w:type="dxa"/>
            <w:gridSpan w:val="2"/>
            <w:noWrap/>
            <w:vAlign w:val="bottom"/>
            <w:hideMark/>
          </w:tcPr>
          <w:p w14:paraId="739B4B5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40884B4" w14:textId="77777777" w:rsidTr="00A50043">
        <w:trPr>
          <w:trHeight w:val="324"/>
        </w:trPr>
        <w:tc>
          <w:tcPr>
            <w:tcW w:w="3595" w:type="dxa"/>
            <w:gridSpan w:val="2"/>
            <w:noWrap/>
            <w:vAlign w:val="bottom"/>
            <w:hideMark/>
          </w:tcPr>
          <w:p w14:paraId="196D716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70" w:type="dxa"/>
            <w:gridSpan w:val="3"/>
            <w:noWrap/>
            <w:vAlign w:val="bottom"/>
            <w:hideMark/>
          </w:tcPr>
          <w:p w14:paraId="16A5648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620E412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57E6FC51" w14:textId="77777777" w:rsidR="00244C48" w:rsidRPr="00F3201F" w:rsidRDefault="00244C48" w:rsidP="00A50043">
            <w:pPr>
              <w:spacing w:after="0"/>
              <w:rPr>
                <w:rFonts w:cs="Times New Roman"/>
              </w:rPr>
            </w:pPr>
          </w:p>
        </w:tc>
        <w:tc>
          <w:tcPr>
            <w:tcW w:w="630" w:type="dxa"/>
            <w:gridSpan w:val="3"/>
            <w:noWrap/>
            <w:vAlign w:val="bottom"/>
            <w:hideMark/>
          </w:tcPr>
          <w:p w14:paraId="536A864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540" w:type="dxa"/>
            <w:noWrap/>
            <w:vAlign w:val="bottom"/>
            <w:hideMark/>
          </w:tcPr>
          <w:p w14:paraId="38ADCC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630" w:type="dxa"/>
            <w:gridSpan w:val="3"/>
            <w:noWrap/>
            <w:vAlign w:val="bottom"/>
            <w:hideMark/>
          </w:tcPr>
          <w:p w14:paraId="7E8CFBA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65</w:t>
            </w:r>
          </w:p>
        </w:tc>
        <w:tc>
          <w:tcPr>
            <w:tcW w:w="900" w:type="dxa"/>
            <w:gridSpan w:val="3"/>
            <w:noWrap/>
            <w:vAlign w:val="bottom"/>
            <w:hideMark/>
          </w:tcPr>
          <w:p w14:paraId="019E81D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109.229</w:t>
            </w:r>
          </w:p>
        </w:tc>
        <w:tc>
          <w:tcPr>
            <w:tcW w:w="810" w:type="dxa"/>
            <w:gridSpan w:val="2"/>
            <w:noWrap/>
            <w:vAlign w:val="bottom"/>
            <w:hideMark/>
          </w:tcPr>
          <w:p w14:paraId="38E7147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3A32610" w14:textId="77777777" w:rsidTr="00A50043">
        <w:trPr>
          <w:trHeight w:val="324"/>
        </w:trPr>
        <w:tc>
          <w:tcPr>
            <w:tcW w:w="3595" w:type="dxa"/>
            <w:gridSpan w:val="2"/>
            <w:noWrap/>
            <w:vAlign w:val="bottom"/>
            <w:hideMark/>
          </w:tcPr>
          <w:p w14:paraId="25D7B52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mediodorsal lateral parvocellular</w:t>
            </w:r>
          </w:p>
        </w:tc>
        <w:tc>
          <w:tcPr>
            <w:tcW w:w="1170" w:type="dxa"/>
            <w:gridSpan w:val="3"/>
            <w:noWrap/>
            <w:vAlign w:val="bottom"/>
            <w:hideMark/>
          </w:tcPr>
          <w:p w14:paraId="5F4E334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5611D9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05D3B6E4" w14:textId="77777777" w:rsidR="00244C48" w:rsidRPr="00F3201F" w:rsidRDefault="00244C48" w:rsidP="00A50043">
            <w:pPr>
              <w:spacing w:after="0"/>
              <w:rPr>
                <w:rFonts w:cs="Times New Roman"/>
              </w:rPr>
            </w:pPr>
          </w:p>
        </w:tc>
        <w:tc>
          <w:tcPr>
            <w:tcW w:w="630" w:type="dxa"/>
            <w:gridSpan w:val="3"/>
            <w:noWrap/>
            <w:vAlign w:val="bottom"/>
            <w:hideMark/>
          </w:tcPr>
          <w:p w14:paraId="261BF2F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540" w:type="dxa"/>
            <w:noWrap/>
            <w:vAlign w:val="bottom"/>
            <w:hideMark/>
          </w:tcPr>
          <w:p w14:paraId="1943BE2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-16</w:t>
            </w:r>
          </w:p>
        </w:tc>
        <w:tc>
          <w:tcPr>
            <w:tcW w:w="630" w:type="dxa"/>
            <w:gridSpan w:val="3"/>
            <w:noWrap/>
            <w:vAlign w:val="bottom"/>
            <w:hideMark/>
          </w:tcPr>
          <w:p w14:paraId="56E387C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900" w:type="dxa"/>
            <w:gridSpan w:val="3"/>
            <w:noWrap/>
            <w:vAlign w:val="bottom"/>
            <w:hideMark/>
          </w:tcPr>
          <w:p w14:paraId="71DCEFC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107.077</w:t>
            </w:r>
          </w:p>
        </w:tc>
        <w:tc>
          <w:tcPr>
            <w:tcW w:w="810" w:type="dxa"/>
            <w:gridSpan w:val="2"/>
            <w:noWrap/>
            <w:vAlign w:val="bottom"/>
            <w:hideMark/>
          </w:tcPr>
          <w:p w14:paraId="43E7834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A1283BA" w14:textId="77777777" w:rsidTr="00A50043">
        <w:trPr>
          <w:trHeight w:val="324"/>
        </w:trPr>
        <w:tc>
          <w:tcPr>
            <w:tcW w:w="3595" w:type="dxa"/>
            <w:gridSpan w:val="2"/>
            <w:noWrap/>
            <w:vAlign w:val="bottom"/>
            <w:hideMark/>
          </w:tcPr>
          <w:p w14:paraId="44F7F84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ventral lateral</w:t>
            </w:r>
          </w:p>
        </w:tc>
        <w:tc>
          <w:tcPr>
            <w:tcW w:w="1170" w:type="dxa"/>
            <w:gridSpan w:val="3"/>
            <w:noWrap/>
            <w:vAlign w:val="bottom"/>
            <w:hideMark/>
          </w:tcPr>
          <w:p w14:paraId="77FD563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4CE0AD2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625FAE12" w14:textId="77777777" w:rsidR="00244C48" w:rsidRPr="00F3201F" w:rsidRDefault="00244C48" w:rsidP="00A50043">
            <w:pPr>
              <w:spacing w:after="0"/>
              <w:rPr>
                <w:rFonts w:cs="Times New Roman"/>
              </w:rPr>
            </w:pPr>
          </w:p>
        </w:tc>
        <w:tc>
          <w:tcPr>
            <w:tcW w:w="630" w:type="dxa"/>
            <w:gridSpan w:val="3"/>
            <w:noWrap/>
            <w:vAlign w:val="bottom"/>
            <w:hideMark/>
          </w:tcPr>
          <w:p w14:paraId="0BA5E0E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540" w:type="dxa"/>
            <w:noWrap/>
            <w:vAlign w:val="bottom"/>
            <w:hideMark/>
          </w:tcPr>
          <w:p w14:paraId="75B0C04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630" w:type="dxa"/>
            <w:gridSpan w:val="3"/>
            <w:noWrap/>
            <w:vAlign w:val="bottom"/>
            <w:hideMark/>
          </w:tcPr>
          <w:p w14:paraId="18CD218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900" w:type="dxa"/>
            <w:gridSpan w:val="3"/>
            <w:noWrap/>
            <w:vAlign w:val="bottom"/>
            <w:hideMark/>
          </w:tcPr>
          <w:p w14:paraId="108C520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105.532</w:t>
            </w:r>
          </w:p>
        </w:tc>
        <w:tc>
          <w:tcPr>
            <w:tcW w:w="810" w:type="dxa"/>
            <w:gridSpan w:val="2"/>
            <w:noWrap/>
            <w:vAlign w:val="bottom"/>
            <w:hideMark/>
          </w:tcPr>
          <w:p w14:paraId="72336E1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660CE635" w14:textId="77777777" w:rsidTr="00A50043">
        <w:trPr>
          <w:trHeight w:val="324"/>
        </w:trPr>
        <w:tc>
          <w:tcPr>
            <w:tcW w:w="3595" w:type="dxa"/>
            <w:gridSpan w:val="2"/>
            <w:noWrap/>
            <w:vAlign w:val="bottom"/>
            <w:hideMark/>
          </w:tcPr>
          <w:p w14:paraId="735452A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inferior temporal gyrus</w:t>
            </w:r>
          </w:p>
        </w:tc>
        <w:tc>
          <w:tcPr>
            <w:tcW w:w="1170" w:type="dxa"/>
            <w:gridSpan w:val="3"/>
            <w:noWrap/>
            <w:vAlign w:val="bottom"/>
            <w:hideMark/>
          </w:tcPr>
          <w:p w14:paraId="04F3D9F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19FC9D0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0B213BB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630" w:type="dxa"/>
            <w:gridSpan w:val="3"/>
            <w:noWrap/>
            <w:vAlign w:val="bottom"/>
            <w:hideMark/>
          </w:tcPr>
          <w:p w14:paraId="14FD707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w:t>
            </w:r>
          </w:p>
        </w:tc>
        <w:tc>
          <w:tcPr>
            <w:tcW w:w="540" w:type="dxa"/>
            <w:noWrap/>
            <w:vAlign w:val="bottom"/>
            <w:hideMark/>
          </w:tcPr>
          <w:p w14:paraId="59D1596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630" w:type="dxa"/>
            <w:gridSpan w:val="3"/>
            <w:noWrap/>
            <w:vAlign w:val="bottom"/>
            <w:hideMark/>
          </w:tcPr>
          <w:p w14:paraId="4F5FB72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900" w:type="dxa"/>
            <w:gridSpan w:val="3"/>
            <w:noWrap/>
            <w:vAlign w:val="bottom"/>
            <w:hideMark/>
          </w:tcPr>
          <w:p w14:paraId="260170B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24.929</w:t>
            </w:r>
          </w:p>
        </w:tc>
        <w:tc>
          <w:tcPr>
            <w:tcW w:w="810" w:type="dxa"/>
            <w:gridSpan w:val="2"/>
            <w:noWrap/>
            <w:vAlign w:val="bottom"/>
            <w:hideMark/>
          </w:tcPr>
          <w:p w14:paraId="204DDC6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0.009</w:t>
            </w:r>
          </w:p>
        </w:tc>
      </w:tr>
      <w:tr w:rsidR="00244C48" w:rsidRPr="00F3201F" w14:paraId="022FFB6E" w14:textId="77777777" w:rsidTr="00A50043">
        <w:trPr>
          <w:gridBefore w:val="1"/>
          <w:gridAfter w:val="1"/>
          <w:wBefore w:w="55" w:type="dxa"/>
          <w:wAfter w:w="21" w:type="dxa"/>
          <w:trHeight w:val="300"/>
        </w:trPr>
        <w:tc>
          <w:tcPr>
            <w:tcW w:w="3559" w:type="dxa"/>
            <w:gridSpan w:val="2"/>
            <w:shd w:val="clear" w:color="auto" w:fill="auto"/>
            <w:noWrap/>
            <w:vAlign w:val="bottom"/>
          </w:tcPr>
          <w:p w14:paraId="17E85F17"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134" w:type="dxa"/>
            <w:shd w:val="clear" w:color="auto" w:fill="auto"/>
            <w:noWrap/>
            <w:vAlign w:val="bottom"/>
          </w:tcPr>
          <w:p w14:paraId="4894B50B"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418" w:type="dxa"/>
            <w:gridSpan w:val="3"/>
            <w:vAlign w:val="bottom"/>
          </w:tcPr>
          <w:p w14:paraId="0BF24FF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tcPr>
          <w:p w14:paraId="69F2C94A"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6" w:type="dxa"/>
            <w:shd w:val="clear" w:color="auto" w:fill="auto"/>
            <w:noWrap/>
            <w:vAlign w:val="bottom"/>
          </w:tcPr>
          <w:p w14:paraId="222100D0"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6" w:type="dxa"/>
            <w:gridSpan w:val="2"/>
            <w:shd w:val="clear" w:color="auto" w:fill="auto"/>
            <w:noWrap/>
            <w:vAlign w:val="bottom"/>
          </w:tcPr>
          <w:p w14:paraId="6728F8BD"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7" w:type="dxa"/>
            <w:gridSpan w:val="2"/>
            <w:shd w:val="clear" w:color="auto" w:fill="auto"/>
            <w:noWrap/>
            <w:vAlign w:val="bottom"/>
          </w:tcPr>
          <w:p w14:paraId="29DB47F3"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917" w:type="dxa"/>
            <w:gridSpan w:val="3"/>
            <w:shd w:val="clear" w:color="auto" w:fill="auto"/>
            <w:noWrap/>
            <w:vAlign w:val="bottom"/>
          </w:tcPr>
          <w:p w14:paraId="5C63EE39"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825" w:type="dxa"/>
            <w:gridSpan w:val="2"/>
            <w:shd w:val="clear" w:color="auto" w:fill="auto"/>
            <w:noWrap/>
            <w:vAlign w:val="bottom"/>
          </w:tcPr>
          <w:p w14:paraId="00B6DC59"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r>
      <w:tr w:rsidR="00244C48" w:rsidRPr="00F3201F" w14:paraId="791515C6" w14:textId="77777777" w:rsidTr="00A50043">
        <w:trPr>
          <w:gridBefore w:val="1"/>
          <w:gridAfter w:val="1"/>
          <w:wBefore w:w="55" w:type="dxa"/>
          <w:wAfter w:w="21" w:type="dxa"/>
          <w:trHeight w:val="127"/>
        </w:trPr>
        <w:tc>
          <w:tcPr>
            <w:tcW w:w="3559" w:type="dxa"/>
            <w:gridSpan w:val="2"/>
            <w:shd w:val="clear" w:color="auto" w:fill="auto"/>
            <w:noWrap/>
            <w:vAlign w:val="bottom"/>
          </w:tcPr>
          <w:p w14:paraId="05CD6E2D"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134" w:type="dxa"/>
            <w:shd w:val="clear" w:color="auto" w:fill="auto"/>
            <w:noWrap/>
            <w:vAlign w:val="bottom"/>
          </w:tcPr>
          <w:p w14:paraId="350870B3"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418" w:type="dxa"/>
            <w:gridSpan w:val="3"/>
            <w:vAlign w:val="bottom"/>
          </w:tcPr>
          <w:p w14:paraId="1FD86502"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tcPr>
          <w:p w14:paraId="4BA7C043"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tcPr>
          <w:p w14:paraId="7D87AF91"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gridSpan w:val="2"/>
            <w:shd w:val="clear" w:color="auto" w:fill="auto"/>
            <w:noWrap/>
            <w:vAlign w:val="bottom"/>
          </w:tcPr>
          <w:p w14:paraId="596736B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7" w:type="dxa"/>
            <w:gridSpan w:val="2"/>
            <w:shd w:val="clear" w:color="auto" w:fill="auto"/>
            <w:noWrap/>
            <w:vAlign w:val="bottom"/>
          </w:tcPr>
          <w:p w14:paraId="67AB4A85"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917" w:type="dxa"/>
            <w:gridSpan w:val="3"/>
            <w:shd w:val="clear" w:color="auto" w:fill="auto"/>
            <w:noWrap/>
            <w:vAlign w:val="bottom"/>
          </w:tcPr>
          <w:p w14:paraId="3156BF10"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825" w:type="dxa"/>
            <w:gridSpan w:val="2"/>
            <w:shd w:val="clear" w:color="auto" w:fill="auto"/>
            <w:noWrap/>
            <w:vAlign w:val="bottom"/>
          </w:tcPr>
          <w:p w14:paraId="67EC8E1E" w14:textId="77777777" w:rsidR="00244C48" w:rsidRPr="00F3201F" w:rsidRDefault="00244C48" w:rsidP="00A50043">
            <w:pPr>
              <w:spacing w:after="0" w:line="240" w:lineRule="auto"/>
              <w:rPr>
                <w:rFonts w:eastAsia="Times New Roman" w:cs="Times New Roman"/>
                <w:color w:val="000000"/>
                <w:sz w:val="18"/>
                <w:szCs w:val="18"/>
                <w:lang w:eastAsia="de-DE"/>
              </w:rPr>
            </w:pPr>
          </w:p>
        </w:tc>
      </w:tr>
      <w:tr w:rsidR="00244C48" w:rsidRPr="00F3201F" w14:paraId="233DB74D" w14:textId="77777777" w:rsidTr="00A50043">
        <w:trPr>
          <w:gridBefore w:val="1"/>
          <w:gridAfter w:val="1"/>
          <w:wBefore w:w="55" w:type="dxa"/>
          <w:wAfter w:w="21" w:type="dxa"/>
          <w:trHeight w:val="300"/>
        </w:trPr>
        <w:tc>
          <w:tcPr>
            <w:tcW w:w="3559" w:type="dxa"/>
            <w:gridSpan w:val="2"/>
            <w:tcBorders>
              <w:bottom w:val="single" w:sz="4" w:space="0" w:color="auto"/>
            </w:tcBorders>
            <w:shd w:val="clear" w:color="auto" w:fill="auto"/>
            <w:noWrap/>
            <w:vAlign w:val="bottom"/>
            <w:hideMark/>
          </w:tcPr>
          <w:p w14:paraId="38F136F4"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DELIVERY</w:t>
            </w:r>
          </w:p>
        </w:tc>
        <w:tc>
          <w:tcPr>
            <w:tcW w:w="1134" w:type="dxa"/>
            <w:tcBorders>
              <w:bottom w:val="single" w:sz="4" w:space="0" w:color="auto"/>
            </w:tcBorders>
            <w:shd w:val="clear" w:color="auto" w:fill="auto"/>
            <w:noWrap/>
            <w:vAlign w:val="bottom"/>
            <w:hideMark/>
          </w:tcPr>
          <w:p w14:paraId="18D6096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1418" w:type="dxa"/>
            <w:gridSpan w:val="3"/>
            <w:tcBorders>
              <w:bottom w:val="single" w:sz="4" w:space="0" w:color="auto"/>
            </w:tcBorders>
            <w:vAlign w:val="bottom"/>
          </w:tcPr>
          <w:p w14:paraId="6632A6CD"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tcBorders>
              <w:bottom w:val="single" w:sz="4" w:space="0" w:color="auto"/>
            </w:tcBorders>
            <w:shd w:val="clear" w:color="auto" w:fill="auto"/>
            <w:noWrap/>
            <w:vAlign w:val="bottom"/>
            <w:hideMark/>
          </w:tcPr>
          <w:p w14:paraId="4035FB2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6" w:type="dxa"/>
            <w:tcBorders>
              <w:bottom w:val="single" w:sz="4" w:space="0" w:color="auto"/>
            </w:tcBorders>
            <w:shd w:val="clear" w:color="auto" w:fill="auto"/>
            <w:noWrap/>
            <w:vAlign w:val="bottom"/>
            <w:hideMark/>
          </w:tcPr>
          <w:p w14:paraId="71F0406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6" w:type="dxa"/>
            <w:gridSpan w:val="2"/>
            <w:tcBorders>
              <w:bottom w:val="single" w:sz="4" w:space="0" w:color="auto"/>
            </w:tcBorders>
            <w:shd w:val="clear" w:color="auto" w:fill="auto"/>
            <w:noWrap/>
            <w:vAlign w:val="bottom"/>
            <w:hideMark/>
          </w:tcPr>
          <w:p w14:paraId="28E4D0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577" w:type="dxa"/>
            <w:gridSpan w:val="2"/>
            <w:tcBorders>
              <w:bottom w:val="single" w:sz="4" w:space="0" w:color="auto"/>
            </w:tcBorders>
            <w:shd w:val="clear" w:color="auto" w:fill="auto"/>
            <w:noWrap/>
            <w:vAlign w:val="bottom"/>
            <w:hideMark/>
          </w:tcPr>
          <w:p w14:paraId="6D2145D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917" w:type="dxa"/>
            <w:gridSpan w:val="3"/>
            <w:tcBorders>
              <w:bottom w:val="single" w:sz="4" w:space="0" w:color="auto"/>
            </w:tcBorders>
            <w:shd w:val="clear" w:color="auto" w:fill="auto"/>
            <w:noWrap/>
            <w:vAlign w:val="bottom"/>
            <w:hideMark/>
          </w:tcPr>
          <w:p w14:paraId="3080ADF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c>
          <w:tcPr>
            <w:tcW w:w="825" w:type="dxa"/>
            <w:gridSpan w:val="2"/>
            <w:tcBorders>
              <w:bottom w:val="single" w:sz="4" w:space="0" w:color="auto"/>
            </w:tcBorders>
            <w:shd w:val="clear" w:color="auto" w:fill="auto"/>
            <w:noWrap/>
            <w:vAlign w:val="bottom"/>
            <w:hideMark/>
          </w:tcPr>
          <w:p w14:paraId="539F599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 </w:t>
            </w:r>
          </w:p>
        </w:tc>
      </w:tr>
      <w:tr w:rsidR="00244C48" w:rsidRPr="00F3201F" w14:paraId="6A661ED3" w14:textId="77777777" w:rsidTr="00A50043">
        <w:trPr>
          <w:gridBefore w:val="1"/>
          <w:gridAfter w:val="1"/>
          <w:wBefore w:w="55" w:type="dxa"/>
          <w:wAfter w:w="21" w:type="dxa"/>
          <w:trHeight w:val="300"/>
        </w:trPr>
        <w:tc>
          <w:tcPr>
            <w:tcW w:w="3559" w:type="dxa"/>
            <w:gridSpan w:val="2"/>
            <w:tcBorders>
              <w:top w:val="single" w:sz="4" w:space="0" w:color="auto"/>
            </w:tcBorders>
            <w:shd w:val="clear" w:color="auto" w:fill="auto"/>
            <w:noWrap/>
            <w:vAlign w:val="bottom"/>
            <w:hideMark/>
          </w:tcPr>
          <w:p w14:paraId="11ADC198"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EFFECT OF TASK</w:t>
            </w:r>
          </w:p>
        </w:tc>
        <w:tc>
          <w:tcPr>
            <w:tcW w:w="1134" w:type="dxa"/>
            <w:tcBorders>
              <w:top w:val="single" w:sz="4" w:space="0" w:color="auto"/>
            </w:tcBorders>
            <w:shd w:val="clear" w:color="auto" w:fill="auto"/>
            <w:noWrap/>
            <w:vAlign w:val="bottom"/>
            <w:hideMark/>
          </w:tcPr>
          <w:p w14:paraId="51E895AC"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 </w:t>
            </w:r>
          </w:p>
        </w:tc>
        <w:tc>
          <w:tcPr>
            <w:tcW w:w="1418" w:type="dxa"/>
            <w:gridSpan w:val="3"/>
            <w:tcBorders>
              <w:top w:val="single" w:sz="4" w:space="0" w:color="auto"/>
            </w:tcBorders>
            <w:vAlign w:val="bottom"/>
          </w:tcPr>
          <w:p w14:paraId="62C2BCD3" w14:textId="77777777" w:rsidR="00244C48" w:rsidRPr="00F3201F" w:rsidRDefault="00244C48" w:rsidP="00A50043">
            <w:pPr>
              <w:spacing w:after="0" w:line="240" w:lineRule="auto"/>
              <w:rPr>
                <w:rFonts w:eastAsia="Times New Roman" w:cs="Times New Roman"/>
                <w:b/>
                <w:color w:val="000000"/>
                <w:sz w:val="18"/>
                <w:szCs w:val="18"/>
                <w:lang w:eastAsia="de-DE"/>
              </w:rPr>
            </w:pPr>
          </w:p>
        </w:tc>
        <w:tc>
          <w:tcPr>
            <w:tcW w:w="687" w:type="dxa"/>
            <w:gridSpan w:val="2"/>
            <w:tcBorders>
              <w:top w:val="single" w:sz="4" w:space="0" w:color="auto"/>
            </w:tcBorders>
            <w:shd w:val="clear" w:color="auto" w:fill="auto"/>
            <w:noWrap/>
            <w:vAlign w:val="bottom"/>
            <w:hideMark/>
          </w:tcPr>
          <w:p w14:paraId="63D2E695"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 </w:t>
            </w:r>
          </w:p>
        </w:tc>
        <w:tc>
          <w:tcPr>
            <w:tcW w:w="576" w:type="dxa"/>
            <w:tcBorders>
              <w:top w:val="single" w:sz="4" w:space="0" w:color="auto"/>
            </w:tcBorders>
            <w:shd w:val="clear" w:color="auto" w:fill="auto"/>
            <w:noWrap/>
            <w:vAlign w:val="bottom"/>
            <w:hideMark/>
          </w:tcPr>
          <w:p w14:paraId="2CE4CC9A"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 </w:t>
            </w:r>
          </w:p>
        </w:tc>
        <w:tc>
          <w:tcPr>
            <w:tcW w:w="576" w:type="dxa"/>
            <w:gridSpan w:val="2"/>
            <w:tcBorders>
              <w:top w:val="single" w:sz="4" w:space="0" w:color="auto"/>
            </w:tcBorders>
            <w:shd w:val="clear" w:color="auto" w:fill="auto"/>
            <w:noWrap/>
            <w:vAlign w:val="bottom"/>
            <w:hideMark/>
          </w:tcPr>
          <w:p w14:paraId="608A0E0E"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 </w:t>
            </w:r>
          </w:p>
        </w:tc>
        <w:tc>
          <w:tcPr>
            <w:tcW w:w="577" w:type="dxa"/>
            <w:gridSpan w:val="2"/>
            <w:tcBorders>
              <w:top w:val="single" w:sz="4" w:space="0" w:color="auto"/>
            </w:tcBorders>
            <w:shd w:val="clear" w:color="auto" w:fill="auto"/>
            <w:noWrap/>
            <w:vAlign w:val="bottom"/>
            <w:hideMark/>
          </w:tcPr>
          <w:p w14:paraId="2B4A0E52"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 </w:t>
            </w:r>
          </w:p>
        </w:tc>
        <w:tc>
          <w:tcPr>
            <w:tcW w:w="917" w:type="dxa"/>
            <w:gridSpan w:val="3"/>
            <w:tcBorders>
              <w:top w:val="single" w:sz="4" w:space="0" w:color="auto"/>
            </w:tcBorders>
            <w:shd w:val="clear" w:color="auto" w:fill="auto"/>
            <w:noWrap/>
            <w:vAlign w:val="bottom"/>
            <w:hideMark/>
          </w:tcPr>
          <w:p w14:paraId="53143475"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 </w:t>
            </w:r>
          </w:p>
        </w:tc>
        <w:tc>
          <w:tcPr>
            <w:tcW w:w="825" w:type="dxa"/>
            <w:gridSpan w:val="2"/>
            <w:tcBorders>
              <w:top w:val="single" w:sz="4" w:space="0" w:color="auto"/>
            </w:tcBorders>
            <w:shd w:val="clear" w:color="auto" w:fill="auto"/>
            <w:noWrap/>
            <w:vAlign w:val="bottom"/>
            <w:hideMark/>
          </w:tcPr>
          <w:p w14:paraId="492D5015" w14:textId="77777777" w:rsidR="00244C48" w:rsidRPr="00F3201F" w:rsidRDefault="00244C48" w:rsidP="00A50043">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 </w:t>
            </w:r>
          </w:p>
        </w:tc>
      </w:tr>
      <w:tr w:rsidR="00244C48" w:rsidRPr="00F3201F" w14:paraId="3C8CD151"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6AB985C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occipital gyrus</w:t>
            </w:r>
          </w:p>
        </w:tc>
        <w:tc>
          <w:tcPr>
            <w:tcW w:w="1134" w:type="dxa"/>
            <w:shd w:val="clear" w:color="auto" w:fill="auto"/>
            <w:noWrap/>
            <w:vAlign w:val="bottom"/>
            <w:hideMark/>
          </w:tcPr>
          <w:p w14:paraId="6A4D15A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2A458283"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s. win&gt;neutral</w:t>
            </w:r>
          </w:p>
        </w:tc>
        <w:tc>
          <w:tcPr>
            <w:tcW w:w="687" w:type="dxa"/>
            <w:gridSpan w:val="2"/>
            <w:shd w:val="clear" w:color="auto" w:fill="auto"/>
            <w:noWrap/>
            <w:vAlign w:val="bottom"/>
            <w:hideMark/>
          </w:tcPr>
          <w:p w14:paraId="47ACAE4F"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13728</w:t>
            </w:r>
          </w:p>
        </w:tc>
        <w:tc>
          <w:tcPr>
            <w:tcW w:w="576" w:type="dxa"/>
            <w:shd w:val="clear" w:color="auto" w:fill="auto"/>
            <w:noWrap/>
            <w:vAlign w:val="bottom"/>
            <w:hideMark/>
          </w:tcPr>
          <w:p w14:paraId="46A7FAEB"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27</w:t>
            </w:r>
          </w:p>
        </w:tc>
        <w:tc>
          <w:tcPr>
            <w:tcW w:w="576" w:type="dxa"/>
            <w:gridSpan w:val="2"/>
            <w:shd w:val="clear" w:color="auto" w:fill="auto"/>
            <w:noWrap/>
            <w:vAlign w:val="bottom"/>
            <w:hideMark/>
          </w:tcPr>
          <w:p w14:paraId="3551EAA1"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-91</w:t>
            </w:r>
          </w:p>
        </w:tc>
        <w:tc>
          <w:tcPr>
            <w:tcW w:w="577" w:type="dxa"/>
            <w:gridSpan w:val="2"/>
            <w:shd w:val="clear" w:color="auto" w:fill="auto"/>
            <w:noWrap/>
            <w:vAlign w:val="bottom"/>
            <w:hideMark/>
          </w:tcPr>
          <w:p w14:paraId="22A2F37D"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2</w:t>
            </w:r>
          </w:p>
        </w:tc>
        <w:tc>
          <w:tcPr>
            <w:tcW w:w="917" w:type="dxa"/>
            <w:gridSpan w:val="3"/>
            <w:shd w:val="clear" w:color="auto" w:fill="auto"/>
            <w:noWrap/>
            <w:vAlign w:val="bottom"/>
            <w:hideMark/>
          </w:tcPr>
          <w:p w14:paraId="6063C372"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1017.970</w:t>
            </w:r>
          </w:p>
        </w:tc>
        <w:tc>
          <w:tcPr>
            <w:tcW w:w="825" w:type="dxa"/>
            <w:gridSpan w:val="2"/>
            <w:shd w:val="clear" w:color="auto" w:fill="auto"/>
            <w:noWrap/>
            <w:vAlign w:val="bottom"/>
            <w:hideMark/>
          </w:tcPr>
          <w:p w14:paraId="6E4DDFBA"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0.000</w:t>
            </w:r>
          </w:p>
        </w:tc>
      </w:tr>
      <w:tr w:rsidR="00244C48" w:rsidRPr="00F3201F" w14:paraId="45D13661"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0146D5E3"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inferior occipital gyrus</w:t>
            </w:r>
          </w:p>
        </w:tc>
        <w:tc>
          <w:tcPr>
            <w:tcW w:w="1134" w:type="dxa"/>
            <w:shd w:val="clear" w:color="auto" w:fill="auto"/>
            <w:noWrap/>
            <w:vAlign w:val="bottom"/>
            <w:hideMark/>
          </w:tcPr>
          <w:p w14:paraId="1588278E"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l</w:t>
            </w:r>
          </w:p>
        </w:tc>
        <w:tc>
          <w:tcPr>
            <w:tcW w:w="1418" w:type="dxa"/>
            <w:gridSpan w:val="3"/>
            <w:vAlign w:val="bottom"/>
          </w:tcPr>
          <w:p w14:paraId="23622E02"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s. win&gt;neutral</w:t>
            </w:r>
          </w:p>
        </w:tc>
        <w:tc>
          <w:tcPr>
            <w:tcW w:w="687" w:type="dxa"/>
            <w:gridSpan w:val="2"/>
            <w:shd w:val="clear" w:color="auto" w:fill="auto"/>
            <w:noWrap/>
            <w:vAlign w:val="bottom"/>
            <w:hideMark/>
          </w:tcPr>
          <w:p w14:paraId="088BC348" w14:textId="77777777" w:rsidR="00244C48" w:rsidRPr="00F3201F" w:rsidRDefault="00244C48" w:rsidP="00A50043">
            <w:pPr>
              <w:spacing w:after="0" w:line="240" w:lineRule="auto"/>
              <w:rPr>
                <w:rFonts w:eastAsia="Times New Roman" w:cs="Times New Roman"/>
                <w:color w:val="000000"/>
                <w:sz w:val="18"/>
                <w:szCs w:val="18"/>
                <w:lang w:val="en-GB" w:eastAsia="de-DE"/>
              </w:rPr>
            </w:pPr>
          </w:p>
        </w:tc>
        <w:tc>
          <w:tcPr>
            <w:tcW w:w="576" w:type="dxa"/>
            <w:shd w:val="clear" w:color="auto" w:fill="auto"/>
            <w:noWrap/>
            <w:vAlign w:val="bottom"/>
            <w:hideMark/>
          </w:tcPr>
          <w:p w14:paraId="74CF53FE"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-24</w:t>
            </w:r>
          </w:p>
        </w:tc>
        <w:tc>
          <w:tcPr>
            <w:tcW w:w="576" w:type="dxa"/>
            <w:gridSpan w:val="2"/>
            <w:shd w:val="clear" w:color="auto" w:fill="auto"/>
            <w:noWrap/>
            <w:vAlign w:val="bottom"/>
            <w:hideMark/>
          </w:tcPr>
          <w:p w14:paraId="50D62D9F"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-91</w:t>
            </w:r>
          </w:p>
        </w:tc>
        <w:tc>
          <w:tcPr>
            <w:tcW w:w="577" w:type="dxa"/>
            <w:gridSpan w:val="2"/>
            <w:shd w:val="clear" w:color="auto" w:fill="auto"/>
            <w:noWrap/>
            <w:vAlign w:val="bottom"/>
            <w:hideMark/>
          </w:tcPr>
          <w:p w14:paraId="43A11609"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-4</w:t>
            </w:r>
          </w:p>
        </w:tc>
        <w:tc>
          <w:tcPr>
            <w:tcW w:w="917" w:type="dxa"/>
            <w:gridSpan w:val="3"/>
            <w:shd w:val="clear" w:color="auto" w:fill="auto"/>
            <w:noWrap/>
            <w:vAlign w:val="bottom"/>
            <w:hideMark/>
          </w:tcPr>
          <w:p w14:paraId="15D738FB"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1002.302</w:t>
            </w:r>
          </w:p>
        </w:tc>
        <w:tc>
          <w:tcPr>
            <w:tcW w:w="825" w:type="dxa"/>
            <w:gridSpan w:val="2"/>
            <w:shd w:val="clear" w:color="auto" w:fill="auto"/>
            <w:noWrap/>
            <w:vAlign w:val="bottom"/>
            <w:hideMark/>
          </w:tcPr>
          <w:p w14:paraId="7CB1A343"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0.000</w:t>
            </w:r>
          </w:p>
        </w:tc>
      </w:tr>
      <w:tr w:rsidR="00244C48" w:rsidRPr="00F3201F" w14:paraId="68FDD032"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061FF697"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inferior occipital gyrus</w:t>
            </w:r>
          </w:p>
        </w:tc>
        <w:tc>
          <w:tcPr>
            <w:tcW w:w="1134" w:type="dxa"/>
            <w:shd w:val="clear" w:color="auto" w:fill="auto"/>
            <w:noWrap/>
            <w:vAlign w:val="bottom"/>
            <w:hideMark/>
          </w:tcPr>
          <w:p w14:paraId="1343C00C"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l</w:t>
            </w:r>
          </w:p>
        </w:tc>
        <w:tc>
          <w:tcPr>
            <w:tcW w:w="1418" w:type="dxa"/>
            <w:gridSpan w:val="3"/>
            <w:vAlign w:val="bottom"/>
          </w:tcPr>
          <w:p w14:paraId="292B40E3"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s. win&gt;neutral</w:t>
            </w:r>
          </w:p>
        </w:tc>
        <w:tc>
          <w:tcPr>
            <w:tcW w:w="687" w:type="dxa"/>
            <w:gridSpan w:val="2"/>
            <w:shd w:val="clear" w:color="auto" w:fill="auto"/>
            <w:noWrap/>
            <w:vAlign w:val="bottom"/>
            <w:hideMark/>
          </w:tcPr>
          <w:p w14:paraId="7B65049A" w14:textId="77777777" w:rsidR="00244C48" w:rsidRPr="00F3201F" w:rsidRDefault="00244C48" w:rsidP="00A50043">
            <w:pPr>
              <w:spacing w:after="0" w:line="240" w:lineRule="auto"/>
              <w:rPr>
                <w:rFonts w:eastAsia="Times New Roman" w:cs="Times New Roman"/>
                <w:color w:val="000000"/>
                <w:sz w:val="18"/>
                <w:szCs w:val="18"/>
                <w:lang w:val="en-GB" w:eastAsia="de-DE"/>
              </w:rPr>
            </w:pPr>
          </w:p>
        </w:tc>
        <w:tc>
          <w:tcPr>
            <w:tcW w:w="576" w:type="dxa"/>
            <w:shd w:val="clear" w:color="auto" w:fill="auto"/>
            <w:noWrap/>
            <w:vAlign w:val="bottom"/>
            <w:hideMark/>
          </w:tcPr>
          <w:p w14:paraId="6D6E745D"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-30</w:t>
            </w:r>
          </w:p>
        </w:tc>
        <w:tc>
          <w:tcPr>
            <w:tcW w:w="576" w:type="dxa"/>
            <w:gridSpan w:val="2"/>
            <w:shd w:val="clear" w:color="auto" w:fill="auto"/>
            <w:noWrap/>
            <w:vAlign w:val="bottom"/>
            <w:hideMark/>
          </w:tcPr>
          <w:p w14:paraId="41730DB2"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-85</w:t>
            </w:r>
          </w:p>
        </w:tc>
        <w:tc>
          <w:tcPr>
            <w:tcW w:w="577" w:type="dxa"/>
            <w:gridSpan w:val="2"/>
            <w:shd w:val="clear" w:color="auto" w:fill="auto"/>
            <w:noWrap/>
            <w:vAlign w:val="bottom"/>
            <w:hideMark/>
          </w:tcPr>
          <w:p w14:paraId="75E12D84" w14:textId="77777777" w:rsidR="00244C48" w:rsidRPr="00F3201F" w:rsidRDefault="00244C48" w:rsidP="00A50043">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-10</w:t>
            </w:r>
          </w:p>
        </w:tc>
        <w:tc>
          <w:tcPr>
            <w:tcW w:w="917" w:type="dxa"/>
            <w:gridSpan w:val="3"/>
            <w:shd w:val="clear" w:color="auto" w:fill="auto"/>
            <w:noWrap/>
            <w:vAlign w:val="bottom"/>
            <w:hideMark/>
          </w:tcPr>
          <w:p w14:paraId="5A9C289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798.193</w:t>
            </w:r>
          </w:p>
        </w:tc>
        <w:tc>
          <w:tcPr>
            <w:tcW w:w="825" w:type="dxa"/>
            <w:gridSpan w:val="2"/>
            <w:shd w:val="clear" w:color="auto" w:fill="auto"/>
            <w:noWrap/>
            <w:vAlign w:val="bottom"/>
            <w:hideMark/>
          </w:tcPr>
          <w:p w14:paraId="33CD608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DC464C2"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6C28F93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pallidum</w:t>
            </w:r>
          </w:p>
        </w:tc>
        <w:tc>
          <w:tcPr>
            <w:tcW w:w="1134" w:type="dxa"/>
            <w:shd w:val="clear" w:color="auto" w:fill="auto"/>
            <w:noWrap/>
            <w:vAlign w:val="bottom"/>
            <w:hideMark/>
          </w:tcPr>
          <w:p w14:paraId="7AEE624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263D958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239D9A5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635</w:t>
            </w:r>
          </w:p>
        </w:tc>
        <w:tc>
          <w:tcPr>
            <w:tcW w:w="576" w:type="dxa"/>
            <w:shd w:val="clear" w:color="auto" w:fill="auto"/>
            <w:noWrap/>
            <w:vAlign w:val="bottom"/>
            <w:hideMark/>
          </w:tcPr>
          <w:p w14:paraId="70367D4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21</w:t>
            </w:r>
          </w:p>
        </w:tc>
        <w:tc>
          <w:tcPr>
            <w:tcW w:w="576" w:type="dxa"/>
            <w:gridSpan w:val="2"/>
            <w:shd w:val="clear" w:color="auto" w:fill="auto"/>
            <w:noWrap/>
            <w:vAlign w:val="bottom"/>
            <w:hideMark/>
          </w:tcPr>
          <w:p w14:paraId="7570004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577" w:type="dxa"/>
            <w:gridSpan w:val="2"/>
            <w:shd w:val="clear" w:color="auto" w:fill="auto"/>
            <w:noWrap/>
            <w:vAlign w:val="bottom"/>
            <w:hideMark/>
          </w:tcPr>
          <w:p w14:paraId="64C8742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917" w:type="dxa"/>
            <w:gridSpan w:val="3"/>
            <w:shd w:val="clear" w:color="auto" w:fill="auto"/>
            <w:noWrap/>
            <w:vAlign w:val="bottom"/>
            <w:hideMark/>
          </w:tcPr>
          <w:p w14:paraId="791C981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128.719</w:t>
            </w:r>
          </w:p>
        </w:tc>
        <w:tc>
          <w:tcPr>
            <w:tcW w:w="825" w:type="dxa"/>
            <w:gridSpan w:val="2"/>
            <w:shd w:val="clear" w:color="auto" w:fill="auto"/>
            <w:noWrap/>
            <w:vAlign w:val="bottom"/>
            <w:hideMark/>
          </w:tcPr>
          <w:p w14:paraId="59048738"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A54DE86"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125A3228"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Inferior frontal gyrus, opercular part</w:t>
            </w:r>
          </w:p>
        </w:tc>
        <w:tc>
          <w:tcPr>
            <w:tcW w:w="1134" w:type="dxa"/>
            <w:shd w:val="clear" w:color="auto" w:fill="auto"/>
            <w:noWrap/>
            <w:vAlign w:val="bottom"/>
            <w:hideMark/>
          </w:tcPr>
          <w:p w14:paraId="2942ED8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079FAC24"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139B8EDD"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51C4671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57</w:t>
            </w:r>
          </w:p>
        </w:tc>
        <w:tc>
          <w:tcPr>
            <w:tcW w:w="576" w:type="dxa"/>
            <w:gridSpan w:val="2"/>
            <w:shd w:val="clear" w:color="auto" w:fill="auto"/>
            <w:noWrap/>
            <w:vAlign w:val="bottom"/>
            <w:hideMark/>
          </w:tcPr>
          <w:p w14:paraId="76B396A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577" w:type="dxa"/>
            <w:gridSpan w:val="2"/>
            <w:shd w:val="clear" w:color="auto" w:fill="auto"/>
            <w:noWrap/>
            <w:vAlign w:val="bottom"/>
            <w:hideMark/>
          </w:tcPr>
          <w:p w14:paraId="62A842F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917" w:type="dxa"/>
            <w:gridSpan w:val="3"/>
            <w:shd w:val="clear" w:color="auto" w:fill="auto"/>
            <w:noWrap/>
            <w:vAlign w:val="bottom"/>
            <w:hideMark/>
          </w:tcPr>
          <w:p w14:paraId="6C1DC89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69.448</w:t>
            </w:r>
          </w:p>
        </w:tc>
        <w:tc>
          <w:tcPr>
            <w:tcW w:w="825" w:type="dxa"/>
            <w:gridSpan w:val="2"/>
            <w:shd w:val="clear" w:color="auto" w:fill="auto"/>
            <w:noWrap/>
            <w:vAlign w:val="bottom"/>
            <w:hideMark/>
          </w:tcPr>
          <w:p w14:paraId="4DA4E79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0FB0215"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34E998A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00919CE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6D3C1A4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35C9455A"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0576633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576" w:type="dxa"/>
            <w:gridSpan w:val="2"/>
            <w:shd w:val="clear" w:color="auto" w:fill="auto"/>
            <w:noWrap/>
            <w:vAlign w:val="bottom"/>
            <w:hideMark/>
          </w:tcPr>
          <w:p w14:paraId="29C80BF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20</w:t>
            </w:r>
          </w:p>
        </w:tc>
        <w:tc>
          <w:tcPr>
            <w:tcW w:w="577" w:type="dxa"/>
            <w:gridSpan w:val="2"/>
            <w:shd w:val="clear" w:color="auto" w:fill="auto"/>
            <w:noWrap/>
            <w:vAlign w:val="bottom"/>
            <w:hideMark/>
          </w:tcPr>
          <w:p w14:paraId="7A7EFEC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917" w:type="dxa"/>
            <w:gridSpan w:val="3"/>
            <w:shd w:val="clear" w:color="auto" w:fill="auto"/>
            <w:noWrap/>
            <w:vAlign w:val="bottom"/>
            <w:hideMark/>
          </w:tcPr>
          <w:p w14:paraId="75011D8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36.958</w:t>
            </w:r>
          </w:p>
        </w:tc>
        <w:tc>
          <w:tcPr>
            <w:tcW w:w="825" w:type="dxa"/>
            <w:gridSpan w:val="2"/>
            <w:shd w:val="clear" w:color="auto" w:fill="auto"/>
            <w:noWrap/>
            <w:vAlign w:val="bottom"/>
            <w:hideMark/>
          </w:tcPr>
          <w:p w14:paraId="46D6294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7F9625A"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588B9F5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supramarginal gyrus</w:t>
            </w:r>
          </w:p>
        </w:tc>
        <w:tc>
          <w:tcPr>
            <w:tcW w:w="1134" w:type="dxa"/>
            <w:shd w:val="clear" w:color="auto" w:fill="auto"/>
            <w:noWrap/>
            <w:vAlign w:val="bottom"/>
            <w:hideMark/>
          </w:tcPr>
          <w:p w14:paraId="7F6BCF6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6600684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38AC442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3015</w:t>
            </w:r>
          </w:p>
        </w:tc>
        <w:tc>
          <w:tcPr>
            <w:tcW w:w="576" w:type="dxa"/>
            <w:shd w:val="clear" w:color="auto" w:fill="auto"/>
            <w:noWrap/>
            <w:vAlign w:val="bottom"/>
            <w:hideMark/>
          </w:tcPr>
          <w:p w14:paraId="43C065E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-54</w:t>
            </w:r>
          </w:p>
        </w:tc>
        <w:tc>
          <w:tcPr>
            <w:tcW w:w="576" w:type="dxa"/>
            <w:gridSpan w:val="2"/>
            <w:shd w:val="clear" w:color="auto" w:fill="auto"/>
            <w:noWrap/>
            <w:vAlign w:val="bottom"/>
            <w:hideMark/>
          </w:tcPr>
          <w:p w14:paraId="471192C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-25</w:t>
            </w:r>
          </w:p>
        </w:tc>
        <w:tc>
          <w:tcPr>
            <w:tcW w:w="577" w:type="dxa"/>
            <w:gridSpan w:val="2"/>
            <w:shd w:val="clear" w:color="auto" w:fill="auto"/>
            <w:noWrap/>
            <w:vAlign w:val="bottom"/>
            <w:hideMark/>
          </w:tcPr>
          <w:p w14:paraId="0837AF1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35</w:t>
            </w:r>
          </w:p>
        </w:tc>
        <w:tc>
          <w:tcPr>
            <w:tcW w:w="917" w:type="dxa"/>
            <w:gridSpan w:val="3"/>
            <w:shd w:val="clear" w:color="auto" w:fill="auto"/>
            <w:noWrap/>
            <w:vAlign w:val="bottom"/>
            <w:hideMark/>
          </w:tcPr>
          <w:p w14:paraId="5B43AE1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117.570</w:t>
            </w:r>
          </w:p>
        </w:tc>
        <w:tc>
          <w:tcPr>
            <w:tcW w:w="825" w:type="dxa"/>
            <w:gridSpan w:val="2"/>
            <w:shd w:val="clear" w:color="auto" w:fill="auto"/>
            <w:noWrap/>
            <w:vAlign w:val="bottom"/>
            <w:hideMark/>
          </w:tcPr>
          <w:p w14:paraId="4E7A617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3412AEF"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453EEDE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calcarine</w:t>
            </w:r>
          </w:p>
        </w:tc>
        <w:tc>
          <w:tcPr>
            <w:tcW w:w="1134" w:type="dxa"/>
            <w:shd w:val="clear" w:color="auto" w:fill="auto"/>
            <w:noWrap/>
            <w:vAlign w:val="bottom"/>
            <w:hideMark/>
          </w:tcPr>
          <w:p w14:paraId="1A39EDF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3B6B1345"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15CEFF2F"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41205BA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576" w:type="dxa"/>
            <w:gridSpan w:val="2"/>
            <w:shd w:val="clear" w:color="auto" w:fill="auto"/>
            <w:noWrap/>
            <w:vAlign w:val="bottom"/>
            <w:hideMark/>
          </w:tcPr>
          <w:p w14:paraId="11681A1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-79</w:t>
            </w:r>
          </w:p>
        </w:tc>
        <w:tc>
          <w:tcPr>
            <w:tcW w:w="577" w:type="dxa"/>
            <w:gridSpan w:val="2"/>
            <w:shd w:val="clear" w:color="auto" w:fill="auto"/>
            <w:noWrap/>
            <w:vAlign w:val="bottom"/>
            <w:hideMark/>
          </w:tcPr>
          <w:p w14:paraId="61BE903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917" w:type="dxa"/>
            <w:gridSpan w:val="3"/>
            <w:shd w:val="clear" w:color="auto" w:fill="auto"/>
            <w:noWrap/>
            <w:vAlign w:val="bottom"/>
            <w:hideMark/>
          </w:tcPr>
          <w:p w14:paraId="66AF8B5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102.201</w:t>
            </w:r>
          </w:p>
        </w:tc>
        <w:tc>
          <w:tcPr>
            <w:tcW w:w="825" w:type="dxa"/>
            <w:gridSpan w:val="2"/>
            <w:shd w:val="clear" w:color="auto" w:fill="auto"/>
            <w:noWrap/>
            <w:vAlign w:val="bottom"/>
            <w:hideMark/>
          </w:tcPr>
          <w:p w14:paraId="778137A8"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F23FA50"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6618D2E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parietal gyrus</w:t>
            </w:r>
          </w:p>
        </w:tc>
        <w:tc>
          <w:tcPr>
            <w:tcW w:w="1134" w:type="dxa"/>
            <w:shd w:val="clear" w:color="auto" w:fill="auto"/>
            <w:noWrap/>
            <w:vAlign w:val="bottom"/>
            <w:hideMark/>
          </w:tcPr>
          <w:p w14:paraId="615F33E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1C5795F7"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6720E52B"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7404848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-15</w:t>
            </w:r>
          </w:p>
        </w:tc>
        <w:tc>
          <w:tcPr>
            <w:tcW w:w="576" w:type="dxa"/>
            <w:gridSpan w:val="2"/>
            <w:shd w:val="clear" w:color="auto" w:fill="auto"/>
            <w:noWrap/>
            <w:vAlign w:val="bottom"/>
            <w:hideMark/>
          </w:tcPr>
          <w:p w14:paraId="6C5DFE9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-67</w:t>
            </w:r>
          </w:p>
        </w:tc>
        <w:tc>
          <w:tcPr>
            <w:tcW w:w="577" w:type="dxa"/>
            <w:gridSpan w:val="2"/>
            <w:shd w:val="clear" w:color="auto" w:fill="auto"/>
            <w:noWrap/>
            <w:vAlign w:val="bottom"/>
            <w:hideMark/>
          </w:tcPr>
          <w:p w14:paraId="6CFC0FD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56</w:t>
            </w:r>
          </w:p>
        </w:tc>
        <w:tc>
          <w:tcPr>
            <w:tcW w:w="917" w:type="dxa"/>
            <w:gridSpan w:val="3"/>
            <w:shd w:val="clear" w:color="auto" w:fill="auto"/>
            <w:noWrap/>
            <w:vAlign w:val="bottom"/>
            <w:hideMark/>
          </w:tcPr>
          <w:p w14:paraId="1CF96F9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99.206</w:t>
            </w:r>
          </w:p>
        </w:tc>
        <w:tc>
          <w:tcPr>
            <w:tcW w:w="825" w:type="dxa"/>
            <w:gridSpan w:val="2"/>
            <w:shd w:val="clear" w:color="auto" w:fill="auto"/>
            <w:noWrap/>
            <w:vAlign w:val="bottom"/>
            <w:hideMark/>
          </w:tcPr>
          <w:p w14:paraId="283BF49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AAF0C6B"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4246894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postcentral gyrus</w:t>
            </w:r>
          </w:p>
        </w:tc>
        <w:tc>
          <w:tcPr>
            <w:tcW w:w="1134" w:type="dxa"/>
            <w:shd w:val="clear" w:color="auto" w:fill="auto"/>
            <w:noWrap/>
            <w:vAlign w:val="bottom"/>
            <w:hideMark/>
          </w:tcPr>
          <w:p w14:paraId="270D6E2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4948276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701BCA8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458</w:t>
            </w:r>
          </w:p>
        </w:tc>
        <w:tc>
          <w:tcPr>
            <w:tcW w:w="576" w:type="dxa"/>
            <w:shd w:val="clear" w:color="auto" w:fill="auto"/>
            <w:noWrap/>
            <w:vAlign w:val="bottom"/>
            <w:hideMark/>
          </w:tcPr>
          <w:p w14:paraId="75361E9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63</w:t>
            </w:r>
          </w:p>
        </w:tc>
        <w:tc>
          <w:tcPr>
            <w:tcW w:w="576" w:type="dxa"/>
            <w:gridSpan w:val="2"/>
            <w:shd w:val="clear" w:color="auto" w:fill="auto"/>
            <w:noWrap/>
            <w:vAlign w:val="bottom"/>
            <w:hideMark/>
          </w:tcPr>
          <w:p w14:paraId="383FAC6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577" w:type="dxa"/>
            <w:gridSpan w:val="2"/>
            <w:shd w:val="clear" w:color="auto" w:fill="auto"/>
            <w:noWrap/>
            <w:vAlign w:val="bottom"/>
            <w:hideMark/>
          </w:tcPr>
          <w:p w14:paraId="7DC6559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32</w:t>
            </w:r>
          </w:p>
        </w:tc>
        <w:tc>
          <w:tcPr>
            <w:tcW w:w="917" w:type="dxa"/>
            <w:gridSpan w:val="3"/>
            <w:shd w:val="clear" w:color="auto" w:fill="auto"/>
            <w:noWrap/>
            <w:vAlign w:val="bottom"/>
            <w:hideMark/>
          </w:tcPr>
          <w:p w14:paraId="3CCD8D9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115.898</w:t>
            </w:r>
          </w:p>
        </w:tc>
        <w:tc>
          <w:tcPr>
            <w:tcW w:w="825" w:type="dxa"/>
            <w:gridSpan w:val="2"/>
            <w:shd w:val="clear" w:color="auto" w:fill="auto"/>
            <w:noWrap/>
            <w:vAlign w:val="bottom"/>
            <w:hideMark/>
          </w:tcPr>
          <w:p w14:paraId="34BCD11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C8052A9"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387C384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angular gyrus</w:t>
            </w:r>
          </w:p>
        </w:tc>
        <w:tc>
          <w:tcPr>
            <w:tcW w:w="1134" w:type="dxa"/>
            <w:shd w:val="clear" w:color="auto" w:fill="auto"/>
            <w:noWrap/>
            <w:vAlign w:val="bottom"/>
            <w:hideMark/>
          </w:tcPr>
          <w:p w14:paraId="108768E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35D0952D"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1DF7B3B8"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42B6618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60</w:t>
            </w:r>
          </w:p>
        </w:tc>
        <w:tc>
          <w:tcPr>
            <w:tcW w:w="576" w:type="dxa"/>
            <w:gridSpan w:val="2"/>
            <w:shd w:val="clear" w:color="auto" w:fill="auto"/>
            <w:noWrap/>
            <w:vAlign w:val="bottom"/>
            <w:hideMark/>
          </w:tcPr>
          <w:p w14:paraId="69C9318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-55</w:t>
            </w:r>
          </w:p>
        </w:tc>
        <w:tc>
          <w:tcPr>
            <w:tcW w:w="577" w:type="dxa"/>
            <w:gridSpan w:val="2"/>
            <w:shd w:val="clear" w:color="auto" w:fill="auto"/>
            <w:noWrap/>
            <w:vAlign w:val="bottom"/>
            <w:hideMark/>
          </w:tcPr>
          <w:p w14:paraId="667E7AB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32</w:t>
            </w:r>
          </w:p>
        </w:tc>
        <w:tc>
          <w:tcPr>
            <w:tcW w:w="917" w:type="dxa"/>
            <w:gridSpan w:val="3"/>
            <w:shd w:val="clear" w:color="auto" w:fill="auto"/>
            <w:noWrap/>
            <w:vAlign w:val="bottom"/>
            <w:hideMark/>
          </w:tcPr>
          <w:p w14:paraId="1D3764F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112.784</w:t>
            </w:r>
          </w:p>
        </w:tc>
        <w:tc>
          <w:tcPr>
            <w:tcW w:w="825" w:type="dxa"/>
            <w:gridSpan w:val="2"/>
            <w:shd w:val="clear" w:color="auto" w:fill="auto"/>
            <w:noWrap/>
            <w:vAlign w:val="bottom"/>
            <w:hideMark/>
          </w:tcPr>
          <w:p w14:paraId="7128924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17AE2F1"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1EFDEF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supramarginal gyrus</w:t>
            </w:r>
          </w:p>
        </w:tc>
        <w:tc>
          <w:tcPr>
            <w:tcW w:w="1134" w:type="dxa"/>
            <w:shd w:val="clear" w:color="auto" w:fill="auto"/>
            <w:noWrap/>
            <w:vAlign w:val="bottom"/>
            <w:hideMark/>
          </w:tcPr>
          <w:p w14:paraId="0A49346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356AF26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62E26E13"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23A5B72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60</w:t>
            </w:r>
          </w:p>
        </w:tc>
        <w:tc>
          <w:tcPr>
            <w:tcW w:w="576" w:type="dxa"/>
            <w:gridSpan w:val="2"/>
            <w:shd w:val="clear" w:color="auto" w:fill="auto"/>
            <w:noWrap/>
            <w:vAlign w:val="bottom"/>
            <w:hideMark/>
          </w:tcPr>
          <w:p w14:paraId="276F39D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-40</w:t>
            </w:r>
          </w:p>
        </w:tc>
        <w:tc>
          <w:tcPr>
            <w:tcW w:w="577" w:type="dxa"/>
            <w:gridSpan w:val="2"/>
            <w:shd w:val="clear" w:color="auto" w:fill="auto"/>
            <w:noWrap/>
            <w:vAlign w:val="bottom"/>
            <w:hideMark/>
          </w:tcPr>
          <w:p w14:paraId="710BBB0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35</w:t>
            </w:r>
          </w:p>
        </w:tc>
        <w:tc>
          <w:tcPr>
            <w:tcW w:w="917" w:type="dxa"/>
            <w:gridSpan w:val="3"/>
            <w:shd w:val="clear" w:color="auto" w:fill="auto"/>
            <w:noWrap/>
            <w:vAlign w:val="bottom"/>
            <w:hideMark/>
          </w:tcPr>
          <w:p w14:paraId="6A141E3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90.047</w:t>
            </w:r>
          </w:p>
        </w:tc>
        <w:tc>
          <w:tcPr>
            <w:tcW w:w="825" w:type="dxa"/>
            <w:gridSpan w:val="2"/>
            <w:shd w:val="clear" w:color="auto" w:fill="auto"/>
            <w:noWrap/>
            <w:vAlign w:val="bottom"/>
            <w:hideMark/>
          </w:tcPr>
          <w:p w14:paraId="20D90AA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0871FDE7"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261007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lastRenderedPageBreak/>
              <w:t>supplementary motor area</w:t>
            </w:r>
          </w:p>
        </w:tc>
        <w:tc>
          <w:tcPr>
            <w:tcW w:w="1134" w:type="dxa"/>
            <w:shd w:val="clear" w:color="auto" w:fill="auto"/>
            <w:noWrap/>
            <w:vAlign w:val="bottom"/>
            <w:hideMark/>
          </w:tcPr>
          <w:p w14:paraId="7E5B583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11548D1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687" w:type="dxa"/>
            <w:gridSpan w:val="2"/>
            <w:shd w:val="clear" w:color="auto" w:fill="auto"/>
            <w:noWrap/>
            <w:vAlign w:val="bottom"/>
            <w:hideMark/>
          </w:tcPr>
          <w:p w14:paraId="73B5E4C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93</w:t>
            </w:r>
          </w:p>
        </w:tc>
        <w:tc>
          <w:tcPr>
            <w:tcW w:w="576" w:type="dxa"/>
            <w:shd w:val="clear" w:color="auto" w:fill="auto"/>
            <w:noWrap/>
            <w:vAlign w:val="bottom"/>
            <w:hideMark/>
          </w:tcPr>
          <w:p w14:paraId="24177BD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576" w:type="dxa"/>
            <w:gridSpan w:val="2"/>
            <w:shd w:val="clear" w:color="auto" w:fill="auto"/>
            <w:noWrap/>
            <w:vAlign w:val="bottom"/>
            <w:hideMark/>
          </w:tcPr>
          <w:p w14:paraId="33F5D7C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577" w:type="dxa"/>
            <w:gridSpan w:val="2"/>
            <w:shd w:val="clear" w:color="auto" w:fill="auto"/>
            <w:noWrap/>
            <w:vAlign w:val="bottom"/>
            <w:hideMark/>
          </w:tcPr>
          <w:p w14:paraId="7963680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74</w:t>
            </w:r>
          </w:p>
        </w:tc>
        <w:tc>
          <w:tcPr>
            <w:tcW w:w="917" w:type="dxa"/>
            <w:gridSpan w:val="3"/>
            <w:shd w:val="clear" w:color="auto" w:fill="auto"/>
            <w:noWrap/>
            <w:vAlign w:val="bottom"/>
            <w:hideMark/>
          </w:tcPr>
          <w:p w14:paraId="759B792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102.860</w:t>
            </w:r>
          </w:p>
        </w:tc>
        <w:tc>
          <w:tcPr>
            <w:tcW w:w="825" w:type="dxa"/>
            <w:gridSpan w:val="2"/>
            <w:shd w:val="clear" w:color="auto" w:fill="auto"/>
            <w:noWrap/>
            <w:vAlign w:val="bottom"/>
            <w:hideMark/>
          </w:tcPr>
          <w:p w14:paraId="6883196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C465BE2"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182641F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paracentral lobule</w:t>
            </w:r>
          </w:p>
        </w:tc>
        <w:tc>
          <w:tcPr>
            <w:tcW w:w="1134" w:type="dxa"/>
            <w:shd w:val="clear" w:color="auto" w:fill="auto"/>
            <w:noWrap/>
            <w:vAlign w:val="bottom"/>
            <w:hideMark/>
          </w:tcPr>
          <w:p w14:paraId="0EBD594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1117BE2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687" w:type="dxa"/>
            <w:gridSpan w:val="2"/>
            <w:shd w:val="clear" w:color="auto" w:fill="auto"/>
            <w:noWrap/>
            <w:vAlign w:val="bottom"/>
            <w:hideMark/>
          </w:tcPr>
          <w:p w14:paraId="56E5EC0D"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4D9D966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w:t>
            </w:r>
          </w:p>
        </w:tc>
        <w:tc>
          <w:tcPr>
            <w:tcW w:w="576" w:type="dxa"/>
            <w:gridSpan w:val="2"/>
            <w:shd w:val="clear" w:color="auto" w:fill="auto"/>
            <w:noWrap/>
            <w:vAlign w:val="bottom"/>
            <w:hideMark/>
          </w:tcPr>
          <w:p w14:paraId="31A0960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577" w:type="dxa"/>
            <w:gridSpan w:val="2"/>
            <w:shd w:val="clear" w:color="auto" w:fill="auto"/>
            <w:noWrap/>
            <w:vAlign w:val="bottom"/>
            <w:hideMark/>
          </w:tcPr>
          <w:p w14:paraId="78A99BB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74</w:t>
            </w:r>
          </w:p>
        </w:tc>
        <w:tc>
          <w:tcPr>
            <w:tcW w:w="917" w:type="dxa"/>
            <w:gridSpan w:val="3"/>
            <w:shd w:val="clear" w:color="auto" w:fill="auto"/>
            <w:noWrap/>
            <w:vAlign w:val="bottom"/>
            <w:hideMark/>
          </w:tcPr>
          <w:p w14:paraId="1DC75BE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65.560</w:t>
            </w:r>
          </w:p>
        </w:tc>
        <w:tc>
          <w:tcPr>
            <w:tcW w:w="825" w:type="dxa"/>
            <w:gridSpan w:val="2"/>
            <w:shd w:val="clear" w:color="auto" w:fill="auto"/>
            <w:noWrap/>
            <w:vAlign w:val="bottom"/>
            <w:hideMark/>
          </w:tcPr>
          <w:p w14:paraId="041E5F9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B0D17B8"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523FA4C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6EA1183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352A0EF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687" w:type="dxa"/>
            <w:gridSpan w:val="2"/>
            <w:shd w:val="clear" w:color="auto" w:fill="auto"/>
            <w:noWrap/>
            <w:vAlign w:val="bottom"/>
            <w:hideMark/>
          </w:tcPr>
          <w:p w14:paraId="298C89EC"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0F93F01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w:t>
            </w:r>
          </w:p>
        </w:tc>
        <w:tc>
          <w:tcPr>
            <w:tcW w:w="576" w:type="dxa"/>
            <w:gridSpan w:val="2"/>
            <w:shd w:val="clear" w:color="auto" w:fill="auto"/>
            <w:noWrap/>
            <w:vAlign w:val="bottom"/>
            <w:hideMark/>
          </w:tcPr>
          <w:p w14:paraId="396D5AA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577" w:type="dxa"/>
            <w:gridSpan w:val="2"/>
            <w:shd w:val="clear" w:color="auto" w:fill="auto"/>
            <w:noWrap/>
            <w:vAlign w:val="bottom"/>
            <w:hideMark/>
          </w:tcPr>
          <w:p w14:paraId="333C4F8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71</w:t>
            </w:r>
          </w:p>
        </w:tc>
        <w:tc>
          <w:tcPr>
            <w:tcW w:w="917" w:type="dxa"/>
            <w:gridSpan w:val="3"/>
            <w:shd w:val="clear" w:color="auto" w:fill="auto"/>
            <w:noWrap/>
            <w:vAlign w:val="bottom"/>
            <w:hideMark/>
          </w:tcPr>
          <w:p w14:paraId="2BC4B09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62.062</w:t>
            </w:r>
          </w:p>
        </w:tc>
        <w:tc>
          <w:tcPr>
            <w:tcW w:w="825" w:type="dxa"/>
            <w:gridSpan w:val="2"/>
            <w:shd w:val="clear" w:color="auto" w:fill="auto"/>
            <w:noWrap/>
            <w:vAlign w:val="bottom"/>
            <w:hideMark/>
          </w:tcPr>
          <w:p w14:paraId="33B8291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DCCD610"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0053C8D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occipital gyrus</w:t>
            </w:r>
          </w:p>
        </w:tc>
        <w:tc>
          <w:tcPr>
            <w:tcW w:w="1134" w:type="dxa"/>
            <w:shd w:val="clear" w:color="auto" w:fill="auto"/>
            <w:noWrap/>
            <w:vAlign w:val="bottom"/>
            <w:hideMark/>
          </w:tcPr>
          <w:p w14:paraId="294B744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4EB9BCA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46869B7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105</w:t>
            </w:r>
          </w:p>
        </w:tc>
        <w:tc>
          <w:tcPr>
            <w:tcW w:w="576" w:type="dxa"/>
            <w:shd w:val="clear" w:color="auto" w:fill="auto"/>
            <w:noWrap/>
            <w:vAlign w:val="bottom"/>
            <w:hideMark/>
          </w:tcPr>
          <w:p w14:paraId="3506434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-42</w:t>
            </w:r>
          </w:p>
        </w:tc>
        <w:tc>
          <w:tcPr>
            <w:tcW w:w="576" w:type="dxa"/>
            <w:gridSpan w:val="2"/>
            <w:shd w:val="clear" w:color="auto" w:fill="auto"/>
            <w:noWrap/>
            <w:vAlign w:val="bottom"/>
            <w:hideMark/>
          </w:tcPr>
          <w:p w14:paraId="4C4FAC9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-70</w:t>
            </w:r>
          </w:p>
        </w:tc>
        <w:tc>
          <w:tcPr>
            <w:tcW w:w="577" w:type="dxa"/>
            <w:gridSpan w:val="2"/>
            <w:shd w:val="clear" w:color="auto" w:fill="auto"/>
            <w:noWrap/>
            <w:vAlign w:val="bottom"/>
            <w:hideMark/>
          </w:tcPr>
          <w:p w14:paraId="279E219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917" w:type="dxa"/>
            <w:gridSpan w:val="3"/>
            <w:shd w:val="clear" w:color="auto" w:fill="auto"/>
            <w:noWrap/>
            <w:vAlign w:val="bottom"/>
            <w:hideMark/>
          </w:tcPr>
          <w:p w14:paraId="787B387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72.817</w:t>
            </w:r>
          </w:p>
        </w:tc>
        <w:tc>
          <w:tcPr>
            <w:tcW w:w="825" w:type="dxa"/>
            <w:gridSpan w:val="2"/>
            <w:shd w:val="clear" w:color="auto" w:fill="auto"/>
            <w:noWrap/>
            <w:vAlign w:val="bottom"/>
            <w:hideMark/>
          </w:tcPr>
          <w:p w14:paraId="2A31A67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47B51E9"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463CF6A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2BD06D5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7600882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0D74850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524</w:t>
            </w:r>
          </w:p>
        </w:tc>
        <w:tc>
          <w:tcPr>
            <w:tcW w:w="576" w:type="dxa"/>
            <w:shd w:val="clear" w:color="auto" w:fill="auto"/>
            <w:noWrap/>
            <w:vAlign w:val="bottom"/>
            <w:hideMark/>
          </w:tcPr>
          <w:p w14:paraId="4A1F57C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33</w:t>
            </w:r>
          </w:p>
        </w:tc>
        <w:tc>
          <w:tcPr>
            <w:tcW w:w="576" w:type="dxa"/>
            <w:gridSpan w:val="2"/>
            <w:shd w:val="clear" w:color="auto" w:fill="auto"/>
            <w:noWrap/>
            <w:vAlign w:val="bottom"/>
            <w:hideMark/>
          </w:tcPr>
          <w:p w14:paraId="2F77FE2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32</w:t>
            </w:r>
          </w:p>
        </w:tc>
        <w:tc>
          <w:tcPr>
            <w:tcW w:w="577" w:type="dxa"/>
            <w:gridSpan w:val="2"/>
            <w:shd w:val="clear" w:color="auto" w:fill="auto"/>
            <w:noWrap/>
            <w:vAlign w:val="bottom"/>
            <w:hideMark/>
          </w:tcPr>
          <w:p w14:paraId="295F191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35</w:t>
            </w:r>
          </w:p>
        </w:tc>
        <w:tc>
          <w:tcPr>
            <w:tcW w:w="917" w:type="dxa"/>
            <w:gridSpan w:val="3"/>
            <w:shd w:val="clear" w:color="auto" w:fill="auto"/>
            <w:noWrap/>
            <w:vAlign w:val="bottom"/>
            <w:hideMark/>
          </w:tcPr>
          <w:p w14:paraId="4052037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71.313</w:t>
            </w:r>
          </w:p>
        </w:tc>
        <w:tc>
          <w:tcPr>
            <w:tcW w:w="825" w:type="dxa"/>
            <w:gridSpan w:val="2"/>
            <w:shd w:val="clear" w:color="auto" w:fill="auto"/>
            <w:noWrap/>
            <w:vAlign w:val="bottom"/>
            <w:hideMark/>
          </w:tcPr>
          <w:p w14:paraId="255B8EA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6D225AEA"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4A0243E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frontal gyrus</w:t>
            </w:r>
          </w:p>
        </w:tc>
        <w:tc>
          <w:tcPr>
            <w:tcW w:w="1134" w:type="dxa"/>
            <w:shd w:val="clear" w:color="auto" w:fill="auto"/>
            <w:noWrap/>
            <w:vAlign w:val="bottom"/>
            <w:hideMark/>
          </w:tcPr>
          <w:p w14:paraId="53F453E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5F43B45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436A24E7"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5A168DB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576" w:type="dxa"/>
            <w:gridSpan w:val="2"/>
            <w:shd w:val="clear" w:color="auto" w:fill="auto"/>
            <w:noWrap/>
            <w:vAlign w:val="bottom"/>
            <w:hideMark/>
          </w:tcPr>
          <w:p w14:paraId="2E471FC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577" w:type="dxa"/>
            <w:gridSpan w:val="2"/>
            <w:shd w:val="clear" w:color="auto" w:fill="auto"/>
            <w:noWrap/>
            <w:vAlign w:val="bottom"/>
            <w:hideMark/>
          </w:tcPr>
          <w:p w14:paraId="799B435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20</w:t>
            </w:r>
          </w:p>
        </w:tc>
        <w:tc>
          <w:tcPr>
            <w:tcW w:w="917" w:type="dxa"/>
            <w:gridSpan w:val="3"/>
            <w:shd w:val="clear" w:color="auto" w:fill="auto"/>
            <w:noWrap/>
            <w:vAlign w:val="bottom"/>
            <w:hideMark/>
          </w:tcPr>
          <w:p w14:paraId="5473ABA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69.967</w:t>
            </w:r>
          </w:p>
        </w:tc>
        <w:tc>
          <w:tcPr>
            <w:tcW w:w="825" w:type="dxa"/>
            <w:gridSpan w:val="2"/>
            <w:shd w:val="clear" w:color="auto" w:fill="auto"/>
            <w:noWrap/>
            <w:vAlign w:val="bottom"/>
            <w:hideMark/>
          </w:tcPr>
          <w:p w14:paraId="748D55D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860B362"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5A06A62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4C20728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13D71292"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3CF016D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310</w:t>
            </w:r>
          </w:p>
        </w:tc>
        <w:tc>
          <w:tcPr>
            <w:tcW w:w="576" w:type="dxa"/>
            <w:shd w:val="clear" w:color="auto" w:fill="auto"/>
            <w:noWrap/>
            <w:vAlign w:val="bottom"/>
            <w:hideMark/>
          </w:tcPr>
          <w:p w14:paraId="61AA4CD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576" w:type="dxa"/>
            <w:gridSpan w:val="2"/>
            <w:shd w:val="clear" w:color="auto" w:fill="auto"/>
            <w:noWrap/>
            <w:vAlign w:val="bottom"/>
            <w:hideMark/>
          </w:tcPr>
          <w:p w14:paraId="5D51C5A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577" w:type="dxa"/>
            <w:gridSpan w:val="2"/>
            <w:shd w:val="clear" w:color="auto" w:fill="auto"/>
            <w:noWrap/>
            <w:vAlign w:val="bottom"/>
            <w:hideMark/>
          </w:tcPr>
          <w:p w14:paraId="2518FF8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917" w:type="dxa"/>
            <w:gridSpan w:val="3"/>
            <w:shd w:val="clear" w:color="auto" w:fill="auto"/>
            <w:noWrap/>
            <w:vAlign w:val="bottom"/>
            <w:hideMark/>
          </w:tcPr>
          <w:p w14:paraId="4B0E84D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60.648</w:t>
            </w:r>
          </w:p>
        </w:tc>
        <w:tc>
          <w:tcPr>
            <w:tcW w:w="825" w:type="dxa"/>
            <w:gridSpan w:val="2"/>
            <w:shd w:val="clear" w:color="auto" w:fill="auto"/>
            <w:noWrap/>
            <w:vAlign w:val="bottom"/>
            <w:hideMark/>
          </w:tcPr>
          <w:p w14:paraId="070A7CC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9BDD655"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70CE841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3DADC61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4E9422B6"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24048439"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5C514BF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576" w:type="dxa"/>
            <w:gridSpan w:val="2"/>
            <w:shd w:val="clear" w:color="auto" w:fill="auto"/>
            <w:noWrap/>
            <w:vAlign w:val="bottom"/>
            <w:hideMark/>
          </w:tcPr>
          <w:p w14:paraId="35DBDA4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577" w:type="dxa"/>
            <w:gridSpan w:val="2"/>
            <w:shd w:val="clear" w:color="auto" w:fill="auto"/>
            <w:noWrap/>
            <w:vAlign w:val="bottom"/>
            <w:hideMark/>
          </w:tcPr>
          <w:p w14:paraId="4E50F12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917" w:type="dxa"/>
            <w:gridSpan w:val="3"/>
            <w:shd w:val="clear" w:color="auto" w:fill="auto"/>
            <w:noWrap/>
            <w:vAlign w:val="bottom"/>
            <w:hideMark/>
          </w:tcPr>
          <w:p w14:paraId="1240B44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48.842</w:t>
            </w:r>
          </w:p>
        </w:tc>
        <w:tc>
          <w:tcPr>
            <w:tcW w:w="825" w:type="dxa"/>
            <w:gridSpan w:val="2"/>
            <w:shd w:val="clear" w:color="auto" w:fill="auto"/>
            <w:noWrap/>
            <w:vAlign w:val="bottom"/>
            <w:hideMark/>
          </w:tcPr>
          <w:p w14:paraId="5750970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C7FB5EC"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12D453F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vermis</w:t>
            </w:r>
          </w:p>
        </w:tc>
        <w:tc>
          <w:tcPr>
            <w:tcW w:w="1134" w:type="dxa"/>
            <w:shd w:val="clear" w:color="auto" w:fill="auto"/>
            <w:noWrap/>
            <w:vAlign w:val="bottom"/>
            <w:hideMark/>
          </w:tcPr>
          <w:p w14:paraId="76A629C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5F9EC66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692F813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25</w:t>
            </w:r>
          </w:p>
        </w:tc>
        <w:tc>
          <w:tcPr>
            <w:tcW w:w="576" w:type="dxa"/>
            <w:shd w:val="clear" w:color="auto" w:fill="auto"/>
            <w:noWrap/>
            <w:vAlign w:val="bottom"/>
            <w:hideMark/>
          </w:tcPr>
          <w:p w14:paraId="5E7DF71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w:t>
            </w:r>
          </w:p>
        </w:tc>
        <w:tc>
          <w:tcPr>
            <w:tcW w:w="576" w:type="dxa"/>
            <w:gridSpan w:val="2"/>
            <w:shd w:val="clear" w:color="auto" w:fill="auto"/>
            <w:noWrap/>
            <w:vAlign w:val="bottom"/>
            <w:hideMark/>
          </w:tcPr>
          <w:p w14:paraId="217D502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-37</w:t>
            </w:r>
          </w:p>
        </w:tc>
        <w:tc>
          <w:tcPr>
            <w:tcW w:w="577" w:type="dxa"/>
            <w:gridSpan w:val="2"/>
            <w:shd w:val="clear" w:color="auto" w:fill="auto"/>
            <w:noWrap/>
            <w:vAlign w:val="bottom"/>
            <w:hideMark/>
          </w:tcPr>
          <w:p w14:paraId="5F799CD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-40</w:t>
            </w:r>
          </w:p>
        </w:tc>
        <w:tc>
          <w:tcPr>
            <w:tcW w:w="917" w:type="dxa"/>
            <w:gridSpan w:val="3"/>
            <w:shd w:val="clear" w:color="auto" w:fill="auto"/>
            <w:noWrap/>
            <w:vAlign w:val="bottom"/>
            <w:hideMark/>
          </w:tcPr>
          <w:p w14:paraId="5783FEA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59.827</w:t>
            </w:r>
          </w:p>
        </w:tc>
        <w:tc>
          <w:tcPr>
            <w:tcW w:w="825" w:type="dxa"/>
            <w:gridSpan w:val="2"/>
            <w:shd w:val="clear" w:color="auto" w:fill="auto"/>
            <w:noWrap/>
            <w:vAlign w:val="bottom"/>
            <w:hideMark/>
          </w:tcPr>
          <w:p w14:paraId="7DCC951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FE5E9CC"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3A72E53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64D1527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4D54878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687" w:type="dxa"/>
            <w:gridSpan w:val="2"/>
            <w:shd w:val="clear" w:color="auto" w:fill="auto"/>
            <w:noWrap/>
            <w:vAlign w:val="bottom"/>
            <w:hideMark/>
          </w:tcPr>
          <w:p w14:paraId="3EDF1A28"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24</w:t>
            </w:r>
          </w:p>
        </w:tc>
        <w:tc>
          <w:tcPr>
            <w:tcW w:w="576" w:type="dxa"/>
            <w:shd w:val="clear" w:color="auto" w:fill="auto"/>
            <w:noWrap/>
            <w:vAlign w:val="bottom"/>
            <w:hideMark/>
          </w:tcPr>
          <w:p w14:paraId="0FFB568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-24</w:t>
            </w:r>
          </w:p>
        </w:tc>
        <w:tc>
          <w:tcPr>
            <w:tcW w:w="576" w:type="dxa"/>
            <w:gridSpan w:val="2"/>
            <w:shd w:val="clear" w:color="auto" w:fill="auto"/>
            <w:noWrap/>
            <w:vAlign w:val="bottom"/>
            <w:hideMark/>
          </w:tcPr>
          <w:p w14:paraId="38329B3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-25</w:t>
            </w:r>
          </w:p>
        </w:tc>
        <w:tc>
          <w:tcPr>
            <w:tcW w:w="577" w:type="dxa"/>
            <w:gridSpan w:val="2"/>
            <w:shd w:val="clear" w:color="auto" w:fill="auto"/>
            <w:noWrap/>
            <w:vAlign w:val="bottom"/>
            <w:hideMark/>
          </w:tcPr>
          <w:p w14:paraId="087A16C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74</w:t>
            </w:r>
          </w:p>
        </w:tc>
        <w:tc>
          <w:tcPr>
            <w:tcW w:w="917" w:type="dxa"/>
            <w:gridSpan w:val="3"/>
            <w:shd w:val="clear" w:color="auto" w:fill="auto"/>
            <w:noWrap/>
            <w:vAlign w:val="bottom"/>
            <w:hideMark/>
          </w:tcPr>
          <w:p w14:paraId="4EC7A84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50.412</w:t>
            </w:r>
          </w:p>
        </w:tc>
        <w:tc>
          <w:tcPr>
            <w:tcW w:w="825" w:type="dxa"/>
            <w:gridSpan w:val="2"/>
            <w:shd w:val="clear" w:color="auto" w:fill="auto"/>
            <w:noWrap/>
            <w:vAlign w:val="bottom"/>
            <w:hideMark/>
          </w:tcPr>
          <w:p w14:paraId="5C908908"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5A65292B"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24714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temporal gyrus</w:t>
            </w:r>
          </w:p>
        </w:tc>
        <w:tc>
          <w:tcPr>
            <w:tcW w:w="1134" w:type="dxa"/>
            <w:shd w:val="clear" w:color="auto" w:fill="auto"/>
            <w:noWrap/>
            <w:vAlign w:val="bottom"/>
            <w:hideMark/>
          </w:tcPr>
          <w:p w14:paraId="1BEC05B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48A51D6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0166721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77</w:t>
            </w:r>
          </w:p>
        </w:tc>
        <w:tc>
          <w:tcPr>
            <w:tcW w:w="576" w:type="dxa"/>
            <w:shd w:val="clear" w:color="auto" w:fill="auto"/>
            <w:noWrap/>
            <w:vAlign w:val="bottom"/>
            <w:hideMark/>
          </w:tcPr>
          <w:p w14:paraId="52334BC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45</w:t>
            </w:r>
          </w:p>
        </w:tc>
        <w:tc>
          <w:tcPr>
            <w:tcW w:w="576" w:type="dxa"/>
            <w:gridSpan w:val="2"/>
            <w:shd w:val="clear" w:color="auto" w:fill="auto"/>
            <w:noWrap/>
            <w:vAlign w:val="bottom"/>
            <w:hideMark/>
          </w:tcPr>
          <w:p w14:paraId="14EFA57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-64</w:t>
            </w:r>
          </w:p>
        </w:tc>
        <w:tc>
          <w:tcPr>
            <w:tcW w:w="577" w:type="dxa"/>
            <w:gridSpan w:val="2"/>
            <w:shd w:val="clear" w:color="auto" w:fill="auto"/>
            <w:noWrap/>
            <w:vAlign w:val="bottom"/>
            <w:hideMark/>
          </w:tcPr>
          <w:p w14:paraId="48AC32D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917" w:type="dxa"/>
            <w:gridSpan w:val="3"/>
            <w:shd w:val="clear" w:color="auto" w:fill="auto"/>
            <w:noWrap/>
            <w:vAlign w:val="bottom"/>
            <w:hideMark/>
          </w:tcPr>
          <w:p w14:paraId="1127C6D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47.935</w:t>
            </w:r>
          </w:p>
        </w:tc>
        <w:tc>
          <w:tcPr>
            <w:tcW w:w="825" w:type="dxa"/>
            <w:gridSpan w:val="2"/>
            <w:shd w:val="clear" w:color="auto" w:fill="auto"/>
            <w:noWrap/>
            <w:vAlign w:val="bottom"/>
            <w:hideMark/>
          </w:tcPr>
          <w:p w14:paraId="3E04D4D1"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48D4C5F"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75E94F4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temporal gyrus</w:t>
            </w:r>
          </w:p>
        </w:tc>
        <w:tc>
          <w:tcPr>
            <w:tcW w:w="1134" w:type="dxa"/>
            <w:shd w:val="clear" w:color="auto" w:fill="auto"/>
            <w:noWrap/>
            <w:vAlign w:val="bottom"/>
            <w:hideMark/>
          </w:tcPr>
          <w:p w14:paraId="12925B6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13C8B8A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1661011E"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576" w:type="dxa"/>
            <w:shd w:val="clear" w:color="auto" w:fill="auto"/>
            <w:noWrap/>
            <w:vAlign w:val="bottom"/>
            <w:hideMark/>
          </w:tcPr>
          <w:p w14:paraId="2274879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54</w:t>
            </w:r>
          </w:p>
        </w:tc>
        <w:tc>
          <w:tcPr>
            <w:tcW w:w="576" w:type="dxa"/>
            <w:gridSpan w:val="2"/>
            <w:shd w:val="clear" w:color="auto" w:fill="auto"/>
            <w:noWrap/>
            <w:vAlign w:val="bottom"/>
            <w:hideMark/>
          </w:tcPr>
          <w:p w14:paraId="6B8234F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-64</w:t>
            </w:r>
          </w:p>
        </w:tc>
        <w:tc>
          <w:tcPr>
            <w:tcW w:w="577" w:type="dxa"/>
            <w:gridSpan w:val="2"/>
            <w:shd w:val="clear" w:color="auto" w:fill="auto"/>
            <w:noWrap/>
            <w:vAlign w:val="bottom"/>
            <w:hideMark/>
          </w:tcPr>
          <w:p w14:paraId="7D37FA9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917" w:type="dxa"/>
            <w:gridSpan w:val="3"/>
            <w:shd w:val="clear" w:color="auto" w:fill="auto"/>
            <w:noWrap/>
            <w:vAlign w:val="bottom"/>
            <w:hideMark/>
          </w:tcPr>
          <w:p w14:paraId="6796737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45.364</w:t>
            </w:r>
          </w:p>
        </w:tc>
        <w:tc>
          <w:tcPr>
            <w:tcW w:w="825" w:type="dxa"/>
            <w:gridSpan w:val="2"/>
            <w:shd w:val="clear" w:color="auto" w:fill="auto"/>
            <w:noWrap/>
            <w:vAlign w:val="bottom"/>
            <w:hideMark/>
          </w:tcPr>
          <w:p w14:paraId="11D85DA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02B3978C"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2BB7B2A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temporal gyrus</w:t>
            </w:r>
          </w:p>
        </w:tc>
        <w:tc>
          <w:tcPr>
            <w:tcW w:w="1134" w:type="dxa"/>
            <w:shd w:val="clear" w:color="auto" w:fill="auto"/>
            <w:noWrap/>
            <w:vAlign w:val="bottom"/>
            <w:hideMark/>
          </w:tcPr>
          <w:p w14:paraId="414D77D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53FBAF1A"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7979482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576" w:type="dxa"/>
            <w:shd w:val="clear" w:color="auto" w:fill="auto"/>
            <w:noWrap/>
            <w:vAlign w:val="bottom"/>
            <w:hideMark/>
          </w:tcPr>
          <w:p w14:paraId="3CD27DA7"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-54</w:t>
            </w:r>
          </w:p>
        </w:tc>
        <w:tc>
          <w:tcPr>
            <w:tcW w:w="576" w:type="dxa"/>
            <w:gridSpan w:val="2"/>
            <w:shd w:val="clear" w:color="auto" w:fill="auto"/>
            <w:noWrap/>
            <w:vAlign w:val="bottom"/>
            <w:hideMark/>
          </w:tcPr>
          <w:p w14:paraId="722B3606"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577" w:type="dxa"/>
            <w:gridSpan w:val="2"/>
            <w:shd w:val="clear" w:color="auto" w:fill="auto"/>
            <w:noWrap/>
            <w:vAlign w:val="bottom"/>
            <w:hideMark/>
          </w:tcPr>
          <w:p w14:paraId="7EC4738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917" w:type="dxa"/>
            <w:gridSpan w:val="3"/>
            <w:shd w:val="clear" w:color="auto" w:fill="auto"/>
            <w:noWrap/>
            <w:vAlign w:val="bottom"/>
            <w:hideMark/>
          </w:tcPr>
          <w:p w14:paraId="5190B28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33.243</w:t>
            </w:r>
          </w:p>
        </w:tc>
        <w:tc>
          <w:tcPr>
            <w:tcW w:w="825" w:type="dxa"/>
            <w:gridSpan w:val="2"/>
            <w:shd w:val="clear" w:color="auto" w:fill="auto"/>
            <w:noWrap/>
            <w:vAlign w:val="bottom"/>
            <w:hideMark/>
          </w:tcPr>
          <w:p w14:paraId="371D863D"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BCEDB99"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3EC990F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Heschl's gyrus</w:t>
            </w:r>
          </w:p>
        </w:tc>
        <w:tc>
          <w:tcPr>
            <w:tcW w:w="1134" w:type="dxa"/>
            <w:shd w:val="clear" w:color="auto" w:fill="auto"/>
            <w:noWrap/>
            <w:vAlign w:val="bottom"/>
            <w:hideMark/>
          </w:tcPr>
          <w:p w14:paraId="55CBACB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01AE274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1124874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576" w:type="dxa"/>
            <w:shd w:val="clear" w:color="auto" w:fill="auto"/>
            <w:noWrap/>
            <w:vAlign w:val="bottom"/>
            <w:hideMark/>
          </w:tcPr>
          <w:p w14:paraId="4165D3F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576" w:type="dxa"/>
            <w:gridSpan w:val="2"/>
            <w:shd w:val="clear" w:color="auto" w:fill="auto"/>
            <w:noWrap/>
            <w:vAlign w:val="bottom"/>
            <w:hideMark/>
          </w:tcPr>
          <w:p w14:paraId="7A822F54"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-31</w:t>
            </w:r>
          </w:p>
        </w:tc>
        <w:tc>
          <w:tcPr>
            <w:tcW w:w="577" w:type="dxa"/>
            <w:gridSpan w:val="2"/>
            <w:shd w:val="clear" w:color="auto" w:fill="auto"/>
            <w:noWrap/>
            <w:vAlign w:val="bottom"/>
            <w:hideMark/>
          </w:tcPr>
          <w:p w14:paraId="6F5E9FFA"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917" w:type="dxa"/>
            <w:gridSpan w:val="3"/>
            <w:shd w:val="clear" w:color="auto" w:fill="auto"/>
            <w:noWrap/>
            <w:vAlign w:val="bottom"/>
            <w:hideMark/>
          </w:tcPr>
          <w:p w14:paraId="1C2C1A68"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30.927</w:t>
            </w:r>
          </w:p>
        </w:tc>
        <w:tc>
          <w:tcPr>
            <w:tcW w:w="825" w:type="dxa"/>
            <w:gridSpan w:val="2"/>
            <w:shd w:val="clear" w:color="auto" w:fill="auto"/>
            <w:noWrap/>
            <w:vAlign w:val="bottom"/>
            <w:hideMark/>
          </w:tcPr>
          <w:p w14:paraId="62FDC08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0.001</w:t>
            </w:r>
          </w:p>
        </w:tc>
      </w:tr>
      <w:tr w:rsidR="00244C48" w:rsidRPr="00F3201F" w14:paraId="1A18CFFE"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09CB420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medial superior frontal gyrus</w:t>
            </w:r>
          </w:p>
        </w:tc>
        <w:tc>
          <w:tcPr>
            <w:tcW w:w="1134" w:type="dxa"/>
            <w:shd w:val="clear" w:color="auto" w:fill="auto"/>
            <w:noWrap/>
            <w:vAlign w:val="bottom"/>
            <w:hideMark/>
          </w:tcPr>
          <w:p w14:paraId="55B1621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418" w:type="dxa"/>
            <w:gridSpan w:val="3"/>
            <w:vAlign w:val="bottom"/>
          </w:tcPr>
          <w:p w14:paraId="110CA16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neutral&gt;s. win</w:t>
            </w:r>
          </w:p>
        </w:tc>
        <w:tc>
          <w:tcPr>
            <w:tcW w:w="687" w:type="dxa"/>
            <w:gridSpan w:val="2"/>
            <w:shd w:val="clear" w:color="auto" w:fill="auto"/>
            <w:noWrap/>
            <w:vAlign w:val="bottom"/>
            <w:hideMark/>
          </w:tcPr>
          <w:p w14:paraId="2C99148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576" w:type="dxa"/>
            <w:shd w:val="clear" w:color="auto" w:fill="auto"/>
            <w:noWrap/>
            <w:vAlign w:val="bottom"/>
            <w:hideMark/>
          </w:tcPr>
          <w:p w14:paraId="07B67C8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76" w:type="dxa"/>
            <w:gridSpan w:val="2"/>
            <w:shd w:val="clear" w:color="auto" w:fill="auto"/>
            <w:noWrap/>
            <w:vAlign w:val="bottom"/>
            <w:hideMark/>
          </w:tcPr>
          <w:p w14:paraId="7ED3306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29</w:t>
            </w:r>
          </w:p>
        </w:tc>
        <w:tc>
          <w:tcPr>
            <w:tcW w:w="577" w:type="dxa"/>
            <w:gridSpan w:val="2"/>
            <w:shd w:val="clear" w:color="auto" w:fill="auto"/>
            <w:noWrap/>
            <w:vAlign w:val="bottom"/>
            <w:hideMark/>
          </w:tcPr>
          <w:p w14:paraId="06F60EC9"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917" w:type="dxa"/>
            <w:gridSpan w:val="3"/>
            <w:shd w:val="clear" w:color="auto" w:fill="auto"/>
            <w:noWrap/>
            <w:vAlign w:val="bottom"/>
            <w:hideMark/>
          </w:tcPr>
          <w:p w14:paraId="28A1DD4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28.960</w:t>
            </w:r>
          </w:p>
        </w:tc>
        <w:tc>
          <w:tcPr>
            <w:tcW w:w="825" w:type="dxa"/>
            <w:gridSpan w:val="2"/>
            <w:shd w:val="clear" w:color="auto" w:fill="auto"/>
            <w:noWrap/>
            <w:vAlign w:val="bottom"/>
            <w:hideMark/>
          </w:tcPr>
          <w:p w14:paraId="64B1F53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0.002</w:t>
            </w:r>
          </w:p>
        </w:tc>
      </w:tr>
      <w:tr w:rsidR="00244C48" w:rsidRPr="00F3201F" w14:paraId="6737DCFF"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44EFFFA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temporal gyrus</w:t>
            </w:r>
          </w:p>
        </w:tc>
        <w:tc>
          <w:tcPr>
            <w:tcW w:w="1134" w:type="dxa"/>
            <w:shd w:val="clear" w:color="auto" w:fill="auto"/>
            <w:noWrap/>
            <w:vAlign w:val="bottom"/>
            <w:hideMark/>
          </w:tcPr>
          <w:p w14:paraId="4630060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3B64429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687" w:type="dxa"/>
            <w:gridSpan w:val="2"/>
            <w:shd w:val="clear" w:color="auto" w:fill="auto"/>
            <w:noWrap/>
            <w:vAlign w:val="bottom"/>
            <w:hideMark/>
          </w:tcPr>
          <w:p w14:paraId="105C557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16</w:t>
            </w:r>
          </w:p>
        </w:tc>
        <w:tc>
          <w:tcPr>
            <w:tcW w:w="576" w:type="dxa"/>
            <w:shd w:val="clear" w:color="auto" w:fill="auto"/>
            <w:noWrap/>
            <w:vAlign w:val="bottom"/>
            <w:hideMark/>
          </w:tcPr>
          <w:p w14:paraId="41481E5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54</w:t>
            </w:r>
          </w:p>
        </w:tc>
        <w:tc>
          <w:tcPr>
            <w:tcW w:w="576" w:type="dxa"/>
            <w:gridSpan w:val="2"/>
            <w:shd w:val="clear" w:color="auto" w:fill="auto"/>
            <w:noWrap/>
            <w:vAlign w:val="bottom"/>
            <w:hideMark/>
          </w:tcPr>
          <w:p w14:paraId="06C17EA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577" w:type="dxa"/>
            <w:gridSpan w:val="2"/>
            <w:shd w:val="clear" w:color="auto" w:fill="auto"/>
            <w:noWrap/>
            <w:vAlign w:val="bottom"/>
            <w:hideMark/>
          </w:tcPr>
          <w:p w14:paraId="48237360"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-22</w:t>
            </w:r>
          </w:p>
        </w:tc>
        <w:tc>
          <w:tcPr>
            <w:tcW w:w="917" w:type="dxa"/>
            <w:gridSpan w:val="3"/>
            <w:shd w:val="clear" w:color="auto" w:fill="auto"/>
            <w:noWrap/>
            <w:vAlign w:val="bottom"/>
            <w:hideMark/>
          </w:tcPr>
          <w:p w14:paraId="130E0D02"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28.729</w:t>
            </w:r>
          </w:p>
        </w:tc>
        <w:tc>
          <w:tcPr>
            <w:tcW w:w="825" w:type="dxa"/>
            <w:gridSpan w:val="2"/>
            <w:shd w:val="clear" w:color="auto" w:fill="auto"/>
            <w:noWrap/>
            <w:vAlign w:val="bottom"/>
            <w:hideMark/>
          </w:tcPr>
          <w:p w14:paraId="1D15C51E"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0.002</w:t>
            </w:r>
          </w:p>
        </w:tc>
      </w:tr>
      <w:tr w:rsidR="00244C48" w:rsidRPr="00F3201F" w14:paraId="74EAEDD9" w14:textId="77777777" w:rsidTr="00A50043">
        <w:trPr>
          <w:gridBefore w:val="1"/>
          <w:gridAfter w:val="1"/>
          <w:wBefore w:w="55" w:type="dxa"/>
          <w:wAfter w:w="21" w:type="dxa"/>
          <w:trHeight w:val="300"/>
        </w:trPr>
        <w:tc>
          <w:tcPr>
            <w:tcW w:w="3559" w:type="dxa"/>
            <w:gridSpan w:val="2"/>
            <w:shd w:val="clear" w:color="auto" w:fill="auto"/>
            <w:noWrap/>
            <w:vAlign w:val="bottom"/>
            <w:hideMark/>
          </w:tcPr>
          <w:p w14:paraId="65261F5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Heschl's gyrus</w:t>
            </w:r>
          </w:p>
        </w:tc>
        <w:tc>
          <w:tcPr>
            <w:tcW w:w="1134" w:type="dxa"/>
            <w:shd w:val="clear" w:color="auto" w:fill="auto"/>
            <w:noWrap/>
            <w:vAlign w:val="bottom"/>
            <w:hideMark/>
          </w:tcPr>
          <w:p w14:paraId="028C49D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418" w:type="dxa"/>
            <w:gridSpan w:val="3"/>
            <w:vAlign w:val="bottom"/>
          </w:tcPr>
          <w:p w14:paraId="5AFA31D2"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hideMark/>
          </w:tcPr>
          <w:p w14:paraId="4B562845"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576" w:type="dxa"/>
            <w:shd w:val="clear" w:color="auto" w:fill="auto"/>
            <w:noWrap/>
            <w:vAlign w:val="bottom"/>
            <w:hideMark/>
          </w:tcPr>
          <w:p w14:paraId="4353CDE3"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576" w:type="dxa"/>
            <w:gridSpan w:val="2"/>
            <w:shd w:val="clear" w:color="auto" w:fill="auto"/>
            <w:noWrap/>
            <w:vAlign w:val="bottom"/>
            <w:hideMark/>
          </w:tcPr>
          <w:p w14:paraId="010E49BF"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577" w:type="dxa"/>
            <w:gridSpan w:val="2"/>
            <w:shd w:val="clear" w:color="auto" w:fill="auto"/>
            <w:noWrap/>
            <w:vAlign w:val="bottom"/>
            <w:hideMark/>
          </w:tcPr>
          <w:p w14:paraId="1C2FD46B"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14</w:t>
            </w:r>
          </w:p>
        </w:tc>
        <w:tc>
          <w:tcPr>
            <w:tcW w:w="917" w:type="dxa"/>
            <w:gridSpan w:val="3"/>
            <w:shd w:val="clear" w:color="auto" w:fill="auto"/>
            <w:noWrap/>
            <w:vAlign w:val="bottom"/>
            <w:hideMark/>
          </w:tcPr>
          <w:p w14:paraId="71F4D0E8"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22.037</w:t>
            </w:r>
          </w:p>
        </w:tc>
        <w:tc>
          <w:tcPr>
            <w:tcW w:w="825" w:type="dxa"/>
            <w:gridSpan w:val="2"/>
            <w:shd w:val="clear" w:color="auto" w:fill="auto"/>
            <w:noWrap/>
            <w:vAlign w:val="bottom"/>
            <w:hideMark/>
          </w:tcPr>
          <w:p w14:paraId="57FF36EC" w14:textId="77777777" w:rsidR="00244C48" w:rsidRPr="00F3201F" w:rsidRDefault="00244C48" w:rsidP="00A50043">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0.031</w:t>
            </w:r>
          </w:p>
        </w:tc>
      </w:tr>
      <w:tr w:rsidR="00244C48" w:rsidRPr="00F3201F" w14:paraId="36BD8BA4" w14:textId="77777777" w:rsidTr="00A50043">
        <w:trPr>
          <w:gridBefore w:val="1"/>
          <w:gridAfter w:val="1"/>
          <w:wBefore w:w="55" w:type="dxa"/>
          <w:wAfter w:w="21" w:type="dxa"/>
          <w:trHeight w:val="115"/>
        </w:trPr>
        <w:tc>
          <w:tcPr>
            <w:tcW w:w="3559" w:type="dxa"/>
            <w:gridSpan w:val="2"/>
            <w:shd w:val="clear" w:color="auto" w:fill="auto"/>
            <w:noWrap/>
            <w:vAlign w:val="bottom"/>
          </w:tcPr>
          <w:p w14:paraId="73B3902B"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134" w:type="dxa"/>
            <w:shd w:val="clear" w:color="auto" w:fill="auto"/>
            <w:noWrap/>
            <w:vAlign w:val="bottom"/>
          </w:tcPr>
          <w:p w14:paraId="4AAEC904"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418" w:type="dxa"/>
            <w:gridSpan w:val="3"/>
            <w:vAlign w:val="bottom"/>
          </w:tcPr>
          <w:p w14:paraId="2E6280FC"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tcPr>
          <w:p w14:paraId="13FB17EB"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6" w:type="dxa"/>
            <w:shd w:val="clear" w:color="auto" w:fill="auto"/>
            <w:noWrap/>
            <w:vAlign w:val="bottom"/>
          </w:tcPr>
          <w:p w14:paraId="22D15A14"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6" w:type="dxa"/>
            <w:gridSpan w:val="2"/>
            <w:shd w:val="clear" w:color="auto" w:fill="auto"/>
            <w:noWrap/>
            <w:vAlign w:val="bottom"/>
          </w:tcPr>
          <w:p w14:paraId="54798496"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7" w:type="dxa"/>
            <w:gridSpan w:val="2"/>
            <w:shd w:val="clear" w:color="auto" w:fill="auto"/>
            <w:noWrap/>
            <w:vAlign w:val="bottom"/>
          </w:tcPr>
          <w:p w14:paraId="54E047BB"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917" w:type="dxa"/>
            <w:gridSpan w:val="3"/>
            <w:shd w:val="clear" w:color="auto" w:fill="auto"/>
            <w:noWrap/>
            <w:vAlign w:val="bottom"/>
          </w:tcPr>
          <w:p w14:paraId="3B2CB796"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825" w:type="dxa"/>
            <w:gridSpan w:val="2"/>
            <w:shd w:val="clear" w:color="auto" w:fill="auto"/>
            <w:noWrap/>
            <w:vAlign w:val="bottom"/>
          </w:tcPr>
          <w:p w14:paraId="3D8BC97D"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r>
      <w:tr w:rsidR="00244C48" w:rsidRPr="00F3201F" w14:paraId="3FEDF52A" w14:textId="77777777" w:rsidTr="00A50043">
        <w:trPr>
          <w:trHeight w:val="324"/>
        </w:trPr>
        <w:tc>
          <w:tcPr>
            <w:tcW w:w="4765" w:type="dxa"/>
            <w:gridSpan w:val="5"/>
            <w:noWrap/>
            <w:vAlign w:val="bottom"/>
            <w:hideMark/>
          </w:tcPr>
          <w:p w14:paraId="20A2D42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b/>
                <w:color w:val="000000"/>
                <w:sz w:val="18"/>
                <w:szCs w:val="18"/>
                <w:lang w:eastAsia="de-DE"/>
              </w:rPr>
              <w:t>INTERACTION TASK*CUE</w:t>
            </w:r>
          </w:p>
        </w:tc>
        <w:tc>
          <w:tcPr>
            <w:tcW w:w="1350" w:type="dxa"/>
            <w:noWrap/>
            <w:vAlign w:val="bottom"/>
            <w:hideMark/>
          </w:tcPr>
          <w:p w14:paraId="21B14072" w14:textId="77777777" w:rsidR="00244C48" w:rsidRPr="00F3201F" w:rsidRDefault="00244C48" w:rsidP="00A50043">
            <w:pPr>
              <w:spacing w:after="0"/>
              <w:rPr>
                <w:rFonts w:cs="Times New Roman"/>
              </w:rPr>
            </w:pPr>
          </w:p>
        </w:tc>
        <w:tc>
          <w:tcPr>
            <w:tcW w:w="720" w:type="dxa"/>
            <w:gridSpan w:val="2"/>
            <w:noWrap/>
            <w:vAlign w:val="bottom"/>
            <w:hideMark/>
          </w:tcPr>
          <w:p w14:paraId="28022750" w14:textId="77777777" w:rsidR="00244C48" w:rsidRPr="00F3201F" w:rsidRDefault="00244C48" w:rsidP="00A50043">
            <w:pPr>
              <w:spacing w:after="0"/>
              <w:rPr>
                <w:rFonts w:cs="Times New Roman"/>
              </w:rPr>
            </w:pPr>
          </w:p>
        </w:tc>
        <w:tc>
          <w:tcPr>
            <w:tcW w:w="630" w:type="dxa"/>
            <w:gridSpan w:val="3"/>
            <w:noWrap/>
            <w:vAlign w:val="bottom"/>
            <w:hideMark/>
          </w:tcPr>
          <w:p w14:paraId="75AAEFFE" w14:textId="77777777" w:rsidR="00244C48" w:rsidRPr="00F3201F" w:rsidRDefault="00244C48" w:rsidP="00A50043">
            <w:pPr>
              <w:spacing w:after="0"/>
              <w:rPr>
                <w:rFonts w:cs="Times New Roman"/>
              </w:rPr>
            </w:pPr>
          </w:p>
        </w:tc>
        <w:tc>
          <w:tcPr>
            <w:tcW w:w="540" w:type="dxa"/>
            <w:noWrap/>
            <w:vAlign w:val="bottom"/>
            <w:hideMark/>
          </w:tcPr>
          <w:p w14:paraId="39C5CB80" w14:textId="77777777" w:rsidR="00244C48" w:rsidRPr="00F3201F" w:rsidRDefault="00244C48" w:rsidP="00A50043">
            <w:pPr>
              <w:spacing w:after="0"/>
              <w:rPr>
                <w:rFonts w:cs="Times New Roman"/>
              </w:rPr>
            </w:pPr>
          </w:p>
        </w:tc>
        <w:tc>
          <w:tcPr>
            <w:tcW w:w="630" w:type="dxa"/>
            <w:gridSpan w:val="3"/>
            <w:noWrap/>
            <w:vAlign w:val="bottom"/>
            <w:hideMark/>
          </w:tcPr>
          <w:p w14:paraId="741CBA73" w14:textId="77777777" w:rsidR="00244C48" w:rsidRPr="00F3201F" w:rsidRDefault="00244C48" w:rsidP="00A50043">
            <w:pPr>
              <w:spacing w:after="0"/>
              <w:rPr>
                <w:rFonts w:cs="Times New Roman"/>
              </w:rPr>
            </w:pPr>
          </w:p>
        </w:tc>
        <w:tc>
          <w:tcPr>
            <w:tcW w:w="900" w:type="dxa"/>
            <w:gridSpan w:val="3"/>
            <w:noWrap/>
            <w:vAlign w:val="bottom"/>
            <w:hideMark/>
          </w:tcPr>
          <w:p w14:paraId="0D29BC86" w14:textId="77777777" w:rsidR="00244C48" w:rsidRPr="00F3201F" w:rsidRDefault="00244C48" w:rsidP="00A50043">
            <w:pPr>
              <w:spacing w:after="0"/>
              <w:rPr>
                <w:rFonts w:cs="Times New Roman"/>
              </w:rPr>
            </w:pPr>
          </w:p>
        </w:tc>
        <w:tc>
          <w:tcPr>
            <w:tcW w:w="810" w:type="dxa"/>
            <w:gridSpan w:val="2"/>
            <w:noWrap/>
            <w:vAlign w:val="bottom"/>
            <w:hideMark/>
          </w:tcPr>
          <w:p w14:paraId="15322624" w14:textId="77777777" w:rsidR="00244C48" w:rsidRPr="00F3201F" w:rsidRDefault="00244C48" w:rsidP="00A50043">
            <w:pPr>
              <w:spacing w:after="0"/>
              <w:rPr>
                <w:rFonts w:cs="Times New Roman"/>
              </w:rPr>
            </w:pPr>
          </w:p>
        </w:tc>
      </w:tr>
      <w:tr w:rsidR="00244C48" w:rsidRPr="00F3201F" w14:paraId="31D2E02C" w14:textId="77777777" w:rsidTr="00A50043">
        <w:trPr>
          <w:trHeight w:val="324"/>
        </w:trPr>
        <w:tc>
          <w:tcPr>
            <w:tcW w:w="3595" w:type="dxa"/>
            <w:gridSpan w:val="2"/>
            <w:noWrap/>
            <w:vAlign w:val="bottom"/>
            <w:hideMark/>
          </w:tcPr>
          <w:p w14:paraId="26E32E0B" w14:textId="77777777" w:rsidR="00244C48" w:rsidRPr="00F3201F" w:rsidRDefault="00624E71"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w:t>
            </w:r>
            <w:r w:rsidR="00244C48" w:rsidRPr="00F3201F">
              <w:rPr>
                <w:rFonts w:eastAsia="Times New Roman" w:cs="Times New Roman"/>
                <w:color w:val="000000"/>
                <w:sz w:val="18"/>
                <w:szCs w:val="18"/>
                <w:lang w:eastAsia="de-DE"/>
              </w:rPr>
              <w:t>allidum</w:t>
            </w:r>
          </w:p>
        </w:tc>
        <w:tc>
          <w:tcPr>
            <w:tcW w:w="1170" w:type="dxa"/>
            <w:gridSpan w:val="3"/>
            <w:noWrap/>
            <w:vAlign w:val="bottom"/>
            <w:hideMark/>
          </w:tcPr>
          <w:p w14:paraId="746A110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241CC3E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7E94B7A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20268</w:t>
            </w:r>
          </w:p>
        </w:tc>
        <w:tc>
          <w:tcPr>
            <w:tcW w:w="630" w:type="dxa"/>
            <w:gridSpan w:val="3"/>
            <w:noWrap/>
            <w:vAlign w:val="bottom"/>
            <w:hideMark/>
          </w:tcPr>
          <w:p w14:paraId="2A56851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w:t>
            </w:r>
          </w:p>
        </w:tc>
        <w:tc>
          <w:tcPr>
            <w:tcW w:w="540" w:type="dxa"/>
            <w:noWrap/>
            <w:vAlign w:val="bottom"/>
            <w:hideMark/>
          </w:tcPr>
          <w:p w14:paraId="543CB44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630" w:type="dxa"/>
            <w:gridSpan w:val="3"/>
            <w:noWrap/>
            <w:vAlign w:val="bottom"/>
            <w:hideMark/>
          </w:tcPr>
          <w:p w14:paraId="37DCB10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900" w:type="dxa"/>
            <w:gridSpan w:val="3"/>
            <w:noWrap/>
            <w:vAlign w:val="bottom"/>
            <w:hideMark/>
          </w:tcPr>
          <w:p w14:paraId="287F497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923.157</w:t>
            </w:r>
          </w:p>
        </w:tc>
        <w:tc>
          <w:tcPr>
            <w:tcW w:w="810" w:type="dxa"/>
            <w:gridSpan w:val="2"/>
            <w:noWrap/>
            <w:vAlign w:val="bottom"/>
            <w:hideMark/>
          </w:tcPr>
          <w:p w14:paraId="3631DC0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70F6D79" w14:textId="77777777" w:rsidTr="00A50043">
        <w:trPr>
          <w:trHeight w:val="324"/>
        </w:trPr>
        <w:tc>
          <w:tcPr>
            <w:tcW w:w="3595" w:type="dxa"/>
            <w:gridSpan w:val="2"/>
            <w:noWrap/>
            <w:vAlign w:val="bottom"/>
            <w:hideMark/>
          </w:tcPr>
          <w:p w14:paraId="01EEB37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intralaminar</w:t>
            </w:r>
          </w:p>
        </w:tc>
        <w:tc>
          <w:tcPr>
            <w:tcW w:w="1170" w:type="dxa"/>
            <w:gridSpan w:val="3"/>
            <w:noWrap/>
            <w:vAlign w:val="bottom"/>
            <w:hideMark/>
          </w:tcPr>
          <w:p w14:paraId="3D6831B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61478CD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10F2619B" w14:textId="77777777" w:rsidR="00244C48" w:rsidRPr="00F3201F" w:rsidRDefault="00244C48" w:rsidP="00A50043">
            <w:pPr>
              <w:spacing w:after="0"/>
              <w:rPr>
                <w:rFonts w:cs="Times New Roman"/>
              </w:rPr>
            </w:pPr>
          </w:p>
        </w:tc>
        <w:tc>
          <w:tcPr>
            <w:tcW w:w="630" w:type="dxa"/>
            <w:gridSpan w:val="3"/>
            <w:noWrap/>
            <w:vAlign w:val="bottom"/>
            <w:hideMark/>
          </w:tcPr>
          <w:p w14:paraId="3D9740D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40" w:type="dxa"/>
            <w:noWrap/>
            <w:vAlign w:val="bottom"/>
            <w:hideMark/>
          </w:tcPr>
          <w:p w14:paraId="6E9E4CA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630" w:type="dxa"/>
            <w:gridSpan w:val="3"/>
            <w:noWrap/>
            <w:vAlign w:val="bottom"/>
            <w:hideMark/>
          </w:tcPr>
          <w:p w14:paraId="49F025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900" w:type="dxa"/>
            <w:gridSpan w:val="3"/>
            <w:noWrap/>
            <w:vAlign w:val="bottom"/>
            <w:hideMark/>
          </w:tcPr>
          <w:p w14:paraId="1CDD353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905.845</w:t>
            </w:r>
          </w:p>
        </w:tc>
        <w:tc>
          <w:tcPr>
            <w:tcW w:w="810" w:type="dxa"/>
            <w:gridSpan w:val="2"/>
            <w:noWrap/>
            <w:vAlign w:val="bottom"/>
            <w:hideMark/>
          </w:tcPr>
          <w:p w14:paraId="6D4F522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02DB26B0" w14:textId="77777777" w:rsidTr="00A50043">
        <w:trPr>
          <w:trHeight w:val="324"/>
        </w:trPr>
        <w:tc>
          <w:tcPr>
            <w:tcW w:w="3595" w:type="dxa"/>
            <w:gridSpan w:val="2"/>
            <w:noWrap/>
            <w:vAlign w:val="bottom"/>
            <w:hideMark/>
          </w:tcPr>
          <w:p w14:paraId="45E7839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70" w:type="dxa"/>
            <w:gridSpan w:val="3"/>
            <w:noWrap/>
            <w:vAlign w:val="bottom"/>
            <w:hideMark/>
          </w:tcPr>
          <w:p w14:paraId="5DAF058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1E73DA3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5D8674F2" w14:textId="77777777" w:rsidR="00244C48" w:rsidRPr="00F3201F" w:rsidRDefault="00244C48" w:rsidP="00A50043">
            <w:pPr>
              <w:spacing w:after="0"/>
              <w:rPr>
                <w:rFonts w:cs="Times New Roman"/>
              </w:rPr>
            </w:pPr>
          </w:p>
        </w:tc>
        <w:tc>
          <w:tcPr>
            <w:tcW w:w="630" w:type="dxa"/>
            <w:gridSpan w:val="3"/>
            <w:noWrap/>
            <w:vAlign w:val="bottom"/>
            <w:hideMark/>
          </w:tcPr>
          <w:p w14:paraId="0A415E6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540" w:type="dxa"/>
            <w:noWrap/>
            <w:vAlign w:val="bottom"/>
            <w:hideMark/>
          </w:tcPr>
          <w:p w14:paraId="08CE696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630" w:type="dxa"/>
            <w:gridSpan w:val="3"/>
            <w:noWrap/>
            <w:vAlign w:val="bottom"/>
            <w:hideMark/>
          </w:tcPr>
          <w:p w14:paraId="71ADACA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56</w:t>
            </w:r>
          </w:p>
        </w:tc>
        <w:tc>
          <w:tcPr>
            <w:tcW w:w="900" w:type="dxa"/>
            <w:gridSpan w:val="3"/>
            <w:noWrap/>
            <w:vAlign w:val="bottom"/>
            <w:hideMark/>
          </w:tcPr>
          <w:p w14:paraId="2EC4F9D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862.060</w:t>
            </w:r>
          </w:p>
        </w:tc>
        <w:tc>
          <w:tcPr>
            <w:tcW w:w="810" w:type="dxa"/>
            <w:gridSpan w:val="2"/>
            <w:noWrap/>
            <w:vAlign w:val="bottom"/>
            <w:hideMark/>
          </w:tcPr>
          <w:p w14:paraId="55B1035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7849461" w14:textId="77777777" w:rsidTr="00A50043">
        <w:trPr>
          <w:trHeight w:val="324"/>
        </w:trPr>
        <w:tc>
          <w:tcPr>
            <w:tcW w:w="3595" w:type="dxa"/>
            <w:gridSpan w:val="2"/>
            <w:noWrap/>
            <w:vAlign w:val="bottom"/>
            <w:hideMark/>
          </w:tcPr>
          <w:p w14:paraId="2C67D2E1"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Calcarine fissure and surrounding cortex</w:t>
            </w:r>
          </w:p>
        </w:tc>
        <w:tc>
          <w:tcPr>
            <w:tcW w:w="1170" w:type="dxa"/>
            <w:gridSpan w:val="3"/>
            <w:noWrap/>
            <w:vAlign w:val="bottom"/>
            <w:hideMark/>
          </w:tcPr>
          <w:p w14:paraId="2611CA4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1389A35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224B23A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426</w:t>
            </w:r>
          </w:p>
        </w:tc>
        <w:tc>
          <w:tcPr>
            <w:tcW w:w="630" w:type="dxa"/>
            <w:gridSpan w:val="3"/>
            <w:noWrap/>
            <w:vAlign w:val="bottom"/>
            <w:hideMark/>
          </w:tcPr>
          <w:p w14:paraId="37A2C31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w:t>
            </w:r>
          </w:p>
        </w:tc>
        <w:tc>
          <w:tcPr>
            <w:tcW w:w="540" w:type="dxa"/>
            <w:noWrap/>
            <w:vAlign w:val="bottom"/>
            <w:hideMark/>
          </w:tcPr>
          <w:p w14:paraId="7A22F68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-70</w:t>
            </w:r>
          </w:p>
        </w:tc>
        <w:tc>
          <w:tcPr>
            <w:tcW w:w="630" w:type="dxa"/>
            <w:gridSpan w:val="3"/>
            <w:noWrap/>
            <w:vAlign w:val="bottom"/>
            <w:hideMark/>
          </w:tcPr>
          <w:p w14:paraId="2A58D3E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900" w:type="dxa"/>
            <w:gridSpan w:val="3"/>
            <w:noWrap/>
            <w:vAlign w:val="bottom"/>
            <w:hideMark/>
          </w:tcPr>
          <w:p w14:paraId="2CC6927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120.088</w:t>
            </w:r>
          </w:p>
        </w:tc>
        <w:tc>
          <w:tcPr>
            <w:tcW w:w="810" w:type="dxa"/>
            <w:gridSpan w:val="2"/>
            <w:noWrap/>
            <w:vAlign w:val="bottom"/>
            <w:hideMark/>
          </w:tcPr>
          <w:p w14:paraId="58ED027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744D6EC4" w14:textId="77777777" w:rsidTr="00A50043">
        <w:trPr>
          <w:trHeight w:val="324"/>
        </w:trPr>
        <w:tc>
          <w:tcPr>
            <w:tcW w:w="3595" w:type="dxa"/>
            <w:gridSpan w:val="2"/>
            <w:noWrap/>
            <w:vAlign w:val="bottom"/>
            <w:hideMark/>
          </w:tcPr>
          <w:p w14:paraId="543D1E76" w14:textId="77777777" w:rsidR="00244C48" w:rsidRPr="00F3201F" w:rsidRDefault="00624E71"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C</w:t>
            </w:r>
            <w:r w:rsidR="00244C48" w:rsidRPr="00F3201F">
              <w:rPr>
                <w:rFonts w:eastAsia="Times New Roman" w:cs="Times New Roman"/>
                <w:color w:val="000000"/>
                <w:sz w:val="18"/>
                <w:szCs w:val="18"/>
                <w:lang w:eastAsia="de-DE"/>
              </w:rPr>
              <w:t>uneus</w:t>
            </w:r>
          </w:p>
        </w:tc>
        <w:tc>
          <w:tcPr>
            <w:tcW w:w="1170" w:type="dxa"/>
            <w:gridSpan w:val="3"/>
            <w:noWrap/>
            <w:vAlign w:val="bottom"/>
            <w:hideMark/>
          </w:tcPr>
          <w:p w14:paraId="47C66AC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21FC6E2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6C1A97AC" w14:textId="77777777" w:rsidR="00244C48" w:rsidRPr="00F3201F" w:rsidRDefault="00244C48" w:rsidP="00A50043">
            <w:pPr>
              <w:spacing w:after="0"/>
              <w:rPr>
                <w:rFonts w:cs="Times New Roman"/>
              </w:rPr>
            </w:pPr>
          </w:p>
        </w:tc>
        <w:tc>
          <w:tcPr>
            <w:tcW w:w="630" w:type="dxa"/>
            <w:gridSpan w:val="3"/>
            <w:noWrap/>
            <w:vAlign w:val="bottom"/>
            <w:hideMark/>
          </w:tcPr>
          <w:p w14:paraId="5339829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w:t>
            </w:r>
          </w:p>
        </w:tc>
        <w:tc>
          <w:tcPr>
            <w:tcW w:w="540" w:type="dxa"/>
            <w:noWrap/>
            <w:vAlign w:val="bottom"/>
            <w:hideMark/>
          </w:tcPr>
          <w:p w14:paraId="6053C44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-70</w:t>
            </w:r>
          </w:p>
        </w:tc>
        <w:tc>
          <w:tcPr>
            <w:tcW w:w="630" w:type="dxa"/>
            <w:gridSpan w:val="3"/>
            <w:noWrap/>
            <w:vAlign w:val="bottom"/>
            <w:hideMark/>
          </w:tcPr>
          <w:p w14:paraId="089DC77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38</w:t>
            </w:r>
          </w:p>
        </w:tc>
        <w:tc>
          <w:tcPr>
            <w:tcW w:w="900" w:type="dxa"/>
            <w:gridSpan w:val="3"/>
            <w:noWrap/>
            <w:vAlign w:val="bottom"/>
            <w:hideMark/>
          </w:tcPr>
          <w:p w14:paraId="27F8DFE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51.291</w:t>
            </w:r>
          </w:p>
        </w:tc>
        <w:tc>
          <w:tcPr>
            <w:tcW w:w="810" w:type="dxa"/>
            <w:gridSpan w:val="2"/>
            <w:noWrap/>
            <w:vAlign w:val="bottom"/>
            <w:hideMark/>
          </w:tcPr>
          <w:p w14:paraId="11B1FD4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8051778" w14:textId="77777777" w:rsidTr="00A50043">
        <w:trPr>
          <w:trHeight w:val="324"/>
        </w:trPr>
        <w:tc>
          <w:tcPr>
            <w:tcW w:w="3595" w:type="dxa"/>
            <w:gridSpan w:val="2"/>
            <w:noWrap/>
            <w:vAlign w:val="bottom"/>
            <w:hideMark/>
          </w:tcPr>
          <w:p w14:paraId="599F5255"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Calcarine fissure and surrounding cortex</w:t>
            </w:r>
          </w:p>
        </w:tc>
        <w:tc>
          <w:tcPr>
            <w:tcW w:w="1170" w:type="dxa"/>
            <w:gridSpan w:val="3"/>
            <w:noWrap/>
            <w:vAlign w:val="bottom"/>
            <w:hideMark/>
          </w:tcPr>
          <w:p w14:paraId="50266DE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6D532DC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2B0F221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396</w:t>
            </w:r>
          </w:p>
        </w:tc>
        <w:tc>
          <w:tcPr>
            <w:tcW w:w="630" w:type="dxa"/>
            <w:gridSpan w:val="3"/>
            <w:noWrap/>
            <w:vAlign w:val="bottom"/>
            <w:hideMark/>
          </w:tcPr>
          <w:p w14:paraId="7E9C02F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-15</w:t>
            </w:r>
          </w:p>
        </w:tc>
        <w:tc>
          <w:tcPr>
            <w:tcW w:w="540" w:type="dxa"/>
            <w:noWrap/>
            <w:vAlign w:val="bottom"/>
            <w:hideMark/>
          </w:tcPr>
          <w:p w14:paraId="422A3DB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-73</w:t>
            </w:r>
          </w:p>
        </w:tc>
        <w:tc>
          <w:tcPr>
            <w:tcW w:w="630" w:type="dxa"/>
            <w:gridSpan w:val="3"/>
            <w:noWrap/>
            <w:vAlign w:val="bottom"/>
            <w:hideMark/>
          </w:tcPr>
          <w:p w14:paraId="698F08C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900" w:type="dxa"/>
            <w:gridSpan w:val="3"/>
            <w:noWrap/>
            <w:vAlign w:val="bottom"/>
            <w:hideMark/>
          </w:tcPr>
          <w:p w14:paraId="2F50659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108.793</w:t>
            </w:r>
          </w:p>
        </w:tc>
        <w:tc>
          <w:tcPr>
            <w:tcW w:w="810" w:type="dxa"/>
            <w:gridSpan w:val="2"/>
            <w:noWrap/>
            <w:vAlign w:val="bottom"/>
            <w:hideMark/>
          </w:tcPr>
          <w:p w14:paraId="3A569E5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26CB993" w14:textId="77777777" w:rsidTr="00A50043">
        <w:trPr>
          <w:trHeight w:val="324"/>
        </w:trPr>
        <w:tc>
          <w:tcPr>
            <w:tcW w:w="3595" w:type="dxa"/>
            <w:gridSpan w:val="2"/>
            <w:noWrap/>
            <w:vAlign w:val="bottom"/>
            <w:hideMark/>
          </w:tcPr>
          <w:p w14:paraId="6662225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precuneus</w:t>
            </w:r>
          </w:p>
        </w:tc>
        <w:tc>
          <w:tcPr>
            <w:tcW w:w="1170" w:type="dxa"/>
            <w:gridSpan w:val="3"/>
            <w:noWrap/>
            <w:vAlign w:val="bottom"/>
            <w:hideMark/>
          </w:tcPr>
          <w:p w14:paraId="5DCC7C4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08C9C39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3F60FFA6" w14:textId="77777777" w:rsidR="00244C48" w:rsidRPr="00F3201F" w:rsidRDefault="00244C48" w:rsidP="00A50043">
            <w:pPr>
              <w:spacing w:after="0"/>
              <w:rPr>
                <w:rFonts w:cs="Times New Roman"/>
              </w:rPr>
            </w:pPr>
          </w:p>
        </w:tc>
        <w:tc>
          <w:tcPr>
            <w:tcW w:w="630" w:type="dxa"/>
            <w:gridSpan w:val="3"/>
            <w:noWrap/>
            <w:vAlign w:val="bottom"/>
            <w:hideMark/>
          </w:tcPr>
          <w:p w14:paraId="073C58F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-15</w:t>
            </w:r>
          </w:p>
        </w:tc>
        <w:tc>
          <w:tcPr>
            <w:tcW w:w="540" w:type="dxa"/>
            <w:noWrap/>
            <w:vAlign w:val="bottom"/>
            <w:hideMark/>
          </w:tcPr>
          <w:p w14:paraId="312D2D5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-70</w:t>
            </w:r>
          </w:p>
        </w:tc>
        <w:tc>
          <w:tcPr>
            <w:tcW w:w="630" w:type="dxa"/>
            <w:gridSpan w:val="3"/>
            <w:noWrap/>
            <w:vAlign w:val="bottom"/>
            <w:hideMark/>
          </w:tcPr>
          <w:p w14:paraId="2D31D60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35</w:t>
            </w:r>
          </w:p>
        </w:tc>
        <w:tc>
          <w:tcPr>
            <w:tcW w:w="900" w:type="dxa"/>
            <w:gridSpan w:val="3"/>
            <w:noWrap/>
            <w:vAlign w:val="bottom"/>
            <w:hideMark/>
          </w:tcPr>
          <w:p w14:paraId="6BED69F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43.234</w:t>
            </w:r>
          </w:p>
        </w:tc>
        <w:tc>
          <w:tcPr>
            <w:tcW w:w="810" w:type="dxa"/>
            <w:gridSpan w:val="2"/>
            <w:noWrap/>
            <w:vAlign w:val="bottom"/>
            <w:hideMark/>
          </w:tcPr>
          <w:p w14:paraId="0E07203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5A6B7E6" w14:textId="77777777" w:rsidTr="00A50043">
        <w:trPr>
          <w:trHeight w:val="324"/>
        </w:trPr>
        <w:tc>
          <w:tcPr>
            <w:tcW w:w="3595" w:type="dxa"/>
            <w:gridSpan w:val="2"/>
            <w:noWrap/>
            <w:vAlign w:val="bottom"/>
            <w:hideMark/>
          </w:tcPr>
          <w:p w14:paraId="6018081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70" w:type="dxa"/>
            <w:gridSpan w:val="3"/>
            <w:noWrap/>
            <w:vAlign w:val="bottom"/>
            <w:hideMark/>
          </w:tcPr>
          <w:p w14:paraId="14FAD2A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756F9C3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55C8E47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217</w:t>
            </w:r>
          </w:p>
        </w:tc>
        <w:tc>
          <w:tcPr>
            <w:tcW w:w="630" w:type="dxa"/>
            <w:gridSpan w:val="3"/>
            <w:noWrap/>
            <w:vAlign w:val="bottom"/>
            <w:hideMark/>
          </w:tcPr>
          <w:p w14:paraId="16F268A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45</w:t>
            </w:r>
          </w:p>
        </w:tc>
        <w:tc>
          <w:tcPr>
            <w:tcW w:w="540" w:type="dxa"/>
            <w:noWrap/>
            <w:vAlign w:val="bottom"/>
            <w:hideMark/>
          </w:tcPr>
          <w:p w14:paraId="6CA58EF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630" w:type="dxa"/>
            <w:gridSpan w:val="3"/>
            <w:noWrap/>
            <w:vAlign w:val="bottom"/>
            <w:hideMark/>
          </w:tcPr>
          <w:p w14:paraId="266A210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900" w:type="dxa"/>
            <w:gridSpan w:val="3"/>
            <w:noWrap/>
            <w:vAlign w:val="bottom"/>
            <w:hideMark/>
          </w:tcPr>
          <w:p w14:paraId="5080C84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96.633</w:t>
            </w:r>
          </w:p>
        </w:tc>
        <w:tc>
          <w:tcPr>
            <w:tcW w:w="810" w:type="dxa"/>
            <w:gridSpan w:val="2"/>
            <w:noWrap/>
            <w:vAlign w:val="bottom"/>
            <w:hideMark/>
          </w:tcPr>
          <w:p w14:paraId="779120D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445470B" w14:textId="77777777" w:rsidTr="00A50043">
        <w:trPr>
          <w:trHeight w:val="324"/>
        </w:trPr>
        <w:tc>
          <w:tcPr>
            <w:tcW w:w="3595" w:type="dxa"/>
            <w:gridSpan w:val="2"/>
            <w:noWrap/>
            <w:vAlign w:val="bottom"/>
            <w:hideMark/>
          </w:tcPr>
          <w:p w14:paraId="37E99E8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rolandic operculum</w:t>
            </w:r>
          </w:p>
        </w:tc>
        <w:tc>
          <w:tcPr>
            <w:tcW w:w="1170" w:type="dxa"/>
            <w:gridSpan w:val="3"/>
            <w:noWrap/>
            <w:vAlign w:val="bottom"/>
            <w:hideMark/>
          </w:tcPr>
          <w:p w14:paraId="1873DF8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3052741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663C657A" w14:textId="77777777" w:rsidR="00244C48" w:rsidRPr="00F3201F" w:rsidRDefault="00244C48" w:rsidP="00A50043">
            <w:pPr>
              <w:spacing w:after="0"/>
              <w:rPr>
                <w:rFonts w:cs="Times New Roman"/>
              </w:rPr>
            </w:pPr>
          </w:p>
        </w:tc>
        <w:tc>
          <w:tcPr>
            <w:tcW w:w="630" w:type="dxa"/>
            <w:gridSpan w:val="3"/>
            <w:noWrap/>
            <w:vAlign w:val="bottom"/>
            <w:hideMark/>
          </w:tcPr>
          <w:p w14:paraId="360DF25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63</w:t>
            </w:r>
          </w:p>
        </w:tc>
        <w:tc>
          <w:tcPr>
            <w:tcW w:w="540" w:type="dxa"/>
            <w:noWrap/>
            <w:vAlign w:val="bottom"/>
            <w:hideMark/>
          </w:tcPr>
          <w:p w14:paraId="501667C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630" w:type="dxa"/>
            <w:gridSpan w:val="3"/>
            <w:noWrap/>
            <w:vAlign w:val="bottom"/>
            <w:hideMark/>
          </w:tcPr>
          <w:p w14:paraId="0697AF9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900" w:type="dxa"/>
            <w:gridSpan w:val="3"/>
            <w:noWrap/>
            <w:vAlign w:val="bottom"/>
            <w:hideMark/>
          </w:tcPr>
          <w:p w14:paraId="0437B7C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72.488</w:t>
            </w:r>
          </w:p>
        </w:tc>
        <w:tc>
          <w:tcPr>
            <w:tcW w:w="810" w:type="dxa"/>
            <w:gridSpan w:val="2"/>
            <w:noWrap/>
            <w:vAlign w:val="bottom"/>
            <w:hideMark/>
          </w:tcPr>
          <w:p w14:paraId="68912BA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C16DC83" w14:textId="77777777" w:rsidTr="00A50043">
        <w:trPr>
          <w:trHeight w:val="324"/>
        </w:trPr>
        <w:tc>
          <w:tcPr>
            <w:tcW w:w="3595" w:type="dxa"/>
            <w:gridSpan w:val="2"/>
            <w:noWrap/>
            <w:vAlign w:val="bottom"/>
            <w:hideMark/>
          </w:tcPr>
          <w:p w14:paraId="10C3378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postcentral gyrus</w:t>
            </w:r>
          </w:p>
        </w:tc>
        <w:tc>
          <w:tcPr>
            <w:tcW w:w="1170" w:type="dxa"/>
            <w:gridSpan w:val="3"/>
            <w:noWrap/>
            <w:vAlign w:val="bottom"/>
            <w:hideMark/>
          </w:tcPr>
          <w:p w14:paraId="2C3526C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0E1D951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1FEE0D78" w14:textId="77777777" w:rsidR="00244C48" w:rsidRPr="00F3201F" w:rsidRDefault="00244C48" w:rsidP="00A50043">
            <w:pPr>
              <w:spacing w:after="0"/>
              <w:rPr>
                <w:rFonts w:cs="Times New Roman"/>
              </w:rPr>
            </w:pPr>
          </w:p>
        </w:tc>
        <w:tc>
          <w:tcPr>
            <w:tcW w:w="630" w:type="dxa"/>
            <w:gridSpan w:val="3"/>
            <w:noWrap/>
            <w:vAlign w:val="bottom"/>
            <w:hideMark/>
          </w:tcPr>
          <w:p w14:paraId="0A87743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60</w:t>
            </w:r>
          </w:p>
        </w:tc>
        <w:tc>
          <w:tcPr>
            <w:tcW w:w="540" w:type="dxa"/>
            <w:noWrap/>
            <w:vAlign w:val="bottom"/>
            <w:hideMark/>
          </w:tcPr>
          <w:p w14:paraId="0981F74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630" w:type="dxa"/>
            <w:gridSpan w:val="3"/>
            <w:noWrap/>
            <w:vAlign w:val="bottom"/>
            <w:hideMark/>
          </w:tcPr>
          <w:p w14:paraId="59F78F4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900" w:type="dxa"/>
            <w:gridSpan w:val="3"/>
            <w:noWrap/>
            <w:vAlign w:val="bottom"/>
            <w:hideMark/>
          </w:tcPr>
          <w:p w14:paraId="094114C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70.168</w:t>
            </w:r>
          </w:p>
        </w:tc>
        <w:tc>
          <w:tcPr>
            <w:tcW w:w="810" w:type="dxa"/>
            <w:gridSpan w:val="2"/>
            <w:noWrap/>
            <w:vAlign w:val="bottom"/>
            <w:hideMark/>
          </w:tcPr>
          <w:p w14:paraId="20C7CD2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0FD3C5D" w14:textId="77777777" w:rsidTr="00A50043">
        <w:trPr>
          <w:trHeight w:val="324"/>
        </w:trPr>
        <w:tc>
          <w:tcPr>
            <w:tcW w:w="3595" w:type="dxa"/>
            <w:gridSpan w:val="2"/>
            <w:noWrap/>
            <w:vAlign w:val="bottom"/>
            <w:hideMark/>
          </w:tcPr>
          <w:p w14:paraId="04166B0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postcentral gyrus</w:t>
            </w:r>
          </w:p>
        </w:tc>
        <w:tc>
          <w:tcPr>
            <w:tcW w:w="1170" w:type="dxa"/>
            <w:gridSpan w:val="3"/>
            <w:noWrap/>
            <w:vAlign w:val="bottom"/>
            <w:hideMark/>
          </w:tcPr>
          <w:p w14:paraId="6B14B26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140DD2F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71643A8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489</w:t>
            </w:r>
          </w:p>
        </w:tc>
        <w:tc>
          <w:tcPr>
            <w:tcW w:w="630" w:type="dxa"/>
            <w:gridSpan w:val="3"/>
            <w:noWrap/>
            <w:vAlign w:val="bottom"/>
            <w:hideMark/>
          </w:tcPr>
          <w:p w14:paraId="2D27431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48</w:t>
            </w:r>
          </w:p>
        </w:tc>
        <w:tc>
          <w:tcPr>
            <w:tcW w:w="540" w:type="dxa"/>
            <w:noWrap/>
            <w:vAlign w:val="bottom"/>
            <w:hideMark/>
          </w:tcPr>
          <w:p w14:paraId="5645733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-34</w:t>
            </w:r>
          </w:p>
        </w:tc>
        <w:tc>
          <w:tcPr>
            <w:tcW w:w="630" w:type="dxa"/>
            <w:gridSpan w:val="3"/>
            <w:noWrap/>
            <w:vAlign w:val="bottom"/>
            <w:hideMark/>
          </w:tcPr>
          <w:p w14:paraId="4162D99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62</w:t>
            </w:r>
          </w:p>
        </w:tc>
        <w:tc>
          <w:tcPr>
            <w:tcW w:w="900" w:type="dxa"/>
            <w:gridSpan w:val="3"/>
            <w:noWrap/>
            <w:vAlign w:val="bottom"/>
            <w:hideMark/>
          </w:tcPr>
          <w:p w14:paraId="0842DF1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89.013</w:t>
            </w:r>
          </w:p>
        </w:tc>
        <w:tc>
          <w:tcPr>
            <w:tcW w:w="810" w:type="dxa"/>
            <w:gridSpan w:val="2"/>
            <w:noWrap/>
            <w:vAlign w:val="bottom"/>
            <w:hideMark/>
          </w:tcPr>
          <w:p w14:paraId="0875F9C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53CD1A37" w14:textId="77777777" w:rsidTr="00A50043">
        <w:trPr>
          <w:trHeight w:val="324"/>
        </w:trPr>
        <w:tc>
          <w:tcPr>
            <w:tcW w:w="3595" w:type="dxa"/>
            <w:gridSpan w:val="2"/>
            <w:noWrap/>
            <w:vAlign w:val="bottom"/>
            <w:hideMark/>
          </w:tcPr>
          <w:p w14:paraId="7E017E2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angular gyrus</w:t>
            </w:r>
          </w:p>
        </w:tc>
        <w:tc>
          <w:tcPr>
            <w:tcW w:w="1170" w:type="dxa"/>
            <w:gridSpan w:val="3"/>
            <w:noWrap/>
            <w:vAlign w:val="bottom"/>
            <w:hideMark/>
          </w:tcPr>
          <w:p w14:paraId="1A52354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5ED2AFC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53AEF821" w14:textId="77777777" w:rsidR="00244C48" w:rsidRPr="00F3201F" w:rsidRDefault="00244C48" w:rsidP="00A50043">
            <w:pPr>
              <w:spacing w:after="0"/>
              <w:rPr>
                <w:rFonts w:cs="Times New Roman"/>
              </w:rPr>
            </w:pPr>
          </w:p>
        </w:tc>
        <w:tc>
          <w:tcPr>
            <w:tcW w:w="630" w:type="dxa"/>
            <w:gridSpan w:val="3"/>
            <w:noWrap/>
            <w:vAlign w:val="bottom"/>
            <w:hideMark/>
          </w:tcPr>
          <w:p w14:paraId="7A71EDB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w:t>
            </w:r>
          </w:p>
        </w:tc>
        <w:tc>
          <w:tcPr>
            <w:tcW w:w="540" w:type="dxa"/>
            <w:noWrap/>
            <w:vAlign w:val="bottom"/>
            <w:hideMark/>
          </w:tcPr>
          <w:p w14:paraId="7FB97C9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-64</w:t>
            </w:r>
          </w:p>
        </w:tc>
        <w:tc>
          <w:tcPr>
            <w:tcW w:w="630" w:type="dxa"/>
            <w:gridSpan w:val="3"/>
            <w:noWrap/>
            <w:vAlign w:val="bottom"/>
            <w:hideMark/>
          </w:tcPr>
          <w:p w14:paraId="09EE8C0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41</w:t>
            </w:r>
          </w:p>
        </w:tc>
        <w:tc>
          <w:tcPr>
            <w:tcW w:w="900" w:type="dxa"/>
            <w:gridSpan w:val="3"/>
            <w:noWrap/>
            <w:vAlign w:val="bottom"/>
            <w:hideMark/>
          </w:tcPr>
          <w:p w14:paraId="1F7F695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75.999</w:t>
            </w:r>
          </w:p>
        </w:tc>
        <w:tc>
          <w:tcPr>
            <w:tcW w:w="810" w:type="dxa"/>
            <w:gridSpan w:val="2"/>
            <w:noWrap/>
            <w:vAlign w:val="bottom"/>
            <w:hideMark/>
          </w:tcPr>
          <w:p w14:paraId="75F85B2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712A15A" w14:textId="77777777" w:rsidTr="00A50043">
        <w:trPr>
          <w:trHeight w:val="324"/>
        </w:trPr>
        <w:tc>
          <w:tcPr>
            <w:tcW w:w="3595" w:type="dxa"/>
            <w:gridSpan w:val="2"/>
            <w:noWrap/>
            <w:vAlign w:val="bottom"/>
            <w:hideMark/>
          </w:tcPr>
          <w:p w14:paraId="7E739B5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parietal gyrus</w:t>
            </w:r>
          </w:p>
        </w:tc>
        <w:tc>
          <w:tcPr>
            <w:tcW w:w="1170" w:type="dxa"/>
            <w:gridSpan w:val="3"/>
            <w:noWrap/>
            <w:vAlign w:val="bottom"/>
            <w:hideMark/>
          </w:tcPr>
          <w:p w14:paraId="341BB0B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2556972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05F24C27" w14:textId="77777777" w:rsidR="00244C48" w:rsidRPr="00F3201F" w:rsidRDefault="00244C48" w:rsidP="00A50043">
            <w:pPr>
              <w:spacing w:after="0"/>
              <w:rPr>
                <w:rFonts w:cs="Times New Roman"/>
              </w:rPr>
            </w:pPr>
          </w:p>
        </w:tc>
        <w:tc>
          <w:tcPr>
            <w:tcW w:w="630" w:type="dxa"/>
            <w:gridSpan w:val="3"/>
            <w:noWrap/>
            <w:vAlign w:val="bottom"/>
            <w:hideMark/>
          </w:tcPr>
          <w:p w14:paraId="3B602D7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w:t>
            </w:r>
          </w:p>
        </w:tc>
        <w:tc>
          <w:tcPr>
            <w:tcW w:w="540" w:type="dxa"/>
            <w:noWrap/>
            <w:vAlign w:val="bottom"/>
            <w:hideMark/>
          </w:tcPr>
          <w:p w14:paraId="73BDEC8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-49</w:t>
            </w:r>
          </w:p>
        </w:tc>
        <w:tc>
          <w:tcPr>
            <w:tcW w:w="630" w:type="dxa"/>
            <w:gridSpan w:val="3"/>
            <w:noWrap/>
            <w:vAlign w:val="bottom"/>
            <w:hideMark/>
          </w:tcPr>
          <w:p w14:paraId="5827C1E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62</w:t>
            </w:r>
          </w:p>
        </w:tc>
        <w:tc>
          <w:tcPr>
            <w:tcW w:w="900" w:type="dxa"/>
            <w:gridSpan w:val="3"/>
            <w:noWrap/>
            <w:vAlign w:val="bottom"/>
            <w:hideMark/>
          </w:tcPr>
          <w:p w14:paraId="084659B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60.413</w:t>
            </w:r>
          </w:p>
        </w:tc>
        <w:tc>
          <w:tcPr>
            <w:tcW w:w="810" w:type="dxa"/>
            <w:gridSpan w:val="2"/>
            <w:noWrap/>
            <w:vAlign w:val="bottom"/>
            <w:hideMark/>
          </w:tcPr>
          <w:p w14:paraId="0DEC8E1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E51C30C" w14:textId="77777777" w:rsidTr="00A50043">
        <w:trPr>
          <w:trHeight w:val="324"/>
        </w:trPr>
        <w:tc>
          <w:tcPr>
            <w:tcW w:w="3595" w:type="dxa"/>
            <w:gridSpan w:val="2"/>
            <w:noWrap/>
            <w:vAlign w:val="bottom"/>
            <w:hideMark/>
          </w:tcPr>
          <w:p w14:paraId="30C4D39C"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inferior frontal gyrus, pars orbitalis</w:t>
            </w:r>
          </w:p>
        </w:tc>
        <w:tc>
          <w:tcPr>
            <w:tcW w:w="1170" w:type="dxa"/>
            <w:gridSpan w:val="3"/>
            <w:noWrap/>
            <w:vAlign w:val="bottom"/>
            <w:hideMark/>
          </w:tcPr>
          <w:p w14:paraId="09F6E05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5F08325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587FB57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45</w:t>
            </w:r>
          </w:p>
        </w:tc>
        <w:tc>
          <w:tcPr>
            <w:tcW w:w="630" w:type="dxa"/>
            <w:gridSpan w:val="3"/>
            <w:noWrap/>
            <w:vAlign w:val="bottom"/>
            <w:hideMark/>
          </w:tcPr>
          <w:p w14:paraId="3661F7E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-48</w:t>
            </w:r>
          </w:p>
        </w:tc>
        <w:tc>
          <w:tcPr>
            <w:tcW w:w="540" w:type="dxa"/>
            <w:noWrap/>
            <w:vAlign w:val="bottom"/>
            <w:hideMark/>
          </w:tcPr>
          <w:p w14:paraId="6770A9B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32</w:t>
            </w:r>
          </w:p>
        </w:tc>
        <w:tc>
          <w:tcPr>
            <w:tcW w:w="630" w:type="dxa"/>
            <w:gridSpan w:val="3"/>
            <w:noWrap/>
            <w:vAlign w:val="bottom"/>
            <w:hideMark/>
          </w:tcPr>
          <w:p w14:paraId="682CC0C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900" w:type="dxa"/>
            <w:gridSpan w:val="3"/>
            <w:noWrap/>
            <w:vAlign w:val="bottom"/>
            <w:hideMark/>
          </w:tcPr>
          <w:p w14:paraId="17EC7B9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81.258</w:t>
            </w:r>
          </w:p>
        </w:tc>
        <w:tc>
          <w:tcPr>
            <w:tcW w:w="810" w:type="dxa"/>
            <w:gridSpan w:val="2"/>
            <w:noWrap/>
            <w:vAlign w:val="bottom"/>
            <w:hideMark/>
          </w:tcPr>
          <w:p w14:paraId="664D4B6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5118BBBE" w14:textId="77777777" w:rsidTr="00A50043">
        <w:trPr>
          <w:trHeight w:val="324"/>
        </w:trPr>
        <w:tc>
          <w:tcPr>
            <w:tcW w:w="3595" w:type="dxa"/>
            <w:gridSpan w:val="2"/>
            <w:noWrap/>
            <w:vAlign w:val="bottom"/>
            <w:hideMark/>
          </w:tcPr>
          <w:p w14:paraId="61B4720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posterior orbital gyrus</w:t>
            </w:r>
          </w:p>
        </w:tc>
        <w:tc>
          <w:tcPr>
            <w:tcW w:w="1170" w:type="dxa"/>
            <w:gridSpan w:val="3"/>
            <w:noWrap/>
            <w:vAlign w:val="bottom"/>
            <w:hideMark/>
          </w:tcPr>
          <w:p w14:paraId="6287927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060ADF3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6A21D762" w14:textId="77777777" w:rsidR="00244C48" w:rsidRPr="00F3201F" w:rsidRDefault="00244C48" w:rsidP="00A50043">
            <w:pPr>
              <w:spacing w:after="0"/>
              <w:rPr>
                <w:rFonts w:cs="Times New Roman"/>
              </w:rPr>
            </w:pPr>
          </w:p>
        </w:tc>
        <w:tc>
          <w:tcPr>
            <w:tcW w:w="630" w:type="dxa"/>
            <w:gridSpan w:val="3"/>
            <w:noWrap/>
            <w:vAlign w:val="bottom"/>
            <w:hideMark/>
          </w:tcPr>
          <w:p w14:paraId="2F50B05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w:t>
            </w:r>
          </w:p>
        </w:tc>
        <w:tc>
          <w:tcPr>
            <w:tcW w:w="678" w:type="dxa"/>
            <w:gridSpan w:val="2"/>
            <w:noWrap/>
            <w:vAlign w:val="bottom"/>
            <w:hideMark/>
          </w:tcPr>
          <w:p w14:paraId="458A602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544" w:type="dxa"/>
            <w:gridSpan w:val="3"/>
            <w:noWrap/>
            <w:vAlign w:val="bottom"/>
            <w:hideMark/>
          </w:tcPr>
          <w:p w14:paraId="6897DB3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-16</w:t>
            </w:r>
          </w:p>
        </w:tc>
        <w:tc>
          <w:tcPr>
            <w:tcW w:w="848" w:type="dxa"/>
            <w:gridSpan w:val="2"/>
            <w:noWrap/>
            <w:vAlign w:val="bottom"/>
            <w:hideMark/>
          </w:tcPr>
          <w:p w14:paraId="24C18A0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45.152</w:t>
            </w:r>
          </w:p>
        </w:tc>
        <w:tc>
          <w:tcPr>
            <w:tcW w:w="810" w:type="dxa"/>
            <w:gridSpan w:val="2"/>
            <w:noWrap/>
            <w:vAlign w:val="bottom"/>
            <w:hideMark/>
          </w:tcPr>
          <w:p w14:paraId="2FD9C9A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613524C0" w14:textId="77777777" w:rsidTr="00A50043">
        <w:trPr>
          <w:trHeight w:val="324"/>
        </w:trPr>
        <w:tc>
          <w:tcPr>
            <w:tcW w:w="3595" w:type="dxa"/>
            <w:gridSpan w:val="2"/>
            <w:noWrap/>
            <w:vAlign w:val="bottom"/>
            <w:hideMark/>
          </w:tcPr>
          <w:p w14:paraId="3CE73FD7" w14:textId="77777777" w:rsidR="00244C48" w:rsidRPr="00F3201F" w:rsidRDefault="00244C48" w:rsidP="00A50043">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inferior frontal gyrus, triangular part</w:t>
            </w:r>
          </w:p>
        </w:tc>
        <w:tc>
          <w:tcPr>
            <w:tcW w:w="1170" w:type="dxa"/>
            <w:gridSpan w:val="3"/>
            <w:noWrap/>
            <w:vAlign w:val="bottom"/>
            <w:hideMark/>
          </w:tcPr>
          <w:p w14:paraId="0E88F07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367D415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7E40B770" w14:textId="77777777" w:rsidR="00244C48" w:rsidRPr="00F3201F" w:rsidRDefault="00244C48" w:rsidP="00A50043">
            <w:pPr>
              <w:spacing w:after="0"/>
              <w:rPr>
                <w:rFonts w:cs="Times New Roman"/>
              </w:rPr>
            </w:pPr>
          </w:p>
        </w:tc>
        <w:tc>
          <w:tcPr>
            <w:tcW w:w="630" w:type="dxa"/>
            <w:gridSpan w:val="3"/>
            <w:noWrap/>
            <w:vAlign w:val="bottom"/>
            <w:hideMark/>
          </w:tcPr>
          <w:p w14:paraId="13CA482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-51</w:t>
            </w:r>
          </w:p>
        </w:tc>
        <w:tc>
          <w:tcPr>
            <w:tcW w:w="678" w:type="dxa"/>
            <w:gridSpan w:val="2"/>
            <w:noWrap/>
            <w:vAlign w:val="bottom"/>
            <w:hideMark/>
          </w:tcPr>
          <w:p w14:paraId="523F2C2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29</w:t>
            </w:r>
          </w:p>
        </w:tc>
        <w:tc>
          <w:tcPr>
            <w:tcW w:w="544" w:type="dxa"/>
            <w:gridSpan w:val="3"/>
            <w:noWrap/>
            <w:vAlign w:val="bottom"/>
            <w:hideMark/>
          </w:tcPr>
          <w:p w14:paraId="5C8CC2A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848" w:type="dxa"/>
            <w:gridSpan w:val="2"/>
            <w:noWrap/>
            <w:vAlign w:val="bottom"/>
            <w:hideMark/>
          </w:tcPr>
          <w:p w14:paraId="1F148A9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41.552</w:t>
            </w:r>
          </w:p>
        </w:tc>
        <w:tc>
          <w:tcPr>
            <w:tcW w:w="810" w:type="dxa"/>
            <w:gridSpan w:val="2"/>
            <w:noWrap/>
            <w:vAlign w:val="bottom"/>
            <w:hideMark/>
          </w:tcPr>
          <w:p w14:paraId="72166BD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62AE5CD" w14:textId="77777777" w:rsidTr="00A50043">
        <w:trPr>
          <w:trHeight w:val="324"/>
        </w:trPr>
        <w:tc>
          <w:tcPr>
            <w:tcW w:w="3595" w:type="dxa"/>
            <w:gridSpan w:val="2"/>
            <w:noWrap/>
            <w:vAlign w:val="bottom"/>
            <w:hideMark/>
          </w:tcPr>
          <w:p w14:paraId="4ECFB26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posterior orbital gyrus</w:t>
            </w:r>
          </w:p>
        </w:tc>
        <w:tc>
          <w:tcPr>
            <w:tcW w:w="1170" w:type="dxa"/>
            <w:gridSpan w:val="3"/>
            <w:noWrap/>
            <w:vAlign w:val="bottom"/>
            <w:hideMark/>
          </w:tcPr>
          <w:p w14:paraId="10FB7B9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1AC16B2F" w14:textId="77777777" w:rsidR="00244C48" w:rsidRPr="00F3201F" w:rsidRDefault="00244C48" w:rsidP="00A50043">
            <w:pPr>
              <w:spacing w:after="0"/>
              <w:rPr>
                <w:rFonts w:cs="Times New Roman"/>
              </w:rPr>
            </w:pPr>
          </w:p>
        </w:tc>
        <w:tc>
          <w:tcPr>
            <w:tcW w:w="720" w:type="dxa"/>
            <w:gridSpan w:val="2"/>
            <w:noWrap/>
            <w:vAlign w:val="bottom"/>
            <w:hideMark/>
          </w:tcPr>
          <w:p w14:paraId="0939B24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43</w:t>
            </w:r>
          </w:p>
        </w:tc>
        <w:tc>
          <w:tcPr>
            <w:tcW w:w="630" w:type="dxa"/>
            <w:gridSpan w:val="3"/>
            <w:noWrap/>
            <w:vAlign w:val="bottom"/>
            <w:hideMark/>
          </w:tcPr>
          <w:p w14:paraId="057A381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678" w:type="dxa"/>
            <w:gridSpan w:val="2"/>
            <w:noWrap/>
            <w:vAlign w:val="bottom"/>
            <w:hideMark/>
          </w:tcPr>
          <w:p w14:paraId="3CC5ED4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544" w:type="dxa"/>
            <w:gridSpan w:val="3"/>
            <w:noWrap/>
            <w:vAlign w:val="bottom"/>
            <w:hideMark/>
          </w:tcPr>
          <w:p w14:paraId="102D3F8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-25</w:t>
            </w:r>
          </w:p>
        </w:tc>
        <w:tc>
          <w:tcPr>
            <w:tcW w:w="848" w:type="dxa"/>
            <w:gridSpan w:val="2"/>
            <w:noWrap/>
            <w:vAlign w:val="bottom"/>
            <w:hideMark/>
          </w:tcPr>
          <w:p w14:paraId="32EAB30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51.957</w:t>
            </w:r>
          </w:p>
        </w:tc>
        <w:tc>
          <w:tcPr>
            <w:tcW w:w="810" w:type="dxa"/>
            <w:gridSpan w:val="2"/>
            <w:noWrap/>
            <w:vAlign w:val="bottom"/>
            <w:hideMark/>
          </w:tcPr>
          <w:p w14:paraId="70E2C19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1796BA1B" w14:textId="77777777" w:rsidTr="00A50043">
        <w:trPr>
          <w:trHeight w:val="324"/>
        </w:trPr>
        <w:tc>
          <w:tcPr>
            <w:tcW w:w="3595" w:type="dxa"/>
            <w:gridSpan w:val="2"/>
            <w:noWrap/>
            <w:vAlign w:val="bottom"/>
            <w:hideMark/>
          </w:tcPr>
          <w:p w14:paraId="76BEB8D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70" w:type="dxa"/>
            <w:gridSpan w:val="3"/>
            <w:noWrap/>
            <w:vAlign w:val="bottom"/>
            <w:hideMark/>
          </w:tcPr>
          <w:p w14:paraId="0DC537D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61FC0E2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1DB76F8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630" w:type="dxa"/>
            <w:gridSpan w:val="3"/>
            <w:noWrap/>
            <w:vAlign w:val="bottom"/>
            <w:hideMark/>
          </w:tcPr>
          <w:p w14:paraId="213DFF2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w:t>
            </w:r>
          </w:p>
        </w:tc>
        <w:tc>
          <w:tcPr>
            <w:tcW w:w="678" w:type="dxa"/>
            <w:gridSpan w:val="2"/>
            <w:noWrap/>
            <w:vAlign w:val="bottom"/>
            <w:hideMark/>
          </w:tcPr>
          <w:p w14:paraId="62718F9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544" w:type="dxa"/>
            <w:gridSpan w:val="3"/>
            <w:noWrap/>
            <w:vAlign w:val="bottom"/>
            <w:hideMark/>
          </w:tcPr>
          <w:p w14:paraId="399DB42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48" w:type="dxa"/>
            <w:gridSpan w:val="2"/>
            <w:noWrap/>
            <w:vAlign w:val="bottom"/>
            <w:hideMark/>
          </w:tcPr>
          <w:p w14:paraId="7215D78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42.081</w:t>
            </w:r>
          </w:p>
        </w:tc>
        <w:tc>
          <w:tcPr>
            <w:tcW w:w="810" w:type="dxa"/>
            <w:gridSpan w:val="2"/>
            <w:noWrap/>
            <w:vAlign w:val="bottom"/>
            <w:hideMark/>
          </w:tcPr>
          <w:p w14:paraId="4AFAEE5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13375BC" w14:textId="77777777" w:rsidTr="00A50043">
        <w:trPr>
          <w:trHeight w:val="324"/>
        </w:trPr>
        <w:tc>
          <w:tcPr>
            <w:tcW w:w="3595" w:type="dxa"/>
            <w:gridSpan w:val="2"/>
            <w:noWrap/>
            <w:vAlign w:val="bottom"/>
            <w:hideMark/>
          </w:tcPr>
          <w:p w14:paraId="0C6E554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temporal gyrus</w:t>
            </w:r>
          </w:p>
        </w:tc>
        <w:tc>
          <w:tcPr>
            <w:tcW w:w="1170" w:type="dxa"/>
            <w:gridSpan w:val="3"/>
            <w:noWrap/>
            <w:vAlign w:val="bottom"/>
            <w:hideMark/>
          </w:tcPr>
          <w:p w14:paraId="7FC9885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7180306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5DCD74E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23</w:t>
            </w:r>
          </w:p>
        </w:tc>
        <w:tc>
          <w:tcPr>
            <w:tcW w:w="630" w:type="dxa"/>
            <w:gridSpan w:val="3"/>
            <w:noWrap/>
            <w:vAlign w:val="bottom"/>
            <w:hideMark/>
          </w:tcPr>
          <w:p w14:paraId="2E0B60A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60</w:t>
            </w:r>
          </w:p>
        </w:tc>
        <w:tc>
          <w:tcPr>
            <w:tcW w:w="678" w:type="dxa"/>
            <w:gridSpan w:val="2"/>
            <w:noWrap/>
            <w:vAlign w:val="bottom"/>
            <w:hideMark/>
          </w:tcPr>
          <w:p w14:paraId="05885F4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544" w:type="dxa"/>
            <w:gridSpan w:val="3"/>
            <w:noWrap/>
            <w:vAlign w:val="bottom"/>
            <w:hideMark/>
          </w:tcPr>
          <w:p w14:paraId="5BBC1AD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-22</w:t>
            </w:r>
          </w:p>
        </w:tc>
        <w:tc>
          <w:tcPr>
            <w:tcW w:w="848" w:type="dxa"/>
            <w:gridSpan w:val="2"/>
            <w:noWrap/>
            <w:vAlign w:val="bottom"/>
            <w:hideMark/>
          </w:tcPr>
          <w:p w14:paraId="5A5F2B4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41.604</w:t>
            </w:r>
          </w:p>
        </w:tc>
        <w:tc>
          <w:tcPr>
            <w:tcW w:w="810" w:type="dxa"/>
            <w:gridSpan w:val="2"/>
            <w:noWrap/>
            <w:vAlign w:val="bottom"/>
            <w:hideMark/>
          </w:tcPr>
          <w:p w14:paraId="100B6BC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4FA13803" w14:textId="77777777" w:rsidTr="00A50043">
        <w:trPr>
          <w:trHeight w:val="324"/>
        </w:trPr>
        <w:tc>
          <w:tcPr>
            <w:tcW w:w="3595" w:type="dxa"/>
            <w:gridSpan w:val="2"/>
            <w:noWrap/>
            <w:vAlign w:val="bottom"/>
            <w:hideMark/>
          </w:tcPr>
          <w:p w14:paraId="4E38741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70" w:type="dxa"/>
            <w:gridSpan w:val="3"/>
            <w:noWrap/>
            <w:vAlign w:val="bottom"/>
            <w:hideMark/>
          </w:tcPr>
          <w:p w14:paraId="66CAFC3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143B6E2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46FCA3C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34</w:t>
            </w:r>
          </w:p>
        </w:tc>
        <w:tc>
          <w:tcPr>
            <w:tcW w:w="630" w:type="dxa"/>
            <w:gridSpan w:val="3"/>
            <w:noWrap/>
            <w:vAlign w:val="bottom"/>
            <w:hideMark/>
          </w:tcPr>
          <w:p w14:paraId="652407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678" w:type="dxa"/>
            <w:gridSpan w:val="2"/>
            <w:noWrap/>
            <w:vAlign w:val="bottom"/>
            <w:hideMark/>
          </w:tcPr>
          <w:p w14:paraId="3242622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56</w:t>
            </w:r>
          </w:p>
        </w:tc>
        <w:tc>
          <w:tcPr>
            <w:tcW w:w="544" w:type="dxa"/>
            <w:gridSpan w:val="3"/>
            <w:noWrap/>
            <w:vAlign w:val="bottom"/>
            <w:hideMark/>
          </w:tcPr>
          <w:p w14:paraId="37BD036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848" w:type="dxa"/>
            <w:gridSpan w:val="2"/>
            <w:noWrap/>
            <w:vAlign w:val="bottom"/>
            <w:hideMark/>
          </w:tcPr>
          <w:p w14:paraId="69397DC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41.152</w:t>
            </w:r>
          </w:p>
        </w:tc>
        <w:tc>
          <w:tcPr>
            <w:tcW w:w="810" w:type="dxa"/>
            <w:gridSpan w:val="2"/>
            <w:noWrap/>
            <w:vAlign w:val="bottom"/>
            <w:hideMark/>
          </w:tcPr>
          <w:p w14:paraId="5D9C48C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25AA21A2" w14:textId="77777777" w:rsidTr="00A50043">
        <w:trPr>
          <w:trHeight w:val="324"/>
        </w:trPr>
        <w:tc>
          <w:tcPr>
            <w:tcW w:w="3595" w:type="dxa"/>
            <w:gridSpan w:val="2"/>
            <w:noWrap/>
            <w:vAlign w:val="bottom"/>
            <w:hideMark/>
          </w:tcPr>
          <w:p w14:paraId="76EEA1A1" w14:textId="77777777" w:rsidR="00244C48" w:rsidRPr="00F3201F" w:rsidRDefault="00244C48" w:rsidP="00A50043">
            <w:pPr>
              <w:spacing w:after="0" w:line="240" w:lineRule="auto"/>
              <w:rPr>
                <w:rFonts w:eastAsia="Times New Roman" w:cs="Times New Roman"/>
                <w:color w:val="000000"/>
                <w:sz w:val="18"/>
                <w:szCs w:val="18"/>
                <w:lang w:val="en-GB" w:eastAsia="de-DE"/>
              </w:rPr>
            </w:pPr>
            <w:proofErr w:type="spellStart"/>
            <w:r w:rsidRPr="00F3201F">
              <w:rPr>
                <w:rFonts w:eastAsia="Times New Roman" w:cs="Times New Roman"/>
                <w:color w:val="000000"/>
                <w:sz w:val="18"/>
                <w:szCs w:val="18"/>
                <w:lang w:val="en-GB" w:eastAsia="de-DE"/>
              </w:rPr>
              <w:t>temporale</w:t>
            </w:r>
            <w:proofErr w:type="spellEnd"/>
            <w:r w:rsidRPr="00F3201F">
              <w:rPr>
                <w:rFonts w:eastAsia="Times New Roman" w:cs="Times New Roman"/>
                <w:color w:val="000000"/>
                <w:sz w:val="18"/>
                <w:szCs w:val="18"/>
                <w:lang w:val="en-GB" w:eastAsia="de-DE"/>
              </w:rPr>
              <w:t xml:space="preserve"> pole, middle temporal gyrus</w:t>
            </w:r>
          </w:p>
        </w:tc>
        <w:tc>
          <w:tcPr>
            <w:tcW w:w="1170" w:type="dxa"/>
            <w:gridSpan w:val="3"/>
            <w:noWrap/>
            <w:vAlign w:val="bottom"/>
            <w:hideMark/>
          </w:tcPr>
          <w:p w14:paraId="3BBB95D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266F8EB4" w14:textId="77777777" w:rsidR="00244C48" w:rsidRPr="00F3201F" w:rsidRDefault="00244C48" w:rsidP="00A50043">
            <w:pPr>
              <w:spacing w:after="0"/>
              <w:rPr>
                <w:rFonts w:cs="Times New Roman"/>
              </w:rPr>
            </w:pPr>
          </w:p>
        </w:tc>
        <w:tc>
          <w:tcPr>
            <w:tcW w:w="720" w:type="dxa"/>
            <w:gridSpan w:val="2"/>
            <w:noWrap/>
            <w:vAlign w:val="bottom"/>
            <w:hideMark/>
          </w:tcPr>
          <w:p w14:paraId="20C25B1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630" w:type="dxa"/>
            <w:gridSpan w:val="3"/>
            <w:noWrap/>
            <w:vAlign w:val="bottom"/>
            <w:hideMark/>
          </w:tcPr>
          <w:p w14:paraId="5B2C868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678" w:type="dxa"/>
            <w:gridSpan w:val="2"/>
            <w:noWrap/>
            <w:vAlign w:val="bottom"/>
            <w:hideMark/>
          </w:tcPr>
          <w:p w14:paraId="56328DD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544" w:type="dxa"/>
            <w:gridSpan w:val="3"/>
            <w:noWrap/>
            <w:vAlign w:val="bottom"/>
            <w:hideMark/>
          </w:tcPr>
          <w:p w14:paraId="6C792B6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848" w:type="dxa"/>
            <w:gridSpan w:val="2"/>
            <w:noWrap/>
            <w:vAlign w:val="bottom"/>
            <w:hideMark/>
          </w:tcPr>
          <w:p w14:paraId="7F83F41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33.684</w:t>
            </w:r>
          </w:p>
        </w:tc>
        <w:tc>
          <w:tcPr>
            <w:tcW w:w="810" w:type="dxa"/>
            <w:gridSpan w:val="2"/>
            <w:noWrap/>
            <w:vAlign w:val="bottom"/>
            <w:hideMark/>
          </w:tcPr>
          <w:p w14:paraId="04394F7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72CD98EF" w14:textId="77777777" w:rsidTr="00A50043">
        <w:trPr>
          <w:trHeight w:val="324"/>
        </w:trPr>
        <w:tc>
          <w:tcPr>
            <w:tcW w:w="3595" w:type="dxa"/>
            <w:gridSpan w:val="2"/>
            <w:noWrap/>
            <w:vAlign w:val="bottom"/>
            <w:hideMark/>
          </w:tcPr>
          <w:p w14:paraId="0AD90D6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inferior parietal gyrus</w:t>
            </w:r>
          </w:p>
        </w:tc>
        <w:tc>
          <w:tcPr>
            <w:tcW w:w="1170" w:type="dxa"/>
            <w:gridSpan w:val="3"/>
            <w:noWrap/>
            <w:vAlign w:val="bottom"/>
            <w:hideMark/>
          </w:tcPr>
          <w:p w14:paraId="43E51D0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4797C79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24D01C0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630" w:type="dxa"/>
            <w:gridSpan w:val="3"/>
            <w:noWrap/>
            <w:vAlign w:val="bottom"/>
            <w:hideMark/>
          </w:tcPr>
          <w:p w14:paraId="5ED1342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57</w:t>
            </w:r>
          </w:p>
        </w:tc>
        <w:tc>
          <w:tcPr>
            <w:tcW w:w="678" w:type="dxa"/>
            <w:gridSpan w:val="2"/>
            <w:noWrap/>
            <w:vAlign w:val="bottom"/>
            <w:hideMark/>
          </w:tcPr>
          <w:p w14:paraId="1AC9B72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-37</w:t>
            </w:r>
          </w:p>
        </w:tc>
        <w:tc>
          <w:tcPr>
            <w:tcW w:w="544" w:type="dxa"/>
            <w:gridSpan w:val="3"/>
            <w:noWrap/>
            <w:vAlign w:val="bottom"/>
            <w:hideMark/>
          </w:tcPr>
          <w:p w14:paraId="4784DD0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848" w:type="dxa"/>
            <w:gridSpan w:val="2"/>
            <w:noWrap/>
            <w:vAlign w:val="bottom"/>
            <w:hideMark/>
          </w:tcPr>
          <w:p w14:paraId="4F1FA79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33.175</w:t>
            </w:r>
          </w:p>
        </w:tc>
        <w:tc>
          <w:tcPr>
            <w:tcW w:w="810" w:type="dxa"/>
            <w:gridSpan w:val="2"/>
            <w:noWrap/>
            <w:vAlign w:val="bottom"/>
            <w:hideMark/>
          </w:tcPr>
          <w:p w14:paraId="0C6DFE9E"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6214C892" w14:textId="77777777" w:rsidTr="00A50043">
        <w:trPr>
          <w:trHeight w:val="324"/>
        </w:trPr>
        <w:tc>
          <w:tcPr>
            <w:tcW w:w="3595" w:type="dxa"/>
            <w:gridSpan w:val="2"/>
            <w:noWrap/>
            <w:vAlign w:val="bottom"/>
            <w:hideMark/>
          </w:tcPr>
          <w:p w14:paraId="5471091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postcentral gyrus</w:t>
            </w:r>
          </w:p>
        </w:tc>
        <w:tc>
          <w:tcPr>
            <w:tcW w:w="1170" w:type="dxa"/>
            <w:gridSpan w:val="3"/>
            <w:noWrap/>
            <w:vAlign w:val="bottom"/>
            <w:hideMark/>
          </w:tcPr>
          <w:p w14:paraId="0F770317"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63BE384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138130F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630" w:type="dxa"/>
            <w:gridSpan w:val="3"/>
            <w:noWrap/>
            <w:vAlign w:val="bottom"/>
            <w:hideMark/>
          </w:tcPr>
          <w:p w14:paraId="5E3F55C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-48</w:t>
            </w:r>
          </w:p>
        </w:tc>
        <w:tc>
          <w:tcPr>
            <w:tcW w:w="678" w:type="dxa"/>
            <w:gridSpan w:val="2"/>
            <w:noWrap/>
            <w:vAlign w:val="bottom"/>
            <w:hideMark/>
          </w:tcPr>
          <w:p w14:paraId="3ECAB76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-40</w:t>
            </w:r>
          </w:p>
        </w:tc>
        <w:tc>
          <w:tcPr>
            <w:tcW w:w="544" w:type="dxa"/>
            <w:gridSpan w:val="3"/>
            <w:noWrap/>
            <w:vAlign w:val="bottom"/>
            <w:hideMark/>
          </w:tcPr>
          <w:p w14:paraId="01EA5A16"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59</w:t>
            </w:r>
          </w:p>
        </w:tc>
        <w:tc>
          <w:tcPr>
            <w:tcW w:w="848" w:type="dxa"/>
            <w:gridSpan w:val="2"/>
            <w:noWrap/>
            <w:vAlign w:val="bottom"/>
            <w:hideMark/>
          </w:tcPr>
          <w:p w14:paraId="168EC0E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32.283</w:t>
            </w:r>
          </w:p>
        </w:tc>
        <w:tc>
          <w:tcPr>
            <w:tcW w:w="810" w:type="dxa"/>
            <w:gridSpan w:val="2"/>
            <w:noWrap/>
            <w:vAlign w:val="bottom"/>
            <w:hideMark/>
          </w:tcPr>
          <w:p w14:paraId="7D8B3FA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3EE9B8F2" w14:textId="77777777" w:rsidTr="00A50043">
        <w:trPr>
          <w:trHeight w:val="324"/>
        </w:trPr>
        <w:tc>
          <w:tcPr>
            <w:tcW w:w="3595" w:type="dxa"/>
            <w:gridSpan w:val="2"/>
            <w:noWrap/>
            <w:vAlign w:val="bottom"/>
            <w:hideMark/>
          </w:tcPr>
          <w:p w14:paraId="525F752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parietal gyrus</w:t>
            </w:r>
          </w:p>
        </w:tc>
        <w:tc>
          <w:tcPr>
            <w:tcW w:w="1170" w:type="dxa"/>
            <w:gridSpan w:val="3"/>
            <w:noWrap/>
            <w:vAlign w:val="bottom"/>
            <w:hideMark/>
          </w:tcPr>
          <w:p w14:paraId="331E83D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34B539D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2779637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w:t>
            </w:r>
          </w:p>
        </w:tc>
        <w:tc>
          <w:tcPr>
            <w:tcW w:w="630" w:type="dxa"/>
            <w:gridSpan w:val="3"/>
            <w:noWrap/>
            <w:vAlign w:val="bottom"/>
            <w:hideMark/>
          </w:tcPr>
          <w:p w14:paraId="76E9D56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678" w:type="dxa"/>
            <w:gridSpan w:val="2"/>
            <w:noWrap/>
            <w:vAlign w:val="bottom"/>
            <w:hideMark/>
          </w:tcPr>
          <w:p w14:paraId="03AD807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-49</w:t>
            </w:r>
          </w:p>
        </w:tc>
        <w:tc>
          <w:tcPr>
            <w:tcW w:w="544" w:type="dxa"/>
            <w:gridSpan w:val="3"/>
            <w:noWrap/>
            <w:vAlign w:val="bottom"/>
            <w:hideMark/>
          </w:tcPr>
          <w:p w14:paraId="3226A60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848" w:type="dxa"/>
            <w:gridSpan w:val="2"/>
            <w:noWrap/>
            <w:vAlign w:val="bottom"/>
            <w:hideMark/>
          </w:tcPr>
          <w:p w14:paraId="0FBD49D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32.169</w:t>
            </w:r>
          </w:p>
        </w:tc>
        <w:tc>
          <w:tcPr>
            <w:tcW w:w="810" w:type="dxa"/>
            <w:gridSpan w:val="2"/>
            <w:noWrap/>
            <w:vAlign w:val="bottom"/>
            <w:hideMark/>
          </w:tcPr>
          <w:p w14:paraId="6BC6A66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244C48" w:rsidRPr="00F3201F" w14:paraId="7C9729D6" w14:textId="77777777" w:rsidTr="00A50043">
        <w:trPr>
          <w:trHeight w:val="324"/>
        </w:trPr>
        <w:tc>
          <w:tcPr>
            <w:tcW w:w="3595" w:type="dxa"/>
            <w:gridSpan w:val="2"/>
            <w:noWrap/>
            <w:vAlign w:val="bottom"/>
            <w:hideMark/>
          </w:tcPr>
          <w:p w14:paraId="2768F05C"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vermis</w:t>
            </w:r>
          </w:p>
        </w:tc>
        <w:tc>
          <w:tcPr>
            <w:tcW w:w="1170" w:type="dxa"/>
            <w:gridSpan w:val="3"/>
            <w:noWrap/>
            <w:vAlign w:val="bottom"/>
            <w:hideMark/>
          </w:tcPr>
          <w:p w14:paraId="7FD9C81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60DE364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47D541D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630" w:type="dxa"/>
            <w:gridSpan w:val="3"/>
            <w:noWrap/>
            <w:vAlign w:val="bottom"/>
            <w:hideMark/>
          </w:tcPr>
          <w:p w14:paraId="5B4BE59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678" w:type="dxa"/>
            <w:gridSpan w:val="2"/>
            <w:noWrap/>
            <w:vAlign w:val="bottom"/>
            <w:hideMark/>
          </w:tcPr>
          <w:p w14:paraId="09B2CD5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-46</w:t>
            </w:r>
          </w:p>
        </w:tc>
        <w:tc>
          <w:tcPr>
            <w:tcW w:w="544" w:type="dxa"/>
            <w:gridSpan w:val="3"/>
            <w:noWrap/>
            <w:vAlign w:val="bottom"/>
            <w:hideMark/>
          </w:tcPr>
          <w:p w14:paraId="2B7B1D2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848" w:type="dxa"/>
            <w:gridSpan w:val="2"/>
            <w:noWrap/>
            <w:vAlign w:val="bottom"/>
            <w:hideMark/>
          </w:tcPr>
          <w:p w14:paraId="2D1B1A2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28.712</w:t>
            </w:r>
          </w:p>
        </w:tc>
        <w:tc>
          <w:tcPr>
            <w:tcW w:w="810" w:type="dxa"/>
            <w:gridSpan w:val="2"/>
            <w:noWrap/>
            <w:vAlign w:val="bottom"/>
            <w:hideMark/>
          </w:tcPr>
          <w:p w14:paraId="03C6CC45"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0.002</w:t>
            </w:r>
          </w:p>
        </w:tc>
      </w:tr>
      <w:tr w:rsidR="00244C48" w:rsidRPr="00F3201F" w14:paraId="1D4D22B7" w14:textId="77777777" w:rsidTr="00A50043">
        <w:trPr>
          <w:trHeight w:val="324"/>
        </w:trPr>
        <w:tc>
          <w:tcPr>
            <w:tcW w:w="3595" w:type="dxa"/>
            <w:gridSpan w:val="2"/>
            <w:noWrap/>
            <w:vAlign w:val="bottom"/>
            <w:hideMark/>
          </w:tcPr>
          <w:p w14:paraId="4E2CEE7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lastRenderedPageBreak/>
              <w:t>precuneus</w:t>
            </w:r>
          </w:p>
        </w:tc>
        <w:tc>
          <w:tcPr>
            <w:tcW w:w="1170" w:type="dxa"/>
            <w:gridSpan w:val="3"/>
            <w:noWrap/>
            <w:vAlign w:val="bottom"/>
            <w:hideMark/>
          </w:tcPr>
          <w:p w14:paraId="2CC5A25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350" w:type="dxa"/>
            <w:noWrap/>
            <w:vAlign w:val="bottom"/>
            <w:hideMark/>
          </w:tcPr>
          <w:p w14:paraId="34F21CF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MID&gt;SID</w:t>
            </w:r>
          </w:p>
        </w:tc>
        <w:tc>
          <w:tcPr>
            <w:tcW w:w="720" w:type="dxa"/>
            <w:gridSpan w:val="2"/>
            <w:noWrap/>
            <w:vAlign w:val="bottom"/>
            <w:hideMark/>
          </w:tcPr>
          <w:p w14:paraId="474E8B3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630" w:type="dxa"/>
            <w:gridSpan w:val="3"/>
            <w:noWrap/>
            <w:vAlign w:val="bottom"/>
            <w:hideMark/>
          </w:tcPr>
          <w:p w14:paraId="2B3ED7F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678" w:type="dxa"/>
            <w:gridSpan w:val="2"/>
            <w:noWrap/>
            <w:vAlign w:val="bottom"/>
            <w:hideMark/>
          </w:tcPr>
          <w:p w14:paraId="24F0715B"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-52</w:t>
            </w:r>
          </w:p>
        </w:tc>
        <w:tc>
          <w:tcPr>
            <w:tcW w:w="544" w:type="dxa"/>
            <w:gridSpan w:val="3"/>
            <w:noWrap/>
            <w:vAlign w:val="bottom"/>
            <w:hideMark/>
          </w:tcPr>
          <w:p w14:paraId="37397A3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14</w:t>
            </w:r>
          </w:p>
        </w:tc>
        <w:tc>
          <w:tcPr>
            <w:tcW w:w="848" w:type="dxa"/>
            <w:gridSpan w:val="2"/>
            <w:noWrap/>
            <w:vAlign w:val="bottom"/>
            <w:hideMark/>
          </w:tcPr>
          <w:p w14:paraId="33134942"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26.502</w:t>
            </w:r>
          </w:p>
        </w:tc>
        <w:tc>
          <w:tcPr>
            <w:tcW w:w="810" w:type="dxa"/>
            <w:gridSpan w:val="2"/>
            <w:noWrap/>
            <w:vAlign w:val="bottom"/>
            <w:hideMark/>
          </w:tcPr>
          <w:p w14:paraId="05EE2D51"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0.005</w:t>
            </w:r>
          </w:p>
        </w:tc>
      </w:tr>
      <w:tr w:rsidR="00244C48" w:rsidRPr="00F3201F" w14:paraId="44A1E45F" w14:textId="77777777" w:rsidTr="00A50043">
        <w:trPr>
          <w:trHeight w:val="324"/>
        </w:trPr>
        <w:tc>
          <w:tcPr>
            <w:tcW w:w="3595" w:type="dxa"/>
            <w:gridSpan w:val="2"/>
            <w:noWrap/>
            <w:vAlign w:val="bottom"/>
            <w:hideMark/>
          </w:tcPr>
          <w:p w14:paraId="3339995A"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lateral orbital gyrus</w:t>
            </w:r>
          </w:p>
        </w:tc>
        <w:tc>
          <w:tcPr>
            <w:tcW w:w="1170" w:type="dxa"/>
            <w:gridSpan w:val="3"/>
            <w:noWrap/>
            <w:vAlign w:val="bottom"/>
            <w:hideMark/>
          </w:tcPr>
          <w:p w14:paraId="43BCE77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350" w:type="dxa"/>
            <w:noWrap/>
            <w:vAlign w:val="bottom"/>
            <w:hideMark/>
          </w:tcPr>
          <w:p w14:paraId="41097F6D"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SID&gt;MID</w:t>
            </w:r>
          </w:p>
        </w:tc>
        <w:tc>
          <w:tcPr>
            <w:tcW w:w="720" w:type="dxa"/>
            <w:gridSpan w:val="2"/>
            <w:noWrap/>
            <w:vAlign w:val="bottom"/>
            <w:hideMark/>
          </w:tcPr>
          <w:p w14:paraId="246A4A59"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630" w:type="dxa"/>
            <w:gridSpan w:val="3"/>
            <w:noWrap/>
            <w:vAlign w:val="bottom"/>
            <w:hideMark/>
          </w:tcPr>
          <w:p w14:paraId="1CB2F254"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45</w:t>
            </w:r>
          </w:p>
        </w:tc>
        <w:tc>
          <w:tcPr>
            <w:tcW w:w="678" w:type="dxa"/>
            <w:gridSpan w:val="2"/>
            <w:noWrap/>
            <w:vAlign w:val="bottom"/>
            <w:hideMark/>
          </w:tcPr>
          <w:p w14:paraId="18074A9F"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38</w:t>
            </w:r>
          </w:p>
        </w:tc>
        <w:tc>
          <w:tcPr>
            <w:tcW w:w="544" w:type="dxa"/>
            <w:gridSpan w:val="3"/>
            <w:noWrap/>
            <w:vAlign w:val="bottom"/>
            <w:hideMark/>
          </w:tcPr>
          <w:p w14:paraId="6AC681E3"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-16</w:t>
            </w:r>
          </w:p>
        </w:tc>
        <w:tc>
          <w:tcPr>
            <w:tcW w:w="848" w:type="dxa"/>
            <w:gridSpan w:val="2"/>
            <w:noWrap/>
            <w:vAlign w:val="bottom"/>
            <w:hideMark/>
          </w:tcPr>
          <w:p w14:paraId="5C71D048"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26.407</w:t>
            </w:r>
          </w:p>
        </w:tc>
        <w:tc>
          <w:tcPr>
            <w:tcW w:w="810" w:type="dxa"/>
            <w:gridSpan w:val="2"/>
            <w:noWrap/>
            <w:vAlign w:val="bottom"/>
            <w:hideMark/>
          </w:tcPr>
          <w:p w14:paraId="15504CE0" w14:textId="77777777" w:rsidR="00244C48" w:rsidRPr="00F3201F" w:rsidRDefault="00244C48" w:rsidP="00A50043">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0.005</w:t>
            </w:r>
          </w:p>
        </w:tc>
      </w:tr>
      <w:tr w:rsidR="00244C48" w:rsidRPr="00F3201F" w14:paraId="1A380C37" w14:textId="77777777" w:rsidTr="00A50043">
        <w:trPr>
          <w:gridBefore w:val="1"/>
          <w:gridAfter w:val="1"/>
          <w:wBefore w:w="55" w:type="dxa"/>
          <w:wAfter w:w="21" w:type="dxa"/>
          <w:trHeight w:val="300"/>
        </w:trPr>
        <w:tc>
          <w:tcPr>
            <w:tcW w:w="3559" w:type="dxa"/>
            <w:gridSpan w:val="2"/>
            <w:shd w:val="clear" w:color="auto" w:fill="auto"/>
            <w:noWrap/>
            <w:vAlign w:val="bottom"/>
          </w:tcPr>
          <w:p w14:paraId="11C2F6CB"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134" w:type="dxa"/>
            <w:shd w:val="clear" w:color="auto" w:fill="auto"/>
            <w:noWrap/>
            <w:vAlign w:val="bottom"/>
          </w:tcPr>
          <w:p w14:paraId="7F827AE5"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1418" w:type="dxa"/>
            <w:gridSpan w:val="3"/>
            <w:vAlign w:val="bottom"/>
          </w:tcPr>
          <w:p w14:paraId="4BB1A963" w14:textId="77777777" w:rsidR="00244C48" w:rsidRPr="00F3201F" w:rsidRDefault="00244C48" w:rsidP="00A50043">
            <w:pPr>
              <w:spacing w:after="0" w:line="240" w:lineRule="auto"/>
              <w:rPr>
                <w:rFonts w:eastAsia="Times New Roman" w:cs="Times New Roman"/>
                <w:color w:val="000000"/>
                <w:sz w:val="18"/>
                <w:szCs w:val="18"/>
                <w:lang w:eastAsia="de-DE"/>
              </w:rPr>
            </w:pPr>
          </w:p>
        </w:tc>
        <w:tc>
          <w:tcPr>
            <w:tcW w:w="687" w:type="dxa"/>
            <w:gridSpan w:val="2"/>
            <w:shd w:val="clear" w:color="auto" w:fill="auto"/>
            <w:noWrap/>
            <w:vAlign w:val="bottom"/>
          </w:tcPr>
          <w:p w14:paraId="79BC2117"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6" w:type="dxa"/>
            <w:shd w:val="clear" w:color="auto" w:fill="auto"/>
            <w:noWrap/>
            <w:vAlign w:val="bottom"/>
          </w:tcPr>
          <w:p w14:paraId="414E5F4C"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6" w:type="dxa"/>
            <w:gridSpan w:val="2"/>
            <w:shd w:val="clear" w:color="auto" w:fill="auto"/>
            <w:noWrap/>
            <w:vAlign w:val="bottom"/>
          </w:tcPr>
          <w:p w14:paraId="76AACED5"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577" w:type="dxa"/>
            <w:gridSpan w:val="2"/>
            <w:shd w:val="clear" w:color="auto" w:fill="auto"/>
            <w:noWrap/>
            <w:vAlign w:val="bottom"/>
          </w:tcPr>
          <w:p w14:paraId="11CDB49F"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917" w:type="dxa"/>
            <w:gridSpan w:val="3"/>
            <w:shd w:val="clear" w:color="auto" w:fill="auto"/>
            <w:noWrap/>
            <w:vAlign w:val="bottom"/>
          </w:tcPr>
          <w:p w14:paraId="1B96F954"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c>
          <w:tcPr>
            <w:tcW w:w="825" w:type="dxa"/>
            <w:gridSpan w:val="2"/>
            <w:shd w:val="clear" w:color="auto" w:fill="auto"/>
            <w:noWrap/>
            <w:vAlign w:val="bottom"/>
          </w:tcPr>
          <w:p w14:paraId="09E7BC86" w14:textId="77777777" w:rsidR="00244C48" w:rsidRPr="00F3201F" w:rsidRDefault="00244C48" w:rsidP="00A50043">
            <w:pPr>
              <w:spacing w:after="0" w:line="240" w:lineRule="auto"/>
              <w:jc w:val="right"/>
              <w:rPr>
                <w:rFonts w:eastAsia="Times New Roman" w:cs="Times New Roman"/>
                <w:color w:val="000000"/>
                <w:sz w:val="18"/>
                <w:szCs w:val="18"/>
                <w:lang w:eastAsia="de-DE"/>
              </w:rPr>
            </w:pPr>
          </w:p>
        </w:tc>
      </w:tr>
    </w:tbl>
    <w:p w14:paraId="733961E9" w14:textId="77777777" w:rsidR="00BC412C" w:rsidRPr="00F3201F" w:rsidRDefault="00E27187" w:rsidP="00244C48">
      <w:pPr>
        <w:spacing w:after="0" w:line="360" w:lineRule="auto"/>
        <w:jc w:val="both"/>
        <w:rPr>
          <w:sz w:val="18"/>
          <w:lang w:val="en-GB"/>
        </w:rPr>
      </w:pPr>
      <w:r w:rsidRPr="00F3201F">
        <w:rPr>
          <w:sz w:val="18"/>
          <w:lang w:val="en-GB"/>
        </w:rPr>
        <w:t xml:space="preserve">Table provides test statistic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3 (aal3). </w:t>
      </w:r>
      <w:r w:rsidR="00244C48" w:rsidRPr="00F3201F">
        <w:rPr>
          <w:sz w:val="18"/>
          <w:lang w:val="en-GB"/>
        </w:rPr>
        <w:t>Direction of the effect tested post-hoc via t-tests.</w:t>
      </w:r>
    </w:p>
    <w:p w14:paraId="7B6E0FDE" w14:textId="77777777" w:rsidR="0096396B" w:rsidRPr="00F3201F" w:rsidRDefault="0096396B" w:rsidP="0096396B">
      <w:pPr>
        <w:rPr>
          <w:lang w:val="en-GB"/>
        </w:rPr>
      </w:pPr>
    </w:p>
    <w:p w14:paraId="4863AAF7" w14:textId="77777777" w:rsidR="00357BA2" w:rsidRPr="00F3201F" w:rsidRDefault="00357BA2" w:rsidP="001337E4">
      <w:pPr>
        <w:rPr>
          <w:lang w:val="en-GB"/>
        </w:rPr>
      </w:pPr>
    </w:p>
    <w:p w14:paraId="32A28E30" w14:textId="77777777" w:rsidR="00CC4BD0" w:rsidRPr="00F3201F" w:rsidRDefault="00CC4BD0" w:rsidP="00E541E2">
      <w:pPr>
        <w:pStyle w:val="Heading1"/>
        <w:rPr>
          <w:lang w:val="en-GB"/>
        </w:rPr>
      </w:pPr>
      <w:r w:rsidRPr="00F3201F">
        <w:rPr>
          <w:lang w:val="en-GB"/>
        </w:rPr>
        <w:t>Whole brain activation analyses for tasks separately</w:t>
      </w:r>
    </w:p>
    <w:p w14:paraId="213593B7" w14:textId="77777777" w:rsidR="000B27B2" w:rsidRPr="00F3201F" w:rsidRDefault="000406EF" w:rsidP="00E541E2">
      <w:pPr>
        <w:spacing w:after="0" w:line="480" w:lineRule="auto"/>
        <w:jc w:val="both"/>
        <w:rPr>
          <w:lang w:val="en-GB"/>
        </w:rPr>
      </w:pPr>
      <w:r w:rsidRPr="00F3201F">
        <w:rPr>
          <w:lang w:val="en-GB"/>
        </w:rPr>
        <w:t xml:space="preserve">Although there was a significant interaction between task and condition during </w:t>
      </w:r>
      <w:r w:rsidR="001D38ED" w:rsidRPr="00F3201F">
        <w:rPr>
          <w:lang w:val="en-GB"/>
        </w:rPr>
        <w:t xml:space="preserve">both </w:t>
      </w:r>
      <w:r w:rsidRPr="00F3201F">
        <w:rPr>
          <w:lang w:val="en-GB"/>
        </w:rPr>
        <w:t>reward anticipation</w:t>
      </w:r>
      <w:r w:rsidR="001D38ED" w:rsidRPr="00F3201F">
        <w:rPr>
          <w:lang w:val="en-GB"/>
        </w:rPr>
        <w:t xml:space="preserve"> and delivery</w:t>
      </w:r>
      <w:r w:rsidRPr="00F3201F">
        <w:rPr>
          <w:lang w:val="en-GB"/>
        </w:rPr>
        <w:t xml:space="preserve">, revealing stronger </w:t>
      </w:r>
      <w:r w:rsidR="001906E6" w:rsidRPr="00F3201F">
        <w:rPr>
          <w:lang w:val="en-GB"/>
        </w:rPr>
        <w:t xml:space="preserve">differential </w:t>
      </w:r>
      <w:r w:rsidRPr="00F3201F">
        <w:rPr>
          <w:lang w:val="en-GB"/>
        </w:rPr>
        <w:t>activation</w:t>
      </w:r>
      <w:r w:rsidR="001906E6" w:rsidRPr="00F3201F">
        <w:rPr>
          <w:lang w:val="en-GB"/>
        </w:rPr>
        <w:t xml:space="preserve"> in the MI</w:t>
      </w:r>
      <w:r w:rsidR="00976BBD" w:rsidRPr="00F3201F">
        <w:rPr>
          <w:lang w:val="en-GB"/>
        </w:rPr>
        <w:t>D compared to the SID (see fig</w:t>
      </w:r>
      <w:r w:rsidR="00400280" w:rsidRPr="00F3201F">
        <w:rPr>
          <w:lang w:val="en-GB"/>
        </w:rPr>
        <w:t>ure</w:t>
      </w:r>
      <w:r w:rsidR="00976BBD" w:rsidRPr="00F3201F">
        <w:rPr>
          <w:lang w:val="en-GB"/>
        </w:rPr>
        <w:t xml:space="preserve"> </w:t>
      </w:r>
      <w:r w:rsidR="00400280" w:rsidRPr="00F3201F">
        <w:rPr>
          <w:lang w:val="en-GB"/>
        </w:rPr>
        <w:t>S1</w:t>
      </w:r>
      <w:r w:rsidR="00976BBD" w:rsidRPr="00F3201F">
        <w:rPr>
          <w:lang w:val="en-GB"/>
        </w:rPr>
        <w:t xml:space="preserve"> and table </w:t>
      </w:r>
      <w:r w:rsidR="00400280" w:rsidRPr="00F3201F">
        <w:rPr>
          <w:lang w:val="en-GB"/>
        </w:rPr>
        <w:t>S</w:t>
      </w:r>
      <w:r w:rsidR="00C101E6" w:rsidRPr="00F3201F">
        <w:rPr>
          <w:lang w:val="en-GB"/>
        </w:rPr>
        <w:t>3</w:t>
      </w:r>
      <w:r w:rsidR="001906E6" w:rsidRPr="00F3201F">
        <w:rPr>
          <w:lang w:val="en-GB"/>
        </w:rPr>
        <w:t>)</w:t>
      </w:r>
      <w:r w:rsidRPr="00F3201F">
        <w:rPr>
          <w:lang w:val="en-GB"/>
        </w:rPr>
        <w:t>, this interaction was not different between individuals with ASD and TD</w:t>
      </w:r>
      <w:r w:rsidR="006C7713" w:rsidRPr="00F3201F">
        <w:rPr>
          <w:lang w:val="en-GB"/>
        </w:rPr>
        <w:t xml:space="preserve"> and not associated with SRS-2 scores</w:t>
      </w:r>
      <w:r w:rsidRPr="00F3201F">
        <w:rPr>
          <w:lang w:val="en-GB"/>
        </w:rPr>
        <w:t xml:space="preserve">. </w:t>
      </w:r>
      <w:r w:rsidR="006768E5" w:rsidRPr="00F3201F">
        <w:rPr>
          <w:lang w:val="en-GB"/>
        </w:rPr>
        <w:t xml:space="preserve">However, here we still </w:t>
      </w:r>
      <w:r w:rsidR="00946155" w:rsidRPr="00F3201F">
        <w:rPr>
          <w:lang w:val="en-GB"/>
        </w:rPr>
        <w:t>assess</w:t>
      </w:r>
      <w:r w:rsidR="006768E5" w:rsidRPr="00F3201F">
        <w:rPr>
          <w:lang w:val="en-GB"/>
        </w:rPr>
        <w:t xml:space="preserve"> </w:t>
      </w:r>
      <w:r w:rsidR="00946155" w:rsidRPr="00F3201F">
        <w:rPr>
          <w:lang w:val="en-GB"/>
        </w:rPr>
        <w:t>differences between ASD and TD</w:t>
      </w:r>
      <w:r w:rsidR="006768E5" w:rsidRPr="00F3201F">
        <w:rPr>
          <w:lang w:val="en-GB"/>
        </w:rPr>
        <w:t xml:space="preserve"> </w:t>
      </w:r>
      <w:r w:rsidR="0050498B" w:rsidRPr="00F3201F">
        <w:rPr>
          <w:lang w:val="en-GB"/>
        </w:rPr>
        <w:t>in</w:t>
      </w:r>
      <w:r w:rsidR="006768E5" w:rsidRPr="00F3201F">
        <w:rPr>
          <w:lang w:val="en-GB"/>
        </w:rPr>
        <w:t xml:space="preserve"> the SID and MID separately</w:t>
      </w:r>
      <w:r w:rsidR="00D74866" w:rsidRPr="00F3201F">
        <w:rPr>
          <w:lang w:val="en-GB"/>
        </w:rPr>
        <w:t xml:space="preserve"> (see figure</w:t>
      </w:r>
      <w:r w:rsidR="009B35AF" w:rsidRPr="00F3201F">
        <w:rPr>
          <w:lang w:val="en-GB"/>
        </w:rPr>
        <w:t>s</w:t>
      </w:r>
      <w:r w:rsidR="006A0A67" w:rsidRPr="00F3201F">
        <w:rPr>
          <w:lang w:val="en-GB"/>
        </w:rPr>
        <w:t xml:space="preserve"> </w:t>
      </w:r>
      <w:r w:rsidR="00400280" w:rsidRPr="00F3201F">
        <w:rPr>
          <w:lang w:val="en-GB"/>
        </w:rPr>
        <w:t>S2</w:t>
      </w:r>
      <w:r w:rsidR="006A0A67" w:rsidRPr="00F3201F">
        <w:rPr>
          <w:lang w:val="en-GB"/>
        </w:rPr>
        <w:t xml:space="preserve"> and </w:t>
      </w:r>
      <w:r w:rsidR="00400280" w:rsidRPr="00F3201F">
        <w:rPr>
          <w:lang w:val="en-GB"/>
        </w:rPr>
        <w:t>S3</w:t>
      </w:r>
      <w:r w:rsidR="009B35AF" w:rsidRPr="00F3201F">
        <w:rPr>
          <w:lang w:val="en-GB"/>
        </w:rPr>
        <w:t>,</w:t>
      </w:r>
      <w:r w:rsidR="00D74866" w:rsidRPr="00F3201F">
        <w:rPr>
          <w:lang w:val="en-GB"/>
        </w:rPr>
        <w:t xml:space="preserve"> and table</w:t>
      </w:r>
      <w:r w:rsidR="00976BBD" w:rsidRPr="00F3201F">
        <w:rPr>
          <w:lang w:val="en-GB"/>
        </w:rPr>
        <w:t xml:space="preserve">s </w:t>
      </w:r>
      <w:r w:rsidR="00C101E6" w:rsidRPr="00F3201F">
        <w:rPr>
          <w:lang w:val="en-GB"/>
        </w:rPr>
        <w:t>S3 and S4</w:t>
      </w:r>
      <w:r w:rsidR="00D74866" w:rsidRPr="00F3201F">
        <w:rPr>
          <w:lang w:val="en-GB"/>
        </w:rPr>
        <w:t>)</w:t>
      </w:r>
      <w:r w:rsidR="006768E5" w:rsidRPr="00F3201F">
        <w:rPr>
          <w:lang w:val="en-GB"/>
        </w:rPr>
        <w:t>.</w:t>
      </w:r>
      <w:r w:rsidR="00D92ECF" w:rsidRPr="00F3201F">
        <w:rPr>
          <w:lang w:val="en-GB"/>
        </w:rPr>
        <w:t xml:space="preserve"> </w:t>
      </w:r>
    </w:p>
    <w:p w14:paraId="1F70A9E0" w14:textId="77777777" w:rsidR="000B27B2" w:rsidRPr="00F3201F" w:rsidRDefault="000B27B2" w:rsidP="00E541E2">
      <w:pPr>
        <w:spacing w:after="0" w:line="480" w:lineRule="auto"/>
        <w:jc w:val="both"/>
        <w:rPr>
          <w:lang w:val="en-GB"/>
        </w:rPr>
      </w:pPr>
      <w:r w:rsidRPr="00F3201F">
        <w:rPr>
          <w:lang w:val="en-GB"/>
        </w:rPr>
        <w:t>The separate analysis of the MID revealed similar results to the combined analysis, with the effect of diagnostic group remaining significant at the whole brain level in the right VS (</w:t>
      </w:r>
      <w:proofErr w:type="gramStart"/>
      <w:r w:rsidRPr="00F3201F">
        <w:rPr>
          <w:i/>
          <w:lang w:val="en-GB"/>
        </w:rPr>
        <w:t>F</w:t>
      </w:r>
      <w:r w:rsidRPr="00F3201F">
        <w:rPr>
          <w:vertAlign w:val="subscript"/>
          <w:lang w:val="en-GB"/>
        </w:rPr>
        <w:t>(</w:t>
      </w:r>
      <w:proofErr w:type="gramEnd"/>
      <w:r w:rsidRPr="00F3201F">
        <w:rPr>
          <w:vertAlign w:val="subscript"/>
          <w:lang w:val="en-GB"/>
        </w:rPr>
        <w:t>1,384)</w:t>
      </w:r>
      <w:r w:rsidRPr="00F3201F">
        <w:rPr>
          <w:lang w:val="en-GB"/>
        </w:rPr>
        <w:t>=22.53,</w:t>
      </w:r>
      <w:r w:rsidRPr="00F3201F">
        <w:rPr>
          <w:i/>
          <w:lang w:val="en-GB"/>
        </w:rPr>
        <w:t xml:space="preserve"> </w:t>
      </w:r>
      <w:proofErr w:type="spellStart"/>
      <w:r w:rsidRPr="00F3201F">
        <w:rPr>
          <w:i/>
          <w:lang w:val="en-GB"/>
        </w:rPr>
        <w:t>p</w:t>
      </w:r>
      <w:r w:rsidRPr="00F3201F">
        <w:rPr>
          <w:vertAlign w:val="subscript"/>
          <w:lang w:val="en-GB"/>
        </w:rPr>
        <w:t>FWE</w:t>
      </w:r>
      <w:proofErr w:type="spellEnd"/>
      <w:r w:rsidRPr="00F3201F">
        <w:rPr>
          <w:lang w:val="en-GB"/>
        </w:rPr>
        <w:t>=.022, k=9). In contrast, separate analysis of the SID revealed no significant effect of diagnosis at the whole brain l</w:t>
      </w:r>
      <w:r w:rsidR="00400280" w:rsidRPr="00F3201F">
        <w:rPr>
          <w:lang w:val="en-GB"/>
        </w:rPr>
        <w:t>evel. For details, see figure S2</w:t>
      </w:r>
      <w:r w:rsidR="00C101E6" w:rsidRPr="00F3201F">
        <w:rPr>
          <w:lang w:val="en-GB"/>
        </w:rPr>
        <w:t xml:space="preserve"> and tables S3 and S4</w:t>
      </w:r>
      <w:r w:rsidRPr="00F3201F">
        <w:rPr>
          <w:lang w:val="en-GB"/>
        </w:rPr>
        <w:t xml:space="preserve">. Explorative </w:t>
      </w:r>
      <w:r w:rsidR="00CF310D" w:rsidRPr="00F3201F">
        <w:rPr>
          <w:lang w:val="en-GB"/>
        </w:rPr>
        <w:t>region of interest (</w:t>
      </w:r>
      <w:r w:rsidRPr="00F3201F">
        <w:rPr>
          <w:lang w:val="en-GB"/>
        </w:rPr>
        <w:t>ROI</w:t>
      </w:r>
      <w:r w:rsidR="00CF310D" w:rsidRPr="00F3201F">
        <w:rPr>
          <w:lang w:val="en-GB"/>
        </w:rPr>
        <w:t>)</w:t>
      </w:r>
      <w:r w:rsidRPr="00F3201F">
        <w:rPr>
          <w:lang w:val="en-GB"/>
        </w:rPr>
        <w:t xml:space="preserve"> analyses in the SID and MID separately revealed that group differences remained significant in the MID (left VS:</w:t>
      </w:r>
      <w:r w:rsidRPr="00F3201F">
        <w:rPr>
          <w:i/>
          <w:lang w:val="en-GB"/>
        </w:rPr>
        <w:t xml:space="preserve"> </w:t>
      </w:r>
      <w:proofErr w:type="gramStart"/>
      <w:r w:rsidRPr="00F3201F">
        <w:rPr>
          <w:i/>
          <w:lang w:val="en-GB"/>
        </w:rPr>
        <w:t>F</w:t>
      </w:r>
      <w:r w:rsidRPr="00F3201F">
        <w:rPr>
          <w:vertAlign w:val="subscript"/>
          <w:lang w:val="en-GB"/>
        </w:rPr>
        <w:t>(</w:t>
      </w:r>
      <w:proofErr w:type="gramEnd"/>
      <w:r w:rsidRPr="00F3201F">
        <w:rPr>
          <w:vertAlign w:val="subscript"/>
          <w:lang w:val="en-GB"/>
        </w:rPr>
        <w:t>1,384)</w:t>
      </w:r>
      <w:r w:rsidRPr="00F3201F">
        <w:rPr>
          <w:lang w:val="en-GB"/>
        </w:rPr>
        <w:t xml:space="preserve">=15.201, </w:t>
      </w:r>
      <w:r w:rsidRPr="00F3201F">
        <w:rPr>
          <w:i/>
          <w:lang w:val="en-GB"/>
        </w:rPr>
        <w:t>p</w:t>
      </w:r>
      <w:r w:rsidRPr="00F3201F">
        <w:rPr>
          <w:lang w:val="en-GB"/>
        </w:rPr>
        <w:t>&lt;.001, partial</w:t>
      </w:r>
      <w:r w:rsidRPr="00F3201F">
        <w:rPr>
          <w:i/>
          <w:lang w:val="en-GB"/>
        </w:rPr>
        <w:t xml:space="preserve"> η</w:t>
      </w:r>
      <w:r w:rsidRPr="00F3201F">
        <w:rPr>
          <w:i/>
          <w:vertAlign w:val="superscript"/>
          <w:lang w:val="en-GB"/>
        </w:rPr>
        <w:t>2</w:t>
      </w:r>
      <w:r w:rsidRPr="00F3201F">
        <w:rPr>
          <w:lang w:val="en-GB"/>
        </w:rPr>
        <w:t xml:space="preserve">=.038, right VS </w:t>
      </w:r>
      <w:r w:rsidRPr="00F3201F">
        <w:rPr>
          <w:i/>
          <w:lang w:val="en-GB"/>
        </w:rPr>
        <w:t>F</w:t>
      </w:r>
      <w:r w:rsidRPr="00F3201F">
        <w:rPr>
          <w:vertAlign w:val="subscript"/>
          <w:lang w:val="en-GB"/>
        </w:rPr>
        <w:t>(1,384)</w:t>
      </w:r>
      <w:r w:rsidRPr="00F3201F">
        <w:rPr>
          <w:lang w:val="en-GB"/>
        </w:rPr>
        <w:t xml:space="preserve">=19.462, </w:t>
      </w:r>
      <w:r w:rsidRPr="00F3201F">
        <w:rPr>
          <w:i/>
          <w:lang w:val="en-GB"/>
        </w:rPr>
        <w:t>p</w:t>
      </w:r>
      <w:r w:rsidRPr="00F3201F">
        <w:rPr>
          <w:lang w:val="en-GB"/>
        </w:rPr>
        <w:t xml:space="preserve">&lt;.001, partial </w:t>
      </w:r>
      <w:r w:rsidRPr="00F3201F">
        <w:rPr>
          <w:i/>
          <w:lang w:val="en-GB"/>
        </w:rPr>
        <w:t>η</w:t>
      </w:r>
      <w:r w:rsidRPr="00F3201F">
        <w:rPr>
          <w:i/>
          <w:vertAlign w:val="superscript"/>
          <w:lang w:val="en-GB"/>
        </w:rPr>
        <w:t>2</w:t>
      </w:r>
      <w:r w:rsidRPr="00F3201F">
        <w:rPr>
          <w:lang w:val="en-GB"/>
        </w:rPr>
        <w:t>=.048) and in the right VS for the SID (</w:t>
      </w:r>
      <w:r w:rsidRPr="00F3201F">
        <w:rPr>
          <w:i/>
          <w:lang w:val="en-GB"/>
        </w:rPr>
        <w:t>F</w:t>
      </w:r>
      <w:r w:rsidRPr="00F3201F">
        <w:rPr>
          <w:vertAlign w:val="subscript"/>
          <w:lang w:val="en-GB"/>
        </w:rPr>
        <w:t>(1,384)</w:t>
      </w:r>
      <w:r w:rsidRPr="00F3201F">
        <w:rPr>
          <w:lang w:val="en-GB"/>
        </w:rPr>
        <w:t xml:space="preserve">=6.732, </w:t>
      </w:r>
      <w:r w:rsidRPr="00F3201F">
        <w:rPr>
          <w:i/>
          <w:lang w:val="en-GB"/>
        </w:rPr>
        <w:t>p</w:t>
      </w:r>
      <w:r w:rsidRPr="00F3201F">
        <w:rPr>
          <w:lang w:val="en-GB"/>
        </w:rPr>
        <w:t>=.010, partial</w:t>
      </w:r>
      <w:r w:rsidRPr="00F3201F">
        <w:rPr>
          <w:i/>
          <w:lang w:val="en-GB"/>
        </w:rPr>
        <w:t xml:space="preserve"> η</w:t>
      </w:r>
      <w:r w:rsidRPr="00F3201F">
        <w:rPr>
          <w:i/>
          <w:vertAlign w:val="superscript"/>
          <w:lang w:val="en-GB"/>
        </w:rPr>
        <w:t>2</w:t>
      </w:r>
      <w:r w:rsidRPr="00F3201F">
        <w:rPr>
          <w:lang w:val="en-GB"/>
        </w:rPr>
        <w:t>=.017). Effects in the left VS for the SID did not survive correction for multiple testing (</w:t>
      </w:r>
      <w:proofErr w:type="gramStart"/>
      <w:r w:rsidRPr="00F3201F">
        <w:rPr>
          <w:i/>
          <w:lang w:val="en-GB"/>
        </w:rPr>
        <w:t>F</w:t>
      </w:r>
      <w:r w:rsidRPr="00F3201F">
        <w:rPr>
          <w:vertAlign w:val="subscript"/>
          <w:lang w:val="en-GB"/>
        </w:rPr>
        <w:t>(</w:t>
      </w:r>
      <w:proofErr w:type="gramEnd"/>
      <w:r w:rsidRPr="00F3201F">
        <w:rPr>
          <w:vertAlign w:val="subscript"/>
          <w:lang w:val="en-GB"/>
        </w:rPr>
        <w:t>1,384)</w:t>
      </w:r>
      <w:r w:rsidRPr="00F3201F">
        <w:rPr>
          <w:lang w:val="en-GB"/>
        </w:rPr>
        <w:t xml:space="preserve">=4.876, </w:t>
      </w:r>
      <w:r w:rsidRPr="00F3201F">
        <w:rPr>
          <w:i/>
          <w:lang w:val="en-GB"/>
        </w:rPr>
        <w:t>p</w:t>
      </w:r>
      <w:r w:rsidRPr="00F3201F">
        <w:rPr>
          <w:lang w:val="en-GB"/>
        </w:rPr>
        <w:t xml:space="preserve">=.028, partial </w:t>
      </w:r>
      <w:r w:rsidRPr="00F3201F">
        <w:rPr>
          <w:i/>
          <w:lang w:val="en-GB"/>
        </w:rPr>
        <w:t>η</w:t>
      </w:r>
      <w:r w:rsidRPr="00F3201F">
        <w:rPr>
          <w:i/>
          <w:vertAlign w:val="superscript"/>
          <w:lang w:val="en-GB"/>
        </w:rPr>
        <w:t>2</w:t>
      </w:r>
      <w:r w:rsidRPr="00F3201F">
        <w:rPr>
          <w:lang w:val="en-GB"/>
        </w:rPr>
        <w:t>=.</w:t>
      </w:r>
      <w:r w:rsidR="00400280" w:rsidRPr="00F3201F">
        <w:rPr>
          <w:lang w:val="en-GB"/>
        </w:rPr>
        <w:t>013). For details, see figure S2</w:t>
      </w:r>
      <w:r w:rsidRPr="00F3201F">
        <w:rPr>
          <w:lang w:val="en-GB"/>
        </w:rPr>
        <w:t xml:space="preserve"> and </w:t>
      </w:r>
      <w:r w:rsidR="00C101E6" w:rsidRPr="00F3201F">
        <w:rPr>
          <w:lang w:val="en-GB"/>
        </w:rPr>
        <w:t>table S4</w:t>
      </w:r>
      <w:r w:rsidRPr="00F3201F">
        <w:rPr>
          <w:lang w:val="en-GB"/>
        </w:rPr>
        <w:t>.</w:t>
      </w:r>
    </w:p>
    <w:p w14:paraId="4031BA69" w14:textId="77777777" w:rsidR="000B27B2" w:rsidRPr="00F3201F" w:rsidRDefault="000B27B2" w:rsidP="00E541E2">
      <w:pPr>
        <w:spacing w:after="0" w:line="480" w:lineRule="auto"/>
        <w:jc w:val="both"/>
        <w:rPr>
          <w:lang w:val="en-GB"/>
        </w:rPr>
      </w:pPr>
    </w:p>
    <w:p w14:paraId="4EC92549" w14:textId="77777777" w:rsidR="000B27B2" w:rsidRPr="00F3201F" w:rsidRDefault="000B27B2" w:rsidP="00E541E2">
      <w:pPr>
        <w:spacing w:after="0" w:line="480" w:lineRule="auto"/>
        <w:jc w:val="both"/>
        <w:rPr>
          <w:lang w:val="en-GB"/>
        </w:rPr>
      </w:pPr>
      <w:r w:rsidRPr="00F3201F">
        <w:rPr>
          <w:lang w:val="en-GB"/>
        </w:rPr>
        <w:t>Separate analyses of the MID and SID also yielded no significant effect of diagnosis in either task during reward deli</w:t>
      </w:r>
      <w:r w:rsidR="00400280" w:rsidRPr="00F3201F">
        <w:rPr>
          <w:lang w:val="en-GB"/>
        </w:rPr>
        <w:t>very. For details, see figure S3</w:t>
      </w:r>
      <w:r w:rsidR="00C101E6" w:rsidRPr="00F3201F">
        <w:rPr>
          <w:lang w:val="en-GB"/>
        </w:rPr>
        <w:t xml:space="preserve"> and supplementary tables S3 and S4</w:t>
      </w:r>
      <w:r w:rsidRPr="00F3201F">
        <w:rPr>
          <w:lang w:val="en-GB"/>
        </w:rPr>
        <w:t xml:space="preserve">). Explorative ROI analysis in the MID revealed that the effect of diagnosis reached significance in the right VS: </w:t>
      </w:r>
      <w:r w:rsidRPr="00F3201F">
        <w:rPr>
          <w:i/>
          <w:lang w:val="en-GB"/>
        </w:rPr>
        <w:t>(</w:t>
      </w:r>
      <w:proofErr w:type="gramStart"/>
      <w:r w:rsidRPr="00F3201F">
        <w:rPr>
          <w:i/>
          <w:lang w:val="en-GB"/>
        </w:rPr>
        <w:t>F</w:t>
      </w:r>
      <w:r w:rsidRPr="00F3201F">
        <w:rPr>
          <w:vertAlign w:val="subscript"/>
          <w:lang w:val="en-GB"/>
        </w:rPr>
        <w:t>(</w:t>
      </w:r>
      <w:proofErr w:type="gramEnd"/>
      <w:r w:rsidRPr="00F3201F">
        <w:rPr>
          <w:vertAlign w:val="subscript"/>
          <w:lang w:val="en-GB"/>
        </w:rPr>
        <w:t>1,370)</w:t>
      </w:r>
      <w:r w:rsidRPr="00F3201F">
        <w:rPr>
          <w:lang w:val="en-GB"/>
        </w:rPr>
        <w:t xml:space="preserve">=5.557, </w:t>
      </w:r>
      <w:r w:rsidRPr="00F3201F">
        <w:rPr>
          <w:i/>
          <w:lang w:val="en-GB"/>
        </w:rPr>
        <w:t>p</w:t>
      </w:r>
      <w:r w:rsidRPr="00F3201F">
        <w:rPr>
          <w:lang w:val="en-GB"/>
        </w:rPr>
        <w:t xml:space="preserve">=.019, partial </w:t>
      </w:r>
      <w:r w:rsidRPr="00F3201F">
        <w:rPr>
          <w:i/>
          <w:lang w:val="en-GB"/>
        </w:rPr>
        <w:t>η</w:t>
      </w:r>
      <w:r w:rsidRPr="00F3201F">
        <w:rPr>
          <w:i/>
          <w:vertAlign w:val="superscript"/>
          <w:lang w:val="en-GB"/>
        </w:rPr>
        <w:t>2</w:t>
      </w:r>
      <w:r w:rsidRPr="00F3201F">
        <w:rPr>
          <w:lang w:val="en-GB"/>
        </w:rPr>
        <w:t>=.015) while it remained below threshold for the left VS (</w:t>
      </w:r>
      <w:r w:rsidRPr="00F3201F">
        <w:rPr>
          <w:i/>
          <w:lang w:val="en-GB"/>
        </w:rPr>
        <w:t>F</w:t>
      </w:r>
      <w:r w:rsidRPr="00F3201F">
        <w:rPr>
          <w:vertAlign w:val="subscript"/>
          <w:lang w:val="en-GB"/>
        </w:rPr>
        <w:t>(1,370)</w:t>
      </w:r>
      <w:r w:rsidRPr="00F3201F">
        <w:rPr>
          <w:lang w:val="en-GB"/>
        </w:rPr>
        <w:t xml:space="preserve">=4.804, </w:t>
      </w:r>
      <w:r w:rsidRPr="00F3201F">
        <w:rPr>
          <w:i/>
          <w:lang w:val="en-GB"/>
        </w:rPr>
        <w:t>p</w:t>
      </w:r>
      <w:r w:rsidRPr="00F3201F">
        <w:rPr>
          <w:lang w:val="en-GB"/>
        </w:rPr>
        <w:t xml:space="preserve">=.029, partial </w:t>
      </w:r>
      <w:r w:rsidRPr="00F3201F">
        <w:rPr>
          <w:i/>
          <w:lang w:val="en-GB"/>
        </w:rPr>
        <w:t>η</w:t>
      </w:r>
      <w:r w:rsidRPr="00F3201F">
        <w:rPr>
          <w:i/>
          <w:vertAlign w:val="superscript"/>
          <w:lang w:val="en-GB"/>
        </w:rPr>
        <w:t>2</w:t>
      </w:r>
      <w:r w:rsidRPr="00F3201F">
        <w:rPr>
          <w:lang w:val="en-GB"/>
        </w:rPr>
        <w:t xml:space="preserve">=.013). There was no significant effect of diagnosis in the SID (left VS: </w:t>
      </w:r>
      <w:proofErr w:type="gramStart"/>
      <w:r w:rsidRPr="00F3201F">
        <w:rPr>
          <w:i/>
          <w:lang w:val="en-GB"/>
        </w:rPr>
        <w:t>F</w:t>
      </w:r>
      <w:r w:rsidRPr="00F3201F">
        <w:rPr>
          <w:vertAlign w:val="subscript"/>
          <w:lang w:val="en-GB"/>
        </w:rPr>
        <w:t>(</w:t>
      </w:r>
      <w:proofErr w:type="gramEnd"/>
      <w:r w:rsidRPr="00F3201F">
        <w:rPr>
          <w:vertAlign w:val="subscript"/>
          <w:lang w:val="en-GB"/>
        </w:rPr>
        <w:t>1,370)</w:t>
      </w:r>
      <w:r w:rsidRPr="00F3201F">
        <w:rPr>
          <w:lang w:val="en-GB"/>
        </w:rPr>
        <w:t xml:space="preserve">=1.383, </w:t>
      </w:r>
      <w:r w:rsidRPr="00F3201F">
        <w:rPr>
          <w:i/>
          <w:lang w:val="en-GB"/>
        </w:rPr>
        <w:t>p</w:t>
      </w:r>
      <w:r w:rsidRPr="00F3201F">
        <w:rPr>
          <w:lang w:val="en-GB"/>
        </w:rPr>
        <w:t xml:space="preserve">=.240, partial </w:t>
      </w:r>
      <w:r w:rsidRPr="00F3201F">
        <w:rPr>
          <w:i/>
          <w:lang w:val="en-GB"/>
        </w:rPr>
        <w:t>η</w:t>
      </w:r>
      <w:r w:rsidRPr="00F3201F">
        <w:rPr>
          <w:i/>
          <w:vertAlign w:val="superscript"/>
          <w:lang w:val="en-GB"/>
        </w:rPr>
        <w:t>2</w:t>
      </w:r>
      <w:r w:rsidRPr="00F3201F">
        <w:rPr>
          <w:lang w:val="en-GB"/>
        </w:rPr>
        <w:t>=.004, right VS</w:t>
      </w:r>
      <w:r w:rsidRPr="00F3201F">
        <w:rPr>
          <w:i/>
          <w:lang w:val="en-GB"/>
        </w:rPr>
        <w:t xml:space="preserve"> F</w:t>
      </w:r>
      <w:r w:rsidRPr="00F3201F">
        <w:rPr>
          <w:vertAlign w:val="subscript"/>
          <w:lang w:val="en-GB"/>
        </w:rPr>
        <w:t>(1,370)</w:t>
      </w:r>
      <w:r w:rsidRPr="00F3201F">
        <w:rPr>
          <w:lang w:val="en-GB"/>
        </w:rPr>
        <w:t xml:space="preserve">=.802, </w:t>
      </w:r>
      <w:r w:rsidRPr="00F3201F">
        <w:rPr>
          <w:i/>
          <w:lang w:val="en-GB"/>
        </w:rPr>
        <w:t>p</w:t>
      </w:r>
      <w:r w:rsidRPr="00F3201F">
        <w:rPr>
          <w:lang w:val="en-GB"/>
        </w:rPr>
        <w:t xml:space="preserve">=.371, partial </w:t>
      </w:r>
      <w:r w:rsidRPr="00F3201F">
        <w:rPr>
          <w:i/>
          <w:lang w:val="en-GB"/>
        </w:rPr>
        <w:t>η</w:t>
      </w:r>
      <w:r w:rsidRPr="00F3201F">
        <w:rPr>
          <w:i/>
          <w:vertAlign w:val="superscript"/>
          <w:lang w:val="en-GB"/>
        </w:rPr>
        <w:t>2</w:t>
      </w:r>
      <w:r w:rsidRPr="00F3201F">
        <w:rPr>
          <w:lang w:val="en-GB"/>
        </w:rPr>
        <w:t>=.002</w:t>
      </w:r>
      <w:r w:rsidR="00400280" w:rsidRPr="00F3201F">
        <w:rPr>
          <w:lang w:val="en-GB"/>
        </w:rPr>
        <w:t>). For details, see figure S3</w:t>
      </w:r>
      <w:r w:rsidR="00C101E6" w:rsidRPr="00F3201F">
        <w:rPr>
          <w:lang w:val="en-GB"/>
        </w:rPr>
        <w:t xml:space="preserve"> and table S4</w:t>
      </w:r>
      <w:r w:rsidRPr="00F3201F">
        <w:rPr>
          <w:lang w:val="en-GB"/>
        </w:rPr>
        <w:t>.</w:t>
      </w:r>
    </w:p>
    <w:p w14:paraId="15A844E1" w14:textId="77777777" w:rsidR="000B27B2" w:rsidRPr="00F3201F" w:rsidRDefault="000B27B2" w:rsidP="00E541E2">
      <w:pPr>
        <w:spacing w:after="0" w:line="480" w:lineRule="auto"/>
        <w:jc w:val="both"/>
        <w:rPr>
          <w:lang w:val="en-GB"/>
        </w:rPr>
      </w:pPr>
    </w:p>
    <w:p w14:paraId="736719AB" w14:textId="77777777" w:rsidR="00D36F9A" w:rsidRPr="00F3201F" w:rsidRDefault="004F06E3" w:rsidP="00E541E2">
      <w:pPr>
        <w:spacing w:after="0" w:line="480" w:lineRule="auto"/>
        <w:jc w:val="both"/>
        <w:rPr>
          <w:sz w:val="18"/>
          <w:lang w:val="en-GB"/>
        </w:rPr>
      </w:pPr>
      <w:r w:rsidRPr="00F3201F">
        <w:rPr>
          <w:lang w:val="en-GB"/>
        </w:rPr>
        <w:lastRenderedPageBreak/>
        <w:t>Across both tasks, t</w:t>
      </w:r>
      <w:r w:rsidR="00D92ECF" w:rsidRPr="00F3201F">
        <w:rPr>
          <w:lang w:val="en-GB"/>
        </w:rPr>
        <w:t>here was also no effect of continuous SRS-2 scores on the whole brain or ROI level.</w:t>
      </w:r>
      <w:r w:rsidR="00B35934" w:rsidRPr="00F3201F">
        <w:rPr>
          <w:lang w:val="en-GB"/>
        </w:rPr>
        <w:t xml:space="preserve"> </w:t>
      </w:r>
    </w:p>
    <w:p w14:paraId="55509C39" w14:textId="77777777" w:rsidR="00082609" w:rsidRPr="00F3201F" w:rsidRDefault="00082609" w:rsidP="00D74866">
      <w:pPr>
        <w:jc w:val="both"/>
        <w:rPr>
          <w:b/>
          <w:sz w:val="18"/>
          <w:lang w:val="en-GB"/>
        </w:rPr>
      </w:pPr>
    </w:p>
    <w:p w14:paraId="10860E27" w14:textId="77777777" w:rsidR="00082609" w:rsidRPr="00F3201F" w:rsidRDefault="00CB3352" w:rsidP="005369C3">
      <w:pPr>
        <w:jc w:val="both"/>
        <w:rPr>
          <w:sz w:val="18"/>
          <w:lang w:val="en-GB"/>
        </w:rPr>
      </w:pPr>
      <w:r w:rsidRPr="00F3201F">
        <w:rPr>
          <w:b/>
          <w:noProof/>
          <w:sz w:val="18"/>
          <w:lang w:eastAsia="de-DE"/>
        </w:rPr>
        <w:drawing>
          <wp:inline distT="0" distB="0" distL="0" distR="0" wp14:anchorId="6A87A8A2" wp14:editId="715D5053">
            <wp:extent cx="6751320" cy="4732288"/>
            <wp:effectExtent l="0" t="0" r="0" b="0"/>
            <wp:docPr id="6" name="Grafik 6" descr="W:\KJP_Forschung\AIMS\LEAP\paper\submission_Mol_Psych\pics_Supplementary_material\anticipation_MID_SI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KJP_Forschung\AIMS\LEAP\paper\submission_Mol_Psych\pics_Supplementary_material\anticipation_MID_SID.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51320" cy="4732288"/>
                    </a:xfrm>
                    <a:prstGeom prst="rect">
                      <a:avLst/>
                    </a:prstGeom>
                    <a:noFill/>
                    <a:ln>
                      <a:noFill/>
                    </a:ln>
                  </pic:spPr>
                </pic:pic>
              </a:graphicData>
            </a:graphic>
          </wp:inline>
        </w:drawing>
      </w:r>
      <w:r w:rsidR="006A0A67" w:rsidRPr="00F3201F">
        <w:rPr>
          <w:b/>
          <w:sz w:val="18"/>
          <w:lang w:val="en-GB"/>
        </w:rPr>
        <w:t xml:space="preserve">Figure </w:t>
      </w:r>
      <w:r w:rsidR="00400280" w:rsidRPr="00F3201F">
        <w:rPr>
          <w:b/>
          <w:sz w:val="18"/>
          <w:lang w:val="en-GB"/>
        </w:rPr>
        <w:t>S2</w:t>
      </w:r>
      <w:r w:rsidR="00D74866" w:rsidRPr="00F3201F">
        <w:rPr>
          <w:sz w:val="18"/>
          <w:lang w:val="en-GB"/>
        </w:rPr>
        <w:t xml:space="preserve">: </w:t>
      </w:r>
      <w:r w:rsidR="00D3535E" w:rsidRPr="00F3201F">
        <w:rPr>
          <w:sz w:val="18"/>
          <w:lang w:val="en-GB"/>
        </w:rPr>
        <w:t xml:space="preserve">Whole-brain familywise error corrected brain activation to win compared to neutral cues for the MID and SID separately. </w:t>
      </w:r>
      <w:r w:rsidR="00D74866" w:rsidRPr="00F3201F">
        <w:rPr>
          <w:sz w:val="18"/>
          <w:lang w:val="en-GB"/>
        </w:rPr>
        <w:t xml:space="preserve">A) </w:t>
      </w:r>
      <w:r w:rsidR="00D3535E" w:rsidRPr="00F3201F">
        <w:rPr>
          <w:sz w:val="18"/>
          <w:lang w:val="en-GB"/>
        </w:rPr>
        <w:t xml:space="preserve">activation across both ASD and TD individuals in the MID. B) </w:t>
      </w:r>
      <w:r w:rsidR="005C70DB" w:rsidRPr="00F3201F">
        <w:rPr>
          <w:sz w:val="18"/>
          <w:lang w:val="en-GB"/>
        </w:rPr>
        <w:t>Effect of diagnosis in right ventral striatum in the MID.</w:t>
      </w:r>
      <w:r w:rsidR="00D3535E" w:rsidRPr="00F3201F">
        <w:rPr>
          <w:sz w:val="18"/>
          <w:lang w:val="en-GB"/>
        </w:rPr>
        <w:t xml:space="preserve"> </w:t>
      </w:r>
      <w:r w:rsidR="00FC4799" w:rsidRPr="00F3201F">
        <w:rPr>
          <w:sz w:val="18"/>
          <w:lang w:val="en-GB"/>
        </w:rPr>
        <w:t>C) Effect of diagnosis in the region of interest (ROI) analysis of the left and right ventral striatum with corresponding distribution plots for the MID. D</w:t>
      </w:r>
      <w:r w:rsidR="00D3535E" w:rsidRPr="00F3201F">
        <w:rPr>
          <w:sz w:val="18"/>
          <w:lang w:val="en-GB"/>
        </w:rPr>
        <w:t xml:space="preserve">) activation across both ASD and TD individuals in the SID. </w:t>
      </w:r>
      <w:r w:rsidR="00FC4799" w:rsidRPr="00F3201F">
        <w:rPr>
          <w:sz w:val="18"/>
          <w:lang w:val="en-GB"/>
        </w:rPr>
        <w:t xml:space="preserve">E) Effect of diagnosis in the region of interest (ROI) analysis of the left and right ventral striatum with corresponding distribution plots for the SID. </w:t>
      </w:r>
      <w:r w:rsidR="005E033E" w:rsidRPr="00F3201F">
        <w:rPr>
          <w:sz w:val="18"/>
          <w:lang w:val="en-GB"/>
        </w:rPr>
        <w:t xml:space="preserve">Location and size of ROI mask shown in red. </w:t>
      </w:r>
      <w:r w:rsidR="00FC4799" w:rsidRPr="00F3201F">
        <w:rPr>
          <w:sz w:val="18"/>
          <w:lang w:val="en-GB"/>
        </w:rPr>
        <w:t>***</w:t>
      </w:r>
      <w:r w:rsidR="00FC4799" w:rsidRPr="00F3201F">
        <w:rPr>
          <w:i/>
          <w:sz w:val="18"/>
          <w:lang w:val="en-GB"/>
        </w:rPr>
        <w:t>p</w:t>
      </w:r>
      <w:r w:rsidR="00FC4799" w:rsidRPr="00F3201F">
        <w:rPr>
          <w:sz w:val="18"/>
          <w:lang w:val="en-GB"/>
        </w:rPr>
        <w:t>&lt;.001, *</w:t>
      </w:r>
      <w:r w:rsidR="00FC4799" w:rsidRPr="00F3201F">
        <w:rPr>
          <w:i/>
          <w:sz w:val="18"/>
          <w:lang w:val="en-GB"/>
        </w:rPr>
        <w:t>p</w:t>
      </w:r>
      <w:r w:rsidR="00FC4799" w:rsidRPr="00F3201F">
        <w:rPr>
          <w:sz w:val="18"/>
          <w:lang w:val="en-GB"/>
        </w:rPr>
        <w:t>&lt;.05.</w:t>
      </w:r>
      <w:r w:rsidR="00C821C3" w:rsidRPr="00F3201F">
        <w:rPr>
          <w:sz w:val="18"/>
          <w:lang w:val="en-GB"/>
        </w:rPr>
        <w:t xml:space="preserve"> EMM estimated marginal means. Error bars reflect standard error.</w:t>
      </w:r>
      <w:r w:rsidR="00990022" w:rsidRPr="00F3201F">
        <w:rPr>
          <w:sz w:val="18"/>
          <w:lang w:val="en-GB"/>
        </w:rPr>
        <w:t xml:space="preserve"> Whole-brain results </w:t>
      </w:r>
      <w:proofErr w:type="spellStart"/>
      <w:r w:rsidR="00990022" w:rsidRPr="00F3201F">
        <w:rPr>
          <w:sz w:val="18"/>
          <w:lang w:val="en-GB"/>
        </w:rPr>
        <w:t>thresholded</w:t>
      </w:r>
      <w:proofErr w:type="spellEnd"/>
      <w:r w:rsidR="00990022" w:rsidRPr="00F3201F">
        <w:rPr>
          <w:sz w:val="18"/>
          <w:lang w:val="en-GB"/>
        </w:rPr>
        <w:t xml:space="preserve"> at </w:t>
      </w:r>
      <w:proofErr w:type="spellStart"/>
      <w:r w:rsidR="00990022" w:rsidRPr="00F3201F">
        <w:rPr>
          <w:i/>
          <w:sz w:val="18"/>
          <w:lang w:val="en-GB"/>
        </w:rPr>
        <w:t>p</w:t>
      </w:r>
      <w:r w:rsidR="00990022" w:rsidRPr="00F3201F">
        <w:rPr>
          <w:sz w:val="18"/>
          <w:vertAlign w:val="subscript"/>
          <w:lang w:val="en-GB"/>
        </w:rPr>
        <w:t>FWE</w:t>
      </w:r>
      <w:proofErr w:type="spellEnd"/>
      <w:r w:rsidR="00990022" w:rsidRPr="00F3201F">
        <w:rPr>
          <w:sz w:val="18"/>
          <w:lang w:val="en-GB"/>
        </w:rPr>
        <w:t>&lt;05.</w:t>
      </w:r>
    </w:p>
    <w:p w14:paraId="01D9A0AC" w14:textId="77777777" w:rsidR="00BE7499" w:rsidRPr="00F3201F" w:rsidRDefault="007F7B04" w:rsidP="00BE7499">
      <w:pPr>
        <w:jc w:val="both"/>
        <w:rPr>
          <w:sz w:val="18"/>
          <w:lang w:val="en-GB"/>
        </w:rPr>
      </w:pPr>
      <w:r w:rsidRPr="00F3201F">
        <w:rPr>
          <w:b/>
          <w:noProof/>
          <w:sz w:val="18"/>
          <w:lang w:eastAsia="de-DE"/>
        </w:rPr>
        <w:lastRenderedPageBreak/>
        <w:drawing>
          <wp:inline distT="0" distB="0" distL="0" distR="0" wp14:anchorId="23DF7B90" wp14:editId="4F93FD15">
            <wp:extent cx="6751320" cy="3682538"/>
            <wp:effectExtent l="0" t="0" r="0" b="0"/>
            <wp:docPr id="10" name="Grafik 10" descr="W:\KJP_Forschung\AIMS\LEAP\paper\submission_Mol_Psych\pics_Supplementary_material\delivery_MID_SI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KJP_Forschung\AIMS\LEAP\paper\submission_Mol_Psych\pics_Supplementary_material\delivery_MID_SID.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51320" cy="3682538"/>
                    </a:xfrm>
                    <a:prstGeom prst="rect">
                      <a:avLst/>
                    </a:prstGeom>
                    <a:noFill/>
                    <a:ln>
                      <a:noFill/>
                    </a:ln>
                  </pic:spPr>
                </pic:pic>
              </a:graphicData>
            </a:graphic>
          </wp:inline>
        </w:drawing>
      </w:r>
      <w:r w:rsidR="00400280" w:rsidRPr="00F3201F">
        <w:rPr>
          <w:b/>
          <w:sz w:val="18"/>
          <w:lang w:val="en-GB"/>
        </w:rPr>
        <w:t>Figure S3</w:t>
      </w:r>
      <w:r w:rsidR="009C4188" w:rsidRPr="00F3201F">
        <w:rPr>
          <w:sz w:val="18"/>
          <w:lang w:val="en-GB"/>
        </w:rPr>
        <w:t xml:space="preserve">: Whole-brain familywise error corrected brain activation to </w:t>
      </w:r>
      <w:r w:rsidR="009939B1" w:rsidRPr="00F3201F">
        <w:rPr>
          <w:sz w:val="18"/>
          <w:lang w:val="en-GB"/>
        </w:rPr>
        <w:t xml:space="preserve">successful win </w:t>
      </w:r>
      <w:r w:rsidR="009C4188" w:rsidRPr="00F3201F">
        <w:rPr>
          <w:sz w:val="18"/>
          <w:lang w:val="en-GB"/>
        </w:rPr>
        <w:t xml:space="preserve">compared to neutral trials for the MID and SID separately. A) activation across both ASD </w:t>
      </w:r>
      <w:r w:rsidR="00027D74" w:rsidRPr="00F3201F">
        <w:rPr>
          <w:sz w:val="18"/>
          <w:lang w:val="en-GB"/>
        </w:rPr>
        <w:t>and TD individuals in the MID. B) Effect of diagnosis in the region of interest (ROI) analysis of the left and right ventral striatum with corresponding distribution plots for the MID. C</w:t>
      </w:r>
      <w:r w:rsidR="009C4188" w:rsidRPr="00F3201F">
        <w:rPr>
          <w:sz w:val="18"/>
          <w:lang w:val="en-GB"/>
        </w:rPr>
        <w:t xml:space="preserve">) activation across both ASD and TD individuals in the SID. </w:t>
      </w:r>
      <w:r w:rsidR="00027D74" w:rsidRPr="00F3201F">
        <w:rPr>
          <w:sz w:val="18"/>
          <w:lang w:val="en-GB"/>
        </w:rPr>
        <w:t>D) Effect of diagnosis in the region of interest (ROI) analysis of the left and right ventral striatum with corresponding distribution plots for the SID.</w:t>
      </w:r>
      <w:r w:rsidR="005E033E" w:rsidRPr="00F3201F">
        <w:rPr>
          <w:sz w:val="18"/>
          <w:lang w:val="en-GB"/>
        </w:rPr>
        <w:t xml:space="preserve"> Location and size of ROI mask shown in red.</w:t>
      </w:r>
      <w:r w:rsidR="00027D74" w:rsidRPr="00F3201F">
        <w:rPr>
          <w:sz w:val="18"/>
          <w:lang w:val="en-GB"/>
        </w:rPr>
        <w:t xml:space="preserve"> *</w:t>
      </w:r>
      <w:r w:rsidR="00027D74" w:rsidRPr="00F3201F">
        <w:rPr>
          <w:i/>
          <w:sz w:val="18"/>
          <w:lang w:val="en-GB"/>
        </w:rPr>
        <w:t>p</w:t>
      </w:r>
      <w:r w:rsidR="00027D74" w:rsidRPr="00F3201F">
        <w:rPr>
          <w:sz w:val="18"/>
          <w:lang w:val="en-GB"/>
        </w:rPr>
        <w:t>&lt;.05.</w:t>
      </w:r>
      <w:r w:rsidR="00BE7499" w:rsidRPr="00F3201F">
        <w:rPr>
          <w:sz w:val="18"/>
          <w:lang w:val="en-GB"/>
        </w:rPr>
        <w:t xml:space="preserve"> EMM estimated marginal means. Error bars reflect standard error.</w:t>
      </w:r>
      <w:r w:rsidR="00990022" w:rsidRPr="00F3201F">
        <w:rPr>
          <w:sz w:val="18"/>
          <w:lang w:val="en-GB"/>
        </w:rPr>
        <w:t xml:space="preserve"> Whole-brain results </w:t>
      </w:r>
      <w:proofErr w:type="spellStart"/>
      <w:r w:rsidR="00990022" w:rsidRPr="00F3201F">
        <w:rPr>
          <w:sz w:val="18"/>
          <w:lang w:val="en-GB"/>
        </w:rPr>
        <w:t>thresholded</w:t>
      </w:r>
      <w:proofErr w:type="spellEnd"/>
      <w:r w:rsidR="00990022" w:rsidRPr="00F3201F">
        <w:rPr>
          <w:sz w:val="18"/>
          <w:lang w:val="en-GB"/>
        </w:rPr>
        <w:t xml:space="preserve"> at </w:t>
      </w:r>
      <w:proofErr w:type="spellStart"/>
      <w:r w:rsidR="00990022" w:rsidRPr="00F3201F">
        <w:rPr>
          <w:i/>
          <w:sz w:val="18"/>
          <w:lang w:val="en-GB"/>
        </w:rPr>
        <w:t>p</w:t>
      </w:r>
      <w:r w:rsidR="00990022" w:rsidRPr="00F3201F">
        <w:rPr>
          <w:sz w:val="18"/>
          <w:vertAlign w:val="subscript"/>
          <w:lang w:val="en-GB"/>
        </w:rPr>
        <w:t>FWE</w:t>
      </w:r>
      <w:proofErr w:type="spellEnd"/>
      <w:r w:rsidR="00990022" w:rsidRPr="00F3201F">
        <w:rPr>
          <w:sz w:val="18"/>
          <w:lang w:val="en-GB"/>
        </w:rPr>
        <w:t>&lt;05.</w:t>
      </w:r>
    </w:p>
    <w:p w14:paraId="14F5AA4C" w14:textId="77777777" w:rsidR="004A6893" w:rsidRPr="00F3201F" w:rsidRDefault="004A6893" w:rsidP="005369C3">
      <w:pPr>
        <w:jc w:val="both"/>
        <w:rPr>
          <w:sz w:val="18"/>
          <w:lang w:val="en-GB"/>
        </w:rPr>
      </w:pPr>
    </w:p>
    <w:p w14:paraId="2F92E7DA" w14:textId="77777777" w:rsidR="005658F7" w:rsidRPr="00F3201F" w:rsidRDefault="00851E1C" w:rsidP="005369C3">
      <w:pPr>
        <w:jc w:val="both"/>
        <w:rPr>
          <w:sz w:val="18"/>
          <w:lang w:val="en-GB"/>
        </w:rPr>
      </w:pPr>
      <w:r w:rsidRPr="00F3201F">
        <w:rPr>
          <w:b/>
          <w:sz w:val="18"/>
          <w:lang w:val="en-GB"/>
        </w:rPr>
        <w:t xml:space="preserve">Table </w:t>
      </w:r>
      <w:r w:rsidR="00C101E6" w:rsidRPr="00F3201F">
        <w:rPr>
          <w:b/>
          <w:sz w:val="18"/>
          <w:lang w:val="en-GB"/>
        </w:rPr>
        <w:t>S3</w:t>
      </w:r>
      <w:r w:rsidR="00AF49DC" w:rsidRPr="00F3201F">
        <w:rPr>
          <w:b/>
          <w:sz w:val="18"/>
          <w:lang w:val="en-GB"/>
        </w:rPr>
        <w:t>:</w:t>
      </w:r>
      <w:r w:rsidR="00AF49DC" w:rsidRPr="00F3201F">
        <w:rPr>
          <w:sz w:val="18"/>
          <w:lang w:val="en-GB"/>
        </w:rPr>
        <w:t xml:space="preserve"> Whole-brain effects of brain activation for SID and MID separately.</w:t>
      </w:r>
    </w:p>
    <w:tbl>
      <w:tblPr>
        <w:tblW w:w="10895" w:type="dxa"/>
        <w:tblLayout w:type="fixed"/>
        <w:tblCellMar>
          <w:left w:w="70" w:type="dxa"/>
          <w:right w:w="70" w:type="dxa"/>
        </w:tblCellMar>
        <w:tblLook w:val="04A0" w:firstRow="1" w:lastRow="0" w:firstColumn="1" w:lastColumn="0" w:noHBand="0" w:noVBand="1"/>
      </w:tblPr>
      <w:tblGrid>
        <w:gridCol w:w="3614"/>
        <w:gridCol w:w="1134"/>
        <w:gridCol w:w="1210"/>
        <w:gridCol w:w="767"/>
        <w:gridCol w:w="768"/>
        <w:gridCol w:w="767"/>
        <w:gridCol w:w="768"/>
        <w:gridCol w:w="805"/>
        <w:gridCol w:w="1062"/>
      </w:tblGrid>
      <w:tr w:rsidR="007051E5" w:rsidRPr="00F3201F" w14:paraId="0E1ACAE5" w14:textId="77777777" w:rsidTr="007051E5">
        <w:trPr>
          <w:trHeight w:val="327"/>
        </w:trPr>
        <w:tc>
          <w:tcPr>
            <w:tcW w:w="3614" w:type="dxa"/>
            <w:tcBorders>
              <w:top w:val="single" w:sz="4" w:space="0" w:color="auto"/>
              <w:bottom w:val="single" w:sz="4" w:space="0" w:color="auto"/>
            </w:tcBorders>
            <w:shd w:val="clear" w:color="auto" w:fill="auto"/>
            <w:noWrap/>
            <w:vAlign w:val="bottom"/>
            <w:hideMark/>
          </w:tcPr>
          <w:p w14:paraId="31D55031" w14:textId="77777777" w:rsidR="007051E5" w:rsidRPr="00F3201F" w:rsidRDefault="007051E5" w:rsidP="005658F7">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Region</w:t>
            </w:r>
          </w:p>
        </w:tc>
        <w:tc>
          <w:tcPr>
            <w:tcW w:w="1134" w:type="dxa"/>
            <w:tcBorders>
              <w:top w:val="single" w:sz="4" w:space="0" w:color="auto"/>
              <w:bottom w:val="single" w:sz="4" w:space="0" w:color="auto"/>
            </w:tcBorders>
            <w:shd w:val="clear" w:color="auto" w:fill="auto"/>
            <w:noWrap/>
            <w:vAlign w:val="bottom"/>
            <w:hideMark/>
          </w:tcPr>
          <w:p w14:paraId="5F7231E7" w14:textId="77777777" w:rsidR="007051E5" w:rsidRPr="00F3201F" w:rsidRDefault="007051E5" w:rsidP="005658F7">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Hemisphere</w:t>
            </w:r>
          </w:p>
        </w:tc>
        <w:tc>
          <w:tcPr>
            <w:tcW w:w="1210" w:type="dxa"/>
            <w:tcBorders>
              <w:top w:val="single" w:sz="4" w:space="0" w:color="auto"/>
              <w:bottom w:val="single" w:sz="4" w:space="0" w:color="auto"/>
            </w:tcBorders>
            <w:vAlign w:val="bottom"/>
          </w:tcPr>
          <w:p w14:paraId="3AF15D69" w14:textId="77777777" w:rsidR="007051E5" w:rsidRPr="00F3201F" w:rsidRDefault="007051E5" w:rsidP="007051E5">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Direction</w:t>
            </w:r>
          </w:p>
        </w:tc>
        <w:tc>
          <w:tcPr>
            <w:tcW w:w="767" w:type="dxa"/>
            <w:tcBorders>
              <w:top w:val="single" w:sz="4" w:space="0" w:color="auto"/>
              <w:bottom w:val="single" w:sz="4" w:space="0" w:color="auto"/>
            </w:tcBorders>
            <w:shd w:val="clear" w:color="auto" w:fill="auto"/>
            <w:noWrap/>
            <w:vAlign w:val="bottom"/>
            <w:hideMark/>
          </w:tcPr>
          <w:p w14:paraId="58994D99" w14:textId="77777777" w:rsidR="007051E5" w:rsidRPr="00F3201F" w:rsidRDefault="007051E5" w:rsidP="00AF49DC">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k</w:t>
            </w:r>
          </w:p>
        </w:tc>
        <w:tc>
          <w:tcPr>
            <w:tcW w:w="768" w:type="dxa"/>
            <w:tcBorders>
              <w:top w:val="single" w:sz="4" w:space="0" w:color="auto"/>
              <w:bottom w:val="single" w:sz="4" w:space="0" w:color="auto"/>
            </w:tcBorders>
            <w:shd w:val="clear" w:color="auto" w:fill="auto"/>
            <w:noWrap/>
            <w:vAlign w:val="bottom"/>
            <w:hideMark/>
          </w:tcPr>
          <w:p w14:paraId="0C42D93A" w14:textId="77777777" w:rsidR="007051E5" w:rsidRPr="00F3201F" w:rsidRDefault="007051E5" w:rsidP="00AF49DC">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x</w:t>
            </w:r>
          </w:p>
        </w:tc>
        <w:tc>
          <w:tcPr>
            <w:tcW w:w="767" w:type="dxa"/>
            <w:tcBorders>
              <w:top w:val="single" w:sz="4" w:space="0" w:color="auto"/>
              <w:bottom w:val="single" w:sz="4" w:space="0" w:color="auto"/>
            </w:tcBorders>
            <w:shd w:val="clear" w:color="auto" w:fill="auto"/>
            <w:noWrap/>
            <w:vAlign w:val="bottom"/>
            <w:hideMark/>
          </w:tcPr>
          <w:p w14:paraId="7B943619" w14:textId="77777777" w:rsidR="007051E5" w:rsidRPr="00F3201F" w:rsidRDefault="007051E5" w:rsidP="00AF49DC">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y</w:t>
            </w:r>
          </w:p>
        </w:tc>
        <w:tc>
          <w:tcPr>
            <w:tcW w:w="768" w:type="dxa"/>
            <w:tcBorders>
              <w:top w:val="single" w:sz="4" w:space="0" w:color="auto"/>
              <w:bottom w:val="single" w:sz="4" w:space="0" w:color="auto"/>
            </w:tcBorders>
            <w:shd w:val="clear" w:color="auto" w:fill="auto"/>
            <w:noWrap/>
            <w:vAlign w:val="bottom"/>
            <w:hideMark/>
          </w:tcPr>
          <w:p w14:paraId="7FEC477A" w14:textId="77777777" w:rsidR="007051E5" w:rsidRPr="00F3201F" w:rsidRDefault="007051E5" w:rsidP="00AF49DC">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z</w:t>
            </w:r>
          </w:p>
        </w:tc>
        <w:tc>
          <w:tcPr>
            <w:tcW w:w="805" w:type="dxa"/>
            <w:tcBorders>
              <w:top w:val="single" w:sz="4" w:space="0" w:color="auto"/>
              <w:bottom w:val="single" w:sz="4" w:space="0" w:color="auto"/>
            </w:tcBorders>
            <w:shd w:val="clear" w:color="auto" w:fill="auto"/>
            <w:noWrap/>
            <w:vAlign w:val="bottom"/>
            <w:hideMark/>
          </w:tcPr>
          <w:p w14:paraId="267F10D4" w14:textId="77777777" w:rsidR="007051E5" w:rsidRPr="00F3201F" w:rsidRDefault="007051E5" w:rsidP="005658F7">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F</w:t>
            </w:r>
          </w:p>
        </w:tc>
        <w:tc>
          <w:tcPr>
            <w:tcW w:w="1062" w:type="dxa"/>
            <w:tcBorders>
              <w:top w:val="single" w:sz="4" w:space="0" w:color="auto"/>
              <w:bottom w:val="single" w:sz="4" w:space="0" w:color="auto"/>
            </w:tcBorders>
            <w:shd w:val="clear" w:color="auto" w:fill="auto"/>
            <w:noWrap/>
            <w:vAlign w:val="bottom"/>
            <w:hideMark/>
          </w:tcPr>
          <w:p w14:paraId="73B55214" w14:textId="77777777" w:rsidR="007051E5" w:rsidRPr="00F3201F" w:rsidRDefault="007051E5" w:rsidP="005658F7">
            <w:pPr>
              <w:spacing w:after="0" w:line="240" w:lineRule="auto"/>
              <w:rPr>
                <w:rFonts w:eastAsia="Times New Roman" w:cs="Times New Roman"/>
                <w:color w:val="000000"/>
                <w:sz w:val="18"/>
                <w:szCs w:val="18"/>
                <w:lang w:val="en-US" w:eastAsia="de-DE"/>
              </w:rPr>
            </w:pPr>
            <w:r w:rsidRPr="00F3201F">
              <w:rPr>
                <w:rFonts w:eastAsia="Times New Roman" w:cs="Times New Roman"/>
                <w:color w:val="000000"/>
                <w:sz w:val="18"/>
                <w:szCs w:val="18"/>
                <w:lang w:val="en-US" w:eastAsia="de-DE"/>
              </w:rPr>
              <w:t>p</w:t>
            </w:r>
            <w:r w:rsidRPr="00F3201F">
              <w:rPr>
                <w:rFonts w:eastAsia="Times New Roman" w:cs="Times New Roman"/>
                <w:color w:val="000000"/>
                <w:sz w:val="18"/>
                <w:szCs w:val="18"/>
                <w:vertAlign w:val="subscript"/>
                <w:lang w:val="en-US" w:eastAsia="de-DE"/>
              </w:rPr>
              <w:t>(FWE-</w:t>
            </w:r>
            <w:proofErr w:type="spellStart"/>
            <w:r w:rsidRPr="00F3201F">
              <w:rPr>
                <w:rFonts w:eastAsia="Times New Roman" w:cs="Times New Roman"/>
                <w:color w:val="000000"/>
                <w:sz w:val="18"/>
                <w:szCs w:val="18"/>
                <w:vertAlign w:val="subscript"/>
                <w:lang w:val="en-US" w:eastAsia="de-DE"/>
              </w:rPr>
              <w:t>corr</w:t>
            </w:r>
            <w:proofErr w:type="spellEnd"/>
            <w:r w:rsidRPr="00F3201F">
              <w:rPr>
                <w:rFonts w:eastAsia="Times New Roman" w:cs="Times New Roman"/>
                <w:color w:val="000000"/>
                <w:sz w:val="18"/>
                <w:szCs w:val="18"/>
                <w:vertAlign w:val="subscript"/>
                <w:lang w:val="en-US" w:eastAsia="de-DE"/>
              </w:rPr>
              <w:t>)</w:t>
            </w:r>
          </w:p>
        </w:tc>
      </w:tr>
      <w:tr w:rsidR="007051E5" w:rsidRPr="00F3201F" w14:paraId="2990C0AE" w14:textId="77777777" w:rsidTr="007051E5">
        <w:trPr>
          <w:trHeight w:val="327"/>
        </w:trPr>
        <w:tc>
          <w:tcPr>
            <w:tcW w:w="4748" w:type="dxa"/>
            <w:gridSpan w:val="2"/>
            <w:tcBorders>
              <w:top w:val="single" w:sz="4" w:space="0" w:color="auto"/>
              <w:bottom w:val="single" w:sz="4" w:space="0" w:color="auto"/>
            </w:tcBorders>
            <w:shd w:val="clear" w:color="auto" w:fill="auto"/>
            <w:noWrap/>
            <w:vAlign w:val="bottom"/>
            <w:hideMark/>
          </w:tcPr>
          <w:p w14:paraId="34E66FF6"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ANTICIPATION MID</w:t>
            </w:r>
          </w:p>
        </w:tc>
        <w:tc>
          <w:tcPr>
            <w:tcW w:w="1210" w:type="dxa"/>
            <w:tcBorders>
              <w:top w:val="single" w:sz="4" w:space="0" w:color="auto"/>
              <w:bottom w:val="single" w:sz="4" w:space="0" w:color="auto"/>
            </w:tcBorders>
            <w:vAlign w:val="bottom"/>
          </w:tcPr>
          <w:p w14:paraId="0761EFC3"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tcBorders>
              <w:top w:val="single" w:sz="4" w:space="0" w:color="auto"/>
              <w:bottom w:val="single" w:sz="4" w:space="0" w:color="auto"/>
            </w:tcBorders>
            <w:shd w:val="clear" w:color="auto" w:fill="auto"/>
            <w:noWrap/>
            <w:vAlign w:val="bottom"/>
            <w:hideMark/>
          </w:tcPr>
          <w:p w14:paraId="5337B294"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tcBorders>
              <w:top w:val="single" w:sz="4" w:space="0" w:color="auto"/>
              <w:bottom w:val="single" w:sz="4" w:space="0" w:color="auto"/>
            </w:tcBorders>
            <w:shd w:val="clear" w:color="auto" w:fill="auto"/>
            <w:noWrap/>
            <w:vAlign w:val="bottom"/>
            <w:hideMark/>
          </w:tcPr>
          <w:p w14:paraId="1ACAAE16"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tcBorders>
              <w:top w:val="single" w:sz="4" w:space="0" w:color="auto"/>
              <w:bottom w:val="single" w:sz="4" w:space="0" w:color="auto"/>
            </w:tcBorders>
            <w:shd w:val="clear" w:color="auto" w:fill="auto"/>
            <w:noWrap/>
            <w:vAlign w:val="bottom"/>
            <w:hideMark/>
          </w:tcPr>
          <w:p w14:paraId="6C853F0E"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tcBorders>
              <w:top w:val="single" w:sz="4" w:space="0" w:color="auto"/>
              <w:bottom w:val="single" w:sz="4" w:space="0" w:color="auto"/>
            </w:tcBorders>
            <w:shd w:val="clear" w:color="auto" w:fill="auto"/>
            <w:noWrap/>
            <w:vAlign w:val="bottom"/>
            <w:hideMark/>
          </w:tcPr>
          <w:p w14:paraId="4ED0FDB6"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tcBorders>
              <w:top w:val="single" w:sz="4" w:space="0" w:color="auto"/>
              <w:bottom w:val="single" w:sz="4" w:space="0" w:color="auto"/>
            </w:tcBorders>
            <w:shd w:val="clear" w:color="auto" w:fill="auto"/>
            <w:noWrap/>
            <w:vAlign w:val="bottom"/>
            <w:hideMark/>
          </w:tcPr>
          <w:p w14:paraId="42A2123F"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tcBorders>
              <w:top w:val="single" w:sz="4" w:space="0" w:color="auto"/>
              <w:bottom w:val="single" w:sz="4" w:space="0" w:color="auto"/>
            </w:tcBorders>
            <w:shd w:val="clear" w:color="auto" w:fill="auto"/>
            <w:noWrap/>
            <w:vAlign w:val="bottom"/>
            <w:hideMark/>
          </w:tcPr>
          <w:p w14:paraId="5EA2E0A3"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6B79E6FD" w14:textId="77777777" w:rsidTr="007051E5">
        <w:trPr>
          <w:trHeight w:val="327"/>
        </w:trPr>
        <w:tc>
          <w:tcPr>
            <w:tcW w:w="4748" w:type="dxa"/>
            <w:gridSpan w:val="2"/>
            <w:tcBorders>
              <w:top w:val="single" w:sz="4" w:space="0" w:color="auto"/>
            </w:tcBorders>
            <w:shd w:val="clear" w:color="auto" w:fill="auto"/>
            <w:noWrap/>
            <w:vAlign w:val="bottom"/>
            <w:hideMark/>
          </w:tcPr>
          <w:p w14:paraId="313CA988"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EFFECT OF TASK</w:t>
            </w:r>
          </w:p>
        </w:tc>
        <w:tc>
          <w:tcPr>
            <w:tcW w:w="1210" w:type="dxa"/>
            <w:tcBorders>
              <w:top w:val="single" w:sz="4" w:space="0" w:color="auto"/>
            </w:tcBorders>
            <w:vAlign w:val="bottom"/>
          </w:tcPr>
          <w:p w14:paraId="7F408378"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tcBorders>
              <w:top w:val="single" w:sz="4" w:space="0" w:color="auto"/>
            </w:tcBorders>
            <w:shd w:val="clear" w:color="auto" w:fill="auto"/>
            <w:noWrap/>
            <w:vAlign w:val="bottom"/>
            <w:hideMark/>
          </w:tcPr>
          <w:p w14:paraId="69009438"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tcBorders>
              <w:top w:val="single" w:sz="4" w:space="0" w:color="auto"/>
            </w:tcBorders>
            <w:shd w:val="clear" w:color="auto" w:fill="auto"/>
            <w:noWrap/>
            <w:vAlign w:val="bottom"/>
            <w:hideMark/>
          </w:tcPr>
          <w:p w14:paraId="56430B79"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tcBorders>
              <w:top w:val="single" w:sz="4" w:space="0" w:color="auto"/>
            </w:tcBorders>
            <w:shd w:val="clear" w:color="auto" w:fill="auto"/>
            <w:noWrap/>
            <w:vAlign w:val="bottom"/>
            <w:hideMark/>
          </w:tcPr>
          <w:p w14:paraId="651C06B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tcBorders>
              <w:top w:val="single" w:sz="4" w:space="0" w:color="auto"/>
            </w:tcBorders>
            <w:shd w:val="clear" w:color="auto" w:fill="auto"/>
            <w:noWrap/>
            <w:vAlign w:val="bottom"/>
            <w:hideMark/>
          </w:tcPr>
          <w:p w14:paraId="7F3A413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tcBorders>
              <w:top w:val="single" w:sz="4" w:space="0" w:color="auto"/>
            </w:tcBorders>
            <w:shd w:val="clear" w:color="auto" w:fill="auto"/>
            <w:noWrap/>
            <w:vAlign w:val="bottom"/>
            <w:hideMark/>
          </w:tcPr>
          <w:p w14:paraId="78E4D7A8"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tcBorders>
              <w:top w:val="single" w:sz="4" w:space="0" w:color="auto"/>
            </w:tcBorders>
            <w:shd w:val="clear" w:color="auto" w:fill="auto"/>
            <w:noWrap/>
            <w:vAlign w:val="bottom"/>
            <w:hideMark/>
          </w:tcPr>
          <w:p w14:paraId="7E3251D2"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4784ABEA" w14:textId="77777777" w:rsidTr="007051E5">
        <w:trPr>
          <w:trHeight w:val="327"/>
        </w:trPr>
        <w:tc>
          <w:tcPr>
            <w:tcW w:w="3614" w:type="dxa"/>
            <w:shd w:val="clear" w:color="auto" w:fill="auto"/>
            <w:noWrap/>
            <w:vAlign w:val="bottom"/>
            <w:hideMark/>
          </w:tcPr>
          <w:p w14:paraId="3E9F61E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037CE89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69F2B4E0"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1F11EA0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42326</w:t>
            </w:r>
          </w:p>
        </w:tc>
        <w:tc>
          <w:tcPr>
            <w:tcW w:w="768" w:type="dxa"/>
            <w:shd w:val="clear" w:color="auto" w:fill="auto"/>
            <w:noWrap/>
            <w:vAlign w:val="bottom"/>
            <w:hideMark/>
          </w:tcPr>
          <w:p w14:paraId="0D4C545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767" w:type="dxa"/>
            <w:shd w:val="clear" w:color="auto" w:fill="auto"/>
            <w:noWrap/>
            <w:vAlign w:val="bottom"/>
            <w:hideMark/>
          </w:tcPr>
          <w:p w14:paraId="444CEEE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768" w:type="dxa"/>
            <w:shd w:val="clear" w:color="auto" w:fill="auto"/>
            <w:noWrap/>
            <w:vAlign w:val="bottom"/>
            <w:hideMark/>
          </w:tcPr>
          <w:p w14:paraId="5676684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05" w:type="dxa"/>
            <w:shd w:val="clear" w:color="auto" w:fill="auto"/>
            <w:noWrap/>
            <w:vAlign w:val="bottom"/>
            <w:hideMark/>
          </w:tcPr>
          <w:p w14:paraId="178AC9B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870.267</w:t>
            </w:r>
          </w:p>
        </w:tc>
        <w:tc>
          <w:tcPr>
            <w:tcW w:w="1062" w:type="dxa"/>
            <w:shd w:val="clear" w:color="auto" w:fill="auto"/>
            <w:noWrap/>
            <w:vAlign w:val="bottom"/>
            <w:hideMark/>
          </w:tcPr>
          <w:p w14:paraId="4268BF6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1BB8C0BC" w14:textId="77777777" w:rsidTr="007051E5">
        <w:trPr>
          <w:trHeight w:val="327"/>
        </w:trPr>
        <w:tc>
          <w:tcPr>
            <w:tcW w:w="3614" w:type="dxa"/>
            <w:shd w:val="clear" w:color="auto" w:fill="auto"/>
            <w:noWrap/>
            <w:vAlign w:val="bottom"/>
            <w:hideMark/>
          </w:tcPr>
          <w:p w14:paraId="47C3F86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nucleus accumbens</w:t>
            </w:r>
          </w:p>
        </w:tc>
        <w:tc>
          <w:tcPr>
            <w:tcW w:w="1134" w:type="dxa"/>
            <w:shd w:val="clear" w:color="auto" w:fill="auto"/>
            <w:noWrap/>
            <w:vAlign w:val="bottom"/>
            <w:hideMark/>
          </w:tcPr>
          <w:p w14:paraId="441CD9A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21D61CBB"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2E18F598"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E92A2E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767" w:type="dxa"/>
            <w:shd w:val="clear" w:color="auto" w:fill="auto"/>
            <w:noWrap/>
            <w:vAlign w:val="bottom"/>
            <w:hideMark/>
          </w:tcPr>
          <w:p w14:paraId="2A7F89B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768" w:type="dxa"/>
            <w:shd w:val="clear" w:color="auto" w:fill="auto"/>
            <w:noWrap/>
            <w:vAlign w:val="bottom"/>
            <w:hideMark/>
          </w:tcPr>
          <w:p w14:paraId="79D26A7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805" w:type="dxa"/>
            <w:shd w:val="clear" w:color="auto" w:fill="auto"/>
            <w:noWrap/>
            <w:vAlign w:val="bottom"/>
            <w:hideMark/>
          </w:tcPr>
          <w:p w14:paraId="184A9020"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815.828</w:t>
            </w:r>
          </w:p>
        </w:tc>
        <w:tc>
          <w:tcPr>
            <w:tcW w:w="1062" w:type="dxa"/>
            <w:shd w:val="clear" w:color="auto" w:fill="auto"/>
            <w:noWrap/>
            <w:vAlign w:val="bottom"/>
            <w:hideMark/>
          </w:tcPr>
          <w:p w14:paraId="7F87E71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95F0EBE" w14:textId="77777777" w:rsidTr="007051E5">
        <w:trPr>
          <w:trHeight w:val="327"/>
        </w:trPr>
        <w:tc>
          <w:tcPr>
            <w:tcW w:w="3614" w:type="dxa"/>
            <w:shd w:val="clear" w:color="auto" w:fill="auto"/>
            <w:noWrap/>
            <w:vAlign w:val="bottom"/>
            <w:hideMark/>
          </w:tcPr>
          <w:p w14:paraId="19C6B77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777897B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6861E2C8"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0E460A9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01221D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42A847A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768" w:type="dxa"/>
            <w:shd w:val="clear" w:color="auto" w:fill="auto"/>
            <w:noWrap/>
            <w:vAlign w:val="bottom"/>
            <w:hideMark/>
          </w:tcPr>
          <w:p w14:paraId="4CD1039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44</w:t>
            </w:r>
          </w:p>
        </w:tc>
        <w:tc>
          <w:tcPr>
            <w:tcW w:w="805" w:type="dxa"/>
            <w:shd w:val="clear" w:color="auto" w:fill="auto"/>
            <w:noWrap/>
            <w:vAlign w:val="bottom"/>
            <w:hideMark/>
          </w:tcPr>
          <w:p w14:paraId="0983ADB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797.693</w:t>
            </w:r>
          </w:p>
        </w:tc>
        <w:tc>
          <w:tcPr>
            <w:tcW w:w="1062" w:type="dxa"/>
            <w:shd w:val="clear" w:color="auto" w:fill="auto"/>
            <w:noWrap/>
            <w:vAlign w:val="bottom"/>
            <w:hideMark/>
          </w:tcPr>
          <w:p w14:paraId="1BAC3AF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521EA625" w14:textId="77777777" w:rsidTr="007051E5">
        <w:trPr>
          <w:trHeight w:val="327"/>
        </w:trPr>
        <w:tc>
          <w:tcPr>
            <w:tcW w:w="3614" w:type="dxa"/>
            <w:shd w:val="clear" w:color="auto" w:fill="auto"/>
            <w:noWrap/>
            <w:vAlign w:val="bottom"/>
            <w:hideMark/>
          </w:tcPr>
          <w:p w14:paraId="0EC54FE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pallidum</w:t>
            </w:r>
          </w:p>
        </w:tc>
        <w:tc>
          <w:tcPr>
            <w:tcW w:w="1134" w:type="dxa"/>
            <w:shd w:val="clear" w:color="auto" w:fill="auto"/>
            <w:noWrap/>
            <w:vAlign w:val="bottom"/>
            <w:hideMark/>
          </w:tcPr>
          <w:p w14:paraId="4297830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498A4DCD"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59D79C6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F97B04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767" w:type="dxa"/>
            <w:shd w:val="clear" w:color="auto" w:fill="auto"/>
            <w:noWrap/>
            <w:vAlign w:val="bottom"/>
            <w:hideMark/>
          </w:tcPr>
          <w:p w14:paraId="39514DC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768" w:type="dxa"/>
            <w:shd w:val="clear" w:color="auto" w:fill="auto"/>
            <w:noWrap/>
            <w:vAlign w:val="bottom"/>
            <w:hideMark/>
          </w:tcPr>
          <w:p w14:paraId="7F20E26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805" w:type="dxa"/>
            <w:shd w:val="clear" w:color="auto" w:fill="auto"/>
            <w:noWrap/>
            <w:vAlign w:val="bottom"/>
            <w:hideMark/>
          </w:tcPr>
          <w:p w14:paraId="2B9A0B2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793.943</w:t>
            </w:r>
          </w:p>
        </w:tc>
        <w:tc>
          <w:tcPr>
            <w:tcW w:w="1062" w:type="dxa"/>
            <w:shd w:val="clear" w:color="auto" w:fill="auto"/>
            <w:noWrap/>
            <w:vAlign w:val="bottom"/>
            <w:hideMark/>
          </w:tcPr>
          <w:p w14:paraId="4FAA44C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F1C2A8B" w14:textId="77777777" w:rsidTr="007051E5">
        <w:trPr>
          <w:trHeight w:val="327"/>
        </w:trPr>
        <w:tc>
          <w:tcPr>
            <w:tcW w:w="3614" w:type="dxa"/>
            <w:shd w:val="clear" w:color="auto" w:fill="auto"/>
            <w:noWrap/>
            <w:vAlign w:val="bottom"/>
            <w:hideMark/>
          </w:tcPr>
          <w:p w14:paraId="7CD8B75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cingulate gyrus</w:t>
            </w:r>
          </w:p>
        </w:tc>
        <w:tc>
          <w:tcPr>
            <w:tcW w:w="1134" w:type="dxa"/>
            <w:shd w:val="clear" w:color="auto" w:fill="auto"/>
            <w:noWrap/>
            <w:vAlign w:val="bottom"/>
            <w:hideMark/>
          </w:tcPr>
          <w:p w14:paraId="20FDDBD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45E7CE80"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68E9E6F4"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704E126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7" w:type="dxa"/>
            <w:shd w:val="clear" w:color="auto" w:fill="auto"/>
            <w:noWrap/>
            <w:vAlign w:val="bottom"/>
            <w:hideMark/>
          </w:tcPr>
          <w:p w14:paraId="7E24EB9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768" w:type="dxa"/>
            <w:shd w:val="clear" w:color="auto" w:fill="auto"/>
            <w:noWrap/>
            <w:vAlign w:val="bottom"/>
            <w:hideMark/>
          </w:tcPr>
          <w:p w14:paraId="696F929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41</w:t>
            </w:r>
          </w:p>
        </w:tc>
        <w:tc>
          <w:tcPr>
            <w:tcW w:w="805" w:type="dxa"/>
            <w:shd w:val="clear" w:color="auto" w:fill="auto"/>
            <w:noWrap/>
            <w:vAlign w:val="bottom"/>
            <w:hideMark/>
          </w:tcPr>
          <w:p w14:paraId="7858943B"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781.462</w:t>
            </w:r>
          </w:p>
        </w:tc>
        <w:tc>
          <w:tcPr>
            <w:tcW w:w="1062" w:type="dxa"/>
            <w:shd w:val="clear" w:color="auto" w:fill="auto"/>
            <w:noWrap/>
            <w:vAlign w:val="bottom"/>
            <w:hideMark/>
          </w:tcPr>
          <w:p w14:paraId="793B9DA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24E9FB0" w14:textId="77777777" w:rsidTr="007051E5">
        <w:trPr>
          <w:trHeight w:val="327"/>
        </w:trPr>
        <w:tc>
          <w:tcPr>
            <w:tcW w:w="3614" w:type="dxa"/>
            <w:shd w:val="clear" w:color="auto" w:fill="auto"/>
            <w:noWrap/>
            <w:vAlign w:val="bottom"/>
            <w:hideMark/>
          </w:tcPr>
          <w:p w14:paraId="769901B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intralaminar</w:t>
            </w:r>
          </w:p>
        </w:tc>
        <w:tc>
          <w:tcPr>
            <w:tcW w:w="1134" w:type="dxa"/>
            <w:shd w:val="clear" w:color="auto" w:fill="auto"/>
            <w:noWrap/>
            <w:vAlign w:val="bottom"/>
            <w:hideMark/>
          </w:tcPr>
          <w:p w14:paraId="66E3C6FC"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4B5594FA"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2D411616"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4F9069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7" w:type="dxa"/>
            <w:shd w:val="clear" w:color="auto" w:fill="auto"/>
            <w:noWrap/>
            <w:vAlign w:val="bottom"/>
            <w:hideMark/>
          </w:tcPr>
          <w:p w14:paraId="507F667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768" w:type="dxa"/>
            <w:shd w:val="clear" w:color="auto" w:fill="auto"/>
            <w:noWrap/>
            <w:vAlign w:val="bottom"/>
            <w:hideMark/>
          </w:tcPr>
          <w:p w14:paraId="428B9EC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805" w:type="dxa"/>
            <w:shd w:val="clear" w:color="auto" w:fill="auto"/>
            <w:noWrap/>
            <w:vAlign w:val="bottom"/>
            <w:hideMark/>
          </w:tcPr>
          <w:p w14:paraId="015627A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776.746</w:t>
            </w:r>
          </w:p>
        </w:tc>
        <w:tc>
          <w:tcPr>
            <w:tcW w:w="1062" w:type="dxa"/>
            <w:shd w:val="clear" w:color="auto" w:fill="auto"/>
            <w:noWrap/>
            <w:vAlign w:val="bottom"/>
            <w:hideMark/>
          </w:tcPr>
          <w:p w14:paraId="613D28A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5EF0CCC" w14:textId="77777777" w:rsidTr="007051E5">
        <w:trPr>
          <w:trHeight w:val="327"/>
        </w:trPr>
        <w:tc>
          <w:tcPr>
            <w:tcW w:w="3614" w:type="dxa"/>
            <w:shd w:val="clear" w:color="auto" w:fill="auto"/>
            <w:noWrap/>
            <w:vAlign w:val="bottom"/>
            <w:hideMark/>
          </w:tcPr>
          <w:p w14:paraId="1D50E74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mediodorsal lateral parvocellular</w:t>
            </w:r>
          </w:p>
        </w:tc>
        <w:tc>
          <w:tcPr>
            <w:tcW w:w="1134" w:type="dxa"/>
            <w:shd w:val="clear" w:color="auto" w:fill="auto"/>
            <w:noWrap/>
            <w:vAlign w:val="bottom"/>
            <w:hideMark/>
          </w:tcPr>
          <w:p w14:paraId="43C5351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F925080"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2B27319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19A647B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7" w:type="dxa"/>
            <w:shd w:val="clear" w:color="auto" w:fill="auto"/>
            <w:noWrap/>
            <w:vAlign w:val="bottom"/>
            <w:hideMark/>
          </w:tcPr>
          <w:p w14:paraId="1B19495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-16</w:t>
            </w:r>
          </w:p>
        </w:tc>
        <w:tc>
          <w:tcPr>
            <w:tcW w:w="768" w:type="dxa"/>
            <w:shd w:val="clear" w:color="auto" w:fill="auto"/>
            <w:noWrap/>
            <w:vAlign w:val="bottom"/>
            <w:hideMark/>
          </w:tcPr>
          <w:p w14:paraId="341F41A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805" w:type="dxa"/>
            <w:shd w:val="clear" w:color="auto" w:fill="auto"/>
            <w:noWrap/>
            <w:vAlign w:val="bottom"/>
            <w:hideMark/>
          </w:tcPr>
          <w:p w14:paraId="2E25B21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707.410</w:t>
            </w:r>
          </w:p>
        </w:tc>
        <w:tc>
          <w:tcPr>
            <w:tcW w:w="1062" w:type="dxa"/>
            <w:shd w:val="clear" w:color="auto" w:fill="auto"/>
            <w:noWrap/>
            <w:vAlign w:val="bottom"/>
            <w:hideMark/>
          </w:tcPr>
          <w:p w14:paraId="772D750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48CA3B6" w14:textId="77777777" w:rsidTr="007051E5">
        <w:trPr>
          <w:trHeight w:val="327"/>
        </w:trPr>
        <w:tc>
          <w:tcPr>
            <w:tcW w:w="3614" w:type="dxa"/>
            <w:shd w:val="clear" w:color="auto" w:fill="auto"/>
            <w:noWrap/>
            <w:vAlign w:val="bottom"/>
            <w:hideMark/>
          </w:tcPr>
          <w:p w14:paraId="5ECAA8C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1FB9BCC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38ADF27"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719FA6FE"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14D6579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7DEACBF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-16</w:t>
            </w:r>
          </w:p>
        </w:tc>
        <w:tc>
          <w:tcPr>
            <w:tcW w:w="768" w:type="dxa"/>
            <w:shd w:val="clear" w:color="auto" w:fill="auto"/>
            <w:noWrap/>
            <w:vAlign w:val="bottom"/>
            <w:hideMark/>
          </w:tcPr>
          <w:p w14:paraId="339F9E9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805" w:type="dxa"/>
            <w:shd w:val="clear" w:color="auto" w:fill="auto"/>
            <w:noWrap/>
            <w:vAlign w:val="bottom"/>
            <w:hideMark/>
          </w:tcPr>
          <w:p w14:paraId="0D93FB5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655.909</w:t>
            </w:r>
          </w:p>
        </w:tc>
        <w:tc>
          <w:tcPr>
            <w:tcW w:w="1062" w:type="dxa"/>
            <w:shd w:val="clear" w:color="auto" w:fill="auto"/>
            <w:noWrap/>
            <w:vAlign w:val="bottom"/>
            <w:hideMark/>
          </w:tcPr>
          <w:p w14:paraId="011F304D"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1EF33F6" w14:textId="77777777" w:rsidTr="007051E5">
        <w:trPr>
          <w:trHeight w:val="327"/>
        </w:trPr>
        <w:tc>
          <w:tcPr>
            <w:tcW w:w="3614" w:type="dxa"/>
            <w:shd w:val="clear" w:color="auto" w:fill="auto"/>
            <w:noWrap/>
            <w:vAlign w:val="bottom"/>
            <w:hideMark/>
          </w:tcPr>
          <w:p w14:paraId="4271374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0C61E8E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232FF8AD"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0263BEC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479A4EB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05CA1FA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768" w:type="dxa"/>
            <w:shd w:val="clear" w:color="auto" w:fill="auto"/>
            <w:noWrap/>
            <w:vAlign w:val="bottom"/>
            <w:hideMark/>
          </w:tcPr>
          <w:p w14:paraId="362CB5A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05" w:type="dxa"/>
            <w:shd w:val="clear" w:color="auto" w:fill="auto"/>
            <w:noWrap/>
            <w:vAlign w:val="bottom"/>
            <w:hideMark/>
          </w:tcPr>
          <w:p w14:paraId="6C42017D"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655.081</w:t>
            </w:r>
          </w:p>
        </w:tc>
        <w:tc>
          <w:tcPr>
            <w:tcW w:w="1062" w:type="dxa"/>
            <w:shd w:val="clear" w:color="auto" w:fill="auto"/>
            <w:noWrap/>
            <w:vAlign w:val="bottom"/>
            <w:hideMark/>
          </w:tcPr>
          <w:p w14:paraId="3B40043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8ABB00B" w14:textId="77777777" w:rsidTr="007051E5">
        <w:trPr>
          <w:trHeight w:val="327"/>
        </w:trPr>
        <w:tc>
          <w:tcPr>
            <w:tcW w:w="3614" w:type="dxa"/>
            <w:shd w:val="clear" w:color="auto" w:fill="auto"/>
            <w:noWrap/>
            <w:vAlign w:val="bottom"/>
            <w:hideMark/>
          </w:tcPr>
          <w:p w14:paraId="70A926C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24409168"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5C170DC8"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7B78AB09"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F46825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767" w:type="dxa"/>
            <w:shd w:val="clear" w:color="auto" w:fill="auto"/>
            <w:noWrap/>
            <w:vAlign w:val="bottom"/>
            <w:hideMark/>
          </w:tcPr>
          <w:p w14:paraId="2F03FAA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768" w:type="dxa"/>
            <w:shd w:val="clear" w:color="auto" w:fill="auto"/>
            <w:noWrap/>
            <w:vAlign w:val="bottom"/>
            <w:hideMark/>
          </w:tcPr>
          <w:p w14:paraId="46B2F25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65</w:t>
            </w:r>
          </w:p>
        </w:tc>
        <w:tc>
          <w:tcPr>
            <w:tcW w:w="805" w:type="dxa"/>
            <w:shd w:val="clear" w:color="auto" w:fill="auto"/>
            <w:noWrap/>
            <w:vAlign w:val="bottom"/>
            <w:hideMark/>
          </w:tcPr>
          <w:p w14:paraId="5A06E29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626.463</w:t>
            </w:r>
          </w:p>
        </w:tc>
        <w:tc>
          <w:tcPr>
            <w:tcW w:w="1062" w:type="dxa"/>
            <w:shd w:val="clear" w:color="auto" w:fill="auto"/>
            <w:noWrap/>
            <w:vAlign w:val="bottom"/>
            <w:hideMark/>
          </w:tcPr>
          <w:p w14:paraId="5530B56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BB13770" w14:textId="77777777" w:rsidTr="007051E5">
        <w:trPr>
          <w:trHeight w:val="327"/>
        </w:trPr>
        <w:tc>
          <w:tcPr>
            <w:tcW w:w="3614" w:type="dxa"/>
            <w:shd w:val="clear" w:color="auto" w:fill="auto"/>
            <w:noWrap/>
            <w:vAlign w:val="bottom"/>
            <w:hideMark/>
          </w:tcPr>
          <w:p w14:paraId="7D8D735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cingulate gyrus</w:t>
            </w:r>
          </w:p>
        </w:tc>
        <w:tc>
          <w:tcPr>
            <w:tcW w:w="1134" w:type="dxa"/>
            <w:shd w:val="clear" w:color="auto" w:fill="auto"/>
            <w:noWrap/>
            <w:vAlign w:val="bottom"/>
            <w:hideMark/>
          </w:tcPr>
          <w:p w14:paraId="368F505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309CAD6"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19B7342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459AAA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7" w:type="dxa"/>
            <w:shd w:val="clear" w:color="auto" w:fill="auto"/>
            <w:noWrap/>
            <w:vAlign w:val="bottom"/>
            <w:hideMark/>
          </w:tcPr>
          <w:p w14:paraId="1EF43EE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-25</w:t>
            </w:r>
          </w:p>
        </w:tc>
        <w:tc>
          <w:tcPr>
            <w:tcW w:w="768" w:type="dxa"/>
            <w:shd w:val="clear" w:color="auto" w:fill="auto"/>
            <w:noWrap/>
            <w:vAlign w:val="bottom"/>
            <w:hideMark/>
          </w:tcPr>
          <w:p w14:paraId="1B1EF2C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44</w:t>
            </w:r>
          </w:p>
        </w:tc>
        <w:tc>
          <w:tcPr>
            <w:tcW w:w="805" w:type="dxa"/>
            <w:shd w:val="clear" w:color="auto" w:fill="auto"/>
            <w:noWrap/>
            <w:vAlign w:val="bottom"/>
            <w:hideMark/>
          </w:tcPr>
          <w:p w14:paraId="0D54664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563.826</w:t>
            </w:r>
          </w:p>
        </w:tc>
        <w:tc>
          <w:tcPr>
            <w:tcW w:w="1062" w:type="dxa"/>
            <w:shd w:val="clear" w:color="auto" w:fill="auto"/>
            <w:noWrap/>
            <w:vAlign w:val="bottom"/>
            <w:hideMark/>
          </w:tcPr>
          <w:p w14:paraId="79E39AA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160FF462" w14:textId="77777777" w:rsidTr="007051E5">
        <w:trPr>
          <w:trHeight w:val="327"/>
        </w:trPr>
        <w:tc>
          <w:tcPr>
            <w:tcW w:w="3614" w:type="dxa"/>
            <w:shd w:val="clear" w:color="auto" w:fill="auto"/>
            <w:noWrap/>
            <w:vAlign w:val="bottom"/>
            <w:hideMark/>
          </w:tcPr>
          <w:p w14:paraId="48A888D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0496B96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2553BD0D"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18884F4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4056091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767" w:type="dxa"/>
            <w:shd w:val="clear" w:color="auto" w:fill="auto"/>
            <w:noWrap/>
            <w:vAlign w:val="bottom"/>
            <w:hideMark/>
          </w:tcPr>
          <w:p w14:paraId="3FA6CCC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768" w:type="dxa"/>
            <w:shd w:val="clear" w:color="auto" w:fill="auto"/>
            <w:noWrap/>
            <w:vAlign w:val="bottom"/>
            <w:hideMark/>
          </w:tcPr>
          <w:p w14:paraId="7D0BEFC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805" w:type="dxa"/>
            <w:shd w:val="clear" w:color="auto" w:fill="auto"/>
            <w:noWrap/>
            <w:vAlign w:val="bottom"/>
            <w:hideMark/>
          </w:tcPr>
          <w:p w14:paraId="4DFB53B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533.024</w:t>
            </w:r>
          </w:p>
        </w:tc>
        <w:tc>
          <w:tcPr>
            <w:tcW w:w="1062" w:type="dxa"/>
            <w:shd w:val="clear" w:color="auto" w:fill="auto"/>
            <w:noWrap/>
            <w:vAlign w:val="bottom"/>
            <w:hideMark/>
          </w:tcPr>
          <w:p w14:paraId="3DC6FE20"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4D40ABF" w14:textId="77777777" w:rsidTr="007051E5">
        <w:trPr>
          <w:trHeight w:val="327"/>
        </w:trPr>
        <w:tc>
          <w:tcPr>
            <w:tcW w:w="3614" w:type="dxa"/>
            <w:shd w:val="clear" w:color="auto" w:fill="auto"/>
            <w:noWrap/>
            <w:vAlign w:val="bottom"/>
            <w:hideMark/>
          </w:tcPr>
          <w:p w14:paraId="7D1F168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2CAF814C"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6400150D"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723488C2"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646F700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767" w:type="dxa"/>
            <w:shd w:val="clear" w:color="auto" w:fill="auto"/>
            <w:noWrap/>
            <w:vAlign w:val="bottom"/>
            <w:hideMark/>
          </w:tcPr>
          <w:p w14:paraId="222A095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23</w:t>
            </w:r>
          </w:p>
        </w:tc>
        <w:tc>
          <w:tcPr>
            <w:tcW w:w="768" w:type="dxa"/>
            <w:shd w:val="clear" w:color="auto" w:fill="auto"/>
            <w:noWrap/>
            <w:vAlign w:val="bottom"/>
            <w:hideMark/>
          </w:tcPr>
          <w:p w14:paraId="41B478E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805" w:type="dxa"/>
            <w:shd w:val="clear" w:color="auto" w:fill="auto"/>
            <w:noWrap/>
            <w:vAlign w:val="bottom"/>
            <w:hideMark/>
          </w:tcPr>
          <w:p w14:paraId="438E7E1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530.611</w:t>
            </w:r>
          </w:p>
        </w:tc>
        <w:tc>
          <w:tcPr>
            <w:tcW w:w="1062" w:type="dxa"/>
            <w:shd w:val="clear" w:color="auto" w:fill="auto"/>
            <w:noWrap/>
            <w:vAlign w:val="bottom"/>
            <w:hideMark/>
          </w:tcPr>
          <w:p w14:paraId="4C88528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0A6530A" w14:textId="77777777" w:rsidTr="007051E5">
        <w:trPr>
          <w:trHeight w:val="327"/>
        </w:trPr>
        <w:tc>
          <w:tcPr>
            <w:tcW w:w="3614" w:type="dxa"/>
            <w:shd w:val="clear" w:color="auto" w:fill="auto"/>
            <w:noWrap/>
            <w:vAlign w:val="bottom"/>
            <w:hideMark/>
          </w:tcPr>
          <w:p w14:paraId="75AD103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0B53C4C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27AFF190"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23D2E5CD"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6CC69DB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-24</w:t>
            </w:r>
          </w:p>
        </w:tc>
        <w:tc>
          <w:tcPr>
            <w:tcW w:w="767" w:type="dxa"/>
            <w:shd w:val="clear" w:color="auto" w:fill="auto"/>
            <w:noWrap/>
            <w:vAlign w:val="bottom"/>
            <w:hideMark/>
          </w:tcPr>
          <w:p w14:paraId="1A9CA6A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768" w:type="dxa"/>
            <w:shd w:val="clear" w:color="auto" w:fill="auto"/>
            <w:noWrap/>
            <w:vAlign w:val="bottom"/>
            <w:hideMark/>
          </w:tcPr>
          <w:p w14:paraId="06B2519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65</w:t>
            </w:r>
          </w:p>
        </w:tc>
        <w:tc>
          <w:tcPr>
            <w:tcW w:w="805" w:type="dxa"/>
            <w:shd w:val="clear" w:color="auto" w:fill="auto"/>
            <w:noWrap/>
            <w:vAlign w:val="bottom"/>
            <w:hideMark/>
          </w:tcPr>
          <w:p w14:paraId="01F04661"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517.364</w:t>
            </w:r>
          </w:p>
        </w:tc>
        <w:tc>
          <w:tcPr>
            <w:tcW w:w="1062" w:type="dxa"/>
            <w:shd w:val="clear" w:color="auto" w:fill="auto"/>
            <w:noWrap/>
            <w:vAlign w:val="bottom"/>
            <w:hideMark/>
          </w:tcPr>
          <w:p w14:paraId="79C89FC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ECEC6E8" w14:textId="77777777" w:rsidTr="007051E5">
        <w:trPr>
          <w:trHeight w:val="327"/>
        </w:trPr>
        <w:tc>
          <w:tcPr>
            <w:tcW w:w="3614" w:type="dxa"/>
            <w:shd w:val="clear" w:color="auto" w:fill="auto"/>
            <w:noWrap/>
            <w:vAlign w:val="bottom"/>
            <w:hideMark/>
          </w:tcPr>
          <w:p w14:paraId="27CC649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lastRenderedPageBreak/>
              <w:t>middle cingulate gyrus</w:t>
            </w:r>
          </w:p>
        </w:tc>
        <w:tc>
          <w:tcPr>
            <w:tcW w:w="1134" w:type="dxa"/>
            <w:shd w:val="clear" w:color="auto" w:fill="auto"/>
            <w:noWrap/>
            <w:vAlign w:val="bottom"/>
            <w:hideMark/>
          </w:tcPr>
          <w:p w14:paraId="673C23BC"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0933E18E"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2660BA89"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67E0EB3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7" w:type="dxa"/>
            <w:shd w:val="clear" w:color="auto" w:fill="auto"/>
            <w:noWrap/>
            <w:vAlign w:val="bottom"/>
            <w:hideMark/>
          </w:tcPr>
          <w:p w14:paraId="3AAC87D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768" w:type="dxa"/>
            <w:shd w:val="clear" w:color="auto" w:fill="auto"/>
            <w:noWrap/>
            <w:vAlign w:val="bottom"/>
            <w:hideMark/>
          </w:tcPr>
          <w:p w14:paraId="07E3AA9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805" w:type="dxa"/>
            <w:shd w:val="clear" w:color="auto" w:fill="auto"/>
            <w:noWrap/>
            <w:vAlign w:val="bottom"/>
            <w:hideMark/>
          </w:tcPr>
          <w:p w14:paraId="4414C6F0"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512.844</w:t>
            </w:r>
          </w:p>
        </w:tc>
        <w:tc>
          <w:tcPr>
            <w:tcW w:w="1062" w:type="dxa"/>
            <w:shd w:val="clear" w:color="auto" w:fill="auto"/>
            <w:noWrap/>
            <w:vAlign w:val="bottom"/>
            <w:hideMark/>
          </w:tcPr>
          <w:p w14:paraId="6C20BBB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0F4235A" w14:textId="77777777" w:rsidTr="007051E5">
        <w:trPr>
          <w:trHeight w:val="327"/>
        </w:trPr>
        <w:tc>
          <w:tcPr>
            <w:tcW w:w="3614" w:type="dxa"/>
            <w:shd w:val="clear" w:color="auto" w:fill="auto"/>
            <w:noWrap/>
            <w:vAlign w:val="bottom"/>
            <w:hideMark/>
          </w:tcPr>
          <w:p w14:paraId="1DB1815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3DBB658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933E3F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36BD1302"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E8F07E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767" w:type="dxa"/>
            <w:shd w:val="clear" w:color="auto" w:fill="auto"/>
            <w:noWrap/>
            <w:vAlign w:val="bottom"/>
            <w:hideMark/>
          </w:tcPr>
          <w:p w14:paraId="202DCF2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768" w:type="dxa"/>
            <w:shd w:val="clear" w:color="auto" w:fill="auto"/>
            <w:noWrap/>
            <w:vAlign w:val="bottom"/>
            <w:hideMark/>
          </w:tcPr>
          <w:p w14:paraId="1871D10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05" w:type="dxa"/>
            <w:shd w:val="clear" w:color="auto" w:fill="auto"/>
            <w:noWrap/>
            <w:vAlign w:val="bottom"/>
            <w:hideMark/>
          </w:tcPr>
          <w:p w14:paraId="616CF80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482.072</w:t>
            </w:r>
          </w:p>
        </w:tc>
        <w:tc>
          <w:tcPr>
            <w:tcW w:w="1062" w:type="dxa"/>
            <w:shd w:val="clear" w:color="auto" w:fill="auto"/>
            <w:noWrap/>
            <w:vAlign w:val="bottom"/>
            <w:hideMark/>
          </w:tcPr>
          <w:p w14:paraId="2C73C90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F1DC796" w14:textId="77777777" w:rsidTr="007051E5">
        <w:trPr>
          <w:trHeight w:val="114"/>
        </w:trPr>
        <w:tc>
          <w:tcPr>
            <w:tcW w:w="4748" w:type="dxa"/>
            <w:gridSpan w:val="2"/>
            <w:shd w:val="clear" w:color="auto" w:fill="auto"/>
            <w:noWrap/>
            <w:vAlign w:val="bottom"/>
          </w:tcPr>
          <w:p w14:paraId="60FD1FAA" w14:textId="77777777" w:rsidR="007051E5" w:rsidRPr="00F3201F" w:rsidRDefault="007051E5" w:rsidP="005658F7">
            <w:pPr>
              <w:spacing w:after="0" w:line="240" w:lineRule="auto"/>
              <w:rPr>
                <w:rFonts w:eastAsia="Times New Roman" w:cs="Times New Roman"/>
                <w:b/>
                <w:color w:val="000000"/>
                <w:sz w:val="4"/>
                <w:szCs w:val="4"/>
                <w:lang w:eastAsia="de-DE"/>
              </w:rPr>
            </w:pPr>
          </w:p>
        </w:tc>
        <w:tc>
          <w:tcPr>
            <w:tcW w:w="1210" w:type="dxa"/>
            <w:vAlign w:val="bottom"/>
          </w:tcPr>
          <w:p w14:paraId="69B4B338" w14:textId="77777777" w:rsidR="007051E5" w:rsidRPr="00F3201F" w:rsidRDefault="007051E5" w:rsidP="007051E5">
            <w:pPr>
              <w:spacing w:after="0" w:line="240" w:lineRule="auto"/>
              <w:rPr>
                <w:rFonts w:eastAsia="Times New Roman" w:cs="Times New Roman"/>
                <w:color w:val="000000"/>
                <w:sz w:val="4"/>
                <w:szCs w:val="4"/>
                <w:lang w:eastAsia="de-DE"/>
              </w:rPr>
            </w:pPr>
          </w:p>
        </w:tc>
        <w:tc>
          <w:tcPr>
            <w:tcW w:w="767" w:type="dxa"/>
            <w:shd w:val="clear" w:color="auto" w:fill="auto"/>
            <w:noWrap/>
            <w:vAlign w:val="bottom"/>
          </w:tcPr>
          <w:p w14:paraId="544C4BDA"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8" w:type="dxa"/>
            <w:shd w:val="clear" w:color="auto" w:fill="auto"/>
            <w:noWrap/>
            <w:vAlign w:val="bottom"/>
          </w:tcPr>
          <w:p w14:paraId="0E06C23D"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7" w:type="dxa"/>
            <w:shd w:val="clear" w:color="auto" w:fill="auto"/>
            <w:noWrap/>
            <w:vAlign w:val="bottom"/>
          </w:tcPr>
          <w:p w14:paraId="3456620C"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8" w:type="dxa"/>
            <w:shd w:val="clear" w:color="auto" w:fill="auto"/>
            <w:noWrap/>
            <w:vAlign w:val="bottom"/>
          </w:tcPr>
          <w:p w14:paraId="70FC2F90"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805" w:type="dxa"/>
            <w:shd w:val="clear" w:color="auto" w:fill="auto"/>
            <w:noWrap/>
            <w:vAlign w:val="bottom"/>
          </w:tcPr>
          <w:p w14:paraId="15B992EA" w14:textId="77777777" w:rsidR="007051E5" w:rsidRPr="00F3201F" w:rsidRDefault="007051E5" w:rsidP="005658F7">
            <w:pPr>
              <w:spacing w:after="0" w:line="240" w:lineRule="auto"/>
              <w:rPr>
                <w:rFonts w:eastAsia="Times New Roman" w:cs="Times New Roman"/>
                <w:color w:val="000000"/>
                <w:sz w:val="4"/>
                <w:szCs w:val="4"/>
                <w:lang w:eastAsia="de-DE"/>
              </w:rPr>
            </w:pPr>
          </w:p>
        </w:tc>
        <w:tc>
          <w:tcPr>
            <w:tcW w:w="1062" w:type="dxa"/>
            <w:shd w:val="clear" w:color="auto" w:fill="auto"/>
            <w:noWrap/>
            <w:vAlign w:val="bottom"/>
          </w:tcPr>
          <w:p w14:paraId="0B45C831" w14:textId="77777777" w:rsidR="007051E5" w:rsidRPr="00F3201F" w:rsidRDefault="007051E5" w:rsidP="005658F7">
            <w:pPr>
              <w:spacing w:after="0" w:line="240" w:lineRule="auto"/>
              <w:rPr>
                <w:rFonts w:eastAsia="Times New Roman" w:cs="Times New Roman"/>
                <w:color w:val="000000"/>
                <w:sz w:val="4"/>
                <w:szCs w:val="4"/>
                <w:lang w:eastAsia="de-DE"/>
              </w:rPr>
            </w:pPr>
          </w:p>
        </w:tc>
      </w:tr>
      <w:tr w:rsidR="007051E5" w:rsidRPr="00F3201F" w14:paraId="198E98D5" w14:textId="77777777" w:rsidTr="007051E5">
        <w:trPr>
          <w:trHeight w:val="327"/>
        </w:trPr>
        <w:tc>
          <w:tcPr>
            <w:tcW w:w="4748" w:type="dxa"/>
            <w:gridSpan w:val="2"/>
            <w:shd w:val="clear" w:color="auto" w:fill="auto"/>
            <w:noWrap/>
            <w:vAlign w:val="bottom"/>
            <w:hideMark/>
          </w:tcPr>
          <w:p w14:paraId="047E796C"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EFFECT OF DIAGNOSIS</w:t>
            </w:r>
          </w:p>
        </w:tc>
        <w:tc>
          <w:tcPr>
            <w:tcW w:w="1210" w:type="dxa"/>
            <w:vAlign w:val="bottom"/>
          </w:tcPr>
          <w:p w14:paraId="0304D2FE"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6B1F1AE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35939AA"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3105FC76"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4DB2FC34"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shd w:val="clear" w:color="auto" w:fill="auto"/>
            <w:noWrap/>
            <w:vAlign w:val="bottom"/>
            <w:hideMark/>
          </w:tcPr>
          <w:p w14:paraId="66823FB7"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shd w:val="clear" w:color="auto" w:fill="auto"/>
            <w:noWrap/>
            <w:vAlign w:val="bottom"/>
            <w:hideMark/>
          </w:tcPr>
          <w:p w14:paraId="2DD32DBE"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66903FEB" w14:textId="77777777" w:rsidTr="007051E5">
        <w:trPr>
          <w:trHeight w:val="327"/>
        </w:trPr>
        <w:tc>
          <w:tcPr>
            <w:tcW w:w="3614" w:type="dxa"/>
            <w:shd w:val="clear" w:color="auto" w:fill="auto"/>
            <w:noWrap/>
            <w:vAlign w:val="bottom"/>
            <w:hideMark/>
          </w:tcPr>
          <w:p w14:paraId="0E89EFC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caudate</w:t>
            </w:r>
          </w:p>
        </w:tc>
        <w:tc>
          <w:tcPr>
            <w:tcW w:w="1134" w:type="dxa"/>
            <w:shd w:val="clear" w:color="auto" w:fill="auto"/>
            <w:noWrap/>
            <w:vAlign w:val="bottom"/>
            <w:hideMark/>
          </w:tcPr>
          <w:p w14:paraId="5CC1962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09AAAB6B"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TD&gt;ASD</w:t>
            </w:r>
          </w:p>
        </w:tc>
        <w:tc>
          <w:tcPr>
            <w:tcW w:w="767" w:type="dxa"/>
            <w:shd w:val="clear" w:color="auto" w:fill="auto"/>
            <w:noWrap/>
            <w:vAlign w:val="bottom"/>
            <w:hideMark/>
          </w:tcPr>
          <w:p w14:paraId="737ED96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8" w:type="dxa"/>
            <w:shd w:val="clear" w:color="auto" w:fill="auto"/>
            <w:noWrap/>
            <w:vAlign w:val="bottom"/>
            <w:hideMark/>
          </w:tcPr>
          <w:p w14:paraId="6466FA5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767" w:type="dxa"/>
            <w:shd w:val="clear" w:color="auto" w:fill="auto"/>
            <w:noWrap/>
            <w:vAlign w:val="bottom"/>
            <w:hideMark/>
          </w:tcPr>
          <w:p w14:paraId="5D9FB99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17</w:t>
            </w:r>
          </w:p>
        </w:tc>
        <w:tc>
          <w:tcPr>
            <w:tcW w:w="768" w:type="dxa"/>
            <w:shd w:val="clear" w:color="auto" w:fill="auto"/>
            <w:noWrap/>
            <w:vAlign w:val="bottom"/>
            <w:hideMark/>
          </w:tcPr>
          <w:p w14:paraId="539FE71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805" w:type="dxa"/>
            <w:shd w:val="clear" w:color="auto" w:fill="auto"/>
            <w:noWrap/>
            <w:vAlign w:val="bottom"/>
            <w:hideMark/>
          </w:tcPr>
          <w:p w14:paraId="387051C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22.533</w:t>
            </w:r>
          </w:p>
        </w:tc>
        <w:tc>
          <w:tcPr>
            <w:tcW w:w="1062" w:type="dxa"/>
            <w:shd w:val="clear" w:color="auto" w:fill="auto"/>
            <w:noWrap/>
            <w:vAlign w:val="bottom"/>
            <w:hideMark/>
          </w:tcPr>
          <w:p w14:paraId="47FD96D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0.022</w:t>
            </w:r>
          </w:p>
        </w:tc>
      </w:tr>
      <w:tr w:rsidR="007051E5" w:rsidRPr="00F3201F" w14:paraId="7A9C9560" w14:textId="77777777" w:rsidTr="007051E5">
        <w:trPr>
          <w:trHeight w:val="114"/>
        </w:trPr>
        <w:tc>
          <w:tcPr>
            <w:tcW w:w="4748" w:type="dxa"/>
            <w:gridSpan w:val="2"/>
            <w:shd w:val="clear" w:color="auto" w:fill="auto"/>
            <w:noWrap/>
            <w:vAlign w:val="bottom"/>
          </w:tcPr>
          <w:p w14:paraId="46F112B5" w14:textId="77777777" w:rsidR="007051E5" w:rsidRPr="00F3201F" w:rsidRDefault="007051E5" w:rsidP="005658F7">
            <w:pPr>
              <w:spacing w:after="0" w:line="240" w:lineRule="auto"/>
              <w:rPr>
                <w:rFonts w:eastAsia="Times New Roman" w:cs="Times New Roman"/>
                <w:b/>
                <w:color w:val="000000"/>
                <w:sz w:val="4"/>
                <w:szCs w:val="4"/>
                <w:lang w:eastAsia="de-DE"/>
              </w:rPr>
            </w:pPr>
          </w:p>
        </w:tc>
        <w:tc>
          <w:tcPr>
            <w:tcW w:w="1210" w:type="dxa"/>
            <w:vAlign w:val="bottom"/>
          </w:tcPr>
          <w:p w14:paraId="296778A8" w14:textId="77777777" w:rsidR="007051E5" w:rsidRPr="00F3201F" w:rsidRDefault="007051E5" w:rsidP="007051E5">
            <w:pPr>
              <w:spacing w:after="0" w:line="240" w:lineRule="auto"/>
              <w:rPr>
                <w:rFonts w:eastAsia="Times New Roman" w:cs="Times New Roman"/>
                <w:color w:val="000000"/>
                <w:sz w:val="4"/>
                <w:szCs w:val="4"/>
                <w:lang w:eastAsia="de-DE"/>
              </w:rPr>
            </w:pPr>
          </w:p>
        </w:tc>
        <w:tc>
          <w:tcPr>
            <w:tcW w:w="767" w:type="dxa"/>
            <w:shd w:val="clear" w:color="auto" w:fill="auto"/>
            <w:noWrap/>
            <w:vAlign w:val="bottom"/>
          </w:tcPr>
          <w:p w14:paraId="018C82C7"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8" w:type="dxa"/>
            <w:shd w:val="clear" w:color="auto" w:fill="auto"/>
            <w:noWrap/>
            <w:vAlign w:val="bottom"/>
          </w:tcPr>
          <w:p w14:paraId="0681B32F"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7" w:type="dxa"/>
            <w:shd w:val="clear" w:color="auto" w:fill="auto"/>
            <w:noWrap/>
            <w:vAlign w:val="bottom"/>
          </w:tcPr>
          <w:p w14:paraId="38C3CFF8"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8" w:type="dxa"/>
            <w:shd w:val="clear" w:color="auto" w:fill="auto"/>
            <w:noWrap/>
            <w:vAlign w:val="bottom"/>
          </w:tcPr>
          <w:p w14:paraId="4B0E1D6A"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805" w:type="dxa"/>
            <w:shd w:val="clear" w:color="auto" w:fill="auto"/>
            <w:noWrap/>
            <w:vAlign w:val="bottom"/>
          </w:tcPr>
          <w:p w14:paraId="778B4E8F" w14:textId="77777777" w:rsidR="007051E5" w:rsidRPr="00F3201F" w:rsidRDefault="007051E5" w:rsidP="005658F7">
            <w:pPr>
              <w:spacing w:after="0" w:line="240" w:lineRule="auto"/>
              <w:rPr>
                <w:rFonts w:eastAsia="Times New Roman" w:cs="Times New Roman"/>
                <w:color w:val="000000"/>
                <w:sz w:val="4"/>
                <w:szCs w:val="4"/>
                <w:lang w:eastAsia="de-DE"/>
              </w:rPr>
            </w:pPr>
          </w:p>
        </w:tc>
        <w:tc>
          <w:tcPr>
            <w:tcW w:w="1062" w:type="dxa"/>
            <w:shd w:val="clear" w:color="auto" w:fill="auto"/>
            <w:noWrap/>
            <w:vAlign w:val="bottom"/>
          </w:tcPr>
          <w:p w14:paraId="3651C919" w14:textId="77777777" w:rsidR="007051E5" w:rsidRPr="00F3201F" w:rsidRDefault="007051E5" w:rsidP="005658F7">
            <w:pPr>
              <w:spacing w:after="0" w:line="240" w:lineRule="auto"/>
              <w:rPr>
                <w:rFonts w:eastAsia="Times New Roman" w:cs="Times New Roman"/>
                <w:color w:val="000000"/>
                <w:sz w:val="4"/>
                <w:szCs w:val="4"/>
                <w:lang w:eastAsia="de-DE"/>
              </w:rPr>
            </w:pPr>
          </w:p>
        </w:tc>
      </w:tr>
      <w:tr w:rsidR="007051E5" w:rsidRPr="00F3201F" w14:paraId="589E82B6" w14:textId="77777777" w:rsidTr="007051E5">
        <w:trPr>
          <w:trHeight w:val="327"/>
        </w:trPr>
        <w:tc>
          <w:tcPr>
            <w:tcW w:w="4748" w:type="dxa"/>
            <w:gridSpan w:val="2"/>
            <w:shd w:val="clear" w:color="auto" w:fill="auto"/>
            <w:noWrap/>
            <w:vAlign w:val="bottom"/>
            <w:hideMark/>
          </w:tcPr>
          <w:p w14:paraId="641B8726"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DELIVERY MID</w:t>
            </w:r>
          </w:p>
        </w:tc>
        <w:tc>
          <w:tcPr>
            <w:tcW w:w="1210" w:type="dxa"/>
            <w:vAlign w:val="bottom"/>
          </w:tcPr>
          <w:p w14:paraId="0F1C9FA3"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5824FA18"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1D9B484E"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6931AD2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1CCA2A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shd w:val="clear" w:color="auto" w:fill="auto"/>
            <w:noWrap/>
            <w:vAlign w:val="bottom"/>
            <w:hideMark/>
          </w:tcPr>
          <w:p w14:paraId="1289F489"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shd w:val="clear" w:color="auto" w:fill="auto"/>
            <w:noWrap/>
            <w:vAlign w:val="bottom"/>
            <w:hideMark/>
          </w:tcPr>
          <w:p w14:paraId="5176E0E5"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6DAC2297" w14:textId="77777777" w:rsidTr="007051E5">
        <w:trPr>
          <w:trHeight w:val="327"/>
        </w:trPr>
        <w:tc>
          <w:tcPr>
            <w:tcW w:w="4748" w:type="dxa"/>
            <w:gridSpan w:val="2"/>
            <w:shd w:val="clear" w:color="auto" w:fill="auto"/>
            <w:noWrap/>
            <w:vAlign w:val="bottom"/>
            <w:hideMark/>
          </w:tcPr>
          <w:p w14:paraId="540971EF"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EFFECT OF TASK</w:t>
            </w:r>
          </w:p>
        </w:tc>
        <w:tc>
          <w:tcPr>
            <w:tcW w:w="1210" w:type="dxa"/>
            <w:vAlign w:val="bottom"/>
          </w:tcPr>
          <w:p w14:paraId="0964B44C"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77656C3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8F6A646"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795588CB"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616DCAE1"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shd w:val="clear" w:color="auto" w:fill="auto"/>
            <w:noWrap/>
            <w:vAlign w:val="bottom"/>
            <w:hideMark/>
          </w:tcPr>
          <w:p w14:paraId="4C0D12BF"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shd w:val="clear" w:color="auto" w:fill="auto"/>
            <w:noWrap/>
            <w:vAlign w:val="bottom"/>
            <w:hideMark/>
          </w:tcPr>
          <w:p w14:paraId="2C9510A4"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445E4173" w14:textId="77777777" w:rsidTr="007051E5">
        <w:trPr>
          <w:trHeight w:val="327"/>
        </w:trPr>
        <w:tc>
          <w:tcPr>
            <w:tcW w:w="3614" w:type="dxa"/>
            <w:shd w:val="clear" w:color="auto" w:fill="auto"/>
            <w:noWrap/>
            <w:vAlign w:val="bottom"/>
            <w:hideMark/>
          </w:tcPr>
          <w:p w14:paraId="7FB7F1D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occipital gyrus</w:t>
            </w:r>
          </w:p>
        </w:tc>
        <w:tc>
          <w:tcPr>
            <w:tcW w:w="1134" w:type="dxa"/>
            <w:shd w:val="clear" w:color="auto" w:fill="auto"/>
            <w:noWrap/>
            <w:vAlign w:val="bottom"/>
            <w:hideMark/>
          </w:tcPr>
          <w:p w14:paraId="4EC5B00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10FEDE2D" w14:textId="77777777" w:rsidR="007051E5" w:rsidRPr="00F3201F" w:rsidRDefault="007051E5" w:rsidP="007051E5">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1C9E31D3"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9359</w:t>
            </w:r>
          </w:p>
        </w:tc>
        <w:tc>
          <w:tcPr>
            <w:tcW w:w="768" w:type="dxa"/>
            <w:shd w:val="clear" w:color="auto" w:fill="auto"/>
            <w:noWrap/>
            <w:vAlign w:val="bottom"/>
            <w:hideMark/>
          </w:tcPr>
          <w:p w14:paraId="7BEA3E72"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30</w:t>
            </w:r>
          </w:p>
        </w:tc>
        <w:tc>
          <w:tcPr>
            <w:tcW w:w="767" w:type="dxa"/>
            <w:shd w:val="clear" w:color="auto" w:fill="auto"/>
            <w:noWrap/>
            <w:vAlign w:val="bottom"/>
            <w:hideMark/>
          </w:tcPr>
          <w:p w14:paraId="646A909A"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-88</w:t>
            </w:r>
          </w:p>
        </w:tc>
        <w:tc>
          <w:tcPr>
            <w:tcW w:w="768" w:type="dxa"/>
            <w:shd w:val="clear" w:color="auto" w:fill="auto"/>
            <w:noWrap/>
            <w:vAlign w:val="bottom"/>
            <w:hideMark/>
          </w:tcPr>
          <w:p w14:paraId="673A4114"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w:t>
            </w:r>
          </w:p>
        </w:tc>
        <w:tc>
          <w:tcPr>
            <w:tcW w:w="805" w:type="dxa"/>
            <w:shd w:val="clear" w:color="auto" w:fill="auto"/>
            <w:noWrap/>
            <w:vAlign w:val="bottom"/>
            <w:hideMark/>
          </w:tcPr>
          <w:p w14:paraId="40DF9400"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744.741</w:t>
            </w:r>
          </w:p>
        </w:tc>
        <w:tc>
          <w:tcPr>
            <w:tcW w:w="1062" w:type="dxa"/>
            <w:shd w:val="clear" w:color="auto" w:fill="auto"/>
            <w:noWrap/>
            <w:vAlign w:val="bottom"/>
            <w:hideMark/>
          </w:tcPr>
          <w:p w14:paraId="5C3DA7E1"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0.000</w:t>
            </w:r>
          </w:p>
        </w:tc>
      </w:tr>
      <w:tr w:rsidR="007051E5" w:rsidRPr="00F3201F" w14:paraId="39A0241A" w14:textId="77777777" w:rsidTr="007051E5">
        <w:trPr>
          <w:trHeight w:val="327"/>
        </w:trPr>
        <w:tc>
          <w:tcPr>
            <w:tcW w:w="3614" w:type="dxa"/>
            <w:shd w:val="clear" w:color="auto" w:fill="auto"/>
            <w:noWrap/>
            <w:vAlign w:val="bottom"/>
            <w:hideMark/>
          </w:tcPr>
          <w:p w14:paraId="6F01A307"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middle occipital gyrus</w:t>
            </w:r>
          </w:p>
        </w:tc>
        <w:tc>
          <w:tcPr>
            <w:tcW w:w="1134" w:type="dxa"/>
            <w:shd w:val="clear" w:color="auto" w:fill="auto"/>
            <w:noWrap/>
            <w:vAlign w:val="bottom"/>
            <w:hideMark/>
          </w:tcPr>
          <w:p w14:paraId="2CD843F9"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l</w:t>
            </w:r>
          </w:p>
        </w:tc>
        <w:tc>
          <w:tcPr>
            <w:tcW w:w="1210" w:type="dxa"/>
            <w:vAlign w:val="bottom"/>
          </w:tcPr>
          <w:p w14:paraId="7FB467D1" w14:textId="77777777" w:rsidR="007051E5" w:rsidRPr="00F3201F" w:rsidRDefault="007051E5" w:rsidP="007051E5">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46FFBE40" w14:textId="77777777" w:rsidR="007051E5" w:rsidRPr="00F3201F" w:rsidRDefault="007051E5" w:rsidP="00AF49DC">
            <w:pPr>
              <w:spacing w:after="0" w:line="240" w:lineRule="auto"/>
              <w:rPr>
                <w:rFonts w:eastAsia="Times New Roman" w:cs="Times New Roman"/>
                <w:color w:val="000000"/>
                <w:sz w:val="18"/>
                <w:szCs w:val="18"/>
                <w:lang w:val="en-GB" w:eastAsia="de-DE"/>
              </w:rPr>
            </w:pPr>
          </w:p>
        </w:tc>
        <w:tc>
          <w:tcPr>
            <w:tcW w:w="768" w:type="dxa"/>
            <w:shd w:val="clear" w:color="auto" w:fill="auto"/>
            <w:noWrap/>
            <w:vAlign w:val="bottom"/>
            <w:hideMark/>
          </w:tcPr>
          <w:p w14:paraId="5C328ADE"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-24</w:t>
            </w:r>
          </w:p>
        </w:tc>
        <w:tc>
          <w:tcPr>
            <w:tcW w:w="767" w:type="dxa"/>
            <w:shd w:val="clear" w:color="auto" w:fill="auto"/>
            <w:noWrap/>
            <w:vAlign w:val="bottom"/>
            <w:hideMark/>
          </w:tcPr>
          <w:p w14:paraId="1A065CE3"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-94</w:t>
            </w:r>
          </w:p>
        </w:tc>
        <w:tc>
          <w:tcPr>
            <w:tcW w:w="768" w:type="dxa"/>
            <w:shd w:val="clear" w:color="auto" w:fill="auto"/>
            <w:noWrap/>
            <w:vAlign w:val="bottom"/>
            <w:hideMark/>
          </w:tcPr>
          <w:p w14:paraId="01263C12"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w:t>
            </w:r>
          </w:p>
        </w:tc>
        <w:tc>
          <w:tcPr>
            <w:tcW w:w="805" w:type="dxa"/>
            <w:shd w:val="clear" w:color="auto" w:fill="auto"/>
            <w:noWrap/>
            <w:vAlign w:val="bottom"/>
            <w:hideMark/>
          </w:tcPr>
          <w:p w14:paraId="32DB3C95"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734.134</w:t>
            </w:r>
          </w:p>
        </w:tc>
        <w:tc>
          <w:tcPr>
            <w:tcW w:w="1062" w:type="dxa"/>
            <w:shd w:val="clear" w:color="auto" w:fill="auto"/>
            <w:noWrap/>
            <w:vAlign w:val="bottom"/>
            <w:hideMark/>
          </w:tcPr>
          <w:p w14:paraId="1FAFE2E5"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0.000</w:t>
            </w:r>
          </w:p>
        </w:tc>
      </w:tr>
      <w:tr w:rsidR="007051E5" w:rsidRPr="00F3201F" w14:paraId="0373C1B6" w14:textId="77777777" w:rsidTr="007051E5">
        <w:trPr>
          <w:trHeight w:val="327"/>
        </w:trPr>
        <w:tc>
          <w:tcPr>
            <w:tcW w:w="3614" w:type="dxa"/>
            <w:shd w:val="clear" w:color="auto" w:fill="auto"/>
            <w:noWrap/>
            <w:vAlign w:val="bottom"/>
            <w:hideMark/>
          </w:tcPr>
          <w:p w14:paraId="4F95BE6B"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 xml:space="preserve">inferior </w:t>
            </w:r>
            <w:proofErr w:type="spellStart"/>
            <w:r w:rsidRPr="00F3201F">
              <w:rPr>
                <w:rFonts w:eastAsia="Times New Roman" w:cs="Times New Roman"/>
                <w:color w:val="000000"/>
                <w:sz w:val="18"/>
                <w:szCs w:val="18"/>
                <w:lang w:val="en-GB" w:eastAsia="de-DE"/>
              </w:rPr>
              <w:t>occipita</w:t>
            </w:r>
            <w:proofErr w:type="spellEnd"/>
            <w:r w:rsidRPr="00F3201F">
              <w:rPr>
                <w:rFonts w:eastAsia="Times New Roman" w:cs="Times New Roman"/>
                <w:color w:val="000000"/>
                <w:sz w:val="18"/>
                <w:szCs w:val="18"/>
                <w:lang w:val="en-GB" w:eastAsia="de-DE"/>
              </w:rPr>
              <w:t xml:space="preserve"> gyrus</w:t>
            </w:r>
          </w:p>
        </w:tc>
        <w:tc>
          <w:tcPr>
            <w:tcW w:w="1134" w:type="dxa"/>
            <w:shd w:val="clear" w:color="auto" w:fill="auto"/>
            <w:noWrap/>
            <w:vAlign w:val="bottom"/>
            <w:hideMark/>
          </w:tcPr>
          <w:p w14:paraId="3EB6DD3F"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l</w:t>
            </w:r>
          </w:p>
        </w:tc>
        <w:tc>
          <w:tcPr>
            <w:tcW w:w="1210" w:type="dxa"/>
            <w:vAlign w:val="bottom"/>
          </w:tcPr>
          <w:p w14:paraId="08529394" w14:textId="77777777" w:rsidR="007051E5" w:rsidRPr="00F3201F" w:rsidRDefault="007051E5" w:rsidP="007051E5">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62F45880" w14:textId="77777777" w:rsidR="007051E5" w:rsidRPr="00F3201F" w:rsidRDefault="007051E5" w:rsidP="00AF49DC">
            <w:pPr>
              <w:spacing w:after="0" w:line="240" w:lineRule="auto"/>
              <w:rPr>
                <w:rFonts w:eastAsia="Times New Roman" w:cs="Times New Roman"/>
                <w:color w:val="000000"/>
                <w:sz w:val="18"/>
                <w:szCs w:val="18"/>
                <w:lang w:val="en-GB" w:eastAsia="de-DE"/>
              </w:rPr>
            </w:pPr>
          </w:p>
        </w:tc>
        <w:tc>
          <w:tcPr>
            <w:tcW w:w="768" w:type="dxa"/>
            <w:shd w:val="clear" w:color="auto" w:fill="auto"/>
            <w:noWrap/>
            <w:vAlign w:val="bottom"/>
            <w:hideMark/>
          </w:tcPr>
          <w:p w14:paraId="52F40821"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-27</w:t>
            </w:r>
          </w:p>
        </w:tc>
        <w:tc>
          <w:tcPr>
            <w:tcW w:w="767" w:type="dxa"/>
            <w:shd w:val="clear" w:color="auto" w:fill="auto"/>
            <w:noWrap/>
            <w:vAlign w:val="bottom"/>
            <w:hideMark/>
          </w:tcPr>
          <w:p w14:paraId="76E8CDD3"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-88</w:t>
            </w:r>
          </w:p>
        </w:tc>
        <w:tc>
          <w:tcPr>
            <w:tcW w:w="768" w:type="dxa"/>
            <w:shd w:val="clear" w:color="auto" w:fill="auto"/>
            <w:noWrap/>
            <w:vAlign w:val="bottom"/>
            <w:hideMark/>
          </w:tcPr>
          <w:p w14:paraId="5C2D10CF"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-7</w:t>
            </w:r>
          </w:p>
        </w:tc>
        <w:tc>
          <w:tcPr>
            <w:tcW w:w="805" w:type="dxa"/>
            <w:shd w:val="clear" w:color="auto" w:fill="auto"/>
            <w:noWrap/>
            <w:vAlign w:val="bottom"/>
            <w:hideMark/>
          </w:tcPr>
          <w:p w14:paraId="47EACA7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637</w:t>
            </w:r>
            <w:r w:rsidRPr="00F3201F">
              <w:rPr>
                <w:rFonts w:eastAsia="Times New Roman" w:cs="Times New Roman"/>
                <w:color w:val="000000"/>
                <w:sz w:val="18"/>
                <w:szCs w:val="18"/>
                <w:lang w:eastAsia="de-DE"/>
              </w:rPr>
              <w:t>.429</w:t>
            </w:r>
          </w:p>
        </w:tc>
        <w:tc>
          <w:tcPr>
            <w:tcW w:w="1062" w:type="dxa"/>
            <w:shd w:val="clear" w:color="auto" w:fill="auto"/>
            <w:noWrap/>
            <w:vAlign w:val="bottom"/>
            <w:hideMark/>
          </w:tcPr>
          <w:p w14:paraId="1565F4F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B6582D9" w14:textId="77777777" w:rsidTr="007051E5">
        <w:trPr>
          <w:trHeight w:val="327"/>
        </w:trPr>
        <w:tc>
          <w:tcPr>
            <w:tcW w:w="3614" w:type="dxa"/>
            <w:shd w:val="clear" w:color="auto" w:fill="auto"/>
            <w:noWrap/>
            <w:vAlign w:val="bottom"/>
            <w:hideMark/>
          </w:tcPr>
          <w:p w14:paraId="0ADB210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pallidum</w:t>
            </w:r>
          </w:p>
        </w:tc>
        <w:tc>
          <w:tcPr>
            <w:tcW w:w="1134" w:type="dxa"/>
            <w:shd w:val="clear" w:color="auto" w:fill="auto"/>
            <w:noWrap/>
            <w:vAlign w:val="bottom"/>
            <w:hideMark/>
          </w:tcPr>
          <w:p w14:paraId="138E24E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4F2B0105" w14:textId="77777777" w:rsidR="007051E5" w:rsidRPr="00F3201F" w:rsidRDefault="007051E5" w:rsidP="007051E5">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3FD2F8C1"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420</w:t>
            </w:r>
          </w:p>
        </w:tc>
        <w:tc>
          <w:tcPr>
            <w:tcW w:w="768" w:type="dxa"/>
            <w:shd w:val="clear" w:color="auto" w:fill="auto"/>
            <w:noWrap/>
            <w:vAlign w:val="bottom"/>
            <w:hideMark/>
          </w:tcPr>
          <w:p w14:paraId="1B9DD916"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21</w:t>
            </w:r>
          </w:p>
        </w:tc>
        <w:tc>
          <w:tcPr>
            <w:tcW w:w="767" w:type="dxa"/>
            <w:shd w:val="clear" w:color="auto" w:fill="auto"/>
            <w:noWrap/>
            <w:vAlign w:val="bottom"/>
            <w:hideMark/>
          </w:tcPr>
          <w:p w14:paraId="119DD3B9"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5</w:t>
            </w:r>
          </w:p>
        </w:tc>
        <w:tc>
          <w:tcPr>
            <w:tcW w:w="768" w:type="dxa"/>
            <w:shd w:val="clear" w:color="auto" w:fill="auto"/>
            <w:noWrap/>
            <w:vAlign w:val="bottom"/>
            <w:hideMark/>
          </w:tcPr>
          <w:p w14:paraId="6ED0128E"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w:t>
            </w:r>
          </w:p>
        </w:tc>
        <w:tc>
          <w:tcPr>
            <w:tcW w:w="805" w:type="dxa"/>
            <w:shd w:val="clear" w:color="auto" w:fill="auto"/>
            <w:noWrap/>
            <w:vAlign w:val="bottom"/>
            <w:hideMark/>
          </w:tcPr>
          <w:p w14:paraId="3F64D430"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137.279</w:t>
            </w:r>
          </w:p>
        </w:tc>
        <w:tc>
          <w:tcPr>
            <w:tcW w:w="1062" w:type="dxa"/>
            <w:shd w:val="clear" w:color="auto" w:fill="auto"/>
            <w:noWrap/>
            <w:vAlign w:val="bottom"/>
            <w:hideMark/>
          </w:tcPr>
          <w:p w14:paraId="1A2CFFFE"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0.000</w:t>
            </w:r>
          </w:p>
        </w:tc>
      </w:tr>
      <w:tr w:rsidR="007051E5" w:rsidRPr="00F3201F" w14:paraId="37FA10E4" w14:textId="77777777" w:rsidTr="007051E5">
        <w:trPr>
          <w:trHeight w:val="327"/>
        </w:trPr>
        <w:tc>
          <w:tcPr>
            <w:tcW w:w="3614" w:type="dxa"/>
            <w:shd w:val="clear" w:color="auto" w:fill="auto"/>
            <w:noWrap/>
            <w:vAlign w:val="bottom"/>
            <w:hideMark/>
          </w:tcPr>
          <w:p w14:paraId="105994EE"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insula</w:t>
            </w:r>
          </w:p>
        </w:tc>
        <w:tc>
          <w:tcPr>
            <w:tcW w:w="1134" w:type="dxa"/>
            <w:shd w:val="clear" w:color="auto" w:fill="auto"/>
            <w:noWrap/>
            <w:vAlign w:val="bottom"/>
            <w:hideMark/>
          </w:tcPr>
          <w:p w14:paraId="57B3169F"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r</w:t>
            </w:r>
          </w:p>
        </w:tc>
        <w:tc>
          <w:tcPr>
            <w:tcW w:w="1210" w:type="dxa"/>
            <w:vAlign w:val="bottom"/>
          </w:tcPr>
          <w:p w14:paraId="0C77B964" w14:textId="77777777" w:rsidR="007051E5" w:rsidRPr="00F3201F" w:rsidRDefault="007051E5" w:rsidP="007051E5">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680FECD2" w14:textId="77777777" w:rsidR="007051E5" w:rsidRPr="00F3201F" w:rsidRDefault="007051E5" w:rsidP="00AF49DC">
            <w:pPr>
              <w:spacing w:after="0" w:line="240" w:lineRule="auto"/>
              <w:rPr>
                <w:rFonts w:eastAsia="Times New Roman" w:cs="Times New Roman"/>
                <w:color w:val="000000"/>
                <w:sz w:val="18"/>
                <w:szCs w:val="18"/>
                <w:lang w:val="en-GB" w:eastAsia="de-DE"/>
              </w:rPr>
            </w:pPr>
          </w:p>
        </w:tc>
        <w:tc>
          <w:tcPr>
            <w:tcW w:w="768" w:type="dxa"/>
            <w:shd w:val="clear" w:color="auto" w:fill="auto"/>
            <w:noWrap/>
            <w:vAlign w:val="bottom"/>
            <w:hideMark/>
          </w:tcPr>
          <w:p w14:paraId="45FD16AB"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36</w:t>
            </w:r>
          </w:p>
        </w:tc>
        <w:tc>
          <w:tcPr>
            <w:tcW w:w="767" w:type="dxa"/>
            <w:shd w:val="clear" w:color="auto" w:fill="auto"/>
            <w:noWrap/>
            <w:vAlign w:val="bottom"/>
            <w:hideMark/>
          </w:tcPr>
          <w:p w14:paraId="195B8AEB"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-7</w:t>
            </w:r>
          </w:p>
        </w:tc>
        <w:tc>
          <w:tcPr>
            <w:tcW w:w="768" w:type="dxa"/>
            <w:shd w:val="clear" w:color="auto" w:fill="auto"/>
            <w:noWrap/>
            <w:vAlign w:val="bottom"/>
            <w:hideMark/>
          </w:tcPr>
          <w:p w14:paraId="67ED2951"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8</w:t>
            </w:r>
          </w:p>
        </w:tc>
        <w:tc>
          <w:tcPr>
            <w:tcW w:w="805" w:type="dxa"/>
            <w:shd w:val="clear" w:color="auto" w:fill="auto"/>
            <w:noWrap/>
            <w:vAlign w:val="bottom"/>
            <w:hideMark/>
          </w:tcPr>
          <w:p w14:paraId="1057015D"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33.433</w:t>
            </w:r>
          </w:p>
        </w:tc>
        <w:tc>
          <w:tcPr>
            <w:tcW w:w="1062" w:type="dxa"/>
            <w:shd w:val="clear" w:color="auto" w:fill="auto"/>
            <w:noWrap/>
            <w:vAlign w:val="bottom"/>
            <w:hideMark/>
          </w:tcPr>
          <w:p w14:paraId="74DC06B4"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0.000</w:t>
            </w:r>
          </w:p>
        </w:tc>
      </w:tr>
      <w:tr w:rsidR="007051E5" w:rsidRPr="00F3201F" w14:paraId="05641759" w14:textId="77777777" w:rsidTr="007051E5">
        <w:trPr>
          <w:trHeight w:val="327"/>
        </w:trPr>
        <w:tc>
          <w:tcPr>
            <w:tcW w:w="3614" w:type="dxa"/>
            <w:shd w:val="clear" w:color="auto" w:fill="auto"/>
            <w:noWrap/>
            <w:vAlign w:val="bottom"/>
            <w:hideMark/>
          </w:tcPr>
          <w:p w14:paraId="0F66CB14"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insula</w:t>
            </w:r>
          </w:p>
        </w:tc>
        <w:tc>
          <w:tcPr>
            <w:tcW w:w="1134" w:type="dxa"/>
            <w:shd w:val="clear" w:color="auto" w:fill="auto"/>
            <w:noWrap/>
            <w:vAlign w:val="bottom"/>
            <w:hideMark/>
          </w:tcPr>
          <w:p w14:paraId="75898658"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l</w:t>
            </w:r>
          </w:p>
        </w:tc>
        <w:tc>
          <w:tcPr>
            <w:tcW w:w="1210" w:type="dxa"/>
            <w:vAlign w:val="bottom"/>
          </w:tcPr>
          <w:p w14:paraId="37F3D422" w14:textId="77777777" w:rsidR="007051E5" w:rsidRPr="00F3201F" w:rsidRDefault="007051E5" w:rsidP="007051E5">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201DE110"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165</w:t>
            </w:r>
          </w:p>
        </w:tc>
        <w:tc>
          <w:tcPr>
            <w:tcW w:w="768" w:type="dxa"/>
            <w:shd w:val="clear" w:color="auto" w:fill="auto"/>
            <w:noWrap/>
            <w:vAlign w:val="bottom"/>
            <w:hideMark/>
          </w:tcPr>
          <w:p w14:paraId="354FEBF2"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-33</w:t>
            </w:r>
          </w:p>
        </w:tc>
        <w:tc>
          <w:tcPr>
            <w:tcW w:w="767" w:type="dxa"/>
            <w:shd w:val="clear" w:color="auto" w:fill="auto"/>
            <w:noWrap/>
            <w:vAlign w:val="bottom"/>
            <w:hideMark/>
          </w:tcPr>
          <w:p w14:paraId="561B612E"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14</w:t>
            </w:r>
          </w:p>
        </w:tc>
        <w:tc>
          <w:tcPr>
            <w:tcW w:w="768" w:type="dxa"/>
            <w:shd w:val="clear" w:color="auto" w:fill="auto"/>
            <w:noWrap/>
            <w:vAlign w:val="bottom"/>
            <w:hideMark/>
          </w:tcPr>
          <w:p w14:paraId="736BF960" w14:textId="77777777" w:rsidR="007051E5" w:rsidRPr="00F3201F" w:rsidRDefault="007051E5" w:rsidP="00AF49DC">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-16</w:t>
            </w:r>
          </w:p>
        </w:tc>
        <w:tc>
          <w:tcPr>
            <w:tcW w:w="805" w:type="dxa"/>
            <w:shd w:val="clear" w:color="auto" w:fill="auto"/>
            <w:noWrap/>
            <w:vAlign w:val="bottom"/>
            <w:hideMark/>
          </w:tcPr>
          <w:p w14:paraId="104AC5A6"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132.034</w:t>
            </w:r>
          </w:p>
        </w:tc>
        <w:tc>
          <w:tcPr>
            <w:tcW w:w="1062" w:type="dxa"/>
            <w:shd w:val="clear" w:color="auto" w:fill="auto"/>
            <w:noWrap/>
            <w:vAlign w:val="bottom"/>
            <w:hideMark/>
          </w:tcPr>
          <w:p w14:paraId="1F8D28D4" w14:textId="77777777" w:rsidR="007051E5" w:rsidRPr="00F3201F" w:rsidRDefault="007051E5" w:rsidP="005658F7">
            <w:pPr>
              <w:spacing w:after="0" w:line="240" w:lineRule="auto"/>
              <w:jc w:val="right"/>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0.000</w:t>
            </w:r>
          </w:p>
        </w:tc>
      </w:tr>
      <w:tr w:rsidR="007051E5" w:rsidRPr="00F3201F" w14:paraId="263B7D3D" w14:textId="77777777" w:rsidTr="007051E5">
        <w:trPr>
          <w:trHeight w:val="327"/>
        </w:trPr>
        <w:tc>
          <w:tcPr>
            <w:tcW w:w="3614" w:type="dxa"/>
            <w:shd w:val="clear" w:color="auto" w:fill="auto"/>
            <w:noWrap/>
            <w:vAlign w:val="bottom"/>
            <w:hideMark/>
          </w:tcPr>
          <w:p w14:paraId="6BE06C00"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pallidum</w:t>
            </w:r>
          </w:p>
        </w:tc>
        <w:tc>
          <w:tcPr>
            <w:tcW w:w="1134" w:type="dxa"/>
            <w:shd w:val="clear" w:color="auto" w:fill="auto"/>
            <w:noWrap/>
            <w:vAlign w:val="bottom"/>
            <w:hideMark/>
          </w:tcPr>
          <w:p w14:paraId="1B9C1E75"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l</w:t>
            </w:r>
          </w:p>
        </w:tc>
        <w:tc>
          <w:tcPr>
            <w:tcW w:w="1210" w:type="dxa"/>
            <w:vAlign w:val="bottom"/>
          </w:tcPr>
          <w:p w14:paraId="4F493C0E" w14:textId="77777777" w:rsidR="007051E5" w:rsidRPr="00F3201F" w:rsidRDefault="007051E5" w:rsidP="007051E5">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4791BED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469</w:t>
            </w:r>
          </w:p>
        </w:tc>
        <w:tc>
          <w:tcPr>
            <w:tcW w:w="768" w:type="dxa"/>
            <w:shd w:val="clear" w:color="auto" w:fill="auto"/>
            <w:noWrap/>
            <w:vAlign w:val="bottom"/>
            <w:hideMark/>
          </w:tcPr>
          <w:p w14:paraId="3D537BE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-21</w:t>
            </w:r>
          </w:p>
        </w:tc>
        <w:tc>
          <w:tcPr>
            <w:tcW w:w="767" w:type="dxa"/>
            <w:shd w:val="clear" w:color="auto" w:fill="auto"/>
            <w:noWrap/>
            <w:vAlign w:val="bottom"/>
            <w:hideMark/>
          </w:tcPr>
          <w:p w14:paraId="46C5041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768" w:type="dxa"/>
            <w:shd w:val="clear" w:color="auto" w:fill="auto"/>
            <w:noWrap/>
            <w:vAlign w:val="bottom"/>
            <w:hideMark/>
          </w:tcPr>
          <w:p w14:paraId="0F39CE0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805" w:type="dxa"/>
            <w:shd w:val="clear" w:color="auto" w:fill="auto"/>
            <w:noWrap/>
            <w:vAlign w:val="bottom"/>
            <w:hideMark/>
          </w:tcPr>
          <w:p w14:paraId="37A1B1D1"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123.290</w:t>
            </w:r>
          </w:p>
        </w:tc>
        <w:tc>
          <w:tcPr>
            <w:tcW w:w="1062" w:type="dxa"/>
            <w:shd w:val="clear" w:color="auto" w:fill="auto"/>
            <w:noWrap/>
            <w:vAlign w:val="bottom"/>
            <w:hideMark/>
          </w:tcPr>
          <w:p w14:paraId="512F7F8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FEEAA3B" w14:textId="77777777" w:rsidTr="007051E5">
        <w:trPr>
          <w:trHeight w:val="327"/>
        </w:trPr>
        <w:tc>
          <w:tcPr>
            <w:tcW w:w="3614" w:type="dxa"/>
            <w:shd w:val="clear" w:color="auto" w:fill="auto"/>
            <w:noWrap/>
            <w:vAlign w:val="bottom"/>
            <w:hideMark/>
          </w:tcPr>
          <w:p w14:paraId="53404CEC"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64D3E9A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0B879ED"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302A380A"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EB4A14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529C5C9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768" w:type="dxa"/>
            <w:shd w:val="clear" w:color="auto" w:fill="auto"/>
            <w:noWrap/>
            <w:vAlign w:val="bottom"/>
            <w:hideMark/>
          </w:tcPr>
          <w:p w14:paraId="5397E17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805" w:type="dxa"/>
            <w:shd w:val="clear" w:color="auto" w:fill="auto"/>
            <w:noWrap/>
            <w:vAlign w:val="bottom"/>
            <w:hideMark/>
          </w:tcPr>
          <w:p w14:paraId="04B28F2B"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36.622</w:t>
            </w:r>
          </w:p>
        </w:tc>
        <w:tc>
          <w:tcPr>
            <w:tcW w:w="1062" w:type="dxa"/>
            <w:shd w:val="clear" w:color="auto" w:fill="auto"/>
            <w:noWrap/>
            <w:vAlign w:val="bottom"/>
            <w:hideMark/>
          </w:tcPr>
          <w:p w14:paraId="512B29C7"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1E6A5CC" w14:textId="77777777" w:rsidTr="007051E5">
        <w:trPr>
          <w:trHeight w:val="327"/>
        </w:trPr>
        <w:tc>
          <w:tcPr>
            <w:tcW w:w="3614" w:type="dxa"/>
            <w:shd w:val="clear" w:color="auto" w:fill="auto"/>
            <w:noWrap/>
            <w:vAlign w:val="bottom"/>
            <w:hideMark/>
          </w:tcPr>
          <w:p w14:paraId="02058BB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temporal gyrus</w:t>
            </w:r>
          </w:p>
        </w:tc>
        <w:tc>
          <w:tcPr>
            <w:tcW w:w="1134" w:type="dxa"/>
            <w:shd w:val="clear" w:color="auto" w:fill="auto"/>
            <w:noWrap/>
            <w:vAlign w:val="bottom"/>
            <w:hideMark/>
          </w:tcPr>
          <w:p w14:paraId="29CD2C0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F1E7510"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0E7DCEF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B799FA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767" w:type="dxa"/>
            <w:shd w:val="clear" w:color="auto" w:fill="auto"/>
            <w:noWrap/>
            <w:vAlign w:val="bottom"/>
            <w:hideMark/>
          </w:tcPr>
          <w:p w14:paraId="53EE1C1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768" w:type="dxa"/>
            <w:shd w:val="clear" w:color="auto" w:fill="auto"/>
            <w:noWrap/>
            <w:vAlign w:val="bottom"/>
            <w:hideMark/>
          </w:tcPr>
          <w:p w14:paraId="70B94D9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805" w:type="dxa"/>
            <w:shd w:val="clear" w:color="auto" w:fill="auto"/>
            <w:noWrap/>
            <w:vAlign w:val="bottom"/>
            <w:hideMark/>
          </w:tcPr>
          <w:p w14:paraId="0FE2778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21.866</w:t>
            </w:r>
          </w:p>
        </w:tc>
        <w:tc>
          <w:tcPr>
            <w:tcW w:w="1062" w:type="dxa"/>
            <w:shd w:val="clear" w:color="auto" w:fill="auto"/>
            <w:noWrap/>
            <w:vAlign w:val="bottom"/>
            <w:hideMark/>
          </w:tcPr>
          <w:p w14:paraId="7E0FDEE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0.032</w:t>
            </w:r>
          </w:p>
        </w:tc>
      </w:tr>
      <w:tr w:rsidR="007051E5" w:rsidRPr="00F3201F" w14:paraId="3E759B9A" w14:textId="77777777" w:rsidTr="007051E5">
        <w:trPr>
          <w:trHeight w:val="327"/>
        </w:trPr>
        <w:tc>
          <w:tcPr>
            <w:tcW w:w="3614" w:type="dxa"/>
            <w:shd w:val="clear" w:color="auto" w:fill="auto"/>
            <w:noWrap/>
            <w:vAlign w:val="bottom"/>
            <w:hideMark/>
          </w:tcPr>
          <w:p w14:paraId="48735C5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angular gyrus</w:t>
            </w:r>
          </w:p>
        </w:tc>
        <w:tc>
          <w:tcPr>
            <w:tcW w:w="1134" w:type="dxa"/>
            <w:shd w:val="clear" w:color="auto" w:fill="auto"/>
            <w:noWrap/>
            <w:vAlign w:val="bottom"/>
            <w:hideMark/>
          </w:tcPr>
          <w:p w14:paraId="0CAAA8F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0A219F8C"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46F262B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694</w:t>
            </w:r>
          </w:p>
        </w:tc>
        <w:tc>
          <w:tcPr>
            <w:tcW w:w="768" w:type="dxa"/>
            <w:shd w:val="clear" w:color="auto" w:fill="auto"/>
            <w:noWrap/>
            <w:vAlign w:val="bottom"/>
            <w:hideMark/>
          </w:tcPr>
          <w:p w14:paraId="5BC23B2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60</w:t>
            </w:r>
          </w:p>
        </w:tc>
        <w:tc>
          <w:tcPr>
            <w:tcW w:w="767" w:type="dxa"/>
            <w:shd w:val="clear" w:color="auto" w:fill="auto"/>
            <w:noWrap/>
            <w:vAlign w:val="bottom"/>
            <w:hideMark/>
          </w:tcPr>
          <w:p w14:paraId="45635EB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-55</w:t>
            </w:r>
          </w:p>
        </w:tc>
        <w:tc>
          <w:tcPr>
            <w:tcW w:w="768" w:type="dxa"/>
            <w:shd w:val="clear" w:color="auto" w:fill="auto"/>
            <w:noWrap/>
            <w:vAlign w:val="bottom"/>
            <w:hideMark/>
          </w:tcPr>
          <w:p w14:paraId="10358AB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32</w:t>
            </w:r>
          </w:p>
        </w:tc>
        <w:tc>
          <w:tcPr>
            <w:tcW w:w="805" w:type="dxa"/>
            <w:shd w:val="clear" w:color="auto" w:fill="auto"/>
            <w:noWrap/>
            <w:vAlign w:val="bottom"/>
            <w:hideMark/>
          </w:tcPr>
          <w:p w14:paraId="711862F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98.575</w:t>
            </w:r>
          </w:p>
        </w:tc>
        <w:tc>
          <w:tcPr>
            <w:tcW w:w="1062" w:type="dxa"/>
            <w:shd w:val="clear" w:color="auto" w:fill="auto"/>
            <w:noWrap/>
            <w:vAlign w:val="bottom"/>
            <w:hideMark/>
          </w:tcPr>
          <w:p w14:paraId="4F9912D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0F282F6" w14:textId="77777777" w:rsidTr="007051E5">
        <w:trPr>
          <w:trHeight w:val="327"/>
        </w:trPr>
        <w:tc>
          <w:tcPr>
            <w:tcW w:w="3614" w:type="dxa"/>
            <w:shd w:val="clear" w:color="auto" w:fill="auto"/>
            <w:noWrap/>
            <w:vAlign w:val="bottom"/>
            <w:hideMark/>
          </w:tcPr>
          <w:p w14:paraId="40DF2B5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temporal gyrus</w:t>
            </w:r>
          </w:p>
        </w:tc>
        <w:tc>
          <w:tcPr>
            <w:tcW w:w="1134" w:type="dxa"/>
            <w:shd w:val="clear" w:color="auto" w:fill="auto"/>
            <w:noWrap/>
            <w:vAlign w:val="bottom"/>
            <w:hideMark/>
          </w:tcPr>
          <w:p w14:paraId="4C8DFAD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DDC4B2A"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073C7449"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545C8E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54</w:t>
            </w:r>
          </w:p>
        </w:tc>
        <w:tc>
          <w:tcPr>
            <w:tcW w:w="767" w:type="dxa"/>
            <w:shd w:val="clear" w:color="auto" w:fill="auto"/>
            <w:noWrap/>
            <w:vAlign w:val="bottom"/>
            <w:hideMark/>
          </w:tcPr>
          <w:p w14:paraId="5138D1C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-64</w:t>
            </w:r>
          </w:p>
        </w:tc>
        <w:tc>
          <w:tcPr>
            <w:tcW w:w="768" w:type="dxa"/>
            <w:shd w:val="clear" w:color="auto" w:fill="auto"/>
            <w:noWrap/>
            <w:vAlign w:val="bottom"/>
            <w:hideMark/>
          </w:tcPr>
          <w:p w14:paraId="0BD3CDC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805" w:type="dxa"/>
            <w:shd w:val="clear" w:color="auto" w:fill="auto"/>
            <w:noWrap/>
            <w:vAlign w:val="bottom"/>
            <w:hideMark/>
          </w:tcPr>
          <w:p w14:paraId="578A1E0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93.408</w:t>
            </w:r>
          </w:p>
        </w:tc>
        <w:tc>
          <w:tcPr>
            <w:tcW w:w="1062" w:type="dxa"/>
            <w:shd w:val="clear" w:color="auto" w:fill="auto"/>
            <w:noWrap/>
            <w:vAlign w:val="bottom"/>
            <w:hideMark/>
          </w:tcPr>
          <w:p w14:paraId="68AE474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B956634" w14:textId="77777777" w:rsidTr="007051E5">
        <w:trPr>
          <w:trHeight w:val="327"/>
        </w:trPr>
        <w:tc>
          <w:tcPr>
            <w:tcW w:w="3614" w:type="dxa"/>
            <w:shd w:val="clear" w:color="auto" w:fill="auto"/>
            <w:noWrap/>
            <w:vAlign w:val="bottom"/>
            <w:hideMark/>
          </w:tcPr>
          <w:p w14:paraId="7296C20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supramarginal gyrus</w:t>
            </w:r>
          </w:p>
        </w:tc>
        <w:tc>
          <w:tcPr>
            <w:tcW w:w="1134" w:type="dxa"/>
            <w:shd w:val="clear" w:color="auto" w:fill="auto"/>
            <w:noWrap/>
            <w:vAlign w:val="bottom"/>
            <w:hideMark/>
          </w:tcPr>
          <w:p w14:paraId="1C9D6168"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CAE84E8"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2E2DA5FA"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8453EA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66</w:t>
            </w:r>
          </w:p>
        </w:tc>
        <w:tc>
          <w:tcPr>
            <w:tcW w:w="767" w:type="dxa"/>
            <w:shd w:val="clear" w:color="auto" w:fill="auto"/>
            <w:noWrap/>
            <w:vAlign w:val="bottom"/>
            <w:hideMark/>
          </w:tcPr>
          <w:p w14:paraId="0381C73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768" w:type="dxa"/>
            <w:shd w:val="clear" w:color="auto" w:fill="auto"/>
            <w:noWrap/>
            <w:vAlign w:val="bottom"/>
            <w:hideMark/>
          </w:tcPr>
          <w:p w14:paraId="24C553F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32</w:t>
            </w:r>
          </w:p>
        </w:tc>
        <w:tc>
          <w:tcPr>
            <w:tcW w:w="805" w:type="dxa"/>
            <w:shd w:val="clear" w:color="auto" w:fill="auto"/>
            <w:noWrap/>
            <w:vAlign w:val="bottom"/>
            <w:hideMark/>
          </w:tcPr>
          <w:p w14:paraId="413203C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79.452</w:t>
            </w:r>
          </w:p>
        </w:tc>
        <w:tc>
          <w:tcPr>
            <w:tcW w:w="1062" w:type="dxa"/>
            <w:shd w:val="clear" w:color="auto" w:fill="auto"/>
            <w:noWrap/>
            <w:vAlign w:val="bottom"/>
            <w:hideMark/>
          </w:tcPr>
          <w:p w14:paraId="36C841E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3B3E215" w14:textId="77777777" w:rsidTr="007051E5">
        <w:trPr>
          <w:trHeight w:val="327"/>
        </w:trPr>
        <w:tc>
          <w:tcPr>
            <w:tcW w:w="3614" w:type="dxa"/>
            <w:shd w:val="clear" w:color="auto" w:fill="auto"/>
            <w:noWrap/>
            <w:vAlign w:val="bottom"/>
            <w:hideMark/>
          </w:tcPr>
          <w:p w14:paraId="6D7EBB9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lingual gyrus</w:t>
            </w:r>
          </w:p>
        </w:tc>
        <w:tc>
          <w:tcPr>
            <w:tcW w:w="1134" w:type="dxa"/>
            <w:shd w:val="clear" w:color="auto" w:fill="auto"/>
            <w:noWrap/>
            <w:vAlign w:val="bottom"/>
            <w:hideMark/>
          </w:tcPr>
          <w:p w14:paraId="31EEB25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2D3CBFCC"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0E96C92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2393</w:t>
            </w:r>
          </w:p>
        </w:tc>
        <w:tc>
          <w:tcPr>
            <w:tcW w:w="768" w:type="dxa"/>
            <w:shd w:val="clear" w:color="auto" w:fill="auto"/>
            <w:noWrap/>
            <w:vAlign w:val="bottom"/>
            <w:hideMark/>
          </w:tcPr>
          <w:p w14:paraId="49B0BBE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1C25971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-79</w:t>
            </w:r>
          </w:p>
        </w:tc>
        <w:tc>
          <w:tcPr>
            <w:tcW w:w="768" w:type="dxa"/>
            <w:shd w:val="clear" w:color="auto" w:fill="auto"/>
            <w:noWrap/>
            <w:vAlign w:val="bottom"/>
            <w:hideMark/>
          </w:tcPr>
          <w:p w14:paraId="6921FEB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805" w:type="dxa"/>
            <w:shd w:val="clear" w:color="auto" w:fill="auto"/>
            <w:noWrap/>
            <w:vAlign w:val="bottom"/>
            <w:hideMark/>
          </w:tcPr>
          <w:p w14:paraId="583640A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90.596</w:t>
            </w:r>
          </w:p>
        </w:tc>
        <w:tc>
          <w:tcPr>
            <w:tcW w:w="1062" w:type="dxa"/>
            <w:shd w:val="clear" w:color="auto" w:fill="auto"/>
            <w:noWrap/>
            <w:vAlign w:val="bottom"/>
            <w:hideMark/>
          </w:tcPr>
          <w:p w14:paraId="345BE02D"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65E15B6" w14:textId="77777777" w:rsidTr="007051E5">
        <w:trPr>
          <w:trHeight w:val="327"/>
        </w:trPr>
        <w:tc>
          <w:tcPr>
            <w:tcW w:w="3614" w:type="dxa"/>
            <w:shd w:val="clear" w:color="auto" w:fill="auto"/>
            <w:noWrap/>
            <w:vAlign w:val="bottom"/>
            <w:hideMark/>
          </w:tcPr>
          <w:p w14:paraId="66F5214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calcarine</w:t>
            </w:r>
          </w:p>
        </w:tc>
        <w:tc>
          <w:tcPr>
            <w:tcW w:w="1134" w:type="dxa"/>
            <w:shd w:val="clear" w:color="auto" w:fill="auto"/>
            <w:noWrap/>
            <w:vAlign w:val="bottom"/>
            <w:hideMark/>
          </w:tcPr>
          <w:p w14:paraId="6509D4D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453628B9"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49C51008"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804E00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5E13D75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-79</w:t>
            </w:r>
          </w:p>
        </w:tc>
        <w:tc>
          <w:tcPr>
            <w:tcW w:w="768" w:type="dxa"/>
            <w:shd w:val="clear" w:color="auto" w:fill="auto"/>
            <w:noWrap/>
            <w:vAlign w:val="bottom"/>
            <w:hideMark/>
          </w:tcPr>
          <w:p w14:paraId="3A3A150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805" w:type="dxa"/>
            <w:shd w:val="clear" w:color="auto" w:fill="auto"/>
            <w:noWrap/>
            <w:vAlign w:val="bottom"/>
            <w:hideMark/>
          </w:tcPr>
          <w:p w14:paraId="61458C40"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87.877</w:t>
            </w:r>
          </w:p>
        </w:tc>
        <w:tc>
          <w:tcPr>
            <w:tcW w:w="1062" w:type="dxa"/>
            <w:shd w:val="clear" w:color="auto" w:fill="auto"/>
            <w:noWrap/>
            <w:vAlign w:val="bottom"/>
            <w:hideMark/>
          </w:tcPr>
          <w:p w14:paraId="442263D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62CEB2EC" w14:textId="77777777" w:rsidTr="007051E5">
        <w:trPr>
          <w:trHeight w:val="327"/>
        </w:trPr>
        <w:tc>
          <w:tcPr>
            <w:tcW w:w="3614" w:type="dxa"/>
            <w:shd w:val="clear" w:color="auto" w:fill="auto"/>
            <w:noWrap/>
            <w:vAlign w:val="bottom"/>
            <w:hideMark/>
          </w:tcPr>
          <w:p w14:paraId="1273CDB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angular gyrus</w:t>
            </w:r>
          </w:p>
        </w:tc>
        <w:tc>
          <w:tcPr>
            <w:tcW w:w="1134" w:type="dxa"/>
            <w:shd w:val="clear" w:color="auto" w:fill="auto"/>
            <w:noWrap/>
            <w:vAlign w:val="bottom"/>
            <w:hideMark/>
          </w:tcPr>
          <w:p w14:paraId="7FA6F2C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42BC1F85"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461214B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EB2BEA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-48</w:t>
            </w:r>
          </w:p>
        </w:tc>
        <w:tc>
          <w:tcPr>
            <w:tcW w:w="767" w:type="dxa"/>
            <w:shd w:val="clear" w:color="auto" w:fill="auto"/>
            <w:noWrap/>
            <w:vAlign w:val="bottom"/>
            <w:hideMark/>
          </w:tcPr>
          <w:p w14:paraId="6A48C94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-64</w:t>
            </w:r>
          </w:p>
        </w:tc>
        <w:tc>
          <w:tcPr>
            <w:tcW w:w="768" w:type="dxa"/>
            <w:shd w:val="clear" w:color="auto" w:fill="auto"/>
            <w:noWrap/>
            <w:vAlign w:val="bottom"/>
            <w:hideMark/>
          </w:tcPr>
          <w:p w14:paraId="055ECD5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805" w:type="dxa"/>
            <w:shd w:val="clear" w:color="auto" w:fill="auto"/>
            <w:noWrap/>
            <w:vAlign w:val="bottom"/>
            <w:hideMark/>
          </w:tcPr>
          <w:p w14:paraId="20F8319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75.276</w:t>
            </w:r>
          </w:p>
        </w:tc>
        <w:tc>
          <w:tcPr>
            <w:tcW w:w="1062" w:type="dxa"/>
            <w:shd w:val="clear" w:color="auto" w:fill="auto"/>
            <w:noWrap/>
            <w:vAlign w:val="bottom"/>
            <w:hideMark/>
          </w:tcPr>
          <w:p w14:paraId="6C931D0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6F358D52" w14:textId="77777777" w:rsidTr="007051E5">
        <w:trPr>
          <w:trHeight w:val="327"/>
        </w:trPr>
        <w:tc>
          <w:tcPr>
            <w:tcW w:w="3614" w:type="dxa"/>
            <w:shd w:val="clear" w:color="auto" w:fill="auto"/>
            <w:noWrap/>
            <w:vAlign w:val="bottom"/>
            <w:hideMark/>
          </w:tcPr>
          <w:p w14:paraId="2EB2E5EC"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temporal gyrus</w:t>
            </w:r>
          </w:p>
        </w:tc>
        <w:tc>
          <w:tcPr>
            <w:tcW w:w="1134" w:type="dxa"/>
            <w:shd w:val="clear" w:color="auto" w:fill="auto"/>
            <w:noWrap/>
            <w:vAlign w:val="bottom"/>
            <w:hideMark/>
          </w:tcPr>
          <w:p w14:paraId="202B4E9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8722DF3"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0F59A73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183</w:t>
            </w:r>
          </w:p>
        </w:tc>
        <w:tc>
          <w:tcPr>
            <w:tcW w:w="768" w:type="dxa"/>
            <w:shd w:val="clear" w:color="auto" w:fill="auto"/>
            <w:noWrap/>
            <w:vAlign w:val="bottom"/>
            <w:hideMark/>
          </w:tcPr>
          <w:p w14:paraId="7D71681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-45</w:t>
            </w:r>
          </w:p>
        </w:tc>
        <w:tc>
          <w:tcPr>
            <w:tcW w:w="767" w:type="dxa"/>
            <w:shd w:val="clear" w:color="auto" w:fill="auto"/>
            <w:noWrap/>
            <w:vAlign w:val="bottom"/>
            <w:hideMark/>
          </w:tcPr>
          <w:p w14:paraId="02B3E6A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-70</w:t>
            </w:r>
          </w:p>
        </w:tc>
        <w:tc>
          <w:tcPr>
            <w:tcW w:w="768" w:type="dxa"/>
            <w:shd w:val="clear" w:color="auto" w:fill="auto"/>
            <w:noWrap/>
            <w:vAlign w:val="bottom"/>
            <w:hideMark/>
          </w:tcPr>
          <w:p w14:paraId="4AA5088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805" w:type="dxa"/>
            <w:shd w:val="clear" w:color="auto" w:fill="auto"/>
            <w:noWrap/>
            <w:vAlign w:val="bottom"/>
            <w:hideMark/>
          </w:tcPr>
          <w:p w14:paraId="3846390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77.507</w:t>
            </w:r>
          </w:p>
        </w:tc>
        <w:tc>
          <w:tcPr>
            <w:tcW w:w="1062" w:type="dxa"/>
            <w:shd w:val="clear" w:color="auto" w:fill="auto"/>
            <w:noWrap/>
            <w:vAlign w:val="bottom"/>
            <w:hideMark/>
          </w:tcPr>
          <w:p w14:paraId="7905D12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69F03CA6" w14:textId="77777777" w:rsidTr="007051E5">
        <w:trPr>
          <w:trHeight w:val="327"/>
        </w:trPr>
        <w:tc>
          <w:tcPr>
            <w:tcW w:w="3614" w:type="dxa"/>
            <w:shd w:val="clear" w:color="auto" w:fill="auto"/>
            <w:noWrap/>
            <w:vAlign w:val="bottom"/>
            <w:hideMark/>
          </w:tcPr>
          <w:p w14:paraId="747B7FFE"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vermis</w:t>
            </w:r>
          </w:p>
        </w:tc>
        <w:tc>
          <w:tcPr>
            <w:tcW w:w="1134" w:type="dxa"/>
            <w:shd w:val="clear" w:color="auto" w:fill="auto"/>
            <w:noWrap/>
            <w:vAlign w:val="bottom"/>
            <w:hideMark/>
          </w:tcPr>
          <w:p w14:paraId="40EA2132"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210" w:type="dxa"/>
            <w:vAlign w:val="bottom"/>
          </w:tcPr>
          <w:p w14:paraId="7108409F"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64A3FC3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34</w:t>
            </w:r>
          </w:p>
        </w:tc>
        <w:tc>
          <w:tcPr>
            <w:tcW w:w="768" w:type="dxa"/>
            <w:shd w:val="clear" w:color="auto" w:fill="auto"/>
            <w:noWrap/>
            <w:vAlign w:val="bottom"/>
            <w:hideMark/>
          </w:tcPr>
          <w:p w14:paraId="020F858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w:t>
            </w:r>
          </w:p>
        </w:tc>
        <w:tc>
          <w:tcPr>
            <w:tcW w:w="767" w:type="dxa"/>
            <w:shd w:val="clear" w:color="auto" w:fill="auto"/>
            <w:noWrap/>
            <w:vAlign w:val="bottom"/>
            <w:hideMark/>
          </w:tcPr>
          <w:p w14:paraId="2883353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-37</w:t>
            </w:r>
          </w:p>
        </w:tc>
        <w:tc>
          <w:tcPr>
            <w:tcW w:w="768" w:type="dxa"/>
            <w:shd w:val="clear" w:color="auto" w:fill="auto"/>
            <w:noWrap/>
            <w:vAlign w:val="bottom"/>
            <w:hideMark/>
          </w:tcPr>
          <w:p w14:paraId="4C9D1AE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-40</w:t>
            </w:r>
          </w:p>
        </w:tc>
        <w:tc>
          <w:tcPr>
            <w:tcW w:w="805" w:type="dxa"/>
            <w:shd w:val="clear" w:color="auto" w:fill="auto"/>
            <w:noWrap/>
            <w:vAlign w:val="bottom"/>
            <w:hideMark/>
          </w:tcPr>
          <w:p w14:paraId="421F03C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75.909</w:t>
            </w:r>
          </w:p>
        </w:tc>
        <w:tc>
          <w:tcPr>
            <w:tcW w:w="1062" w:type="dxa"/>
            <w:shd w:val="clear" w:color="auto" w:fill="auto"/>
            <w:noWrap/>
            <w:vAlign w:val="bottom"/>
            <w:hideMark/>
          </w:tcPr>
          <w:p w14:paraId="3AE1225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6DF0E783" w14:textId="77777777" w:rsidTr="007051E5">
        <w:trPr>
          <w:trHeight w:val="327"/>
        </w:trPr>
        <w:tc>
          <w:tcPr>
            <w:tcW w:w="3614" w:type="dxa"/>
            <w:shd w:val="clear" w:color="auto" w:fill="auto"/>
            <w:noWrap/>
            <w:vAlign w:val="bottom"/>
            <w:hideMark/>
          </w:tcPr>
          <w:p w14:paraId="4053979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61EBCCF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2E239173"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258FC19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967</w:t>
            </w:r>
          </w:p>
        </w:tc>
        <w:tc>
          <w:tcPr>
            <w:tcW w:w="768" w:type="dxa"/>
            <w:shd w:val="clear" w:color="auto" w:fill="auto"/>
            <w:noWrap/>
            <w:vAlign w:val="bottom"/>
            <w:hideMark/>
          </w:tcPr>
          <w:p w14:paraId="1701BAE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767" w:type="dxa"/>
            <w:shd w:val="clear" w:color="auto" w:fill="auto"/>
            <w:noWrap/>
            <w:vAlign w:val="bottom"/>
            <w:hideMark/>
          </w:tcPr>
          <w:p w14:paraId="386B367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20</w:t>
            </w:r>
          </w:p>
        </w:tc>
        <w:tc>
          <w:tcPr>
            <w:tcW w:w="768" w:type="dxa"/>
            <w:shd w:val="clear" w:color="auto" w:fill="auto"/>
            <w:noWrap/>
            <w:vAlign w:val="bottom"/>
            <w:hideMark/>
          </w:tcPr>
          <w:p w14:paraId="041515D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805" w:type="dxa"/>
            <w:shd w:val="clear" w:color="auto" w:fill="auto"/>
            <w:noWrap/>
            <w:vAlign w:val="bottom"/>
            <w:hideMark/>
          </w:tcPr>
          <w:p w14:paraId="37F3FC8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74.903</w:t>
            </w:r>
          </w:p>
        </w:tc>
        <w:tc>
          <w:tcPr>
            <w:tcW w:w="1062" w:type="dxa"/>
            <w:shd w:val="clear" w:color="auto" w:fill="auto"/>
            <w:noWrap/>
            <w:vAlign w:val="bottom"/>
            <w:hideMark/>
          </w:tcPr>
          <w:p w14:paraId="262B8097"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1688F825" w14:textId="77777777" w:rsidTr="007051E5">
        <w:trPr>
          <w:trHeight w:val="327"/>
        </w:trPr>
        <w:tc>
          <w:tcPr>
            <w:tcW w:w="3614" w:type="dxa"/>
            <w:shd w:val="clear" w:color="auto" w:fill="auto"/>
            <w:noWrap/>
            <w:vAlign w:val="bottom"/>
            <w:hideMark/>
          </w:tcPr>
          <w:p w14:paraId="4DEE717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4F82E8C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6C28BCE8"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71E40D5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4E07C3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430A8AC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768" w:type="dxa"/>
            <w:shd w:val="clear" w:color="auto" w:fill="auto"/>
            <w:noWrap/>
            <w:vAlign w:val="bottom"/>
            <w:hideMark/>
          </w:tcPr>
          <w:p w14:paraId="067A8F4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41</w:t>
            </w:r>
          </w:p>
        </w:tc>
        <w:tc>
          <w:tcPr>
            <w:tcW w:w="805" w:type="dxa"/>
            <w:shd w:val="clear" w:color="auto" w:fill="auto"/>
            <w:noWrap/>
            <w:vAlign w:val="bottom"/>
            <w:hideMark/>
          </w:tcPr>
          <w:p w14:paraId="26D70C8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66.322</w:t>
            </w:r>
          </w:p>
        </w:tc>
        <w:tc>
          <w:tcPr>
            <w:tcW w:w="1062" w:type="dxa"/>
            <w:shd w:val="clear" w:color="auto" w:fill="auto"/>
            <w:noWrap/>
            <w:vAlign w:val="bottom"/>
            <w:hideMark/>
          </w:tcPr>
          <w:p w14:paraId="2308754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6BDC8402" w14:textId="77777777" w:rsidTr="007051E5">
        <w:trPr>
          <w:trHeight w:val="327"/>
        </w:trPr>
        <w:tc>
          <w:tcPr>
            <w:tcW w:w="3614" w:type="dxa"/>
            <w:shd w:val="clear" w:color="auto" w:fill="auto"/>
            <w:noWrap/>
            <w:vAlign w:val="bottom"/>
            <w:hideMark/>
          </w:tcPr>
          <w:p w14:paraId="1FA46FD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02647BF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63F507F9"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4A3FD9B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E900E6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478680B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38</w:t>
            </w:r>
          </w:p>
        </w:tc>
        <w:tc>
          <w:tcPr>
            <w:tcW w:w="768" w:type="dxa"/>
            <w:shd w:val="clear" w:color="auto" w:fill="auto"/>
            <w:noWrap/>
            <w:vAlign w:val="bottom"/>
            <w:hideMark/>
          </w:tcPr>
          <w:p w14:paraId="0E04651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805" w:type="dxa"/>
            <w:shd w:val="clear" w:color="auto" w:fill="auto"/>
            <w:noWrap/>
            <w:vAlign w:val="bottom"/>
            <w:hideMark/>
          </w:tcPr>
          <w:p w14:paraId="59A5F15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57.545</w:t>
            </w:r>
          </w:p>
        </w:tc>
        <w:tc>
          <w:tcPr>
            <w:tcW w:w="1062" w:type="dxa"/>
            <w:shd w:val="clear" w:color="auto" w:fill="auto"/>
            <w:noWrap/>
            <w:vAlign w:val="bottom"/>
            <w:hideMark/>
          </w:tcPr>
          <w:p w14:paraId="4E27E72D"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66AD6263" w14:textId="77777777" w:rsidTr="007051E5">
        <w:trPr>
          <w:trHeight w:val="327"/>
        </w:trPr>
        <w:tc>
          <w:tcPr>
            <w:tcW w:w="3614" w:type="dxa"/>
            <w:shd w:val="clear" w:color="auto" w:fill="auto"/>
            <w:noWrap/>
            <w:vAlign w:val="bottom"/>
            <w:hideMark/>
          </w:tcPr>
          <w:p w14:paraId="05C138B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60A88A6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CD39DA4"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1D5363D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70</w:t>
            </w:r>
          </w:p>
        </w:tc>
        <w:tc>
          <w:tcPr>
            <w:tcW w:w="768" w:type="dxa"/>
            <w:shd w:val="clear" w:color="auto" w:fill="auto"/>
            <w:noWrap/>
            <w:vAlign w:val="bottom"/>
            <w:hideMark/>
          </w:tcPr>
          <w:p w14:paraId="2329D89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w:t>
            </w:r>
          </w:p>
        </w:tc>
        <w:tc>
          <w:tcPr>
            <w:tcW w:w="767" w:type="dxa"/>
            <w:shd w:val="clear" w:color="auto" w:fill="auto"/>
            <w:noWrap/>
            <w:vAlign w:val="bottom"/>
            <w:hideMark/>
          </w:tcPr>
          <w:p w14:paraId="1767F10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768" w:type="dxa"/>
            <w:shd w:val="clear" w:color="auto" w:fill="auto"/>
            <w:noWrap/>
            <w:vAlign w:val="bottom"/>
            <w:hideMark/>
          </w:tcPr>
          <w:p w14:paraId="0995716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74</w:t>
            </w:r>
          </w:p>
        </w:tc>
        <w:tc>
          <w:tcPr>
            <w:tcW w:w="805" w:type="dxa"/>
            <w:shd w:val="clear" w:color="auto" w:fill="auto"/>
            <w:noWrap/>
            <w:vAlign w:val="bottom"/>
            <w:hideMark/>
          </w:tcPr>
          <w:p w14:paraId="452C658B"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74.385</w:t>
            </w:r>
          </w:p>
        </w:tc>
        <w:tc>
          <w:tcPr>
            <w:tcW w:w="1062" w:type="dxa"/>
            <w:shd w:val="clear" w:color="auto" w:fill="auto"/>
            <w:noWrap/>
            <w:vAlign w:val="bottom"/>
            <w:hideMark/>
          </w:tcPr>
          <w:p w14:paraId="5340594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49A8206" w14:textId="77777777" w:rsidTr="007051E5">
        <w:trPr>
          <w:trHeight w:val="327"/>
        </w:trPr>
        <w:tc>
          <w:tcPr>
            <w:tcW w:w="3614" w:type="dxa"/>
            <w:shd w:val="clear" w:color="auto" w:fill="auto"/>
            <w:noWrap/>
            <w:vAlign w:val="bottom"/>
            <w:hideMark/>
          </w:tcPr>
          <w:p w14:paraId="24A4644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51A6E7D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0B199906"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70103433"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8AF6B2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w:t>
            </w:r>
          </w:p>
        </w:tc>
        <w:tc>
          <w:tcPr>
            <w:tcW w:w="767" w:type="dxa"/>
            <w:shd w:val="clear" w:color="auto" w:fill="auto"/>
            <w:noWrap/>
            <w:vAlign w:val="bottom"/>
            <w:hideMark/>
          </w:tcPr>
          <w:p w14:paraId="3CADD2B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768" w:type="dxa"/>
            <w:shd w:val="clear" w:color="auto" w:fill="auto"/>
            <w:noWrap/>
            <w:vAlign w:val="bottom"/>
            <w:hideMark/>
          </w:tcPr>
          <w:p w14:paraId="737893E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71</w:t>
            </w:r>
          </w:p>
        </w:tc>
        <w:tc>
          <w:tcPr>
            <w:tcW w:w="805" w:type="dxa"/>
            <w:shd w:val="clear" w:color="auto" w:fill="auto"/>
            <w:noWrap/>
            <w:vAlign w:val="bottom"/>
            <w:hideMark/>
          </w:tcPr>
          <w:p w14:paraId="73CE3F2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50.649</w:t>
            </w:r>
          </w:p>
        </w:tc>
        <w:tc>
          <w:tcPr>
            <w:tcW w:w="1062" w:type="dxa"/>
            <w:shd w:val="clear" w:color="auto" w:fill="auto"/>
            <w:noWrap/>
            <w:vAlign w:val="bottom"/>
            <w:hideMark/>
          </w:tcPr>
          <w:p w14:paraId="4A59DDB0"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94F3945" w14:textId="77777777" w:rsidTr="007051E5">
        <w:trPr>
          <w:trHeight w:val="327"/>
        </w:trPr>
        <w:tc>
          <w:tcPr>
            <w:tcW w:w="3614" w:type="dxa"/>
            <w:shd w:val="clear" w:color="auto" w:fill="auto"/>
            <w:noWrap/>
            <w:vAlign w:val="bottom"/>
            <w:hideMark/>
          </w:tcPr>
          <w:p w14:paraId="667B1F4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paracentral lobule</w:t>
            </w:r>
          </w:p>
        </w:tc>
        <w:tc>
          <w:tcPr>
            <w:tcW w:w="1134" w:type="dxa"/>
            <w:shd w:val="clear" w:color="auto" w:fill="auto"/>
            <w:noWrap/>
            <w:vAlign w:val="bottom"/>
            <w:hideMark/>
          </w:tcPr>
          <w:p w14:paraId="1C6B033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0671F7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1F2EBA7A"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EB48E2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w:t>
            </w:r>
          </w:p>
        </w:tc>
        <w:tc>
          <w:tcPr>
            <w:tcW w:w="767" w:type="dxa"/>
            <w:shd w:val="clear" w:color="auto" w:fill="auto"/>
            <w:noWrap/>
            <w:vAlign w:val="bottom"/>
            <w:hideMark/>
          </w:tcPr>
          <w:p w14:paraId="4FBEFC2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768" w:type="dxa"/>
            <w:shd w:val="clear" w:color="auto" w:fill="auto"/>
            <w:noWrap/>
            <w:vAlign w:val="bottom"/>
            <w:hideMark/>
          </w:tcPr>
          <w:p w14:paraId="6CDB8F7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74</w:t>
            </w:r>
          </w:p>
        </w:tc>
        <w:tc>
          <w:tcPr>
            <w:tcW w:w="805" w:type="dxa"/>
            <w:shd w:val="clear" w:color="auto" w:fill="auto"/>
            <w:noWrap/>
            <w:vAlign w:val="bottom"/>
            <w:hideMark/>
          </w:tcPr>
          <w:p w14:paraId="3E1CF19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49.733</w:t>
            </w:r>
          </w:p>
        </w:tc>
        <w:tc>
          <w:tcPr>
            <w:tcW w:w="1062" w:type="dxa"/>
            <w:shd w:val="clear" w:color="auto" w:fill="auto"/>
            <w:noWrap/>
            <w:vAlign w:val="bottom"/>
            <w:hideMark/>
          </w:tcPr>
          <w:p w14:paraId="776D5B2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1E338E1" w14:textId="77777777" w:rsidTr="007051E5">
        <w:trPr>
          <w:trHeight w:val="327"/>
        </w:trPr>
        <w:tc>
          <w:tcPr>
            <w:tcW w:w="3614" w:type="dxa"/>
            <w:shd w:val="clear" w:color="auto" w:fill="auto"/>
            <w:noWrap/>
            <w:vAlign w:val="bottom"/>
            <w:hideMark/>
          </w:tcPr>
          <w:p w14:paraId="2F54CBD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frontal gyrus</w:t>
            </w:r>
          </w:p>
        </w:tc>
        <w:tc>
          <w:tcPr>
            <w:tcW w:w="1134" w:type="dxa"/>
            <w:shd w:val="clear" w:color="auto" w:fill="auto"/>
            <w:noWrap/>
            <w:vAlign w:val="bottom"/>
            <w:hideMark/>
          </w:tcPr>
          <w:p w14:paraId="631C73F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55996614"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78EDF29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145</w:t>
            </w:r>
          </w:p>
        </w:tc>
        <w:tc>
          <w:tcPr>
            <w:tcW w:w="768" w:type="dxa"/>
            <w:shd w:val="clear" w:color="auto" w:fill="auto"/>
            <w:noWrap/>
            <w:vAlign w:val="bottom"/>
            <w:hideMark/>
          </w:tcPr>
          <w:p w14:paraId="5B7F94B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-21</w:t>
            </w:r>
          </w:p>
        </w:tc>
        <w:tc>
          <w:tcPr>
            <w:tcW w:w="767" w:type="dxa"/>
            <w:shd w:val="clear" w:color="auto" w:fill="auto"/>
            <w:noWrap/>
            <w:vAlign w:val="bottom"/>
            <w:hideMark/>
          </w:tcPr>
          <w:p w14:paraId="4878396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768" w:type="dxa"/>
            <w:shd w:val="clear" w:color="auto" w:fill="auto"/>
            <w:noWrap/>
            <w:vAlign w:val="bottom"/>
            <w:hideMark/>
          </w:tcPr>
          <w:p w14:paraId="473FA60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59</w:t>
            </w:r>
          </w:p>
        </w:tc>
        <w:tc>
          <w:tcPr>
            <w:tcW w:w="805" w:type="dxa"/>
            <w:shd w:val="clear" w:color="auto" w:fill="auto"/>
            <w:noWrap/>
            <w:vAlign w:val="bottom"/>
            <w:hideMark/>
          </w:tcPr>
          <w:p w14:paraId="6FD0FA1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59.315</w:t>
            </w:r>
          </w:p>
        </w:tc>
        <w:tc>
          <w:tcPr>
            <w:tcW w:w="1062" w:type="dxa"/>
            <w:shd w:val="clear" w:color="auto" w:fill="auto"/>
            <w:noWrap/>
            <w:vAlign w:val="bottom"/>
            <w:hideMark/>
          </w:tcPr>
          <w:p w14:paraId="3F1709E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8840019" w14:textId="77777777" w:rsidTr="007051E5">
        <w:trPr>
          <w:trHeight w:val="327"/>
        </w:trPr>
        <w:tc>
          <w:tcPr>
            <w:tcW w:w="3614" w:type="dxa"/>
            <w:shd w:val="clear" w:color="auto" w:fill="auto"/>
            <w:noWrap/>
            <w:vAlign w:val="bottom"/>
            <w:hideMark/>
          </w:tcPr>
          <w:p w14:paraId="350A13C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frontal gyrus</w:t>
            </w:r>
          </w:p>
        </w:tc>
        <w:tc>
          <w:tcPr>
            <w:tcW w:w="1134" w:type="dxa"/>
            <w:shd w:val="clear" w:color="auto" w:fill="auto"/>
            <w:noWrap/>
            <w:vAlign w:val="bottom"/>
            <w:hideMark/>
          </w:tcPr>
          <w:p w14:paraId="5EA4FBC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A5BD642"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3037A16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300</w:t>
            </w:r>
          </w:p>
        </w:tc>
        <w:tc>
          <w:tcPr>
            <w:tcW w:w="768" w:type="dxa"/>
            <w:shd w:val="clear" w:color="auto" w:fill="auto"/>
            <w:noWrap/>
            <w:vAlign w:val="bottom"/>
            <w:hideMark/>
          </w:tcPr>
          <w:p w14:paraId="6138D1C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767" w:type="dxa"/>
            <w:shd w:val="clear" w:color="auto" w:fill="auto"/>
            <w:noWrap/>
            <w:vAlign w:val="bottom"/>
            <w:hideMark/>
          </w:tcPr>
          <w:p w14:paraId="5BD395F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768" w:type="dxa"/>
            <w:shd w:val="clear" w:color="auto" w:fill="auto"/>
            <w:noWrap/>
            <w:vAlign w:val="bottom"/>
            <w:hideMark/>
          </w:tcPr>
          <w:p w14:paraId="5F2C9E5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20</w:t>
            </w:r>
          </w:p>
        </w:tc>
        <w:tc>
          <w:tcPr>
            <w:tcW w:w="805" w:type="dxa"/>
            <w:shd w:val="clear" w:color="auto" w:fill="auto"/>
            <w:noWrap/>
            <w:vAlign w:val="bottom"/>
            <w:hideMark/>
          </w:tcPr>
          <w:p w14:paraId="4DC41EC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44.435</w:t>
            </w:r>
          </w:p>
        </w:tc>
        <w:tc>
          <w:tcPr>
            <w:tcW w:w="1062" w:type="dxa"/>
            <w:shd w:val="clear" w:color="auto" w:fill="auto"/>
            <w:noWrap/>
            <w:vAlign w:val="bottom"/>
            <w:hideMark/>
          </w:tcPr>
          <w:p w14:paraId="77DD1BE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39AECA5" w14:textId="77777777" w:rsidTr="007051E5">
        <w:trPr>
          <w:trHeight w:val="327"/>
        </w:trPr>
        <w:tc>
          <w:tcPr>
            <w:tcW w:w="3614" w:type="dxa"/>
            <w:shd w:val="clear" w:color="auto" w:fill="auto"/>
            <w:noWrap/>
            <w:vAlign w:val="bottom"/>
            <w:hideMark/>
          </w:tcPr>
          <w:p w14:paraId="7B04AC1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7D4B465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4BD79E20"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29DA15F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E8913C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767" w:type="dxa"/>
            <w:shd w:val="clear" w:color="auto" w:fill="auto"/>
            <w:noWrap/>
            <w:vAlign w:val="bottom"/>
            <w:hideMark/>
          </w:tcPr>
          <w:p w14:paraId="5BC9510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44</w:t>
            </w:r>
          </w:p>
        </w:tc>
        <w:tc>
          <w:tcPr>
            <w:tcW w:w="768" w:type="dxa"/>
            <w:shd w:val="clear" w:color="auto" w:fill="auto"/>
            <w:noWrap/>
            <w:vAlign w:val="bottom"/>
            <w:hideMark/>
          </w:tcPr>
          <w:p w14:paraId="5535495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805" w:type="dxa"/>
            <w:shd w:val="clear" w:color="auto" w:fill="auto"/>
            <w:noWrap/>
            <w:vAlign w:val="bottom"/>
            <w:hideMark/>
          </w:tcPr>
          <w:p w14:paraId="784A538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40.945</w:t>
            </w:r>
          </w:p>
        </w:tc>
        <w:tc>
          <w:tcPr>
            <w:tcW w:w="1062" w:type="dxa"/>
            <w:shd w:val="clear" w:color="auto" w:fill="auto"/>
            <w:noWrap/>
            <w:vAlign w:val="bottom"/>
            <w:hideMark/>
          </w:tcPr>
          <w:p w14:paraId="56728D1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62B81D8" w14:textId="77777777" w:rsidTr="007051E5">
        <w:trPr>
          <w:trHeight w:val="327"/>
        </w:trPr>
        <w:tc>
          <w:tcPr>
            <w:tcW w:w="3614" w:type="dxa"/>
            <w:shd w:val="clear" w:color="auto" w:fill="auto"/>
            <w:noWrap/>
            <w:vAlign w:val="bottom"/>
            <w:hideMark/>
          </w:tcPr>
          <w:p w14:paraId="6975282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4E91E1BE"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4D8E08BE"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5CF24F3E"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6D6DEC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0C2D6FA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23</w:t>
            </w:r>
          </w:p>
        </w:tc>
        <w:tc>
          <w:tcPr>
            <w:tcW w:w="768" w:type="dxa"/>
            <w:shd w:val="clear" w:color="auto" w:fill="auto"/>
            <w:noWrap/>
            <w:vAlign w:val="bottom"/>
            <w:hideMark/>
          </w:tcPr>
          <w:p w14:paraId="4621411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38</w:t>
            </w:r>
          </w:p>
        </w:tc>
        <w:tc>
          <w:tcPr>
            <w:tcW w:w="805" w:type="dxa"/>
            <w:shd w:val="clear" w:color="auto" w:fill="auto"/>
            <w:noWrap/>
            <w:vAlign w:val="bottom"/>
            <w:hideMark/>
          </w:tcPr>
          <w:p w14:paraId="04CA1C7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37.056</w:t>
            </w:r>
          </w:p>
        </w:tc>
        <w:tc>
          <w:tcPr>
            <w:tcW w:w="1062" w:type="dxa"/>
            <w:shd w:val="clear" w:color="auto" w:fill="auto"/>
            <w:noWrap/>
            <w:vAlign w:val="bottom"/>
            <w:hideMark/>
          </w:tcPr>
          <w:p w14:paraId="58B3D627"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3FF3153" w14:textId="77777777" w:rsidTr="007051E5">
        <w:trPr>
          <w:trHeight w:val="327"/>
        </w:trPr>
        <w:tc>
          <w:tcPr>
            <w:tcW w:w="3614" w:type="dxa"/>
            <w:shd w:val="clear" w:color="auto" w:fill="auto"/>
            <w:noWrap/>
            <w:vAlign w:val="bottom"/>
            <w:hideMark/>
          </w:tcPr>
          <w:p w14:paraId="4E20EF9E"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60956A6C"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F208BE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7EA3C82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126</w:t>
            </w:r>
          </w:p>
        </w:tc>
        <w:tc>
          <w:tcPr>
            <w:tcW w:w="768" w:type="dxa"/>
            <w:shd w:val="clear" w:color="auto" w:fill="auto"/>
            <w:noWrap/>
            <w:vAlign w:val="bottom"/>
            <w:hideMark/>
          </w:tcPr>
          <w:p w14:paraId="6C42529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767" w:type="dxa"/>
            <w:shd w:val="clear" w:color="auto" w:fill="auto"/>
            <w:noWrap/>
            <w:vAlign w:val="bottom"/>
            <w:hideMark/>
          </w:tcPr>
          <w:p w14:paraId="47673D3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768" w:type="dxa"/>
            <w:shd w:val="clear" w:color="auto" w:fill="auto"/>
            <w:noWrap/>
            <w:vAlign w:val="bottom"/>
            <w:hideMark/>
          </w:tcPr>
          <w:p w14:paraId="5EA3BF5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805" w:type="dxa"/>
            <w:shd w:val="clear" w:color="auto" w:fill="auto"/>
            <w:noWrap/>
            <w:vAlign w:val="bottom"/>
            <w:hideMark/>
          </w:tcPr>
          <w:p w14:paraId="4AF06970"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38.244</w:t>
            </w:r>
          </w:p>
        </w:tc>
        <w:tc>
          <w:tcPr>
            <w:tcW w:w="1062" w:type="dxa"/>
            <w:shd w:val="clear" w:color="auto" w:fill="auto"/>
            <w:noWrap/>
            <w:vAlign w:val="bottom"/>
            <w:hideMark/>
          </w:tcPr>
          <w:p w14:paraId="0409B8B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ADA33E3" w14:textId="77777777" w:rsidTr="007051E5">
        <w:trPr>
          <w:trHeight w:val="327"/>
        </w:trPr>
        <w:tc>
          <w:tcPr>
            <w:tcW w:w="3614" w:type="dxa"/>
            <w:shd w:val="clear" w:color="auto" w:fill="auto"/>
            <w:noWrap/>
            <w:vAlign w:val="bottom"/>
            <w:hideMark/>
          </w:tcPr>
          <w:p w14:paraId="7013FA8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frontal gyrus</w:t>
            </w:r>
          </w:p>
        </w:tc>
        <w:tc>
          <w:tcPr>
            <w:tcW w:w="1134" w:type="dxa"/>
            <w:shd w:val="clear" w:color="auto" w:fill="auto"/>
            <w:noWrap/>
            <w:vAlign w:val="bottom"/>
            <w:hideMark/>
          </w:tcPr>
          <w:p w14:paraId="497E911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1790F201"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2EA0D141"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6A8869A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w:t>
            </w:r>
          </w:p>
        </w:tc>
        <w:tc>
          <w:tcPr>
            <w:tcW w:w="767" w:type="dxa"/>
            <w:shd w:val="clear" w:color="auto" w:fill="auto"/>
            <w:noWrap/>
            <w:vAlign w:val="bottom"/>
            <w:hideMark/>
          </w:tcPr>
          <w:p w14:paraId="0E49161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768" w:type="dxa"/>
            <w:shd w:val="clear" w:color="auto" w:fill="auto"/>
            <w:noWrap/>
            <w:vAlign w:val="bottom"/>
            <w:hideMark/>
          </w:tcPr>
          <w:p w14:paraId="24E21B1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65</w:t>
            </w:r>
          </w:p>
        </w:tc>
        <w:tc>
          <w:tcPr>
            <w:tcW w:w="805" w:type="dxa"/>
            <w:shd w:val="clear" w:color="auto" w:fill="auto"/>
            <w:noWrap/>
            <w:vAlign w:val="bottom"/>
            <w:hideMark/>
          </w:tcPr>
          <w:p w14:paraId="11364947"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33.302</w:t>
            </w:r>
          </w:p>
        </w:tc>
        <w:tc>
          <w:tcPr>
            <w:tcW w:w="1062" w:type="dxa"/>
            <w:shd w:val="clear" w:color="auto" w:fill="auto"/>
            <w:noWrap/>
            <w:vAlign w:val="bottom"/>
            <w:hideMark/>
          </w:tcPr>
          <w:p w14:paraId="6AA5EF4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19C2607E" w14:textId="77777777" w:rsidTr="007051E5">
        <w:trPr>
          <w:trHeight w:val="327"/>
        </w:trPr>
        <w:tc>
          <w:tcPr>
            <w:tcW w:w="3614" w:type="dxa"/>
            <w:shd w:val="clear" w:color="auto" w:fill="auto"/>
            <w:noWrap/>
            <w:vAlign w:val="bottom"/>
            <w:hideMark/>
          </w:tcPr>
          <w:p w14:paraId="20058048"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paracentral lobule</w:t>
            </w:r>
          </w:p>
        </w:tc>
        <w:tc>
          <w:tcPr>
            <w:tcW w:w="1134" w:type="dxa"/>
            <w:shd w:val="clear" w:color="auto" w:fill="auto"/>
            <w:noWrap/>
            <w:vAlign w:val="bottom"/>
            <w:hideMark/>
          </w:tcPr>
          <w:p w14:paraId="0E17048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241575A1"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664E5902"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66B9926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7" w:type="dxa"/>
            <w:shd w:val="clear" w:color="auto" w:fill="auto"/>
            <w:noWrap/>
            <w:vAlign w:val="bottom"/>
            <w:hideMark/>
          </w:tcPr>
          <w:p w14:paraId="7832F3E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768" w:type="dxa"/>
            <w:shd w:val="clear" w:color="auto" w:fill="auto"/>
            <w:noWrap/>
            <w:vAlign w:val="bottom"/>
            <w:hideMark/>
          </w:tcPr>
          <w:p w14:paraId="55C3C75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62</w:t>
            </w:r>
          </w:p>
        </w:tc>
        <w:tc>
          <w:tcPr>
            <w:tcW w:w="805" w:type="dxa"/>
            <w:shd w:val="clear" w:color="auto" w:fill="auto"/>
            <w:noWrap/>
            <w:vAlign w:val="bottom"/>
            <w:hideMark/>
          </w:tcPr>
          <w:p w14:paraId="52C47B6D"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26.585</w:t>
            </w:r>
          </w:p>
        </w:tc>
        <w:tc>
          <w:tcPr>
            <w:tcW w:w="1062" w:type="dxa"/>
            <w:shd w:val="clear" w:color="auto" w:fill="auto"/>
            <w:noWrap/>
            <w:vAlign w:val="bottom"/>
            <w:hideMark/>
          </w:tcPr>
          <w:p w14:paraId="56BFDE5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0.004</w:t>
            </w:r>
          </w:p>
        </w:tc>
      </w:tr>
      <w:tr w:rsidR="007051E5" w:rsidRPr="00F3201F" w14:paraId="2275420C" w14:textId="77777777" w:rsidTr="007051E5">
        <w:trPr>
          <w:trHeight w:val="327"/>
        </w:trPr>
        <w:tc>
          <w:tcPr>
            <w:tcW w:w="3614" w:type="dxa"/>
            <w:shd w:val="clear" w:color="auto" w:fill="auto"/>
            <w:noWrap/>
            <w:vAlign w:val="bottom"/>
            <w:hideMark/>
          </w:tcPr>
          <w:p w14:paraId="50FC78EC"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rolandic operculum</w:t>
            </w:r>
          </w:p>
        </w:tc>
        <w:tc>
          <w:tcPr>
            <w:tcW w:w="1134" w:type="dxa"/>
            <w:shd w:val="clear" w:color="auto" w:fill="auto"/>
            <w:noWrap/>
            <w:vAlign w:val="bottom"/>
            <w:hideMark/>
          </w:tcPr>
          <w:p w14:paraId="00B7C39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24D720C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6C10DFC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49</w:t>
            </w:r>
          </w:p>
        </w:tc>
        <w:tc>
          <w:tcPr>
            <w:tcW w:w="768" w:type="dxa"/>
            <w:shd w:val="clear" w:color="auto" w:fill="auto"/>
            <w:noWrap/>
            <w:vAlign w:val="bottom"/>
            <w:hideMark/>
          </w:tcPr>
          <w:p w14:paraId="5E660C8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60</w:t>
            </w:r>
          </w:p>
        </w:tc>
        <w:tc>
          <w:tcPr>
            <w:tcW w:w="767" w:type="dxa"/>
            <w:shd w:val="clear" w:color="auto" w:fill="auto"/>
            <w:noWrap/>
            <w:vAlign w:val="bottom"/>
            <w:hideMark/>
          </w:tcPr>
          <w:p w14:paraId="0BFB8BD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768" w:type="dxa"/>
            <w:shd w:val="clear" w:color="auto" w:fill="auto"/>
            <w:noWrap/>
            <w:vAlign w:val="bottom"/>
            <w:hideMark/>
          </w:tcPr>
          <w:p w14:paraId="4C31313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14</w:t>
            </w:r>
          </w:p>
        </w:tc>
        <w:tc>
          <w:tcPr>
            <w:tcW w:w="805" w:type="dxa"/>
            <w:shd w:val="clear" w:color="auto" w:fill="auto"/>
            <w:noWrap/>
            <w:vAlign w:val="bottom"/>
            <w:hideMark/>
          </w:tcPr>
          <w:p w14:paraId="1639F0F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36.222</w:t>
            </w:r>
          </w:p>
        </w:tc>
        <w:tc>
          <w:tcPr>
            <w:tcW w:w="1062" w:type="dxa"/>
            <w:shd w:val="clear" w:color="auto" w:fill="auto"/>
            <w:noWrap/>
            <w:vAlign w:val="bottom"/>
            <w:hideMark/>
          </w:tcPr>
          <w:p w14:paraId="47DDC90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992C8E4" w14:textId="77777777" w:rsidTr="007051E5">
        <w:trPr>
          <w:trHeight w:val="327"/>
        </w:trPr>
        <w:tc>
          <w:tcPr>
            <w:tcW w:w="3614" w:type="dxa"/>
            <w:shd w:val="clear" w:color="auto" w:fill="auto"/>
            <w:noWrap/>
            <w:vAlign w:val="bottom"/>
            <w:hideMark/>
          </w:tcPr>
          <w:p w14:paraId="0773848E"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75B0E5E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1E715A44"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7DA099C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768" w:type="dxa"/>
            <w:shd w:val="clear" w:color="auto" w:fill="auto"/>
            <w:noWrap/>
            <w:vAlign w:val="bottom"/>
            <w:hideMark/>
          </w:tcPr>
          <w:p w14:paraId="15382E2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-24</w:t>
            </w:r>
          </w:p>
        </w:tc>
        <w:tc>
          <w:tcPr>
            <w:tcW w:w="767" w:type="dxa"/>
            <w:shd w:val="clear" w:color="auto" w:fill="auto"/>
            <w:noWrap/>
            <w:vAlign w:val="bottom"/>
            <w:hideMark/>
          </w:tcPr>
          <w:p w14:paraId="275047E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-22</w:t>
            </w:r>
          </w:p>
        </w:tc>
        <w:tc>
          <w:tcPr>
            <w:tcW w:w="768" w:type="dxa"/>
            <w:shd w:val="clear" w:color="auto" w:fill="auto"/>
            <w:noWrap/>
            <w:vAlign w:val="bottom"/>
            <w:hideMark/>
          </w:tcPr>
          <w:p w14:paraId="4DE2E3F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74</w:t>
            </w:r>
          </w:p>
        </w:tc>
        <w:tc>
          <w:tcPr>
            <w:tcW w:w="805" w:type="dxa"/>
            <w:shd w:val="clear" w:color="auto" w:fill="auto"/>
            <w:noWrap/>
            <w:vAlign w:val="bottom"/>
            <w:hideMark/>
          </w:tcPr>
          <w:p w14:paraId="1450A1C0"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35.440</w:t>
            </w:r>
          </w:p>
        </w:tc>
        <w:tc>
          <w:tcPr>
            <w:tcW w:w="1062" w:type="dxa"/>
            <w:shd w:val="clear" w:color="auto" w:fill="auto"/>
            <w:noWrap/>
            <w:vAlign w:val="bottom"/>
            <w:hideMark/>
          </w:tcPr>
          <w:p w14:paraId="7459F181"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66BD41EF" w14:textId="77777777" w:rsidTr="007051E5">
        <w:trPr>
          <w:trHeight w:val="327"/>
        </w:trPr>
        <w:tc>
          <w:tcPr>
            <w:tcW w:w="3614" w:type="dxa"/>
            <w:shd w:val="clear" w:color="auto" w:fill="auto"/>
            <w:noWrap/>
            <w:vAlign w:val="bottom"/>
            <w:hideMark/>
          </w:tcPr>
          <w:p w14:paraId="4F31A36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3E557DD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0C913B1"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6D0559C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33</w:t>
            </w:r>
          </w:p>
        </w:tc>
        <w:tc>
          <w:tcPr>
            <w:tcW w:w="768" w:type="dxa"/>
            <w:shd w:val="clear" w:color="auto" w:fill="auto"/>
            <w:noWrap/>
            <w:vAlign w:val="bottom"/>
            <w:hideMark/>
          </w:tcPr>
          <w:p w14:paraId="0152C18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767" w:type="dxa"/>
            <w:shd w:val="clear" w:color="auto" w:fill="auto"/>
            <w:noWrap/>
            <w:vAlign w:val="bottom"/>
            <w:hideMark/>
          </w:tcPr>
          <w:p w14:paraId="5ED7FAF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768" w:type="dxa"/>
            <w:shd w:val="clear" w:color="auto" w:fill="auto"/>
            <w:noWrap/>
            <w:vAlign w:val="bottom"/>
            <w:hideMark/>
          </w:tcPr>
          <w:p w14:paraId="1EC4A1A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805" w:type="dxa"/>
            <w:shd w:val="clear" w:color="auto" w:fill="auto"/>
            <w:noWrap/>
            <w:vAlign w:val="bottom"/>
            <w:hideMark/>
          </w:tcPr>
          <w:p w14:paraId="787ACF5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33.639</w:t>
            </w:r>
          </w:p>
        </w:tc>
        <w:tc>
          <w:tcPr>
            <w:tcW w:w="1062" w:type="dxa"/>
            <w:shd w:val="clear" w:color="auto" w:fill="auto"/>
            <w:noWrap/>
            <w:vAlign w:val="bottom"/>
            <w:hideMark/>
          </w:tcPr>
          <w:p w14:paraId="1A70717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52200F1D" w14:textId="77777777" w:rsidTr="007051E5">
        <w:trPr>
          <w:trHeight w:val="327"/>
        </w:trPr>
        <w:tc>
          <w:tcPr>
            <w:tcW w:w="3614" w:type="dxa"/>
            <w:shd w:val="clear" w:color="auto" w:fill="auto"/>
            <w:noWrap/>
            <w:vAlign w:val="bottom"/>
            <w:hideMark/>
          </w:tcPr>
          <w:p w14:paraId="05976304"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Inferior frontal gyrus, opercular part</w:t>
            </w:r>
          </w:p>
        </w:tc>
        <w:tc>
          <w:tcPr>
            <w:tcW w:w="1134" w:type="dxa"/>
            <w:shd w:val="clear" w:color="auto" w:fill="auto"/>
            <w:noWrap/>
            <w:vAlign w:val="bottom"/>
            <w:hideMark/>
          </w:tcPr>
          <w:p w14:paraId="1BBE473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6DBF4D71" w14:textId="77777777" w:rsidR="007051E5" w:rsidRPr="00F3201F" w:rsidRDefault="007051E5" w:rsidP="007051E5">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5F0ACBE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31</w:t>
            </w:r>
          </w:p>
        </w:tc>
        <w:tc>
          <w:tcPr>
            <w:tcW w:w="768" w:type="dxa"/>
            <w:shd w:val="clear" w:color="auto" w:fill="auto"/>
            <w:noWrap/>
            <w:vAlign w:val="bottom"/>
            <w:hideMark/>
          </w:tcPr>
          <w:p w14:paraId="3C3E483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-54</w:t>
            </w:r>
          </w:p>
        </w:tc>
        <w:tc>
          <w:tcPr>
            <w:tcW w:w="767" w:type="dxa"/>
            <w:shd w:val="clear" w:color="auto" w:fill="auto"/>
            <w:noWrap/>
            <w:vAlign w:val="bottom"/>
            <w:hideMark/>
          </w:tcPr>
          <w:p w14:paraId="3C666A1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768" w:type="dxa"/>
            <w:shd w:val="clear" w:color="auto" w:fill="auto"/>
            <w:noWrap/>
            <w:vAlign w:val="bottom"/>
            <w:hideMark/>
          </w:tcPr>
          <w:p w14:paraId="40018A1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805" w:type="dxa"/>
            <w:shd w:val="clear" w:color="auto" w:fill="auto"/>
            <w:noWrap/>
            <w:vAlign w:val="bottom"/>
            <w:hideMark/>
          </w:tcPr>
          <w:p w14:paraId="161C617D"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31.498</w:t>
            </w:r>
          </w:p>
        </w:tc>
        <w:tc>
          <w:tcPr>
            <w:tcW w:w="1062" w:type="dxa"/>
            <w:shd w:val="clear" w:color="auto" w:fill="auto"/>
            <w:noWrap/>
            <w:vAlign w:val="bottom"/>
            <w:hideMark/>
          </w:tcPr>
          <w:p w14:paraId="59D4C1E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0.001</w:t>
            </w:r>
          </w:p>
        </w:tc>
      </w:tr>
      <w:tr w:rsidR="007051E5" w:rsidRPr="00F3201F" w14:paraId="15863770" w14:textId="77777777" w:rsidTr="007051E5">
        <w:trPr>
          <w:trHeight w:val="327"/>
        </w:trPr>
        <w:tc>
          <w:tcPr>
            <w:tcW w:w="3614" w:type="dxa"/>
            <w:shd w:val="clear" w:color="auto" w:fill="auto"/>
            <w:noWrap/>
            <w:vAlign w:val="bottom"/>
            <w:hideMark/>
          </w:tcPr>
          <w:p w14:paraId="32F0B4F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temporal gyrus</w:t>
            </w:r>
          </w:p>
        </w:tc>
        <w:tc>
          <w:tcPr>
            <w:tcW w:w="1134" w:type="dxa"/>
            <w:shd w:val="clear" w:color="auto" w:fill="auto"/>
            <w:noWrap/>
            <w:vAlign w:val="bottom"/>
            <w:hideMark/>
          </w:tcPr>
          <w:p w14:paraId="575B0AA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AB44E81"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5234A0A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768" w:type="dxa"/>
            <w:shd w:val="clear" w:color="auto" w:fill="auto"/>
            <w:noWrap/>
            <w:vAlign w:val="bottom"/>
            <w:hideMark/>
          </w:tcPr>
          <w:p w14:paraId="4803EED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51</w:t>
            </w:r>
          </w:p>
        </w:tc>
        <w:tc>
          <w:tcPr>
            <w:tcW w:w="767" w:type="dxa"/>
            <w:shd w:val="clear" w:color="auto" w:fill="auto"/>
            <w:noWrap/>
            <w:vAlign w:val="bottom"/>
            <w:hideMark/>
          </w:tcPr>
          <w:p w14:paraId="59EDEB6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768" w:type="dxa"/>
            <w:shd w:val="clear" w:color="auto" w:fill="auto"/>
            <w:noWrap/>
            <w:vAlign w:val="bottom"/>
            <w:hideMark/>
          </w:tcPr>
          <w:p w14:paraId="176D4EC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805" w:type="dxa"/>
            <w:shd w:val="clear" w:color="auto" w:fill="auto"/>
            <w:noWrap/>
            <w:vAlign w:val="bottom"/>
            <w:hideMark/>
          </w:tcPr>
          <w:p w14:paraId="5772DE4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28.538</w:t>
            </w:r>
          </w:p>
        </w:tc>
        <w:tc>
          <w:tcPr>
            <w:tcW w:w="1062" w:type="dxa"/>
            <w:shd w:val="clear" w:color="auto" w:fill="auto"/>
            <w:noWrap/>
            <w:vAlign w:val="bottom"/>
            <w:hideMark/>
          </w:tcPr>
          <w:p w14:paraId="6CC67BB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0.002</w:t>
            </w:r>
          </w:p>
        </w:tc>
      </w:tr>
      <w:tr w:rsidR="007051E5" w:rsidRPr="00F3201F" w14:paraId="3EB805D3" w14:textId="77777777" w:rsidTr="007051E5">
        <w:trPr>
          <w:trHeight w:val="327"/>
        </w:trPr>
        <w:tc>
          <w:tcPr>
            <w:tcW w:w="3614" w:type="dxa"/>
            <w:shd w:val="clear" w:color="auto" w:fill="auto"/>
            <w:noWrap/>
            <w:vAlign w:val="bottom"/>
            <w:hideMark/>
          </w:tcPr>
          <w:p w14:paraId="590990A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lastRenderedPageBreak/>
              <w:t>superior temporal gyrus</w:t>
            </w:r>
          </w:p>
        </w:tc>
        <w:tc>
          <w:tcPr>
            <w:tcW w:w="1134" w:type="dxa"/>
            <w:shd w:val="clear" w:color="auto" w:fill="auto"/>
            <w:noWrap/>
            <w:vAlign w:val="bottom"/>
            <w:hideMark/>
          </w:tcPr>
          <w:p w14:paraId="5EFEABF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6B17C1AC"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096DE45D"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7DE877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54</w:t>
            </w:r>
          </w:p>
        </w:tc>
        <w:tc>
          <w:tcPr>
            <w:tcW w:w="767" w:type="dxa"/>
            <w:shd w:val="clear" w:color="auto" w:fill="auto"/>
            <w:noWrap/>
            <w:vAlign w:val="bottom"/>
            <w:hideMark/>
          </w:tcPr>
          <w:p w14:paraId="0EFEFB1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768" w:type="dxa"/>
            <w:shd w:val="clear" w:color="auto" w:fill="auto"/>
            <w:noWrap/>
            <w:vAlign w:val="bottom"/>
            <w:hideMark/>
          </w:tcPr>
          <w:p w14:paraId="66F2FFD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805" w:type="dxa"/>
            <w:shd w:val="clear" w:color="auto" w:fill="auto"/>
            <w:noWrap/>
            <w:vAlign w:val="bottom"/>
            <w:hideMark/>
          </w:tcPr>
          <w:p w14:paraId="134E93B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28.514</w:t>
            </w:r>
          </w:p>
        </w:tc>
        <w:tc>
          <w:tcPr>
            <w:tcW w:w="1062" w:type="dxa"/>
            <w:shd w:val="clear" w:color="auto" w:fill="auto"/>
            <w:noWrap/>
            <w:vAlign w:val="bottom"/>
            <w:hideMark/>
          </w:tcPr>
          <w:p w14:paraId="4885591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0.002</w:t>
            </w:r>
          </w:p>
        </w:tc>
      </w:tr>
      <w:tr w:rsidR="007051E5" w:rsidRPr="00F3201F" w14:paraId="04A7A4F7" w14:textId="77777777" w:rsidTr="007051E5">
        <w:trPr>
          <w:trHeight w:val="327"/>
        </w:trPr>
        <w:tc>
          <w:tcPr>
            <w:tcW w:w="3614" w:type="dxa"/>
            <w:shd w:val="clear" w:color="auto" w:fill="auto"/>
            <w:noWrap/>
            <w:vAlign w:val="bottom"/>
            <w:hideMark/>
          </w:tcPr>
          <w:p w14:paraId="34C43F2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Heschl's gyrus</w:t>
            </w:r>
          </w:p>
        </w:tc>
        <w:tc>
          <w:tcPr>
            <w:tcW w:w="1134" w:type="dxa"/>
            <w:shd w:val="clear" w:color="auto" w:fill="auto"/>
            <w:noWrap/>
            <w:vAlign w:val="bottom"/>
            <w:hideMark/>
          </w:tcPr>
          <w:p w14:paraId="67B78A4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074131E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6B23DF1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768" w:type="dxa"/>
            <w:shd w:val="clear" w:color="auto" w:fill="auto"/>
            <w:noWrap/>
            <w:vAlign w:val="bottom"/>
            <w:hideMark/>
          </w:tcPr>
          <w:p w14:paraId="5A31E7A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767" w:type="dxa"/>
            <w:shd w:val="clear" w:color="auto" w:fill="auto"/>
            <w:noWrap/>
            <w:vAlign w:val="bottom"/>
            <w:hideMark/>
          </w:tcPr>
          <w:p w14:paraId="479075A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768" w:type="dxa"/>
            <w:shd w:val="clear" w:color="auto" w:fill="auto"/>
            <w:noWrap/>
            <w:vAlign w:val="bottom"/>
            <w:hideMark/>
          </w:tcPr>
          <w:p w14:paraId="0BFDE01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14</w:t>
            </w:r>
          </w:p>
        </w:tc>
        <w:tc>
          <w:tcPr>
            <w:tcW w:w="805" w:type="dxa"/>
            <w:shd w:val="clear" w:color="auto" w:fill="auto"/>
            <w:noWrap/>
            <w:vAlign w:val="bottom"/>
            <w:hideMark/>
          </w:tcPr>
          <w:p w14:paraId="258B493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25.125</w:t>
            </w:r>
          </w:p>
        </w:tc>
        <w:tc>
          <w:tcPr>
            <w:tcW w:w="1062" w:type="dxa"/>
            <w:shd w:val="clear" w:color="auto" w:fill="auto"/>
            <w:noWrap/>
            <w:vAlign w:val="bottom"/>
            <w:hideMark/>
          </w:tcPr>
          <w:p w14:paraId="6B85BCC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0.008</w:t>
            </w:r>
          </w:p>
        </w:tc>
      </w:tr>
      <w:tr w:rsidR="007051E5" w:rsidRPr="00F3201F" w14:paraId="03783672" w14:textId="77777777" w:rsidTr="007051E5">
        <w:trPr>
          <w:trHeight w:val="327"/>
        </w:trPr>
        <w:tc>
          <w:tcPr>
            <w:tcW w:w="3614" w:type="dxa"/>
            <w:shd w:val="clear" w:color="auto" w:fill="auto"/>
            <w:noWrap/>
            <w:vAlign w:val="bottom"/>
            <w:hideMark/>
          </w:tcPr>
          <w:p w14:paraId="2E7051A7"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Inferior frontal gyrus, triangular part</w:t>
            </w:r>
          </w:p>
        </w:tc>
        <w:tc>
          <w:tcPr>
            <w:tcW w:w="1134" w:type="dxa"/>
            <w:shd w:val="clear" w:color="auto" w:fill="auto"/>
            <w:noWrap/>
            <w:vAlign w:val="bottom"/>
            <w:hideMark/>
          </w:tcPr>
          <w:p w14:paraId="25F936CE"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64B84D1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0D720D1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768" w:type="dxa"/>
            <w:shd w:val="clear" w:color="auto" w:fill="auto"/>
            <w:noWrap/>
            <w:vAlign w:val="bottom"/>
            <w:hideMark/>
          </w:tcPr>
          <w:p w14:paraId="6B6C61B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57</w:t>
            </w:r>
          </w:p>
        </w:tc>
        <w:tc>
          <w:tcPr>
            <w:tcW w:w="767" w:type="dxa"/>
            <w:shd w:val="clear" w:color="auto" w:fill="auto"/>
            <w:noWrap/>
            <w:vAlign w:val="bottom"/>
            <w:hideMark/>
          </w:tcPr>
          <w:p w14:paraId="37ECFB0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768" w:type="dxa"/>
            <w:shd w:val="clear" w:color="auto" w:fill="auto"/>
            <w:noWrap/>
            <w:vAlign w:val="bottom"/>
            <w:hideMark/>
          </w:tcPr>
          <w:p w14:paraId="1966FDB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14</w:t>
            </w:r>
          </w:p>
        </w:tc>
        <w:tc>
          <w:tcPr>
            <w:tcW w:w="805" w:type="dxa"/>
            <w:shd w:val="clear" w:color="auto" w:fill="auto"/>
            <w:noWrap/>
            <w:vAlign w:val="bottom"/>
            <w:hideMark/>
          </w:tcPr>
          <w:p w14:paraId="1F1FCB2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22.722</w:t>
            </w:r>
          </w:p>
        </w:tc>
        <w:tc>
          <w:tcPr>
            <w:tcW w:w="1062" w:type="dxa"/>
            <w:shd w:val="clear" w:color="auto" w:fill="auto"/>
            <w:noWrap/>
            <w:vAlign w:val="bottom"/>
            <w:hideMark/>
          </w:tcPr>
          <w:p w14:paraId="21C0FB5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0.022</w:t>
            </w:r>
          </w:p>
        </w:tc>
      </w:tr>
      <w:tr w:rsidR="007051E5" w:rsidRPr="00F3201F" w14:paraId="74D3FF4A" w14:textId="77777777" w:rsidTr="007051E5">
        <w:trPr>
          <w:trHeight w:val="114"/>
        </w:trPr>
        <w:tc>
          <w:tcPr>
            <w:tcW w:w="4748" w:type="dxa"/>
            <w:gridSpan w:val="2"/>
            <w:shd w:val="clear" w:color="auto" w:fill="auto"/>
            <w:noWrap/>
            <w:vAlign w:val="bottom"/>
          </w:tcPr>
          <w:p w14:paraId="35CD591B" w14:textId="77777777" w:rsidR="007051E5" w:rsidRPr="00F3201F" w:rsidRDefault="007051E5" w:rsidP="005658F7">
            <w:pPr>
              <w:spacing w:after="0" w:line="240" w:lineRule="auto"/>
              <w:rPr>
                <w:rFonts w:eastAsia="Times New Roman" w:cs="Times New Roman"/>
                <w:b/>
                <w:color w:val="000000"/>
                <w:sz w:val="4"/>
                <w:szCs w:val="4"/>
                <w:lang w:eastAsia="de-DE"/>
              </w:rPr>
            </w:pPr>
          </w:p>
        </w:tc>
        <w:tc>
          <w:tcPr>
            <w:tcW w:w="1210" w:type="dxa"/>
            <w:vAlign w:val="bottom"/>
          </w:tcPr>
          <w:p w14:paraId="21E0224C" w14:textId="77777777" w:rsidR="007051E5" w:rsidRPr="00F3201F" w:rsidRDefault="007051E5" w:rsidP="007051E5">
            <w:pPr>
              <w:spacing w:after="0" w:line="240" w:lineRule="auto"/>
              <w:rPr>
                <w:rFonts w:eastAsia="Times New Roman" w:cs="Times New Roman"/>
                <w:color w:val="000000"/>
                <w:sz w:val="4"/>
                <w:szCs w:val="4"/>
                <w:lang w:eastAsia="de-DE"/>
              </w:rPr>
            </w:pPr>
          </w:p>
        </w:tc>
        <w:tc>
          <w:tcPr>
            <w:tcW w:w="767" w:type="dxa"/>
            <w:shd w:val="clear" w:color="auto" w:fill="auto"/>
            <w:noWrap/>
            <w:vAlign w:val="bottom"/>
          </w:tcPr>
          <w:p w14:paraId="2E908E02"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8" w:type="dxa"/>
            <w:shd w:val="clear" w:color="auto" w:fill="auto"/>
            <w:noWrap/>
            <w:vAlign w:val="bottom"/>
          </w:tcPr>
          <w:p w14:paraId="7AA4B8BE"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7" w:type="dxa"/>
            <w:shd w:val="clear" w:color="auto" w:fill="auto"/>
            <w:noWrap/>
            <w:vAlign w:val="bottom"/>
          </w:tcPr>
          <w:p w14:paraId="1C503EF2"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8" w:type="dxa"/>
            <w:shd w:val="clear" w:color="auto" w:fill="auto"/>
            <w:noWrap/>
            <w:vAlign w:val="bottom"/>
          </w:tcPr>
          <w:p w14:paraId="4D8B8F5F"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805" w:type="dxa"/>
            <w:shd w:val="clear" w:color="auto" w:fill="auto"/>
            <w:noWrap/>
            <w:vAlign w:val="bottom"/>
          </w:tcPr>
          <w:p w14:paraId="7E0817F5" w14:textId="77777777" w:rsidR="007051E5" w:rsidRPr="00F3201F" w:rsidRDefault="007051E5" w:rsidP="005658F7">
            <w:pPr>
              <w:spacing w:after="0" w:line="240" w:lineRule="auto"/>
              <w:rPr>
                <w:rFonts w:eastAsia="Times New Roman" w:cs="Times New Roman"/>
                <w:color w:val="000000"/>
                <w:sz w:val="4"/>
                <w:szCs w:val="4"/>
                <w:lang w:eastAsia="de-DE"/>
              </w:rPr>
            </w:pPr>
          </w:p>
        </w:tc>
        <w:tc>
          <w:tcPr>
            <w:tcW w:w="1062" w:type="dxa"/>
            <w:shd w:val="clear" w:color="auto" w:fill="auto"/>
            <w:noWrap/>
            <w:vAlign w:val="bottom"/>
          </w:tcPr>
          <w:p w14:paraId="178C1A27" w14:textId="77777777" w:rsidR="007051E5" w:rsidRPr="00F3201F" w:rsidRDefault="007051E5" w:rsidP="005658F7">
            <w:pPr>
              <w:spacing w:after="0" w:line="240" w:lineRule="auto"/>
              <w:rPr>
                <w:rFonts w:eastAsia="Times New Roman" w:cs="Times New Roman"/>
                <w:color w:val="000000"/>
                <w:sz w:val="4"/>
                <w:szCs w:val="4"/>
                <w:lang w:eastAsia="de-DE"/>
              </w:rPr>
            </w:pPr>
          </w:p>
        </w:tc>
      </w:tr>
      <w:tr w:rsidR="007051E5" w:rsidRPr="00F3201F" w14:paraId="0BF5B8B4" w14:textId="77777777" w:rsidTr="007051E5">
        <w:trPr>
          <w:trHeight w:val="327"/>
        </w:trPr>
        <w:tc>
          <w:tcPr>
            <w:tcW w:w="4748" w:type="dxa"/>
            <w:gridSpan w:val="2"/>
            <w:shd w:val="clear" w:color="auto" w:fill="auto"/>
            <w:noWrap/>
            <w:vAlign w:val="bottom"/>
            <w:hideMark/>
          </w:tcPr>
          <w:p w14:paraId="03F5B1C6"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ANTICIPATION SID</w:t>
            </w:r>
          </w:p>
        </w:tc>
        <w:tc>
          <w:tcPr>
            <w:tcW w:w="1210" w:type="dxa"/>
            <w:vAlign w:val="bottom"/>
          </w:tcPr>
          <w:p w14:paraId="03B19E06"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5007FC48"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D66478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37D2B2B3"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91E60C2"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shd w:val="clear" w:color="auto" w:fill="auto"/>
            <w:noWrap/>
            <w:vAlign w:val="bottom"/>
            <w:hideMark/>
          </w:tcPr>
          <w:p w14:paraId="0D72C341"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shd w:val="clear" w:color="auto" w:fill="auto"/>
            <w:noWrap/>
            <w:vAlign w:val="bottom"/>
            <w:hideMark/>
          </w:tcPr>
          <w:p w14:paraId="06B940C0"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799F61E1" w14:textId="77777777" w:rsidTr="007051E5">
        <w:trPr>
          <w:trHeight w:val="327"/>
        </w:trPr>
        <w:tc>
          <w:tcPr>
            <w:tcW w:w="4748" w:type="dxa"/>
            <w:gridSpan w:val="2"/>
            <w:shd w:val="clear" w:color="auto" w:fill="auto"/>
            <w:noWrap/>
            <w:vAlign w:val="bottom"/>
            <w:hideMark/>
          </w:tcPr>
          <w:p w14:paraId="6CBB98A5"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EFFECT OF TASK</w:t>
            </w:r>
          </w:p>
        </w:tc>
        <w:tc>
          <w:tcPr>
            <w:tcW w:w="1210" w:type="dxa"/>
            <w:vAlign w:val="bottom"/>
          </w:tcPr>
          <w:p w14:paraId="73DBE82D"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5666F876"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4756B948"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650EE701"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7C10821"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shd w:val="clear" w:color="auto" w:fill="auto"/>
            <w:noWrap/>
            <w:vAlign w:val="bottom"/>
            <w:hideMark/>
          </w:tcPr>
          <w:p w14:paraId="136189A5"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shd w:val="clear" w:color="auto" w:fill="auto"/>
            <w:noWrap/>
            <w:vAlign w:val="bottom"/>
            <w:hideMark/>
          </w:tcPr>
          <w:p w14:paraId="1FEA4680"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21C6D1B9" w14:textId="77777777" w:rsidTr="007051E5">
        <w:trPr>
          <w:trHeight w:val="327"/>
        </w:trPr>
        <w:tc>
          <w:tcPr>
            <w:tcW w:w="3614" w:type="dxa"/>
            <w:shd w:val="clear" w:color="auto" w:fill="auto"/>
            <w:noWrap/>
            <w:vAlign w:val="bottom"/>
            <w:hideMark/>
          </w:tcPr>
          <w:p w14:paraId="727AFC9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putamen</w:t>
            </w:r>
          </w:p>
        </w:tc>
        <w:tc>
          <w:tcPr>
            <w:tcW w:w="1134" w:type="dxa"/>
            <w:shd w:val="clear" w:color="auto" w:fill="auto"/>
            <w:noWrap/>
            <w:vAlign w:val="bottom"/>
            <w:hideMark/>
          </w:tcPr>
          <w:p w14:paraId="7338C61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6414DBE3"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0F448AD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35668</w:t>
            </w:r>
          </w:p>
        </w:tc>
        <w:tc>
          <w:tcPr>
            <w:tcW w:w="768" w:type="dxa"/>
            <w:shd w:val="clear" w:color="auto" w:fill="auto"/>
            <w:noWrap/>
            <w:vAlign w:val="bottom"/>
            <w:hideMark/>
          </w:tcPr>
          <w:p w14:paraId="538EA80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-15</w:t>
            </w:r>
          </w:p>
        </w:tc>
        <w:tc>
          <w:tcPr>
            <w:tcW w:w="767" w:type="dxa"/>
            <w:shd w:val="clear" w:color="auto" w:fill="auto"/>
            <w:noWrap/>
            <w:vAlign w:val="bottom"/>
            <w:hideMark/>
          </w:tcPr>
          <w:p w14:paraId="22D1EE0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768" w:type="dxa"/>
            <w:shd w:val="clear" w:color="auto" w:fill="auto"/>
            <w:noWrap/>
            <w:vAlign w:val="bottom"/>
            <w:hideMark/>
          </w:tcPr>
          <w:p w14:paraId="6AA5BE0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805" w:type="dxa"/>
            <w:shd w:val="clear" w:color="auto" w:fill="auto"/>
            <w:noWrap/>
            <w:vAlign w:val="bottom"/>
            <w:hideMark/>
          </w:tcPr>
          <w:p w14:paraId="737764C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366.221</w:t>
            </w:r>
          </w:p>
        </w:tc>
        <w:tc>
          <w:tcPr>
            <w:tcW w:w="1062" w:type="dxa"/>
            <w:shd w:val="clear" w:color="auto" w:fill="auto"/>
            <w:noWrap/>
            <w:vAlign w:val="bottom"/>
            <w:hideMark/>
          </w:tcPr>
          <w:p w14:paraId="4661675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5990E61" w14:textId="77777777" w:rsidTr="007051E5">
        <w:trPr>
          <w:trHeight w:val="327"/>
        </w:trPr>
        <w:tc>
          <w:tcPr>
            <w:tcW w:w="3614" w:type="dxa"/>
            <w:shd w:val="clear" w:color="auto" w:fill="auto"/>
            <w:noWrap/>
            <w:vAlign w:val="bottom"/>
            <w:hideMark/>
          </w:tcPr>
          <w:p w14:paraId="63685A8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nucleus accumbens</w:t>
            </w:r>
          </w:p>
        </w:tc>
        <w:tc>
          <w:tcPr>
            <w:tcW w:w="1134" w:type="dxa"/>
            <w:shd w:val="clear" w:color="auto" w:fill="auto"/>
            <w:noWrap/>
            <w:vAlign w:val="bottom"/>
            <w:hideMark/>
          </w:tcPr>
          <w:p w14:paraId="3564FED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E90B712"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10CC2640"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2E430B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767" w:type="dxa"/>
            <w:shd w:val="clear" w:color="auto" w:fill="auto"/>
            <w:noWrap/>
            <w:vAlign w:val="bottom"/>
            <w:hideMark/>
          </w:tcPr>
          <w:p w14:paraId="072D3FD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768" w:type="dxa"/>
            <w:shd w:val="clear" w:color="auto" w:fill="auto"/>
            <w:noWrap/>
            <w:vAlign w:val="bottom"/>
            <w:hideMark/>
          </w:tcPr>
          <w:p w14:paraId="6DF7A5E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805" w:type="dxa"/>
            <w:shd w:val="clear" w:color="auto" w:fill="auto"/>
            <w:noWrap/>
            <w:vAlign w:val="bottom"/>
            <w:hideMark/>
          </w:tcPr>
          <w:p w14:paraId="50A55F1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347.367</w:t>
            </w:r>
          </w:p>
        </w:tc>
        <w:tc>
          <w:tcPr>
            <w:tcW w:w="1062" w:type="dxa"/>
            <w:shd w:val="clear" w:color="auto" w:fill="auto"/>
            <w:noWrap/>
            <w:vAlign w:val="bottom"/>
            <w:hideMark/>
          </w:tcPr>
          <w:p w14:paraId="733EA6F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523716A" w14:textId="77777777" w:rsidTr="007051E5">
        <w:trPr>
          <w:trHeight w:val="327"/>
        </w:trPr>
        <w:tc>
          <w:tcPr>
            <w:tcW w:w="3614" w:type="dxa"/>
            <w:shd w:val="clear" w:color="auto" w:fill="auto"/>
            <w:noWrap/>
            <w:vAlign w:val="bottom"/>
            <w:hideMark/>
          </w:tcPr>
          <w:p w14:paraId="1BC96A6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19035F4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16B4F02"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7CC2D13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8E24FB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767" w:type="dxa"/>
            <w:shd w:val="clear" w:color="auto" w:fill="auto"/>
            <w:noWrap/>
            <w:vAlign w:val="bottom"/>
            <w:hideMark/>
          </w:tcPr>
          <w:p w14:paraId="7D1882E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768" w:type="dxa"/>
            <w:shd w:val="clear" w:color="auto" w:fill="auto"/>
            <w:noWrap/>
            <w:vAlign w:val="bottom"/>
            <w:hideMark/>
          </w:tcPr>
          <w:p w14:paraId="3063DCC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59</w:t>
            </w:r>
          </w:p>
        </w:tc>
        <w:tc>
          <w:tcPr>
            <w:tcW w:w="805" w:type="dxa"/>
            <w:shd w:val="clear" w:color="auto" w:fill="auto"/>
            <w:noWrap/>
            <w:vAlign w:val="bottom"/>
            <w:hideMark/>
          </w:tcPr>
          <w:p w14:paraId="021A4D2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338.159</w:t>
            </w:r>
          </w:p>
        </w:tc>
        <w:tc>
          <w:tcPr>
            <w:tcW w:w="1062" w:type="dxa"/>
            <w:shd w:val="clear" w:color="auto" w:fill="auto"/>
            <w:noWrap/>
            <w:vAlign w:val="bottom"/>
            <w:hideMark/>
          </w:tcPr>
          <w:p w14:paraId="460EE99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779DC82" w14:textId="77777777" w:rsidTr="007051E5">
        <w:trPr>
          <w:trHeight w:val="327"/>
        </w:trPr>
        <w:tc>
          <w:tcPr>
            <w:tcW w:w="3614" w:type="dxa"/>
            <w:shd w:val="clear" w:color="auto" w:fill="auto"/>
            <w:noWrap/>
            <w:vAlign w:val="bottom"/>
            <w:hideMark/>
          </w:tcPr>
          <w:p w14:paraId="7BC2C52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7A12343E"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276B2F07"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55F7E6CC"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25E165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w:t>
            </w:r>
          </w:p>
        </w:tc>
        <w:tc>
          <w:tcPr>
            <w:tcW w:w="767" w:type="dxa"/>
            <w:shd w:val="clear" w:color="auto" w:fill="auto"/>
            <w:noWrap/>
            <w:vAlign w:val="bottom"/>
            <w:hideMark/>
          </w:tcPr>
          <w:p w14:paraId="0E8C1FF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768" w:type="dxa"/>
            <w:shd w:val="clear" w:color="auto" w:fill="auto"/>
            <w:noWrap/>
            <w:vAlign w:val="bottom"/>
            <w:hideMark/>
          </w:tcPr>
          <w:p w14:paraId="30B1F83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05" w:type="dxa"/>
            <w:shd w:val="clear" w:color="auto" w:fill="auto"/>
            <w:noWrap/>
            <w:vAlign w:val="bottom"/>
            <w:hideMark/>
          </w:tcPr>
          <w:p w14:paraId="368CB23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329.747</w:t>
            </w:r>
          </w:p>
        </w:tc>
        <w:tc>
          <w:tcPr>
            <w:tcW w:w="1062" w:type="dxa"/>
            <w:shd w:val="clear" w:color="auto" w:fill="auto"/>
            <w:noWrap/>
            <w:vAlign w:val="bottom"/>
            <w:hideMark/>
          </w:tcPr>
          <w:p w14:paraId="4E9CFBE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1BCC05AB" w14:textId="77777777" w:rsidTr="007051E5">
        <w:trPr>
          <w:trHeight w:val="327"/>
        </w:trPr>
        <w:tc>
          <w:tcPr>
            <w:tcW w:w="3614" w:type="dxa"/>
            <w:shd w:val="clear" w:color="auto" w:fill="auto"/>
            <w:noWrap/>
            <w:vAlign w:val="bottom"/>
            <w:hideMark/>
          </w:tcPr>
          <w:p w14:paraId="190D5B8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mediodorsal medial magnocellular</w:t>
            </w:r>
          </w:p>
        </w:tc>
        <w:tc>
          <w:tcPr>
            <w:tcW w:w="1134" w:type="dxa"/>
            <w:shd w:val="clear" w:color="auto" w:fill="auto"/>
            <w:noWrap/>
            <w:vAlign w:val="bottom"/>
            <w:hideMark/>
          </w:tcPr>
          <w:p w14:paraId="307CAD3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A0D33A0"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27826083"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4FBD3DD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29F9EFB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768" w:type="dxa"/>
            <w:shd w:val="clear" w:color="auto" w:fill="auto"/>
            <w:noWrap/>
            <w:vAlign w:val="bottom"/>
            <w:hideMark/>
          </w:tcPr>
          <w:p w14:paraId="746E296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805" w:type="dxa"/>
            <w:shd w:val="clear" w:color="auto" w:fill="auto"/>
            <w:noWrap/>
            <w:vAlign w:val="bottom"/>
            <w:hideMark/>
          </w:tcPr>
          <w:p w14:paraId="413834A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320.730</w:t>
            </w:r>
          </w:p>
        </w:tc>
        <w:tc>
          <w:tcPr>
            <w:tcW w:w="1062" w:type="dxa"/>
            <w:shd w:val="clear" w:color="auto" w:fill="auto"/>
            <w:noWrap/>
            <w:vAlign w:val="bottom"/>
            <w:hideMark/>
          </w:tcPr>
          <w:p w14:paraId="2448E6D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7D6ECAA" w14:textId="77777777" w:rsidTr="007051E5">
        <w:trPr>
          <w:trHeight w:val="327"/>
        </w:trPr>
        <w:tc>
          <w:tcPr>
            <w:tcW w:w="3614" w:type="dxa"/>
            <w:shd w:val="clear" w:color="auto" w:fill="auto"/>
            <w:noWrap/>
            <w:vAlign w:val="bottom"/>
            <w:hideMark/>
          </w:tcPr>
          <w:p w14:paraId="7D0242D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supplementary motor area</w:t>
            </w:r>
          </w:p>
        </w:tc>
        <w:tc>
          <w:tcPr>
            <w:tcW w:w="1134" w:type="dxa"/>
            <w:shd w:val="clear" w:color="auto" w:fill="auto"/>
            <w:noWrap/>
            <w:vAlign w:val="bottom"/>
            <w:hideMark/>
          </w:tcPr>
          <w:p w14:paraId="5ACC1F0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63CE59FB"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7E5ECC3E"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15CE737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2C30695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768" w:type="dxa"/>
            <w:shd w:val="clear" w:color="auto" w:fill="auto"/>
            <w:noWrap/>
            <w:vAlign w:val="bottom"/>
            <w:hideMark/>
          </w:tcPr>
          <w:p w14:paraId="5845B83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805" w:type="dxa"/>
            <w:shd w:val="clear" w:color="auto" w:fill="auto"/>
            <w:noWrap/>
            <w:vAlign w:val="bottom"/>
            <w:hideMark/>
          </w:tcPr>
          <w:p w14:paraId="05B8399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301.722</w:t>
            </w:r>
          </w:p>
        </w:tc>
        <w:tc>
          <w:tcPr>
            <w:tcW w:w="1062" w:type="dxa"/>
            <w:shd w:val="clear" w:color="auto" w:fill="auto"/>
            <w:noWrap/>
            <w:vAlign w:val="bottom"/>
            <w:hideMark/>
          </w:tcPr>
          <w:p w14:paraId="0786577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56B58B8" w14:textId="77777777" w:rsidTr="007051E5">
        <w:trPr>
          <w:trHeight w:val="327"/>
        </w:trPr>
        <w:tc>
          <w:tcPr>
            <w:tcW w:w="3614" w:type="dxa"/>
            <w:shd w:val="clear" w:color="auto" w:fill="auto"/>
            <w:noWrap/>
            <w:vAlign w:val="bottom"/>
            <w:hideMark/>
          </w:tcPr>
          <w:p w14:paraId="1B420D9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thalamus, mediodorsal medial magnocellular</w:t>
            </w:r>
          </w:p>
        </w:tc>
        <w:tc>
          <w:tcPr>
            <w:tcW w:w="1134" w:type="dxa"/>
            <w:shd w:val="clear" w:color="auto" w:fill="auto"/>
            <w:noWrap/>
            <w:vAlign w:val="bottom"/>
            <w:hideMark/>
          </w:tcPr>
          <w:p w14:paraId="500F95B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00F095F6"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28B59C1E"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5A32E2A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6D2DBEA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768" w:type="dxa"/>
            <w:shd w:val="clear" w:color="auto" w:fill="auto"/>
            <w:noWrap/>
            <w:vAlign w:val="bottom"/>
            <w:hideMark/>
          </w:tcPr>
          <w:p w14:paraId="0EF8D63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805" w:type="dxa"/>
            <w:shd w:val="clear" w:color="auto" w:fill="auto"/>
            <w:noWrap/>
            <w:vAlign w:val="bottom"/>
            <w:hideMark/>
          </w:tcPr>
          <w:p w14:paraId="7B3E5D5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297.261</w:t>
            </w:r>
          </w:p>
        </w:tc>
        <w:tc>
          <w:tcPr>
            <w:tcW w:w="1062" w:type="dxa"/>
            <w:shd w:val="clear" w:color="auto" w:fill="auto"/>
            <w:noWrap/>
            <w:vAlign w:val="bottom"/>
            <w:hideMark/>
          </w:tcPr>
          <w:p w14:paraId="228F7AEB"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FBC3A5E" w14:textId="77777777" w:rsidTr="007051E5">
        <w:trPr>
          <w:trHeight w:val="327"/>
        </w:trPr>
        <w:tc>
          <w:tcPr>
            <w:tcW w:w="3614" w:type="dxa"/>
            <w:shd w:val="clear" w:color="auto" w:fill="auto"/>
            <w:noWrap/>
            <w:vAlign w:val="bottom"/>
            <w:hideMark/>
          </w:tcPr>
          <w:p w14:paraId="3237726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cingulate gyrus</w:t>
            </w:r>
          </w:p>
        </w:tc>
        <w:tc>
          <w:tcPr>
            <w:tcW w:w="1134" w:type="dxa"/>
            <w:shd w:val="clear" w:color="auto" w:fill="auto"/>
            <w:noWrap/>
            <w:vAlign w:val="bottom"/>
            <w:hideMark/>
          </w:tcPr>
          <w:p w14:paraId="142C67B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06943F03"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004213E9"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2027F8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34E231A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768" w:type="dxa"/>
            <w:shd w:val="clear" w:color="auto" w:fill="auto"/>
            <w:noWrap/>
            <w:vAlign w:val="bottom"/>
            <w:hideMark/>
          </w:tcPr>
          <w:p w14:paraId="6496FDC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38</w:t>
            </w:r>
          </w:p>
        </w:tc>
        <w:tc>
          <w:tcPr>
            <w:tcW w:w="805" w:type="dxa"/>
            <w:shd w:val="clear" w:color="auto" w:fill="auto"/>
            <w:noWrap/>
            <w:vAlign w:val="bottom"/>
            <w:hideMark/>
          </w:tcPr>
          <w:p w14:paraId="0F93023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287.338</w:t>
            </w:r>
          </w:p>
        </w:tc>
        <w:tc>
          <w:tcPr>
            <w:tcW w:w="1062" w:type="dxa"/>
            <w:shd w:val="clear" w:color="auto" w:fill="auto"/>
            <w:noWrap/>
            <w:vAlign w:val="bottom"/>
            <w:hideMark/>
          </w:tcPr>
          <w:p w14:paraId="15C7DED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52ABCF4" w14:textId="77777777" w:rsidTr="007051E5">
        <w:trPr>
          <w:trHeight w:val="327"/>
        </w:trPr>
        <w:tc>
          <w:tcPr>
            <w:tcW w:w="3614" w:type="dxa"/>
            <w:shd w:val="clear" w:color="auto" w:fill="auto"/>
            <w:noWrap/>
            <w:vAlign w:val="bottom"/>
            <w:hideMark/>
          </w:tcPr>
          <w:p w14:paraId="6317E95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red nucleus</w:t>
            </w:r>
          </w:p>
        </w:tc>
        <w:tc>
          <w:tcPr>
            <w:tcW w:w="1134" w:type="dxa"/>
            <w:shd w:val="clear" w:color="auto" w:fill="auto"/>
            <w:noWrap/>
            <w:vAlign w:val="bottom"/>
            <w:hideMark/>
          </w:tcPr>
          <w:p w14:paraId="275F632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116ACF7E"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49A6DAD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125F0D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7" w:type="dxa"/>
            <w:shd w:val="clear" w:color="auto" w:fill="auto"/>
            <w:noWrap/>
            <w:vAlign w:val="bottom"/>
            <w:hideMark/>
          </w:tcPr>
          <w:p w14:paraId="47959C0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768" w:type="dxa"/>
            <w:shd w:val="clear" w:color="auto" w:fill="auto"/>
            <w:noWrap/>
            <w:vAlign w:val="bottom"/>
            <w:hideMark/>
          </w:tcPr>
          <w:p w14:paraId="518ED72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805" w:type="dxa"/>
            <w:shd w:val="clear" w:color="auto" w:fill="auto"/>
            <w:noWrap/>
            <w:vAlign w:val="bottom"/>
            <w:hideMark/>
          </w:tcPr>
          <w:p w14:paraId="6FE02E7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274.031</w:t>
            </w:r>
          </w:p>
        </w:tc>
        <w:tc>
          <w:tcPr>
            <w:tcW w:w="1062" w:type="dxa"/>
            <w:shd w:val="clear" w:color="auto" w:fill="auto"/>
            <w:noWrap/>
            <w:vAlign w:val="bottom"/>
            <w:hideMark/>
          </w:tcPr>
          <w:p w14:paraId="0663290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10BE6BC3" w14:textId="77777777" w:rsidTr="007051E5">
        <w:trPr>
          <w:trHeight w:val="327"/>
        </w:trPr>
        <w:tc>
          <w:tcPr>
            <w:tcW w:w="3614" w:type="dxa"/>
            <w:shd w:val="clear" w:color="auto" w:fill="auto"/>
            <w:noWrap/>
            <w:vAlign w:val="bottom"/>
            <w:hideMark/>
          </w:tcPr>
          <w:p w14:paraId="739F9F5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red nucleus</w:t>
            </w:r>
          </w:p>
        </w:tc>
        <w:tc>
          <w:tcPr>
            <w:tcW w:w="1134" w:type="dxa"/>
            <w:shd w:val="clear" w:color="auto" w:fill="auto"/>
            <w:noWrap/>
            <w:vAlign w:val="bottom"/>
            <w:hideMark/>
          </w:tcPr>
          <w:p w14:paraId="4DB0265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79BAD24E"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0F22F539"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4B263AF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14B1C6F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-22</w:t>
            </w:r>
          </w:p>
        </w:tc>
        <w:tc>
          <w:tcPr>
            <w:tcW w:w="768" w:type="dxa"/>
            <w:shd w:val="clear" w:color="auto" w:fill="auto"/>
            <w:noWrap/>
            <w:vAlign w:val="bottom"/>
            <w:hideMark/>
          </w:tcPr>
          <w:p w14:paraId="032BB1E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805" w:type="dxa"/>
            <w:shd w:val="clear" w:color="auto" w:fill="auto"/>
            <w:noWrap/>
            <w:vAlign w:val="bottom"/>
            <w:hideMark/>
          </w:tcPr>
          <w:p w14:paraId="3E54A42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271.665</w:t>
            </w:r>
          </w:p>
        </w:tc>
        <w:tc>
          <w:tcPr>
            <w:tcW w:w="1062" w:type="dxa"/>
            <w:shd w:val="clear" w:color="auto" w:fill="auto"/>
            <w:noWrap/>
            <w:vAlign w:val="bottom"/>
            <w:hideMark/>
          </w:tcPr>
          <w:p w14:paraId="502AB06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8726FF7" w14:textId="77777777" w:rsidTr="007051E5">
        <w:trPr>
          <w:trHeight w:val="327"/>
        </w:trPr>
        <w:tc>
          <w:tcPr>
            <w:tcW w:w="3614" w:type="dxa"/>
            <w:shd w:val="clear" w:color="auto" w:fill="auto"/>
            <w:noWrap/>
            <w:vAlign w:val="bottom"/>
            <w:hideMark/>
          </w:tcPr>
          <w:p w14:paraId="7438D37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precentral gyrus</w:t>
            </w:r>
          </w:p>
        </w:tc>
        <w:tc>
          <w:tcPr>
            <w:tcW w:w="1134" w:type="dxa"/>
            <w:shd w:val="clear" w:color="auto" w:fill="auto"/>
            <w:noWrap/>
            <w:vAlign w:val="bottom"/>
            <w:hideMark/>
          </w:tcPr>
          <w:p w14:paraId="4316060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EF112A1"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41648228"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47E1FFF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767" w:type="dxa"/>
            <w:shd w:val="clear" w:color="auto" w:fill="auto"/>
            <w:noWrap/>
            <w:vAlign w:val="bottom"/>
            <w:hideMark/>
          </w:tcPr>
          <w:p w14:paraId="442477F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768" w:type="dxa"/>
            <w:shd w:val="clear" w:color="auto" w:fill="auto"/>
            <w:noWrap/>
            <w:vAlign w:val="bottom"/>
            <w:hideMark/>
          </w:tcPr>
          <w:p w14:paraId="461C5B5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59</w:t>
            </w:r>
          </w:p>
        </w:tc>
        <w:tc>
          <w:tcPr>
            <w:tcW w:w="805" w:type="dxa"/>
            <w:shd w:val="clear" w:color="auto" w:fill="auto"/>
            <w:noWrap/>
            <w:vAlign w:val="bottom"/>
            <w:hideMark/>
          </w:tcPr>
          <w:p w14:paraId="48E9BD9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262.482</w:t>
            </w:r>
          </w:p>
        </w:tc>
        <w:tc>
          <w:tcPr>
            <w:tcW w:w="1062" w:type="dxa"/>
            <w:shd w:val="clear" w:color="auto" w:fill="auto"/>
            <w:noWrap/>
            <w:vAlign w:val="bottom"/>
            <w:hideMark/>
          </w:tcPr>
          <w:p w14:paraId="4A1A927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429B2F1" w14:textId="77777777" w:rsidTr="007051E5">
        <w:trPr>
          <w:trHeight w:val="327"/>
        </w:trPr>
        <w:tc>
          <w:tcPr>
            <w:tcW w:w="3614" w:type="dxa"/>
            <w:shd w:val="clear" w:color="auto" w:fill="auto"/>
            <w:noWrap/>
            <w:vAlign w:val="bottom"/>
            <w:hideMark/>
          </w:tcPr>
          <w:p w14:paraId="593E5D8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red nucleus</w:t>
            </w:r>
          </w:p>
        </w:tc>
        <w:tc>
          <w:tcPr>
            <w:tcW w:w="1134" w:type="dxa"/>
            <w:shd w:val="clear" w:color="auto" w:fill="auto"/>
            <w:noWrap/>
            <w:vAlign w:val="bottom"/>
            <w:hideMark/>
          </w:tcPr>
          <w:p w14:paraId="4896D53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D7D87C6"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33CEA201"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1929C97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w:t>
            </w:r>
          </w:p>
        </w:tc>
        <w:tc>
          <w:tcPr>
            <w:tcW w:w="767" w:type="dxa"/>
            <w:shd w:val="clear" w:color="auto" w:fill="auto"/>
            <w:noWrap/>
            <w:vAlign w:val="bottom"/>
            <w:hideMark/>
          </w:tcPr>
          <w:p w14:paraId="7323CB6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-19</w:t>
            </w:r>
          </w:p>
        </w:tc>
        <w:tc>
          <w:tcPr>
            <w:tcW w:w="768" w:type="dxa"/>
            <w:shd w:val="clear" w:color="auto" w:fill="auto"/>
            <w:noWrap/>
            <w:vAlign w:val="bottom"/>
            <w:hideMark/>
          </w:tcPr>
          <w:p w14:paraId="3F3F061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w:t>
            </w:r>
          </w:p>
        </w:tc>
        <w:tc>
          <w:tcPr>
            <w:tcW w:w="805" w:type="dxa"/>
            <w:shd w:val="clear" w:color="auto" w:fill="auto"/>
            <w:noWrap/>
            <w:vAlign w:val="bottom"/>
            <w:hideMark/>
          </w:tcPr>
          <w:p w14:paraId="6FD9418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259.582</w:t>
            </w:r>
          </w:p>
        </w:tc>
        <w:tc>
          <w:tcPr>
            <w:tcW w:w="1062" w:type="dxa"/>
            <w:shd w:val="clear" w:color="auto" w:fill="auto"/>
            <w:noWrap/>
            <w:vAlign w:val="bottom"/>
            <w:hideMark/>
          </w:tcPr>
          <w:p w14:paraId="7CB4839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877848A" w14:textId="77777777" w:rsidTr="007051E5">
        <w:trPr>
          <w:trHeight w:val="327"/>
        </w:trPr>
        <w:tc>
          <w:tcPr>
            <w:tcW w:w="3614" w:type="dxa"/>
            <w:shd w:val="clear" w:color="auto" w:fill="auto"/>
            <w:noWrap/>
            <w:vAlign w:val="bottom"/>
            <w:hideMark/>
          </w:tcPr>
          <w:p w14:paraId="3EC2951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49DEE03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064C4253"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3699214D"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B9F54D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42</w:t>
            </w:r>
          </w:p>
        </w:tc>
        <w:tc>
          <w:tcPr>
            <w:tcW w:w="767" w:type="dxa"/>
            <w:shd w:val="clear" w:color="auto" w:fill="auto"/>
            <w:noWrap/>
            <w:vAlign w:val="bottom"/>
            <w:hideMark/>
          </w:tcPr>
          <w:p w14:paraId="1A85F1E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768" w:type="dxa"/>
            <w:shd w:val="clear" w:color="auto" w:fill="auto"/>
            <w:noWrap/>
            <w:vAlign w:val="bottom"/>
            <w:hideMark/>
          </w:tcPr>
          <w:p w14:paraId="1F9EF1A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56</w:t>
            </w:r>
          </w:p>
        </w:tc>
        <w:tc>
          <w:tcPr>
            <w:tcW w:w="805" w:type="dxa"/>
            <w:shd w:val="clear" w:color="auto" w:fill="auto"/>
            <w:noWrap/>
            <w:vAlign w:val="bottom"/>
            <w:hideMark/>
          </w:tcPr>
          <w:p w14:paraId="2FAA7F3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231.990</w:t>
            </w:r>
          </w:p>
        </w:tc>
        <w:tc>
          <w:tcPr>
            <w:tcW w:w="1062" w:type="dxa"/>
            <w:shd w:val="clear" w:color="auto" w:fill="auto"/>
            <w:noWrap/>
            <w:vAlign w:val="bottom"/>
            <w:hideMark/>
          </w:tcPr>
          <w:p w14:paraId="3ADF6D7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E01873D" w14:textId="77777777" w:rsidTr="007051E5">
        <w:trPr>
          <w:trHeight w:val="327"/>
        </w:trPr>
        <w:tc>
          <w:tcPr>
            <w:tcW w:w="3614" w:type="dxa"/>
            <w:shd w:val="clear" w:color="auto" w:fill="auto"/>
            <w:noWrap/>
            <w:vAlign w:val="bottom"/>
            <w:hideMark/>
          </w:tcPr>
          <w:p w14:paraId="0C2463D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6B173AC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7536879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47FC4E3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552AF1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w:t>
            </w:r>
          </w:p>
        </w:tc>
        <w:tc>
          <w:tcPr>
            <w:tcW w:w="767" w:type="dxa"/>
            <w:shd w:val="clear" w:color="auto" w:fill="auto"/>
            <w:noWrap/>
            <w:vAlign w:val="bottom"/>
            <w:hideMark/>
          </w:tcPr>
          <w:p w14:paraId="4014B86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768" w:type="dxa"/>
            <w:shd w:val="clear" w:color="auto" w:fill="auto"/>
            <w:noWrap/>
            <w:vAlign w:val="bottom"/>
            <w:hideMark/>
          </w:tcPr>
          <w:p w14:paraId="75F37BE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805" w:type="dxa"/>
            <w:shd w:val="clear" w:color="auto" w:fill="auto"/>
            <w:noWrap/>
            <w:vAlign w:val="bottom"/>
            <w:hideMark/>
          </w:tcPr>
          <w:p w14:paraId="18E5D62B"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214.125</w:t>
            </w:r>
          </w:p>
        </w:tc>
        <w:tc>
          <w:tcPr>
            <w:tcW w:w="1062" w:type="dxa"/>
            <w:shd w:val="clear" w:color="auto" w:fill="auto"/>
            <w:noWrap/>
            <w:vAlign w:val="bottom"/>
            <w:hideMark/>
          </w:tcPr>
          <w:p w14:paraId="4455E36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266363C" w14:textId="77777777" w:rsidTr="007051E5">
        <w:trPr>
          <w:trHeight w:val="327"/>
        </w:trPr>
        <w:tc>
          <w:tcPr>
            <w:tcW w:w="3614" w:type="dxa"/>
            <w:shd w:val="clear" w:color="auto" w:fill="auto"/>
            <w:noWrap/>
            <w:vAlign w:val="bottom"/>
            <w:hideMark/>
          </w:tcPr>
          <w:p w14:paraId="0BADF81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lingual gyrus</w:t>
            </w:r>
          </w:p>
        </w:tc>
        <w:tc>
          <w:tcPr>
            <w:tcW w:w="1134" w:type="dxa"/>
            <w:shd w:val="clear" w:color="auto" w:fill="auto"/>
            <w:noWrap/>
            <w:vAlign w:val="bottom"/>
            <w:hideMark/>
          </w:tcPr>
          <w:p w14:paraId="2C1273E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5AF5229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093C9AC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750A864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0</w:t>
            </w:r>
          </w:p>
        </w:tc>
        <w:tc>
          <w:tcPr>
            <w:tcW w:w="767" w:type="dxa"/>
            <w:shd w:val="clear" w:color="auto" w:fill="auto"/>
            <w:noWrap/>
            <w:vAlign w:val="bottom"/>
            <w:hideMark/>
          </w:tcPr>
          <w:p w14:paraId="2FCF392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-76</w:t>
            </w:r>
          </w:p>
        </w:tc>
        <w:tc>
          <w:tcPr>
            <w:tcW w:w="768" w:type="dxa"/>
            <w:shd w:val="clear" w:color="auto" w:fill="auto"/>
            <w:noWrap/>
            <w:vAlign w:val="bottom"/>
            <w:hideMark/>
          </w:tcPr>
          <w:p w14:paraId="3BD0465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805" w:type="dxa"/>
            <w:shd w:val="clear" w:color="auto" w:fill="auto"/>
            <w:noWrap/>
            <w:vAlign w:val="bottom"/>
            <w:hideMark/>
          </w:tcPr>
          <w:p w14:paraId="402741C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207.940</w:t>
            </w:r>
          </w:p>
        </w:tc>
        <w:tc>
          <w:tcPr>
            <w:tcW w:w="1062" w:type="dxa"/>
            <w:shd w:val="clear" w:color="auto" w:fill="auto"/>
            <w:noWrap/>
            <w:vAlign w:val="bottom"/>
            <w:hideMark/>
          </w:tcPr>
          <w:p w14:paraId="3D138F1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166EC80A" w14:textId="77777777" w:rsidTr="007051E5">
        <w:trPr>
          <w:trHeight w:val="327"/>
        </w:trPr>
        <w:tc>
          <w:tcPr>
            <w:tcW w:w="3614" w:type="dxa"/>
            <w:shd w:val="clear" w:color="auto" w:fill="auto"/>
            <w:noWrap/>
            <w:vAlign w:val="bottom"/>
            <w:hideMark/>
          </w:tcPr>
          <w:p w14:paraId="163B687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0022D6A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3917419"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win&gt;neutral</w:t>
            </w:r>
          </w:p>
        </w:tc>
        <w:tc>
          <w:tcPr>
            <w:tcW w:w="767" w:type="dxa"/>
            <w:shd w:val="clear" w:color="auto" w:fill="auto"/>
            <w:noWrap/>
            <w:vAlign w:val="bottom"/>
            <w:hideMark/>
          </w:tcPr>
          <w:p w14:paraId="0E1FBC1A"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727FEB3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33</w:t>
            </w:r>
          </w:p>
        </w:tc>
        <w:tc>
          <w:tcPr>
            <w:tcW w:w="767" w:type="dxa"/>
            <w:shd w:val="clear" w:color="auto" w:fill="auto"/>
            <w:noWrap/>
            <w:vAlign w:val="bottom"/>
            <w:hideMark/>
          </w:tcPr>
          <w:p w14:paraId="306F788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26</w:t>
            </w:r>
          </w:p>
        </w:tc>
        <w:tc>
          <w:tcPr>
            <w:tcW w:w="768" w:type="dxa"/>
            <w:shd w:val="clear" w:color="auto" w:fill="auto"/>
            <w:noWrap/>
            <w:vAlign w:val="bottom"/>
            <w:hideMark/>
          </w:tcPr>
          <w:p w14:paraId="3F70452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805" w:type="dxa"/>
            <w:shd w:val="clear" w:color="auto" w:fill="auto"/>
            <w:noWrap/>
            <w:vAlign w:val="bottom"/>
            <w:hideMark/>
          </w:tcPr>
          <w:p w14:paraId="511924F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202.890</w:t>
            </w:r>
          </w:p>
        </w:tc>
        <w:tc>
          <w:tcPr>
            <w:tcW w:w="1062" w:type="dxa"/>
            <w:shd w:val="clear" w:color="auto" w:fill="auto"/>
            <w:noWrap/>
            <w:vAlign w:val="bottom"/>
            <w:hideMark/>
          </w:tcPr>
          <w:p w14:paraId="4CACA62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5ED73D1C" w14:textId="77777777" w:rsidTr="007051E5">
        <w:trPr>
          <w:trHeight w:val="114"/>
        </w:trPr>
        <w:tc>
          <w:tcPr>
            <w:tcW w:w="4748" w:type="dxa"/>
            <w:gridSpan w:val="2"/>
            <w:shd w:val="clear" w:color="auto" w:fill="auto"/>
            <w:noWrap/>
            <w:vAlign w:val="bottom"/>
          </w:tcPr>
          <w:p w14:paraId="32FCDF02" w14:textId="77777777" w:rsidR="007051E5" w:rsidRPr="00F3201F" w:rsidRDefault="007051E5" w:rsidP="005658F7">
            <w:pPr>
              <w:spacing w:after="0" w:line="240" w:lineRule="auto"/>
              <w:rPr>
                <w:rFonts w:eastAsia="Times New Roman" w:cs="Times New Roman"/>
                <w:b/>
                <w:color w:val="000000"/>
                <w:sz w:val="4"/>
                <w:szCs w:val="4"/>
                <w:lang w:eastAsia="de-DE"/>
              </w:rPr>
            </w:pPr>
          </w:p>
        </w:tc>
        <w:tc>
          <w:tcPr>
            <w:tcW w:w="1210" w:type="dxa"/>
            <w:vAlign w:val="bottom"/>
          </w:tcPr>
          <w:p w14:paraId="2A040C1F" w14:textId="77777777" w:rsidR="007051E5" w:rsidRPr="00F3201F" w:rsidRDefault="007051E5" w:rsidP="007051E5">
            <w:pPr>
              <w:spacing w:after="0" w:line="240" w:lineRule="auto"/>
              <w:rPr>
                <w:rFonts w:eastAsia="Times New Roman" w:cs="Times New Roman"/>
                <w:color w:val="000000"/>
                <w:sz w:val="4"/>
                <w:szCs w:val="4"/>
                <w:lang w:eastAsia="de-DE"/>
              </w:rPr>
            </w:pPr>
          </w:p>
        </w:tc>
        <w:tc>
          <w:tcPr>
            <w:tcW w:w="767" w:type="dxa"/>
            <w:shd w:val="clear" w:color="auto" w:fill="auto"/>
            <w:noWrap/>
            <w:vAlign w:val="bottom"/>
          </w:tcPr>
          <w:p w14:paraId="7851C42B"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8" w:type="dxa"/>
            <w:shd w:val="clear" w:color="auto" w:fill="auto"/>
            <w:noWrap/>
            <w:vAlign w:val="bottom"/>
          </w:tcPr>
          <w:p w14:paraId="73DFADB0"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7" w:type="dxa"/>
            <w:shd w:val="clear" w:color="auto" w:fill="auto"/>
            <w:noWrap/>
            <w:vAlign w:val="bottom"/>
          </w:tcPr>
          <w:p w14:paraId="671733BE"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768" w:type="dxa"/>
            <w:shd w:val="clear" w:color="auto" w:fill="auto"/>
            <w:noWrap/>
            <w:vAlign w:val="bottom"/>
          </w:tcPr>
          <w:p w14:paraId="0028F524" w14:textId="77777777" w:rsidR="007051E5" w:rsidRPr="00F3201F" w:rsidRDefault="007051E5" w:rsidP="00AF49DC">
            <w:pPr>
              <w:spacing w:after="0" w:line="240" w:lineRule="auto"/>
              <w:rPr>
                <w:rFonts w:eastAsia="Times New Roman" w:cs="Times New Roman"/>
                <w:color w:val="000000"/>
                <w:sz w:val="4"/>
                <w:szCs w:val="4"/>
                <w:lang w:eastAsia="de-DE"/>
              </w:rPr>
            </w:pPr>
          </w:p>
        </w:tc>
        <w:tc>
          <w:tcPr>
            <w:tcW w:w="805" w:type="dxa"/>
            <w:shd w:val="clear" w:color="auto" w:fill="auto"/>
            <w:noWrap/>
            <w:vAlign w:val="bottom"/>
          </w:tcPr>
          <w:p w14:paraId="3E5115E2" w14:textId="77777777" w:rsidR="007051E5" w:rsidRPr="00F3201F" w:rsidRDefault="007051E5" w:rsidP="005658F7">
            <w:pPr>
              <w:spacing w:after="0" w:line="240" w:lineRule="auto"/>
              <w:rPr>
                <w:rFonts w:eastAsia="Times New Roman" w:cs="Times New Roman"/>
                <w:color w:val="000000"/>
                <w:sz w:val="4"/>
                <w:szCs w:val="4"/>
                <w:lang w:eastAsia="de-DE"/>
              </w:rPr>
            </w:pPr>
          </w:p>
        </w:tc>
        <w:tc>
          <w:tcPr>
            <w:tcW w:w="1062" w:type="dxa"/>
            <w:shd w:val="clear" w:color="auto" w:fill="auto"/>
            <w:noWrap/>
            <w:vAlign w:val="bottom"/>
          </w:tcPr>
          <w:p w14:paraId="47C15499" w14:textId="77777777" w:rsidR="007051E5" w:rsidRPr="00F3201F" w:rsidRDefault="007051E5" w:rsidP="005658F7">
            <w:pPr>
              <w:spacing w:after="0" w:line="240" w:lineRule="auto"/>
              <w:rPr>
                <w:rFonts w:eastAsia="Times New Roman" w:cs="Times New Roman"/>
                <w:color w:val="000000"/>
                <w:sz w:val="4"/>
                <w:szCs w:val="4"/>
                <w:lang w:eastAsia="de-DE"/>
              </w:rPr>
            </w:pPr>
          </w:p>
        </w:tc>
      </w:tr>
      <w:tr w:rsidR="007051E5" w:rsidRPr="00F3201F" w14:paraId="332E002E" w14:textId="77777777" w:rsidTr="007051E5">
        <w:trPr>
          <w:trHeight w:val="327"/>
        </w:trPr>
        <w:tc>
          <w:tcPr>
            <w:tcW w:w="4748" w:type="dxa"/>
            <w:gridSpan w:val="2"/>
            <w:shd w:val="clear" w:color="auto" w:fill="auto"/>
            <w:noWrap/>
            <w:vAlign w:val="bottom"/>
            <w:hideMark/>
          </w:tcPr>
          <w:p w14:paraId="0250389D"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DELIVERY SID</w:t>
            </w:r>
          </w:p>
        </w:tc>
        <w:tc>
          <w:tcPr>
            <w:tcW w:w="1210" w:type="dxa"/>
            <w:vAlign w:val="bottom"/>
          </w:tcPr>
          <w:p w14:paraId="5A987F8E"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27623DFC"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7EF0BD64"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749EA52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532C4E1"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shd w:val="clear" w:color="auto" w:fill="auto"/>
            <w:noWrap/>
            <w:vAlign w:val="bottom"/>
            <w:hideMark/>
          </w:tcPr>
          <w:p w14:paraId="07B79B06"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shd w:val="clear" w:color="auto" w:fill="auto"/>
            <w:noWrap/>
            <w:vAlign w:val="bottom"/>
            <w:hideMark/>
          </w:tcPr>
          <w:p w14:paraId="29C2D9E5"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11A8B189" w14:textId="77777777" w:rsidTr="007051E5">
        <w:trPr>
          <w:trHeight w:val="327"/>
        </w:trPr>
        <w:tc>
          <w:tcPr>
            <w:tcW w:w="4748" w:type="dxa"/>
            <w:gridSpan w:val="2"/>
            <w:shd w:val="clear" w:color="auto" w:fill="auto"/>
            <w:noWrap/>
            <w:vAlign w:val="bottom"/>
            <w:hideMark/>
          </w:tcPr>
          <w:p w14:paraId="06C9C453" w14:textId="77777777" w:rsidR="007051E5" w:rsidRPr="00F3201F" w:rsidRDefault="007051E5" w:rsidP="005658F7">
            <w:pPr>
              <w:spacing w:after="0" w:line="240" w:lineRule="auto"/>
              <w:rPr>
                <w:rFonts w:eastAsia="Times New Roman" w:cs="Times New Roman"/>
                <w:b/>
                <w:color w:val="000000"/>
                <w:sz w:val="18"/>
                <w:szCs w:val="18"/>
                <w:lang w:eastAsia="de-DE"/>
              </w:rPr>
            </w:pPr>
            <w:r w:rsidRPr="00F3201F">
              <w:rPr>
                <w:rFonts w:eastAsia="Times New Roman" w:cs="Times New Roman"/>
                <w:b/>
                <w:color w:val="000000"/>
                <w:sz w:val="18"/>
                <w:szCs w:val="18"/>
                <w:lang w:eastAsia="de-DE"/>
              </w:rPr>
              <w:t>EFFECT OF TASK</w:t>
            </w:r>
          </w:p>
        </w:tc>
        <w:tc>
          <w:tcPr>
            <w:tcW w:w="1210" w:type="dxa"/>
            <w:vAlign w:val="bottom"/>
          </w:tcPr>
          <w:p w14:paraId="057D4EF1"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334A1C2A"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D273BF8"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2534623A"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65A9095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805" w:type="dxa"/>
            <w:shd w:val="clear" w:color="auto" w:fill="auto"/>
            <w:noWrap/>
            <w:vAlign w:val="bottom"/>
            <w:hideMark/>
          </w:tcPr>
          <w:p w14:paraId="20D7FFE9" w14:textId="77777777" w:rsidR="007051E5" w:rsidRPr="00F3201F" w:rsidRDefault="007051E5" w:rsidP="005658F7">
            <w:pPr>
              <w:spacing w:after="0" w:line="240" w:lineRule="auto"/>
              <w:rPr>
                <w:rFonts w:eastAsia="Times New Roman" w:cs="Times New Roman"/>
                <w:color w:val="000000"/>
                <w:sz w:val="18"/>
                <w:szCs w:val="18"/>
                <w:lang w:eastAsia="de-DE"/>
              </w:rPr>
            </w:pPr>
          </w:p>
        </w:tc>
        <w:tc>
          <w:tcPr>
            <w:tcW w:w="1062" w:type="dxa"/>
            <w:shd w:val="clear" w:color="auto" w:fill="auto"/>
            <w:noWrap/>
            <w:vAlign w:val="bottom"/>
            <w:hideMark/>
          </w:tcPr>
          <w:p w14:paraId="1981550E" w14:textId="77777777" w:rsidR="007051E5" w:rsidRPr="00F3201F" w:rsidRDefault="007051E5" w:rsidP="005658F7">
            <w:pPr>
              <w:spacing w:after="0" w:line="240" w:lineRule="auto"/>
              <w:rPr>
                <w:rFonts w:eastAsia="Times New Roman" w:cs="Times New Roman"/>
                <w:color w:val="000000"/>
                <w:sz w:val="18"/>
                <w:szCs w:val="18"/>
                <w:lang w:eastAsia="de-DE"/>
              </w:rPr>
            </w:pPr>
          </w:p>
        </w:tc>
      </w:tr>
      <w:tr w:rsidR="007051E5" w:rsidRPr="00F3201F" w14:paraId="52B39839" w14:textId="77777777" w:rsidTr="007051E5">
        <w:trPr>
          <w:trHeight w:val="327"/>
        </w:trPr>
        <w:tc>
          <w:tcPr>
            <w:tcW w:w="3614" w:type="dxa"/>
            <w:shd w:val="clear" w:color="auto" w:fill="auto"/>
            <w:noWrap/>
            <w:vAlign w:val="bottom"/>
            <w:hideMark/>
          </w:tcPr>
          <w:p w14:paraId="0FAF9822"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 xml:space="preserve"> Calcarine fissure and surrounding cortex</w:t>
            </w:r>
          </w:p>
        </w:tc>
        <w:tc>
          <w:tcPr>
            <w:tcW w:w="1134" w:type="dxa"/>
            <w:shd w:val="clear" w:color="auto" w:fill="auto"/>
            <w:noWrap/>
            <w:vAlign w:val="bottom"/>
            <w:hideMark/>
          </w:tcPr>
          <w:p w14:paraId="5E6C0F24"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28DBA28"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422B87D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8891</w:t>
            </w:r>
          </w:p>
        </w:tc>
        <w:tc>
          <w:tcPr>
            <w:tcW w:w="768" w:type="dxa"/>
            <w:shd w:val="clear" w:color="auto" w:fill="auto"/>
            <w:noWrap/>
            <w:vAlign w:val="bottom"/>
            <w:hideMark/>
          </w:tcPr>
          <w:p w14:paraId="1B063D5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24</w:t>
            </w:r>
          </w:p>
        </w:tc>
        <w:tc>
          <w:tcPr>
            <w:tcW w:w="767" w:type="dxa"/>
            <w:shd w:val="clear" w:color="auto" w:fill="auto"/>
            <w:noWrap/>
            <w:vAlign w:val="bottom"/>
            <w:hideMark/>
          </w:tcPr>
          <w:p w14:paraId="596CC37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-91</w:t>
            </w:r>
          </w:p>
        </w:tc>
        <w:tc>
          <w:tcPr>
            <w:tcW w:w="768" w:type="dxa"/>
            <w:shd w:val="clear" w:color="auto" w:fill="auto"/>
            <w:noWrap/>
            <w:vAlign w:val="bottom"/>
            <w:hideMark/>
          </w:tcPr>
          <w:p w14:paraId="3C94A72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805" w:type="dxa"/>
            <w:shd w:val="clear" w:color="auto" w:fill="auto"/>
            <w:noWrap/>
            <w:vAlign w:val="bottom"/>
            <w:hideMark/>
          </w:tcPr>
          <w:p w14:paraId="2DDCFF4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907.615</w:t>
            </w:r>
          </w:p>
        </w:tc>
        <w:tc>
          <w:tcPr>
            <w:tcW w:w="1062" w:type="dxa"/>
            <w:shd w:val="clear" w:color="auto" w:fill="auto"/>
            <w:noWrap/>
            <w:vAlign w:val="bottom"/>
            <w:hideMark/>
          </w:tcPr>
          <w:p w14:paraId="1239E930"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265C898F" w14:textId="77777777" w:rsidTr="007051E5">
        <w:trPr>
          <w:trHeight w:val="327"/>
        </w:trPr>
        <w:tc>
          <w:tcPr>
            <w:tcW w:w="3614" w:type="dxa"/>
            <w:shd w:val="clear" w:color="auto" w:fill="auto"/>
            <w:noWrap/>
            <w:vAlign w:val="bottom"/>
            <w:hideMark/>
          </w:tcPr>
          <w:p w14:paraId="4EE3AEF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inferior occipita gyrus</w:t>
            </w:r>
          </w:p>
        </w:tc>
        <w:tc>
          <w:tcPr>
            <w:tcW w:w="1134" w:type="dxa"/>
            <w:shd w:val="clear" w:color="auto" w:fill="auto"/>
            <w:noWrap/>
            <w:vAlign w:val="bottom"/>
            <w:hideMark/>
          </w:tcPr>
          <w:p w14:paraId="0FBC98B8"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513B93E6"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75A5BC36"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723265C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-24</w:t>
            </w:r>
          </w:p>
        </w:tc>
        <w:tc>
          <w:tcPr>
            <w:tcW w:w="767" w:type="dxa"/>
            <w:shd w:val="clear" w:color="auto" w:fill="auto"/>
            <w:noWrap/>
            <w:vAlign w:val="bottom"/>
            <w:hideMark/>
          </w:tcPr>
          <w:p w14:paraId="1276FDA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-91</w:t>
            </w:r>
          </w:p>
        </w:tc>
        <w:tc>
          <w:tcPr>
            <w:tcW w:w="768" w:type="dxa"/>
            <w:shd w:val="clear" w:color="auto" w:fill="auto"/>
            <w:noWrap/>
            <w:vAlign w:val="bottom"/>
            <w:hideMark/>
          </w:tcPr>
          <w:p w14:paraId="79EE97D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w:t>
            </w:r>
          </w:p>
        </w:tc>
        <w:tc>
          <w:tcPr>
            <w:tcW w:w="805" w:type="dxa"/>
            <w:shd w:val="clear" w:color="auto" w:fill="auto"/>
            <w:noWrap/>
            <w:vAlign w:val="bottom"/>
            <w:hideMark/>
          </w:tcPr>
          <w:p w14:paraId="5144ADB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695.419</w:t>
            </w:r>
          </w:p>
        </w:tc>
        <w:tc>
          <w:tcPr>
            <w:tcW w:w="1062" w:type="dxa"/>
            <w:shd w:val="clear" w:color="auto" w:fill="auto"/>
            <w:noWrap/>
            <w:vAlign w:val="bottom"/>
            <w:hideMark/>
          </w:tcPr>
          <w:p w14:paraId="52C9E4D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E62A085" w14:textId="77777777" w:rsidTr="007051E5">
        <w:trPr>
          <w:trHeight w:val="327"/>
        </w:trPr>
        <w:tc>
          <w:tcPr>
            <w:tcW w:w="3614" w:type="dxa"/>
            <w:shd w:val="clear" w:color="auto" w:fill="auto"/>
            <w:noWrap/>
            <w:vAlign w:val="bottom"/>
            <w:hideMark/>
          </w:tcPr>
          <w:p w14:paraId="4716060B"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occipital gyrus</w:t>
            </w:r>
          </w:p>
        </w:tc>
        <w:tc>
          <w:tcPr>
            <w:tcW w:w="1134" w:type="dxa"/>
            <w:shd w:val="clear" w:color="auto" w:fill="auto"/>
            <w:noWrap/>
            <w:vAlign w:val="bottom"/>
            <w:hideMark/>
          </w:tcPr>
          <w:p w14:paraId="32F2BEB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258A7F51"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4D43194C"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222E4E6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-21</w:t>
            </w:r>
          </w:p>
        </w:tc>
        <w:tc>
          <w:tcPr>
            <w:tcW w:w="767" w:type="dxa"/>
            <w:shd w:val="clear" w:color="auto" w:fill="auto"/>
            <w:noWrap/>
            <w:vAlign w:val="bottom"/>
            <w:hideMark/>
          </w:tcPr>
          <w:p w14:paraId="65829E6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-97</w:t>
            </w:r>
          </w:p>
        </w:tc>
        <w:tc>
          <w:tcPr>
            <w:tcW w:w="768" w:type="dxa"/>
            <w:shd w:val="clear" w:color="auto" w:fill="auto"/>
            <w:noWrap/>
            <w:vAlign w:val="bottom"/>
            <w:hideMark/>
          </w:tcPr>
          <w:p w14:paraId="5F04DA1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805" w:type="dxa"/>
            <w:shd w:val="clear" w:color="auto" w:fill="auto"/>
            <w:noWrap/>
            <w:vAlign w:val="bottom"/>
            <w:hideMark/>
          </w:tcPr>
          <w:p w14:paraId="582EC4E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645.510</w:t>
            </w:r>
          </w:p>
        </w:tc>
        <w:tc>
          <w:tcPr>
            <w:tcW w:w="1062" w:type="dxa"/>
            <w:shd w:val="clear" w:color="auto" w:fill="auto"/>
            <w:noWrap/>
            <w:vAlign w:val="bottom"/>
            <w:hideMark/>
          </w:tcPr>
          <w:p w14:paraId="154475A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1133FDC5" w14:textId="77777777" w:rsidTr="007051E5">
        <w:trPr>
          <w:trHeight w:val="327"/>
        </w:trPr>
        <w:tc>
          <w:tcPr>
            <w:tcW w:w="3614" w:type="dxa"/>
            <w:shd w:val="clear" w:color="auto" w:fill="auto"/>
            <w:noWrap/>
            <w:vAlign w:val="bottom"/>
            <w:hideMark/>
          </w:tcPr>
          <w:p w14:paraId="28B4FD2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425FF41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76230D89"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39CB270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1877</w:t>
            </w:r>
          </w:p>
        </w:tc>
        <w:tc>
          <w:tcPr>
            <w:tcW w:w="768" w:type="dxa"/>
            <w:shd w:val="clear" w:color="auto" w:fill="auto"/>
            <w:noWrap/>
            <w:vAlign w:val="bottom"/>
            <w:hideMark/>
          </w:tcPr>
          <w:p w14:paraId="41A5CEF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767" w:type="dxa"/>
            <w:shd w:val="clear" w:color="auto" w:fill="auto"/>
            <w:noWrap/>
            <w:vAlign w:val="bottom"/>
            <w:hideMark/>
          </w:tcPr>
          <w:p w14:paraId="1101271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35</w:t>
            </w:r>
          </w:p>
        </w:tc>
        <w:tc>
          <w:tcPr>
            <w:tcW w:w="768" w:type="dxa"/>
            <w:shd w:val="clear" w:color="auto" w:fill="auto"/>
            <w:noWrap/>
            <w:vAlign w:val="bottom"/>
            <w:hideMark/>
          </w:tcPr>
          <w:p w14:paraId="74450C3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29</w:t>
            </w:r>
          </w:p>
        </w:tc>
        <w:tc>
          <w:tcPr>
            <w:tcW w:w="805" w:type="dxa"/>
            <w:shd w:val="clear" w:color="auto" w:fill="auto"/>
            <w:noWrap/>
            <w:vAlign w:val="bottom"/>
            <w:hideMark/>
          </w:tcPr>
          <w:p w14:paraId="17F1C38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89.398</w:t>
            </w:r>
          </w:p>
        </w:tc>
        <w:tc>
          <w:tcPr>
            <w:tcW w:w="1062" w:type="dxa"/>
            <w:shd w:val="clear" w:color="auto" w:fill="auto"/>
            <w:noWrap/>
            <w:vAlign w:val="bottom"/>
            <w:hideMark/>
          </w:tcPr>
          <w:p w14:paraId="30E6616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5518EB3" w14:textId="77777777" w:rsidTr="007051E5">
        <w:trPr>
          <w:trHeight w:val="327"/>
        </w:trPr>
        <w:tc>
          <w:tcPr>
            <w:tcW w:w="3614" w:type="dxa"/>
            <w:shd w:val="clear" w:color="auto" w:fill="auto"/>
            <w:noWrap/>
            <w:vAlign w:val="bottom"/>
            <w:hideMark/>
          </w:tcPr>
          <w:p w14:paraId="129B356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675B704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39F01E4D"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4BC75221"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38A693E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-33</w:t>
            </w:r>
          </w:p>
        </w:tc>
        <w:tc>
          <w:tcPr>
            <w:tcW w:w="767" w:type="dxa"/>
            <w:shd w:val="clear" w:color="auto" w:fill="auto"/>
            <w:noWrap/>
            <w:vAlign w:val="bottom"/>
            <w:hideMark/>
          </w:tcPr>
          <w:p w14:paraId="6983FB0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44</w:t>
            </w:r>
          </w:p>
        </w:tc>
        <w:tc>
          <w:tcPr>
            <w:tcW w:w="768" w:type="dxa"/>
            <w:shd w:val="clear" w:color="auto" w:fill="auto"/>
            <w:noWrap/>
            <w:vAlign w:val="bottom"/>
            <w:hideMark/>
          </w:tcPr>
          <w:p w14:paraId="0742F32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14</w:t>
            </w:r>
          </w:p>
        </w:tc>
        <w:tc>
          <w:tcPr>
            <w:tcW w:w="805" w:type="dxa"/>
            <w:shd w:val="clear" w:color="auto" w:fill="auto"/>
            <w:noWrap/>
            <w:vAlign w:val="bottom"/>
            <w:hideMark/>
          </w:tcPr>
          <w:p w14:paraId="2E77A37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63.507</w:t>
            </w:r>
          </w:p>
        </w:tc>
        <w:tc>
          <w:tcPr>
            <w:tcW w:w="1062" w:type="dxa"/>
            <w:shd w:val="clear" w:color="auto" w:fill="auto"/>
            <w:noWrap/>
            <w:vAlign w:val="bottom"/>
            <w:hideMark/>
          </w:tcPr>
          <w:p w14:paraId="3EC70D2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7F977F5C" w14:textId="77777777" w:rsidTr="007051E5">
        <w:trPr>
          <w:trHeight w:val="327"/>
        </w:trPr>
        <w:tc>
          <w:tcPr>
            <w:tcW w:w="3614" w:type="dxa"/>
            <w:shd w:val="clear" w:color="auto" w:fill="auto"/>
            <w:noWrap/>
            <w:vAlign w:val="bottom"/>
            <w:hideMark/>
          </w:tcPr>
          <w:p w14:paraId="54DC65E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frontal gyrus</w:t>
            </w:r>
          </w:p>
        </w:tc>
        <w:tc>
          <w:tcPr>
            <w:tcW w:w="1134" w:type="dxa"/>
            <w:shd w:val="clear" w:color="auto" w:fill="auto"/>
            <w:noWrap/>
            <w:vAlign w:val="bottom"/>
            <w:hideMark/>
          </w:tcPr>
          <w:p w14:paraId="263F53D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668167E1"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0D7B02BA"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432440D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-21</w:t>
            </w:r>
          </w:p>
        </w:tc>
        <w:tc>
          <w:tcPr>
            <w:tcW w:w="767" w:type="dxa"/>
            <w:shd w:val="clear" w:color="auto" w:fill="auto"/>
            <w:noWrap/>
            <w:vAlign w:val="bottom"/>
            <w:hideMark/>
          </w:tcPr>
          <w:p w14:paraId="60D80C1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768" w:type="dxa"/>
            <w:shd w:val="clear" w:color="auto" w:fill="auto"/>
            <w:noWrap/>
            <w:vAlign w:val="bottom"/>
            <w:hideMark/>
          </w:tcPr>
          <w:p w14:paraId="5B557B1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05" w:type="dxa"/>
            <w:shd w:val="clear" w:color="auto" w:fill="auto"/>
            <w:noWrap/>
            <w:vAlign w:val="bottom"/>
            <w:hideMark/>
          </w:tcPr>
          <w:p w14:paraId="79610BC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59.495</w:t>
            </w:r>
          </w:p>
        </w:tc>
        <w:tc>
          <w:tcPr>
            <w:tcW w:w="1062" w:type="dxa"/>
            <w:shd w:val="clear" w:color="auto" w:fill="auto"/>
            <w:noWrap/>
            <w:vAlign w:val="bottom"/>
            <w:hideMark/>
          </w:tcPr>
          <w:p w14:paraId="1B0DE85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68E55824" w14:textId="77777777" w:rsidTr="007051E5">
        <w:trPr>
          <w:trHeight w:val="327"/>
        </w:trPr>
        <w:tc>
          <w:tcPr>
            <w:tcW w:w="3614" w:type="dxa"/>
            <w:shd w:val="clear" w:color="auto" w:fill="auto"/>
            <w:noWrap/>
            <w:vAlign w:val="bottom"/>
            <w:hideMark/>
          </w:tcPr>
          <w:p w14:paraId="71FDF53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inferior parietal gyrus</w:t>
            </w:r>
          </w:p>
        </w:tc>
        <w:tc>
          <w:tcPr>
            <w:tcW w:w="1134" w:type="dxa"/>
            <w:shd w:val="clear" w:color="auto" w:fill="auto"/>
            <w:noWrap/>
            <w:vAlign w:val="bottom"/>
            <w:hideMark/>
          </w:tcPr>
          <w:p w14:paraId="36B6191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02ECC7BF"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50B795B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1153</w:t>
            </w:r>
          </w:p>
        </w:tc>
        <w:tc>
          <w:tcPr>
            <w:tcW w:w="768" w:type="dxa"/>
            <w:shd w:val="clear" w:color="auto" w:fill="auto"/>
            <w:noWrap/>
            <w:vAlign w:val="bottom"/>
            <w:hideMark/>
          </w:tcPr>
          <w:p w14:paraId="2DF6A70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6A73A95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-43</w:t>
            </w:r>
          </w:p>
        </w:tc>
        <w:tc>
          <w:tcPr>
            <w:tcW w:w="768" w:type="dxa"/>
            <w:shd w:val="clear" w:color="auto" w:fill="auto"/>
            <w:noWrap/>
            <w:vAlign w:val="bottom"/>
            <w:hideMark/>
          </w:tcPr>
          <w:p w14:paraId="72334B1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44</w:t>
            </w:r>
          </w:p>
        </w:tc>
        <w:tc>
          <w:tcPr>
            <w:tcW w:w="805" w:type="dxa"/>
            <w:shd w:val="clear" w:color="auto" w:fill="auto"/>
            <w:noWrap/>
            <w:vAlign w:val="bottom"/>
            <w:hideMark/>
          </w:tcPr>
          <w:p w14:paraId="34D5645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79.507</w:t>
            </w:r>
          </w:p>
        </w:tc>
        <w:tc>
          <w:tcPr>
            <w:tcW w:w="1062" w:type="dxa"/>
            <w:shd w:val="clear" w:color="auto" w:fill="auto"/>
            <w:noWrap/>
            <w:vAlign w:val="bottom"/>
            <w:hideMark/>
          </w:tcPr>
          <w:p w14:paraId="7977181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FF6E2E6" w14:textId="77777777" w:rsidTr="007051E5">
        <w:trPr>
          <w:trHeight w:val="327"/>
        </w:trPr>
        <w:tc>
          <w:tcPr>
            <w:tcW w:w="3614" w:type="dxa"/>
            <w:shd w:val="clear" w:color="auto" w:fill="auto"/>
            <w:noWrap/>
            <w:vAlign w:val="bottom"/>
            <w:hideMark/>
          </w:tcPr>
          <w:p w14:paraId="4173591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inferior parietal gyrus</w:t>
            </w:r>
          </w:p>
        </w:tc>
        <w:tc>
          <w:tcPr>
            <w:tcW w:w="1134" w:type="dxa"/>
            <w:shd w:val="clear" w:color="auto" w:fill="auto"/>
            <w:noWrap/>
            <w:vAlign w:val="bottom"/>
            <w:hideMark/>
          </w:tcPr>
          <w:p w14:paraId="012D6C1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4697C887"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47F4C2A7"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13DC5D4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-51</w:t>
            </w:r>
          </w:p>
        </w:tc>
        <w:tc>
          <w:tcPr>
            <w:tcW w:w="767" w:type="dxa"/>
            <w:shd w:val="clear" w:color="auto" w:fill="auto"/>
            <w:noWrap/>
            <w:vAlign w:val="bottom"/>
            <w:hideMark/>
          </w:tcPr>
          <w:p w14:paraId="07F35A1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768" w:type="dxa"/>
            <w:shd w:val="clear" w:color="auto" w:fill="auto"/>
            <w:noWrap/>
            <w:vAlign w:val="bottom"/>
            <w:hideMark/>
          </w:tcPr>
          <w:p w14:paraId="1DD4E4E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38</w:t>
            </w:r>
          </w:p>
        </w:tc>
        <w:tc>
          <w:tcPr>
            <w:tcW w:w="805" w:type="dxa"/>
            <w:shd w:val="clear" w:color="auto" w:fill="auto"/>
            <w:noWrap/>
            <w:vAlign w:val="bottom"/>
            <w:hideMark/>
          </w:tcPr>
          <w:p w14:paraId="0B5E27A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72.565</w:t>
            </w:r>
          </w:p>
        </w:tc>
        <w:tc>
          <w:tcPr>
            <w:tcW w:w="1062" w:type="dxa"/>
            <w:shd w:val="clear" w:color="auto" w:fill="auto"/>
            <w:noWrap/>
            <w:vAlign w:val="bottom"/>
            <w:hideMark/>
          </w:tcPr>
          <w:p w14:paraId="3623A17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5DC5993A" w14:textId="77777777" w:rsidTr="007051E5">
        <w:trPr>
          <w:trHeight w:val="327"/>
        </w:trPr>
        <w:tc>
          <w:tcPr>
            <w:tcW w:w="3614" w:type="dxa"/>
            <w:shd w:val="clear" w:color="auto" w:fill="auto"/>
            <w:noWrap/>
            <w:vAlign w:val="bottom"/>
            <w:hideMark/>
          </w:tcPr>
          <w:p w14:paraId="0D6B44A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precuneus</w:t>
            </w:r>
          </w:p>
        </w:tc>
        <w:tc>
          <w:tcPr>
            <w:tcW w:w="1134" w:type="dxa"/>
            <w:shd w:val="clear" w:color="auto" w:fill="auto"/>
            <w:noWrap/>
            <w:vAlign w:val="bottom"/>
            <w:hideMark/>
          </w:tcPr>
          <w:p w14:paraId="6735B63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129C96B4"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1C4E43BF"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0189AD6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-12</w:t>
            </w:r>
          </w:p>
        </w:tc>
        <w:tc>
          <w:tcPr>
            <w:tcW w:w="767" w:type="dxa"/>
            <w:shd w:val="clear" w:color="auto" w:fill="auto"/>
            <w:noWrap/>
            <w:vAlign w:val="bottom"/>
            <w:hideMark/>
          </w:tcPr>
          <w:p w14:paraId="19CD6EE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-67</w:t>
            </w:r>
          </w:p>
        </w:tc>
        <w:tc>
          <w:tcPr>
            <w:tcW w:w="768" w:type="dxa"/>
            <w:shd w:val="clear" w:color="auto" w:fill="auto"/>
            <w:noWrap/>
            <w:vAlign w:val="bottom"/>
            <w:hideMark/>
          </w:tcPr>
          <w:p w14:paraId="7923854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05" w:type="dxa"/>
            <w:shd w:val="clear" w:color="auto" w:fill="auto"/>
            <w:noWrap/>
            <w:vAlign w:val="bottom"/>
            <w:hideMark/>
          </w:tcPr>
          <w:p w14:paraId="62BBF9F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69.840</w:t>
            </w:r>
          </w:p>
        </w:tc>
        <w:tc>
          <w:tcPr>
            <w:tcW w:w="1062" w:type="dxa"/>
            <w:shd w:val="clear" w:color="auto" w:fill="auto"/>
            <w:noWrap/>
            <w:vAlign w:val="bottom"/>
            <w:hideMark/>
          </w:tcPr>
          <w:p w14:paraId="6070ADBA"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58A57E18" w14:textId="77777777" w:rsidTr="007051E5">
        <w:trPr>
          <w:trHeight w:val="327"/>
        </w:trPr>
        <w:tc>
          <w:tcPr>
            <w:tcW w:w="3614" w:type="dxa"/>
            <w:shd w:val="clear" w:color="auto" w:fill="auto"/>
            <w:noWrap/>
            <w:vAlign w:val="bottom"/>
            <w:hideMark/>
          </w:tcPr>
          <w:p w14:paraId="00942C0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supramarginal gyrus</w:t>
            </w:r>
          </w:p>
        </w:tc>
        <w:tc>
          <w:tcPr>
            <w:tcW w:w="1134" w:type="dxa"/>
            <w:shd w:val="clear" w:color="auto" w:fill="auto"/>
            <w:noWrap/>
            <w:vAlign w:val="bottom"/>
            <w:hideMark/>
          </w:tcPr>
          <w:p w14:paraId="4F6AAA5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4A16A21B"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6155AF7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303</w:t>
            </w:r>
          </w:p>
        </w:tc>
        <w:tc>
          <w:tcPr>
            <w:tcW w:w="768" w:type="dxa"/>
            <w:shd w:val="clear" w:color="auto" w:fill="auto"/>
            <w:noWrap/>
            <w:vAlign w:val="bottom"/>
            <w:hideMark/>
          </w:tcPr>
          <w:p w14:paraId="2F3930E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63</w:t>
            </w:r>
          </w:p>
        </w:tc>
        <w:tc>
          <w:tcPr>
            <w:tcW w:w="767" w:type="dxa"/>
            <w:shd w:val="clear" w:color="auto" w:fill="auto"/>
            <w:noWrap/>
            <w:vAlign w:val="bottom"/>
            <w:hideMark/>
          </w:tcPr>
          <w:p w14:paraId="40163BD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-22</w:t>
            </w:r>
          </w:p>
        </w:tc>
        <w:tc>
          <w:tcPr>
            <w:tcW w:w="768" w:type="dxa"/>
            <w:shd w:val="clear" w:color="auto" w:fill="auto"/>
            <w:noWrap/>
            <w:vAlign w:val="bottom"/>
            <w:hideMark/>
          </w:tcPr>
          <w:p w14:paraId="3001FE0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35</w:t>
            </w:r>
          </w:p>
        </w:tc>
        <w:tc>
          <w:tcPr>
            <w:tcW w:w="805" w:type="dxa"/>
            <w:shd w:val="clear" w:color="auto" w:fill="auto"/>
            <w:noWrap/>
            <w:vAlign w:val="bottom"/>
            <w:hideMark/>
          </w:tcPr>
          <w:p w14:paraId="577BD78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63.666</w:t>
            </w:r>
          </w:p>
        </w:tc>
        <w:tc>
          <w:tcPr>
            <w:tcW w:w="1062" w:type="dxa"/>
            <w:shd w:val="clear" w:color="auto" w:fill="auto"/>
            <w:noWrap/>
            <w:vAlign w:val="bottom"/>
            <w:hideMark/>
          </w:tcPr>
          <w:p w14:paraId="4507D5E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DE986D9" w14:textId="77777777" w:rsidTr="007051E5">
        <w:trPr>
          <w:trHeight w:val="327"/>
        </w:trPr>
        <w:tc>
          <w:tcPr>
            <w:tcW w:w="3614" w:type="dxa"/>
            <w:shd w:val="clear" w:color="auto" w:fill="auto"/>
            <w:noWrap/>
            <w:vAlign w:val="bottom"/>
            <w:hideMark/>
          </w:tcPr>
          <w:p w14:paraId="5FE338A2"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supramarginal gyrus</w:t>
            </w:r>
          </w:p>
        </w:tc>
        <w:tc>
          <w:tcPr>
            <w:tcW w:w="1134" w:type="dxa"/>
            <w:shd w:val="clear" w:color="auto" w:fill="auto"/>
            <w:noWrap/>
            <w:vAlign w:val="bottom"/>
            <w:hideMark/>
          </w:tcPr>
          <w:p w14:paraId="2B00777E"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4BF4F20B"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0EF65E99"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1C97DBD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08D8984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-37</w:t>
            </w:r>
          </w:p>
        </w:tc>
        <w:tc>
          <w:tcPr>
            <w:tcW w:w="768" w:type="dxa"/>
            <w:shd w:val="clear" w:color="auto" w:fill="auto"/>
            <w:noWrap/>
            <w:vAlign w:val="bottom"/>
            <w:hideMark/>
          </w:tcPr>
          <w:p w14:paraId="78577E5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44</w:t>
            </w:r>
          </w:p>
        </w:tc>
        <w:tc>
          <w:tcPr>
            <w:tcW w:w="805" w:type="dxa"/>
            <w:shd w:val="clear" w:color="auto" w:fill="auto"/>
            <w:noWrap/>
            <w:vAlign w:val="bottom"/>
            <w:hideMark/>
          </w:tcPr>
          <w:p w14:paraId="4F979F0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44.921</w:t>
            </w:r>
          </w:p>
        </w:tc>
        <w:tc>
          <w:tcPr>
            <w:tcW w:w="1062" w:type="dxa"/>
            <w:shd w:val="clear" w:color="auto" w:fill="auto"/>
            <w:noWrap/>
            <w:vAlign w:val="bottom"/>
            <w:hideMark/>
          </w:tcPr>
          <w:p w14:paraId="06BDE43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545113D3" w14:textId="77777777" w:rsidTr="007051E5">
        <w:trPr>
          <w:trHeight w:val="327"/>
        </w:trPr>
        <w:tc>
          <w:tcPr>
            <w:tcW w:w="3614" w:type="dxa"/>
            <w:shd w:val="clear" w:color="auto" w:fill="auto"/>
            <w:noWrap/>
            <w:vAlign w:val="bottom"/>
            <w:hideMark/>
          </w:tcPr>
          <w:p w14:paraId="42E6FD6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supramarginal gyrus</w:t>
            </w:r>
          </w:p>
        </w:tc>
        <w:tc>
          <w:tcPr>
            <w:tcW w:w="1134" w:type="dxa"/>
            <w:shd w:val="clear" w:color="auto" w:fill="auto"/>
            <w:noWrap/>
            <w:vAlign w:val="bottom"/>
            <w:hideMark/>
          </w:tcPr>
          <w:p w14:paraId="32938E8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61D01A39"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078AF199"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78633BD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57</w:t>
            </w:r>
          </w:p>
        </w:tc>
        <w:tc>
          <w:tcPr>
            <w:tcW w:w="767" w:type="dxa"/>
            <w:shd w:val="clear" w:color="auto" w:fill="auto"/>
            <w:noWrap/>
            <w:vAlign w:val="bottom"/>
            <w:hideMark/>
          </w:tcPr>
          <w:p w14:paraId="11FBAF54"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-31</w:t>
            </w:r>
          </w:p>
        </w:tc>
        <w:tc>
          <w:tcPr>
            <w:tcW w:w="768" w:type="dxa"/>
            <w:shd w:val="clear" w:color="auto" w:fill="auto"/>
            <w:noWrap/>
            <w:vAlign w:val="bottom"/>
            <w:hideMark/>
          </w:tcPr>
          <w:p w14:paraId="7F81E5A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47</w:t>
            </w:r>
          </w:p>
        </w:tc>
        <w:tc>
          <w:tcPr>
            <w:tcW w:w="805" w:type="dxa"/>
            <w:shd w:val="clear" w:color="auto" w:fill="auto"/>
            <w:noWrap/>
            <w:vAlign w:val="bottom"/>
            <w:hideMark/>
          </w:tcPr>
          <w:p w14:paraId="35553EF2"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32.139</w:t>
            </w:r>
          </w:p>
        </w:tc>
        <w:tc>
          <w:tcPr>
            <w:tcW w:w="1062" w:type="dxa"/>
            <w:shd w:val="clear" w:color="auto" w:fill="auto"/>
            <w:noWrap/>
            <w:vAlign w:val="bottom"/>
            <w:hideMark/>
          </w:tcPr>
          <w:p w14:paraId="225C91C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F43851A" w14:textId="77777777" w:rsidTr="007051E5">
        <w:trPr>
          <w:trHeight w:val="327"/>
        </w:trPr>
        <w:tc>
          <w:tcPr>
            <w:tcW w:w="3614" w:type="dxa"/>
            <w:shd w:val="clear" w:color="auto" w:fill="auto"/>
            <w:noWrap/>
            <w:vAlign w:val="bottom"/>
            <w:hideMark/>
          </w:tcPr>
          <w:p w14:paraId="457256A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cuneus</w:t>
            </w:r>
          </w:p>
        </w:tc>
        <w:tc>
          <w:tcPr>
            <w:tcW w:w="1134" w:type="dxa"/>
            <w:shd w:val="clear" w:color="auto" w:fill="auto"/>
            <w:noWrap/>
            <w:vAlign w:val="bottom"/>
            <w:hideMark/>
          </w:tcPr>
          <w:p w14:paraId="4E7305B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2DAEBDB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23B0912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438</w:t>
            </w:r>
          </w:p>
        </w:tc>
        <w:tc>
          <w:tcPr>
            <w:tcW w:w="768" w:type="dxa"/>
            <w:shd w:val="clear" w:color="auto" w:fill="auto"/>
            <w:noWrap/>
            <w:vAlign w:val="bottom"/>
            <w:hideMark/>
          </w:tcPr>
          <w:p w14:paraId="47BCB10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w:t>
            </w:r>
          </w:p>
        </w:tc>
        <w:tc>
          <w:tcPr>
            <w:tcW w:w="767" w:type="dxa"/>
            <w:shd w:val="clear" w:color="auto" w:fill="auto"/>
            <w:noWrap/>
            <w:vAlign w:val="bottom"/>
            <w:hideMark/>
          </w:tcPr>
          <w:p w14:paraId="2CE00DB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-85</w:t>
            </w:r>
          </w:p>
        </w:tc>
        <w:tc>
          <w:tcPr>
            <w:tcW w:w="768" w:type="dxa"/>
            <w:shd w:val="clear" w:color="auto" w:fill="auto"/>
            <w:noWrap/>
            <w:vAlign w:val="bottom"/>
            <w:hideMark/>
          </w:tcPr>
          <w:p w14:paraId="2A7A295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17</w:t>
            </w:r>
          </w:p>
        </w:tc>
        <w:tc>
          <w:tcPr>
            <w:tcW w:w="805" w:type="dxa"/>
            <w:shd w:val="clear" w:color="auto" w:fill="auto"/>
            <w:noWrap/>
            <w:vAlign w:val="bottom"/>
            <w:hideMark/>
          </w:tcPr>
          <w:p w14:paraId="2B902FD1"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57.019</w:t>
            </w:r>
          </w:p>
        </w:tc>
        <w:tc>
          <w:tcPr>
            <w:tcW w:w="1062" w:type="dxa"/>
            <w:shd w:val="clear" w:color="auto" w:fill="auto"/>
            <w:noWrap/>
            <w:vAlign w:val="bottom"/>
            <w:hideMark/>
          </w:tcPr>
          <w:p w14:paraId="5587368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6D6C0C7" w14:textId="77777777" w:rsidTr="007051E5">
        <w:trPr>
          <w:trHeight w:val="327"/>
        </w:trPr>
        <w:tc>
          <w:tcPr>
            <w:tcW w:w="3614" w:type="dxa"/>
            <w:shd w:val="clear" w:color="auto" w:fill="auto"/>
            <w:noWrap/>
            <w:vAlign w:val="bottom"/>
            <w:hideMark/>
          </w:tcPr>
          <w:p w14:paraId="1C5608CB" w14:textId="77777777" w:rsidR="007051E5" w:rsidRPr="00F3201F" w:rsidRDefault="007051E5" w:rsidP="005658F7">
            <w:pPr>
              <w:spacing w:after="0" w:line="240" w:lineRule="auto"/>
              <w:rPr>
                <w:rFonts w:eastAsia="Times New Roman" w:cs="Times New Roman"/>
                <w:color w:val="000000"/>
                <w:sz w:val="18"/>
                <w:szCs w:val="18"/>
                <w:lang w:val="en-GB" w:eastAsia="de-DE"/>
              </w:rPr>
            </w:pPr>
            <w:r w:rsidRPr="00F3201F">
              <w:rPr>
                <w:rFonts w:eastAsia="Times New Roman" w:cs="Times New Roman"/>
                <w:color w:val="000000"/>
                <w:sz w:val="18"/>
                <w:szCs w:val="18"/>
                <w:lang w:val="en-GB" w:eastAsia="de-DE"/>
              </w:rPr>
              <w:t>Inferior frontal gyrus, opercular part</w:t>
            </w:r>
          </w:p>
        </w:tc>
        <w:tc>
          <w:tcPr>
            <w:tcW w:w="1134" w:type="dxa"/>
            <w:shd w:val="clear" w:color="auto" w:fill="auto"/>
            <w:noWrap/>
            <w:vAlign w:val="bottom"/>
            <w:hideMark/>
          </w:tcPr>
          <w:p w14:paraId="2B9C1F2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1F62DE20"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2EF040C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174</w:t>
            </w:r>
          </w:p>
        </w:tc>
        <w:tc>
          <w:tcPr>
            <w:tcW w:w="768" w:type="dxa"/>
            <w:shd w:val="clear" w:color="auto" w:fill="auto"/>
            <w:noWrap/>
            <w:vAlign w:val="bottom"/>
            <w:hideMark/>
          </w:tcPr>
          <w:p w14:paraId="51F0D86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57</w:t>
            </w:r>
          </w:p>
        </w:tc>
        <w:tc>
          <w:tcPr>
            <w:tcW w:w="767" w:type="dxa"/>
            <w:shd w:val="clear" w:color="auto" w:fill="auto"/>
            <w:noWrap/>
            <w:vAlign w:val="bottom"/>
            <w:hideMark/>
          </w:tcPr>
          <w:p w14:paraId="1FAA81F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768" w:type="dxa"/>
            <w:shd w:val="clear" w:color="auto" w:fill="auto"/>
            <w:noWrap/>
            <w:vAlign w:val="bottom"/>
            <w:hideMark/>
          </w:tcPr>
          <w:p w14:paraId="6B47DFE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11</w:t>
            </w:r>
          </w:p>
        </w:tc>
        <w:tc>
          <w:tcPr>
            <w:tcW w:w="805" w:type="dxa"/>
            <w:shd w:val="clear" w:color="auto" w:fill="auto"/>
            <w:noWrap/>
            <w:vAlign w:val="bottom"/>
            <w:hideMark/>
          </w:tcPr>
          <w:p w14:paraId="3F667E1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56.174</w:t>
            </w:r>
          </w:p>
        </w:tc>
        <w:tc>
          <w:tcPr>
            <w:tcW w:w="1062" w:type="dxa"/>
            <w:shd w:val="clear" w:color="auto" w:fill="auto"/>
            <w:noWrap/>
            <w:vAlign w:val="bottom"/>
            <w:hideMark/>
          </w:tcPr>
          <w:p w14:paraId="59FFD68D"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41CE9BEC" w14:textId="77777777" w:rsidTr="007051E5">
        <w:trPr>
          <w:trHeight w:val="327"/>
        </w:trPr>
        <w:tc>
          <w:tcPr>
            <w:tcW w:w="3614" w:type="dxa"/>
            <w:shd w:val="clear" w:color="auto" w:fill="auto"/>
            <w:noWrap/>
            <w:vAlign w:val="bottom"/>
            <w:hideMark/>
          </w:tcPr>
          <w:p w14:paraId="37AE7F2A"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insula</w:t>
            </w:r>
          </w:p>
        </w:tc>
        <w:tc>
          <w:tcPr>
            <w:tcW w:w="1134" w:type="dxa"/>
            <w:shd w:val="clear" w:color="auto" w:fill="auto"/>
            <w:noWrap/>
            <w:vAlign w:val="bottom"/>
            <w:hideMark/>
          </w:tcPr>
          <w:p w14:paraId="3C51452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14D79DCD"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2ECD7BC5"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1C11F42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39</w:t>
            </w:r>
          </w:p>
        </w:tc>
        <w:tc>
          <w:tcPr>
            <w:tcW w:w="767" w:type="dxa"/>
            <w:shd w:val="clear" w:color="auto" w:fill="auto"/>
            <w:noWrap/>
            <w:vAlign w:val="bottom"/>
            <w:hideMark/>
          </w:tcPr>
          <w:p w14:paraId="77D16AB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20</w:t>
            </w:r>
          </w:p>
        </w:tc>
        <w:tc>
          <w:tcPr>
            <w:tcW w:w="768" w:type="dxa"/>
            <w:shd w:val="clear" w:color="auto" w:fill="auto"/>
            <w:noWrap/>
            <w:vAlign w:val="bottom"/>
            <w:hideMark/>
          </w:tcPr>
          <w:p w14:paraId="37F7DEC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w:t>
            </w:r>
          </w:p>
        </w:tc>
        <w:tc>
          <w:tcPr>
            <w:tcW w:w="805" w:type="dxa"/>
            <w:shd w:val="clear" w:color="auto" w:fill="auto"/>
            <w:noWrap/>
            <w:vAlign w:val="bottom"/>
            <w:hideMark/>
          </w:tcPr>
          <w:p w14:paraId="3B2B1CBD"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30.799</w:t>
            </w:r>
          </w:p>
        </w:tc>
        <w:tc>
          <w:tcPr>
            <w:tcW w:w="1062" w:type="dxa"/>
            <w:shd w:val="clear" w:color="auto" w:fill="auto"/>
            <w:noWrap/>
            <w:vAlign w:val="bottom"/>
            <w:hideMark/>
          </w:tcPr>
          <w:p w14:paraId="7FFA565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0.001</w:t>
            </w:r>
          </w:p>
        </w:tc>
      </w:tr>
      <w:tr w:rsidR="007051E5" w:rsidRPr="00F3201F" w14:paraId="108A3448" w14:textId="77777777" w:rsidTr="007051E5">
        <w:trPr>
          <w:trHeight w:val="327"/>
        </w:trPr>
        <w:tc>
          <w:tcPr>
            <w:tcW w:w="3614" w:type="dxa"/>
            <w:shd w:val="clear" w:color="auto" w:fill="auto"/>
            <w:noWrap/>
            <w:vAlign w:val="bottom"/>
            <w:hideMark/>
          </w:tcPr>
          <w:p w14:paraId="2E408A9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parietal gyrus</w:t>
            </w:r>
          </w:p>
        </w:tc>
        <w:tc>
          <w:tcPr>
            <w:tcW w:w="1134" w:type="dxa"/>
            <w:shd w:val="clear" w:color="auto" w:fill="auto"/>
            <w:noWrap/>
            <w:vAlign w:val="bottom"/>
            <w:hideMark/>
          </w:tcPr>
          <w:p w14:paraId="7D12C01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3601363"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27D49F7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109</w:t>
            </w:r>
          </w:p>
        </w:tc>
        <w:tc>
          <w:tcPr>
            <w:tcW w:w="768" w:type="dxa"/>
            <w:shd w:val="clear" w:color="auto" w:fill="auto"/>
            <w:noWrap/>
            <w:vAlign w:val="bottom"/>
            <w:hideMark/>
          </w:tcPr>
          <w:p w14:paraId="22F79F8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w:t>
            </w:r>
          </w:p>
        </w:tc>
        <w:tc>
          <w:tcPr>
            <w:tcW w:w="767" w:type="dxa"/>
            <w:shd w:val="clear" w:color="auto" w:fill="auto"/>
            <w:noWrap/>
            <w:vAlign w:val="bottom"/>
            <w:hideMark/>
          </w:tcPr>
          <w:p w14:paraId="10AF05F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-67</w:t>
            </w:r>
          </w:p>
        </w:tc>
        <w:tc>
          <w:tcPr>
            <w:tcW w:w="768" w:type="dxa"/>
            <w:shd w:val="clear" w:color="auto" w:fill="auto"/>
            <w:noWrap/>
            <w:vAlign w:val="bottom"/>
            <w:hideMark/>
          </w:tcPr>
          <w:p w14:paraId="2583752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05" w:type="dxa"/>
            <w:shd w:val="clear" w:color="auto" w:fill="auto"/>
            <w:noWrap/>
            <w:vAlign w:val="bottom"/>
            <w:hideMark/>
          </w:tcPr>
          <w:p w14:paraId="3F31E5A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54.793</w:t>
            </w:r>
          </w:p>
        </w:tc>
        <w:tc>
          <w:tcPr>
            <w:tcW w:w="1062" w:type="dxa"/>
            <w:shd w:val="clear" w:color="auto" w:fill="auto"/>
            <w:noWrap/>
            <w:vAlign w:val="bottom"/>
            <w:hideMark/>
          </w:tcPr>
          <w:p w14:paraId="78452ADC"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084B5DA" w14:textId="77777777" w:rsidTr="007051E5">
        <w:trPr>
          <w:trHeight w:val="327"/>
        </w:trPr>
        <w:tc>
          <w:tcPr>
            <w:tcW w:w="3614" w:type="dxa"/>
            <w:shd w:val="clear" w:color="auto" w:fill="auto"/>
            <w:noWrap/>
            <w:vAlign w:val="bottom"/>
            <w:hideMark/>
          </w:tcPr>
          <w:p w14:paraId="2104797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frontal gyrus</w:t>
            </w:r>
          </w:p>
        </w:tc>
        <w:tc>
          <w:tcPr>
            <w:tcW w:w="1134" w:type="dxa"/>
            <w:shd w:val="clear" w:color="auto" w:fill="auto"/>
            <w:noWrap/>
            <w:vAlign w:val="bottom"/>
            <w:hideMark/>
          </w:tcPr>
          <w:p w14:paraId="43B46C66"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BAF584C"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10DB543F"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311</w:t>
            </w:r>
          </w:p>
        </w:tc>
        <w:tc>
          <w:tcPr>
            <w:tcW w:w="768" w:type="dxa"/>
            <w:shd w:val="clear" w:color="auto" w:fill="auto"/>
            <w:noWrap/>
            <w:vAlign w:val="bottom"/>
            <w:hideMark/>
          </w:tcPr>
          <w:p w14:paraId="493BB972"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36</w:t>
            </w:r>
          </w:p>
        </w:tc>
        <w:tc>
          <w:tcPr>
            <w:tcW w:w="767" w:type="dxa"/>
            <w:shd w:val="clear" w:color="auto" w:fill="auto"/>
            <w:noWrap/>
            <w:vAlign w:val="bottom"/>
            <w:hideMark/>
          </w:tcPr>
          <w:p w14:paraId="13462BF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32</w:t>
            </w:r>
          </w:p>
        </w:tc>
        <w:tc>
          <w:tcPr>
            <w:tcW w:w="768" w:type="dxa"/>
            <w:shd w:val="clear" w:color="auto" w:fill="auto"/>
            <w:noWrap/>
            <w:vAlign w:val="bottom"/>
            <w:hideMark/>
          </w:tcPr>
          <w:p w14:paraId="0611B5F8"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35</w:t>
            </w:r>
          </w:p>
        </w:tc>
        <w:tc>
          <w:tcPr>
            <w:tcW w:w="805" w:type="dxa"/>
            <w:shd w:val="clear" w:color="auto" w:fill="auto"/>
            <w:noWrap/>
            <w:vAlign w:val="bottom"/>
            <w:hideMark/>
          </w:tcPr>
          <w:p w14:paraId="707E9BA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54.568</w:t>
            </w:r>
          </w:p>
        </w:tc>
        <w:tc>
          <w:tcPr>
            <w:tcW w:w="1062" w:type="dxa"/>
            <w:shd w:val="clear" w:color="auto" w:fill="auto"/>
            <w:noWrap/>
            <w:vAlign w:val="bottom"/>
            <w:hideMark/>
          </w:tcPr>
          <w:p w14:paraId="4425FDC1"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5AF2588F" w14:textId="77777777" w:rsidTr="007051E5">
        <w:trPr>
          <w:trHeight w:val="327"/>
        </w:trPr>
        <w:tc>
          <w:tcPr>
            <w:tcW w:w="3614" w:type="dxa"/>
            <w:shd w:val="clear" w:color="auto" w:fill="auto"/>
            <w:noWrap/>
            <w:vAlign w:val="bottom"/>
            <w:hideMark/>
          </w:tcPr>
          <w:p w14:paraId="7E410C6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frontal gyrus</w:t>
            </w:r>
          </w:p>
        </w:tc>
        <w:tc>
          <w:tcPr>
            <w:tcW w:w="1134" w:type="dxa"/>
            <w:shd w:val="clear" w:color="auto" w:fill="auto"/>
            <w:noWrap/>
            <w:vAlign w:val="bottom"/>
            <w:hideMark/>
          </w:tcPr>
          <w:p w14:paraId="20861C6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53FC24A2"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0B1641CE" w14:textId="77777777" w:rsidR="007051E5" w:rsidRPr="00F3201F" w:rsidRDefault="007051E5" w:rsidP="00AF49DC">
            <w:pPr>
              <w:spacing w:after="0" w:line="240" w:lineRule="auto"/>
              <w:rPr>
                <w:rFonts w:eastAsia="Times New Roman" w:cs="Times New Roman"/>
                <w:color w:val="000000"/>
                <w:sz w:val="18"/>
                <w:szCs w:val="18"/>
                <w:lang w:eastAsia="de-DE"/>
              </w:rPr>
            </w:pPr>
          </w:p>
        </w:tc>
        <w:tc>
          <w:tcPr>
            <w:tcW w:w="768" w:type="dxa"/>
            <w:shd w:val="clear" w:color="auto" w:fill="auto"/>
            <w:noWrap/>
            <w:vAlign w:val="bottom"/>
            <w:hideMark/>
          </w:tcPr>
          <w:p w14:paraId="6FE7455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767" w:type="dxa"/>
            <w:shd w:val="clear" w:color="auto" w:fill="auto"/>
            <w:noWrap/>
            <w:vAlign w:val="bottom"/>
            <w:hideMark/>
          </w:tcPr>
          <w:p w14:paraId="165BFBB7"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50</w:t>
            </w:r>
          </w:p>
        </w:tc>
        <w:tc>
          <w:tcPr>
            <w:tcW w:w="768" w:type="dxa"/>
            <w:shd w:val="clear" w:color="auto" w:fill="auto"/>
            <w:noWrap/>
            <w:vAlign w:val="bottom"/>
            <w:hideMark/>
          </w:tcPr>
          <w:p w14:paraId="61D45E8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14</w:t>
            </w:r>
          </w:p>
        </w:tc>
        <w:tc>
          <w:tcPr>
            <w:tcW w:w="805" w:type="dxa"/>
            <w:shd w:val="clear" w:color="auto" w:fill="auto"/>
            <w:noWrap/>
            <w:vAlign w:val="bottom"/>
            <w:hideMark/>
          </w:tcPr>
          <w:p w14:paraId="2B3BC3C7"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33.088</w:t>
            </w:r>
          </w:p>
        </w:tc>
        <w:tc>
          <w:tcPr>
            <w:tcW w:w="1062" w:type="dxa"/>
            <w:shd w:val="clear" w:color="auto" w:fill="auto"/>
            <w:noWrap/>
            <w:vAlign w:val="bottom"/>
            <w:hideMark/>
          </w:tcPr>
          <w:p w14:paraId="2ED2757F"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57A526CB" w14:textId="77777777" w:rsidTr="007051E5">
        <w:trPr>
          <w:trHeight w:val="327"/>
        </w:trPr>
        <w:tc>
          <w:tcPr>
            <w:tcW w:w="3614" w:type="dxa"/>
            <w:shd w:val="clear" w:color="auto" w:fill="auto"/>
            <w:noWrap/>
            <w:vAlign w:val="bottom"/>
            <w:hideMark/>
          </w:tcPr>
          <w:p w14:paraId="1E3C5479"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lastRenderedPageBreak/>
              <w:t>supplementary motor area</w:t>
            </w:r>
          </w:p>
        </w:tc>
        <w:tc>
          <w:tcPr>
            <w:tcW w:w="1134" w:type="dxa"/>
            <w:shd w:val="clear" w:color="auto" w:fill="auto"/>
            <w:noWrap/>
            <w:vAlign w:val="bottom"/>
            <w:hideMark/>
          </w:tcPr>
          <w:p w14:paraId="0B81565D"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BDAEE4C"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18F4C283"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34</w:t>
            </w:r>
          </w:p>
        </w:tc>
        <w:tc>
          <w:tcPr>
            <w:tcW w:w="768" w:type="dxa"/>
            <w:shd w:val="clear" w:color="auto" w:fill="auto"/>
            <w:noWrap/>
            <w:vAlign w:val="bottom"/>
            <w:hideMark/>
          </w:tcPr>
          <w:p w14:paraId="00D6DA7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3</w:t>
            </w:r>
          </w:p>
        </w:tc>
        <w:tc>
          <w:tcPr>
            <w:tcW w:w="767" w:type="dxa"/>
            <w:shd w:val="clear" w:color="auto" w:fill="auto"/>
            <w:noWrap/>
            <w:vAlign w:val="bottom"/>
            <w:hideMark/>
          </w:tcPr>
          <w:p w14:paraId="4D877D31"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-13</w:t>
            </w:r>
          </w:p>
        </w:tc>
        <w:tc>
          <w:tcPr>
            <w:tcW w:w="768" w:type="dxa"/>
            <w:shd w:val="clear" w:color="auto" w:fill="auto"/>
            <w:noWrap/>
            <w:vAlign w:val="bottom"/>
            <w:hideMark/>
          </w:tcPr>
          <w:p w14:paraId="61DA8D9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74</w:t>
            </w:r>
          </w:p>
        </w:tc>
        <w:tc>
          <w:tcPr>
            <w:tcW w:w="805" w:type="dxa"/>
            <w:shd w:val="clear" w:color="auto" w:fill="auto"/>
            <w:noWrap/>
            <w:vAlign w:val="bottom"/>
            <w:hideMark/>
          </w:tcPr>
          <w:p w14:paraId="18773938"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51.326</w:t>
            </w:r>
          </w:p>
        </w:tc>
        <w:tc>
          <w:tcPr>
            <w:tcW w:w="1062" w:type="dxa"/>
            <w:shd w:val="clear" w:color="auto" w:fill="auto"/>
            <w:noWrap/>
            <w:vAlign w:val="bottom"/>
            <w:hideMark/>
          </w:tcPr>
          <w:p w14:paraId="30DADEE1"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37463885" w14:textId="77777777" w:rsidTr="007051E5">
        <w:trPr>
          <w:trHeight w:val="327"/>
        </w:trPr>
        <w:tc>
          <w:tcPr>
            <w:tcW w:w="3614" w:type="dxa"/>
            <w:shd w:val="clear" w:color="auto" w:fill="auto"/>
            <w:noWrap/>
            <w:vAlign w:val="bottom"/>
            <w:hideMark/>
          </w:tcPr>
          <w:p w14:paraId="75CE1767"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pallidum</w:t>
            </w:r>
          </w:p>
        </w:tc>
        <w:tc>
          <w:tcPr>
            <w:tcW w:w="1134" w:type="dxa"/>
            <w:shd w:val="clear" w:color="auto" w:fill="auto"/>
            <w:noWrap/>
            <w:vAlign w:val="bottom"/>
            <w:hideMark/>
          </w:tcPr>
          <w:p w14:paraId="7E64CC9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7C08C42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neutral&gt;s. win</w:t>
            </w:r>
          </w:p>
        </w:tc>
        <w:tc>
          <w:tcPr>
            <w:tcW w:w="767" w:type="dxa"/>
            <w:shd w:val="clear" w:color="auto" w:fill="auto"/>
            <w:noWrap/>
            <w:vAlign w:val="bottom"/>
            <w:hideMark/>
          </w:tcPr>
          <w:p w14:paraId="7759A7D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71</w:t>
            </w:r>
          </w:p>
        </w:tc>
        <w:tc>
          <w:tcPr>
            <w:tcW w:w="768" w:type="dxa"/>
            <w:shd w:val="clear" w:color="auto" w:fill="auto"/>
            <w:noWrap/>
            <w:vAlign w:val="bottom"/>
            <w:hideMark/>
          </w:tcPr>
          <w:p w14:paraId="4587D7D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18</w:t>
            </w:r>
          </w:p>
        </w:tc>
        <w:tc>
          <w:tcPr>
            <w:tcW w:w="767" w:type="dxa"/>
            <w:shd w:val="clear" w:color="auto" w:fill="auto"/>
            <w:noWrap/>
            <w:vAlign w:val="bottom"/>
            <w:hideMark/>
          </w:tcPr>
          <w:p w14:paraId="076F2D2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768" w:type="dxa"/>
            <w:shd w:val="clear" w:color="auto" w:fill="auto"/>
            <w:noWrap/>
            <w:vAlign w:val="bottom"/>
            <w:hideMark/>
          </w:tcPr>
          <w:p w14:paraId="4F238B1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-1</w:t>
            </w:r>
          </w:p>
        </w:tc>
        <w:tc>
          <w:tcPr>
            <w:tcW w:w="805" w:type="dxa"/>
            <w:shd w:val="clear" w:color="auto" w:fill="auto"/>
            <w:noWrap/>
            <w:vAlign w:val="bottom"/>
            <w:hideMark/>
          </w:tcPr>
          <w:p w14:paraId="219C5A29"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35.084</w:t>
            </w:r>
          </w:p>
        </w:tc>
        <w:tc>
          <w:tcPr>
            <w:tcW w:w="1062" w:type="dxa"/>
            <w:shd w:val="clear" w:color="auto" w:fill="auto"/>
            <w:noWrap/>
            <w:vAlign w:val="bottom"/>
            <w:hideMark/>
          </w:tcPr>
          <w:p w14:paraId="063B981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0.000</w:t>
            </w:r>
          </w:p>
        </w:tc>
      </w:tr>
      <w:tr w:rsidR="007051E5" w:rsidRPr="00F3201F" w14:paraId="0B25D125" w14:textId="77777777" w:rsidTr="007051E5">
        <w:trPr>
          <w:trHeight w:val="327"/>
        </w:trPr>
        <w:tc>
          <w:tcPr>
            <w:tcW w:w="3614" w:type="dxa"/>
            <w:shd w:val="clear" w:color="auto" w:fill="auto"/>
            <w:noWrap/>
            <w:vAlign w:val="bottom"/>
            <w:hideMark/>
          </w:tcPr>
          <w:p w14:paraId="1BF30675"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superior frontal gyrus</w:t>
            </w:r>
          </w:p>
        </w:tc>
        <w:tc>
          <w:tcPr>
            <w:tcW w:w="1134" w:type="dxa"/>
            <w:shd w:val="clear" w:color="auto" w:fill="auto"/>
            <w:noWrap/>
            <w:vAlign w:val="bottom"/>
            <w:hideMark/>
          </w:tcPr>
          <w:p w14:paraId="554B7C90"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r</w:t>
            </w:r>
          </w:p>
        </w:tc>
        <w:tc>
          <w:tcPr>
            <w:tcW w:w="1210" w:type="dxa"/>
            <w:vAlign w:val="bottom"/>
          </w:tcPr>
          <w:p w14:paraId="4BF673C8" w14:textId="77777777" w:rsidR="007051E5" w:rsidRPr="00F3201F" w:rsidRDefault="007051E5" w:rsidP="007051E5">
            <w:pPr>
              <w:spacing w:after="0" w:line="240" w:lineRule="auto"/>
              <w:rPr>
                <w:rFonts w:eastAsia="Times New Roman" w:cs="Times New Roman"/>
                <w:color w:val="000000"/>
                <w:sz w:val="18"/>
                <w:szCs w:val="18"/>
                <w:lang w:eastAsia="de-DE"/>
              </w:rPr>
            </w:pPr>
          </w:p>
        </w:tc>
        <w:tc>
          <w:tcPr>
            <w:tcW w:w="767" w:type="dxa"/>
            <w:shd w:val="clear" w:color="auto" w:fill="auto"/>
            <w:noWrap/>
            <w:vAlign w:val="bottom"/>
            <w:hideMark/>
          </w:tcPr>
          <w:p w14:paraId="48C4A6D5"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28</w:t>
            </w:r>
          </w:p>
        </w:tc>
        <w:tc>
          <w:tcPr>
            <w:tcW w:w="768" w:type="dxa"/>
            <w:shd w:val="clear" w:color="auto" w:fill="auto"/>
            <w:noWrap/>
            <w:vAlign w:val="bottom"/>
            <w:hideMark/>
          </w:tcPr>
          <w:p w14:paraId="3B4117C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27</w:t>
            </w:r>
          </w:p>
        </w:tc>
        <w:tc>
          <w:tcPr>
            <w:tcW w:w="767" w:type="dxa"/>
            <w:shd w:val="clear" w:color="auto" w:fill="auto"/>
            <w:noWrap/>
            <w:vAlign w:val="bottom"/>
            <w:hideMark/>
          </w:tcPr>
          <w:p w14:paraId="4B3A7520"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-7</w:t>
            </w:r>
          </w:p>
        </w:tc>
        <w:tc>
          <w:tcPr>
            <w:tcW w:w="768" w:type="dxa"/>
            <w:shd w:val="clear" w:color="auto" w:fill="auto"/>
            <w:noWrap/>
            <w:vAlign w:val="bottom"/>
            <w:hideMark/>
          </w:tcPr>
          <w:p w14:paraId="1CAC372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53</w:t>
            </w:r>
          </w:p>
        </w:tc>
        <w:tc>
          <w:tcPr>
            <w:tcW w:w="805" w:type="dxa"/>
            <w:shd w:val="clear" w:color="auto" w:fill="auto"/>
            <w:noWrap/>
            <w:vAlign w:val="bottom"/>
            <w:hideMark/>
          </w:tcPr>
          <w:p w14:paraId="15CD7811"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27.116</w:t>
            </w:r>
          </w:p>
        </w:tc>
        <w:tc>
          <w:tcPr>
            <w:tcW w:w="1062" w:type="dxa"/>
            <w:shd w:val="clear" w:color="auto" w:fill="auto"/>
            <w:noWrap/>
            <w:vAlign w:val="bottom"/>
            <w:hideMark/>
          </w:tcPr>
          <w:p w14:paraId="0683D8EE"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0.004</w:t>
            </w:r>
          </w:p>
        </w:tc>
      </w:tr>
      <w:tr w:rsidR="007051E5" w:rsidRPr="00F3201F" w14:paraId="1B8088E8" w14:textId="77777777" w:rsidTr="007051E5">
        <w:trPr>
          <w:trHeight w:val="327"/>
        </w:trPr>
        <w:tc>
          <w:tcPr>
            <w:tcW w:w="3614" w:type="dxa"/>
            <w:shd w:val="clear" w:color="auto" w:fill="auto"/>
            <w:noWrap/>
            <w:vAlign w:val="bottom"/>
            <w:hideMark/>
          </w:tcPr>
          <w:p w14:paraId="44D53223"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angular gyrus</w:t>
            </w:r>
          </w:p>
        </w:tc>
        <w:tc>
          <w:tcPr>
            <w:tcW w:w="1134" w:type="dxa"/>
            <w:shd w:val="clear" w:color="auto" w:fill="auto"/>
            <w:noWrap/>
            <w:vAlign w:val="bottom"/>
            <w:hideMark/>
          </w:tcPr>
          <w:p w14:paraId="41F13D4F"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l</w:t>
            </w:r>
          </w:p>
        </w:tc>
        <w:tc>
          <w:tcPr>
            <w:tcW w:w="1210" w:type="dxa"/>
            <w:vAlign w:val="bottom"/>
          </w:tcPr>
          <w:p w14:paraId="5EC9DC4F"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0115B006"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20</w:t>
            </w:r>
          </w:p>
        </w:tc>
        <w:tc>
          <w:tcPr>
            <w:tcW w:w="768" w:type="dxa"/>
            <w:shd w:val="clear" w:color="auto" w:fill="auto"/>
            <w:noWrap/>
            <w:vAlign w:val="bottom"/>
            <w:hideMark/>
          </w:tcPr>
          <w:p w14:paraId="380E8A2E"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-45</w:t>
            </w:r>
          </w:p>
        </w:tc>
        <w:tc>
          <w:tcPr>
            <w:tcW w:w="767" w:type="dxa"/>
            <w:shd w:val="clear" w:color="auto" w:fill="auto"/>
            <w:noWrap/>
            <w:vAlign w:val="bottom"/>
            <w:hideMark/>
          </w:tcPr>
          <w:p w14:paraId="20D7E2CD"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-64</w:t>
            </w:r>
          </w:p>
        </w:tc>
        <w:tc>
          <w:tcPr>
            <w:tcW w:w="768" w:type="dxa"/>
            <w:shd w:val="clear" w:color="auto" w:fill="auto"/>
            <w:noWrap/>
            <w:vAlign w:val="bottom"/>
            <w:hideMark/>
          </w:tcPr>
          <w:p w14:paraId="15249A7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23</w:t>
            </w:r>
          </w:p>
        </w:tc>
        <w:tc>
          <w:tcPr>
            <w:tcW w:w="805" w:type="dxa"/>
            <w:shd w:val="clear" w:color="auto" w:fill="auto"/>
            <w:noWrap/>
            <w:vAlign w:val="bottom"/>
            <w:hideMark/>
          </w:tcPr>
          <w:p w14:paraId="38472984"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26.356</w:t>
            </w:r>
          </w:p>
        </w:tc>
        <w:tc>
          <w:tcPr>
            <w:tcW w:w="1062" w:type="dxa"/>
            <w:shd w:val="clear" w:color="auto" w:fill="auto"/>
            <w:noWrap/>
            <w:vAlign w:val="bottom"/>
            <w:hideMark/>
          </w:tcPr>
          <w:p w14:paraId="1D1075B6"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0.005</w:t>
            </w:r>
          </w:p>
        </w:tc>
      </w:tr>
      <w:tr w:rsidR="007051E5" w:rsidRPr="00F3201F" w14:paraId="7C90429A" w14:textId="77777777" w:rsidTr="007051E5">
        <w:trPr>
          <w:trHeight w:val="327"/>
        </w:trPr>
        <w:tc>
          <w:tcPr>
            <w:tcW w:w="4748" w:type="dxa"/>
            <w:gridSpan w:val="2"/>
            <w:shd w:val="clear" w:color="auto" w:fill="auto"/>
            <w:noWrap/>
            <w:vAlign w:val="bottom"/>
            <w:hideMark/>
          </w:tcPr>
          <w:p w14:paraId="2D10F231" w14:textId="77777777" w:rsidR="007051E5" w:rsidRPr="00F3201F" w:rsidRDefault="007051E5" w:rsidP="005658F7">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middle temporal gyrus</w:t>
            </w:r>
          </w:p>
        </w:tc>
        <w:tc>
          <w:tcPr>
            <w:tcW w:w="1210" w:type="dxa"/>
            <w:vAlign w:val="bottom"/>
          </w:tcPr>
          <w:p w14:paraId="7E280755" w14:textId="77777777" w:rsidR="007051E5" w:rsidRPr="00F3201F" w:rsidRDefault="007051E5" w:rsidP="007051E5">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val="en-GB" w:eastAsia="de-DE"/>
              </w:rPr>
              <w:t>s. win&gt;neutral</w:t>
            </w:r>
          </w:p>
        </w:tc>
        <w:tc>
          <w:tcPr>
            <w:tcW w:w="767" w:type="dxa"/>
            <w:shd w:val="clear" w:color="auto" w:fill="auto"/>
            <w:noWrap/>
            <w:vAlign w:val="bottom"/>
            <w:hideMark/>
          </w:tcPr>
          <w:p w14:paraId="60AE374C"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8</w:t>
            </w:r>
          </w:p>
        </w:tc>
        <w:tc>
          <w:tcPr>
            <w:tcW w:w="768" w:type="dxa"/>
            <w:shd w:val="clear" w:color="auto" w:fill="auto"/>
            <w:noWrap/>
            <w:vAlign w:val="bottom"/>
            <w:hideMark/>
          </w:tcPr>
          <w:p w14:paraId="168C3C59"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-51</w:t>
            </w:r>
          </w:p>
        </w:tc>
        <w:tc>
          <w:tcPr>
            <w:tcW w:w="767" w:type="dxa"/>
            <w:shd w:val="clear" w:color="auto" w:fill="auto"/>
            <w:noWrap/>
            <w:vAlign w:val="bottom"/>
            <w:hideMark/>
          </w:tcPr>
          <w:p w14:paraId="1CF3DEBA"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-40</w:t>
            </w:r>
          </w:p>
        </w:tc>
        <w:tc>
          <w:tcPr>
            <w:tcW w:w="768" w:type="dxa"/>
            <w:shd w:val="clear" w:color="auto" w:fill="auto"/>
            <w:noWrap/>
            <w:vAlign w:val="bottom"/>
            <w:hideMark/>
          </w:tcPr>
          <w:p w14:paraId="52B4487B" w14:textId="77777777" w:rsidR="007051E5" w:rsidRPr="00F3201F" w:rsidRDefault="007051E5" w:rsidP="00AF49DC">
            <w:pPr>
              <w:spacing w:after="0" w:line="240" w:lineRule="auto"/>
              <w:rPr>
                <w:rFonts w:eastAsia="Times New Roman" w:cs="Times New Roman"/>
                <w:color w:val="000000"/>
                <w:sz w:val="18"/>
                <w:szCs w:val="18"/>
                <w:lang w:eastAsia="de-DE"/>
              </w:rPr>
            </w:pPr>
            <w:r w:rsidRPr="00F3201F">
              <w:rPr>
                <w:rFonts w:eastAsia="Times New Roman" w:cs="Times New Roman"/>
                <w:color w:val="000000"/>
                <w:sz w:val="18"/>
                <w:szCs w:val="18"/>
                <w:lang w:eastAsia="de-DE"/>
              </w:rPr>
              <w:t>2</w:t>
            </w:r>
          </w:p>
        </w:tc>
        <w:tc>
          <w:tcPr>
            <w:tcW w:w="805" w:type="dxa"/>
            <w:shd w:val="clear" w:color="auto" w:fill="auto"/>
            <w:noWrap/>
            <w:vAlign w:val="bottom"/>
            <w:hideMark/>
          </w:tcPr>
          <w:p w14:paraId="694D7863"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23.989</w:t>
            </w:r>
          </w:p>
        </w:tc>
        <w:tc>
          <w:tcPr>
            <w:tcW w:w="1062" w:type="dxa"/>
            <w:shd w:val="clear" w:color="auto" w:fill="auto"/>
            <w:noWrap/>
            <w:vAlign w:val="bottom"/>
            <w:hideMark/>
          </w:tcPr>
          <w:p w14:paraId="5C1068C5" w14:textId="77777777" w:rsidR="007051E5" w:rsidRPr="00F3201F" w:rsidRDefault="007051E5" w:rsidP="005658F7">
            <w:pPr>
              <w:spacing w:after="0" w:line="240" w:lineRule="auto"/>
              <w:jc w:val="right"/>
              <w:rPr>
                <w:rFonts w:eastAsia="Times New Roman" w:cs="Times New Roman"/>
                <w:color w:val="000000"/>
                <w:sz w:val="18"/>
                <w:szCs w:val="18"/>
                <w:lang w:eastAsia="de-DE"/>
              </w:rPr>
            </w:pPr>
            <w:r w:rsidRPr="00F3201F">
              <w:rPr>
                <w:rFonts w:eastAsia="Times New Roman" w:cs="Times New Roman"/>
                <w:color w:val="000000"/>
                <w:sz w:val="18"/>
                <w:szCs w:val="18"/>
                <w:lang w:eastAsia="de-DE"/>
              </w:rPr>
              <w:t>0.015</w:t>
            </w:r>
          </w:p>
        </w:tc>
      </w:tr>
    </w:tbl>
    <w:p w14:paraId="45580382" w14:textId="77777777" w:rsidR="005658F7" w:rsidRPr="00F3201F" w:rsidRDefault="005658F7" w:rsidP="005369C3">
      <w:pPr>
        <w:jc w:val="both"/>
        <w:rPr>
          <w:sz w:val="18"/>
          <w:lang w:val="en-GB"/>
        </w:rPr>
      </w:pPr>
    </w:p>
    <w:p w14:paraId="5C8B6BEA" w14:textId="77777777" w:rsidR="00AF49DC" w:rsidRPr="00F3201F" w:rsidRDefault="00AF49DC" w:rsidP="00AF49DC">
      <w:pPr>
        <w:spacing w:after="0" w:line="360" w:lineRule="auto"/>
        <w:jc w:val="both"/>
        <w:rPr>
          <w:sz w:val="18"/>
          <w:lang w:val="en-GB"/>
        </w:rPr>
      </w:pPr>
      <w:r w:rsidRPr="00F3201F">
        <w:rPr>
          <w:sz w:val="18"/>
          <w:lang w:val="en-GB"/>
        </w:rPr>
        <w:t xml:space="preserve">Table provides test statistic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3 (aal3). </w:t>
      </w:r>
      <w:r w:rsidR="002248D9" w:rsidRPr="00F3201F">
        <w:rPr>
          <w:sz w:val="18"/>
          <w:lang w:val="en-GB"/>
        </w:rPr>
        <w:t>SID social incentive delay task, MID monetary incentive delay task, ASD autism spectrum disorder, TD typically developing, s. win successful win.</w:t>
      </w:r>
    </w:p>
    <w:p w14:paraId="6BB7DA1B" w14:textId="77777777" w:rsidR="00AF49DC" w:rsidRPr="00F3201F" w:rsidRDefault="00AF49DC" w:rsidP="005369C3">
      <w:pPr>
        <w:jc w:val="both"/>
        <w:rPr>
          <w:b/>
          <w:sz w:val="18"/>
          <w:lang w:val="en-GB"/>
        </w:rPr>
      </w:pPr>
    </w:p>
    <w:p w14:paraId="07371F72" w14:textId="77777777" w:rsidR="005369C3" w:rsidRPr="00F3201F" w:rsidRDefault="00C101E6" w:rsidP="005369C3">
      <w:pPr>
        <w:jc w:val="both"/>
        <w:rPr>
          <w:lang w:val="en-GB"/>
        </w:rPr>
      </w:pPr>
      <w:r w:rsidRPr="00F3201F">
        <w:rPr>
          <w:b/>
          <w:sz w:val="18"/>
          <w:lang w:val="en-GB"/>
        </w:rPr>
        <w:t>Table S4</w:t>
      </w:r>
      <w:r w:rsidR="005369C3" w:rsidRPr="00F3201F">
        <w:rPr>
          <w:sz w:val="18"/>
          <w:lang w:val="en-GB"/>
        </w:rPr>
        <w:t>: Overview over effects of diagnosis (categorical) and autism</w:t>
      </w:r>
      <w:r w:rsidR="00411F6E" w:rsidRPr="00F3201F">
        <w:rPr>
          <w:sz w:val="18"/>
          <w:lang w:val="en-GB"/>
        </w:rPr>
        <w:t xml:space="preserve"> and ADHD</w:t>
      </w:r>
      <w:r w:rsidR="005369C3" w:rsidRPr="00F3201F">
        <w:rPr>
          <w:sz w:val="18"/>
          <w:lang w:val="en-GB"/>
        </w:rPr>
        <w:t xml:space="preserve"> traits (dimensional) on functional brain activation separately in the MID and SID task.</w:t>
      </w:r>
    </w:p>
    <w:tbl>
      <w:tblPr>
        <w:tblStyle w:val="TableGrid"/>
        <w:tblW w:w="10622" w:type="dxa"/>
        <w:tblLook w:val="04A0" w:firstRow="1" w:lastRow="0" w:firstColumn="1" w:lastColumn="0" w:noHBand="0" w:noVBand="1"/>
      </w:tblPr>
      <w:tblGrid>
        <w:gridCol w:w="1375"/>
        <w:gridCol w:w="1249"/>
        <w:gridCol w:w="999"/>
        <w:gridCol w:w="1000"/>
        <w:gridCol w:w="125"/>
        <w:gridCol w:w="875"/>
        <w:gridCol w:w="1000"/>
        <w:gridCol w:w="999"/>
        <w:gridCol w:w="1000"/>
        <w:gridCol w:w="1000"/>
        <w:gridCol w:w="1000"/>
      </w:tblGrid>
      <w:tr w:rsidR="00C16502" w:rsidRPr="00F3201F" w14:paraId="29BAC753" w14:textId="77777777" w:rsidTr="00C16502">
        <w:trPr>
          <w:trHeight w:val="234"/>
        </w:trPr>
        <w:tc>
          <w:tcPr>
            <w:tcW w:w="1375" w:type="dxa"/>
            <w:shd w:val="clear" w:color="auto" w:fill="FFFFFF" w:themeFill="background1"/>
          </w:tcPr>
          <w:p w14:paraId="68BDFF99" w14:textId="77777777" w:rsidR="00C16502" w:rsidRPr="00F3201F" w:rsidRDefault="00C16502" w:rsidP="00C16502">
            <w:pPr>
              <w:rPr>
                <w:sz w:val="18"/>
                <w:szCs w:val="18"/>
                <w:lang w:val="en-GB"/>
              </w:rPr>
            </w:pPr>
          </w:p>
        </w:tc>
        <w:tc>
          <w:tcPr>
            <w:tcW w:w="3373" w:type="dxa"/>
            <w:gridSpan w:val="4"/>
            <w:shd w:val="clear" w:color="auto" w:fill="FFFFFF" w:themeFill="background1"/>
          </w:tcPr>
          <w:p w14:paraId="5C0390B5" w14:textId="77777777" w:rsidR="00C16502" w:rsidRPr="00F3201F" w:rsidRDefault="00C16502" w:rsidP="00C16502">
            <w:pPr>
              <w:rPr>
                <w:sz w:val="18"/>
                <w:szCs w:val="18"/>
                <w:lang w:val="en-GB"/>
              </w:rPr>
            </w:pPr>
            <w:r w:rsidRPr="00F3201F">
              <w:rPr>
                <w:sz w:val="18"/>
                <w:szCs w:val="18"/>
                <w:lang w:val="en-GB"/>
              </w:rPr>
              <w:t>TD vs. ASD</w:t>
            </w:r>
          </w:p>
        </w:tc>
        <w:tc>
          <w:tcPr>
            <w:tcW w:w="2874" w:type="dxa"/>
            <w:gridSpan w:val="3"/>
            <w:shd w:val="clear" w:color="auto" w:fill="FFFFFF" w:themeFill="background1"/>
          </w:tcPr>
          <w:p w14:paraId="0FD360D3" w14:textId="77777777" w:rsidR="00C16502" w:rsidRPr="00F3201F" w:rsidRDefault="00C16502" w:rsidP="00C16502">
            <w:pPr>
              <w:rPr>
                <w:sz w:val="18"/>
                <w:szCs w:val="18"/>
                <w:lang w:val="en-GB"/>
              </w:rPr>
            </w:pPr>
            <w:r w:rsidRPr="00F3201F">
              <w:rPr>
                <w:sz w:val="18"/>
                <w:szCs w:val="18"/>
                <w:lang w:val="en-GB"/>
              </w:rPr>
              <w:t>effect of SRS-2</w:t>
            </w:r>
          </w:p>
        </w:tc>
        <w:tc>
          <w:tcPr>
            <w:tcW w:w="3000" w:type="dxa"/>
            <w:gridSpan w:val="3"/>
            <w:shd w:val="clear" w:color="auto" w:fill="FFFFFF" w:themeFill="background1"/>
          </w:tcPr>
          <w:p w14:paraId="3B3635CD" w14:textId="77777777" w:rsidR="00C16502" w:rsidRPr="00F3201F" w:rsidRDefault="00C16502" w:rsidP="00C16502">
            <w:pPr>
              <w:rPr>
                <w:sz w:val="18"/>
                <w:szCs w:val="18"/>
                <w:lang w:val="en-GB"/>
              </w:rPr>
            </w:pPr>
            <w:r w:rsidRPr="00F3201F">
              <w:rPr>
                <w:sz w:val="18"/>
                <w:lang w:val="en-US"/>
              </w:rPr>
              <w:t>effect of ADHD rating scale</w:t>
            </w:r>
          </w:p>
        </w:tc>
      </w:tr>
      <w:tr w:rsidR="00B074B8" w:rsidRPr="00F3201F" w14:paraId="16E97D50" w14:textId="77777777" w:rsidTr="00C16502">
        <w:trPr>
          <w:trHeight w:val="452"/>
        </w:trPr>
        <w:tc>
          <w:tcPr>
            <w:tcW w:w="1375" w:type="dxa"/>
            <w:shd w:val="clear" w:color="auto" w:fill="BFBFBF" w:themeFill="background1" w:themeFillShade="BF"/>
          </w:tcPr>
          <w:p w14:paraId="7D7D8A6C" w14:textId="77777777" w:rsidR="00B074B8" w:rsidRPr="00F3201F" w:rsidRDefault="00B074B8" w:rsidP="00B074B8">
            <w:pPr>
              <w:rPr>
                <w:sz w:val="18"/>
                <w:szCs w:val="18"/>
                <w:lang w:val="en-GB"/>
              </w:rPr>
            </w:pPr>
          </w:p>
        </w:tc>
        <w:tc>
          <w:tcPr>
            <w:tcW w:w="1249" w:type="dxa"/>
            <w:shd w:val="clear" w:color="auto" w:fill="BFBFBF" w:themeFill="background1" w:themeFillShade="BF"/>
          </w:tcPr>
          <w:p w14:paraId="5434582E" w14:textId="77777777" w:rsidR="00B074B8" w:rsidRPr="00F3201F" w:rsidRDefault="00B074B8" w:rsidP="00B074B8">
            <w:pPr>
              <w:rPr>
                <w:sz w:val="18"/>
                <w:szCs w:val="18"/>
                <w:lang w:val="en-GB"/>
              </w:rPr>
            </w:pPr>
            <w:r w:rsidRPr="00F3201F">
              <w:rPr>
                <w:sz w:val="18"/>
                <w:szCs w:val="18"/>
                <w:lang w:val="en-GB"/>
              </w:rPr>
              <w:t>whole-brain</w:t>
            </w:r>
          </w:p>
        </w:tc>
        <w:tc>
          <w:tcPr>
            <w:tcW w:w="999" w:type="dxa"/>
            <w:shd w:val="clear" w:color="auto" w:fill="BFBFBF" w:themeFill="background1" w:themeFillShade="BF"/>
          </w:tcPr>
          <w:p w14:paraId="7727BBCB" w14:textId="43138A7A" w:rsidR="00B074B8" w:rsidRPr="00F3201F" w:rsidRDefault="00B074B8" w:rsidP="00B074B8">
            <w:pPr>
              <w:rPr>
                <w:sz w:val="18"/>
                <w:szCs w:val="18"/>
                <w:lang w:val="en-GB"/>
              </w:rPr>
            </w:pPr>
            <w:r w:rsidRPr="00F3201F">
              <w:rPr>
                <w:sz w:val="18"/>
                <w:szCs w:val="18"/>
                <w:lang w:val="en-GB"/>
              </w:rPr>
              <w:t xml:space="preserve">left VS </w:t>
            </w:r>
          </w:p>
        </w:tc>
        <w:tc>
          <w:tcPr>
            <w:tcW w:w="1000" w:type="dxa"/>
            <w:shd w:val="clear" w:color="auto" w:fill="BFBFBF" w:themeFill="background1" w:themeFillShade="BF"/>
          </w:tcPr>
          <w:p w14:paraId="4A5C47D7" w14:textId="229BFF93" w:rsidR="00B074B8" w:rsidRPr="00F3201F" w:rsidRDefault="00B074B8" w:rsidP="00B074B8">
            <w:pPr>
              <w:rPr>
                <w:sz w:val="18"/>
                <w:szCs w:val="18"/>
                <w:lang w:val="en-GB"/>
              </w:rPr>
            </w:pPr>
            <w:r w:rsidRPr="00F3201F">
              <w:rPr>
                <w:sz w:val="18"/>
                <w:szCs w:val="18"/>
                <w:lang w:val="en-GB"/>
              </w:rPr>
              <w:t>right VS</w:t>
            </w:r>
          </w:p>
        </w:tc>
        <w:tc>
          <w:tcPr>
            <w:tcW w:w="1000" w:type="dxa"/>
            <w:gridSpan w:val="2"/>
            <w:shd w:val="clear" w:color="auto" w:fill="BFBFBF" w:themeFill="background1" w:themeFillShade="BF"/>
          </w:tcPr>
          <w:p w14:paraId="513CEEED" w14:textId="77777777" w:rsidR="00B074B8" w:rsidRPr="00F3201F" w:rsidRDefault="00B074B8" w:rsidP="00B074B8">
            <w:pPr>
              <w:rPr>
                <w:sz w:val="18"/>
                <w:szCs w:val="18"/>
                <w:lang w:val="en-GB"/>
              </w:rPr>
            </w:pPr>
            <w:r w:rsidRPr="00F3201F">
              <w:rPr>
                <w:sz w:val="18"/>
                <w:szCs w:val="18"/>
                <w:lang w:val="en-GB"/>
              </w:rPr>
              <w:t>whole-brain</w:t>
            </w:r>
          </w:p>
        </w:tc>
        <w:tc>
          <w:tcPr>
            <w:tcW w:w="1000" w:type="dxa"/>
            <w:shd w:val="clear" w:color="auto" w:fill="BFBFBF" w:themeFill="background1" w:themeFillShade="BF"/>
          </w:tcPr>
          <w:p w14:paraId="29A6E28D" w14:textId="77777777" w:rsidR="00B074B8" w:rsidRPr="00F3201F" w:rsidRDefault="00B074B8" w:rsidP="00B074B8">
            <w:pPr>
              <w:rPr>
                <w:sz w:val="18"/>
                <w:szCs w:val="18"/>
                <w:lang w:val="en-GB"/>
              </w:rPr>
            </w:pPr>
            <w:r w:rsidRPr="00F3201F">
              <w:rPr>
                <w:sz w:val="18"/>
                <w:szCs w:val="18"/>
                <w:lang w:val="en-GB"/>
              </w:rPr>
              <w:t xml:space="preserve">left VS </w:t>
            </w:r>
          </w:p>
        </w:tc>
        <w:tc>
          <w:tcPr>
            <w:tcW w:w="999" w:type="dxa"/>
            <w:shd w:val="clear" w:color="auto" w:fill="BFBFBF" w:themeFill="background1" w:themeFillShade="BF"/>
          </w:tcPr>
          <w:p w14:paraId="024DF6A5" w14:textId="77777777" w:rsidR="00B074B8" w:rsidRPr="00F3201F" w:rsidRDefault="00B074B8" w:rsidP="00B074B8">
            <w:pPr>
              <w:rPr>
                <w:sz w:val="18"/>
                <w:szCs w:val="18"/>
                <w:lang w:val="en-GB"/>
              </w:rPr>
            </w:pPr>
            <w:r w:rsidRPr="00F3201F">
              <w:rPr>
                <w:sz w:val="18"/>
                <w:szCs w:val="18"/>
                <w:lang w:val="en-GB"/>
              </w:rPr>
              <w:t>right VS</w:t>
            </w:r>
          </w:p>
        </w:tc>
        <w:tc>
          <w:tcPr>
            <w:tcW w:w="1000" w:type="dxa"/>
            <w:shd w:val="clear" w:color="auto" w:fill="BFBFBF" w:themeFill="background1" w:themeFillShade="BF"/>
          </w:tcPr>
          <w:p w14:paraId="03FBCCFF" w14:textId="77777777" w:rsidR="00B074B8" w:rsidRPr="00F3201F" w:rsidRDefault="00B074B8" w:rsidP="00B074B8">
            <w:pPr>
              <w:rPr>
                <w:sz w:val="18"/>
                <w:szCs w:val="18"/>
                <w:lang w:val="en-GB"/>
              </w:rPr>
            </w:pPr>
            <w:r w:rsidRPr="00F3201F">
              <w:rPr>
                <w:sz w:val="18"/>
                <w:szCs w:val="18"/>
                <w:lang w:val="en-GB"/>
              </w:rPr>
              <w:t>whole-brain</w:t>
            </w:r>
          </w:p>
        </w:tc>
        <w:tc>
          <w:tcPr>
            <w:tcW w:w="1000" w:type="dxa"/>
            <w:shd w:val="clear" w:color="auto" w:fill="BFBFBF" w:themeFill="background1" w:themeFillShade="BF"/>
          </w:tcPr>
          <w:p w14:paraId="6DF3F6D4" w14:textId="77777777" w:rsidR="00B074B8" w:rsidRPr="00F3201F" w:rsidRDefault="00B074B8" w:rsidP="00B074B8">
            <w:pPr>
              <w:rPr>
                <w:sz w:val="18"/>
                <w:szCs w:val="18"/>
                <w:lang w:val="en-GB"/>
              </w:rPr>
            </w:pPr>
            <w:r w:rsidRPr="00F3201F">
              <w:rPr>
                <w:sz w:val="18"/>
                <w:szCs w:val="18"/>
                <w:lang w:val="en-GB"/>
              </w:rPr>
              <w:t xml:space="preserve">left VS </w:t>
            </w:r>
          </w:p>
        </w:tc>
        <w:tc>
          <w:tcPr>
            <w:tcW w:w="1000" w:type="dxa"/>
            <w:shd w:val="clear" w:color="auto" w:fill="BFBFBF" w:themeFill="background1" w:themeFillShade="BF"/>
          </w:tcPr>
          <w:p w14:paraId="43510995" w14:textId="77777777" w:rsidR="00B074B8" w:rsidRPr="00F3201F" w:rsidRDefault="00B074B8" w:rsidP="00B074B8">
            <w:pPr>
              <w:rPr>
                <w:sz w:val="18"/>
                <w:szCs w:val="18"/>
                <w:lang w:val="en-GB"/>
              </w:rPr>
            </w:pPr>
            <w:r w:rsidRPr="00F3201F">
              <w:rPr>
                <w:sz w:val="18"/>
                <w:szCs w:val="18"/>
                <w:lang w:val="en-GB"/>
              </w:rPr>
              <w:t>right VS</w:t>
            </w:r>
          </w:p>
        </w:tc>
      </w:tr>
      <w:tr w:rsidR="00C16502" w:rsidRPr="00F3201F" w14:paraId="49BAF8BD" w14:textId="77777777" w:rsidTr="00C16502">
        <w:trPr>
          <w:trHeight w:val="728"/>
        </w:trPr>
        <w:tc>
          <w:tcPr>
            <w:tcW w:w="1375" w:type="dxa"/>
            <w:shd w:val="clear" w:color="auto" w:fill="D9D9D9" w:themeFill="background1" w:themeFillShade="D9"/>
          </w:tcPr>
          <w:p w14:paraId="167913EC" w14:textId="77777777" w:rsidR="00C16502" w:rsidRPr="00F3201F" w:rsidRDefault="00C16502" w:rsidP="00C16502">
            <w:pPr>
              <w:rPr>
                <w:sz w:val="18"/>
                <w:szCs w:val="18"/>
                <w:lang w:val="en-GB"/>
              </w:rPr>
            </w:pPr>
            <w:r w:rsidRPr="00F3201F">
              <w:rPr>
                <w:sz w:val="18"/>
                <w:szCs w:val="18"/>
                <w:lang w:val="en-GB"/>
              </w:rPr>
              <w:t>original results (reported in main text)</w:t>
            </w:r>
          </w:p>
        </w:tc>
        <w:tc>
          <w:tcPr>
            <w:tcW w:w="1249" w:type="dxa"/>
            <w:shd w:val="clear" w:color="auto" w:fill="D9D9D9" w:themeFill="background1" w:themeFillShade="D9"/>
          </w:tcPr>
          <w:p w14:paraId="3DFDFE81" w14:textId="77777777" w:rsidR="00C16502" w:rsidRPr="00F3201F" w:rsidRDefault="00C16502" w:rsidP="00C16502">
            <w:pPr>
              <w:rPr>
                <w:sz w:val="18"/>
                <w:szCs w:val="18"/>
                <w:lang w:val="en-GB"/>
              </w:rPr>
            </w:pPr>
          </w:p>
        </w:tc>
        <w:tc>
          <w:tcPr>
            <w:tcW w:w="999" w:type="dxa"/>
            <w:shd w:val="clear" w:color="auto" w:fill="D9D9D9" w:themeFill="background1" w:themeFillShade="D9"/>
          </w:tcPr>
          <w:p w14:paraId="5419766D" w14:textId="77777777" w:rsidR="00C16502" w:rsidRPr="00F3201F" w:rsidRDefault="00C16502" w:rsidP="00C16502">
            <w:pPr>
              <w:rPr>
                <w:sz w:val="18"/>
                <w:szCs w:val="18"/>
                <w:lang w:val="en-GB"/>
              </w:rPr>
            </w:pPr>
          </w:p>
        </w:tc>
        <w:tc>
          <w:tcPr>
            <w:tcW w:w="1000" w:type="dxa"/>
            <w:shd w:val="clear" w:color="auto" w:fill="D9D9D9" w:themeFill="background1" w:themeFillShade="D9"/>
          </w:tcPr>
          <w:p w14:paraId="6FE10C16" w14:textId="77777777" w:rsidR="00C16502" w:rsidRPr="00F3201F" w:rsidRDefault="00C16502" w:rsidP="00C16502">
            <w:pPr>
              <w:rPr>
                <w:sz w:val="18"/>
                <w:szCs w:val="18"/>
                <w:lang w:val="en-GB"/>
              </w:rPr>
            </w:pPr>
          </w:p>
        </w:tc>
        <w:tc>
          <w:tcPr>
            <w:tcW w:w="1000" w:type="dxa"/>
            <w:gridSpan w:val="2"/>
            <w:shd w:val="clear" w:color="auto" w:fill="D9D9D9" w:themeFill="background1" w:themeFillShade="D9"/>
          </w:tcPr>
          <w:p w14:paraId="279995B0" w14:textId="77777777" w:rsidR="00C16502" w:rsidRPr="00F3201F" w:rsidRDefault="00C16502" w:rsidP="00C16502">
            <w:pPr>
              <w:rPr>
                <w:sz w:val="18"/>
                <w:szCs w:val="18"/>
                <w:lang w:val="en-GB"/>
              </w:rPr>
            </w:pPr>
          </w:p>
        </w:tc>
        <w:tc>
          <w:tcPr>
            <w:tcW w:w="1000" w:type="dxa"/>
            <w:shd w:val="clear" w:color="auto" w:fill="D9D9D9" w:themeFill="background1" w:themeFillShade="D9"/>
          </w:tcPr>
          <w:p w14:paraId="4A1057C7" w14:textId="77777777" w:rsidR="00C16502" w:rsidRPr="00F3201F" w:rsidRDefault="00C16502" w:rsidP="00C16502">
            <w:pPr>
              <w:rPr>
                <w:sz w:val="18"/>
                <w:szCs w:val="18"/>
                <w:lang w:val="en-GB"/>
              </w:rPr>
            </w:pPr>
          </w:p>
        </w:tc>
        <w:tc>
          <w:tcPr>
            <w:tcW w:w="999" w:type="dxa"/>
            <w:shd w:val="clear" w:color="auto" w:fill="D9D9D9" w:themeFill="background1" w:themeFillShade="D9"/>
          </w:tcPr>
          <w:p w14:paraId="70045B23"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7229327E"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3182F174"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0775B55A" w14:textId="77777777" w:rsidR="00C16502" w:rsidRPr="00F3201F" w:rsidRDefault="00C16502" w:rsidP="00C16502">
            <w:pPr>
              <w:rPr>
                <w:i/>
                <w:sz w:val="18"/>
                <w:szCs w:val="18"/>
                <w:lang w:val="en-GB"/>
              </w:rPr>
            </w:pPr>
          </w:p>
        </w:tc>
      </w:tr>
      <w:tr w:rsidR="00C16502" w:rsidRPr="00F3201F" w14:paraId="2737CE0A" w14:textId="77777777" w:rsidTr="00C16502">
        <w:trPr>
          <w:trHeight w:val="669"/>
        </w:trPr>
        <w:tc>
          <w:tcPr>
            <w:tcW w:w="1375" w:type="dxa"/>
            <w:shd w:val="clear" w:color="auto" w:fill="FFFFFF" w:themeFill="background1"/>
          </w:tcPr>
          <w:p w14:paraId="24E54999" w14:textId="77777777" w:rsidR="00C16502" w:rsidRPr="00F3201F" w:rsidRDefault="00C16502" w:rsidP="00C16502">
            <w:pPr>
              <w:rPr>
                <w:sz w:val="18"/>
                <w:szCs w:val="18"/>
                <w:lang w:val="en-GB"/>
              </w:rPr>
            </w:pPr>
            <w:r w:rsidRPr="00F3201F">
              <w:rPr>
                <w:sz w:val="18"/>
                <w:szCs w:val="18"/>
                <w:lang w:val="en-GB"/>
              </w:rPr>
              <w:t>anticipation</w:t>
            </w:r>
          </w:p>
        </w:tc>
        <w:tc>
          <w:tcPr>
            <w:tcW w:w="1249" w:type="dxa"/>
            <w:shd w:val="clear" w:color="auto" w:fill="FFFFFF" w:themeFill="background1"/>
          </w:tcPr>
          <w:p w14:paraId="0B452B62" w14:textId="77777777" w:rsidR="00C16502" w:rsidRPr="00F3201F" w:rsidRDefault="00C16502" w:rsidP="00C16502">
            <w:pPr>
              <w:rPr>
                <w:sz w:val="18"/>
                <w:szCs w:val="18"/>
                <w:lang w:val="en-GB"/>
              </w:rPr>
            </w:pPr>
            <w:r w:rsidRPr="00F3201F">
              <w:rPr>
                <w:i/>
                <w:sz w:val="18"/>
                <w:szCs w:val="18"/>
                <w:lang w:val="en-GB"/>
              </w:rPr>
              <w:t>right VS F</w:t>
            </w:r>
            <w:r w:rsidRPr="00F3201F">
              <w:rPr>
                <w:sz w:val="18"/>
                <w:szCs w:val="18"/>
                <w:vertAlign w:val="subscript"/>
                <w:lang w:val="en-GB"/>
              </w:rPr>
              <w:t>(1,384)</w:t>
            </w:r>
            <w:r w:rsidRPr="00F3201F">
              <w:rPr>
                <w:sz w:val="18"/>
                <w:szCs w:val="18"/>
                <w:lang w:val="en-GB"/>
              </w:rPr>
              <w:t xml:space="preserve">=22.84,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=.017</w:t>
            </w:r>
          </w:p>
        </w:tc>
        <w:tc>
          <w:tcPr>
            <w:tcW w:w="999" w:type="dxa"/>
            <w:shd w:val="clear" w:color="auto" w:fill="FFFFFF" w:themeFill="background1"/>
          </w:tcPr>
          <w:p w14:paraId="779DF5F0" w14:textId="77777777" w:rsidR="00C16502" w:rsidRPr="00F3201F" w:rsidRDefault="00C16502" w:rsidP="00C16502">
            <w:pPr>
              <w:rPr>
                <w:sz w:val="18"/>
                <w:szCs w:val="18"/>
                <w:lang w:val="en-GB"/>
              </w:rPr>
            </w:pPr>
            <w:r w:rsidRPr="00F3201F">
              <w:rPr>
                <w:sz w:val="18"/>
                <w:szCs w:val="18"/>
                <w:lang w:val="en-GB"/>
              </w:rPr>
              <w:t>no effect</w:t>
            </w:r>
          </w:p>
        </w:tc>
        <w:tc>
          <w:tcPr>
            <w:tcW w:w="1000" w:type="dxa"/>
            <w:shd w:val="clear" w:color="auto" w:fill="FFFFFF" w:themeFill="background1"/>
          </w:tcPr>
          <w:p w14:paraId="01F0DFE4" w14:textId="77777777" w:rsidR="00C16502" w:rsidRPr="00F3201F" w:rsidRDefault="00C16502" w:rsidP="00C16502">
            <w:pPr>
              <w:rPr>
                <w:sz w:val="18"/>
                <w:szCs w:val="18"/>
                <w:lang w:val="en-GB"/>
              </w:rPr>
            </w:pPr>
            <w:r w:rsidRPr="00F3201F">
              <w:rPr>
                <w:sz w:val="18"/>
                <w:szCs w:val="18"/>
                <w:lang w:val="en-GB"/>
              </w:rPr>
              <w:t>no effect</w:t>
            </w:r>
          </w:p>
        </w:tc>
        <w:tc>
          <w:tcPr>
            <w:tcW w:w="1000" w:type="dxa"/>
            <w:gridSpan w:val="2"/>
            <w:shd w:val="clear" w:color="auto" w:fill="FFFFFF" w:themeFill="background1"/>
          </w:tcPr>
          <w:p w14:paraId="10C9F04B" w14:textId="77777777" w:rsidR="00C16502" w:rsidRPr="00F3201F" w:rsidRDefault="00C16502" w:rsidP="00C16502">
            <w:pPr>
              <w:rPr>
                <w:sz w:val="18"/>
                <w:szCs w:val="18"/>
                <w:lang w:val="en-GB"/>
              </w:rPr>
            </w:pPr>
            <w:r w:rsidRPr="00F3201F">
              <w:rPr>
                <w:sz w:val="18"/>
                <w:szCs w:val="18"/>
                <w:lang w:val="en-GB"/>
              </w:rPr>
              <w:t>no effect</w:t>
            </w:r>
          </w:p>
        </w:tc>
        <w:tc>
          <w:tcPr>
            <w:tcW w:w="1000" w:type="dxa"/>
            <w:shd w:val="clear" w:color="auto" w:fill="FFFFFF" w:themeFill="background1"/>
          </w:tcPr>
          <w:p w14:paraId="2E142525" w14:textId="77777777" w:rsidR="00C16502" w:rsidRPr="00F3201F" w:rsidRDefault="00C16502" w:rsidP="00C16502">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999" w:type="dxa"/>
            <w:shd w:val="clear" w:color="auto" w:fill="FFFFFF" w:themeFill="background1"/>
          </w:tcPr>
          <w:p w14:paraId="55E1DA40" w14:textId="77777777" w:rsidR="00C16502" w:rsidRPr="00F3201F" w:rsidRDefault="00C16502" w:rsidP="00C16502">
            <w:pPr>
              <w:rPr>
                <w:i/>
                <w:sz w:val="18"/>
                <w:szCs w:val="18"/>
                <w:lang w:val="en-GB"/>
              </w:rPr>
            </w:pPr>
            <w:r w:rsidRPr="00F3201F">
              <w:rPr>
                <w:sz w:val="18"/>
                <w:szCs w:val="18"/>
                <w:lang w:val="en-GB"/>
              </w:rPr>
              <w:t>no effect</w:t>
            </w:r>
          </w:p>
        </w:tc>
        <w:tc>
          <w:tcPr>
            <w:tcW w:w="1000" w:type="dxa"/>
            <w:shd w:val="clear" w:color="auto" w:fill="FFFFFF" w:themeFill="background1"/>
          </w:tcPr>
          <w:p w14:paraId="547EB2F9" w14:textId="77777777" w:rsidR="00C16502" w:rsidRPr="00F3201F" w:rsidRDefault="00C16502" w:rsidP="00C16502">
            <w:pPr>
              <w:rPr>
                <w:sz w:val="18"/>
                <w:szCs w:val="18"/>
                <w:lang w:val="en-GB"/>
              </w:rPr>
            </w:pPr>
            <w:r w:rsidRPr="00F3201F">
              <w:rPr>
                <w:sz w:val="18"/>
                <w:szCs w:val="18"/>
                <w:lang w:val="en-GB"/>
              </w:rPr>
              <w:t>no effect</w:t>
            </w:r>
          </w:p>
        </w:tc>
        <w:tc>
          <w:tcPr>
            <w:tcW w:w="1000" w:type="dxa"/>
            <w:shd w:val="clear" w:color="auto" w:fill="FFFFFF" w:themeFill="background1"/>
          </w:tcPr>
          <w:p w14:paraId="1BA4DF9D" w14:textId="77777777" w:rsidR="00C16502" w:rsidRPr="00F3201F" w:rsidRDefault="00C16502" w:rsidP="00C16502">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1000" w:type="dxa"/>
            <w:shd w:val="clear" w:color="auto" w:fill="FFFFFF" w:themeFill="background1"/>
          </w:tcPr>
          <w:p w14:paraId="1F2345C1" w14:textId="77777777" w:rsidR="00C16502" w:rsidRPr="00F3201F" w:rsidRDefault="00C16502" w:rsidP="00C16502">
            <w:pPr>
              <w:rPr>
                <w:i/>
                <w:sz w:val="18"/>
                <w:szCs w:val="18"/>
                <w:lang w:val="en-GB"/>
              </w:rPr>
            </w:pPr>
            <w:r w:rsidRPr="00F3201F">
              <w:rPr>
                <w:sz w:val="18"/>
                <w:szCs w:val="18"/>
                <w:lang w:val="en-GB"/>
              </w:rPr>
              <w:t>no effect</w:t>
            </w:r>
          </w:p>
        </w:tc>
      </w:tr>
      <w:tr w:rsidR="00C16502" w:rsidRPr="00F3201F" w14:paraId="54BB33DC" w14:textId="77777777" w:rsidTr="00C16502">
        <w:trPr>
          <w:trHeight w:val="452"/>
        </w:trPr>
        <w:tc>
          <w:tcPr>
            <w:tcW w:w="1375" w:type="dxa"/>
            <w:shd w:val="clear" w:color="auto" w:fill="FFFFFF" w:themeFill="background1"/>
          </w:tcPr>
          <w:p w14:paraId="22E80FB4" w14:textId="77777777" w:rsidR="00C16502" w:rsidRPr="00F3201F" w:rsidRDefault="00C16502" w:rsidP="00C16502">
            <w:pPr>
              <w:rPr>
                <w:sz w:val="18"/>
                <w:szCs w:val="18"/>
                <w:lang w:val="en-GB"/>
              </w:rPr>
            </w:pPr>
            <w:r w:rsidRPr="00F3201F">
              <w:rPr>
                <w:sz w:val="18"/>
                <w:szCs w:val="18"/>
                <w:lang w:val="en-GB"/>
              </w:rPr>
              <w:t>delivery</w:t>
            </w:r>
          </w:p>
        </w:tc>
        <w:tc>
          <w:tcPr>
            <w:tcW w:w="1249" w:type="dxa"/>
            <w:shd w:val="clear" w:color="auto" w:fill="FFFFFF" w:themeFill="background1"/>
          </w:tcPr>
          <w:p w14:paraId="3BAF3D77" w14:textId="77777777" w:rsidR="00C16502" w:rsidRPr="00F3201F" w:rsidRDefault="00C16502" w:rsidP="00C16502">
            <w:pPr>
              <w:rPr>
                <w:sz w:val="18"/>
                <w:szCs w:val="18"/>
                <w:lang w:val="en-GB"/>
              </w:rPr>
            </w:pPr>
            <w:r w:rsidRPr="00F3201F">
              <w:rPr>
                <w:sz w:val="18"/>
                <w:szCs w:val="18"/>
                <w:lang w:val="en-GB"/>
              </w:rPr>
              <w:t>no effect</w:t>
            </w:r>
          </w:p>
        </w:tc>
        <w:tc>
          <w:tcPr>
            <w:tcW w:w="999" w:type="dxa"/>
            <w:shd w:val="clear" w:color="auto" w:fill="FFFFFF" w:themeFill="background1"/>
          </w:tcPr>
          <w:p w14:paraId="4CD5C63C" w14:textId="77777777" w:rsidR="00C16502" w:rsidRPr="00F3201F" w:rsidRDefault="00C16502" w:rsidP="00C16502">
            <w:pPr>
              <w:rPr>
                <w:sz w:val="18"/>
                <w:szCs w:val="18"/>
                <w:lang w:val="en-GB"/>
              </w:rPr>
            </w:pPr>
            <w:r w:rsidRPr="00F3201F">
              <w:rPr>
                <w:sz w:val="18"/>
                <w:szCs w:val="18"/>
                <w:lang w:val="en-GB"/>
              </w:rPr>
              <w:t>no effect</w:t>
            </w:r>
          </w:p>
        </w:tc>
        <w:tc>
          <w:tcPr>
            <w:tcW w:w="1000" w:type="dxa"/>
            <w:shd w:val="clear" w:color="auto" w:fill="FFFFFF" w:themeFill="background1"/>
          </w:tcPr>
          <w:p w14:paraId="4022DAFE" w14:textId="77777777" w:rsidR="00C16502" w:rsidRPr="00F3201F" w:rsidRDefault="00C16502" w:rsidP="00C16502">
            <w:pPr>
              <w:rPr>
                <w:sz w:val="18"/>
                <w:szCs w:val="18"/>
                <w:lang w:val="en-GB"/>
              </w:rPr>
            </w:pPr>
            <w:r w:rsidRPr="00F3201F">
              <w:rPr>
                <w:sz w:val="18"/>
                <w:szCs w:val="18"/>
                <w:lang w:val="en-GB"/>
              </w:rPr>
              <w:t>no effect</w:t>
            </w:r>
          </w:p>
        </w:tc>
        <w:tc>
          <w:tcPr>
            <w:tcW w:w="1000" w:type="dxa"/>
            <w:gridSpan w:val="2"/>
            <w:shd w:val="clear" w:color="auto" w:fill="FFFFFF" w:themeFill="background1"/>
          </w:tcPr>
          <w:p w14:paraId="14380B08" w14:textId="77777777" w:rsidR="00C16502" w:rsidRPr="00F3201F" w:rsidRDefault="00C16502" w:rsidP="00C16502">
            <w:pPr>
              <w:rPr>
                <w:sz w:val="18"/>
                <w:szCs w:val="18"/>
                <w:lang w:val="en-GB"/>
              </w:rPr>
            </w:pPr>
            <w:r w:rsidRPr="00F3201F">
              <w:rPr>
                <w:sz w:val="18"/>
                <w:szCs w:val="18"/>
                <w:lang w:val="en-GB"/>
              </w:rPr>
              <w:t>no effect</w:t>
            </w:r>
          </w:p>
        </w:tc>
        <w:tc>
          <w:tcPr>
            <w:tcW w:w="1000" w:type="dxa"/>
            <w:shd w:val="clear" w:color="auto" w:fill="FFFFFF" w:themeFill="background1"/>
          </w:tcPr>
          <w:p w14:paraId="450BF3B1" w14:textId="77777777" w:rsidR="00C16502" w:rsidRPr="00F3201F" w:rsidRDefault="00C16502" w:rsidP="00C16502">
            <w:pPr>
              <w:rPr>
                <w:sz w:val="18"/>
                <w:szCs w:val="18"/>
                <w:lang w:val="en-GB"/>
              </w:rPr>
            </w:pPr>
            <w:r w:rsidRPr="00F3201F">
              <w:rPr>
                <w:sz w:val="18"/>
                <w:szCs w:val="18"/>
                <w:lang w:val="en-GB"/>
              </w:rPr>
              <w:t>no effect</w:t>
            </w:r>
          </w:p>
        </w:tc>
        <w:tc>
          <w:tcPr>
            <w:tcW w:w="999" w:type="dxa"/>
            <w:shd w:val="clear" w:color="auto" w:fill="FFFFFF" w:themeFill="background1"/>
          </w:tcPr>
          <w:p w14:paraId="7690B992" w14:textId="77777777" w:rsidR="00C16502" w:rsidRPr="00F3201F" w:rsidRDefault="00C16502" w:rsidP="00C16502">
            <w:pPr>
              <w:rPr>
                <w:i/>
                <w:sz w:val="18"/>
                <w:szCs w:val="18"/>
                <w:lang w:val="en-GB"/>
              </w:rPr>
            </w:pPr>
            <w:r w:rsidRPr="00F3201F">
              <w:rPr>
                <w:sz w:val="18"/>
                <w:szCs w:val="18"/>
                <w:lang w:val="en-GB"/>
              </w:rPr>
              <w:t>no effect</w:t>
            </w:r>
          </w:p>
        </w:tc>
        <w:tc>
          <w:tcPr>
            <w:tcW w:w="1000" w:type="dxa"/>
            <w:shd w:val="clear" w:color="auto" w:fill="FFFFFF" w:themeFill="background1"/>
          </w:tcPr>
          <w:p w14:paraId="292C01F0" w14:textId="77777777" w:rsidR="00C16502" w:rsidRPr="00F3201F" w:rsidRDefault="00C16502" w:rsidP="00C16502">
            <w:pPr>
              <w:rPr>
                <w:sz w:val="18"/>
                <w:szCs w:val="18"/>
                <w:lang w:val="en-GB"/>
              </w:rPr>
            </w:pPr>
            <w:r w:rsidRPr="00F3201F">
              <w:rPr>
                <w:sz w:val="18"/>
                <w:szCs w:val="18"/>
                <w:lang w:val="en-GB"/>
              </w:rPr>
              <w:t>no effect</w:t>
            </w:r>
          </w:p>
        </w:tc>
        <w:tc>
          <w:tcPr>
            <w:tcW w:w="1000" w:type="dxa"/>
            <w:shd w:val="clear" w:color="auto" w:fill="FFFFFF" w:themeFill="background1"/>
          </w:tcPr>
          <w:p w14:paraId="18531D3F" w14:textId="77777777" w:rsidR="00C16502" w:rsidRPr="00F3201F" w:rsidRDefault="00C16502" w:rsidP="00C16502">
            <w:pPr>
              <w:rPr>
                <w:sz w:val="18"/>
                <w:szCs w:val="18"/>
                <w:lang w:val="en-GB"/>
              </w:rPr>
            </w:pPr>
            <w:r w:rsidRPr="00F3201F">
              <w:rPr>
                <w:sz w:val="18"/>
                <w:szCs w:val="18"/>
                <w:lang w:val="en-GB"/>
              </w:rPr>
              <w:t>no effect</w:t>
            </w:r>
          </w:p>
        </w:tc>
        <w:tc>
          <w:tcPr>
            <w:tcW w:w="1000" w:type="dxa"/>
            <w:shd w:val="clear" w:color="auto" w:fill="FFFFFF" w:themeFill="background1"/>
          </w:tcPr>
          <w:p w14:paraId="4795B12F" w14:textId="77777777" w:rsidR="00C16502" w:rsidRPr="00F3201F" w:rsidRDefault="00C16502" w:rsidP="00C16502">
            <w:pPr>
              <w:rPr>
                <w:i/>
                <w:sz w:val="18"/>
                <w:szCs w:val="18"/>
                <w:lang w:val="en-GB"/>
              </w:rPr>
            </w:pPr>
            <w:r w:rsidRPr="00F3201F">
              <w:rPr>
                <w:sz w:val="18"/>
                <w:szCs w:val="18"/>
                <w:lang w:val="en-GB"/>
              </w:rPr>
              <w:t>no effect</w:t>
            </w:r>
          </w:p>
        </w:tc>
      </w:tr>
      <w:tr w:rsidR="00C16502" w:rsidRPr="00F3201F" w14:paraId="5940B211" w14:textId="77777777" w:rsidTr="00C16502">
        <w:trPr>
          <w:trHeight w:val="234"/>
        </w:trPr>
        <w:tc>
          <w:tcPr>
            <w:tcW w:w="1375" w:type="dxa"/>
            <w:shd w:val="clear" w:color="auto" w:fill="D9D9D9" w:themeFill="background1" w:themeFillShade="D9"/>
          </w:tcPr>
          <w:p w14:paraId="2CC16C52" w14:textId="77777777" w:rsidR="00C16502" w:rsidRPr="00F3201F" w:rsidRDefault="00C16502" w:rsidP="00C16502">
            <w:pPr>
              <w:rPr>
                <w:sz w:val="18"/>
                <w:szCs w:val="18"/>
                <w:lang w:val="en-GB"/>
              </w:rPr>
            </w:pPr>
            <w:r w:rsidRPr="00F3201F">
              <w:rPr>
                <w:sz w:val="18"/>
                <w:szCs w:val="18"/>
                <w:lang w:val="en-GB"/>
              </w:rPr>
              <w:t>MID</w:t>
            </w:r>
          </w:p>
        </w:tc>
        <w:tc>
          <w:tcPr>
            <w:tcW w:w="1249" w:type="dxa"/>
            <w:shd w:val="clear" w:color="auto" w:fill="D9D9D9" w:themeFill="background1" w:themeFillShade="D9"/>
          </w:tcPr>
          <w:p w14:paraId="136540C3" w14:textId="77777777" w:rsidR="00C16502" w:rsidRPr="00F3201F" w:rsidRDefault="00C16502" w:rsidP="00C16502">
            <w:pPr>
              <w:rPr>
                <w:sz w:val="18"/>
                <w:szCs w:val="18"/>
                <w:lang w:val="en-GB"/>
              </w:rPr>
            </w:pPr>
          </w:p>
        </w:tc>
        <w:tc>
          <w:tcPr>
            <w:tcW w:w="999" w:type="dxa"/>
            <w:shd w:val="clear" w:color="auto" w:fill="D9D9D9" w:themeFill="background1" w:themeFillShade="D9"/>
          </w:tcPr>
          <w:p w14:paraId="2E722A72"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6CD31454" w14:textId="77777777" w:rsidR="00C16502" w:rsidRPr="00F3201F" w:rsidRDefault="00C16502" w:rsidP="00C16502">
            <w:pPr>
              <w:rPr>
                <w:i/>
                <w:sz w:val="18"/>
                <w:szCs w:val="18"/>
                <w:lang w:val="en-GB"/>
              </w:rPr>
            </w:pPr>
          </w:p>
        </w:tc>
        <w:tc>
          <w:tcPr>
            <w:tcW w:w="1000" w:type="dxa"/>
            <w:gridSpan w:val="2"/>
            <w:shd w:val="clear" w:color="auto" w:fill="D9D9D9" w:themeFill="background1" w:themeFillShade="D9"/>
          </w:tcPr>
          <w:p w14:paraId="78BFCE34"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71568C1C" w14:textId="77777777" w:rsidR="00C16502" w:rsidRPr="00F3201F" w:rsidRDefault="00C16502" w:rsidP="00C16502">
            <w:pPr>
              <w:rPr>
                <w:i/>
                <w:sz w:val="18"/>
                <w:szCs w:val="18"/>
                <w:lang w:val="en-GB"/>
              </w:rPr>
            </w:pPr>
          </w:p>
        </w:tc>
        <w:tc>
          <w:tcPr>
            <w:tcW w:w="999" w:type="dxa"/>
            <w:shd w:val="clear" w:color="auto" w:fill="D9D9D9" w:themeFill="background1" w:themeFillShade="D9"/>
          </w:tcPr>
          <w:p w14:paraId="204A0BAE"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53AECF47"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7452B20E"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2385A611" w14:textId="77777777" w:rsidR="00C16502" w:rsidRPr="00F3201F" w:rsidRDefault="00C16502" w:rsidP="00C16502">
            <w:pPr>
              <w:rPr>
                <w:i/>
                <w:sz w:val="18"/>
                <w:szCs w:val="18"/>
                <w:lang w:val="en-GB"/>
              </w:rPr>
            </w:pPr>
          </w:p>
        </w:tc>
      </w:tr>
      <w:tr w:rsidR="00C16502" w:rsidRPr="00F3201F" w14:paraId="7C3821AD" w14:textId="77777777" w:rsidTr="00C16502">
        <w:trPr>
          <w:trHeight w:val="669"/>
        </w:trPr>
        <w:tc>
          <w:tcPr>
            <w:tcW w:w="1375" w:type="dxa"/>
          </w:tcPr>
          <w:p w14:paraId="21FC127D" w14:textId="77777777" w:rsidR="00C16502" w:rsidRPr="00F3201F" w:rsidRDefault="00C16502" w:rsidP="00C16502">
            <w:pPr>
              <w:rPr>
                <w:sz w:val="18"/>
                <w:szCs w:val="18"/>
                <w:lang w:val="en-GB"/>
              </w:rPr>
            </w:pPr>
            <w:r w:rsidRPr="00F3201F">
              <w:rPr>
                <w:sz w:val="18"/>
                <w:szCs w:val="18"/>
                <w:lang w:val="en-GB"/>
              </w:rPr>
              <w:t>anticipation</w:t>
            </w:r>
          </w:p>
        </w:tc>
        <w:tc>
          <w:tcPr>
            <w:tcW w:w="1249" w:type="dxa"/>
          </w:tcPr>
          <w:p w14:paraId="5E5E16DB" w14:textId="77777777" w:rsidR="00C16502" w:rsidRPr="00F3201F" w:rsidRDefault="00C16502" w:rsidP="00C16502">
            <w:pPr>
              <w:rPr>
                <w:sz w:val="18"/>
                <w:szCs w:val="18"/>
                <w:lang w:val="en-GB"/>
              </w:rPr>
            </w:pPr>
            <w:r w:rsidRPr="00F3201F">
              <w:rPr>
                <w:sz w:val="18"/>
                <w:szCs w:val="18"/>
                <w:lang w:val="en-GB"/>
              </w:rPr>
              <w:t xml:space="preserve">right VS: </w:t>
            </w:r>
            <w:r w:rsidRPr="00F3201F">
              <w:rPr>
                <w:i/>
                <w:sz w:val="18"/>
                <w:szCs w:val="18"/>
                <w:lang w:val="en-GB"/>
              </w:rPr>
              <w:t>F</w:t>
            </w:r>
            <w:r w:rsidRPr="00F3201F">
              <w:rPr>
                <w:sz w:val="18"/>
                <w:szCs w:val="18"/>
                <w:vertAlign w:val="subscript"/>
                <w:lang w:val="en-GB"/>
              </w:rPr>
              <w:t>(1,384)</w:t>
            </w:r>
            <w:r w:rsidRPr="00F3201F">
              <w:rPr>
                <w:sz w:val="18"/>
                <w:szCs w:val="18"/>
                <w:lang w:val="en-GB"/>
              </w:rPr>
              <w:t xml:space="preserve">=22.53,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=.022</w:t>
            </w:r>
          </w:p>
        </w:tc>
        <w:tc>
          <w:tcPr>
            <w:tcW w:w="999" w:type="dxa"/>
          </w:tcPr>
          <w:p w14:paraId="5A9FBA68"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3CBF025F" w14:textId="77777777" w:rsidR="00C16502" w:rsidRPr="00F3201F" w:rsidRDefault="00C16502" w:rsidP="00C16502">
            <w:pPr>
              <w:rPr>
                <w:sz w:val="18"/>
                <w:szCs w:val="18"/>
                <w:lang w:val="en-GB"/>
              </w:rPr>
            </w:pPr>
            <w:r w:rsidRPr="00F3201F">
              <w:rPr>
                <w:sz w:val="18"/>
                <w:szCs w:val="18"/>
                <w:lang w:val="en-GB"/>
              </w:rPr>
              <w:t>no effect</w:t>
            </w:r>
          </w:p>
        </w:tc>
        <w:tc>
          <w:tcPr>
            <w:tcW w:w="1000" w:type="dxa"/>
            <w:gridSpan w:val="2"/>
          </w:tcPr>
          <w:p w14:paraId="06CAC125"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2B60589F" w14:textId="77777777" w:rsidR="00C16502" w:rsidRPr="00F3201F" w:rsidRDefault="00C16502" w:rsidP="00C16502">
            <w:pPr>
              <w:rPr>
                <w:sz w:val="18"/>
                <w:szCs w:val="18"/>
                <w:lang w:val="en-GB"/>
              </w:rPr>
            </w:pPr>
            <w:r w:rsidRPr="00F3201F">
              <w:rPr>
                <w:sz w:val="18"/>
                <w:szCs w:val="18"/>
                <w:lang w:val="en-GB"/>
              </w:rPr>
              <w:t>no effect</w:t>
            </w:r>
          </w:p>
        </w:tc>
        <w:tc>
          <w:tcPr>
            <w:tcW w:w="999" w:type="dxa"/>
          </w:tcPr>
          <w:p w14:paraId="2A349DBC"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3F940432"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2C71D645" w14:textId="77777777" w:rsidR="00C16502" w:rsidRPr="00F3201F" w:rsidRDefault="00C16502" w:rsidP="00C16502">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1000" w:type="dxa"/>
          </w:tcPr>
          <w:p w14:paraId="2635E252" w14:textId="77777777" w:rsidR="00C16502" w:rsidRPr="00F3201F" w:rsidRDefault="00C16502" w:rsidP="00C16502">
            <w:pPr>
              <w:rPr>
                <w:i/>
                <w:sz w:val="18"/>
                <w:szCs w:val="18"/>
                <w:lang w:val="en-GB"/>
              </w:rPr>
            </w:pPr>
            <w:r w:rsidRPr="00F3201F">
              <w:rPr>
                <w:sz w:val="18"/>
                <w:szCs w:val="18"/>
                <w:lang w:val="en-GB"/>
              </w:rPr>
              <w:t>no effect</w:t>
            </w:r>
          </w:p>
        </w:tc>
      </w:tr>
      <w:tr w:rsidR="00C16502" w:rsidRPr="00F3201F" w14:paraId="6003D078" w14:textId="77777777" w:rsidTr="00C16502">
        <w:trPr>
          <w:trHeight w:val="452"/>
        </w:trPr>
        <w:tc>
          <w:tcPr>
            <w:tcW w:w="1375" w:type="dxa"/>
          </w:tcPr>
          <w:p w14:paraId="1070EB67" w14:textId="77777777" w:rsidR="00C16502" w:rsidRPr="00F3201F" w:rsidRDefault="00C16502" w:rsidP="00C16502">
            <w:pPr>
              <w:rPr>
                <w:sz w:val="18"/>
                <w:szCs w:val="18"/>
                <w:lang w:val="en-GB"/>
              </w:rPr>
            </w:pPr>
            <w:r w:rsidRPr="00F3201F">
              <w:rPr>
                <w:sz w:val="18"/>
                <w:szCs w:val="18"/>
                <w:lang w:val="en-GB"/>
              </w:rPr>
              <w:t>delivery</w:t>
            </w:r>
          </w:p>
        </w:tc>
        <w:tc>
          <w:tcPr>
            <w:tcW w:w="1249" w:type="dxa"/>
          </w:tcPr>
          <w:p w14:paraId="57038424" w14:textId="77777777" w:rsidR="00C16502" w:rsidRPr="00F3201F" w:rsidRDefault="00C16502" w:rsidP="00C16502">
            <w:pPr>
              <w:rPr>
                <w:sz w:val="18"/>
                <w:szCs w:val="18"/>
                <w:lang w:val="en-GB"/>
              </w:rPr>
            </w:pPr>
            <w:r w:rsidRPr="00F3201F">
              <w:rPr>
                <w:sz w:val="18"/>
                <w:szCs w:val="18"/>
                <w:lang w:val="en-GB"/>
              </w:rPr>
              <w:t xml:space="preserve">no effect </w:t>
            </w:r>
          </w:p>
        </w:tc>
        <w:tc>
          <w:tcPr>
            <w:tcW w:w="999" w:type="dxa"/>
          </w:tcPr>
          <w:p w14:paraId="3CF13BFC"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0D970366" w14:textId="77777777" w:rsidR="00C16502" w:rsidRPr="00F3201F" w:rsidRDefault="00C16502" w:rsidP="00C16502">
            <w:pPr>
              <w:rPr>
                <w:sz w:val="18"/>
                <w:szCs w:val="18"/>
                <w:lang w:val="en-GB"/>
              </w:rPr>
            </w:pPr>
            <w:r w:rsidRPr="00F3201F">
              <w:rPr>
                <w:sz w:val="18"/>
                <w:szCs w:val="18"/>
                <w:lang w:val="en-GB"/>
              </w:rPr>
              <w:t>no effect</w:t>
            </w:r>
          </w:p>
        </w:tc>
        <w:tc>
          <w:tcPr>
            <w:tcW w:w="1000" w:type="dxa"/>
            <w:gridSpan w:val="2"/>
          </w:tcPr>
          <w:p w14:paraId="756A1327"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016DBABB" w14:textId="77777777" w:rsidR="00C16502" w:rsidRPr="00F3201F" w:rsidRDefault="00C16502" w:rsidP="00C16502">
            <w:pPr>
              <w:rPr>
                <w:sz w:val="18"/>
                <w:szCs w:val="18"/>
                <w:lang w:val="en-GB"/>
              </w:rPr>
            </w:pPr>
            <w:r w:rsidRPr="00F3201F">
              <w:rPr>
                <w:sz w:val="18"/>
                <w:szCs w:val="18"/>
                <w:lang w:val="en-GB"/>
              </w:rPr>
              <w:t>no effect</w:t>
            </w:r>
          </w:p>
        </w:tc>
        <w:tc>
          <w:tcPr>
            <w:tcW w:w="999" w:type="dxa"/>
          </w:tcPr>
          <w:p w14:paraId="69A13946"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691F2C1D"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6BEC393D"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605CB7CB" w14:textId="77777777" w:rsidR="00C16502" w:rsidRPr="00F3201F" w:rsidRDefault="00C16502" w:rsidP="00C16502">
            <w:pPr>
              <w:rPr>
                <w:i/>
                <w:sz w:val="18"/>
                <w:szCs w:val="18"/>
                <w:lang w:val="en-GB"/>
              </w:rPr>
            </w:pPr>
            <w:r w:rsidRPr="00F3201F">
              <w:rPr>
                <w:sz w:val="18"/>
                <w:szCs w:val="18"/>
                <w:lang w:val="en-GB"/>
              </w:rPr>
              <w:t>no effect</w:t>
            </w:r>
          </w:p>
        </w:tc>
      </w:tr>
      <w:tr w:rsidR="00C16502" w:rsidRPr="00F3201F" w14:paraId="167D1F7A" w14:textId="77777777" w:rsidTr="00C16502">
        <w:trPr>
          <w:trHeight w:val="219"/>
        </w:trPr>
        <w:tc>
          <w:tcPr>
            <w:tcW w:w="1375" w:type="dxa"/>
            <w:shd w:val="clear" w:color="auto" w:fill="D9D9D9" w:themeFill="background1" w:themeFillShade="D9"/>
          </w:tcPr>
          <w:p w14:paraId="0D6170C0" w14:textId="77777777" w:rsidR="00C16502" w:rsidRPr="00F3201F" w:rsidRDefault="00C16502" w:rsidP="00C16502">
            <w:pPr>
              <w:rPr>
                <w:sz w:val="18"/>
                <w:szCs w:val="18"/>
                <w:lang w:val="en-GB"/>
              </w:rPr>
            </w:pPr>
            <w:r w:rsidRPr="00F3201F">
              <w:rPr>
                <w:sz w:val="18"/>
                <w:szCs w:val="18"/>
                <w:lang w:val="en-GB"/>
              </w:rPr>
              <w:t>SID</w:t>
            </w:r>
          </w:p>
        </w:tc>
        <w:tc>
          <w:tcPr>
            <w:tcW w:w="1249" w:type="dxa"/>
            <w:shd w:val="clear" w:color="auto" w:fill="D9D9D9" w:themeFill="background1" w:themeFillShade="D9"/>
          </w:tcPr>
          <w:p w14:paraId="6E2F3177" w14:textId="77777777" w:rsidR="00C16502" w:rsidRPr="00F3201F" w:rsidRDefault="00C16502" w:rsidP="00C16502">
            <w:pPr>
              <w:rPr>
                <w:sz w:val="18"/>
                <w:szCs w:val="18"/>
                <w:lang w:val="en-GB"/>
              </w:rPr>
            </w:pPr>
          </w:p>
        </w:tc>
        <w:tc>
          <w:tcPr>
            <w:tcW w:w="999" w:type="dxa"/>
            <w:shd w:val="clear" w:color="auto" w:fill="D9D9D9" w:themeFill="background1" w:themeFillShade="D9"/>
          </w:tcPr>
          <w:p w14:paraId="23899985"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70D33D62" w14:textId="77777777" w:rsidR="00C16502" w:rsidRPr="00F3201F" w:rsidRDefault="00C16502" w:rsidP="00C16502">
            <w:pPr>
              <w:rPr>
                <w:i/>
                <w:sz w:val="18"/>
                <w:szCs w:val="18"/>
                <w:lang w:val="en-GB"/>
              </w:rPr>
            </w:pPr>
          </w:p>
        </w:tc>
        <w:tc>
          <w:tcPr>
            <w:tcW w:w="1000" w:type="dxa"/>
            <w:gridSpan w:val="2"/>
            <w:shd w:val="clear" w:color="auto" w:fill="D9D9D9" w:themeFill="background1" w:themeFillShade="D9"/>
          </w:tcPr>
          <w:p w14:paraId="72E6D009"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1BC7D7CB" w14:textId="77777777" w:rsidR="00C16502" w:rsidRPr="00F3201F" w:rsidRDefault="00C16502" w:rsidP="00C16502">
            <w:pPr>
              <w:rPr>
                <w:i/>
                <w:sz w:val="18"/>
                <w:szCs w:val="18"/>
                <w:lang w:val="en-GB"/>
              </w:rPr>
            </w:pPr>
          </w:p>
        </w:tc>
        <w:tc>
          <w:tcPr>
            <w:tcW w:w="999" w:type="dxa"/>
            <w:shd w:val="clear" w:color="auto" w:fill="D9D9D9" w:themeFill="background1" w:themeFillShade="D9"/>
          </w:tcPr>
          <w:p w14:paraId="5CAE3739"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2289738E"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0E22CD01" w14:textId="77777777" w:rsidR="00C16502" w:rsidRPr="00F3201F" w:rsidRDefault="00C16502" w:rsidP="00C16502">
            <w:pPr>
              <w:rPr>
                <w:i/>
                <w:sz w:val="18"/>
                <w:szCs w:val="18"/>
                <w:lang w:val="en-GB"/>
              </w:rPr>
            </w:pPr>
          </w:p>
        </w:tc>
        <w:tc>
          <w:tcPr>
            <w:tcW w:w="1000" w:type="dxa"/>
            <w:shd w:val="clear" w:color="auto" w:fill="D9D9D9" w:themeFill="background1" w:themeFillShade="D9"/>
          </w:tcPr>
          <w:p w14:paraId="681F5E9A" w14:textId="77777777" w:rsidR="00C16502" w:rsidRPr="00F3201F" w:rsidRDefault="00C16502" w:rsidP="00C16502">
            <w:pPr>
              <w:rPr>
                <w:i/>
                <w:sz w:val="18"/>
                <w:szCs w:val="18"/>
                <w:lang w:val="en-GB"/>
              </w:rPr>
            </w:pPr>
          </w:p>
        </w:tc>
      </w:tr>
      <w:tr w:rsidR="00C16502" w:rsidRPr="00F3201F" w14:paraId="259097E6" w14:textId="77777777" w:rsidTr="00C16502">
        <w:trPr>
          <w:trHeight w:val="685"/>
        </w:trPr>
        <w:tc>
          <w:tcPr>
            <w:tcW w:w="1375" w:type="dxa"/>
          </w:tcPr>
          <w:p w14:paraId="592D4384" w14:textId="77777777" w:rsidR="00C16502" w:rsidRPr="00F3201F" w:rsidRDefault="00C16502" w:rsidP="00C16502">
            <w:pPr>
              <w:rPr>
                <w:sz w:val="18"/>
                <w:szCs w:val="18"/>
                <w:lang w:val="en-GB"/>
              </w:rPr>
            </w:pPr>
            <w:r w:rsidRPr="00F3201F">
              <w:rPr>
                <w:sz w:val="18"/>
                <w:szCs w:val="18"/>
                <w:lang w:val="en-GB"/>
              </w:rPr>
              <w:t xml:space="preserve">anticipation </w:t>
            </w:r>
          </w:p>
        </w:tc>
        <w:tc>
          <w:tcPr>
            <w:tcW w:w="1249" w:type="dxa"/>
          </w:tcPr>
          <w:p w14:paraId="388401A2" w14:textId="77777777" w:rsidR="00C16502" w:rsidRPr="00F3201F" w:rsidRDefault="00C16502" w:rsidP="00C16502">
            <w:pPr>
              <w:rPr>
                <w:b/>
                <w:sz w:val="18"/>
                <w:szCs w:val="18"/>
                <w:lang w:val="en-GB"/>
              </w:rPr>
            </w:pPr>
            <w:r w:rsidRPr="00F3201F">
              <w:rPr>
                <w:b/>
                <w:sz w:val="18"/>
                <w:szCs w:val="18"/>
                <w:lang w:val="en-GB"/>
              </w:rPr>
              <w:t xml:space="preserve">no effect </w:t>
            </w:r>
          </w:p>
        </w:tc>
        <w:tc>
          <w:tcPr>
            <w:tcW w:w="999" w:type="dxa"/>
          </w:tcPr>
          <w:p w14:paraId="3B3F8628"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0F0A925D" w14:textId="77777777" w:rsidR="00C16502" w:rsidRPr="00F3201F" w:rsidRDefault="00C16502" w:rsidP="00C16502">
            <w:pPr>
              <w:rPr>
                <w:sz w:val="18"/>
                <w:szCs w:val="18"/>
                <w:lang w:val="en-GB"/>
              </w:rPr>
            </w:pPr>
            <w:r w:rsidRPr="00F3201F">
              <w:rPr>
                <w:sz w:val="18"/>
                <w:szCs w:val="18"/>
                <w:lang w:val="en-GB"/>
              </w:rPr>
              <w:t>no effect</w:t>
            </w:r>
          </w:p>
        </w:tc>
        <w:tc>
          <w:tcPr>
            <w:tcW w:w="1000" w:type="dxa"/>
            <w:gridSpan w:val="2"/>
          </w:tcPr>
          <w:p w14:paraId="239DA77E"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722F5EF8" w14:textId="77777777" w:rsidR="00C16502" w:rsidRPr="00F3201F" w:rsidRDefault="00C16502" w:rsidP="00C16502">
            <w:pPr>
              <w:rPr>
                <w:b/>
                <w:sz w:val="18"/>
                <w:szCs w:val="18"/>
                <w:lang w:val="en-GB"/>
              </w:rPr>
            </w:pPr>
            <w:r w:rsidRPr="00F3201F">
              <w:rPr>
                <w:sz w:val="18"/>
                <w:szCs w:val="18"/>
                <w:lang w:val="en-GB"/>
              </w:rPr>
              <w:t>no effect</w:t>
            </w:r>
          </w:p>
        </w:tc>
        <w:tc>
          <w:tcPr>
            <w:tcW w:w="999" w:type="dxa"/>
          </w:tcPr>
          <w:p w14:paraId="1E5B33E7"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2BE2D64C"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3843EFFC" w14:textId="77777777" w:rsidR="00C16502" w:rsidRPr="00F3201F" w:rsidRDefault="00C16502" w:rsidP="00C16502">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1000" w:type="dxa"/>
          </w:tcPr>
          <w:p w14:paraId="215A703D" w14:textId="77777777" w:rsidR="00C16502" w:rsidRPr="00F3201F" w:rsidRDefault="00C16502" w:rsidP="00C16502">
            <w:pPr>
              <w:rPr>
                <w:i/>
                <w:sz w:val="18"/>
                <w:szCs w:val="18"/>
                <w:lang w:val="en-GB"/>
              </w:rPr>
            </w:pPr>
            <w:r w:rsidRPr="00F3201F">
              <w:rPr>
                <w:sz w:val="18"/>
                <w:szCs w:val="18"/>
                <w:lang w:val="en-GB"/>
              </w:rPr>
              <w:t>no effect</w:t>
            </w:r>
          </w:p>
        </w:tc>
      </w:tr>
      <w:tr w:rsidR="00C16502" w:rsidRPr="00F3201F" w14:paraId="1B67D4F6" w14:textId="77777777" w:rsidTr="00C16502">
        <w:trPr>
          <w:trHeight w:val="467"/>
        </w:trPr>
        <w:tc>
          <w:tcPr>
            <w:tcW w:w="1375" w:type="dxa"/>
          </w:tcPr>
          <w:p w14:paraId="37200DD3" w14:textId="77777777" w:rsidR="00C16502" w:rsidRPr="00F3201F" w:rsidRDefault="00C16502" w:rsidP="00C16502">
            <w:pPr>
              <w:rPr>
                <w:sz w:val="18"/>
                <w:szCs w:val="18"/>
                <w:lang w:val="en-GB"/>
              </w:rPr>
            </w:pPr>
            <w:r w:rsidRPr="00F3201F">
              <w:rPr>
                <w:sz w:val="18"/>
                <w:szCs w:val="18"/>
                <w:lang w:val="en-GB"/>
              </w:rPr>
              <w:t>delivery</w:t>
            </w:r>
          </w:p>
        </w:tc>
        <w:tc>
          <w:tcPr>
            <w:tcW w:w="1249" w:type="dxa"/>
          </w:tcPr>
          <w:p w14:paraId="63BF2520" w14:textId="77777777" w:rsidR="00C16502" w:rsidRPr="00F3201F" w:rsidRDefault="00C16502" w:rsidP="00C16502">
            <w:pPr>
              <w:rPr>
                <w:sz w:val="18"/>
                <w:szCs w:val="18"/>
                <w:lang w:val="en-GB"/>
              </w:rPr>
            </w:pPr>
            <w:r w:rsidRPr="00F3201F">
              <w:rPr>
                <w:sz w:val="18"/>
                <w:szCs w:val="18"/>
                <w:lang w:val="en-GB"/>
              </w:rPr>
              <w:t xml:space="preserve">no effect </w:t>
            </w:r>
          </w:p>
        </w:tc>
        <w:tc>
          <w:tcPr>
            <w:tcW w:w="999" w:type="dxa"/>
          </w:tcPr>
          <w:p w14:paraId="370035C9"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1E1C2ED9" w14:textId="77777777" w:rsidR="00C16502" w:rsidRPr="00F3201F" w:rsidRDefault="00C16502" w:rsidP="00C16502">
            <w:pPr>
              <w:rPr>
                <w:sz w:val="18"/>
                <w:szCs w:val="18"/>
                <w:lang w:val="en-GB"/>
              </w:rPr>
            </w:pPr>
            <w:r w:rsidRPr="00F3201F">
              <w:rPr>
                <w:sz w:val="18"/>
                <w:szCs w:val="18"/>
                <w:lang w:val="en-GB"/>
              </w:rPr>
              <w:t>no effect</w:t>
            </w:r>
          </w:p>
        </w:tc>
        <w:tc>
          <w:tcPr>
            <w:tcW w:w="1000" w:type="dxa"/>
            <w:gridSpan w:val="2"/>
          </w:tcPr>
          <w:p w14:paraId="3A3DF19B"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756A98AE" w14:textId="77777777" w:rsidR="00C16502" w:rsidRPr="00F3201F" w:rsidRDefault="00C16502" w:rsidP="00C16502">
            <w:pPr>
              <w:rPr>
                <w:sz w:val="18"/>
                <w:szCs w:val="18"/>
                <w:lang w:val="en-GB"/>
              </w:rPr>
            </w:pPr>
            <w:r w:rsidRPr="00F3201F">
              <w:rPr>
                <w:sz w:val="18"/>
                <w:szCs w:val="18"/>
                <w:lang w:val="en-GB"/>
              </w:rPr>
              <w:t>no effect</w:t>
            </w:r>
          </w:p>
        </w:tc>
        <w:tc>
          <w:tcPr>
            <w:tcW w:w="999" w:type="dxa"/>
          </w:tcPr>
          <w:p w14:paraId="15702F18"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0BCB6425"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14CD8A4E" w14:textId="77777777" w:rsidR="00C16502" w:rsidRPr="00F3201F" w:rsidRDefault="00C16502" w:rsidP="00C16502">
            <w:pPr>
              <w:rPr>
                <w:sz w:val="18"/>
                <w:szCs w:val="18"/>
                <w:lang w:val="en-GB"/>
              </w:rPr>
            </w:pPr>
            <w:r w:rsidRPr="00F3201F">
              <w:rPr>
                <w:sz w:val="18"/>
                <w:szCs w:val="18"/>
                <w:lang w:val="en-GB"/>
              </w:rPr>
              <w:t>no effect</w:t>
            </w:r>
          </w:p>
        </w:tc>
        <w:tc>
          <w:tcPr>
            <w:tcW w:w="1000" w:type="dxa"/>
          </w:tcPr>
          <w:p w14:paraId="2C3F81EB" w14:textId="77777777" w:rsidR="00C16502" w:rsidRPr="00F3201F" w:rsidRDefault="00C16502" w:rsidP="00C16502">
            <w:pPr>
              <w:rPr>
                <w:i/>
                <w:sz w:val="18"/>
                <w:szCs w:val="18"/>
                <w:lang w:val="en-GB"/>
              </w:rPr>
            </w:pPr>
            <w:r w:rsidRPr="00F3201F">
              <w:rPr>
                <w:sz w:val="18"/>
                <w:szCs w:val="18"/>
                <w:lang w:val="en-GB"/>
              </w:rPr>
              <w:t>no effect</w:t>
            </w:r>
          </w:p>
        </w:tc>
      </w:tr>
    </w:tbl>
    <w:p w14:paraId="7961AADE" w14:textId="77777777" w:rsidR="001B30A1" w:rsidRPr="00F3201F" w:rsidRDefault="001B30A1" w:rsidP="001B30A1">
      <w:pPr>
        <w:spacing w:after="0" w:line="360" w:lineRule="auto"/>
        <w:jc w:val="both"/>
        <w:rPr>
          <w:lang w:val="en-GB"/>
        </w:rPr>
      </w:pPr>
      <w:r w:rsidRPr="00F3201F">
        <w:rPr>
          <w:sz w:val="18"/>
          <w:lang w:val="en-GB"/>
        </w:rPr>
        <w:t xml:space="preserve">Table </w:t>
      </w:r>
      <w:r w:rsidR="00165125" w:rsidRPr="00F3201F">
        <w:rPr>
          <w:sz w:val="18"/>
          <w:lang w:val="en-GB"/>
        </w:rPr>
        <w:t>provides</w:t>
      </w:r>
      <w:r w:rsidRPr="00F3201F">
        <w:rPr>
          <w:sz w:val="18"/>
          <w:lang w:val="en-GB"/>
        </w:rPr>
        <w:t xml:space="preserve"> test statistic </w:t>
      </w:r>
      <w:r w:rsidR="00361FF3" w:rsidRPr="00F3201F">
        <w:rPr>
          <w:sz w:val="18"/>
          <w:lang w:val="en-GB"/>
        </w:rPr>
        <w:t xml:space="preserve">of region of interest (ROI) analysis and </w:t>
      </w:r>
      <w:r w:rsidR="00165125" w:rsidRPr="00F3201F">
        <w:rPr>
          <w:sz w:val="18"/>
          <w:lang w:val="en-GB"/>
        </w:rPr>
        <w:t>of significant peak voxel(s)</w:t>
      </w:r>
      <w:r w:rsidR="00361FF3" w:rsidRPr="00F3201F">
        <w:rPr>
          <w:sz w:val="18"/>
          <w:lang w:val="en-GB"/>
        </w:rPr>
        <w:t xml:space="preserve"> for whole-brain analysis</w:t>
      </w:r>
      <w:r w:rsidRPr="00F3201F">
        <w:rPr>
          <w:sz w:val="18"/>
          <w:lang w:val="en-GB"/>
        </w:rPr>
        <w:t xml:space="preserve">. Voxel-level statistics were family-wise error </w:t>
      </w:r>
      <w:r w:rsidR="00443AEF" w:rsidRPr="00F3201F">
        <w:rPr>
          <w:sz w:val="18"/>
          <w:lang w:val="en-GB"/>
        </w:rPr>
        <w:t xml:space="preserve">(FWE) </w:t>
      </w:r>
      <w:r w:rsidRPr="00F3201F">
        <w:rPr>
          <w:sz w:val="18"/>
          <w:lang w:val="en-GB"/>
        </w:rPr>
        <w:t xml:space="preserve">corrected for the number of voxels </w:t>
      </w:r>
      <w:r w:rsidR="00361FF3" w:rsidRPr="00F3201F">
        <w:rPr>
          <w:sz w:val="18"/>
          <w:lang w:val="en-GB"/>
        </w:rPr>
        <w:t>across</w:t>
      </w:r>
      <w:r w:rsidRPr="00F3201F">
        <w:rPr>
          <w:sz w:val="18"/>
          <w:lang w:val="en-GB"/>
        </w:rPr>
        <w:t xml:space="preserve"> the whole brain for each test. </w:t>
      </w:r>
      <w:r w:rsidR="00443AEF" w:rsidRPr="00F3201F">
        <w:rPr>
          <w:sz w:val="18"/>
          <w:lang w:val="en-GB"/>
        </w:rPr>
        <w:t xml:space="preserve">Significance was defined as </w:t>
      </w:r>
      <w:proofErr w:type="spellStart"/>
      <w:r w:rsidR="00443AEF" w:rsidRPr="00F3201F">
        <w:rPr>
          <w:sz w:val="18"/>
          <w:lang w:val="en-GB"/>
        </w:rPr>
        <w:t>pFWE</w:t>
      </w:r>
      <w:proofErr w:type="spellEnd"/>
      <w:r w:rsidR="00443AEF" w:rsidRPr="00F3201F">
        <w:rPr>
          <w:sz w:val="18"/>
          <w:lang w:val="en-GB"/>
        </w:rPr>
        <w:t xml:space="preserve">&lt;.05 with a cluster threshold of k≥5. </w:t>
      </w:r>
      <w:r w:rsidR="00361FF3" w:rsidRPr="00F3201F">
        <w:rPr>
          <w:sz w:val="18"/>
          <w:lang w:val="en-GB"/>
        </w:rPr>
        <w:t xml:space="preserve">To correct for investigating left and right VS activity separately in the ROI analysis, critical alpha was adjusted to p&lt;.025 based on the Bonferroni procedure. </w:t>
      </w:r>
      <w:r w:rsidRPr="00F3201F">
        <w:rPr>
          <w:sz w:val="18"/>
          <w:lang w:val="en-GB"/>
        </w:rPr>
        <w:t xml:space="preserve">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 Abbreviations: TD typically developing, ASD autism spectrum disorder, </w:t>
      </w:r>
      <w:r w:rsidR="00E751C2" w:rsidRPr="00F3201F">
        <w:rPr>
          <w:sz w:val="18"/>
          <w:lang w:val="en-GB"/>
        </w:rPr>
        <w:t xml:space="preserve">VS ventral striatum, </w:t>
      </w:r>
      <w:r w:rsidR="008D644F" w:rsidRPr="00F3201F">
        <w:rPr>
          <w:sz w:val="18"/>
          <w:lang w:val="en-GB"/>
        </w:rPr>
        <w:t xml:space="preserve">SRS-2 Social Responsiveness Scale Second Edition, ADHD attention-deficit/hyperactivity disorder, </w:t>
      </w:r>
      <w:r w:rsidR="00E751C2" w:rsidRPr="00F3201F">
        <w:rPr>
          <w:sz w:val="18"/>
          <w:lang w:val="en-GB"/>
        </w:rPr>
        <w:t>SID social incentive delay task, MID monetary incentive delay task</w:t>
      </w:r>
      <w:r w:rsidR="00BE419D" w:rsidRPr="00F3201F">
        <w:rPr>
          <w:sz w:val="18"/>
          <w:lang w:val="en-GB"/>
        </w:rPr>
        <w:t>, IA interaction</w:t>
      </w:r>
      <w:r w:rsidRPr="00F3201F">
        <w:rPr>
          <w:sz w:val="18"/>
          <w:lang w:val="en-GB"/>
        </w:rPr>
        <w:t>.</w:t>
      </w:r>
    </w:p>
    <w:p w14:paraId="32E50E1F" w14:textId="77777777" w:rsidR="00CE70B7" w:rsidRPr="00F3201F" w:rsidRDefault="00CE70B7" w:rsidP="00CE70B7">
      <w:pPr>
        <w:spacing w:after="0" w:line="360" w:lineRule="auto"/>
        <w:jc w:val="both"/>
        <w:rPr>
          <w:lang w:val="en-GB"/>
        </w:rPr>
      </w:pPr>
    </w:p>
    <w:p w14:paraId="185B7E53" w14:textId="77777777" w:rsidR="001337E4" w:rsidRPr="00F3201F" w:rsidRDefault="001337E4" w:rsidP="001337E4">
      <w:pPr>
        <w:pStyle w:val="Heading1"/>
        <w:rPr>
          <w:lang w:val="en-GB"/>
        </w:rPr>
      </w:pPr>
      <w:r w:rsidRPr="00F3201F">
        <w:rPr>
          <w:lang w:val="en-GB"/>
        </w:rPr>
        <w:lastRenderedPageBreak/>
        <w:t>Whole brain activation analyses for groups separately</w:t>
      </w:r>
    </w:p>
    <w:p w14:paraId="0909FF70" w14:textId="77777777" w:rsidR="001337E4" w:rsidRPr="00F3201F" w:rsidRDefault="001337E4" w:rsidP="001337E4">
      <w:pPr>
        <w:spacing w:line="480" w:lineRule="auto"/>
        <w:jc w:val="both"/>
        <w:rPr>
          <w:lang w:val="en-GB"/>
        </w:rPr>
      </w:pPr>
      <w:r w:rsidRPr="00F3201F">
        <w:rPr>
          <w:lang w:val="en-GB"/>
        </w:rPr>
        <w:t>Significant group differences are described in the main manuscript. Here we illustrate the task effects for the ASD and TD groups separately.</w:t>
      </w:r>
    </w:p>
    <w:p w14:paraId="5F991186" w14:textId="77777777" w:rsidR="001337E4" w:rsidRPr="00F3201F" w:rsidRDefault="00D867A3" w:rsidP="001337E4">
      <w:pPr>
        <w:jc w:val="both"/>
        <w:rPr>
          <w:sz w:val="18"/>
          <w:lang w:val="en-GB"/>
        </w:rPr>
      </w:pPr>
      <w:r w:rsidRPr="00F3201F">
        <w:rPr>
          <w:b/>
          <w:noProof/>
          <w:sz w:val="18"/>
          <w:lang w:eastAsia="de-DE"/>
        </w:rPr>
        <w:drawing>
          <wp:inline distT="0" distB="0" distL="0" distR="0" wp14:anchorId="7B60EA30" wp14:editId="5005324A">
            <wp:extent cx="6751320" cy="4691973"/>
            <wp:effectExtent l="0" t="0" r="0" b="0"/>
            <wp:docPr id="1" name="Grafik 1" descr="W:\KJP_Forschung\AIMS\LEAP\paper\pics\pics_resubmission\Supplementary_figures\task_effects_interactions_T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KJP_Forschung\AIMS\LEAP\paper\pics\pics_resubmission\Supplementary_figures\task_effects_interactions_TD.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51320" cy="4691973"/>
                    </a:xfrm>
                    <a:prstGeom prst="rect">
                      <a:avLst/>
                    </a:prstGeom>
                    <a:noFill/>
                    <a:ln>
                      <a:noFill/>
                    </a:ln>
                  </pic:spPr>
                </pic:pic>
              </a:graphicData>
            </a:graphic>
          </wp:inline>
        </w:drawing>
      </w:r>
      <w:r w:rsidR="001337E4" w:rsidRPr="00F3201F">
        <w:rPr>
          <w:b/>
          <w:sz w:val="18"/>
          <w:lang w:val="en-GB"/>
        </w:rPr>
        <w:t>Figure S4</w:t>
      </w:r>
      <w:r w:rsidR="001337E4" w:rsidRPr="00F3201F">
        <w:rPr>
          <w:sz w:val="18"/>
          <w:lang w:val="en-GB"/>
        </w:rPr>
        <w:t xml:space="preserve">: Whole-brain familywise error corrected activation for TD individuals. A) Brain response to the anticipation of win trials compared to the anticipation of neutral trials. B) Interaction effect of cue (win, neutral) and task (SID, MID) indicating higher differential activation in MID compared to SID. C) Activation increase (warm colours) and decrease (cold colours) to successful win compared to neutral outcomes. D) Interaction effect of feedback (win, neutral) and task (SID, MID) E) Differentially increased activity in MID compared to SID for successful win compared to neutral trials. F) Differentially increased activity in SID compared to MID for successful win compared to neutral trials. Whole-brain results </w:t>
      </w:r>
      <w:proofErr w:type="spellStart"/>
      <w:r w:rsidR="001337E4" w:rsidRPr="00F3201F">
        <w:rPr>
          <w:sz w:val="18"/>
          <w:lang w:val="en-GB"/>
        </w:rPr>
        <w:t>thresholded</w:t>
      </w:r>
      <w:proofErr w:type="spellEnd"/>
      <w:r w:rsidR="001337E4" w:rsidRPr="00F3201F">
        <w:rPr>
          <w:sz w:val="18"/>
          <w:lang w:val="en-GB"/>
        </w:rPr>
        <w:t xml:space="preserve"> at </w:t>
      </w:r>
      <w:proofErr w:type="spellStart"/>
      <w:r w:rsidR="001337E4" w:rsidRPr="00F3201F">
        <w:rPr>
          <w:i/>
          <w:sz w:val="18"/>
          <w:lang w:val="en-GB"/>
        </w:rPr>
        <w:t>p</w:t>
      </w:r>
      <w:r w:rsidR="001337E4" w:rsidRPr="00F3201F">
        <w:rPr>
          <w:sz w:val="18"/>
          <w:vertAlign w:val="subscript"/>
          <w:lang w:val="en-GB"/>
        </w:rPr>
        <w:t>FWE</w:t>
      </w:r>
      <w:proofErr w:type="spellEnd"/>
      <w:r w:rsidR="001337E4" w:rsidRPr="00F3201F">
        <w:rPr>
          <w:sz w:val="18"/>
          <w:lang w:val="en-GB"/>
        </w:rPr>
        <w:t>&lt;05.</w:t>
      </w:r>
    </w:p>
    <w:p w14:paraId="0E423778" w14:textId="77777777" w:rsidR="001337E4" w:rsidRPr="00F3201F" w:rsidRDefault="00D867A3" w:rsidP="001337E4">
      <w:pPr>
        <w:jc w:val="both"/>
        <w:rPr>
          <w:sz w:val="18"/>
          <w:lang w:val="en-GB"/>
        </w:rPr>
      </w:pPr>
      <w:r w:rsidRPr="00F3201F">
        <w:rPr>
          <w:b/>
          <w:noProof/>
          <w:sz w:val="18"/>
          <w:lang w:eastAsia="de-DE"/>
        </w:rPr>
        <w:lastRenderedPageBreak/>
        <w:drawing>
          <wp:inline distT="0" distB="0" distL="0" distR="0" wp14:anchorId="72672EA6" wp14:editId="7B759A7A">
            <wp:extent cx="6751320" cy="4684570"/>
            <wp:effectExtent l="0" t="0" r="0" b="1905"/>
            <wp:docPr id="4" name="Grafik 4" descr="W:\KJP_Forschung\AIMS\LEAP\paper\pics\pics_resubmission\Supplementary_figures\task_effects_interactions_AS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KJP_Forschung\AIMS\LEAP\paper\pics\pics_resubmission\Supplementary_figures\task_effects_interactions_ASD.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51320" cy="4684570"/>
                    </a:xfrm>
                    <a:prstGeom prst="rect">
                      <a:avLst/>
                    </a:prstGeom>
                    <a:noFill/>
                    <a:ln>
                      <a:noFill/>
                    </a:ln>
                  </pic:spPr>
                </pic:pic>
              </a:graphicData>
            </a:graphic>
          </wp:inline>
        </w:drawing>
      </w:r>
      <w:r w:rsidR="001337E4" w:rsidRPr="00F3201F">
        <w:rPr>
          <w:b/>
          <w:sz w:val="18"/>
          <w:lang w:val="en-GB"/>
        </w:rPr>
        <w:t>Figure S5</w:t>
      </w:r>
      <w:r w:rsidR="001337E4" w:rsidRPr="00F3201F">
        <w:rPr>
          <w:sz w:val="18"/>
          <w:lang w:val="en-GB"/>
        </w:rPr>
        <w:t xml:space="preserve">: Whole-brain familywise error corrected activation for ASD individuals. A) Brain response to the anticipation of win trials compared to the anticipation of neutral trials. B) Interaction effect of cue (win, neutral) and task (SID, MID) indicating higher differential activation in MID compared to SID. C) Activation increase (warm colours) and decrease (cold colours) to successful win compared to neutral outcomes. D) Interaction effect of feedback (win, neutral) and task (SID, MID) E) Differentially increased activity in MID compared to SID for successful win compared to neutral trials. F) Differentially increased activity in SID compared to MID for successful win compared to neutral trials. Whole-brain results </w:t>
      </w:r>
      <w:proofErr w:type="spellStart"/>
      <w:r w:rsidR="001337E4" w:rsidRPr="00F3201F">
        <w:rPr>
          <w:sz w:val="18"/>
          <w:lang w:val="en-GB"/>
        </w:rPr>
        <w:t>thresholded</w:t>
      </w:r>
      <w:proofErr w:type="spellEnd"/>
      <w:r w:rsidR="001337E4" w:rsidRPr="00F3201F">
        <w:rPr>
          <w:sz w:val="18"/>
          <w:lang w:val="en-GB"/>
        </w:rPr>
        <w:t xml:space="preserve"> at </w:t>
      </w:r>
      <w:proofErr w:type="spellStart"/>
      <w:r w:rsidR="001337E4" w:rsidRPr="00F3201F">
        <w:rPr>
          <w:i/>
          <w:sz w:val="18"/>
          <w:lang w:val="en-GB"/>
        </w:rPr>
        <w:t>p</w:t>
      </w:r>
      <w:r w:rsidR="001337E4" w:rsidRPr="00F3201F">
        <w:rPr>
          <w:sz w:val="18"/>
          <w:vertAlign w:val="subscript"/>
          <w:lang w:val="en-GB"/>
        </w:rPr>
        <w:t>FWE</w:t>
      </w:r>
      <w:proofErr w:type="spellEnd"/>
      <w:r w:rsidR="001337E4" w:rsidRPr="00F3201F">
        <w:rPr>
          <w:sz w:val="18"/>
          <w:lang w:val="en-GB"/>
        </w:rPr>
        <w:t>&lt;05.</w:t>
      </w:r>
    </w:p>
    <w:p w14:paraId="1D56BEC1" w14:textId="77777777" w:rsidR="00204589" w:rsidRPr="00F3201F" w:rsidRDefault="00204589" w:rsidP="00204589">
      <w:pPr>
        <w:spacing w:after="0" w:line="360" w:lineRule="auto"/>
        <w:jc w:val="both"/>
        <w:rPr>
          <w:sz w:val="18"/>
          <w:lang w:val="en-GB"/>
        </w:rPr>
      </w:pPr>
      <w:r w:rsidRPr="00F3201F">
        <w:rPr>
          <w:b/>
          <w:sz w:val="18"/>
          <w:lang w:val="en-GB"/>
        </w:rPr>
        <w:t>Table S5:</w:t>
      </w:r>
      <w:r w:rsidRPr="00F3201F">
        <w:rPr>
          <w:sz w:val="18"/>
          <w:lang w:val="en-GB"/>
        </w:rPr>
        <w:t xml:space="preserve"> Whole-brain effects of brain activation for main effect of task and interaction between cue (win, neutral) and task (SID, MID) during reward anticipation and delivery in the TD group.</w:t>
      </w:r>
    </w:p>
    <w:tbl>
      <w:tblPr>
        <w:tblW w:w="11199" w:type="dxa"/>
        <w:tblLook w:val="04A0" w:firstRow="1" w:lastRow="0" w:firstColumn="1" w:lastColumn="0" w:noHBand="0" w:noVBand="1"/>
      </w:tblPr>
      <w:tblGrid>
        <w:gridCol w:w="3515"/>
        <w:gridCol w:w="1134"/>
        <w:gridCol w:w="1928"/>
        <w:gridCol w:w="765"/>
        <w:gridCol w:w="771"/>
        <w:gridCol w:w="765"/>
        <w:gridCol w:w="771"/>
        <w:gridCol w:w="805"/>
        <w:gridCol w:w="745"/>
      </w:tblGrid>
      <w:tr w:rsidR="00E94ADD" w:rsidRPr="00F3201F" w14:paraId="44AA17EA" w14:textId="77777777" w:rsidTr="00D94376">
        <w:trPr>
          <w:trHeight w:val="300"/>
        </w:trPr>
        <w:tc>
          <w:tcPr>
            <w:tcW w:w="3515" w:type="dxa"/>
            <w:tcBorders>
              <w:top w:val="single" w:sz="4" w:space="0" w:color="auto"/>
              <w:left w:val="nil"/>
              <w:bottom w:val="single" w:sz="4" w:space="0" w:color="auto"/>
              <w:right w:val="nil"/>
            </w:tcBorders>
            <w:shd w:val="clear" w:color="auto" w:fill="auto"/>
            <w:noWrap/>
            <w:vAlign w:val="bottom"/>
            <w:hideMark/>
          </w:tcPr>
          <w:p w14:paraId="23E0A28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Region</w:t>
            </w:r>
          </w:p>
        </w:tc>
        <w:tc>
          <w:tcPr>
            <w:tcW w:w="1134" w:type="dxa"/>
            <w:tcBorders>
              <w:top w:val="single" w:sz="4" w:space="0" w:color="auto"/>
              <w:left w:val="nil"/>
              <w:bottom w:val="single" w:sz="4" w:space="0" w:color="auto"/>
              <w:right w:val="nil"/>
            </w:tcBorders>
            <w:shd w:val="clear" w:color="auto" w:fill="auto"/>
            <w:noWrap/>
            <w:vAlign w:val="bottom"/>
            <w:hideMark/>
          </w:tcPr>
          <w:p w14:paraId="7BC788D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Hemisphere</w:t>
            </w:r>
          </w:p>
        </w:tc>
        <w:tc>
          <w:tcPr>
            <w:tcW w:w="1928" w:type="dxa"/>
            <w:tcBorders>
              <w:top w:val="single" w:sz="4" w:space="0" w:color="auto"/>
              <w:left w:val="nil"/>
              <w:bottom w:val="single" w:sz="4" w:space="0" w:color="auto"/>
              <w:right w:val="nil"/>
            </w:tcBorders>
            <w:shd w:val="clear" w:color="auto" w:fill="auto"/>
            <w:noWrap/>
            <w:vAlign w:val="bottom"/>
            <w:hideMark/>
          </w:tcPr>
          <w:p w14:paraId="30D915E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Direction</w:t>
            </w:r>
          </w:p>
        </w:tc>
        <w:tc>
          <w:tcPr>
            <w:tcW w:w="765" w:type="dxa"/>
            <w:tcBorders>
              <w:top w:val="single" w:sz="4" w:space="0" w:color="auto"/>
              <w:left w:val="nil"/>
              <w:bottom w:val="single" w:sz="4" w:space="0" w:color="auto"/>
              <w:right w:val="nil"/>
            </w:tcBorders>
            <w:shd w:val="clear" w:color="auto" w:fill="auto"/>
            <w:noWrap/>
            <w:vAlign w:val="bottom"/>
            <w:hideMark/>
          </w:tcPr>
          <w:p w14:paraId="132A973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k</w:t>
            </w:r>
          </w:p>
        </w:tc>
        <w:tc>
          <w:tcPr>
            <w:tcW w:w="771" w:type="dxa"/>
            <w:tcBorders>
              <w:top w:val="single" w:sz="4" w:space="0" w:color="auto"/>
              <w:left w:val="nil"/>
              <w:bottom w:val="single" w:sz="4" w:space="0" w:color="auto"/>
              <w:right w:val="nil"/>
            </w:tcBorders>
            <w:shd w:val="clear" w:color="auto" w:fill="auto"/>
            <w:noWrap/>
            <w:vAlign w:val="bottom"/>
            <w:hideMark/>
          </w:tcPr>
          <w:p w14:paraId="63F8C1D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x</w:t>
            </w:r>
          </w:p>
        </w:tc>
        <w:tc>
          <w:tcPr>
            <w:tcW w:w="765" w:type="dxa"/>
            <w:tcBorders>
              <w:top w:val="single" w:sz="4" w:space="0" w:color="auto"/>
              <w:left w:val="nil"/>
              <w:bottom w:val="single" w:sz="4" w:space="0" w:color="auto"/>
              <w:right w:val="nil"/>
            </w:tcBorders>
            <w:shd w:val="clear" w:color="auto" w:fill="auto"/>
            <w:noWrap/>
            <w:vAlign w:val="bottom"/>
            <w:hideMark/>
          </w:tcPr>
          <w:p w14:paraId="59316EA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y</w:t>
            </w:r>
          </w:p>
        </w:tc>
        <w:tc>
          <w:tcPr>
            <w:tcW w:w="771" w:type="dxa"/>
            <w:tcBorders>
              <w:top w:val="single" w:sz="4" w:space="0" w:color="auto"/>
              <w:left w:val="nil"/>
              <w:bottom w:val="single" w:sz="4" w:space="0" w:color="auto"/>
              <w:right w:val="nil"/>
            </w:tcBorders>
            <w:shd w:val="clear" w:color="auto" w:fill="auto"/>
            <w:noWrap/>
            <w:vAlign w:val="bottom"/>
            <w:hideMark/>
          </w:tcPr>
          <w:p w14:paraId="586E1DA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z</w:t>
            </w:r>
          </w:p>
        </w:tc>
        <w:tc>
          <w:tcPr>
            <w:tcW w:w="805" w:type="dxa"/>
            <w:tcBorders>
              <w:top w:val="single" w:sz="4" w:space="0" w:color="auto"/>
              <w:left w:val="nil"/>
              <w:bottom w:val="single" w:sz="4" w:space="0" w:color="auto"/>
              <w:right w:val="nil"/>
            </w:tcBorders>
            <w:shd w:val="clear" w:color="auto" w:fill="auto"/>
            <w:noWrap/>
            <w:vAlign w:val="bottom"/>
            <w:hideMark/>
          </w:tcPr>
          <w:p w14:paraId="1374A9F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F</w:t>
            </w:r>
          </w:p>
        </w:tc>
        <w:tc>
          <w:tcPr>
            <w:tcW w:w="745" w:type="dxa"/>
            <w:tcBorders>
              <w:top w:val="single" w:sz="4" w:space="0" w:color="auto"/>
              <w:left w:val="nil"/>
              <w:bottom w:val="single" w:sz="4" w:space="0" w:color="auto"/>
              <w:right w:val="nil"/>
            </w:tcBorders>
            <w:shd w:val="clear" w:color="auto" w:fill="auto"/>
            <w:noWrap/>
            <w:vAlign w:val="bottom"/>
            <w:hideMark/>
          </w:tcPr>
          <w:p w14:paraId="7DA882A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w:t>
            </w:r>
            <w:r w:rsidRPr="00F3201F">
              <w:rPr>
                <w:rFonts w:eastAsia="Times New Roman" w:cstheme="minorHAnsi"/>
                <w:color w:val="000000"/>
                <w:sz w:val="18"/>
                <w:szCs w:val="18"/>
                <w:vertAlign w:val="subscript"/>
                <w:lang w:val="en-US"/>
              </w:rPr>
              <w:t>(FWE-</w:t>
            </w:r>
            <w:proofErr w:type="spellStart"/>
            <w:r w:rsidRPr="00F3201F">
              <w:rPr>
                <w:rFonts w:eastAsia="Times New Roman" w:cstheme="minorHAnsi"/>
                <w:color w:val="000000"/>
                <w:sz w:val="18"/>
                <w:szCs w:val="18"/>
                <w:vertAlign w:val="subscript"/>
                <w:lang w:val="en-US"/>
              </w:rPr>
              <w:t>corr</w:t>
            </w:r>
            <w:proofErr w:type="spellEnd"/>
            <w:r w:rsidRPr="00F3201F">
              <w:rPr>
                <w:rFonts w:eastAsia="Times New Roman" w:cstheme="minorHAnsi"/>
                <w:color w:val="000000"/>
                <w:sz w:val="18"/>
                <w:szCs w:val="18"/>
                <w:vertAlign w:val="subscript"/>
                <w:lang w:val="en-US"/>
              </w:rPr>
              <w:t>)</w:t>
            </w:r>
          </w:p>
        </w:tc>
      </w:tr>
      <w:tr w:rsidR="00E94ADD" w:rsidRPr="00F3201F" w14:paraId="27D4A14C" w14:textId="77777777" w:rsidTr="00D94376">
        <w:trPr>
          <w:trHeight w:val="300"/>
        </w:trPr>
        <w:tc>
          <w:tcPr>
            <w:tcW w:w="3515" w:type="dxa"/>
            <w:tcBorders>
              <w:top w:val="single" w:sz="4" w:space="0" w:color="auto"/>
              <w:left w:val="nil"/>
              <w:bottom w:val="single" w:sz="4" w:space="0" w:color="auto"/>
              <w:right w:val="nil"/>
            </w:tcBorders>
            <w:shd w:val="clear" w:color="auto" w:fill="auto"/>
            <w:noWrap/>
            <w:vAlign w:val="bottom"/>
            <w:hideMark/>
          </w:tcPr>
          <w:p w14:paraId="4C644998" w14:textId="77777777" w:rsidR="00E94ADD" w:rsidRPr="00F3201F" w:rsidRDefault="00E94ADD" w:rsidP="00E94ADD">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ANTICIPATION</w:t>
            </w:r>
          </w:p>
        </w:tc>
        <w:tc>
          <w:tcPr>
            <w:tcW w:w="1134" w:type="dxa"/>
            <w:tcBorders>
              <w:top w:val="single" w:sz="4" w:space="0" w:color="auto"/>
              <w:left w:val="nil"/>
              <w:bottom w:val="single" w:sz="4" w:space="0" w:color="auto"/>
              <w:right w:val="nil"/>
            </w:tcBorders>
            <w:shd w:val="clear" w:color="auto" w:fill="auto"/>
            <w:noWrap/>
            <w:vAlign w:val="bottom"/>
            <w:hideMark/>
          </w:tcPr>
          <w:p w14:paraId="3E68210A"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1928" w:type="dxa"/>
            <w:tcBorders>
              <w:top w:val="single" w:sz="4" w:space="0" w:color="auto"/>
              <w:left w:val="nil"/>
              <w:bottom w:val="single" w:sz="4" w:space="0" w:color="auto"/>
              <w:right w:val="nil"/>
            </w:tcBorders>
            <w:shd w:val="clear" w:color="auto" w:fill="auto"/>
            <w:noWrap/>
            <w:vAlign w:val="bottom"/>
            <w:hideMark/>
          </w:tcPr>
          <w:p w14:paraId="3BC847C9"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single" w:sz="4" w:space="0" w:color="auto"/>
              <w:right w:val="nil"/>
            </w:tcBorders>
            <w:shd w:val="clear" w:color="auto" w:fill="auto"/>
            <w:noWrap/>
            <w:vAlign w:val="bottom"/>
            <w:hideMark/>
          </w:tcPr>
          <w:p w14:paraId="0D76CAFB"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single" w:sz="4" w:space="0" w:color="auto"/>
              <w:right w:val="nil"/>
            </w:tcBorders>
            <w:shd w:val="clear" w:color="auto" w:fill="auto"/>
            <w:noWrap/>
            <w:vAlign w:val="bottom"/>
            <w:hideMark/>
          </w:tcPr>
          <w:p w14:paraId="2155B44F"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single" w:sz="4" w:space="0" w:color="auto"/>
              <w:right w:val="nil"/>
            </w:tcBorders>
            <w:shd w:val="clear" w:color="auto" w:fill="auto"/>
            <w:noWrap/>
            <w:vAlign w:val="bottom"/>
            <w:hideMark/>
          </w:tcPr>
          <w:p w14:paraId="6FF30C38"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single" w:sz="4" w:space="0" w:color="auto"/>
              <w:right w:val="nil"/>
            </w:tcBorders>
            <w:shd w:val="clear" w:color="auto" w:fill="auto"/>
            <w:noWrap/>
            <w:vAlign w:val="bottom"/>
            <w:hideMark/>
          </w:tcPr>
          <w:p w14:paraId="5A28B229"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805" w:type="dxa"/>
            <w:tcBorders>
              <w:top w:val="single" w:sz="4" w:space="0" w:color="auto"/>
              <w:left w:val="nil"/>
              <w:bottom w:val="single" w:sz="4" w:space="0" w:color="auto"/>
              <w:right w:val="nil"/>
            </w:tcBorders>
            <w:shd w:val="clear" w:color="auto" w:fill="auto"/>
            <w:noWrap/>
            <w:vAlign w:val="bottom"/>
            <w:hideMark/>
          </w:tcPr>
          <w:p w14:paraId="6647A56F"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45" w:type="dxa"/>
            <w:tcBorders>
              <w:top w:val="single" w:sz="4" w:space="0" w:color="auto"/>
              <w:left w:val="nil"/>
              <w:bottom w:val="single" w:sz="4" w:space="0" w:color="auto"/>
              <w:right w:val="nil"/>
            </w:tcBorders>
            <w:shd w:val="clear" w:color="auto" w:fill="auto"/>
            <w:noWrap/>
            <w:vAlign w:val="bottom"/>
            <w:hideMark/>
          </w:tcPr>
          <w:p w14:paraId="65A28BA8" w14:textId="77777777" w:rsidR="00E94ADD" w:rsidRPr="00F3201F" w:rsidRDefault="00E94ADD" w:rsidP="00E94ADD">
            <w:pPr>
              <w:spacing w:after="0" w:line="240" w:lineRule="auto"/>
              <w:rPr>
                <w:rFonts w:eastAsia="Times New Roman" w:cstheme="minorHAnsi"/>
                <w:b/>
                <w:color w:val="000000"/>
                <w:sz w:val="18"/>
                <w:szCs w:val="18"/>
                <w:lang w:val="en-US"/>
              </w:rPr>
            </w:pPr>
          </w:p>
        </w:tc>
      </w:tr>
      <w:tr w:rsidR="00E94ADD" w:rsidRPr="00F3201F" w14:paraId="5044DAA4" w14:textId="77777777" w:rsidTr="00D94376">
        <w:trPr>
          <w:trHeight w:val="300"/>
        </w:trPr>
        <w:tc>
          <w:tcPr>
            <w:tcW w:w="3515" w:type="dxa"/>
            <w:tcBorders>
              <w:top w:val="single" w:sz="4" w:space="0" w:color="auto"/>
              <w:left w:val="nil"/>
              <w:bottom w:val="nil"/>
              <w:right w:val="nil"/>
            </w:tcBorders>
            <w:shd w:val="clear" w:color="auto" w:fill="auto"/>
            <w:noWrap/>
            <w:vAlign w:val="bottom"/>
            <w:hideMark/>
          </w:tcPr>
          <w:p w14:paraId="233C9E5A" w14:textId="77777777" w:rsidR="00E94ADD" w:rsidRPr="00F3201F" w:rsidRDefault="00E94ADD" w:rsidP="00E94ADD">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EFFECT OF TASK</w:t>
            </w:r>
          </w:p>
        </w:tc>
        <w:tc>
          <w:tcPr>
            <w:tcW w:w="1134" w:type="dxa"/>
            <w:tcBorders>
              <w:top w:val="single" w:sz="4" w:space="0" w:color="auto"/>
              <w:left w:val="nil"/>
              <w:bottom w:val="nil"/>
              <w:right w:val="nil"/>
            </w:tcBorders>
            <w:shd w:val="clear" w:color="auto" w:fill="auto"/>
            <w:noWrap/>
            <w:vAlign w:val="bottom"/>
            <w:hideMark/>
          </w:tcPr>
          <w:p w14:paraId="6793AFF2"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1928" w:type="dxa"/>
            <w:tcBorders>
              <w:top w:val="single" w:sz="4" w:space="0" w:color="auto"/>
              <w:left w:val="nil"/>
              <w:bottom w:val="nil"/>
              <w:right w:val="nil"/>
            </w:tcBorders>
            <w:shd w:val="clear" w:color="auto" w:fill="auto"/>
            <w:noWrap/>
            <w:vAlign w:val="bottom"/>
            <w:hideMark/>
          </w:tcPr>
          <w:p w14:paraId="27D1BB2B"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nil"/>
              <w:right w:val="nil"/>
            </w:tcBorders>
            <w:shd w:val="clear" w:color="auto" w:fill="auto"/>
            <w:noWrap/>
            <w:vAlign w:val="bottom"/>
            <w:hideMark/>
          </w:tcPr>
          <w:p w14:paraId="34063BCF"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nil"/>
              <w:right w:val="nil"/>
            </w:tcBorders>
            <w:shd w:val="clear" w:color="auto" w:fill="auto"/>
            <w:noWrap/>
            <w:vAlign w:val="bottom"/>
            <w:hideMark/>
          </w:tcPr>
          <w:p w14:paraId="6E315035"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nil"/>
              <w:right w:val="nil"/>
            </w:tcBorders>
            <w:shd w:val="clear" w:color="auto" w:fill="auto"/>
            <w:noWrap/>
            <w:vAlign w:val="bottom"/>
            <w:hideMark/>
          </w:tcPr>
          <w:p w14:paraId="74DF038D"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nil"/>
              <w:right w:val="nil"/>
            </w:tcBorders>
            <w:shd w:val="clear" w:color="auto" w:fill="auto"/>
            <w:noWrap/>
            <w:vAlign w:val="bottom"/>
            <w:hideMark/>
          </w:tcPr>
          <w:p w14:paraId="2A9833A2"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805" w:type="dxa"/>
            <w:tcBorders>
              <w:top w:val="single" w:sz="4" w:space="0" w:color="auto"/>
              <w:left w:val="nil"/>
              <w:bottom w:val="nil"/>
              <w:right w:val="nil"/>
            </w:tcBorders>
            <w:shd w:val="clear" w:color="auto" w:fill="auto"/>
            <w:noWrap/>
            <w:vAlign w:val="bottom"/>
            <w:hideMark/>
          </w:tcPr>
          <w:p w14:paraId="2C01879F"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45" w:type="dxa"/>
            <w:tcBorders>
              <w:top w:val="single" w:sz="4" w:space="0" w:color="auto"/>
              <w:left w:val="nil"/>
              <w:bottom w:val="nil"/>
              <w:right w:val="nil"/>
            </w:tcBorders>
            <w:shd w:val="clear" w:color="auto" w:fill="auto"/>
            <w:noWrap/>
            <w:vAlign w:val="bottom"/>
            <w:hideMark/>
          </w:tcPr>
          <w:p w14:paraId="51BCBA53" w14:textId="77777777" w:rsidR="00E94ADD" w:rsidRPr="00F3201F" w:rsidRDefault="00E94ADD" w:rsidP="00E94ADD">
            <w:pPr>
              <w:spacing w:after="0" w:line="240" w:lineRule="auto"/>
              <w:rPr>
                <w:rFonts w:eastAsia="Times New Roman" w:cstheme="minorHAnsi"/>
                <w:b/>
                <w:color w:val="000000"/>
                <w:sz w:val="18"/>
                <w:szCs w:val="18"/>
                <w:lang w:val="en-US"/>
              </w:rPr>
            </w:pPr>
          </w:p>
        </w:tc>
      </w:tr>
      <w:tr w:rsidR="00E94ADD" w:rsidRPr="00F3201F" w14:paraId="5FF70AD4" w14:textId="77777777" w:rsidTr="00D94376">
        <w:trPr>
          <w:trHeight w:val="300"/>
        </w:trPr>
        <w:tc>
          <w:tcPr>
            <w:tcW w:w="3515" w:type="dxa"/>
            <w:tcBorders>
              <w:top w:val="nil"/>
              <w:left w:val="nil"/>
              <w:bottom w:val="nil"/>
              <w:right w:val="nil"/>
            </w:tcBorders>
            <w:shd w:val="clear" w:color="auto" w:fill="auto"/>
            <w:noWrap/>
            <w:vAlign w:val="bottom"/>
            <w:hideMark/>
          </w:tcPr>
          <w:p w14:paraId="7C84B34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nucleus accumbens</w:t>
            </w:r>
          </w:p>
        </w:tc>
        <w:tc>
          <w:tcPr>
            <w:tcW w:w="1134" w:type="dxa"/>
            <w:tcBorders>
              <w:top w:val="nil"/>
              <w:left w:val="nil"/>
              <w:bottom w:val="nil"/>
              <w:right w:val="nil"/>
            </w:tcBorders>
            <w:shd w:val="clear" w:color="auto" w:fill="auto"/>
            <w:noWrap/>
            <w:vAlign w:val="bottom"/>
            <w:hideMark/>
          </w:tcPr>
          <w:p w14:paraId="09DE5B4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26053F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3482D64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41902</w:t>
            </w:r>
          </w:p>
        </w:tc>
        <w:tc>
          <w:tcPr>
            <w:tcW w:w="771" w:type="dxa"/>
            <w:tcBorders>
              <w:top w:val="nil"/>
              <w:left w:val="nil"/>
              <w:bottom w:val="nil"/>
              <w:right w:val="nil"/>
            </w:tcBorders>
            <w:shd w:val="clear" w:color="auto" w:fill="auto"/>
            <w:noWrap/>
            <w:vAlign w:val="bottom"/>
            <w:hideMark/>
          </w:tcPr>
          <w:p w14:paraId="1A63DCB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0417B17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1C0049F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805" w:type="dxa"/>
            <w:tcBorders>
              <w:top w:val="nil"/>
              <w:left w:val="nil"/>
              <w:bottom w:val="nil"/>
              <w:right w:val="nil"/>
            </w:tcBorders>
            <w:shd w:val="clear" w:color="auto" w:fill="auto"/>
            <w:noWrap/>
            <w:vAlign w:val="bottom"/>
            <w:hideMark/>
          </w:tcPr>
          <w:p w14:paraId="522389B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497.48</w:t>
            </w:r>
          </w:p>
        </w:tc>
        <w:tc>
          <w:tcPr>
            <w:tcW w:w="745" w:type="dxa"/>
            <w:tcBorders>
              <w:top w:val="nil"/>
              <w:left w:val="nil"/>
              <w:bottom w:val="nil"/>
              <w:right w:val="nil"/>
            </w:tcBorders>
            <w:shd w:val="clear" w:color="auto" w:fill="auto"/>
            <w:noWrap/>
            <w:vAlign w:val="bottom"/>
            <w:hideMark/>
          </w:tcPr>
          <w:p w14:paraId="3866EF4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173F6EA" w14:textId="77777777" w:rsidTr="00D94376">
        <w:trPr>
          <w:trHeight w:val="300"/>
        </w:trPr>
        <w:tc>
          <w:tcPr>
            <w:tcW w:w="3515" w:type="dxa"/>
            <w:tcBorders>
              <w:top w:val="nil"/>
              <w:left w:val="nil"/>
              <w:bottom w:val="nil"/>
              <w:right w:val="nil"/>
            </w:tcBorders>
            <w:shd w:val="clear" w:color="auto" w:fill="auto"/>
            <w:noWrap/>
            <w:vAlign w:val="bottom"/>
            <w:hideMark/>
          </w:tcPr>
          <w:p w14:paraId="2367472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pallidum</w:t>
            </w:r>
          </w:p>
        </w:tc>
        <w:tc>
          <w:tcPr>
            <w:tcW w:w="1134" w:type="dxa"/>
            <w:tcBorders>
              <w:top w:val="nil"/>
              <w:left w:val="nil"/>
              <w:bottom w:val="nil"/>
              <w:right w:val="nil"/>
            </w:tcBorders>
            <w:shd w:val="clear" w:color="auto" w:fill="auto"/>
            <w:noWrap/>
            <w:vAlign w:val="bottom"/>
            <w:hideMark/>
          </w:tcPr>
          <w:p w14:paraId="4C21585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647E6A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7F67E8E8"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05F097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68FBC7F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1E333A7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805" w:type="dxa"/>
            <w:tcBorders>
              <w:top w:val="nil"/>
              <w:left w:val="nil"/>
              <w:bottom w:val="nil"/>
              <w:right w:val="nil"/>
            </w:tcBorders>
            <w:shd w:val="clear" w:color="auto" w:fill="auto"/>
            <w:noWrap/>
            <w:vAlign w:val="bottom"/>
            <w:hideMark/>
          </w:tcPr>
          <w:p w14:paraId="2E573BC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478.98</w:t>
            </w:r>
          </w:p>
        </w:tc>
        <w:tc>
          <w:tcPr>
            <w:tcW w:w="745" w:type="dxa"/>
            <w:tcBorders>
              <w:top w:val="nil"/>
              <w:left w:val="nil"/>
              <w:bottom w:val="nil"/>
              <w:right w:val="nil"/>
            </w:tcBorders>
            <w:shd w:val="clear" w:color="auto" w:fill="auto"/>
            <w:noWrap/>
            <w:vAlign w:val="bottom"/>
            <w:hideMark/>
          </w:tcPr>
          <w:p w14:paraId="639E0D6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04D57FE" w14:textId="77777777" w:rsidTr="00D94376">
        <w:trPr>
          <w:trHeight w:val="300"/>
        </w:trPr>
        <w:tc>
          <w:tcPr>
            <w:tcW w:w="3515" w:type="dxa"/>
            <w:tcBorders>
              <w:top w:val="nil"/>
              <w:left w:val="nil"/>
              <w:bottom w:val="nil"/>
              <w:right w:val="nil"/>
            </w:tcBorders>
            <w:shd w:val="clear" w:color="auto" w:fill="auto"/>
            <w:noWrap/>
            <w:vAlign w:val="bottom"/>
            <w:hideMark/>
          </w:tcPr>
          <w:p w14:paraId="18D43D1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mediodorsal lateral parvocellular</w:t>
            </w:r>
          </w:p>
        </w:tc>
        <w:tc>
          <w:tcPr>
            <w:tcW w:w="1134" w:type="dxa"/>
            <w:tcBorders>
              <w:top w:val="nil"/>
              <w:left w:val="nil"/>
              <w:bottom w:val="nil"/>
              <w:right w:val="nil"/>
            </w:tcBorders>
            <w:shd w:val="clear" w:color="auto" w:fill="auto"/>
            <w:noWrap/>
            <w:vAlign w:val="bottom"/>
            <w:hideMark/>
          </w:tcPr>
          <w:p w14:paraId="213832C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402036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5C4A0001"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DEF01E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7529B99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771" w:type="dxa"/>
            <w:tcBorders>
              <w:top w:val="nil"/>
              <w:left w:val="nil"/>
              <w:bottom w:val="nil"/>
              <w:right w:val="nil"/>
            </w:tcBorders>
            <w:shd w:val="clear" w:color="auto" w:fill="auto"/>
            <w:noWrap/>
            <w:vAlign w:val="bottom"/>
            <w:hideMark/>
          </w:tcPr>
          <w:p w14:paraId="5CC19D3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0AB8114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455.25</w:t>
            </w:r>
          </w:p>
        </w:tc>
        <w:tc>
          <w:tcPr>
            <w:tcW w:w="745" w:type="dxa"/>
            <w:tcBorders>
              <w:top w:val="nil"/>
              <w:left w:val="nil"/>
              <w:bottom w:val="nil"/>
              <w:right w:val="nil"/>
            </w:tcBorders>
            <w:shd w:val="clear" w:color="auto" w:fill="auto"/>
            <w:noWrap/>
            <w:vAlign w:val="bottom"/>
            <w:hideMark/>
          </w:tcPr>
          <w:p w14:paraId="527BBEA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280F520" w14:textId="77777777" w:rsidTr="00D94376">
        <w:trPr>
          <w:trHeight w:val="300"/>
        </w:trPr>
        <w:tc>
          <w:tcPr>
            <w:tcW w:w="3515" w:type="dxa"/>
            <w:tcBorders>
              <w:top w:val="nil"/>
              <w:left w:val="nil"/>
              <w:bottom w:val="nil"/>
              <w:right w:val="nil"/>
            </w:tcBorders>
            <w:shd w:val="clear" w:color="auto" w:fill="auto"/>
            <w:noWrap/>
            <w:vAlign w:val="bottom"/>
            <w:hideMark/>
          </w:tcPr>
          <w:p w14:paraId="623590E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3C03C6E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7F26A7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29EBAD01"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158BB6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5419650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771" w:type="dxa"/>
            <w:tcBorders>
              <w:top w:val="nil"/>
              <w:left w:val="nil"/>
              <w:bottom w:val="nil"/>
              <w:right w:val="nil"/>
            </w:tcBorders>
            <w:shd w:val="clear" w:color="auto" w:fill="auto"/>
            <w:noWrap/>
            <w:vAlign w:val="bottom"/>
            <w:hideMark/>
          </w:tcPr>
          <w:p w14:paraId="6D45DA3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2BD168E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432.57</w:t>
            </w:r>
          </w:p>
        </w:tc>
        <w:tc>
          <w:tcPr>
            <w:tcW w:w="745" w:type="dxa"/>
            <w:tcBorders>
              <w:top w:val="nil"/>
              <w:left w:val="nil"/>
              <w:bottom w:val="nil"/>
              <w:right w:val="nil"/>
            </w:tcBorders>
            <w:shd w:val="clear" w:color="auto" w:fill="auto"/>
            <w:noWrap/>
            <w:vAlign w:val="bottom"/>
            <w:hideMark/>
          </w:tcPr>
          <w:p w14:paraId="1BB2B97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578EB60" w14:textId="77777777" w:rsidTr="00D94376">
        <w:trPr>
          <w:trHeight w:val="300"/>
        </w:trPr>
        <w:tc>
          <w:tcPr>
            <w:tcW w:w="3515" w:type="dxa"/>
            <w:tcBorders>
              <w:top w:val="nil"/>
              <w:left w:val="nil"/>
              <w:bottom w:val="nil"/>
              <w:right w:val="nil"/>
            </w:tcBorders>
            <w:shd w:val="clear" w:color="auto" w:fill="auto"/>
            <w:noWrap/>
            <w:vAlign w:val="bottom"/>
            <w:hideMark/>
          </w:tcPr>
          <w:p w14:paraId="184894A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337AD3A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A17A95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48C7E3AA"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775DD0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3FAD417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771" w:type="dxa"/>
            <w:tcBorders>
              <w:top w:val="nil"/>
              <w:left w:val="nil"/>
              <w:bottom w:val="nil"/>
              <w:right w:val="nil"/>
            </w:tcBorders>
            <w:shd w:val="clear" w:color="auto" w:fill="auto"/>
            <w:noWrap/>
            <w:vAlign w:val="bottom"/>
            <w:hideMark/>
          </w:tcPr>
          <w:p w14:paraId="74B4551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805" w:type="dxa"/>
            <w:tcBorders>
              <w:top w:val="nil"/>
              <w:left w:val="nil"/>
              <w:bottom w:val="nil"/>
              <w:right w:val="nil"/>
            </w:tcBorders>
            <w:shd w:val="clear" w:color="auto" w:fill="auto"/>
            <w:noWrap/>
            <w:vAlign w:val="bottom"/>
            <w:hideMark/>
          </w:tcPr>
          <w:p w14:paraId="4531CA7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416.76</w:t>
            </w:r>
          </w:p>
        </w:tc>
        <w:tc>
          <w:tcPr>
            <w:tcW w:w="745" w:type="dxa"/>
            <w:tcBorders>
              <w:top w:val="nil"/>
              <w:left w:val="nil"/>
              <w:bottom w:val="nil"/>
              <w:right w:val="nil"/>
            </w:tcBorders>
            <w:shd w:val="clear" w:color="auto" w:fill="auto"/>
            <w:noWrap/>
            <w:vAlign w:val="bottom"/>
            <w:hideMark/>
          </w:tcPr>
          <w:p w14:paraId="2231398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848DFA5" w14:textId="77777777" w:rsidTr="00D94376">
        <w:trPr>
          <w:trHeight w:val="300"/>
        </w:trPr>
        <w:tc>
          <w:tcPr>
            <w:tcW w:w="3515" w:type="dxa"/>
            <w:tcBorders>
              <w:top w:val="nil"/>
              <w:left w:val="nil"/>
              <w:bottom w:val="nil"/>
              <w:right w:val="nil"/>
            </w:tcBorders>
            <w:shd w:val="clear" w:color="auto" w:fill="auto"/>
            <w:noWrap/>
            <w:vAlign w:val="bottom"/>
            <w:hideMark/>
          </w:tcPr>
          <w:p w14:paraId="1AEA9AF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mediodorsal lateral parvocellular</w:t>
            </w:r>
          </w:p>
        </w:tc>
        <w:tc>
          <w:tcPr>
            <w:tcW w:w="1134" w:type="dxa"/>
            <w:tcBorders>
              <w:top w:val="nil"/>
              <w:left w:val="nil"/>
              <w:bottom w:val="nil"/>
              <w:right w:val="nil"/>
            </w:tcBorders>
            <w:shd w:val="clear" w:color="auto" w:fill="auto"/>
            <w:noWrap/>
            <w:vAlign w:val="bottom"/>
            <w:hideMark/>
          </w:tcPr>
          <w:p w14:paraId="3547CE7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EC7C7A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71431C2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69BA66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0C4BE47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771" w:type="dxa"/>
            <w:tcBorders>
              <w:top w:val="nil"/>
              <w:left w:val="nil"/>
              <w:bottom w:val="nil"/>
              <w:right w:val="nil"/>
            </w:tcBorders>
            <w:shd w:val="clear" w:color="auto" w:fill="auto"/>
            <w:noWrap/>
            <w:vAlign w:val="bottom"/>
            <w:hideMark/>
          </w:tcPr>
          <w:p w14:paraId="56874B7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1F66151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415.44</w:t>
            </w:r>
          </w:p>
        </w:tc>
        <w:tc>
          <w:tcPr>
            <w:tcW w:w="745" w:type="dxa"/>
            <w:tcBorders>
              <w:top w:val="nil"/>
              <w:left w:val="nil"/>
              <w:bottom w:val="nil"/>
              <w:right w:val="nil"/>
            </w:tcBorders>
            <w:shd w:val="clear" w:color="auto" w:fill="auto"/>
            <w:noWrap/>
            <w:vAlign w:val="bottom"/>
            <w:hideMark/>
          </w:tcPr>
          <w:p w14:paraId="2A4370B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98C25CC" w14:textId="77777777" w:rsidTr="00D94376">
        <w:trPr>
          <w:trHeight w:val="300"/>
        </w:trPr>
        <w:tc>
          <w:tcPr>
            <w:tcW w:w="3515" w:type="dxa"/>
            <w:tcBorders>
              <w:top w:val="nil"/>
              <w:left w:val="nil"/>
              <w:bottom w:val="nil"/>
              <w:right w:val="nil"/>
            </w:tcBorders>
            <w:shd w:val="clear" w:color="auto" w:fill="auto"/>
            <w:noWrap/>
            <w:vAlign w:val="bottom"/>
            <w:hideMark/>
          </w:tcPr>
          <w:p w14:paraId="1EB8A6B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ventral anterior</w:t>
            </w:r>
          </w:p>
        </w:tc>
        <w:tc>
          <w:tcPr>
            <w:tcW w:w="1134" w:type="dxa"/>
            <w:tcBorders>
              <w:top w:val="nil"/>
              <w:left w:val="nil"/>
              <w:bottom w:val="nil"/>
              <w:right w:val="nil"/>
            </w:tcBorders>
            <w:shd w:val="clear" w:color="auto" w:fill="auto"/>
            <w:noWrap/>
            <w:vAlign w:val="bottom"/>
            <w:hideMark/>
          </w:tcPr>
          <w:p w14:paraId="2CE18CC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3E2B29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0AEB28B3"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A85119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5E00173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448822C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35AA044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404.60</w:t>
            </w:r>
          </w:p>
        </w:tc>
        <w:tc>
          <w:tcPr>
            <w:tcW w:w="745" w:type="dxa"/>
            <w:tcBorders>
              <w:top w:val="nil"/>
              <w:left w:val="nil"/>
              <w:bottom w:val="nil"/>
              <w:right w:val="nil"/>
            </w:tcBorders>
            <w:shd w:val="clear" w:color="auto" w:fill="auto"/>
            <w:noWrap/>
            <w:vAlign w:val="bottom"/>
            <w:hideMark/>
          </w:tcPr>
          <w:p w14:paraId="5673F50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1EBD626" w14:textId="77777777" w:rsidTr="00D94376">
        <w:trPr>
          <w:trHeight w:val="300"/>
        </w:trPr>
        <w:tc>
          <w:tcPr>
            <w:tcW w:w="3515" w:type="dxa"/>
            <w:tcBorders>
              <w:top w:val="nil"/>
              <w:left w:val="nil"/>
              <w:bottom w:val="nil"/>
              <w:right w:val="nil"/>
            </w:tcBorders>
            <w:shd w:val="clear" w:color="auto" w:fill="auto"/>
            <w:noWrap/>
            <w:vAlign w:val="bottom"/>
            <w:hideMark/>
          </w:tcPr>
          <w:p w14:paraId="5092E08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2DBD21B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4BC4496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44416E14"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D28D7C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42EB817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5FD3136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805" w:type="dxa"/>
            <w:tcBorders>
              <w:top w:val="nil"/>
              <w:left w:val="nil"/>
              <w:bottom w:val="nil"/>
              <w:right w:val="nil"/>
            </w:tcBorders>
            <w:shd w:val="clear" w:color="auto" w:fill="auto"/>
            <w:noWrap/>
            <w:vAlign w:val="bottom"/>
            <w:hideMark/>
          </w:tcPr>
          <w:p w14:paraId="3F9BB6A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386.48</w:t>
            </w:r>
          </w:p>
        </w:tc>
        <w:tc>
          <w:tcPr>
            <w:tcW w:w="745" w:type="dxa"/>
            <w:tcBorders>
              <w:top w:val="nil"/>
              <w:left w:val="nil"/>
              <w:bottom w:val="nil"/>
              <w:right w:val="nil"/>
            </w:tcBorders>
            <w:shd w:val="clear" w:color="auto" w:fill="auto"/>
            <w:noWrap/>
            <w:vAlign w:val="bottom"/>
            <w:hideMark/>
          </w:tcPr>
          <w:p w14:paraId="53BAD78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DB43B71" w14:textId="77777777" w:rsidTr="00D94376">
        <w:trPr>
          <w:trHeight w:val="300"/>
        </w:trPr>
        <w:tc>
          <w:tcPr>
            <w:tcW w:w="3515" w:type="dxa"/>
            <w:tcBorders>
              <w:top w:val="nil"/>
              <w:left w:val="nil"/>
              <w:bottom w:val="nil"/>
              <w:right w:val="nil"/>
            </w:tcBorders>
            <w:shd w:val="clear" w:color="auto" w:fill="auto"/>
            <w:noWrap/>
            <w:vAlign w:val="bottom"/>
            <w:hideMark/>
          </w:tcPr>
          <w:p w14:paraId="0F8343C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39CCDAB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2EEECF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23052402"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74332A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w:t>
            </w:r>
          </w:p>
        </w:tc>
        <w:tc>
          <w:tcPr>
            <w:tcW w:w="765" w:type="dxa"/>
            <w:tcBorders>
              <w:top w:val="nil"/>
              <w:left w:val="nil"/>
              <w:bottom w:val="nil"/>
              <w:right w:val="nil"/>
            </w:tcBorders>
            <w:shd w:val="clear" w:color="auto" w:fill="auto"/>
            <w:noWrap/>
            <w:vAlign w:val="bottom"/>
            <w:hideMark/>
          </w:tcPr>
          <w:p w14:paraId="07FA031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w:t>
            </w:r>
          </w:p>
        </w:tc>
        <w:tc>
          <w:tcPr>
            <w:tcW w:w="771" w:type="dxa"/>
            <w:tcBorders>
              <w:top w:val="nil"/>
              <w:left w:val="nil"/>
              <w:bottom w:val="nil"/>
              <w:right w:val="nil"/>
            </w:tcBorders>
            <w:shd w:val="clear" w:color="auto" w:fill="auto"/>
            <w:noWrap/>
            <w:vAlign w:val="bottom"/>
            <w:hideMark/>
          </w:tcPr>
          <w:p w14:paraId="1D54359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68</w:t>
            </w:r>
          </w:p>
        </w:tc>
        <w:tc>
          <w:tcPr>
            <w:tcW w:w="805" w:type="dxa"/>
            <w:tcBorders>
              <w:top w:val="nil"/>
              <w:left w:val="nil"/>
              <w:bottom w:val="nil"/>
              <w:right w:val="nil"/>
            </w:tcBorders>
            <w:shd w:val="clear" w:color="auto" w:fill="auto"/>
            <w:noWrap/>
            <w:vAlign w:val="bottom"/>
            <w:hideMark/>
          </w:tcPr>
          <w:p w14:paraId="42996F5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330.17</w:t>
            </w:r>
          </w:p>
        </w:tc>
        <w:tc>
          <w:tcPr>
            <w:tcW w:w="745" w:type="dxa"/>
            <w:tcBorders>
              <w:top w:val="nil"/>
              <w:left w:val="nil"/>
              <w:bottom w:val="nil"/>
              <w:right w:val="nil"/>
            </w:tcBorders>
            <w:shd w:val="clear" w:color="auto" w:fill="auto"/>
            <w:noWrap/>
            <w:vAlign w:val="bottom"/>
            <w:hideMark/>
          </w:tcPr>
          <w:p w14:paraId="1352773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A521F0D" w14:textId="77777777" w:rsidTr="00D94376">
        <w:trPr>
          <w:trHeight w:val="300"/>
        </w:trPr>
        <w:tc>
          <w:tcPr>
            <w:tcW w:w="3515" w:type="dxa"/>
            <w:tcBorders>
              <w:top w:val="nil"/>
              <w:left w:val="nil"/>
              <w:bottom w:val="nil"/>
              <w:right w:val="nil"/>
            </w:tcBorders>
            <w:shd w:val="clear" w:color="auto" w:fill="auto"/>
            <w:noWrap/>
            <w:vAlign w:val="bottom"/>
            <w:hideMark/>
          </w:tcPr>
          <w:p w14:paraId="66593C4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086B8FE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17B2A7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0D17EF0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A394E9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33898E9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w:t>
            </w:r>
          </w:p>
        </w:tc>
        <w:tc>
          <w:tcPr>
            <w:tcW w:w="771" w:type="dxa"/>
            <w:tcBorders>
              <w:top w:val="nil"/>
              <w:left w:val="nil"/>
              <w:bottom w:val="nil"/>
              <w:right w:val="nil"/>
            </w:tcBorders>
            <w:shd w:val="clear" w:color="auto" w:fill="auto"/>
            <w:noWrap/>
            <w:vAlign w:val="bottom"/>
            <w:hideMark/>
          </w:tcPr>
          <w:p w14:paraId="3F2F06A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65</w:t>
            </w:r>
          </w:p>
        </w:tc>
        <w:tc>
          <w:tcPr>
            <w:tcW w:w="805" w:type="dxa"/>
            <w:tcBorders>
              <w:top w:val="nil"/>
              <w:left w:val="nil"/>
              <w:bottom w:val="nil"/>
              <w:right w:val="nil"/>
            </w:tcBorders>
            <w:shd w:val="clear" w:color="auto" w:fill="auto"/>
            <w:noWrap/>
            <w:vAlign w:val="bottom"/>
            <w:hideMark/>
          </w:tcPr>
          <w:p w14:paraId="0A1DF99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328.66</w:t>
            </w:r>
          </w:p>
        </w:tc>
        <w:tc>
          <w:tcPr>
            <w:tcW w:w="745" w:type="dxa"/>
            <w:tcBorders>
              <w:top w:val="nil"/>
              <w:left w:val="nil"/>
              <w:bottom w:val="nil"/>
              <w:right w:val="nil"/>
            </w:tcBorders>
            <w:shd w:val="clear" w:color="auto" w:fill="auto"/>
            <w:noWrap/>
            <w:vAlign w:val="bottom"/>
            <w:hideMark/>
          </w:tcPr>
          <w:p w14:paraId="3AFC40E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990BD33" w14:textId="77777777" w:rsidTr="00D94376">
        <w:trPr>
          <w:trHeight w:val="300"/>
        </w:trPr>
        <w:tc>
          <w:tcPr>
            <w:tcW w:w="3515" w:type="dxa"/>
            <w:tcBorders>
              <w:top w:val="nil"/>
              <w:left w:val="nil"/>
              <w:bottom w:val="nil"/>
              <w:right w:val="nil"/>
            </w:tcBorders>
            <w:shd w:val="clear" w:color="auto" w:fill="auto"/>
            <w:noWrap/>
            <w:vAlign w:val="bottom"/>
            <w:hideMark/>
          </w:tcPr>
          <w:p w14:paraId="3B7E26B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lastRenderedPageBreak/>
              <w:t>cerebellum</w:t>
            </w:r>
          </w:p>
        </w:tc>
        <w:tc>
          <w:tcPr>
            <w:tcW w:w="1134" w:type="dxa"/>
            <w:tcBorders>
              <w:top w:val="nil"/>
              <w:left w:val="nil"/>
              <w:bottom w:val="nil"/>
              <w:right w:val="nil"/>
            </w:tcBorders>
            <w:shd w:val="clear" w:color="auto" w:fill="auto"/>
            <w:noWrap/>
            <w:vAlign w:val="bottom"/>
            <w:hideMark/>
          </w:tcPr>
          <w:p w14:paraId="71A0110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4B9E52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0A98D83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4ABA80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6859B33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-55</w:t>
            </w:r>
          </w:p>
        </w:tc>
        <w:tc>
          <w:tcPr>
            <w:tcW w:w="771" w:type="dxa"/>
            <w:tcBorders>
              <w:top w:val="nil"/>
              <w:left w:val="nil"/>
              <w:bottom w:val="nil"/>
              <w:right w:val="nil"/>
            </w:tcBorders>
            <w:shd w:val="clear" w:color="auto" w:fill="auto"/>
            <w:noWrap/>
            <w:vAlign w:val="bottom"/>
            <w:hideMark/>
          </w:tcPr>
          <w:p w14:paraId="543C1D7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w:t>
            </w:r>
          </w:p>
        </w:tc>
        <w:tc>
          <w:tcPr>
            <w:tcW w:w="805" w:type="dxa"/>
            <w:tcBorders>
              <w:top w:val="nil"/>
              <w:left w:val="nil"/>
              <w:bottom w:val="nil"/>
              <w:right w:val="nil"/>
            </w:tcBorders>
            <w:shd w:val="clear" w:color="auto" w:fill="auto"/>
            <w:noWrap/>
            <w:vAlign w:val="bottom"/>
            <w:hideMark/>
          </w:tcPr>
          <w:p w14:paraId="21424C3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321.95</w:t>
            </w:r>
          </w:p>
        </w:tc>
        <w:tc>
          <w:tcPr>
            <w:tcW w:w="745" w:type="dxa"/>
            <w:tcBorders>
              <w:top w:val="nil"/>
              <w:left w:val="nil"/>
              <w:bottom w:val="nil"/>
              <w:right w:val="nil"/>
            </w:tcBorders>
            <w:shd w:val="clear" w:color="auto" w:fill="auto"/>
            <w:noWrap/>
            <w:vAlign w:val="bottom"/>
            <w:hideMark/>
          </w:tcPr>
          <w:p w14:paraId="0771F35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4DB57CE" w14:textId="77777777" w:rsidTr="00D94376">
        <w:trPr>
          <w:trHeight w:val="300"/>
        </w:trPr>
        <w:tc>
          <w:tcPr>
            <w:tcW w:w="3515" w:type="dxa"/>
            <w:tcBorders>
              <w:top w:val="nil"/>
              <w:left w:val="nil"/>
              <w:bottom w:val="nil"/>
              <w:right w:val="nil"/>
            </w:tcBorders>
            <w:shd w:val="clear" w:color="auto" w:fill="auto"/>
            <w:noWrap/>
            <w:vAlign w:val="bottom"/>
            <w:hideMark/>
          </w:tcPr>
          <w:p w14:paraId="00B725A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insula</w:t>
            </w:r>
          </w:p>
        </w:tc>
        <w:tc>
          <w:tcPr>
            <w:tcW w:w="1134" w:type="dxa"/>
            <w:tcBorders>
              <w:top w:val="nil"/>
              <w:left w:val="nil"/>
              <w:bottom w:val="nil"/>
              <w:right w:val="nil"/>
            </w:tcBorders>
            <w:shd w:val="clear" w:color="auto" w:fill="auto"/>
            <w:noWrap/>
            <w:vAlign w:val="bottom"/>
            <w:hideMark/>
          </w:tcPr>
          <w:p w14:paraId="0D2BF5C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A81583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7F21474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AB8272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45C25A5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771" w:type="dxa"/>
            <w:tcBorders>
              <w:top w:val="nil"/>
              <w:left w:val="nil"/>
              <w:bottom w:val="nil"/>
              <w:right w:val="nil"/>
            </w:tcBorders>
            <w:shd w:val="clear" w:color="auto" w:fill="auto"/>
            <w:noWrap/>
            <w:vAlign w:val="bottom"/>
            <w:hideMark/>
          </w:tcPr>
          <w:p w14:paraId="4C1048F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27CB2C2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319.78</w:t>
            </w:r>
          </w:p>
        </w:tc>
        <w:tc>
          <w:tcPr>
            <w:tcW w:w="745" w:type="dxa"/>
            <w:tcBorders>
              <w:top w:val="nil"/>
              <w:left w:val="nil"/>
              <w:bottom w:val="nil"/>
              <w:right w:val="nil"/>
            </w:tcBorders>
            <w:shd w:val="clear" w:color="auto" w:fill="auto"/>
            <w:noWrap/>
            <w:vAlign w:val="bottom"/>
            <w:hideMark/>
          </w:tcPr>
          <w:p w14:paraId="3868BB0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25F1FBD" w14:textId="77777777" w:rsidTr="00D94376">
        <w:trPr>
          <w:trHeight w:val="300"/>
        </w:trPr>
        <w:tc>
          <w:tcPr>
            <w:tcW w:w="3515" w:type="dxa"/>
            <w:tcBorders>
              <w:top w:val="nil"/>
              <w:left w:val="nil"/>
              <w:bottom w:val="nil"/>
              <w:right w:val="nil"/>
            </w:tcBorders>
            <w:shd w:val="clear" w:color="auto" w:fill="auto"/>
            <w:noWrap/>
            <w:vAlign w:val="bottom"/>
            <w:hideMark/>
          </w:tcPr>
          <w:p w14:paraId="0DC43B0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3C19301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D55E2A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52E5F34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AB2718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0ABA7BF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2F31D15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253831E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314.38</w:t>
            </w:r>
          </w:p>
        </w:tc>
        <w:tc>
          <w:tcPr>
            <w:tcW w:w="745" w:type="dxa"/>
            <w:tcBorders>
              <w:top w:val="nil"/>
              <w:left w:val="nil"/>
              <w:bottom w:val="nil"/>
              <w:right w:val="nil"/>
            </w:tcBorders>
            <w:shd w:val="clear" w:color="auto" w:fill="auto"/>
            <w:noWrap/>
            <w:vAlign w:val="bottom"/>
            <w:hideMark/>
          </w:tcPr>
          <w:p w14:paraId="77DF08B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C5090A1" w14:textId="77777777" w:rsidTr="00D94376">
        <w:trPr>
          <w:trHeight w:val="300"/>
        </w:trPr>
        <w:tc>
          <w:tcPr>
            <w:tcW w:w="3515" w:type="dxa"/>
            <w:tcBorders>
              <w:top w:val="nil"/>
              <w:left w:val="nil"/>
              <w:bottom w:val="nil"/>
              <w:right w:val="nil"/>
            </w:tcBorders>
            <w:shd w:val="clear" w:color="auto" w:fill="auto"/>
            <w:noWrap/>
            <w:vAlign w:val="bottom"/>
            <w:hideMark/>
          </w:tcPr>
          <w:p w14:paraId="565170D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0D6310D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C8A0A6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46BE0CC0"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3FBFAD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74D2E2D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59546E8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805" w:type="dxa"/>
            <w:tcBorders>
              <w:top w:val="nil"/>
              <w:left w:val="nil"/>
              <w:bottom w:val="nil"/>
              <w:right w:val="nil"/>
            </w:tcBorders>
            <w:shd w:val="clear" w:color="auto" w:fill="auto"/>
            <w:noWrap/>
            <w:vAlign w:val="bottom"/>
            <w:hideMark/>
          </w:tcPr>
          <w:p w14:paraId="1720FB9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300.39</w:t>
            </w:r>
          </w:p>
        </w:tc>
        <w:tc>
          <w:tcPr>
            <w:tcW w:w="745" w:type="dxa"/>
            <w:tcBorders>
              <w:top w:val="nil"/>
              <w:left w:val="nil"/>
              <w:bottom w:val="nil"/>
              <w:right w:val="nil"/>
            </w:tcBorders>
            <w:shd w:val="clear" w:color="auto" w:fill="auto"/>
            <w:noWrap/>
            <w:vAlign w:val="bottom"/>
            <w:hideMark/>
          </w:tcPr>
          <w:p w14:paraId="6760EC2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92A0425" w14:textId="77777777" w:rsidTr="00D94376">
        <w:trPr>
          <w:trHeight w:val="300"/>
        </w:trPr>
        <w:tc>
          <w:tcPr>
            <w:tcW w:w="3515" w:type="dxa"/>
            <w:tcBorders>
              <w:top w:val="nil"/>
              <w:left w:val="nil"/>
              <w:bottom w:val="nil"/>
              <w:right w:val="nil"/>
            </w:tcBorders>
            <w:shd w:val="clear" w:color="auto" w:fill="auto"/>
            <w:noWrap/>
            <w:vAlign w:val="bottom"/>
            <w:hideMark/>
          </w:tcPr>
          <w:p w14:paraId="09C918A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02C37FE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10FAF5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71C598CE"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4841AA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1AFEA62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3639C05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805" w:type="dxa"/>
            <w:tcBorders>
              <w:top w:val="nil"/>
              <w:left w:val="nil"/>
              <w:bottom w:val="nil"/>
              <w:right w:val="nil"/>
            </w:tcBorders>
            <w:shd w:val="clear" w:color="auto" w:fill="auto"/>
            <w:noWrap/>
            <w:vAlign w:val="bottom"/>
            <w:hideMark/>
          </w:tcPr>
          <w:p w14:paraId="6094F26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296.54</w:t>
            </w:r>
          </w:p>
        </w:tc>
        <w:tc>
          <w:tcPr>
            <w:tcW w:w="745" w:type="dxa"/>
            <w:tcBorders>
              <w:top w:val="nil"/>
              <w:left w:val="nil"/>
              <w:bottom w:val="nil"/>
              <w:right w:val="nil"/>
            </w:tcBorders>
            <w:shd w:val="clear" w:color="auto" w:fill="auto"/>
            <w:noWrap/>
            <w:vAlign w:val="bottom"/>
            <w:hideMark/>
          </w:tcPr>
          <w:p w14:paraId="4D24D5C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E87E7F8" w14:textId="77777777" w:rsidTr="00D94376">
        <w:trPr>
          <w:trHeight w:val="300"/>
        </w:trPr>
        <w:tc>
          <w:tcPr>
            <w:tcW w:w="3515" w:type="dxa"/>
            <w:tcBorders>
              <w:top w:val="nil"/>
              <w:left w:val="nil"/>
              <w:bottom w:val="nil"/>
              <w:right w:val="nil"/>
            </w:tcBorders>
            <w:shd w:val="clear" w:color="auto" w:fill="auto"/>
            <w:noWrap/>
            <w:vAlign w:val="bottom"/>
            <w:hideMark/>
          </w:tcPr>
          <w:p w14:paraId="7BEDB28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68E753B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D82750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60CFA10C"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862229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07D62E3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3EB887C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805" w:type="dxa"/>
            <w:tcBorders>
              <w:top w:val="nil"/>
              <w:left w:val="nil"/>
              <w:bottom w:val="nil"/>
              <w:right w:val="nil"/>
            </w:tcBorders>
            <w:shd w:val="clear" w:color="auto" w:fill="auto"/>
            <w:noWrap/>
            <w:vAlign w:val="bottom"/>
            <w:hideMark/>
          </w:tcPr>
          <w:p w14:paraId="483E41F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292.69</w:t>
            </w:r>
          </w:p>
        </w:tc>
        <w:tc>
          <w:tcPr>
            <w:tcW w:w="745" w:type="dxa"/>
            <w:tcBorders>
              <w:top w:val="nil"/>
              <w:left w:val="nil"/>
              <w:bottom w:val="nil"/>
              <w:right w:val="nil"/>
            </w:tcBorders>
            <w:shd w:val="clear" w:color="auto" w:fill="auto"/>
            <w:noWrap/>
            <w:vAlign w:val="bottom"/>
            <w:hideMark/>
          </w:tcPr>
          <w:p w14:paraId="1775D56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CA8C40C" w14:textId="77777777" w:rsidTr="00D94376">
        <w:trPr>
          <w:trHeight w:val="300"/>
        </w:trPr>
        <w:tc>
          <w:tcPr>
            <w:tcW w:w="3515" w:type="dxa"/>
            <w:tcBorders>
              <w:top w:val="nil"/>
              <w:left w:val="nil"/>
              <w:bottom w:val="nil"/>
              <w:right w:val="nil"/>
            </w:tcBorders>
            <w:shd w:val="clear" w:color="auto" w:fill="auto"/>
            <w:noWrap/>
            <w:vAlign w:val="bottom"/>
          </w:tcPr>
          <w:p w14:paraId="5EDAE6FD"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1134" w:type="dxa"/>
            <w:tcBorders>
              <w:top w:val="nil"/>
              <w:left w:val="nil"/>
              <w:bottom w:val="nil"/>
              <w:right w:val="nil"/>
            </w:tcBorders>
            <w:shd w:val="clear" w:color="auto" w:fill="auto"/>
            <w:noWrap/>
            <w:vAlign w:val="bottom"/>
          </w:tcPr>
          <w:p w14:paraId="0EDC663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1928" w:type="dxa"/>
            <w:tcBorders>
              <w:top w:val="nil"/>
              <w:left w:val="nil"/>
              <w:bottom w:val="nil"/>
              <w:right w:val="nil"/>
            </w:tcBorders>
            <w:shd w:val="clear" w:color="auto" w:fill="auto"/>
            <w:noWrap/>
            <w:vAlign w:val="bottom"/>
          </w:tcPr>
          <w:p w14:paraId="3849C11E"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tcPr>
          <w:p w14:paraId="008268C7"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tcPr>
          <w:p w14:paraId="25FA5BB5"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tcPr>
          <w:p w14:paraId="109CF830"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tcPr>
          <w:p w14:paraId="70EA08B6"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805" w:type="dxa"/>
            <w:tcBorders>
              <w:top w:val="nil"/>
              <w:left w:val="nil"/>
              <w:bottom w:val="nil"/>
              <w:right w:val="nil"/>
            </w:tcBorders>
            <w:shd w:val="clear" w:color="auto" w:fill="auto"/>
            <w:noWrap/>
            <w:vAlign w:val="bottom"/>
          </w:tcPr>
          <w:p w14:paraId="5D5D2A4F"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45" w:type="dxa"/>
            <w:tcBorders>
              <w:top w:val="nil"/>
              <w:left w:val="nil"/>
              <w:bottom w:val="nil"/>
              <w:right w:val="nil"/>
            </w:tcBorders>
            <w:shd w:val="clear" w:color="auto" w:fill="auto"/>
            <w:noWrap/>
            <w:vAlign w:val="bottom"/>
          </w:tcPr>
          <w:p w14:paraId="5A2D086B"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r>
      <w:tr w:rsidR="00E94ADD" w:rsidRPr="00F3201F" w14:paraId="1B7F3FF1" w14:textId="77777777" w:rsidTr="00D94376">
        <w:trPr>
          <w:trHeight w:val="300"/>
        </w:trPr>
        <w:tc>
          <w:tcPr>
            <w:tcW w:w="3515" w:type="dxa"/>
            <w:tcBorders>
              <w:top w:val="nil"/>
              <w:left w:val="nil"/>
              <w:bottom w:val="nil"/>
              <w:right w:val="nil"/>
            </w:tcBorders>
            <w:shd w:val="clear" w:color="auto" w:fill="auto"/>
            <w:noWrap/>
            <w:vAlign w:val="bottom"/>
            <w:hideMark/>
          </w:tcPr>
          <w:p w14:paraId="4175A54D" w14:textId="77777777" w:rsidR="00E94ADD" w:rsidRPr="00F3201F" w:rsidRDefault="00E94ADD" w:rsidP="00E94ADD">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INTERACTION TASK*CUE</w:t>
            </w:r>
          </w:p>
        </w:tc>
        <w:tc>
          <w:tcPr>
            <w:tcW w:w="1134" w:type="dxa"/>
            <w:tcBorders>
              <w:top w:val="nil"/>
              <w:left w:val="nil"/>
              <w:bottom w:val="nil"/>
              <w:right w:val="nil"/>
            </w:tcBorders>
            <w:shd w:val="clear" w:color="auto" w:fill="auto"/>
            <w:noWrap/>
            <w:vAlign w:val="bottom"/>
            <w:hideMark/>
          </w:tcPr>
          <w:p w14:paraId="59534381"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1928" w:type="dxa"/>
            <w:tcBorders>
              <w:top w:val="nil"/>
              <w:left w:val="nil"/>
              <w:bottom w:val="nil"/>
              <w:right w:val="nil"/>
            </w:tcBorders>
            <w:shd w:val="clear" w:color="auto" w:fill="auto"/>
            <w:noWrap/>
            <w:vAlign w:val="bottom"/>
            <w:hideMark/>
          </w:tcPr>
          <w:p w14:paraId="6A517F1B"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nil"/>
              <w:left w:val="nil"/>
              <w:bottom w:val="nil"/>
              <w:right w:val="nil"/>
            </w:tcBorders>
            <w:shd w:val="clear" w:color="auto" w:fill="auto"/>
            <w:noWrap/>
            <w:vAlign w:val="bottom"/>
            <w:hideMark/>
          </w:tcPr>
          <w:p w14:paraId="53862771"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nil"/>
              <w:left w:val="nil"/>
              <w:bottom w:val="nil"/>
              <w:right w:val="nil"/>
            </w:tcBorders>
            <w:shd w:val="clear" w:color="auto" w:fill="auto"/>
            <w:noWrap/>
            <w:vAlign w:val="bottom"/>
            <w:hideMark/>
          </w:tcPr>
          <w:p w14:paraId="5CA404D2"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nil"/>
              <w:left w:val="nil"/>
              <w:bottom w:val="nil"/>
              <w:right w:val="nil"/>
            </w:tcBorders>
            <w:shd w:val="clear" w:color="auto" w:fill="auto"/>
            <w:noWrap/>
            <w:vAlign w:val="bottom"/>
            <w:hideMark/>
          </w:tcPr>
          <w:p w14:paraId="1B59E646"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nil"/>
              <w:left w:val="nil"/>
              <w:bottom w:val="nil"/>
              <w:right w:val="nil"/>
            </w:tcBorders>
            <w:shd w:val="clear" w:color="auto" w:fill="auto"/>
            <w:noWrap/>
            <w:vAlign w:val="bottom"/>
            <w:hideMark/>
          </w:tcPr>
          <w:p w14:paraId="62E3DA2D"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805" w:type="dxa"/>
            <w:tcBorders>
              <w:top w:val="nil"/>
              <w:left w:val="nil"/>
              <w:bottom w:val="nil"/>
              <w:right w:val="nil"/>
            </w:tcBorders>
            <w:shd w:val="clear" w:color="auto" w:fill="auto"/>
            <w:noWrap/>
            <w:vAlign w:val="bottom"/>
            <w:hideMark/>
          </w:tcPr>
          <w:p w14:paraId="5A35ECE1"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45" w:type="dxa"/>
            <w:tcBorders>
              <w:top w:val="nil"/>
              <w:left w:val="nil"/>
              <w:bottom w:val="nil"/>
              <w:right w:val="nil"/>
            </w:tcBorders>
            <w:shd w:val="clear" w:color="auto" w:fill="auto"/>
            <w:noWrap/>
            <w:vAlign w:val="bottom"/>
            <w:hideMark/>
          </w:tcPr>
          <w:p w14:paraId="61CD493B" w14:textId="77777777" w:rsidR="00E94ADD" w:rsidRPr="00F3201F" w:rsidRDefault="00E94ADD" w:rsidP="00E94ADD">
            <w:pPr>
              <w:spacing w:after="0" w:line="240" w:lineRule="auto"/>
              <w:rPr>
                <w:rFonts w:eastAsia="Times New Roman" w:cstheme="minorHAnsi"/>
                <w:b/>
                <w:color w:val="000000"/>
                <w:sz w:val="18"/>
                <w:szCs w:val="18"/>
                <w:lang w:val="en-US"/>
              </w:rPr>
            </w:pPr>
          </w:p>
        </w:tc>
      </w:tr>
      <w:tr w:rsidR="00E94ADD" w:rsidRPr="00F3201F" w14:paraId="0FB0B901" w14:textId="77777777" w:rsidTr="00D94376">
        <w:trPr>
          <w:trHeight w:val="300"/>
        </w:trPr>
        <w:tc>
          <w:tcPr>
            <w:tcW w:w="3515" w:type="dxa"/>
            <w:tcBorders>
              <w:top w:val="nil"/>
              <w:left w:val="nil"/>
              <w:bottom w:val="nil"/>
              <w:right w:val="nil"/>
            </w:tcBorders>
            <w:shd w:val="clear" w:color="auto" w:fill="auto"/>
            <w:noWrap/>
            <w:vAlign w:val="bottom"/>
            <w:hideMark/>
          </w:tcPr>
          <w:p w14:paraId="7BC4BC6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457D33B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F36654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14D80E3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29125</w:t>
            </w:r>
          </w:p>
        </w:tc>
        <w:tc>
          <w:tcPr>
            <w:tcW w:w="771" w:type="dxa"/>
            <w:tcBorders>
              <w:top w:val="nil"/>
              <w:left w:val="nil"/>
              <w:bottom w:val="nil"/>
              <w:right w:val="nil"/>
            </w:tcBorders>
            <w:shd w:val="clear" w:color="auto" w:fill="auto"/>
            <w:noWrap/>
            <w:vAlign w:val="bottom"/>
            <w:hideMark/>
          </w:tcPr>
          <w:p w14:paraId="3FA526A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w:t>
            </w:r>
          </w:p>
        </w:tc>
        <w:tc>
          <w:tcPr>
            <w:tcW w:w="765" w:type="dxa"/>
            <w:tcBorders>
              <w:top w:val="nil"/>
              <w:left w:val="nil"/>
              <w:bottom w:val="nil"/>
              <w:right w:val="nil"/>
            </w:tcBorders>
            <w:shd w:val="clear" w:color="auto" w:fill="auto"/>
            <w:noWrap/>
            <w:vAlign w:val="bottom"/>
            <w:hideMark/>
          </w:tcPr>
          <w:p w14:paraId="3DC9692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771" w:type="dxa"/>
            <w:tcBorders>
              <w:top w:val="nil"/>
              <w:left w:val="nil"/>
              <w:bottom w:val="nil"/>
              <w:right w:val="nil"/>
            </w:tcBorders>
            <w:shd w:val="clear" w:color="auto" w:fill="auto"/>
            <w:noWrap/>
            <w:vAlign w:val="bottom"/>
            <w:hideMark/>
          </w:tcPr>
          <w:p w14:paraId="72D3E0B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4561E89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93.35</w:t>
            </w:r>
          </w:p>
        </w:tc>
        <w:tc>
          <w:tcPr>
            <w:tcW w:w="745" w:type="dxa"/>
            <w:tcBorders>
              <w:top w:val="nil"/>
              <w:left w:val="nil"/>
              <w:bottom w:val="nil"/>
              <w:right w:val="nil"/>
            </w:tcBorders>
            <w:shd w:val="clear" w:color="auto" w:fill="auto"/>
            <w:noWrap/>
            <w:vAlign w:val="bottom"/>
            <w:hideMark/>
          </w:tcPr>
          <w:p w14:paraId="58249D3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6173A72" w14:textId="77777777" w:rsidTr="00D94376">
        <w:trPr>
          <w:trHeight w:val="300"/>
        </w:trPr>
        <w:tc>
          <w:tcPr>
            <w:tcW w:w="3515" w:type="dxa"/>
            <w:tcBorders>
              <w:top w:val="nil"/>
              <w:left w:val="nil"/>
              <w:bottom w:val="nil"/>
              <w:right w:val="nil"/>
            </w:tcBorders>
            <w:shd w:val="clear" w:color="auto" w:fill="auto"/>
            <w:noWrap/>
            <w:vAlign w:val="bottom"/>
            <w:hideMark/>
          </w:tcPr>
          <w:p w14:paraId="09B6034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ventral lateral</w:t>
            </w:r>
          </w:p>
        </w:tc>
        <w:tc>
          <w:tcPr>
            <w:tcW w:w="1134" w:type="dxa"/>
            <w:tcBorders>
              <w:top w:val="nil"/>
              <w:left w:val="nil"/>
              <w:bottom w:val="nil"/>
              <w:right w:val="nil"/>
            </w:tcBorders>
            <w:shd w:val="clear" w:color="auto" w:fill="auto"/>
            <w:noWrap/>
            <w:vAlign w:val="bottom"/>
            <w:hideMark/>
          </w:tcPr>
          <w:p w14:paraId="26A973B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DC83B8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15A03E94"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F8D5E6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2D6B567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771" w:type="dxa"/>
            <w:tcBorders>
              <w:top w:val="nil"/>
              <w:left w:val="nil"/>
              <w:bottom w:val="nil"/>
              <w:right w:val="nil"/>
            </w:tcBorders>
            <w:shd w:val="clear" w:color="auto" w:fill="auto"/>
            <w:noWrap/>
            <w:vAlign w:val="bottom"/>
            <w:hideMark/>
          </w:tcPr>
          <w:p w14:paraId="09E0937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0785B7E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93.26</w:t>
            </w:r>
          </w:p>
        </w:tc>
        <w:tc>
          <w:tcPr>
            <w:tcW w:w="745" w:type="dxa"/>
            <w:tcBorders>
              <w:top w:val="nil"/>
              <w:left w:val="nil"/>
              <w:bottom w:val="nil"/>
              <w:right w:val="nil"/>
            </w:tcBorders>
            <w:shd w:val="clear" w:color="auto" w:fill="auto"/>
            <w:noWrap/>
            <w:vAlign w:val="bottom"/>
            <w:hideMark/>
          </w:tcPr>
          <w:p w14:paraId="2FEC44C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8C61CB0" w14:textId="77777777" w:rsidTr="00D94376">
        <w:trPr>
          <w:trHeight w:val="300"/>
        </w:trPr>
        <w:tc>
          <w:tcPr>
            <w:tcW w:w="3515" w:type="dxa"/>
            <w:tcBorders>
              <w:top w:val="nil"/>
              <w:left w:val="nil"/>
              <w:bottom w:val="nil"/>
              <w:right w:val="nil"/>
            </w:tcBorders>
            <w:shd w:val="clear" w:color="auto" w:fill="auto"/>
            <w:noWrap/>
            <w:vAlign w:val="bottom"/>
            <w:hideMark/>
          </w:tcPr>
          <w:p w14:paraId="1429EB1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272C129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0D1164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0504DDA"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3C7768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061B7DE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771" w:type="dxa"/>
            <w:tcBorders>
              <w:top w:val="nil"/>
              <w:left w:val="nil"/>
              <w:bottom w:val="nil"/>
              <w:right w:val="nil"/>
            </w:tcBorders>
            <w:shd w:val="clear" w:color="auto" w:fill="auto"/>
            <w:noWrap/>
            <w:vAlign w:val="bottom"/>
            <w:hideMark/>
          </w:tcPr>
          <w:p w14:paraId="67B8C9D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w:t>
            </w:r>
          </w:p>
        </w:tc>
        <w:tc>
          <w:tcPr>
            <w:tcW w:w="805" w:type="dxa"/>
            <w:tcBorders>
              <w:top w:val="nil"/>
              <w:left w:val="nil"/>
              <w:bottom w:val="nil"/>
              <w:right w:val="nil"/>
            </w:tcBorders>
            <w:shd w:val="clear" w:color="auto" w:fill="auto"/>
            <w:noWrap/>
            <w:vAlign w:val="bottom"/>
            <w:hideMark/>
          </w:tcPr>
          <w:p w14:paraId="3725658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91.24</w:t>
            </w:r>
          </w:p>
        </w:tc>
        <w:tc>
          <w:tcPr>
            <w:tcW w:w="745" w:type="dxa"/>
            <w:tcBorders>
              <w:top w:val="nil"/>
              <w:left w:val="nil"/>
              <w:bottom w:val="nil"/>
              <w:right w:val="nil"/>
            </w:tcBorders>
            <w:shd w:val="clear" w:color="auto" w:fill="auto"/>
            <w:noWrap/>
            <w:vAlign w:val="bottom"/>
            <w:hideMark/>
          </w:tcPr>
          <w:p w14:paraId="30B3B22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5B15977" w14:textId="77777777" w:rsidTr="00D94376">
        <w:trPr>
          <w:trHeight w:val="300"/>
        </w:trPr>
        <w:tc>
          <w:tcPr>
            <w:tcW w:w="3515" w:type="dxa"/>
            <w:tcBorders>
              <w:top w:val="nil"/>
              <w:left w:val="nil"/>
              <w:bottom w:val="nil"/>
              <w:right w:val="nil"/>
            </w:tcBorders>
            <w:shd w:val="clear" w:color="auto" w:fill="auto"/>
            <w:noWrap/>
            <w:vAlign w:val="bottom"/>
            <w:hideMark/>
          </w:tcPr>
          <w:p w14:paraId="634797A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ventral lateral</w:t>
            </w:r>
          </w:p>
        </w:tc>
        <w:tc>
          <w:tcPr>
            <w:tcW w:w="1134" w:type="dxa"/>
            <w:tcBorders>
              <w:top w:val="nil"/>
              <w:left w:val="nil"/>
              <w:bottom w:val="nil"/>
              <w:right w:val="nil"/>
            </w:tcBorders>
            <w:shd w:val="clear" w:color="auto" w:fill="auto"/>
            <w:noWrap/>
            <w:vAlign w:val="bottom"/>
            <w:hideMark/>
          </w:tcPr>
          <w:p w14:paraId="4C92BEE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4B2BC2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47E9C16B"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DAE131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4A20394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771" w:type="dxa"/>
            <w:tcBorders>
              <w:top w:val="nil"/>
              <w:left w:val="nil"/>
              <w:bottom w:val="nil"/>
              <w:right w:val="nil"/>
            </w:tcBorders>
            <w:shd w:val="clear" w:color="auto" w:fill="auto"/>
            <w:noWrap/>
            <w:vAlign w:val="bottom"/>
            <w:hideMark/>
          </w:tcPr>
          <w:p w14:paraId="5142D28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0B936E8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88.23</w:t>
            </w:r>
          </w:p>
        </w:tc>
        <w:tc>
          <w:tcPr>
            <w:tcW w:w="745" w:type="dxa"/>
            <w:tcBorders>
              <w:top w:val="nil"/>
              <w:left w:val="nil"/>
              <w:bottom w:val="nil"/>
              <w:right w:val="nil"/>
            </w:tcBorders>
            <w:shd w:val="clear" w:color="auto" w:fill="auto"/>
            <w:noWrap/>
            <w:vAlign w:val="bottom"/>
            <w:hideMark/>
          </w:tcPr>
          <w:p w14:paraId="32049AB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976B2D6" w14:textId="77777777" w:rsidTr="00D94376">
        <w:trPr>
          <w:trHeight w:val="300"/>
        </w:trPr>
        <w:tc>
          <w:tcPr>
            <w:tcW w:w="3515" w:type="dxa"/>
            <w:tcBorders>
              <w:top w:val="nil"/>
              <w:left w:val="nil"/>
              <w:bottom w:val="nil"/>
              <w:right w:val="nil"/>
            </w:tcBorders>
            <w:shd w:val="clear" w:color="auto" w:fill="auto"/>
            <w:noWrap/>
            <w:vAlign w:val="bottom"/>
            <w:hideMark/>
          </w:tcPr>
          <w:p w14:paraId="2FC2206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4561876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4994438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7F0367D"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567311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52D293A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73780B4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805" w:type="dxa"/>
            <w:tcBorders>
              <w:top w:val="nil"/>
              <w:left w:val="nil"/>
              <w:bottom w:val="nil"/>
              <w:right w:val="nil"/>
            </w:tcBorders>
            <w:shd w:val="clear" w:color="auto" w:fill="auto"/>
            <w:noWrap/>
            <w:vAlign w:val="bottom"/>
            <w:hideMark/>
          </w:tcPr>
          <w:p w14:paraId="5F5625F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88.14</w:t>
            </w:r>
          </w:p>
        </w:tc>
        <w:tc>
          <w:tcPr>
            <w:tcW w:w="745" w:type="dxa"/>
            <w:tcBorders>
              <w:top w:val="nil"/>
              <w:left w:val="nil"/>
              <w:bottom w:val="nil"/>
              <w:right w:val="nil"/>
            </w:tcBorders>
            <w:shd w:val="clear" w:color="auto" w:fill="auto"/>
            <w:noWrap/>
            <w:vAlign w:val="bottom"/>
            <w:hideMark/>
          </w:tcPr>
          <w:p w14:paraId="06FB805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749983B" w14:textId="77777777" w:rsidTr="00D94376">
        <w:trPr>
          <w:trHeight w:val="300"/>
        </w:trPr>
        <w:tc>
          <w:tcPr>
            <w:tcW w:w="3515" w:type="dxa"/>
            <w:tcBorders>
              <w:top w:val="nil"/>
              <w:left w:val="nil"/>
              <w:bottom w:val="nil"/>
              <w:right w:val="nil"/>
            </w:tcBorders>
            <w:shd w:val="clear" w:color="auto" w:fill="auto"/>
            <w:noWrap/>
            <w:vAlign w:val="bottom"/>
            <w:hideMark/>
          </w:tcPr>
          <w:p w14:paraId="59B7AEE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76BDDB2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C8DAEC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1276DDF0"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52D0B5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5C18E99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42C514F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805" w:type="dxa"/>
            <w:tcBorders>
              <w:top w:val="nil"/>
              <w:left w:val="nil"/>
              <w:bottom w:val="nil"/>
              <w:right w:val="nil"/>
            </w:tcBorders>
            <w:shd w:val="clear" w:color="auto" w:fill="auto"/>
            <w:noWrap/>
            <w:vAlign w:val="bottom"/>
            <w:hideMark/>
          </w:tcPr>
          <w:p w14:paraId="1DC18DB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87.75</w:t>
            </w:r>
          </w:p>
        </w:tc>
        <w:tc>
          <w:tcPr>
            <w:tcW w:w="745" w:type="dxa"/>
            <w:tcBorders>
              <w:top w:val="nil"/>
              <w:left w:val="nil"/>
              <w:bottom w:val="nil"/>
              <w:right w:val="nil"/>
            </w:tcBorders>
            <w:shd w:val="clear" w:color="auto" w:fill="auto"/>
            <w:noWrap/>
            <w:vAlign w:val="bottom"/>
            <w:hideMark/>
          </w:tcPr>
          <w:p w14:paraId="25674ED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BD78010" w14:textId="77777777" w:rsidTr="00D94376">
        <w:trPr>
          <w:trHeight w:val="300"/>
        </w:trPr>
        <w:tc>
          <w:tcPr>
            <w:tcW w:w="3515" w:type="dxa"/>
            <w:tcBorders>
              <w:top w:val="nil"/>
              <w:left w:val="nil"/>
              <w:bottom w:val="nil"/>
              <w:right w:val="nil"/>
            </w:tcBorders>
            <w:shd w:val="clear" w:color="auto" w:fill="auto"/>
            <w:noWrap/>
            <w:vAlign w:val="bottom"/>
            <w:hideMark/>
          </w:tcPr>
          <w:p w14:paraId="2D61D36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1CF799D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1D69AC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00FBFEC4"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E69431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0740022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771" w:type="dxa"/>
            <w:tcBorders>
              <w:top w:val="nil"/>
              <w:left w:val="nil"/>
              <w:bottom w:val="nil"/>
              <w:right w:val="nil"/>
            </w:tcBorders>
            <w:shd w:val="clear" w:color="auto" w:fill="auto"/>
            <w:noWrap/>
            <w:vAlign w:val="bottom"/>
            <w:hideMark/>
          </w:tcPr>
          <w:p w14:paraId="3D9E8E7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w:t>
            </w:r>
          </w:p>
        </w:tc>
        <w:tc>
          <w:tcPr>
            <w:tcW w:w="805" w:type="dxa"/>
            <w:tcBorders>
              <w:top w:val="nil"/>
              <w:left w:val="nil"/>
              <w:bottom w:val="nil"/>
              <w:right w:val="nil"/>
            </w:tcBorders>
            <w:shd w:val="clear" w:color="auto" w:fill="auto"/>
            <w:noWrap/>
            <w:vAlign w:val="bottom"/>
            <w:hideMark/>
          </w:tcPr>
          <w:p w14:paraId="06CB78D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82.85</w:t>
            </w:r>
          </w:p>
        </w:tc>
        <w:tc>
          <w:tcPr>
            <w:tcW w:w="745" w:type="dxa"/>
            <w:tcBorders>
              <w:top w:val="nil"/>
              <w:left w:val="nil"/>
              <w:bottom w:val="nil"/>
              <w:right w:val="nil"/>
            </w:tcBorders>
            <w:shd w:val="clear" w:color="auto" w:fill="auto"/>
            <w:noWrap/>
            <w:vAlign w:val="bottom"/>
            <w:hideMark/>
          </w:tcPr>
          <w:p w14:paraId="46E6B5C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38F4480" w14:textId="77777777" w:rsidTr="00D94376">
        <w:trPr>
          <w:trHeight w:val="300"/>
        </w:trPr>
        <w:tc>
          <w:tcPr>
            <w:tcW w:w="3515" w:type="dxa"/>
            <w:tcBorders>
              <w:top w:val="nil"/>
              <w:left w:val="nil"/>
              <w:bottom w:val="nil"/>
              <w:right w:val="nil"/>
            </w:tcBorders>
            <w:shd w:val="clear" w:color="auto" w:fill="auto"/>
            <w:noWrap/>
            <w:vAlign w:val="bottom"/>
            <w:hideMark/>
          </w:tcPr>
          <w:p w14:paraId="35589C3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postcentral gyrus</w:t>
            </w:r>
          </w:p>
        </w:tc>
        <w:tc>
          <w:tcPr>
            <w:tcW w:w="1134" w:type="dxa"/>
            <w:tcBorders>
              <w:top w:val="nil"/>
              <w:left w:val="nil"/>
              <w:bottom w:val="nil"/>
              <w:right w:val="nil"/>
            </w:tcBorders>
            <w:shd w:val="clear" w:color="auto" w:fill="auto"/>
            <w:noWrap/>
            <w:vAlign w:val="bottom"/>
            <w:hideMark/>
          </w:tcPr>
          <w:p w14:paraId="236D988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E80ABB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94841F3"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417098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52D467D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-43</w:t>
            </w:r>
          </w:p>
        </w:tc>
        <w:tc>
          <w:tcPr>
            <w:tcW w:w="771" w:type="dxa"/>
            <w:tcBorders>
              <w:top w:val="nil"/>
              <w:left w:val="nil"/>
              <w:bottom w:val="nil"/>
              <w:right w:val="nil"/>
            </w:tcBorders>
            <w:shd w:val="clear" w:color="auto" w:fill="auto"/>
            <w:noWrap/>
            <w:vAlign w:val="bottom"/>
            <w:hideMark/>
          </w:tcPr>
          <w:p w14:paraId="39A1667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65</w:t>
            </w:r>
          </w:p>
        </w:tc>
        <w:tc>
          <w:tcPr>
            <w:tcW w:w="805" w:type="dxa"/>
            <w:tcBorders>
              <w:top w:val="nil"/>
              <w:left w:val="nil"/>
              <w:bottom w:val="nil"/>
              <w:right w:val="nil"/>
            </w:tcBorders>
            <w:shd w:val="clear" w:color="auto" w:fill="auto"/>
            <w:noWrap/>
            <w:vAlign w:val="bottom"/>
            <w:hideMark/>
          </w:tcPr>
          <w:p w14:paraId="7FE5EE7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82.64</w:t>
            </w:r>
          </w:p>
        </w:tc>
        <w:tc>
          <w:tcPr>
            <w:tcW w:w="745" w:type="dxa"/>
            <w:tcBorders>
              <w:top w:val="nil"/>
              <w:left w:val="nil"/>
              <w:bottom w:val="nil"/>
              <w:right w:val="nil"/>
            </w:tcBorders>
            <w:shd w:val="clear" w:color="auto" w:fill="auto"/>
            <w:noWrap/>
            <w:vAlign w:val="bottom"/>
            <w:hideMark/>
          </w:tcPr>
          <w:p w14:paraId="32FA9E1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66C3D65A" w14:textId="77777777" w:rsidTr="00D94376">
        <w:trPr>
          <w:trHeight w:val="300"/>
        </w:trPr>
        <w:tc>
          <w:tcPr>
            <w:tcW w:w="3515" w:type="dxa"/>
            <w:tcBorders>
              <w:top w:val="nil"/>
              <w:left w:val="nil"/>
              <w:bottom w:val="nil"/>
              <w:right w:val="nil"/>
            </w:tcBorders>
            <w:shd w:val="clear" w:color="auto" w:fill="auto"/>
            <w:noWrap/>
            <w:vAlign w:val="bottom"/>
            <w:hideMark/>
          </w:tcPr>
          <w:p w14:paraId="3A43B72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52D6D03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5FE1DB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0C7434F"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76E064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22F32D0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w:t>
            </w:r>
          </w:p>
        </w:tc>
        <w:tc>
          <w:tcPr>
            <w:tcW w:w="771" w:type="dxa"/>
            <w:tcBorders>
              <w:top w:val="nil"/>
              <w:left w:val="nil"/>
              <w:bottom w:val="nil"/>
              <w:right w:val="nil"/>
            </w:tcBorders>
            <w:shd w:val="clear" w:color="auto" w:fill="auto"/>
            <w:noWrap/>
            <w:vAlign w:val="bottom"/>
            <w:hideMark/>
          </w:tcPr>
          <w:p w14:paraId="6612521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805" w:type="dxa"/>
            <w:tcBorders>
              <w:top w:val="nil"/>
              <w:left w:val="nil"/>
              <w:bottom w:val="nil"/>
              <w:right w:val="nil"/>
            </w:tcBorders>
            <w:shd w:val="clear" w:color="auto" w:fill="auto"/>
            <w:noWrap/>
            <w:vAlign w:val="bottom"/>
            <w:hideMark/>
          </w:tcPr>
          <w:p w14:paraId="67E3DDD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81.84</w:t>
            </w:r>
          </w:p>
        </w:tc>
        <w:tc>
          <w:tcPr>
            <w:tcW w:w="745" w:type="dxa"/>
            <w:tcBorders>
              <w:top w:val="nil"/>
              <w:left w:val="nil"/>
              <w:bottom w:val="nil"/>
              <w:right w:val="nil"/>
            </w:tcBorders>
            <w:shd w:val="clear" w:color="auto" w:fill="auto"/>
            <w:noWrap/>
            <w:vAlign w:val="bottom"/>
            <w:hideMark/>
          </w:tcPr>
          <w:p w14:paraId="2BC2AF1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25E8C68" w14:textId="77777777" w:rsidTr="00D94376">
        <w:trPr>
          <w:trHeight w:val="300"/>
        </w:trPr>
        <w:tc>
          <w:tcPr>
            <w:tcW w:w="3515" w:type="dxa"/>
            <w:tcBorders>
              <w:top w:val="nil"/>
              <w:left w:val="nil"/>
              <w:bottom w:val="nil"/>
              <w:right w:val="nil"/>
            </w:tcBorders>
            <w:shd w:val="clear" w:color="auto" w:fill="auto"/>
            <w:noWrap/>
            <w:vAlign w:val="bottom"/>
            <w:hideMark/>
          </w:tcPr>
          <w:p w14:paraId="0203221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caudate</w:t>
            </w:r>
          </w:p>
        </w:tc>
        <w:tc>
          <w:tcPr>
            <w:tcW w:w="1134" w:type="dxa"/>
            <w:tcBorders>
              <w:top w:val="nil"/>
              <w:left w:val="nil"/>
              <w:bottom w:val="nil"/>
              <w:right w:val="nil"/>
            </w:tcBorders>
            <w:shd w:val="clear" w:color="auto" w:fill="auto"/>
            <w:noWrap/>
            <w:vAlign w:val="bottom"/>
            <w:hideMark/>
          </w:tcPr>
          <w:p w14:paraId="4D3FE60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768AFA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762775FA"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2E5EFA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2A26DE6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302F43B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204516E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80.00</w:t>
            </w:r>
          </w:p>
        </w:tc>
        <w:tc>
          <w:tcPr>
            <w:tcW w:w="745" w:type="dxa"/>
            <w:tcBorders>
              <w:top w:val="nil"/>
              <w:left w:val="nil"/>
              <w:bottom w:val="nil"/>
              <w:right w:val="nil"/>
            </w:tcBorders>
            <w:shd w:val="clear" w:color="auto" w:fill="auto"/>
            <w:noWrap/>
            <w:vAlign w:val="bottom"/>
            <w:hideMark/>
          </w:tcPr>
          <w:p w14:paraId="158C4C7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B6DE730" w14:textId="77777777" w:rsidTr="00D94376">
        <w:trPr>
          <w:trHeight w:val="300"/>
        </w:trPr>
        <w:tc>
          <w:tcPr>
            <w:tcW w:w="3515" w:type="dxa"/>
            <w:tcBorders>
              <w:top w:val="nil"/>
              <w:left w:val="nil"/>
              <w:bottom w:val="nil"/>
              <w:right w:val="nil"/>
            </w:tcBorders>
            <w:shd w:val="clear" w:color="auto" w:fill="auto"/>
            <w:noWrap/>
            <w:vAlign w:val="bottom"/>
            <w:hideMark/>
          </w:tcPr>
          <w:p w14:paraId="403D527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cerebellum</w:t>
            </w:r>
          </w:p>
        </w:tc>
        <w:tc>
          <w:tcPr>
            <w:tcW w:w="1134" w:type="dxa"/>
            <w:tcBorders>
              <w:top w:val="nil"/>
              <w:left w:val="nil"/>
              <w:bottom w:val="nil"/>
              <w:right w:val="nil"/>
            </w:tcBorders>
            <w:shd w:val="clear" w:color="auto" w:fill="auto"/>
            <w:noWrap/>
            <w:vAlign w:val="bottom"/>
            <w:hideMark/>
          </w:tcPr>
          <w:p w14:paraId="0B9078A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071F3C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EA17028"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258931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5B0F83D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-49</w:t>
            </w:r>
          </w:p>
        </w:tc>
        <w:tc>
          <w:tcPr>
            <w:tcW w:w="771" w:type="dxa"/>
            <w:tcBorders>
              <w:top w:val="nil"/>
              <w:left w:val="nil"/>
              <w:bottom w:val="nil"/>
              <w:right w:val="nil"/>
            </w:tcBorders>
            <w:shd w:val="clear" w:color="auto" w:fill="auto"/>
            <w:noWrap/>
            <w:vAlign w:val="bottom"/>
            <w:hideMark/>
          </w:tcPr>
          <w:p w14:paraId="7D41A89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805" w:type="dxa"/>
            <w:tcBorders>
              <w:top w:val="nil"/>
              <w:left w:val="nil"/>
              <w:bottom w:val="nil"/>
              <w:right w:val="nil"/>
            </w:tcBorders>
            <w:shd w:val="clear" w:color="auto" w:fill="auto"/>
            <w:noWrap/>
            <w:vAlign w:val="bottom"/>
            <w:hideMark/>
          </w:tcPr>
          <w:p w14:paraId="5AECBE3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79.80</w:t>
            </w:r>
          </w:p>
        </w:tc>
        <w:tc>
          <w:tcPr>
            <w:tcW w:w="745" w:type="dxa"/>
            <w:tcBorders>
              <w:top w:val="nil"/>
              <w:left w:val="nil"/>
              <w:bottom w:val="nil"/>
              <w:right w:val="nil"/>
            </w:tcBorders>
            <w:shd w:val="clear" w:color="auto" w:fill="auto"/>
            <w:noWrap/>
            <w:vAlign w:val="bottom"/>
            <w:hideMark/>
          </w:tcPr>
          <w:p w14:paraId="474ACB8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BE44090" w14:textId="77777777" w:rsidTr="00D94376">
        <w:trPr>
          <w:trHeight w:val="300"/>
        </w:trPr>
        <w:tc>
          <w:tcPr>
            <w:tcW w:w="3515" w:type="dxa"/>
            <w:tcBorders>
              <w:top w:val="nil"/>
              <w:left w:val="nil"/>
              <w:bottom w:val="nil"/>
              <w:right w:val="nil"/>
            </w:tcBorders>
            <w:shd w:val="clear" w:color="auto" w:fill="auto"/>
            <w:noWrap/>
            <w:vAlign w:val="bottom"/>
            <w:hideMark/>
          </w:tcPr>
          <w:p w14:paraId="624ACF5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parietal gyrus</w:t>
            </w:r>
          </w:p>
        </w:tc>
        <w:tc>
          <w:tcPr>
            <w:tcW w:w="1134" w:type="dxa"/>
            <w:tcBorders>
              <w:top w:val="nil"/>
              <w:left w:val="nil"/>
              <w:bottom w:val="nil"/>
              <w:right w:val="nil"/>
            </w:tcBorders>
            <w:shd w:val="clear" w:color="auto" w:fill="auto"/>
            <w:noWrap/>
            <w:vAlign w:val="bottom"/>
            <w:hideMark/>
          </w:tcPr>
          <w:p w14:paraId="6B0016B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D743E7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F8D999F"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64B57B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33717B3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w:t>
            </w:r>
          </w:p>
        </w:tc>
        <w:tc>
          <w:tcPr>
            <w:tcW w:w="771" w:type="dxa"/>
            <w:tcBorders>
              <w:top w:val="nil"/>
              <w:left w:val="nil"/>
              <w:bottom w:val="nil"/>
              <w:right w:val="nil"/>
            </w:tcBorders>
            <w:shd w:val="clear" w:color="auto" w:fill="auto"/>
            <w:noWrap/>
            <w:vAlign w:val="bottom"/>
            <w:hideMark/>
          </w:tcPr>
          <w:p w14:paraId="23910ED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0EF29BA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79.23</w:t>
            </w:r>
          </w:p>
        </w:tc>
        <w:tc>
          <w:tcPr>
            <w:tcW w:w="745" w:type="dxa"/>
            <w:tcBorders>
              <w:top w:val="nil"/>
              <w:left w:val="nil"/>
              <w:bottom w:val="nil"/>
              <w:right w:val="nil"/>
            </w:tcBorders>
            <w:shd w:val="clear" w:color="auto" w:fill="auto"/>
            <w:noWrap/>
            <w:vAlign w:val="bottom"/>
            <w:hideMark/>
          </w:tcPr>
          <w:p w14:paraId="0C4B32B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74EF67B" w14:textId="77777777" w:rsidTr="00D94376">
        <w:trPr>
          <w:trHeight w:val="300"/>
        </w:trPr>
        <w:tc>
          <w:tcPr>
            <w:tcW w:w="3515" w:type="dxa"/>
            <w:tcBorders>
              <w:top w:val="nil"/>
              <w:left w:val="nil"/>
              <w:bottom w:val="nil"/>
              <w:right w:val="nil"/>
            </w:tcBorders>
            <w:shd w:val="clear" w:color="auto" w:fill="auto"/>
            <w:noWrap/>
            <w:vAlign w:val="bottom"/>
            <w:hideMark/>
          </w:tcPr>
          <w:p w14:paraId="3E8D97C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pallidum</w:t>
            </w:r>
          </w:p>
        </w:tc>
        <w:tc>
          <w:tcPr>
            <w:tcW w:w="1134" w:type="dxa"/>
            <w:tcBorders>
              <w:top w:val="nil"/>
              <w:left w:val="nil"/>
              <w:bottom w:val="nil"/>
              <w:right w:val="nil"/>
            </w:tcBorders>
            <w:shd w:val="clear" w:color="auto" w:fill="auto"/>
            <w:noWrap/>
            <w:vAlign w:val="bottom"/>
            <w:hideMark/>
          </w:tcPr>
          <w:p w14:paraId="5903668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280672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43036DBC"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595A24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087F8DF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2075B5C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5ECAD7C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79.18</w:t>
            </w:r>
          </w:p>
        </w:tc>
        <w:tc>
          <w:tcPr>
            <w:tcW w:w="745" w:type="dxa"/>
            <w:tcBorders>
              <w:top w:val="nil"/>
              <w:left w:val="nil"/>
              <w:bottom w:val="nil"/>
              <w:right w:val="nil"/>
            </w:tcBorders>
            <w:shd w:val="clear" w:color="auto" w:fill="auto"/>
            <w:noWrap/>
            <w:vAlign w:val="bottom"/>
            <w:hideMark/>
          </w:tcPr>
          <w:p w14:paraId="26C5A4C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8297398" w14:textId="77777777" w:rsidTr="00D94376">
        <w:trPr>
          <w:trHeight w:val="300"/>
        </w:trPr>
        <w:tc>
          <w:tcPr>
            <w:tcW w:w="3515" w:type="dxa"/>
            <w:tcBorders>
              <w:top w:val="nil"/>
              <w:left w:val="nil"/>
              <w:bottom w:val="nil"/>
              <w:right w:val="nil"/>
            </w:tcBorders>
            <w:shd w:val="clear" w:color="auto" w:fill="auto"/>
            <w:noWrap/>
            <w:vAlign w:val="bottom"/>
            <w:hideMark/>
          </w:tcPr>
          <w:p w14:paraId="7B52892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2864670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ED2151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4C801C7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9D1373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1A40B42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3F4B9D8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w:t>
            </w:r>
          </w:p>
        </w:tc>
        <w:tc>
          <w:tcPr>
            <w:tcW w:w="805" w:type="dxa"/>
            <w:tcBorders>
              <w:top w:val="nil"/>
              <w:left w:val="nil"/>
              <w:bottom w:val="nil"/>
              <w:right w:val="nil"/>
            </w:tcBorders>
            <w:shd w:val="clear" w:color="auto" w:fill="auto"/>
            <w:noWrap/>
            <w:vAlign w:val="bottom"/>
            <w:hideMark/>
          </w:tcPr>
          <w:p w14:paraId="52E6EC5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78.43</w:t>
            </w:r>
          </w:p>
        </w:tc>
        <w:tc>
          <w:tcPr>
            <w:tcW w:w="745" w:type="dxa"/>
            <w:tcBorders>
              <w:top w:val="nil"/>
              <w:left w:val="nil"/>
              <w:bottom w:val="nil"/>
              <w:right w:val="nil"/>
            </w:tcBorders>
            <w:shd w:val="clear" w:color="auto" w:fill="auto"/>
            <w:noWrap/>
            <w:vAlign w:val="bottom"/>
            <w:hideMark/>
          </w:tcPr>
          <w:p w14:paraId="00062E4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696FD0F6" w14:textId="77777777" w:rsidTr="00D94376">
        <w:trPr>
          <w:trHeight w:val="300"/>
        </w:trPr>
        <w:tc>
          <w:tcPr>
            <w:tcW w:w="3515" w:type="dxa"/>
            <w:tcBorders>
              <w:top w:val="nil"/>
              <w:left w:val="nil"/>
              <w:bottom w:val="nil"/>
              <w:right w:val="nil"/>
            </w:tcBorders>
            <w:shd w:val="clear" w:color="auto" w:fill="auto"/>
            <w:noWrap/>
            <w:vAlign w:val="bottom"/>
            <w:hideMark/>
          </w:tcPr>
          <w:p w14:paraId="39444AF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cerebellum</w:t>
            </w:r>
          </w:p>
        </w:tc>
        <w:tc>
          <w:tcPr>
            <w:tcW w:w="1134" w:type="dxa"/>
            <w:tcBorders>
              <w:top w:val="nil"/>
              <w:left w:val="nil"/>
              <w:bottom w:val="nil"/>
              <w:right w:val="nil"/>
            </w:tcBorders>
            <w:shd w:val="clear" w:color="auto" w:fill="auto"/>
            <w:noWrap/>
            <w:vAlign w:val="bottom"/>
            <w:hideMark/>
          </w:tcPr>
          <w:p w14:paraId="0BFD98F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AE1B67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02297D3"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A275F4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437E262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-43</w:t>
            </w:r>
          </w:p>
        </w:tc>
        <w:tc>
          <w:tcPr>
            <w:tcW w:w="771" w:type="dxa"/>
            <w:tcBorders>
              <w:top w:val="nil"/>
              <w:left w:val="nil"/>
              <w:bottom w:val="nil"/>
              <w:right w:val="nil"/>
            </w:tcBorders>
            <w:shd w:val="clear" w:color="auto" w:fill="auto"/>
            <w:noWrap/>
            <w:vAlign w:val="bottom"/>
            <w:hideMark/>
          </w:tcPr>
          <w:p w14:paraId="598A11A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805" w:type="dxa"/>
            <w:tcBorders>
              <w:top w:val="nil"/>
              <w:left w:val="nil"/>
              <w:bottom w:val="nil"/>
              <w:right w:val="nil"/>
            </w:tcBorders>
            <w:shd w:val="clear" w:color="auto" w:fill="auto"/>
            <w:noWrap/>
            <w:vAlign w:val="bottom"/>
            <w:hideMark/>
          </w:tcPr>
          <w:p w14:paraId="20D37CE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76.48</w:t>
            </w:r>
          </w:p>
        </w:tc>
        <w:tc>
          <w:tcPr>
            <w:tcW w:w="745" w:type="dxa"/>
            <w:tcBorders>
              <w:top w:val="nil"/>
              <w:left w:val="nil"/>
              <w:bottom w:val="nil"/>
              <w:right w:val="nil"/>
            </w:tcBorders>
            <w:shd w:val="clear" w:color="auto" w:fill="auto"/>
            <w:noWrap/>
            <w:vAlign w:val="bottom"/>
            <w:hideMark/>
          </w:tcPr>
          <w:p w14:paraId="6C6B3F7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BBA4041" w14:textId="77777777" w:rsidTr="00D94376">
        <w:trPr>
          <w:trHeight w:val="300"/>
        </w:trPr>
        <w:tc>
          <w:tcPr>
            <w:tcW w:w="3515" w:type="dxa"/>
            <w:tcBorders>
              <w:top w:val="nil"/>
              <w:left w:val="nil"/>
              <w:bottom w:val="nil"/>
              <w:right w:val="nil"/>
            </w:tcBorders>
            <w:shd w:val="clear" w:color="auto" w:fill="auto"/>
            <w:noWrap/>
            <w:vAlign w:val="bottom"/>
            <w:hideMark/>
          </w:tcPr>
          <w:p w14:paraId="01B067E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parietal gyrus</w:t>
            </w:r>
          </w:p>
        </w:tc>
        <w:tc>
          <w:tcPr>
            <w:tcW w:w="1134" w:type="dxa"/>
            <w:tcBorders>
              <w:top w:val="nil"/>
              <w:left w:val="nil"/>
              <w:bottom w:val="nil"/>
              <w:right w:val="nil"/>
            </w:tcBorders>
            <w:shd w:val="clear" w:color="auto" w:fill="auto"/>
            <w:noWrap/>
            <w:vAlign w:val="bottom"/>
            <w:hideMark/>
          </w:tcPr>
          <w:p w14:paraId="678DD58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4745EED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0E7B70B"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466092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4979BCB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-58</w:t>
            </w:r>
          </w:p>
        </w:tc>
        <w:tc>
          <w:tcPr>
            <w:tcW w:w="771" w:type="dxa"/>
            <w:tcBorders>
              <w:top w:val="nil"/>
              <w:left w:val="nil"/>
              <w:bottom w:val="nil"/>
              <w:right w:val="nil"/>
            </w:tcBorders>
            <w:shd w:val="clear" w:color="auto" w:fill="auto"/>
            <w:noWrap/>
            <w:vAlign w:val="bottom"/>
            <w:hideMark/>
          </w:tcPr>
          <w:p w14:paraId="5E497E0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65</w:t>
            </w:r>
          </w:p>
        </w:tc>
        <w:tc>
          <w:tcPr>
            <w:tcW w:w="805" w:type="dxa"/>
            <w:tcBorders>
              <w:top w:val="nil"/>
              <w:left w:val="nil"/>
              <w:bottom w:val="nil"/>
              <w:right w:val="nil"/>
            </w:tcBorders>
            <w:shd w:val="clear" w:color="auto" w:fill="auto"/>
            <w:noWrap/>
            <w:vAlign w:val="bottom"/>
            <w:hideMark/>
          </w:tcPr>
          <w:p w14:paraId="4474288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76.14</w:t>
            </w:r>
          </w:p>
        </w:tc>
        <w:tc>
          <w:tcPr>
            <w:tcW w:w="745" w:type="dxa"/>
            <w:tcBorders>
              <w:top w:val="nil"/>
              <w:left w:val="nil"/>
              <w:bottom w:val="nil"/>
              <w:right w:val="nil"/>
            </w:tcBorders>
            <w:shd w:val="clear" w:color="auto" w:fill="auto"/>
            <w:noWrap/>
            <w:vAlign w:val="bottom"/>
            <w:hideMark/>
          </w:tcPr>
          <w:p w14:paraId="3742E0E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0B1ECFD" w14:textId="77777777" w:rsidTr="00D94376">
        <w:trPr>
          <w:trHeight w:val="300"/>
        </w:trPr>
        <w:tc>
          <w:tcPr>
            <w:tcW w:w="3515" w:type="dxa"/>
            <w:tcBorders>
              <w:top w:val="nil"/>
              <w:left w:val="nil"/>
              <w:right w:val="nil"/>
            </w:tcBorders>
            <w:shd w:val="clear" w:color="auto" w:fill="auto"/>
            <w:noWrap/>
            <w:vAlign w:val="bottom"/>
          </w:tcPr>
          <w:p w14:paraId="533FC4A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1134" w:type="dxa"/>
            <w:tcBorders>
              <w:top w:val="nil"/>
              <w:left w:val="nil"/>
              <w:right w:val="nil"/>
            </w:tcBorders>
            <w:shd w:val="clear" w:color="auto" w:fill="auto"/>
            <w:noWrap/>
            <w:vAlign w:val="bottom"/>
          </w:tcPr>
          <w:p w14:paraId="5067CF46"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1928" w:type="dxa"/>
            <w:tcBorders>
              <w:top w:val="nil"/>
              <w:left w:val="nil"/>
              <w:right w:val="nil"/>
            </w:tcBorders>
            <w:shd w:val="clear" w:color="auto" w:fill="auto"/>
            <w:noWrap/>
            <w:vAlign w:val="bottom"/>
          </w:tcPr>
          <w:p w14:paraId="3987886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65" w:type="dxa"/>
            <w:tcBorders>
              <w:top w:val="nil"/>
              <w:left w:val="nil"/>
              <w:right w:val="nil"/>
            </w:tcBorders>
            <w:shd w:val="clear" w:color="auto" w:fill="auto"/>
            <w:noWrap/>
            <w:vAlign w:val="bottom"/>
          </w:tcPr>
          <w:p w14:paraId="1F886DF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right w:val="nil"/>
            </w:tcBorders>
            <w:shd w:val="clear" w:color="auto" w:fill="auto"/>
            <w:noWrap/>
            <w:vAlign w:val="bottom"/>
          </w:tcPr>
          <w:p w14:paraId="4FEFB6C8"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65" w:type="dxa"/>
            <w:tcBorders>
              <w:top w:val="nil"/>
              <w:left w:val="nil"/>
              <w:right w:val="nil"/>
            </w:tcBorders>
            <w:shd w:val="clear" w:color="auto" w:fill="auto"/>
            <w:noWrap/>
            <w:vAlign w:val="bottom"/>
          </w:tcPr>
          <w:p w14:paraId="3A4401E1"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71" w:type="dxa"/>
            <w:tcBorders>
              <w:top w:val="nil"/>
              <w:left w:val="nil"/>
              <w:right w:val="nil"/>
            </w:tcBorders>
            <w:shd w:val="clear" w:color="auto" w:fill="auto"/>
            <w:noWrap/>
            <w:vAlign w:val="bottom"/>
          </w:tcPr>
          <w:p w14:paraId="5E08EBCE"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805" w:type="dxa"/>
            <w:tcBorders>
              <w:top w:val="nil"/>
              <w:left w:val="nil"/>
              <w:right w:val="nil"/>
            </w:tcBorders>
            <w:shd w:val="clear" w:color="auto" w:fill="auto"/>
            <w:noWrap/>
            <w:vAlign w:val="bottom"/>
          </w:tcPr>
          <w:p w14:paraId="174B1A3A"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45" w:type="dxa"/>
            <w:tcBorders>
              <w:top w:val="nil"/>
              <w:left w:val="nil"/>
              <w:right w:val="nil"/>
            </w:tcBorders>
            <w:shd w:val="clear" w:color="auto" w:fill="auto"/>
            <w:noWrap/>
            <w:vAlign w:val="bottom"/>
          </w:tcPr>
          <w:p w14:paraId="3739D520"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r>
      <w:tr w:rsidR="00E94ADD" w:rsidRPr="00F3201F" w14:paraId="49CEAF93" w14:textId="77777777" w:rsidTr="00D94376">
        <w:trPr>
          <w:trHeight w:val="300"/>
        </w:trPr>
        <w:tc>
          <w:tcPr>
            <w:tcW w:w="3515" w:type="dxa"/>
            <w:tcBorders>
              <w:top w:val="nil"/>
              <w:left w:val="nil"/>
              <w:bottom w:val="single" w:sz="4" w:space="0" w:color="auto"/>
              <w:right w:val="nil"/>
            </w:tcBorders>
            <w:shd w:val="clear" w:color="auto" w:fill="auto"/>
            <w:noWrap/>
            <w:vAlign w:val="bottom"/>
            <w:hideMark/>
          </w:tcPr>
          <w:p w14:paraId="04DD80E1" w14:textId="77777777" w:rsidR="00E94ADD" w:rsidRPr="00F3201F" w:rsidRDefault="00E94ADD" w:rsidP="00E94ADD">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DELIVERY</w:t>
            </w:r>
          </w:p>
        </w:tc>
        <w:tc>
          <w:tcPr>
            <w:tcW w:w="1134" w:type="dxa"/>
            <w:tcBorders>
              <w:top w:val="nil"/>
              <w:left w:val="nil"/>
              <w:bottom w:val="single" w:sz="4" w:space="0" w:color="auto"/>
              <w:right w:val="nil"/>
            </w:tcBorders>
            <w:shd w:val="clear" w:color="auto" w:fill="auto"/>
            <w:noWrap/>
            <w:vAlign w:val="bottom"/>
            <w:hideMark/>
          </w:tcPr>
          <w:p w14:paraId="40A5D87B"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1928" w:type="dxa"/>
            <w:tcBorders>
              <w:top w:val="nil"/>
              <w:left w:val="nil"/>
              <w:bottom w:val="single" w:sz="4" w:space="0" w:color="auto"/>
              <w:right w:val="nil"/>
            </w:tcBorders>
            <w:shd w:val="clear" w:color="auto" w:fill="auto"/>
            <w:noWrap/>
            <w:vAlign w:val="bottom"/>
            <w:hideMark/>
          </w:tcPr>
          <w:p w14:paraId="356ECEFC"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nil"/>
              <w:left w:val="nil"/>
              <w:bottom w:val="single" w:sz="4" w:space="0" w:color="auto"/>
              <w:right w:val="nil"/>
            </w:tcBorders>
            <w:shd w:val="clear" w:color="auto" w:fill="auto"/>
            <w:noWrap/>
            <w:vAlign w:val="bottom"/>
            <w:hideMark/>
          </w:tcPr>
          <w:p w14:paraId="77076D63"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nil"/>
              <w:left w:val="nil"/>
              <w:bottom w:val="single" w:sz="4" w:space="0" w:color="auto"/>
              <w:right w:val="nil"/>
            </w:tcBorders>
            <w:shd w:val="clear" w:color="auto" w:fill="auto"/>
            <w:noWrap/>
            <w:vAlign w:val="bottom"/>
            <w:hideMark/>
          </w:tcPr>
          <w:p w14:paraId="72FC78FB"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nil"/>
              <w:left w:val="nil"/>
              <w:bottom w:val="single" w:sz="4" w:space="0" w:color="auto"/>
              <w:right w:val="nil"/>
            </w:tcBorders>
            <w:shd w:val="clear" w:color="auto" w:fill="auto"/>
            <w:noWrap/>
            <w:vAlign w:val="bottom"/>
            <w:hideMark/>
          </w:tcPr>
          <w:p w14:paraId="5ABA2580"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nil"/>
              <w:left w:val="nil"/>
              <w:bottom w:val="single" w:sz="4" w:space="0" w:color="auto"/>
              <w:right w:val="nil"/>
            </w:tcBorders>
            <w:shd w:val="clear" w:color="auto" w:fill="auto"/>
            <w:noWrap/>
            <w:vAlign w:val="bottom"/>
            <w:hideMark/>
          </w:tcPr>
          <w:p w14:paraId="323D8421"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805" w:type="dxa"/>
            <w:tcBorders>
              <w:top w:val="nil"/>
              <w:left w:val="nil"/>
              <w:bottom w:val="single" w:sz="4" w:space="0" w:color="auto"/>
              <w:right w:val="nil"/>
            </w:tcBorders>
            <w:shd w:val="clear" w:color="auto" w:fill="auto"/>
            <w:noWrap/>
            <w:vAlign w:val="bottom"/>
            <w:hideMark/>
          </w:tcPr>
          <w:p w14:paraId="7D02BDA7"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45" w:type="dxa"/>
            <w:tcBorders>
              <w:top w:val="nil"/>
              <w:left w:val="nil"/>
              <w:bottom w:val="single" w:sz="4" w:space="0" w:color="auto"/>
              <w:right w:val="nil"/>
            </w:tcBorders>
            <w:shd w:val="clear" w:color="auto" w:fill="auto"/>
            <w:noWrap/>
            <w:vAlign w:val="bottom"/>
            <w:hideMark/>
          </w:tcPr>
          <w:p w14:paraId="6D329D6F" w14:textId="77777777" w:rsidR="00E94ADD" w:rsidRPr="00F3201F" w:rsidRDefault="00E94ADD" w:rsidP="00E94ADD">
            <w:pPr>
              <w:spacing w:after="0" w:line="240" w:lineRule="auto"/>
              <w:rPr>
                <w:rFonts w:eastAsia="Times New Roman" w:cstheme="minorHAnsi"/>
                <w:b/>
                <w:color w:val="000000"/>
                <w:sz w:val="18"/>
                <w:szCs w:val="18"/>
                <w:lang w:val="en-US"/>
              </w:rPr>
            </w:pPr>
          </w:p>
        </w:tc>
      </w:tr>
      <w:tr w:rsidR="00E94ADD" w:rsidRPr="00F3201F" w14:paraId="11115D05" w14:textId="77777777" w:rsidTr="00D94376">
        <w:trPr>
          <w:trHeight w:val="300"/>
        </w:trPr>
        <w:tc>
          <w:tcPr>
            <w:tcW w:w="3515" w:type="dxa"/>
            <w:tcBorders>
              <w:top w:val="single" w:sz="4" w:space="0" w:color="auto"/>
              <w:left w:val="nil"/>
              <w:bottom w:val="nil"/>
              <w:right w:val="nil"/>
            </w:tcBorders>
            <w:shd w:val="clear" w:color="auto" w:fill="auto"/>
            <w:noWrap/>
            <w:vAlign w:val="bottom"/>
            <w:hideMark/>
          </w:tcPr>
          <w:p w14:paraId="193264CF" w14:textId="77777777" w:rsidR="00E94ADD" w:rsidRPr="00F3201F" w:rsidRDefault="00E94ADD" w:rsidP="00E94ADD">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EFFECT OF TASK</w:t>
            </w:r>
          </w:p>
        </w:tc>
        <w:tc>
          <w:tcPr>
            <w:tcW w:w="1134" w:type="dxa"/>
            <w:tcBorders>
              <w:top w:val="single" w:sz="4" w:space="0" w:color="auto"/>
              <w:left w:val="nil"/>
              <w:bottom w:val="nil"/>
              <w:right w:val="nil"/>
            </w:tcBorders>
            <w:shd w:val="clear" w:color="auto" w:fill="auto"/>
            <w:noWrap/>
            <w:vAlign w:val="bottom"/>
            <w:hideMark/>
          </w:tcPr>
          <w:p w14:paraId="3D521AD6"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1928" w:type="dxa"/>
            <w:tcBorders>
              <w:top w:val="single" w:sz="4" w:space="0" w:color="auto"/>
              <w:left w:val="nil"/>
              <w:bottom w:val="nil"/>
              <w:right w:val="nil"/>
            </w:tcBorders>
            <w:shd w:val="clear" w:color="auto" w:fill="auto"/>
            <w:noWrap/>
            <w:vAlign w:val="bottom"/>
            <w:hideMark/>
          </w:tcPr>
          <w:p w14:paraId="11DC6214"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nil"/>
              <w:right w:val="nil"/>
            </w:tcBorders>
            <w:shd w:val="clear" w:color="auto" w:fill="auto"/>
            <w:noWrap/>
            <w:vAlign w:val="bottom"/>
            <w:hideMark/>
          </w:tcPr>
          <w:p w14:paraId="4EAB670A"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nil"/>
              <w:right w:val="nil"/>
            </w:tcBorders>
            <w:shd w:val="clear" w:color="auto" w:fill="auto"/>
            <w:noWrap/>
            <w:vAlign w:val="bottom"/>
            <w:hideMark/>
          </w:tcPr>
          <w:p w14:paraId="209CD94E"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nil"/>
              <w:right w:val="nil"/>
            </w:tcBorders>
            <w:shd w:val="clear" w:color="auto" w:fill="auto"/>
            <w:noWrap/>
            <w:vAlign w:val="bottom"/>
            <w:hideMark/>
          </w:tcPr>
          <w:p w14:paraId="3C4943AD"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nil"/>
              <w:right w:val="nil"/>
            </w:tcBorders>
            <w:shd w:val="clear" w:color="auto" w:fill="auto"/>
            <w:noWrap/>
            <w:vAlign w:val="bottom"/>
            <w:hideMark/>
          </w:tcPr>
          <w:p w14:paraId="61B6227B"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805" w:type="dxa"/>
            <w:tcBorders>
              <w:top w:val="single" w:sz="4" w:space="0" w:color="auto"/>
              <w:left w:val="nil"/>
              <w:bottom w:val="nil"/>
              <w:right w:val="nil"/>
            </w:tcBorders>
            <w:shd w:val="clear" w:color="auto" w:fill="auto"/>
            <w:noWrap/>
            <w:vAlign w:val="bottom"/>
            <w:hideMark/>
          </w:tcPr>
          <w:p w14:paraId="2355B256"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45" w:type="dxa"/>
            <w:tcBorders>
              <w:top w:val="single" w:sz="4" w:space="0" w:color="auto"/>
              <w:left w:val="nil"/>
              <w:bottom w:val="nil"/>
              <w:right w:val="nil"/>
            </w:tcBorders>
            <w:shd w:val="clear" w:color="auto" w:fill="auto"/>
            <w:noWrap/>
            <w:vAlign w:val="bottom"/>
            <w:hideMark/>
          </w:tcPr>
          <w:p w14:paraId="29A74511" w14:textId="77777777" w:rsidR="00E94ADD" w:rsidRPr="00F3201F" w:rsidRDefault="00E94ADD" w:rsidP="00E94ADD">
            <w:pPr>
              <w:spacing w:after="0" w:line="240" w:lineRule="auto"/>
              <w:rPr>
                <w:rFonts w:eastAsia="Times New Roman" w:cstheme="minorHAnsi"/>
                <w:b/>
                <w:color w:val="000000"/>
                <w:sz w:val="18"/>
                <w:szCs w:val="18"/>
                <w:lang w:val="en-US"/>
              </w:rPr>
            </w:pPr>
          </w:p>
        </w:tc>
      </w:tr>
      <w:tr w:rsidR="00E94ADD" w:rsidRPr="00F3201F" w14:paraId="548C4258" w14:textId="77777777" w:rsidTr="00D94376">
        <w:trPr>
          <w:trHeight w:val="300"/>
        </w:trPr>
        <w:tc>
          <w:tcPr>
            <w:tcW w:w="3515" w:type="dxa"/>
            <w:tcBorders>
              <w:top w:val="nil"/>
              <w:left w:val="nil"/>
              <w:bottom w:val="nil"/>
              <w:right w:val="nil"/>
            </w:tcBorders>
            <w:shd w:val="clear" w:color="auto" w:fill="auto"/>
            <w:noWrap/>
            <w:vAlign w:val="bottom"/>
            <w:hideMark/>
          </w:tcPr>
          <w:p w14:paraId="622A330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occipital gyrus</w:t>
            </w:r>
          </w:p>
        </w:tc>
        <w:tc>
          <w:tcPr>
            <w:tcW w:w="1134" w:type="dxa"/>
            <w:tcBorders>
              <w:top w:val="nil"/>
              <w:left w:val="nil"/>
              <w:bottom w:val="nil"/>
              <w:right w:val="nil"/>
            </w:tcBorders>
            <w:shd w:val="clear" w:color="auto" w:fill="auto"/>
            <w:noWrap/>
            <w:vAlign w:val="bottom"/>
            <w:hideMark/>
          </w:tcPr>
          <w:p w14:paraId="07F36AF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05AF85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5CF527E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9410</w:t>
            </w:r>
          </w:p>
        </w:tc>
        <w:tc>
          <w:tcPr>
            <w:tcW w:w="771" w:type="dxa"/>
            <w:tcBorders>
              <w:top w:val="nil"/>
              <w:left w:val="nil"/>
              <w:bottom w:val="nil"/>
              <w:right w:val="nil"/>
            </w:tcBorders>
            <w:shd w:val="clear" w:color="auto" w:fill="auto"/>
            <w:noWrap/>
            <w:vAlign w:val="bottom"/>
            <w:hideMark/>
          </w:tcPr>
          <w:p w14:paraId="4409632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w:t>
            </w:r>
          </w:p>
        </w:tc>
        <w:tc>
          <w:tcPr>
            <w:tcW w:w="765" w:type="dxa"/>
            <w:tcBorders>
              <w:top w:val="nil"/>
              <w:left w:val="nil"/>
              <w:bottom w:val="nil"/>
              <w:right w:val="nil"/>
            </w:tcBorders>
            <w:shd w:val="clear" w:color="auto" w:fill="auto"/>
            <w:noWrap/>
            <w:vAlign w:val="bottom"/>
            <w:hideMark/>
          </w:tcPr>
          <w:p w14:paraId="372E720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-91</w:t>
            </w:r>
          </w:p>
        </w:tc>
        <w:tc>
          <w:tcPr>
            <w:tcW w:w="771" w:type="dxa"/>
            <w:tcBorders>
              <w:top w:val="nil"/>
              <w:left w:val="nil"/>
              <w:bottom w:val="nil"/>
              <w:right w:val="nil"/>
            </w:tcBorders>
            <w:shd w:val="clear" w:color="auto" w:fill="auto"/>
            <w:noWrap/>
            <w:vAlign w:val="bottom"/>
            <w:hideMark/>
          </w:tcPr>
          <w:p w14:paraId="0BD9C86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805" w:type="dxa"/>
            <w:tcBorders>
              <w:top w:val="nil"/>
              <w:left w:val="nil"/>
              <w:bottom w:val="nil"/>
              <w:right w:val="nil"/>
            </w:tcBorders>
            <w:shd w:val="clear" w:color="auto" w:fill="auto"/>
            <w:noWrap/>
            <w:vAlign w:val="bottom"/>
            <w:hideMark/>
          </w:tcPr>
          <w:p w14:paraId="3CEA821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525.45</w:t>
            </w:r>
          </w:p>
        </w:tc>
        <w:tc>
          <w:tcPr>
            <w:tcW w:w="745" w:type="dxa"/>
            <w:tcBorders>
              <w:top w:val="nil"/>
              <w:left w:val="nil"/>
              <w:bottom w:val="nil"/>
              <w:right w:val="nil"/>
            </w:tcBorders>
            <w:shd w:val="clear" w:color="auto" w:fill="auto"/>
            <w:noWrap/>
            <w:vAlign w:val="bottom"/>
            <w:hideMark/>
          </w:tcPr>
          <w:p w14:paraId="0B8DA8A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D4649AE" w14:textId="77777777" w:rsidTr="00D94376">
        <w:trPr>
          <w:trHeight w:val="300"/>
        </w:trPr>
        <w:tc>
          <w:tcPr>
            <w:tcW w:w="3515" w:type="dxa"/>
            <w:tcBorders>
              <w:top w:val="nil"/>
              <w:left w:val="nil"/>
              <w:bottom w:val="nil"/>
              <w:right w:val="nil"/>
            </w:tcBorders>
            <w:shd w:val="clear" w:color="auto" w:fill="auto"/>
            <w:noWrap/>
            <w:vAlign w:val="bottom"/>
            <w:hideMark/>
          </w:tcPr>
          <w:p w14:paraId="23DA19D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 xml:space="preserve">inferior </w:t>
            </w:r>
            <w:proofErr w:type="spellStart"/>
            <w:r w:rsidRPr="00F3201F">
              <w:rPr>
                <w:rFonts w:eastAsia="Times New Roman" w:cstheme="minorHAnsi"/>
                <w:color w:val="000000"/>
                <w:sz w:val="18"/>
                <w:szCs w:val="18"/>
                <w:lang w:val="en-US"/>
              </w:rPr>
              <w:t>occipitar</w:t>
            </w:r>
            <w:proofErr w:type="spellEnd"/>
            <w:r w:rsidRPr="00F3201F">
              <w:rPr>
                <w:rFonts w:eastAsia="Times New Roman" w:cstheme="minorHAnsi"/>
                <w:color w:val="000000"/>
                <w:sz w:val="18"/>
                <w:szCs w:val="18"/>
                <w:lang w:val="en-US"/>
              </w:rPr>
              <w:t xml:space="preserve"> gyrus</w:t>
            </w:r>
          </w:p>
        </w:tc>
        <w:tc>
          <w:tcPr>
            <w:tcW w:w="1134" w:type="dxa"/>
            <w:tcBorders>
              <w:top w:val="nil"/>
              <w:left w:val="nil"/>
              <w:bottom w:val="nil"/>
              <w:right w:val="nil"/>
            </w:tcBorders>
            <w:shd w:val="clear" w:color="auto" w:fill="auto"/>
            <w:noWrap/>
            <w:vAlign w:val="bottom"/>
            <w:hideMark/>
          </w:tcPr>
          <w:p w14:paraId="011E07D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81FF94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7DAA2241"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2F115B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75DB024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-91</w:t>
            </w:r>
          </w:p>
        </w:tc>
        <w:tc>
          <w:tcPr>
            <w:tcW w:w="771" w:type="dxa"/>
            <w:tcBorders>
              <w:top w:val="nil"/>
              <w:left w:val="nil"/>
              <w:bottom w:val="nil"/>
              <w:right w:val="nil"/>
            </w:tcBorders>
            <w:shd w:val="clear" w:color="auto" w:fill="auto"/>
            <w:noWrap/>
            <w:vAlign w:val="bottom"/>
            <w:hideMark/>
          </w:tcPr>
          <w:p w14:paraId="6DF3D7E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805" w:type="dxa"/>
            <w:tcBorders>
              <w:top w:val="nil"/>
              <w:left w:val="nil"/>
              <w:bottom w:val="nil"/>
              <w:right w:val="nil"/>
            </w:tcBorders>
            <w:shd w:val="clear" w:color="auto" w:fill="auto"/>
            <w:noWrap/>
            <w:vAlign w:val="bottom"/>
            <w:hideMark/>
          </w:tcPr>
          <w:p w14:paraId="3EAEB5F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484.95</w:t>
            </w:r>
          </w:p>
        </w:tc>
        <w:tc>
          <w:tcPr>
            <w:tcW w:w="745" w:type="dxa"/>
            <w:tcBorders>
              <w:top w:val="nil"/>
              <w:left w:val="nil"/>
              <w:bottom w:val="nil"/>
              <w:right w:val="nil"/>
            </w:tcBorders>
            <w:shd w:val="clear" w:color="auto" w:fill="auto"/>
            <w:noWrap/>
            <w:vAlign w:val="bottom"/>
            <w:hideMark/>
          </w:tcPr>
          <w:p w14:paraId="4F87F17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DD75EF0" w14:textId="77777777" w:rsidTr="00D94376">
        <w:trPr>
          <w:trHeight w:val="300"/>
        </w:trPr>
        <w:tc>
          <w:tcPr>
            <w:tcW w:w="3515" w:type="dxa"/>
            <w:tcBorders>
              <w:top w:val="nil"/>
              <w:left w:val="nil"/>
              <w:bottom w:val="nil"/>
              <w:right w:val="nil"/>
            </w:tcBorders>
            <w:shd w:val="clear" w:color="auto" w:fill="auto"/>
            <w:noWrap/>
            <w:vAlign w:val="bottom"/>
            <w:hideMark/>
          </w:tcPr>
          <w:p w14:paraId="7C85529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occipital gyrus</w:t>
            </w:r>
          </w:p>
        </w:tc>
        <w:tc>
          <w:tcPr>
            <w:tcW w:w="1134" w:type="dxa"/>
            <w:tcBorders>
              <w:top w:val="nil"/>
              <w:left w:val="nil"/>
              <w:bottom w:val="nil"/>
              <w:right w:val="nil"/>
            </w:tcBorders>
            <w:shd w:val="clear" w:color="auto" w:fill="auto"/>
            <w:noWrap/>
            <w:vAlign w:val="bottom"/>
            <w:hideMark/>
          </w:tcPr>
          <w:p w14:paraId="21BDE4B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CFBF82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396BC86F"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6F5231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w:t>
            </w:r>
          </w:p>
        </w:tc>
        <w:tc>
          <w:tcPr>
            <w:tcW w:w="765" w:type="dxa"/>
            <w:tcBorders>
              <w:top w:val="nil"/>
              <w:left w:val="nil"/>
              <w:bottom w:val="nil"/>
              <w:right w:val="nil"/>
            </w:tcBorders>
            <w:shd w:val="clear" w:color="auto" w:fill="auto"/>
            <w:noWrap/>
            <w:vAlign w:val="bottom"/>
            <w:hideMark/>
          </w:tcPr>
          <w:p w14:paraId="3550F2B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-97</w:t>
            </w:r>
          </w:p>
        </w:tc>
        <w:tc>
          <w:tcPr>
            <w:tcW w:w="771" w:type="dxa"/>
            <w:tcBorders>
              <w:top w:val="nil"/>
              <w:left w:val="nil"/>
              <w:bottom w:val="nil"/>
              <w:right w:val="nil"/>
            </w:tcBorders>
            <w:shd w:val="clear" w:color="auto" w:fill="auto"/>
            <w:noWrap/>
            <w:vAlign w:val="bottom"/>
            <w:hideMark/>
          </w:tcPr>
          <w:p w14:paraId="7D7D296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45A95D9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446.28</w:t>
            </w:r>
          </w:p>
        </w:tc>
        <w:tc>
          <w:tcPr>
            <w:tcW w:w="745" w:type="dxa"/>
            <w:tcBorders>
              <w:top w:val="nil"/>
              <w:left w:val="nil"/>
              <w:bottom w:val="nil"/>
              <w:right w:val="nil"/>
            </w:tcBorders>
            <w:shd w:val="clear" w:color="auto" w:fill="auto"/>
            <w:noWrap/>
            <w:vAlign w:val="bottom"/>
            <w:hideMark/>
          </w:tcPr>
          <w:p w14:paraId="0D77F3F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9A392EF" w14:textId="77777777" w:rsidTr="00D94376">
        <w:trPr>
          <w:trHeight w:val="300"/>
        </w:trPr>
        <w:tc>
          <w:tcPr>
            <w:tcW w:w="3515" w:type="dxa"/>
            <w:tcBorders>
              <w:top w:val="nil"/>
              <w:left w:val="nil"/>
              <w:bottom w:val="nil"/>
              <w:right w:val="nil"/>
            </w:tcBorders>
            <w:shd w:val="clear" w:color="auto" w:fill="auto"/>
            <w:noWrap/>
            <w:vAlign w:val="bottom"/>
            <w:hideMark/>
          </w:tcPr>
          <w:p w14:paraId="5A6201F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7CF2465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581106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735F446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1042</w:t>
            </w:r>
          </w:p>
        </w:tc>
        <w:tc>
          <w:tcPr>
            <w:tcW w:w="771" w:type="dxa"/>
            <w:tcBorders>
              <w:top w:val="nil"/>
              <w:left w:val="nil"/>
              <w:bottom w:val="nil"/>
              <w:right w:val="nil"/>
            </w:tcBorders>
            <w:shd w:val="clear" w:color="auto" w:fill="auto"/>
            <w:noWrap/>
            <w:vAlign w:val="bottom"/>
            <w:hideMark/>
          </w:tcPr>
          <w:p w14:paraId="28D0803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61D43CA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771" w:type="dxa"/>
            <w:tcBorders>
              <w:top w:val="nil"/>
              <w:left w:val="nil"/>
              <w:bottom w:val="nil"/>
              <w:right w:val="nil"/>
            </w:tcBorders>
            <w:shd w:val="clear" w:color="auto" w:fill="auto"/>
            <w:noWrap/>
            <w:vAlign w:val="bottom"/>
            <w:hideMark/>
          </w:tcPr>
          <w:p w14:paraId="2628087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20</w:t>
            </w:r>
          </w:p>
        </w:tc>
        <w:tc>
          <w:tcPr>
            <w:tcW w:w="805" w:type="dxa"/>
            <w:tcBorders>
              <w:top w:val="nil"/>
              <w:left w:val="nil"/>
              <w:bottom w:val="nil"/>
              <w:right w:val="nil"/>
            </w:tcBorders>
            <w:shd w:val="clear" w:color="auto" w:fill="auto"/>
            <w:noWrap/>
            <w:vAlign w:val="bottom"/>
            <w:hideMark/>
          </w:tcPr>
          <w:p w14:paraId="68D8CA3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105.12</w:t>
            </w:r>
          </w:p>
        </w:tc>
        <w:tc>
          <w:tcPr>
            <w:tcW w:w="745" w:type="dxa"/>
            <w:tcBorders>
              <w:top w:val="nil"/>
              <w:left w:val="nil"/>
              <w:bottom w:val="nil"/>
              <w:right w:val="nil"/>
            </w:tcBorders>
            <w:shd w:val="clear" w:color="auto" w:fill="auto"/>
            <w:noWrap/>
            <w:vAlign w:val="bottom"/>
            <w:hideMark/>
          </w:tcPr>
          <w:p w14:paraId="5FD280C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6B81EA1" w14:textId="77777777" w:rsidTr="00D94376">
        <w:trPr>
          <w:trHeight w:val="300"/>
        </w:trPr>
        <w:tc>
          <w:tcPr>
            <w:tcW w:w="3515" w:type="dxa"/>
            <w:tcBorders>
              <w:top w:val="nil"/>
              <w:left w:val="nil"/>
              <w:bottom w:val="nil"/>
              <w:right w:val="nil"/>
            </w:tcBorders>
            <w:shd w:val="clear" w:color="auto" w:fill="auto"/>
            <w:noWrap/>
            <w:vAlign w:val="bottom"/>
            <w:hideMark/>
          </w:tcPr>
          <w:p w14:paraId="0348B49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1744CF9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45DB7E7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108F59B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671D46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-45</w:t>
            </w:r>
          </w:p>
        </w:tc>
        <w:tc>
          <w:tcPr>
            <w:tcW w:w="765" w:type="dxa"/>
            <w:tcBorders>
              <w:top w:val="nil"/>
              <w:left w:val="nil"/>
              <w:bottom w:val="nil"/>
              <w:right w:val="nil"/>
            </w:tcBorders>
            <w:shd w:val="clear" w:color="auto" w:fill="auto"/>
            <w:noWrap/>
            <w:vAlign w:val="bottom"/>
            <w:hideMark/>
          </w:tcPr>
          <w:p w14:paraId="37EEC7E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771" w:type="dxa"/>
            <w:tcBorders>
              <w:top w:val="nil"/>
              <w:left w:val="nil"/>
              <w:bottom w:val="nil"/>
              <w:right w:val="nil"/>
            </w:tcBorders>
            <w:shd w:val="clear" w:color="auto" w:fill="auto"/>
            <w:noWrap/>
            <w:vAlign w:val="bottom"/>
            <w:hideMark/>
          </w:tcPr>
          <w:p w14:paraId="5E783AF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805" w:type="dxa"/>
            <w:tcBorders>
              <w:top w:val="nil"/>
              <w:left w:val="nil"/>
              <w:bottom w:val="nil"/>
              <w:right w:val="nil"/>
            </w:tcBorders>
            <w:shd w:val="clear" w:color="auto" w:fill="auto"/>
            <w:noWrap/>
            <w:vAlign w:val="bottom"/>
            <w:hideMark/>
          </w:tcPr>
          <w:p w14:paraId="457A0EB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52.82</w:t>
            </w:r>
          </w:p>
        </w:tc>
        <w:tc>
          <w:tcPr>
            <w:tcW w:w="745" w:type="dxa"/>
            <w:tcBorders>
              <w:top w:val="nil"/>
              <w:left w:val="nil"/>
              <w:bottom w:val="nil"/>
              <w:right w:val="nil"/>
            </w:tcBorders>
            <w:shd w:val="clear" w:color="auto" w:fill="auto"/>
            <w:noWrap/>
            <w:vAlign w:val="bottom"/>
            <w:hideMark/>
          </w:tcPr>
          <w:p w14:paraId="769329D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A87895D" w14:textId="77777777" w:rsidTr="00D94376">
        <w:trPr>
          <w:trHeight w:val="300"/>
        </w:trPr>
        <w:tc>
          <w:tcPr>
            <w:tcW w:w="3515" w:type="dxa"/>
            <w:tcBorders>
              <w:top w:val="nil"/>
              <w:left w:val="nil"/>
              <w:bottom w:val="nil"/>
              <w:right w:val="nil"/>
            </w:tcBorders>
            <w:shd w:val="clear" w:color="auto" w:fill="auto"/>
            <w:noWrap/>
            <w:vAlign w:val="bottom"/>
            <w:hideMark/>
          </w:tcPr>
          <w:p w14:paraId="607BC8F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frontal gyrus</w:t>
            </w:r>
          </w:p>
        </w:tc>
        <w:tc>
          <w:tcPr>
            <w:tcW w:w="1134" w:type="dxa"/>
            <w:tcBorders>
              <w:top w:val="nil"/>
              <w:left w:val="nil"/>
              <w:bottom w:val="nil"/>
              <w:right w:val="nil"/>
            </w:tcBorders>
            <w:shd w:val="clear" w:color="auto" w:fill="auto"/>
            <w:noWrap/>
            <w:vAlign w:val="bottom"/>
            <w:hideMark/>
          </w:tcPr>
          <w:p w14:paraId="07D8F08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890A4F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50147DFA"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D31C42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393EC7F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771" w:type="dxa"/>
            <w:tcBorders>
              <w:top w:val="nil"/>
              <w:left w:val="nil"/>
              <w:bottom w:val="nil"/>
              <w:right w:val="nil"/>
            </w:tcBorders>
            <w:shd w:val="clear" w:color="auto" w:fill="auto"/>
            <w:noWrap/>
            <w:vAlign w:val="bottom"/>
            <w:hideMark/>
          </w:tcPr>
          <w:p w14:paraId="388A004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2138C04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46.81</w:t>
            </w:r>
          </w:p>
        </w:tc>
        <w:tc>
          <w:tcPr>
            <w:tcW w:w="745" w:type="dxa"/>
            <w:tcBorders>
              <w:top w:val="nil"/>
              <w:left w:val="nil"/>
              <w:bottom w:val="nil"/>
              <w:right w:val="nil"/>
            </w:tcBorders>
            <w:shd w:val="clear" w:color="auto" w:fill="auto"/>
            <w:noWrap/>
            <w:vAlign w:val="bottom"/>
            <w:hideMark/>
          </w:tcPr>
          <w:p w14:paraId="1935A85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B01F58F" w14:textId="77777777" w:rsidTr="00D94376">
        <w:trPr>
          <w:trHeight w:val="300"/>
        </w:trPr>
        <w:tc>
          <w:tcPr>
            <w:tcW w:w="3515" w:type="dxa"/>
            <w:tcBorders>
              <w:top w:val="nil"/>
              <w:left w:val="nil"/>
              <w:bottom w:val="nil"/>
              <w:right w:val="nil"/>
            </w:tcBorders>
            <w:shd w:val="clear" w:color="auto" w:fill="auto"/>
            <w:noWrap/>
            <w:vAlign w:val="bottom"/>
            <w:hideMark/>
          </w:tcPr>
          <w:p w14:paraId="7CAD8F5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cerebellum</w:t>
            </w:r>
          </w:p>
        </w:tc>
        <w:tc>
          <w:tcPr>
            <w:tcW w:w="1134" w:type="dxa"/>
            <w:tcBorders>
              <w:top w:val="nil"/>
              <w:left w:val="nil"/>
              <w:bottom w:val="nil"/>
              <w:right w:val="nil"/>
            </w:tcBorders>
            <w:shd w:val="clear" w:color="auto" w:fill="auto"/>
            <w:noWrap/>
            <w:vAlign w:val="bottom"/>
            <w:hideMark/>
          </w:tcPr>
          <w:p w14:paraId="2962208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485CB6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0BD926C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771" w:type="dxa"/>
            <w:tcBorders>
              <w:top w:val="nil"/>
              <w:left w:val="nil"/>
              <w:bottom w:val="nil"/>
              <w:right w:val="nil"/>
            </w:tcBorders>
            <w:shd w:val="clear" w:color="auto" w:fill="auto"/>
            <w:noWrap/>
            <w:vAlign w:val="bottom"/>
            <w:hideMark/>
          </w:tcPr>
          <w:p w14:paraId="24B0890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23851C3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w:t>
            </w:r>
          </w:p>
        </w:tc>
        <w:tc>
          <w:tcPr>
            <w:tcW w:w="771" w:type="dxa"/>
            <w:tcBorders>
              <w:top w:val="nil"/>
              <w:left w:val="nil"/>
              <w:bottom w:val="nil"/>
              <w:right w:val="nil"/>
            </w:tcBorders>
            <w:shd w:val="clear" w:color="auto" w:fill="auto"/>
            <w:noWrap/>
            <w:vAlign w:val="bottom"/>
            <w:hideMark/>
          </w:tcPr>
          <w:p w14:paraId="4497776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-49</w:t>
            </w:r>
          </w:p>
        </w:tc>
        <w:tc>
          <w:tcPr>
            <w:tcW w:w="805" w:type="dxa"/>
            <w:tcBorders>
              <w:top w:val="nil"/>
              <w:left w:val="nil"/>
              <w:bottom w:val="nil"/>
              <w:right w:val="nil"/>
            </w:tcBorders>
            <w:shd w:val="clear" w:color="auto" w:fill="auto"/>
            <w:noWrap/>
            <w:vAlign w:val="bottom"/>
            <w:hideMark/>
          </w:tcPr>
          <w:p w14:paraId="01CD01C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89.63</w:t>
            </w:r>
          </w:p>
        </w:tc>
        <w:tc>
          <w:tcPr>
            <w:tcW w:w="745" w:type="dxa"/>
            <w:tcBorders>
              <w:top w:val="nil"/>
              <w:left w:val="nil"/>
              <w:bottom w:val="nil"/>
              <w:right w:val="nil"/>
            </w:tcBorders>
            <w:shd w:val="clear" w:color="auto" w:fill="auto"/>
            <w:noWrap/>
            <w:vAlign w:val="bottom"/>
            <w:hideMark/>
          </w:tcPr>
          <w:p w14:paraId="30C9710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6C0D6F4F" w14:textId="77777777" w:rsidTr="00D94376">
        <w:trPr>
          <w:trHeight w:val="300"/>
        </w:trPr>
        <w:tc>
          <w:tcPr>
            <w:tcW w:w="3515" w:type="dxa"/>
            <w:tcBorders>
              <w:top w:val="nil"/>
              <w:left w:val="nil"/>
              <w:bottom w:val="nil"/>
              <w:right w:val="nil"/>
            </w:tcBorders>
            <w:shd w:val="clear" w:color="auto" w:fill="auto"/>
            <w:noWrap/>
            <w:vAlign w:val="bottom"/>
            <w:hideMark/>
          </w:tcPr>
          <w:p w14:paraId="55363B8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pallidum</w:t>
            </w:r>
          </w:p>
        </w:tc>
        <w:tc>
          <w:tcPr>
            <w:tcW w:w="1134" w:type="dxa"/>
            <w:tcBorders>
              <w:top w:val="nil"/>
              <w:left w:val="nil"/>
              <w:bottom w:val="nil"/>
              <w:right w:val="nil"/>
            </w:tcBorders>
            <w:shd w:val="clear" w:color="auto" w:fill="auto"/>
            <w:noWrap/>
            <w:vAlign w:val="bottom"/>
            <w:hideMark/>
          </w:tcPr>
          <w:p w14:paraId="1C9675F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3379ED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17D503A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833</w:t>
            </w:r>
          </w:p>
        </w:tc>
        <w:tc>
          <w:tcPr>
            <w:tcW w:w="771" w:type="dxa"/>
            <w:tcBorders>
              <w:top w:val="nil"/>
              <w:left w:val="nil"/>
              <w:bottom w:val="nil"/>
              <w:right w:val="nil"/>
            </w:tcBorders>
            <w:shd w:val="clear" w:color="auto" w:fill="auto"/>
            <w:noWrap/>
            <w:vAlign w:val="bottom"/>
            <w:hideMark/>
          </w:tcPr>
          <w:p w14:paraId="61FA194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52A96D9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771" w:type="dxa"/>
            <w:tcBorders>
              <w:top w:val="nil"/>
              <w:left w:val="nil"/>
              <w:bottom w:val="nil"/>
              <w:right w:val="nil"/>
            </w:tcBorders>
            <w:shd w:val="clear" w:color="auto" w:fill="auto"/>
            <w:noWrap/>
            <w:vAlign w:val="bottom"/>
            <w:hideMark/>
          </w:tcPr>
          <w:p w14:paraId="48DD68A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7103EC9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89.28</w:t>
            </w:r>
          </w:p>
        </w:tc>
        <w:tc>
          <w:tcPr>
            <w:tcW w:w="745" w:type="dxa"/>
            <w:tcBorders>
              <w:top w:val="nil"/>
              <w:left w:val="nil"/>
              <w:bottom w:val="nil"/>
              <w:right w:val="nil"/>
            </w:tcBorders>
            <w:shd w:val="clear" w:color="auto" w:fill="auto"/>
            <w:noWrap/>
            <w:vAlign w:val="bottom"/>
            <w:hideMark/>
          </w:tcPr>
          <w:p w14:paraId="3E98194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6DF3900" w14:textId="77777777" w:rsidTr="00D94376">
        <w:trPr>
          <w:trHeight w:val="300"/>
        </w:trPr>
        <w:tc>
          <w:tcPr>
            <w:tcW w:w="3515" w:type="dxa"/>
            <w:tcBorders>
              <w:top w:val="nil"/>
              <w:left w:val="nil"/>
              <w:bottom w:val="nil"/>
              <w:right w:val="nil"/>
            </w:tcBorders>
            <w:shd w:val="clear" w:color="auto" w:fill="auto"/>
            <w:noWrap/>
            <w:vAlign w:val="bottom"/>
            <w:hideMark/>
          </w:tcPr>
          <w:p w14:paraId="5A74195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frontal gyrus, opercular part</w:t>
            </w:r>
          </w:p>
        </w:tc>
        <w:tc>
          <w:tcPr>
            <w:tcW w:w="1134" w:type="dxa"/>
            <w:tcBorders>
              <w:top w:val="nil"/>
              <w:left w:val="nil"/>
              <w:bottom w:val="nil"/>
              <w:right w:val="nil"/>
            </w:tcBorders>
            <w:shd w:val="clear" w:color="auto" w:fill="auto"/>
            <w:noWrap/>
            <w:vAlign w:val="bottom"/>
            <w:hideMark/>
          </w:tcPr>
          <w:p w14:paraId="32FD115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18E542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C3F1C1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C25292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-54</w:t>
            </w:r>
          </w:p>
        </w:tc>
        <w:tc>
          <w:tcPr>
            <w:tcW w:w="765" w:type="dxa"/>
            <w:tcBorders>
              <w:top w:val="nil"/>
              <w:left w:val="nil"/>
              <w:bottom w:val="nil"/>
              <w:right w:val="nil"/>
            </w:tcBorders>
            <w:shd w:val="clear" w:color="auto" w:fill="auto"/>
            <w:noWrap/>
            <w:vAlign w:val="bottom"/>
            <w:hideMark/>
          </w:tcPr>
          <w:p w14:paraId="18A8504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0C1C737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w:t>
            </w:r>
          </w:p>
        </w:tc>
        <w:tc>
          <w:tcPr>
            <w:tcW w:w="805" w:type="dxa"/>
            <w:tcBorders>
              <w:top w:val="nil"/>
              <w:left w:val="nil"/>
              <w:bottom w:val="nil"/>
              <w:right w:val="nil"/>
            </w:tcBorders>
            <w:shd w:val="clear" w:color="auto" w:fill="auto"/>
            <w:noWrap/>
            <w:vAlign w:val="bottom"/>
            <w:hideMark/>
          </w:tcPr>
          <w:p w14:paraId="3A871EA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60.44</w:t>
            </w:r>
          </w:p>
        </w:tc>
        <w:tc>
          <w:tcPr>
            <w:tcW w:w="745" w:type="dxa"/>
            <w:tcBorders>
              <w:top w:val="nil"/>
              <w:left w:val="nil"/>
              <w:bottom w:val="nil"/>
              <w:right w:val="nil"/>
            </w:tcBorders>
            <w:shd w:val="clear" w:color="auto" w:fill="auto"/>
            <w:noWrap/>
            <w:vAlign w:val="bottom"/>
            <w:hideMark/>
          </w:tcPr>
          <w:p w14:paraId="6CAFFF3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5A48BC9" w14:textId="77777777" w:rsidTr="00D94376">
        <w:trPr>
          <w:trHeight w:val="300"/>
        </w:trPr>
        <w:tc>
          <w:tcPr>
            <w:tcW w:w="3515" w:type="dxa"/>
            <w:tcBorders>
              <w:top w:val="nil"/>
              <w:left w:val="nil"/>
              <w:bottom w:val="nil"/>
              <w:right w:val="nil"/>
            </w:tcBorders>
            <w:shd w:val="clear" w:color="auto" w:fill="auto"/>
            <w:noWrap/>
            <w:vAlign w:val="bottom"/>
            <w:hideMark/>
          </w:tcPr>
          <w:p w14:paraId="2C9A824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insula</w:t>
            </w:r>
          </w:p>
        </w:tc>
        <w:tc>
          <w:tcPr>
            <w:tcW w:w="1134" w:type="dxa"/>
            <w:tcBorders>
              <w:top w:val="nil"/>
              <w:left w:val="nil"/>
              <w:bottom w:val="nil"/>
              <w:right w:val="nil"/>
            </w:tcBorders>
            <w:shd w:val="clear" w:color="auto" w:fill="auto"/>
            <w:noWrap/>
            <w:vAlign w:val="bottom"/>
            <w:hideMark/>
          </w:tcPr>
          <w:p w14:paraId="3E83B58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DD6F10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19EA5BBD"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ECE173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535E2DC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20</w:t>
            </w:r>
          </w:p>
        </w:tc>
        <w:tc>
          <w:tcPr>
            <w:tcW w:w="771" w:type="dxa"/>
            <w:tcBorders>
              <w:top w:val="nil"/>
              <w:left w:val="nil"/>
              <w:bottom w:val="nil"/>
              <w:right w:val="nil"/>
            </w:tcBorders>
            <w:shd w:val="clear" w:color="auto" w:fill="auto"/>
            <w:noWrap/>
            <w:vAlign w:val="bottom"/>
            <w:hideMark/>
          </w:tcPr>
          <w:p w14:paraId="5F0E914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4CE8C2F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44.77</w:t>
            </w:r>
          </w:p>
        </w:tc>
        <w:tc>
          <w:tcPr>
            <w:tcW w:w="745" w:type="dxa"/>
            <w:tcBorders>
              <w:top w:val="nil"/>
              <w:left w:val="nil"/>
              <w:bottom w:val="nil"/>
              <w:right w:val="nil"/>
            </w:tcBorders>
            <w:shd w:val="clear" w:color="auto" w:fill="auto"/>
            <w:noWrap/>
            <w:vAlign w:val="bottom"/>
            <w:hideMark/>
          </w:tcPr>
          <w:p w14:paraId="188C339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77E9089" w14:textId="77777777" w:rsidTr="00D94376">
        <w:trPr>
          <w:trHeight w:val="300"/>
        </w:trPr>
        <w:tc>
          <w:tcPr>
            <w:tcW w:w="3515" w:type="dxa"/>
            <w:tcBorders>
              <w:top w:val="nil"/>
              <w:left w:val="nil"/>
              <w:bottom w:val="nil"/>
              <w:right w:val="nil"/>
            </w:tcBorders>
            <w:shd w:val="clear" w:color="auto" w:fill="auto"/>
            <w:noWrap/>
            <w:vAlign w:val="bottom"/>
            <w:hideMark/>
          </w:tcPr>
          <w:p w14:paraId="24938CF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pallidum</w:t>
            </w:r>
          </w:p>
        </w:tc>
        <w:tc>
          <w:tcPr>
            <w:tcW w:w="1134" w:type="dxa"/>
            <w:tcBorders>
              <w:top w:val="nil"/>
              <w:left w:val="nil"/>
              <w:bottom w:val="nil"/>
              <w:right w:val="nil"/>
            </w:tcBorders>
            <w:shd w:val="clear" w:color="auto" w:fill="auto"/>
            <w:noWrap/>
            <w:vAlign w:val="bottom"/>
            <w:hideMark/>
          </w:tcPr>
          <w:p w14:paraId="4B94A02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FCFB9C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7F16CC1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707</w:t>
            </w:r>
          </w:p>
        </w:tc>
        <w:tc>
          <w:tcPr>
            <w:tcW w:w="771" w:type="dxa"/>
            <w:tcBorders>
              <w:top w:val="nil"/>
              <w:left w:val="nil"/>
              <w:bottom w:val="nil"/>
              <w:right w:val="nil"/>
            </w:tcBorders>
            <w:shd w:val="clear" w:color="auto" w:fill="auto"/>
            <w:noWrap/>
            <w:vAlign w:val="bottom"/>
            <w:hideMark/>
          </w:tcPr>
          <w:p w14:paraId="289FEB5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1A152F5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39C7082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2390CCA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81.94</w:t>
            </w:r>
          </w:p>
        </w:tc>
        <w:tc>
          <w:tcPr>
            <w:tcW w:w="745" w:type="dxa"/>
            <w:tcBorders>
              <w:top w:val="nil"/>
              <w:left w:val="nil"/>
              <w:bottom w:val="nil"/>
              <w:right w:val="nil"/>
            </w:tcBorders>
            <w:shd w:val="clear" w:color="auto" w:fill="auto"/>
            <w:noWrap/>
            <w:vAlign w:val="bottom"/>
            <w:hideMark/>
          </w:tcPr>
          <w:p w14:paraId="050838F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6003A944" w14:textId="77777777" w:rsidTr="00D94376">
        <w:trPr>
          <w:trHeight w:val="300"/>
        </w:trPr>
        <w:tc>
          <w:tcPr>
            <w:tcW w:w="3515" w:type="dxa"/>
            <w:tcBorders>
              <w:top w:val="nil"/>
              <w:left w:val="nil"/>
              <w:bottom w:val="nil"/>
              <w:right w:val="nil"/>
            </w:tcBorders>
            <w:shd w:val="clear" w:color="auto" w:fill="auto"/>
            <w:noWrap/>
            <w:vAlign w:val="bottom"/>
            <w:hideMark/>
          </w:tcPr>
          <w:p w14:paraId="3D7B96B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frontal gyrus, opercular part</w:t>
            </w:r>
          </w:p>
        </w:tc>
        <w:tc>
          <w:tcPr>
            <w:tcW w:w="1134" w:type="dxa"/>
            <w:tcBorders>
              <w:top w:val="nil"/>
              <w:left w:val="nil"/>
              <w:bottom w:val="nil"/>
              <w:right w:val="nil"/>
            </w:tcBorders>
            <w:shd w:val="clear" w:color="auto" w:fill="auto"/>
            <w:noWrap/>
            <w:vAlign w:val="bottom"/>
            <w:hideMark/>
          </w:tcPr>
          <w:p w14:paraId="49518DC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8B8AD9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FE91ADB"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CB80D9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54</w:t>
            </w:r>
          </w:p>
        </w:tc>
        <w:tc>
          <w:tcPr>
            <w:tcW w:w="765" w:type="dxa"/>
            <w:tcBorders>
              <w:top w:val="nil"/>
              <w:left w:val="nil"/>
              <w:bottom w:val="nil"/>
              <w:right w:val="nil"/>
            </w:tcBorders>
            <w:shd w:val="clear" w:color="auto" w:fill="auto"/>
            <w:noWrap/>
            <w:vAlign w:val="bottom"/>
            <w:hideMark/>
          </w:tcPr>
          <w:p w14:paraId="6BEE1F0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2928A91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17EC43C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56.19</w:t>
            </w:r>
          </w:p>
        </w:tc>
        <w:tc>
          <w:tcPr>
            <w:tcW w:w="745" w:type="dxa"/>
            <w:tcBorders>
              <w:top w:val="nil"/>
              <w:left w:val="nil"/>
              <w:bottom w:val="nil"/>
              <w:right w:val="nil"/>
            </w:tcBorders>
            <w:shd w:val="clear" w:color="auto" w:fill="auto"/>
            <w:noWrap/>
            <w:vAlign w:val="bottom"/>
            <w:hideMark/>
          </w:tcPr>
          <w:p w14:paraId="5DF01FD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62F1E1DC" w14:textId="77777777" w:rsidTr="00D94376">
        <w:trPr>
          <w:trHeight w:val="300"/>
        </w:trPr>
        <w:tc>
          <w:tcPr>
            <w:tcW w:w="3515" w:type="dxa"/>
            <w:tcBorders>
              <w:top w:val="nil"/>
              <w:left w:val="nil"/>
              <w:bottom w:val="nil"/>
              <w:right w:val="nil"/>
            </w:tcBorders>
            <w:shd w:val="clear" w:color="auto" w:fill="auto"/>
            <w:noWrap/>
            <w:vAlign w:val="bottom"/>
            <w:hideMark/>
          </w:tcPr>
          <w:p w14:paraId="07818E3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putamen</w:t>
            </w:r>
          </w:p>
        </w:tc>
        <w:tc>
          <w:tcPr>
            <w:tcW w:w="1134" w:type="dxa"/>
            <w:tcBorders>
              <w:top w:val="nil"/>
              <w:left w:val="nil"/>
              <w:bottom w:val="nil"/>
              <w:right w:val="nil"/>
            </w:tcBorders>
            <w:shd w:val="clear" w:color="auto" w:fill="auto"/>
            <w:noWrap/>
            <w:vAlign w:val="bottom"/>
            <w:hideMark/>
          </w:tcPr>
          <w:p w14:paraId="1038A44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802ED4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5356243F"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AB9621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24F5316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771" w:type="dxa"/>
            <w:tcBorders>
              <w:top w:val="nil"/>
              <w:left w:val="nil"/>
              <w:bottom w:val="nil"/>
              <w:right w:val="nil"/>
            </w:tcBorders>
            <w:shd w:val="clear" w:color="auto" w:fill="auto"/>
            <w:noWrap/>
            <w:vAlign w:val="bottom"/>
            <w:hideMark/>
          </w:tcPr>
          <w:p w14:paraId="6D75DBF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5D857E5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31.87</w:t>
            </w:r>
          </w:p>
        </w:tc>
        <w:tc>
          <w:tcPr>
            <w:tcW w:w="745" w:type="dxa"/>
            <w:tcBorders>
              <w:top w:val="nil"/>
              <w:left w:val="nil"/>
              <w:bottom w:val="nil"/>
              <w:right w:val="nil"/>
            </w:tcBorders>
            <w:shd w:val="clear" w:color="auto" w:fill="auto"/>
            <w:noWrap/>
            <w:vAlign w:val="bottom"/>
            <w:hideMark/>
          </w:tcPr>
          <w:p w14:paraId="654D563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E94ADD" w:rsidRPr="00F3201F" w14:paraId="2441015B" w14:textId="77777777" w:rsidTr="00D94376">
        <w:trPr>
          <w:trHeight w:val="300"/>
        </w:trPr>
        <w:tc>
          <w:tcPr>
            <w:tcW w:w="3515" w:type="dxa"/>
            <w:tcBorders>
              <w:top w:val="nil"/>
              <w:left w:val="nil"/>
              <w:bottom w:val="nil"/>
              <w:right w:val="nil"/>
            </w:tcBorders>
            <w:shd w:val="clear" w:color="auto" w:fill="auto"/>
            <w:noWrap/>
            <w:vAlign w:val="bottom"/>
            <w:hideMark/>
          </w:tcPr>
          <w:p w14:paraId="7472993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supramarginal gyrus</w:t>
            </w:r>
          </w:p>
        </w:tc>
        <w:tc>
          <w:tcPr>
            <w:tcW w:w="1134" w:type="dxa"/>
            <w:tcBorders>
              <w:top w:val="nil"/>
              <w:left w:val="nil"/>
              <w:bottom w:val="nil"/>
              <w:right w:val="nil"/>
            </w:tcBorders>
            <w:shd w:val="clear" w:color="auto" w:fill="auto"/>
            <w:noWrap/>
            <w:vAlign w:val="bottom"/>
            <w:hideMark/>
          </w:tcPr>
          <w:p w14:paraId="6B6E0E6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82B83D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86CF99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1584</w:t>
            </w:r>
          </w:p>
        </w:tc>
        <w:tc>
          <w:tcPr>
            <w:tcW w:w="771" w:type="dxa"/>
            <w:tcBorders>
              <w:top w:val="nil"/>
              <w:left w:val="nil"/>
              <w:bottom w:val="nil"/>
              <w:right w:val="nil"/>
            </w:tcBorders>
            <w:shd w:val="clear" w:color="auto" w:fill="auto"/>
            <w:noWrap/>
            <w:vAlign w:val="bottom"/>
            <w:hideMark/>
          </w:tcPr>
          <w:p w14:paraId="47B0CC4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-60</w:t>
            </w:r>
          </w:p>
        </w:tc>
        <w:tc>
          <w:tcPr>
            <w:tcW w:w="765" w:type="dxa"/>
            <w:tcBorders>
              <w:top w:val="nil"/>
              <w:left w:val="nil"/>
              <w:bottom w:val="nil"/>
              <w:right w:val="nil"/>
            </w:tcBorders>
            <w:shd w:val="clear" w:color="auto" w:fill="auto"/>
            <w:noWrap/>
            <w:vAlign w:val="bottom"/>
            <w:hideMark/>
          </w:tcPr>
          <w:p w14:paraId="6499D49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-34</w:t>
            </w:r>
          </w:p>
        </w:tc>
        <w:tc>
          <w:tcPr>
            <w:tcW w:w="771" w:type="dxa"/>
            <w:tcBorders>
              <w:top w:val="nil"/>
              <w:left w:val="nil"/>
              <w:bottom w:val="nil"/>
              <w:right w:val="nil"/>
            </w:tcBorders>
            <w:shd w:val="clear" w:color="auto" w:fill="auto"/>
            <w:noWrap/>
            <w:vAlign w:val="bottom"/>
            <w:hideMark/>
          </w:tcPr>
          <w:p w14:paraId="7C7DE7B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w:t>
            </w:r>
          </w:p>
        </w:tc>
        <w:tc>
          <w:tcPr>
            <w:tcW w:w="805" w:type="dxa"/>
            <w:tcBorders>
              <w:top w:val="nil"/>
              <w:left w:val="nil"/>
              <w:bottom w:val="nil"/>
              <w:right w:val="nil"/>
            </w:tcBorders>
            <w:shd w:val="clear" w:color="auto" w:fill="auto"/>
            <w:noWrap/>
            <w:vAlign w:val="bottom"/>
            <w:hideMark/>
          </w:tcPr>
          <w:p w14:paraId="05304F0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76.08</w:t>
            </w:r>
          </w:p>
        </w:tc>
        <w:tc>
          <w:tcPr>
            <w:tcW w:w="745" w:type="dxa"/>
            <w:tcBorders>
              <w:top w:val="nil"/>
              <w:left w:val="nil"/>
              <w:bottom w:val="nil"/>
              <w:right w:val="nil"/>
            </w:tcBorders>
            <w:shd w:val="clear" w:color="auto" w:fill="auto"/>
            <w:noWrap/>
            <w:vAlign w:val="bottom"/>
            <w:hideMark/>
          </w:tcPr>
          <w:p w14:paraId="29545B5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A498BB5" w14:textId="77777777" w:rsidTr="00D94376">
        <w:trPr>
          <w:trHeight w:val="300"/>
        </w:trPr>
        <w:tc>
          <w:tcPr>
            <w:tcW w:w="3515" w:type="dxa"/>
            <w:tcBorders>
              <w:top w:val="nil"/>
              <w:left w:val="nil"/>
              <w:bottom w:val="nil"/>
              <w:right w:val="nil"/>
            </w:tcBorders>
            <w:shd w:val="clear" w:color="auto" w:fill="auto"/>
            <w:noWrap/>
            <w:vAlign w:val="bottom"/>
            <w:hideMark/>
          </w:tcPr>
          <w:p w14:paraId="6CDDD75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parietal gyrus</w:t>
            </w:r>
          </w:p>
        </w:tc>
        <w:tc>
          <w:tcPr>
            <w:tcW w:w="1134" w:type="dxa"/>
            <w:tcBorders>
              <w:top w:val="nil"/>
              <w:left w:val="nil"/>
              <w:bottom w:val="nil"/>
              <w:right w:val="nil"/>
            </w:tcBorders>
            <w:shd w:val="clear" w:color="auto" w:fill="auto"/>
            <w:noWrap/>
            <w:vAlign w:val="bottom"/>
            <w:hideMark/>
          </w:tcPr>
          <w:p w14:paraId="159B62A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523602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92D8633"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28222E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7582B41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-58</w:t>
            </w:r>
          </w:p>
        </w:tc>
        <w:tc>
          <w:tcPr>
            <w:tcW w:w="771" w:type="dxa"/>
            <w:tcBorders>
              <w:top w:val="nil"/>
              <w:left w:val="nil"/>
              <w:bottom w:val="nil"/>
              <w:right w:val="nil"/>
            </w:tcBorders>
            <w:shd w:val="clear" w:color="auto" w:fill="auto"/>
            <w:noWrap/>
            <w:vAlign w:val="bottom"/>
            <w:hideMark/>
          </w:tcPr>
          <w:p w14:paraId="3244AA7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w:t>
            </w:r>
          </w:p>
        </w:tc>
        <w:tc>
          <w:tcPr>
            <w:tcW w:w="805" w:type="dxa"/>
            <w:tcBorders>
              <w:top w:val="nil"/>
              <w:left w:val="nil"/>
              <w:bottom w:val="nil"/>
              <w:right w:val="nil"/>
            </w:tcBorders>
            <w:shd w:val="clear" w:color="auto" w:fill="auto"/>
            <w:noWrap/>
            <w:vAlign w:val="bottom"/>
            <w:hideMark/>
          </w:tcPr>
          <w:p w14:paraId="0F4C0FF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65.36</w:t>
            </w:r>
          </w:p>
        </w:tc>
        <w:tc>
          <w:tcPr>
            <w:tcW w:w="745" w:type="dxa"/>
            <w:tcBorders>
              <w:top w:val="nil"/>
              <w:left w:val="nil"/>
              <w:bottom w:val="nil"/>
              <w:right w:val="nil"/>
            </w:tcBorders>
            <w:shd w:val="clear" w:color="auto" w:fill="auto"/>
            <w:noWrap/>
            <w:vAlign w:val="bottom"/>
            <w:hideMark/>
          </w:tcPr>
          <w:p w14:paraId="740D38D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36EF90F" w14:textId="77777777" w:rsidTr="00D94376">
        <w:trPr>
          <w:trHeight w:val="300"/>
        </w:trPr>
        <w:tc>
          <w:tcPr>
            <w:tcW w:w="3515" w:type="dxa"/>
            <w:tcBorders>
              <w:top w:val="nil"/>
              <w:left w:val="nil"/>
              <w:bottom w:val="nil"/>
              <w:right w:val="nil"/>
            </w:tcBorders>
            <w:shd w:val="clear" w:color="auto" w:fill="auto"/>
            <w:noWrap/>
            <w:vAlign w:val="bottom"/>
            <w:hideMark/>
          </w:tcPr>
          <w:p w14:paraId="32817A3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parietal gyrus</w:t>
            </w:r>
          </w:p>
        </w:tc>
        <w:tc>
          <w:tcPr>
            <w:tcW w:w="1134" w:type="dxa"/>
            <w:tcBorders>
              <w:top w:val="nil"/>
              <w:left w:val="nil"/>
              <w:bottom w:val="nil"/>
              <w:right w:val="nil"/>
            </w:tcBorders>
            <w:shd w:val="clear" w:color="auto" w:fill="auto"/>
            <w:noWrap/>
            <w:vAlign w:val="bottom"/>
            <w:hideMark/>
          </w:tcPr>
          <w:p w14:paraId="2C3B6E0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EF98DC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46C23B08"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45F6D1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-57</w:t>
            </w:r>
          </w:p>
        </w:tc>
        <w:tc>
          <w:tcPr>
            <w:tcW w:w="765" w:type="dxa"/>
            <w:tcBorders>
              <w:top w:val="nil"/>
              <w:left w:val="nil"/>
              <w:bottom w:val="nil"/>
              <w:right w:val="nil"/>
            </w:tcBorders>
            <w:shd w:val="clear" w:color="auto" w:fill="auto"/>
            <w:noWrap/>
            <w:vAlign w:val="bottom"/>
            <w:hideMark/>
          </w:tcPr>
          <w:p w14:paraId="7BE7B96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w:t>
            </w:r>
          </w:p>
        </w:tc>
        <w:tc>
          <w:tcPr>
            <w:tcW w:w="771" w:type="dxa"/>
            <w:tcBorders>
              <w:top w:val="nil"/>
              <w:left w:val="nil"/>
              <w:bottom w:val="nil"/>
              <w:right w:val="nil"/>
            </w:tcBorders>
            <w:shd w:val="clear" w:color="auto" w:fill="auto"/>
            <w:noWrap/>
            <w:vAlign w:val="bottom"/>
            <w:hideMark/>
          </w:tcPr>
          <w:p w14:paraId="03C0A64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805" w:type="dxa"/>
            <w:tcBorders>
              <w:top w:val="nil"/>
              <w:left w:val="nil"/>
              <w:bottom w:val="nil"/>
              <w:right w:val="nil"/>
            </w:tcBorders>
            <w:shd w:val="clear" w:color="auto" w:fill="auto"/>
            <w:noWrap/>
            <w:vAlign w:val="bottom"/>
            <w:hideMark/>
          </w:tcPr>
          <w:p w14:paraId="10B776A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61.33</w:t>
            </w:r>
          </w:p>
        </w:tc>
        <w:tc>
          <w:tcPr>
            <w:tcW w:w="745" w:type="dxa"/>
            <w:tcBorders>
              <w:top w:val="nil"/>
              <w:left w:val="nil"/>
              <w:bottom w:val="nil"/>
              <w:right w:val="nil"/>
            </w:tcBorders>
            <w:shd w:val="clear" w:color="auto" w:fill="auto"/>
            <w:noWrap/>
            <w:vAlign w:val="bottom"/>
            <w:hideMark/>
          </w:tcPr>
          <w:p w14:paraId="69502A2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4CC0F5A" w14:textId="77777777" w:rsidTr="00D94376">
        <w:trPr>
          <w:trHeight w:val="300"/>
        </w:trPr>
        <w:tc>
          <w:tcPr>
            <w:tcW w:w="3515" w:type="dxa"/>
            <w:tcBorders>
              <w:top w:val="nil"/>
              <w:left w:val="nil"/>
              <w:bottom w:val="nil"/>
              <w:right w:val="nil"/>
            </w:tcBorders>
            <w:shd w:val="clear" w:color="auto" w:fill="auto"/>
            <w:noWrap/>
            <w:vAlign w:val="bottom"/>
            <w:hideMark/>
          </w:tcPr>
          <w:p w14:paraId="13557FD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5215B78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62E121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50785BE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101</w:t>
            </w:r>
          </w:p>
        </w:tc>
        <w:tc>
          <w:tcPr>
            <w:tcW w:w="771" w:type="dxa"/>
            <w:tcBorders>
              <w:top w:val="nil"/>
              <w:left w:val="nil"/>
              <w:bottom w:val="nil"/>
              <w:right w:val="nil"/>
            </w:tcBorders>
            <w:shd w:val="clear" w:color="auto" w:fill="auto"/>
            <w:noWrap/>
            <w:vAlign w:val="bottom"/>
            <w:hideMark/>
          </w:tcPr>
          <w:p w14:paraId="346AE0E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0342969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2C972FA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74</w:t>
            </w:r>
          </w:p>
        </w:tc>
        <w:tc>
          <w:tcPr>
            <w:tcW w:w="805" w:type="dxa"/>
            <w:tcBorders>
              <w:top w:val="nil"/>
              <w:left w:val="nil"/>
              <w:bottom w:val="nil"/>
              <w:right w:val="nil"/>
            </w:tcBorders>
            <w:shd w:val="clear" w:color="auto" w:fill="auto"/>
            <w:noWrap/>
            <w:vAlign w:val="bottom"/>
            <w:hideMark/>
          </w:tcPr>
          <w:p w14:paraId="3F0C515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62.89</w:t>
            </w:r>
          </w:p>
        </w:tc>
        <w:tc>
          <w:tcPr>
            <w:tcW w:w="745" w:type="dxa"/>
            <w:tcBorders>
              <w:top w:val="nil"/>
              <w:left w:val="nil"/>
              <w:bottom w:val="nil"/>
              <w:right w:val="nil"/>
            </w:tcBorders>
            <w:shd w:val="clear" w:color="auto" w:fill="auto"/>
            <w:noWrap/>
            <w:vAlign w:val="bottom"/>
            <w:hideMark/>
          </w:tcPr>
          <w:p w14:paraId="569888F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97C57AB" w14:textId="77777777" w:rsidTr="00D94376">
        <w:trPr>
          <w:trHeight w:val="300"/>
        </w:trPr>
        <w:tc>
          <w:tcPr>
            <w:tcW w:w="3515" w:type="dxa"/>
            <w:tcBorders>
              <w:top w:val="nil"/>
              <w:left w:val="nil"/>
              <w:bottom w:val="nil"/>
              <w:right w:val="nil"/>
            </w:tcBorders>
            <w:shd w:val="clear" w:color="auto" w:fill="auto"/>
            <w:noWrap/>
            <w:vAlign w:val="bottom"/>
            <w:hideMark/>
          </w:tcPr>
          <w:p w14:paraId="1375C77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2870E21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D9D598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687F6D9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B9C683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3A56D37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2FFB027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74</w:t>
            </w:r>
          </w:p>
        </w:tc>
        <w:tc>
          <w:tcPr>
            <w:tcW w:w="805" w:type="dxa"/>
            <w:tcBorders>
              <w:top w:val="nil"/>
              <w:left w:val="nil"/>
              <w:bottom w:val="nil"/>
              <w:right w:val="nil"/>
            </w:tcBorders>
            <w:shd w:val="clear" w:color="auto" w:fill="auto"/>
            <w:noWrap/>
            <w:vAlign w:val="bottom"/>
            <w:hideMark/>
          </w:tcPr>
          <w:p w14:paraId="4B99D28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62.22</w:t>
            </w:r>
          </w:p>
        </w:tc>
        <w:tc>
          <w:tcPr>
            <w:tcW w:w="745" w:type="dxa"/>
            <w:tcBorders>
              <w:top w:val="nil"/>
              <w:left w:val="nil"/>
              <w:bottom w:val="nil"/>
              <w:right w:val="nil"/>
            </w:tcBorders>
            <w:shd w:val="clear" w:color="auto" w:fill="auto"/>
            <w:noWrap/>
            <w:vAlign w:val="bottom"/>
            <w:hideMark/>
          </w:tcPr>
          <w:p w14:paraId="672ECD0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39A0FD2" w14:textId="77777777" w:rsidTr="00D94376">
        <w:trPr>
          <w:trHeight w:val="300"/>
        </w:trPr>
        <w:tc>
          <w:tcPr>
            <w:tcW w:w="3515" w:type="dxa"/>
            <w:tcBorders>
              <w:top w:val="nil"/>
              <w:left w:val="nil"/>
              <w:bottom w:val="nil"/>
              <w:right w:val="nil"/>
            </w:tcBorders>
            <w:shd w:val="clear" w:color="auto" w:fill="auto"/>
            <w:noWrap/>
            <w:vAlign w:val="bottom"/>
            <w:hideMark/>
          </w:tcPr>
          <w:p w14:paraId="023BF19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paracentral lobule</w:t>
            </w:r>
          </w:p>
        </w:tc>
        <w:tc>
          <w:tcPr>
            <w:tcW w:w="1134" w:type="dxa"/>
            <w:tcBorders>
              <w:top w:val="nil"/>
              <w:left w:val="nil"/>
              <w:bottom w:val="nil"/>
              <w:right w:val="nil"/>
            </w:tcBorders>
            <w:shd w:val="clear" w:color="auto" w:fill="auto"/>
            <w:noWrap/>
            <w:vAlign w:val="bottom"/>
            <w:hideMark/>
          </w:tcPr>
          <w:p w14:paraId="50B0301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23163A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0BC80BB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475C7A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0579A55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26C8D99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77</w:t>
            </w:r>
          </w:p>
        </w:tc>
        <w:tc>
          <w:tcPr>
            <w:tcW w:w="805" w:type="dxa"/>
            <w:tcBorders>
              <w:top w:val="nil"/>
              <w:left w:val="nil"/>
              <w:bottom w:val="nil"/>
              <w:right w:val="nil"/>
            </w:tcBorders>
            <w:shd w:val="clear" w:color="auto" w:fill="auto"/>
            <w:noWrap/>
            <w:vAlign w:val="bottom"/>
            <w:hideMark/>
          </w:tcPr>
          <w:p w14:paraId="0251422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47.55</w:t>
            </w:r>
          </w:p>
        </w:tc>
        <w:tc>
          <w:tcPr>
            <w:tcW w:w="745" w:type="dxa"/>
            <w:tcBorders>
              <w:top w:val="nil"/>
              <w:left w:val="nil"/>
              <w:bottom w:val="nil"/>
              <w:right w:val="nil"/>
            </w:tcBorders>
            <w:shd w:val="clear" w:color="auto" w:fill="auto"/>
            <w:noWrap/>
            <w:vAlign w:val="bottom"/>
            <w:hideMark/>
          </w:tcPr>
          <w:p w14:paraId="02640ED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3A97D46" w14:textId="77777777" w:rsidTr="00D94376">
        <w:trPr>
          <w:trHeight w:val="300"/>
        </w:trPr>
        <w:tc>
          <w:tcPr>
            <w:tcW w:w="3515" w:type="dxa"/>
            <w:tcBorders>
              <w:top w:val="nil"/>
              <w:left w:val="nil"/>
              <w:bottom w:val="nil"/>
              <w:right w:val="nil"/>
            </w:tcBorders>
            <w:shd w:val="clear" w:color="auto" w:fill="auto"/>
            <w:noWrap/>
            <w:vAlign w:val="bottom"/>
            <w:hideMark/>
          </w:tcPr>
          <w:p w14:paraId="585DC13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lastRenderedPageBreak/>
              <w:t>angular gyrus</w:t>
            </w:r>
          </w:p>
        </w:tc>
        <w:tc>
          <w:tcPr>
            <w:tcW w:w="1134" w:type="dxa"/>
            <w:tcBorders>
              <w:top w:val="nil"/>
              <w:left w:val="nil"/>
              <w:bottom w:val="nil"/>
              <w:right w:val="nil"/>
            </w:tcBorders>
            <w:shd w:val="clear" w:color="auto" w:fill="auto"/>
            <w:noWrap/>
            <w:vAlign w:val="bottom"/>
            <w:hideMark/>
          </w:tcPr>
          <w:p w14:paraId="1FCAAD6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D6A3DE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2FD499D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204</w:t>
            </w:r>
          </w:p>
        </w:tc>
        <w:tc>
          <w:tcPr>
            <w:tcW w:w="771" w:type="dxa"/>
            <w:tcBorders>
              <w:top w:val="nil"/>
              <w:left w:val="nil"/>
              <w:bottom w:val="nil"/>
              <w:right w:val="nil"/>
            </w:tcBorders>
            <w:shd w:val="clear" w:color="auto" w:fill="auto"/>
            <w:noWrap/>
            <w:vAlign w:val="bottom"/>
            <w:hideMark/>
          </w:tcPr>
          <w:p w14:paraId="0A1E69F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60</w:t>
            </w:r>
          </w:p>
        </w:tc>
        <w:tc>
          <w:tcPr>
            <w:tcW w:w="765" w:type="dxa"/>
            <w:tcBorders>
              <w:top w:val="nil"/>
              <w:left w:val="nil"/>
              <w:bottom w:val="nil"/>
              <w:right w:val="nil"/>
            </w:tcBorders>
            <w:shd w:val="clear" w:color="auto" w:fill="auto"/>
            <w:noWrap/>
            <w:vAlign w:val="bottom"/>
            <w:hideMark/>
          </w:tcPr>
          <w:p w14:paraId="4BD38CD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-55</w:t>
            </w:r>
          </w:p>
        </w:tc>
        <w:tc>
          <w:tcPr>
            <w:tcW w:w="771" w:type="dxa"/>
            <w:tcBorders>
              <w:top w:val="nil"/>
              <w:left w:val="nil"/>
              <w:bottom w:val="nil"/>
              <w:right w:val="nil"/>
            </w:tcBorders>
            <w:shd w:val="clear" w:color="auto" w:fill="auto"/>
            <w:noWrap/>
            <w:vAlign w:val="bottom"/>
            <w:hideMark/>
          </w:tcPr>
          <w:p w14:paraId="0DCF97E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805" w:type="dxa"/>
            <w:tcBorders>
              <w:top w:val="nil"/>
              <w:left w:val="nil"/>
              <w:bottom w:val="nil"/>
              <w:right w:val="nil"/>
            </w:tcBorders>
            <w:shd w:val="clear" w:color="auto" w:fill="auto"/>
            <w:noWrap/>
            <w:vAlign w:val="bottom"/>
            <w:hideMark/>
          </w:tcPr>
          <w:p w14:paraId="7002894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59.33</w:t>
            </w:r>
          </w:p>
        </w:tc>
        <w:tc>
          <w:tcPr>
            <w:tcW w:w="745" w:type="dxa"/>
            <w:tcBorders>
              <w:top w:val="nil"/>
              <w:left w:val="nil"/>
              <w:bottom w:val="nil"/>
              <w:right w:val="nil"/>
            </w:tcBorders>
            <w:shd w:val="clear" w:color="auto" w:fill="auto"/>
            <w:noWrap/>
            <w:vAlign w:val="bottom"/>
            <w:hideMark/>
          </w:tcPr>
          <w:p w14:paraId="2C5929E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6636112" w14:textId="77777777" w:rsidTr="00D94376">
        <w:trPr>
          <w:trHeight w:val="300"/>
        </w:trPr>
        <w:tc>
          <w:tcPr>
            <w:tcW w:w="3515" w:type="dxa"/>
            <w:tcBorders>
              <w:top w:val="nil"/>
              <w:left w:val="nil"/>
              <w:bottom w:val="nil"/>
              <w:right w:val="nil"/>
            </w:tcBorders>
            <w:shd w:val="clear" w:color="auto" w:fill="auto"/>
            <w:noWrap/>
            <w:vAlign w:val="bottom"/>
            <w:hideMark/>
          </w:tcPr>
          <w:p w14:paraId="4837D80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postcentral gyrus</w:t>
            </w:r>
          </w:p>
        </w:tc>
        <w:tc>
          <w:tcPr>
            <w:tcW w:w="1134" w:type="dxa"/>
            <w:tcBorders>
              <w:top w:val="nil"/>
              <w:left w:val="nil"/>
              <w:bottom w:val="nil"/>
              <w:right w:val="nil"/>
            </w:tcBorders>
            <w:shd w:val="clear" w:color="auto" w:fill="auto"/>
            <w:noWrap/>
            <w:vAlign w:val="bottom"/>
            <w:hideMark/>
          </w:tcPr>
          <w:p w14:paraId="21671FB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C39936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17D8353A"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C7EBA0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63</w:t>
            </w:r>
          </w:p>
        </w:tc>
        <w:tc>
          <w:tcPr>
            <w:tcW w:w="765" w:type="dxa"/>
            <w:tcBorders>
              <w:top w:val="nil"/>
              <w:left w:val="nil"/>
              <w:bottom w:val="nil"/>
              <w:right w:val="nil"/>
            </w:tcBorders>
            <w:shd w:val="clear" w:color="auto" w:fill="auto"/>
            <w:noWrap/>
            <w:vAlign w:val="bottom"/>
            <w:hideMark/>
          </w:tcPr>
          <w:p w14:paraId="04B27A3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4E07CFF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805" w:type="dxa"/>
            <w:tcBorders>
              <w:top w:val="nil"/>
              <w:left w:val="nil"/>
              <w:bottom w:val="nil"/>
              <w:right w:val="nil"/>
            </w:tcBorders>
            <w:shd w:val="clear" w:color="auto" w:fill="auto"/>
            <w:noWrap/>
            <w:vAlign w:val="bottom"/>
            <w:hideMark/>
          </w:tcPr>
          <w:p w14:paraId="1CC15EB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56.68</w:t>
            </w:r>
          </w:p>
        </w:tc>
        <w:tc>
          <w:tcPr>
            <w:tcW w:w="745" w:type="dxa"/>
            <w:tcBorders>
              <w:top w:val="nil"/>
              <w:left w:val="nil"/>
              <w:bottom w:val="nil"/>
              <w:right w:val="nil"/>
            </w:tcBorders>
            <w:shd w:val="clear" w:color="auto" w:fill="auto"/>
            <w:noWrap/>
            <w:vAlign w:val="bottom"/>
            <w:hideMark/>
          </w:tcPr>
          <w:p w14:paraId="415A75B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7AEFEFE" w14:textId="77777777" w:rsidTr="00D94376">
        <w:trPr>
          <w:trHeight w:val="300"/>
        </w:trPr>
        <w:tc>
          <w:tcPr>
            <w:tcW w:w="3515" w:type="dxa"/>
            <w:tcBorders>
              <w:top w:val="nil"/>
              <w:left w:val="nil"/>
              <w:bottom w:val="nil"/>
              <w:right w:val="nil"/>
            </w:tcBorders>
            <w:shd w:val="clear" w:color="auto" w:fill="auto"/>
            <w:noWrap/>
            <w:vAlign w:val="bottom"/>
            <w:hideMark/>
          </w:tcPr>
          <w:p w14:paraId="6D8FDD1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43215DE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21C105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9AC37B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247</w:t>
            </w:r>
          </w:p>
        </w:tc>
        <w:tc>
          <w:tcPr>
            <w:tcW w:w="771" w:type="dxa"/>
            <w:tcBorders>
              <w:top w:val="nil"/>
              <w:left w:val="nil"/>
              <w:bottom w:val="nil"/>
              <w:right w:val="nil"/>
            </w:tcBorders>
            <w:shd w:val="clear" w:color="auto" w:fill="auto"/>
            <w:noWrap/>
            <w:vAlign w:val="bottom"/>
            <w:hideMark/>
          </w:tcPr>
          <w:p w14:paraId="1EE169D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48A5AC6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771" w:type="dxa"/>
            <w:tcBorders>
              <w:top w:val="nil"/>
              <w:left w:val="nil"/>
              <w:bottom w:val="nil"/>
              <w:right w:val="nil"/>
            </w:tcBorders>
            <w:shd w:val="clear" w:color="auto" w:fill="auto"/>
            <w:noWrap/>
            <w:vAlign w:val="bottom"/>
            <w:hideMark/>
          </w:tcPr>
          <w:p w14:paraId="16D3C2B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805" w:type="dxa"/>
            <w:tcBorders>
              <w:top w:val="nil"/>
              <w:left w:val="nil"/>
              <w:bottom w:val="nil"/>
              <w:right w:val="nil"/>
            </w:tcBorders>
            <w:shd w:val="clear" w:color="auto" w:fill="auto"/>
            <w:noWrap/>
            <w:vAlign w:val="bottom"/>
            <w:hideMark/>
          </w:tcPr>
          <w:p w14:paraId="54E18B0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56.89</w:t>
            </w:r>
          </w:p>
        </w:tc>
        <w:tc>
          <w:tcPr>
            <w:tcW w:w="745" w:type="dxa"/>
            <w:tcBorders>
              <w:top w:val="nil"/>
              <w:left w:val="nil"/>
              <w:bottom w:val="nil"/>
              <w:right w:val="nil"/>
            </w:tcBorders>
            <w:shd w:val="clear" w:color="auto" w:fill="auto"/>
            <w:noWrap/>
            <w:vAlign w:val="bottom"/>
            <w:hideMark/>
          </w:tcPr>
          <w:p w14:paraId="6BA0176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1CC5177" w14:textId="77777777" w:rsidTr="00D94376">
        <w:trPr>
          <w:trHeight w:val="300"/>
        </w:trPr>
        <w:tc>
          <w:tcPr>
            <w:tcW w:w="3515" w:type="dxa"/>
            <w:tcBorders>
              <w:top w:val="nil"/>
              <w:left w:val="nil"/>
              <w:bottom w:val="nil"/>
              <w:right w:val="nil"/>
            </w:tcBorders>
            <w:shd w:val="clear" w:color="auto" w:fill="auto"/>
            <w:noWrap/>
            <w:vAlign w:val="bottom"/>
            <w:hideMark/>
          </w:tcPr>
          <w:p w14:paraId="0F794D3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temporal gyrus</w:t>
            </w:r>
          </w:p>
        </w:tc>
        <w:tc>
          <w:tcPr>
            <w:tcW w:w="1134" w:type="dxa"/>
            <w:tcBorders>
              <w:top w:val="nil"/>
              <w:left w:val="nil"/>
              <w:bottom w:val="nil"/>
              <w:right w:val="nil"/>
            </w:tcBorders>
            <w:shd w:val="clear" w:color="auto" w:fill="auto"/>
            <w:noWrap/>
            <w:vAlign w:val="bottom"/>
            <w:hideMark/>
          </w:tcPr>
          <w:p w14:paraId="3B92E81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DDF1A1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42F8CCB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93</w:t>
            </w:r>
          </w:p>
        </w:tc>
        <w:tc>
          <w:tcPr>
            <w:tcW w:w="771" w:type="dxa"/>
            <w:tcBorders>
              <w:top w:val="nil"/>
              <w:left w:val="nil"/>
              <w:bottom w:val="nil"/>
              <w:right w:val="nil"/>
            </w:tcBorders>
            <w:shd w:val="clear" w:color="auto" w:fill="auto"/>
            <w:noWrap/>
            <w:vAlign w:val="bottom"/>
            <w:hideMark/>
          </w:tcPr>
          <w:p w14:paraId="5DD2FCB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-42</w:t>
            </w:r>
          </w:p>
        </w:tc>
        <w:tc>
          <w:tcPr>
            <w:tcW w:w="765" w:type="dxa"/>
            <w:tcBorders>
              <w:top w:val="nil"/>
              <w:left w:val="nil"/>
              <w:bottom w:val="nil"/>
              <w:right w:val="nil"/>
            </w:tcBorders>
            <w:shd w:val="clear" w:color="auto" w:fill="auto"/>
            <w:noWrap/>
            <w:vAlign w:val="bottom"/>
            <w:hideMark/>
          </w:tcPr>
          <w:p w14:paraId="02370AE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-67</w:t>
            </w:r>
          </w:p>
        </w:tc>
        <w:tc>
          <w:tcPr>
            <w:tcW w:w="771" w:type="dxa"/>
            <w:tcBorders>
              <w:top w:val="nil"/>
              <w:left w:val="nil"/>
              <w:bottom w:val="nil"/>
              <w:right w:val="nil"/>
            </w:tcBorders>
            <w:shd w:val="clear" w:color="auto" w:fill="auto"/>
            <w:noWrap/>
            <w:vAlign w:val="bottom"/>
            <w:hideMark/>
          </w:tcPr>
          <w:p w14:paraId="14AAC9E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7710E91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55.28</w:t>
            </w:r>
          </w:p>
        </w:tc>
        <w:tc>
          <w:tcPr>
            <w:tcW w:w="745" w:type="dxa"/>
            <w:tcBorders>
              <w:top w:val="nil"/>
              <w:left w:val="nil"/>
              <w:bottom w:val="nil"/>
              <w:right w:val="nil"/>
            </w:tcBorders>
            <w:shd w:val="clear" w:color="auto" w:fill="auto"/>
            <w:noWrap/>
            <w:vAlign w:val="bottom"/>
            <w:hideMark/>
          </w:tcPr>
          <w:p w14:paraId="5ECB8C2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97482B3" w14:textId="77777777" w:rsidTr="00D94376">
        <w:trPr>
          <w:trHeight w:val="300"/>
        </w:trPr>
        <w:tc>
          <w:tcPr>
            <w:tcW w:w="3515" w:type="dxa"/>
            <w:tcBorders>
              <w:top w:val="nil"/>
              <w:left w:val="nil"/>
              <w:bottom w:val="nil"/>
              <w:right w:val="nil"/>
            </w:tcBorders>
            <w:shd w:val="clear" w:color="auto" w:fill="auto"/>
            <w:noWrap/>
            <w:vAlign w:val="bottom"/>
            <w:hideMark/>
          </w:tcPr>
          <w:p w14:paraId="565E1CE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frontal gyrus</w:t>
            </w:r>
          </w:p>
        </w:tc>
        <w:tc>
          <w:tcPr>
            <w:tcW w:w="1134" w:type="dxa"/>
            <w:tcBorders>
              <w:top w:val="nil"/>
              <w:left w:val="nil"/>
              <w:bottom w:val="nil"/>
              <w:right w:val="nil"/>
            </w:tcBorders>
            <w:shd w:val="clear" w:color="auto" w:fill="auto"/>
            <w:noWrap/>
            <w:vAlign w:val="bottom"/>
            <w:hideMark/>
          </w:tcPr>
          <w:p w14:paraId="73874EC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8E66DC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2B0F4A2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227</w:t>
            </w:r>
          </w:p>
        </w:tc>
        <w:tc>
          <w:tcPr>
            <w:tcW w:w="771" w:type="dxa"/>
            <w:tcBorders>
              <w:top w:val="nil"/>
              <w:left w:val="nil"/>
              <w:bottom w:val="nil"/>
              <w:right w:val="nil"/>
            </w:tcBorders>
            <w:shd w:val="clear" w:color="auto" w:fill="auto"/>
            <w:noWrap/>
            <w:vAlign w:val="bottom"/>
            <w:hideMark/>
          </w:tcPr>
          <w:p w14:paraId="049DB87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31BA09A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4910A7B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1EFE770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51.37</w:t>
            </w:r>
          </w:p>
        </w:tc>
        <w:tc>
          <w:tcPr>
            <w:tcW w:w="745" w:type="dxa"/>
            <w:tcBorders>
              <w:top w:val="nil"/>
              <w:left w:val="nil"/>
              <w:bottom w:val="nil"/>
              <w:right w:val="nil"/>
            </w:tcBorders>
            <w:shd w:val="clear" w:color="auto" w:fill="auto"/>
            <w:noWrap/>
            <w:vAlign w:val="bottom"/>
            <w:hideMark/>
          </w:tcPr>
          <w:p w14:paraId="23297B8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726AD31" w14:textId="77777777" w:rsidTr="00D94376">
        <w:trPr>
          <w:trHeight w:val="300"/>
        </w:trPr>
        <w:tc>
          <w:tcPr>
            <w:tcW w:w="3515" w:type="dxa"/>
            <w:tcBorders>
              <w:top w:val="nil"/>
              <w:left w:val="nil"/>
              <w:bottom w:val="nil"/>
              <w:right w:val="nil"/>
            </w:tcBorders>
            <w:shd w:val="clear" w:color="auto" w:fill="auto"/>
            <w:noWrap/>
            <w:vAlign w:val="bottom"/>
            <w:hideMark/>
          </w:tcPr>
          <w:p w14:paraId="55C6B74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4372567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46B0E9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6A1C3D2D"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863E4A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0B46C2F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34B151D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805" w:type="dxa"/>
            <w:tcBorders>
              <w:top w:val="nil"/>
              <w:left w:val="nil"/>
              <w:bottom w:val="nil"/>
              <w:right w:val="nil"/>
            </w:tcBorders>
            <w:shd w:val="clear" w:color="auto" w:fill="auto"/>
            <w:noWrap/>
            <w:vAlign w:val="bottom"/>
            <w:hideMark/>
          </w:tcPr>
          <w:p w14:paraId="119DB17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32.09</w:t>
            </w:r>
          </w:p>
        </w:tc>
        <w:tc>
          <w:tcPr>
            <w:tcW w:w="745" w:type="dxa"/>
            <w:tcBorders>
              <w:top w:val="nil"/>
              <w:left w:val="nil"/>
              <w:bottom w:val="nil"/>
              <w:right w:val="nil"/>
            </w:tcBorders>
            <w:shd w:val="clear" w:color="auto" w:fill="auto"/>
            <w:noWrap/>
            <w:vAlign w:val="bottom"/>
            <w:hideMark/>
          </w:tcPr>
          <w:p w14:paraId="69AD446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E94ADD" w:rsidRPr="00F3201F" w14:paraId="22C22B54" w14:textId="77777777" w:rsidTr="00D94376">
        <w:trPr>
          <w:trHeight w:val="300"/>
        </w:trPr>
        <w:tc>
          <w:tcPr>
            <w:tcW w:w="3515" w:type="dxa"/>
            <w:tcBorders>
              <w:top w:val="nil"/>
              <w:left w:val="nil"/>
              <w:bottom w:val="nil"/>
              <w:right w:val="nil"/>
            </w:tcBorders>
            <w:shd w:val="clear" w:color="auto" w:fill="auto"/>
            <w:noWrap/>
            <w:vAlign w:val="bottom"/>
            <w:hideMark/>
          </w:tcPr>
          <w:p w14:paraId="61CEEEF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ventral lateral</w:t>
            </w:r>
          </w:p>
        </w:tc>
        <w:tc>
          <w:tcPr>
            <w:tcW w:w="1134" w:type="dxa"/>
            <w:tcBorders>
              <w:top w:val="nil"/>
              <w:left w:val="nil"/>
              <w:bottom w:val="nil"/>
              <w:right w:val="nil"/>
            </w:tcBorders>
            <w:shd w:val="clear" w:color="auto" w:fill="auto"/>
            <w:noWrap/>
            <w:vAlign w:val="bottom"/>
            <w:hideMark/>
          </w:tcPr>
          <w:p w14:paraId="5AB356F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D1C59F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3B4F5F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771" w:type="dxa"/>
            <w:tcBorders>
              <w:top w:val="nil"/>
              <w:left w:val="nil"/>
              <w:bottom w:val="nil"/>
              <w:right w:val="nil"/>
            </w:tcBorders>
            <w:shd w:val="clear" w:color="auto" w:fill="auto"/>
            <w:noWrap/>
            <w:vAlign w:val="bottom"/>
            <w:hideMark/>
          </w:tcPr>
          <w:p w14:paraId="404D8B6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79EACE5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771" w:type="dxa"/>
            <w:tcBorders>
              <w:top w:val="nil"/>
              <w:left w:val="nil"/>
              <w:bottom w:val="nil"/>
              <w:right w:val="nil"/>
            </w:tcBorders>
            <w:shd w:val="clear" w:color="auto" w:fill="auto"/>
            <w:noWrap/>
            <w:vAlign w:val="bottom"/>
            <w:hideMark/>
          </w:tcPr>
          <w:p w14:paraId="3FFB594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289C683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49.11</w:t>
            </w:r>
          </w:p>
        </w:tc>
        <w:tc>
          <w:tcPr>
            <w:tcW w:w="745" w:type="dxa"/>
            <w:tcBorders>
              <w:top w:val="nil"/>
              <w:left w:val="nil"/>
              <w:bottom w:val="nil"/>
              <w:right w:val="nil"/>
            </w:tcBorders>
            <w:shd w:val="clear" w:color="auto" w:fill="auto"/>
            <w:noWrap/>
            <w:vAlign w:val="bottom"/>
            <w:hideMark/>
          </w:tcPr>
          <w:p w14:paraId="13579A2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1A12F43" w14:textId="77777777" w:rsidTr="00D94376">
        <w:trPr>
          <w:trHeight w:val="300"/>
        </w:trPr>
        <w:tc>
          <w:tcPr>
            <w:tcW w:w="3515" w:type="dxa"/>
            <w:tcBorders>
              <w:top w:val="nil"/>
              <w:left w:val="nil"/>
              <w:bottom w:val="nil"/>
              <w:right w:val="nil"/>
            </w:tcBorders>
            <w:shd w:val="clear" w:color="auto" w:fill="auto"/>
            <w:noWrap/>
            <w:vAlign w:val="bottom"/>
            <w:hideMark/>
          </w:tcPr>
          <w:p w14:paraId="0E0508D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7230D2F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61ACDD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5D575EE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120</w:t>
            </w:r>
          </w:p>
        </w:tc>
        <w:tc>
          <w:tcPr>
            <w:tcW w:w="771" w:type="dxa"/>
            <w:tcBorders>
              <w:top w:val="nil"/>
              <w:left w:val="nil"/>
              <w:bottom w:val="nil"/>
              <w:right w:val="nil"/>
            </w:tcBorders>
            <w:shd w:val="clear" w:color="auto" w:fill="auto"/>
            <w:noWrap/>
            <w:vAlign w:val="bottom"/>
            <w:hideMark/>
          </w:tcPr>
          <w:p w14:paraId="7BE003A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5BF8172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579DCB2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805" w:type="dxa"/>
            <w:tcBorders>
              <w:top w:val="nil"/>
              <w:left w:val="nil"/>
              <w:bottom w:val="nil"/>
              <w:right w:val="nil"/>
            </w:tcBorders>
            <w:shd w:val="clear" w:color="auto" w:fill="auto"/>
            <w:noWrap/>
            <w:vAlign w:val="bottom"/>
            <w:hideMark/>
          </w:tcPr>
          <w:p w14:paraId="5B884F2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46.44</w:t>
            </w:r>
          </w:p>
        </w:tc>
        <w:tc>
          <w:tcPr>
            <w:tcW w:w="745" w:type="dxa"/>
            <w:tcBorders>
              <w:top w:val="nil"/>
              <w:left w:val="nil"/>
              <w:bottom w:val="nil"/>
              <w:right w:val="nil"/>
            </w:tcBorders>
            <w:shd w:val="clear" w:color="auto" w:fill="auto"/>
            <w:noWrap/>
            <w:vAlign w:val="bottom"/>
            <w:hideMark/>
          </w:tcPr>
          <w:p w14:paraId="17520BF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A7C9869" w14:textId="77777777" w:rsidTr="00D94376">
        <w:trPr>
          <w:trHeight w:val="300"/>
        </w:trPr>
        <w:tc>
          <w:tcPr>
            <w:tcW w:w="3515" w:type="dxa"/>
            <w:tcBorders>
              <w:top w:val="nil"/>
              <w:left w:val="nil"/>
              <w:bottom w:val="nil"/>
              <w:right w:val="nil"/>
            </w:tcBorders>
            <w:shd w:val="clear" w:color="auto" w:fill="auto"/>
            <w:noWrap/>
            <w:vAlign w:val="bottom"/>
            <w:hideMark/>
          </w:tcPr>
          <w:p w14:paraId="5F9EE9D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6E7DC86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A7DF57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7D3E3B7A"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77CBD7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677C774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2CF9003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805" w:type="dxa"/>
            <w:tcBorders>
              <w:top w:val="nil"/>
              <w:left w:val="nil"/>
              <w:bottom w:val="nil"/>
              <w:right w:val="nil"/>
            </w:tcBorders>
            <w:shd w:val="clear" w:color="auto" w:fill="auto"/>
            <w:noWrap/>
            <w:vAlign w:val="bottom"/>
            <w:hideMark/>
          </w:tcPr>
          <w:p w14:paraId="6789150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43.02</w:t>
            </w:r>
          </w:p>
        </w:tc>
        <w:tc>
          <w:tcPr>
            <w:tcW w:w="745" w:type="dxa"/>
            <w:tcBorders>
              <w:top w:val="nil"/>
              <w:left w:val="nil"/>
              <w:bottom w:val="nil"/>
              <w:right w:val="nil"/>
            </w:tcBorders>
            <w:shd w:val="clear" w:color="auto" w:fill="auto"/>
            <w:noWrap/>
            <w:vAlign w:val="bottom"/>
            <w:hideMark/>
          </w:tcPr>
          <w:p w14:paraId="10F823A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726013B" w14:textId="77777777" w:rsidTr="00D94376">
        <w:trPr>
          <w:trHeight w:val="300"/>
        </w:trPr>
        <w:tc>
          <w:tcPr>
            <w:tcW w:w="3515" w:type="dxa"/>
            <w:tcBorders>
              <w:top w:val="nil"/>
              <w:left w:val="nil"/>
              <w:bottom w:val="nil"/>
              <w:right w:val="nil"/>
            </w:tcBorders>
            <w:shd w:val="clear" w:color="auto" w:fill="auto"/>
            <w:noWrap/>
            <w:vAlign w:val="bottom"/>
            <w:hideMark/>
          </w:tcPr>
          <w:p w14:paraId="38EFA65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vermis</w:t>
            </w:r>
          </w:p>
        </w:tc>
        <w:tc>
          <w:tcPr>
            <w:tcW w:w="1134" w:type="dxa"/>
            <w:tcBorders>
              <w:top w:val="nil"/>
              <w:left w:val="nil"/>
              <w:bottom w:val="nil"/>
              <w:right w:val="nil"/>
            </w:tcBorders>
            <w:shd w:val="clear" w:color="auto" w:fill="auto"/>
            <w:noWrap/>
            <w:vAlign w:val="bottom"/>
            <w:hideMark/>
          </w:tcPr>
          <w:p w14:paraId="5CCD72A1"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1928" w:type="dxa"/>
            <w:tcBorders>
              <w:top w:val="nil"/>
              <w:left w:val="nil"/>
              <w:bottom w:val="nil"/>
              <w:right w:val="nil"/>
            </w:tcBorders>
            <w:shd w:val="clear" w:color="auto" w:fill="auto"/>
            <w:noWrap/>
            <w:vAlign w:val="bottom"/>
            <w:hideMark/>
          </w:tcPr>
          <w:p w14:paraId="50B3839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11CB664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71" w:type="dxa"/>
            <w:tcBorders>
              <w:top w:val="nil"/>
              <w:left w:val="nil"/>
              <w:bottom w:val="nil"/>
              <w:right w:val="nil"/>
            </w:tcBorders>
            <w:shd w:val="clear" w:color="auto" w:fill="auto"/>
            <w:noWrap/>
            <w:vAlign w:val="bottom"/>
            <w:hideMark/>
          </w:tcPr>
          <w:p w14:paraId="431ED33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w:t>
            </w:r>
          </w:p>
        </w:tc>
        <w:tc>
          <w:tcPr>
            <w:tcW w:w="765" w:type="dxa"/>
            <w:tcBorders>
              <w:top w:val="nil"/>
              <w:left w:val="nil"/>
              <w:bottom w:val="nil"/>
              <w:right w:val="nil"/>
            </w:tcBorders>
            <w:shd w:val="clear" w:color="auto" w:fill="auto"/>
            <w:noWrap/>
            <w:vAlign w:val="bottom"/>
            <w:hideMark/>
          </w:tcPr>
          <w:p w14:paraId="109A75C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-37</w:t>
            </w:r>
          </w:p>
        </w:tc>
        <w:tc>
          <w:tcPr>
            <w:tcW w:w="771" w:type="dxa"/>
            <w:tcBorders>
              <w:top w:val="nil"/>
              <w:left w:val="nil"/>
              <w:bottom w:val="nil"/>
              <w:right w:val="nil"/>
            </w:tcBorders>
            <w:shd w:val="clear" w:color="auto" w:fill="auto"/>
            <w:noWrap/>
            <w:vAlign w:val="bottom"/>
            <w:hideMark/>
          </w:tcPr>
          <w:p w14:paraId="10A5D42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w:t>
            </w:r>
          </w:p>
        </w:tc>
        <w:tc>
          <w:tcPr>
            <w:tcW w:w="805" w:type="dxa"/>
            <w:tcBorders>
              <w:top w:val="nil"/>
              <w:left w:val="nil"/>
              <w:bottom w:val="nil"/>
              <w:right w:val="nil"/>
            </w:tcBorders>
            <w:shd w:val="clear" w:color="auto" w:fill="auto"/>
            <w:noWrap/>
            <w:vAlign w:val="bottom"/>
            <w:hideMark/>
          </w:tcPr>
          <w:p w14:paraId="44C882C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40.14</w:t>
            </w:r>
          </w:p>
        </w:tc>
        <w:tc>
          <w:tcPr>
            <w:tcW w:w="745" w:type="dxa"/>
            <w:tcBorders>
              <w:top w:val="nil"/>
              <w:left w:val="nil"/>
              <w:bottom w:val="nil"/>
              <w:right w:val="nil"/>
            </w:tcBorders>
            <w:shd w:val="clear" w:color="auto" w:fill="auto"/>
            <w:noWrap/>
            <w:vAlign w:val="bottom"/>
            <w:hideMark/>
          </w:tcPr>
          <w:p w14:paraId="5B4D14D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A49E0EA" w14:textId="77777777" w:rsidTr="00D94376">
        <w:trPr>
          <w:trHeight w:val="300"/>
        </w:trPr>
        <w:tc>
          <w:tcPr>
            <w:tcW w:w="3515" w:type="dxa"/>
            <w:tcBorders>
              <w:top w:val="nil"/>
              <w:left w:val="nil"/>
              <w:bottom w:val="nil"/>
              <w:right w:val="nil"/>
            </w:tcBorders>
            <w:shd w:val="clear" w:color="auto" w:fill="auto"/>
            <w:noWrap/>
            <w:vAlign w:val="bottom"/>
            <w:hideMark/>
          </w:tcPr>
          <w:p w14:paraId="480A0EF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parietal gyrus</w:t>
            </w:r>
          </w:p>
        </w:tc>
        <w:tc>
          <w:tcPr>
            <w:tcW w:w="1134" w:type="dxa"/>
            <w:tcBorders>
              <w:top w:val="nil"/>
              <w:left w:val="nil"/>
              <w:bottom w:val="nil"/>
              <w:right w:val="nil"/>
            </w:tcBorders>
            <w:shd w:val="clear" w:color="auto" w:fill="auto"/>
            <w:noWrap/>
            <w:vAlign w:val="bottom"/>
            <w:hideMark/>
          </w:tcPr>
          <w:p w14:paraId="44EC43F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6F728D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42E704C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71" w:type="dxa"/>
            <w:tcBorders>
              <w:top w:val="nil"/>
              <w:left w:val="nil"/>
              <w:bottom w:val="nil"/>
              <w:right w:val="nil"/>
            </w:tcBorders>
            <w:shd w:val="clear" w:color="auto" w:fill="auto"/>
            <w:noWrap/>
            <w:vAlign w:val="bottom"/>
            <w:hideMark/>
          </w:tcPr>
          <w:p w14:paraId="33AFB22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w:t>
            </w:r>
          </w:p>
        </w:tc>
        <w:tc>
          <w:tcPr>
            <w:tcW w:w="765" w:type="dxa"/>
            <w:tcBorders>
              <w:top w:val="nil"/>
              <w:left w:val="nil"/>
              <w:bottom w:val="nil"/>
              <w:right w:val="nil"/>
            </w:tcBorders>
            <w:shd w:val="clear" w:color="auto" w:fill="auto"/>
            <w:noWrap/>
            <w:vAlign w:val="bottom"/>
            <w:hideMark/>
          </w:tcPr>
          <w:p w14:paraId="7652EDF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-64</w:t>
            </w:r>
          </w:p>
        </w:tc>
        <w:tc>
          <w:tcPr>
            <w:tcW w:w="771" w:type="dxa"/>
            <w:tcBorders>
              <w:top w:val="nil"/>
              <w:left w:val="nil"/>
              <w:bottom w:val="nil"/>
              <w:right w:val="nil"/>
            </w:tcBorders>
            <w:shd w:val="clear" w:color="auto" w:fill="auto"/>
            <w:noWrap/>
            <w:vAlign w:val="bottom"/>
            <w:hideMark/>
          </w:tcPr>
          <w:p w14:paraId="66800E7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59B8079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28.80</w:t>
            </w:r>
          </w:p>
        </w:tc>
        <w:tc>
          <w:tcPr>
            <w:tcW w:w="745" w:type="dxa"/>
            <w:tcBorders>
              <w:top w:val="nil"/>
              <w:left w:val="nil"/>
              <w:bottom w:val="nil"/>
              <w:right w:val="nil"/>
            </w:tcBorders>
            <w:shd w:val="clear" w:color="auto" w:fill="auto"/>
            <w:noWrap/>
            <w:vAlign w:val="bottom"/>
            <w:hideMark/>
          </w:tcPr>
          <w:p w14:paraId="0408A26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0.004</w:t>
            </w:r>
          </w:p>
        </w:tc>
      </w:tr>
      <w:tr w:rsidR="00E94ADD" w:rsidRPr="00F3201F" w14:paraId="143AAE7D" w14:textId="77777777" w:rsidTr="00D94376">
        <w:trPr>
          <w:trHeight w:val="300"/>
        </w:trPr>
        <w:tc>
          <w:tcPr>
            <w:tcW w:w="3515" w:type="dxa"/>
            <w:tcBorders>
              <w:top w:val="nil"/>
              <w:left w:val="nil"/>
              <w:bottom w:val="nil"/>
              <w:right w:val="nil"/>
            </w:tcBorders>
            <w:shd w:val="clear" w:color="auto" w:fill="auto"/>
            <w:noWrap/>
            <w:vAlign w:val="bottom"/>
            <w:hideMark/>
          </w:tcPr>
          <w:p w14:paraId="5F46590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temporal gyrus</w:t>
            </w:r>
          </w:p>
        </w:tc>
        <w:tc>
          <w:tcPr>
            <w:tcW w:w="1134" w:type="dxa"/>
            <w:tcBorders>
              <w:top w:val="nil"/>
              <w:left w:val="nil"/>
              <w:bottom w:val="nil"/>
              <w:right w:val="nil"/>
            </w:tcBorders>
            <w:shd w:val="clear" w:color="auto" w:fill="auto"/>
            <w:noWrap/>
            <w:vAlign w:val="bottom"/>
            <w:hideMark/>
          </w:tcPr>
          <w:p w14:paraId="28D1801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82AB39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6938702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71" w:type="dxa"/>
            <w:tcBorders>
              <w:top w:val="nil"/>
              <w:left w:val="nil"/>
              <w:bottom w:val="nil"/>
              <w:right w:val="nil"/>
            </w:tcBorders>
            <w:shd w:val="clear" w:color="auto" w:fill="auto"/>
            <w:noWrap/>
            <w:vAlign w:val="bottom"/>
            <w:hideMark/>
          </w:tcPr>
          <w:p w14:paraId="3533B99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-57</w:t>
            </w:r>
          </w:p>
        </w:tc>
        <w:tc>
          <w:tcPr>
            <w:tcW w:w="765" w:type="dxa"/>
            <w:tcBorders>
              <w:top w:val="nil"/>
              <w:left w:val="nil"/>
              <w:bottom w:val="nil"/>
              <w:right w:val="nil"/>
            </w:tcBorders>
            <w:shd w:val="clear" w:color="auto" w:fill="auto"/>
            <w:noWrap/>
            <w:vAlign w:val="bottom"/>
            <w:hideMark/>
          </w:tcPr>
          <w:p w14:paraId="1C64013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438F84A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805" w:type="dxa"/>
            <w:tcBorders>
              <w:top w:val="nil"/>
              <w:left w:val="nil"/>
              <w:bottom w:val="nil"/>
              <w:right w:val="nil"/>
            </w:tcBorders>
            <w:shd w:val="clear" w:color="auto" w:fill="auto"/>
            <w:noWrap/>
            <w:vAlign w:val="bottom"/>
            <w:hideMark/>
          </w:tcPr>
          <w:p w14:paraId="73DFF2A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26.14</w:t>
            </w:r>
          </w:p>
        </w:tc>
        <w:tc>
          <w:tcPr>
            <w:tcW w:w="745" w:type="dxa"/>
            <w:tcBorders>
              <w:top w:val="nil"/>
              <w:left w:val="nil"/>
              <w:bottom w:val="nil"/>
              <w:right w:val="nil"/>
            </w:tcBorders>
            <w:shd w:val="clear" w:color="auto" w:fill="auto"/>
            <w:noWrap/>
            <w:vAlign w:val="bottom"/>
            <w:hideMark/>
          </w:tcPr>
          <w:p w14:paraId="716D96A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0.011</w:t>
            </w:r>
          </w:p>
        </w:tc>
      </w:tr>
      <w:tr w:rsidR="00E94ADD" w:rsidRPr="00F3201F" w14:paraId="6B4F402B" w14:textId="77777777" w:rsidTr="00D94376">
        <w:trPr>
          <w:trHeight w:val="300"/>
        </w:trPr>
        <w:tc>
          <w:tcPr>
            <w:tcW w:w="3515" w:type="dxa"/>
            <w:tcBorders>
              <w:top w:val="nil"/>
              <w:left w:val="nil"/>
              <w:bottom w:val="nil"/>
              <w:right w:val="nil"/>
            </w:tcBorders>
            <w:shd w:val="clear" w:color="auto" w:fill="auto"/>
            <w:noWrap/>
            <w:vAlign w:val="bottom"/>
          </w:tcPr>
          <w:p w14:paraId="2A44AF14"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1134" w:type="dxa"/>
            <w:tcBorders>
              <w:top w:val="nil"/>
              <w:left w:val="nil"/>
              <w:bottom w:val="nil"/>
              <w:right w:val="nil"/>
            </w:tcBorders>
            <w:shd w:val="clear" w:color="auto" w:fill="auto"/>
            <w:noWrap/>
            <w:vAlign w:val="bottom"/>
          </w:tcPr>
          <w:p w14:paraId="27FD588D"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1928" w:type="dxa"/>
            <w:tcBorders>
              <w:top w:val="nil"/>
              <w:left w:val="nil"/>
              <w:bottom w:val="nil"/>
              <w:right w:val="nil"/>
            </w:tcBorders>
            <w:shd w:val="clear" w:color="auto" w:fill="auto"/>
            <w:noWrap/>
            <w:vAlign w:val="bottom"/>
          </w:tcPr>
          <w:p w14:paraId="3D3ADB3C"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tcPr>
          <w:p w14:paraId="15F9679D"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tcPr>
          <w:p w14:paraId="1C08AB35"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tcPr>
          <w:p w14:paraId="139CDA70"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tcPr>
          <w:p w14:paraId="0374A76C"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805" w:type="dxa"/>
            <w:tcBorders>
              <w:top w:val="nil"/>
              <w:left w:val="nil"/>
              <w:bottom w:val="nil"/>
              <w:right w:val="nil"/>
            </w:tcBorders>
            <w:shd w:val="clear" w:color="auto" w:fill="auto"/>
            <w:noWrap/>
            <w:vAlign w:val="bottom"/>
          </w:tcPr>
          <w:p w14:paraId="2D479E92"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c>
          <w:tcPr>
            <w:tcW w:w="745" w:type="dxa"/>
            <w:tcBorders>
              <w:top w:val="nil"/>
              <w:left w:val="nil"/>
              <w:bottom w:val="nil"/>
              <w:right w:val="nil"/>
            </w:tcBorders>
            <w:shd w:val="clear" w:color="auto" w:fill="auto"/>
            <w:noWrap/>
            <w:vAlign w:val="bottom"/>
          </w:tcPr>
          <w:p w14:paraId="2F9B13B1" w14:textId="77777777" w:rsidR="00E94ADD" w:rsidRPr="00F3201F" w:rsidRDefault="00E94ADD" w:rsidP="00E94ADD">
            <w:pPr>
              <w:spacing w:after="0" w:line="240" w:lineRule="auto"/>
              <w:jc w:val="right"/>
              <w:rPr>
                <w:rFonts w:eastAsia="Times New Roman" w:cstheme="minorHAnsi"/>
                <w:color w:val="000000"/>
                <w:sz w:val="18"/>
                <w:szCs w:val="18"/>
                <w:lang w:val="en-US"/>
              </w:rPr>
            </w:pPr>
          </w:p>
        </w:tc>
      </w:tr>
      <w:tr w:rsidR="00E94ADD" w:rsidRPr="00F3201F" w14:paraId="43CB4F1B" w14:textId="77777777" w:rsidTr="00D94376">
        <w:trPr>
          <w:trHeight w:val="300"/>
        </w:trPr>
        <w:tc>
          <w:tcPr>
            <w:tcW w:w="3515" w:type="dxa"/>
            <w:tcBorders>
              <w:top w:val="nil"/>
              <w:left w:val="nil"/>
              <w:bottom w:val="nil"/>
              <w:right w:val="nil"/>
            </w:tcBorders>
            <w:shd w:val="clear" w:color="auto" w:fill="auto"/>
            <w:noWrap/>
            <w:vAlign w:val="bottom"/>
            <w:hideMark/>
          </w:tcPr>
          <w:p w14:paraId="5A5DADC7" w14:textId="77777777" w:rsidR="00E94ADD" w:rsidRPr="00F3201F" w:rsidRDefault="00E94ADD" w:rsidP="00E94ADD">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INTERACTION TASK*CUE</w:t>
            </w:r>
          </w:p>
        </w:tc>
        <w:tc>
          <w:tcPr>
            <w:tcW w:w="1134" w:type="dxa"/>
            <w:tcBorders>
              <w:top w:val="nil"/>
              <w:left w:val="nil"/>
              <w:bottom w:val="nil"/>
              <w:right w:val="nil"/>
            </w:tcBorders>
            <w:shd w:val="clear" w:color="auto" w:fill="auto"/>
            <w:noWrap/>
            <w:vAlign w:val="bottom"/>
            <w:hideMark/>
          </w:tcPr>
          <w:p w14:paraId="56E08462"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1928" w:type="dxa"/>
            <w:tcBorders>
              <w:top w:val="nil"/>
              <w:left w:val="nil"/>
              <w:bottom w:val="nil"/>
              <w:right w:val="nil"/>
            </w:tcBorders>
            <w:shd w:val="clear" w:color="auto" w:fill="auto"/>
            <w:noWrap/>
            <w:vAlign w:val="bottom"/>
            <w:hideMark/>
          </w:tcPr>
          <w:p w14:paraId="7E437C50"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nil"/>
              <w:left w:val="nil"/>
              <w:bottom w:val="nil"/>
              <w:right w:val="nil"/>
            </w:tcBorders>
            <w:shd w:val="clear" w:color="auto" w:fill="auto"/>
            <w:noWrap/>
            <w:vAlign w:val="bottom"/>
            <w:hideMark/>
          </w:tcPr>
          <w:p w14:paraId="7E050BA9"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nil"/>
              <w:left w:val="nil"/>
              <w:bottom w:val="nil"/>
              <w:right w:val="nil"/>
            </w:tcBorders>
            <w:shd w:val="clear" w:color="auto" w:fill="auto"/>
            <w:noWrap/>
            <w:vAlign w:val="bottom"/>
            <w:hideMark/>
          </w:tcPr>
          <w:p w14:paraId="229D4350"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65" w:type="dxa"/>
            <w:tcBorders>
              <w:top w:val="nil"/>
              <w:left w:val="nil"/>
              <w:bottom w:val="nil"/>
              <w:right w:val="nil"/>
            </w:tcBorders>
            <w:shd w:val="clear" w:color="auto" w:fill="auto"/>
            <w:noWrap/>
            <w:vAlign w:val="bottom"/>
            <w:hideMark/>
          </w:tcPr>
          <w:p w14:paraId="062C23B7"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71" w:type="dxa"/>
            <w:tcBorders>
              <w:top w:val="nil"/>
              <w:left w:val="nil"/>
              <w:bottom w:val="nil"/>
              <w:right w:val="nil"/>
            </w:tcBorders>
            <w:shd w:val="clear" w:color="auto" w:fill="auto"/>
            <w:noWrap/>
            <w:vAlign w:val="bottom"/>
            <w:hideMark/>
          </w:tcPr>
          <w:p w14:paraId="6662DA2D"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805" w:type="dxa"/>
            <w:tcBorders>
              <w:top w:val="nil"/>
              <w:left w:val="nil"/>
              <w:bottom w:val="nil"/>
              <w:right w:val="nil"/>
            </w:tcBorders>
            <w:shd w:val="clear" w:color="auto" w:fill="auto"/>
            <w:noWrap/>
            <w:vAlign w:val="bottom"/>
            <w:hideMark/>
          </w:tcPr>
          <w:p w14:paraId="7958E11D" w14:textId="77777777" w:rsidR="00E94ADD" w:rsidRPr="00F3201F" w:rsidRDefault="00E94ADD" w:rsidP="00E94ADD">
            <w:pPr>
              <w:spacing w:after="0" w:line="240" w:lineRule="auto"/>
              <w:rPr>
                <w:rFonts w:eastAsia="Times New Roman" w:cstheme="minorHAnsi"/>
                <w:b/>
                <w:color w:val="000000"/>
                <w:sz w:val="18"/>
                <w:szCs w:val="18"/>
                <w:lang w:val="en-US"/>
              </w:rPr>
            </w:pPr>
          </w:p>
        </w:tc>
        <w:tc>
          <w:tcPr>
            <w:tcW w:w="745" w:type="dxa"/>
            <w:tcBorders>
              <w:top w:val="nil"/>
              <w:left w:val="nil"/>
              <w:bottom w:val="nil"/>
              <w:right w:val="nil"/>
            </w:tcBorders>
            <w:shd w:val="clear" w:color="auto" w:fill="auto"/>
            <w:noWrap/>
            <w:vAlign w:val="bottom"/>
            <w:hideMark/>
          </w:tcPr>
          <w:p w14:paraId="61C0FD89" w14:textId="77777777" w:rsidR="00E94ADD" w:rsidRPr="00F3201F" w:rsidRDefault="00E94ADD" w:rsidP="00E94ADD">
            <w:pPr>
              <w:spacing w:after="0" w:line="240" w:lineRule="auto"/>
              <w:rPr>
                <w:rFonts w:eastAsia="Times New Roman" w:cstheme="minorHAnsi"/>
                <w:b/>
                <w:color w:val="000000"/>
                <w:sz w:val="18"/>
                <w:szCs w:val="18"/>
                <w:lang w:val="en-US"/>
              </w:rPr>
            </w:pPr>
          </w:p>
        </w:tc>
      </w:tr>
      <w:tr w:rsidR="00E94ADD" w:rsidRPr="00F3201F" w14:paraId="237FD531" w14:textId="77777777" w:rsidTr="00D94376">
        <w:trPr>
          <w:trHeight w:val="300"/>
        </w:trPr>
        <w:tc>
          <w:tcPr>
            <w:tcW w:w="3515" w:type="dxa"/>
            <w:tcBorders>
              <w:top w:val="nil"/>
              <w:left w:val="nil"/>
              <w:bottom w:val="nil"/>
              <w:right w:val="nil"/>
            </w:tcBorders>
            <w:shd w:val="clear" w:color="auto" w:fill="auto"/>
            <w:noWrap/>
            <w:vAlign w:val="bottom"/>
            <w:hideMark/>
          </w:tcPr>
          <w:p w14:paraId="69A68C9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356C1EC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FE65CD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1383763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13396</w:t>
            </w:r>
          </w:p>
        </w:tc>
        <w:tc>
          <w:tcPr>
            <w:tcW w:w="771" w:type="dxa"/>
            <w:tcBorders>
              <w:top w:val="nil"/>
              <w:left w:val="nil"/>
              <w:bottom w:val="nil"/>
              <w:right w:val="nil"/>
            </w:tcBorders>
            <w:shd w:val="clear" w:color="auto" w:fill="auto"/>
            <w:noWrap/>
            <w:vAlign w:val="bottom"/>
            <w:hideMark/>
          </w:tcPr>
          <w:p w14:paraId="355A45D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63351AB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771" w:type="dxa"/>
            <w:tcBorders>
              <w:top w:val="nil"/>
              <w:left w:val="nil"/>
              <w:bottom w:val="nil"/>
              <w:right w:val="nil"/>
            </w:tcBorders>
            <w:shd w:val="clear" w:color="auto" w:fill="auto"/>
            <w:noWrap/>
            <w:vAlign w:val="bottom"/>
            <w:hideMark/>
          </w:tcPr>
          <w:p w14:paraId="074FF79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21DA2C6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400.08</w:t>
            </w:r>
          </w:p>
        </w:tc>
        <w:tc>
          <w:tcPr>
            <w:tcW w:w="745" w:type="dxa"/>
            <w:tcBorders>
              <w:top w:val="nil"/>
              <w:left w:val="nil"/>
              <w:bottom w:val="nil"/>
              <w:right w:val="nil"/>
            </w:tcBorders>
            <w:shd w:val="clear" w:color="auto" w:fill="auto"/>
            <w:noWrap/>
            <w:vAlign w:val="bottom"/>
            <w:hideMark/>
          </w:tcPr>
          <w:p w14:paraId="49E64F5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85DEAA6" w14:textId="77777777" w:rsidTr="00D94376">
        <w:trPr>
          <w:trHeight w:val="300"/>
        </w:trPr>
        <w:tc>
          <w:tcPr>
            <w:tcW w:w="3515" w:type="dxa"/>
            <w:tcBorders>
              <w:top w:val="nil"/>
              <w:left w:val="nil"/>
              <w:bottom w:val="nil"/>
              <w:right w:val="nil"/>
            </w:tcBorders>
            <w:shd w:val="clear" w:color="auto" w:fill="auto"/>
            <w:noWrap/>
            <w:vAlign w:val="bottom"/>
            <w:hideMark/>
          </w:tcPr>
          <w:p w14:paraId="7A227EE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putamen</w:t>
            </w:r>
          </w:p>
        </w:tc>
        <w:tc>
          <w:tcPr>
            <w:tcW w:w="1134" w:type="dxa"/>
            <w:tcBorders>
              <w:top w:val="nil"/>
              <w:left w:val="nil"/>
              <w:bottom w:val="nil"/>
              <w:right w:val="nil"/>
            </w:tcBorders>
            <w:shd w:val="clear" w:color="auto" w:fill="auto"/>
            <w:noWrap/>
            <w:vAlign w:val="bottom"/>
            <w:hideMark/>
          </w:tcPr>
          <w:p w14:paraId="186C714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341FA7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532B358"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5172A6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44C3BAA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23DC090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805" w:type="dxa"/>
            <w:tcBorders>
              <w:top w:val="nil"/>
              <w:left w:val="nil"/>
              <w:bottom w:val="nil"/>
              <w:right w:val="nil"/>
            </w:tcBorders>
            <w:shd w:val="clear" w:color="auto" w:fill="auto"/>
            <w:noWrap/>
            <w:vAlign w:val="bottom"/>
            <w:hideMark/>
          </w:tcPr>
          <w:p w14:paraId="4B526CF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394.77</w:t>
            </w:r>
          </w:p>
        </w:tc>
        <w:tc>
          <w:tcPr>
            <w:tcW w:w="745" w:type="dxa"/>
            <w:tcBorders>
              <w:top w:val="nil"/>
              <w:left w:val="nil"/>
              <w:bottom w:val="nil"/>
              <w:right w:val="nil"/>
            </w:tcBorders>
            <w:shd w:val="clear" w:color="auto" w:fill="auto"/>
            <w:noWrap/>
            <w:vAlign w:val="bottom"/>
            <w:hideMark/>
          </w:tcPr>
          <w:p w14:paraId="342C08E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2ED4AE2" w14:textId="77777777" w:rsidTr="00D94376">
        <w:trPr>
          <w:trHeight w:val="300"/>
        </w:trPr>
        <w:tc>
          <w:tcPr>
            <w:tcW w:w="3515" w:type="dxa"/>
            <w:tcBorders>
              <w:top w:val="nil"/>
              <w:left w:val="nil"/>
              <w:bottom w:val="nil"/>
              <w:right w:val="nil"/>
            </w:tcBorders>
            <w:shd w:val="clear" w:color="auto" w:fill="auto"/>
            <w:noWrap/>
            <w:vAlign w:val="bottom"/>
            <w:hideMark/>
          </w:tcPr>
          <w:p w14:paraId="65FF914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intralaminar</w:t>
            </w:r>
          </w:p>
        </w:tc>
        <w:tc>
          <w:tcPr>
            <w:tcW w:w="1134" w:type="dxa"/>
            <w:tcBorders>
              <w:top w:val="nil"/>
              <w:left w:val="nil"/>
              <w:bottom w:val="nil"/>
              <w:right w:val="nil"/>
            </w:tcBorders>
            <w:shd w:val="clear" w:color="auto" w:fill="auto"/>
            <w:noWrap/>
            <w:vAlign w:val="bottom"/>
            <w:hideMark/>
          </w:tcPr>
          <w:p w14:paraId="1875731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CCCFD7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0F249C58"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A8E94D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1AF0D0C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23861F8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805" w:type="dxa"/>
            <w:tcBorders>
              <w:top w:val="nil"/>
              <w:left w:val="nil"/>
              <w:bottom w:val="nil"/>
              <w:right w:val="nil"/>
            </w:tcBorders>
            <w:shd w:val="clear" w:color="auto" w:fill="auto"/>
            <w:noWrap/>
            <w:vAlign w:val="bottom"/>
            <w:hideMark/>
          </w:tcPr>
          <w:p w14:paraId="6B73A76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387.90</w:t>
            </w:r>
          </w:p>
        </w:tc>
        <w:tc>
          <w:tcPr>
            <w:tcW w:w="745" w:type="dxa"/>
            <w:tcBorders>
              <w:top w:val="nil"/>
              <w:left w:val="nil"/>
              <w:bottom w:val="nil"/>
              <w:right w:val="nil"/>
            </w:tcBorders>
            <w:shd w:val="clear" w:color="auto" w:fill="auto"/>
            <w:noWrap/>
            <w:vAlign w:val="bottom"/>
            <w:hideMark/>
          </w:tcPr>
          <w:p w14:paraId="4EEADB5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D049873" w14:textId="77777777" w:rsidTr="00D94376">
        <w:trPr>
          <w:trHeight w:val="300"/>
        </w:trPr>
        <w:tc>
          <w:tcPr>
            <w:tcW w:w="3515" w:type="dxa"/>
            <w:tcBorders>
              <w:top w:val="nil"/>
              <w:left w:val="nil"/>
              <w:bottom w:val="nil"/>
              <w:right w:val="nil"/>
            </w:tcBorders>
            <w:shd w:val="clear" w:color="auto" w:fill="auto"/>
            <w:noWrap/>
            <w:vAlign w:val="bottom"/>
            <w:hideMark/>
          </w:tcPr>
          <w:p w14:paraId="045E956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fusiform gyrus</w:t>
            </w:r>
          </w:p>
        </w:tc>
        <w:tc>
          <w:tcPr>
            <w:tcW w:w="1134" w:type="dxa"/>
            <w:tcBorders>
              <w:top w:val="nil"/>
              <w:left w:val="nil"/>
              <w:bottom w:val="nil"/>
              <w:right w:val="nil"/>
            </w:tcBorders>
            <w:shd w:val="clear" w:color="auto" w:fill="auto"/>
            <w:noWrap/>
            <w:vAlign w:val="bottom"/>
            <w:hideMark/>
          </w:tcPr>
          <w:p w14:paraId="3B952C1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4CA1CC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38BE68F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466</w:t>
            </w:r>
          </w:p>
        </w:tc>
        <w:tc>
          <w:tcPr>
            <w:tcW w:w="771" w:type="dxa"/>
            <w:tcBorders>
              <w:top w:val="nil"/>
              <w:left w:val="nil"/>
              <w:bottom w:val="nil"/>
              <w:right w:val="nil"/>
            </w:tcBorders>
            <w:shd w:val="clear" w:color="auto" w:fill="auto"/>
            <w:noWrap/>
            <w:vAlign w:val="bottom"/>
            <w:hideMark/>
          </w:tcPr>
          <w:p w14:paraId="7BCCA1F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746D83D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-79</w:t>
            </w:r>
          </w:p>
        </w:tc>
        <w:tc>
          <w:tcPr>
            <w:tcW w:w="771" w:type="dxa"/>
            <w:tcBorders>
              <w:top w:val="nil"/>
              <w:left w:val="nil"/>
              <w:bottom w:val="nil"/>
              <w:right w:val="nil"/>
            </w:tcBorders>
            <w:shd w:val="clear" w:color="auto" w:fill="auto"/>
            <w:noWrap/>
            <w:vAlign w:val="bottom"/>
            <w:hideMark/>
          </w:tcPr>
          <w:p w14:paraId="2867176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805" w:type="dxa"/>
            <w:tcBorders>
              <w:top w:val="nil"/>
              <w:left w:val="nil"/>
              <w:bottom w:val="nil"/>
              <w:right w:val="nil"/>
            </w:tcBorders>
            <w:shd w:val="clear" w:color="auto" w:fill="auto"/>
            <w:noWrap/>
            <w:vAlign w:val="bottom"/>
            <w:hideMark/>
          </w:tcPr>
          <w:p w14:paraId="15FAD8D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137.19</w:t>
            </w:r>
          </w:p>
        </w:tc>
        <w:tc>
          <w:tcPr>
            <w:tcW w:w="745" w:type="dxa"/>
            <w:tcBorders>
              <w:top w:val="nil"/>
              <w:left w:val="nil"/>
              <w:bottom w:val="nil"/>
              <w:right w:val="nil"/>
            </w:tcBorders>
            <w:shd w:val="clear" w:color="auto" w:fill="auto"/>
            <w:noWrap/>
            <w:vAlign w:val="bottom"/>
            <w:hideMark/>
          </w:tcPr>
          <w:p w14:paraId="535C751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61ED4C3" w14:textId="77777777" w:rsidTr="00D94376">
        <w:trPr>
          <w:trHeight w:val="300"/>
        </w:trPr>
        <w:tc>
          <w:tcPr>
            <w:tcW w:w="3515" w:type="dxa"/>
            <w:tcBorders>
              <w:top w:val="nil"/>
              <w:left w:val="nil"/>
              <w:bottom w:val="nil"/>
              <w:right w:val="nil"/>
            </w:tcBorders>
            <w:shd w:val="clear" w:color="auto" w:fill="auto"/>
            <w:noWrap/>
            <w:vAlign w:val="bottom"/>
            <w:hideMark/>
          </w:tcPr>
          <w:p w14:paraId="545923E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fusiform gyrus</w:t>
            </w:r>
          </w:p>
        </w:tc>
        <w:tc>
          <w:tcPr>
            <w:tcW w:w="1134" w:type="dxa"/>
            <w:tcBorders>
              <w:top w:val="nil"/>
              <w:left w:val="nil"/>
              <w:bottom w:val="nil"/>
              <w:right w:val="nil"/>
            </w:tcBorders>
            <w:shd w:val="clear" w:color="auto" w:fill="auto"/>
            <w:noWrap/>
            <w:vAlign w:val="bottom"/>
            <w:hideMark/>
          </w:tcPr>
          <w:p w14:paraId="7AC2601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DEDBED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74BEAEBE"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242A62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61ED458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-73</w:t>
            </w:r>
          </w:p>
        </w:tc>
        <w:tc>
          <w:tcPr>
            <w:tcW w:w="771" w:type="dxa"/>
            <w:tcBorders>
              <w:top w:val="nil"/>
              <w:left w:val="nil"/>
              <w:bottom w:val="nil"/>
              <w:right w:val="nil"/>
            </w:tcBorders>
            <w:shd w:val="clear" w:color="auto" w:fill="auto"/>
            <w:noWrap/>
            <w:vAlign w:val="bottom"/>
            <w:hideMark/>
          </w:tcPr>
          <w:p w14:paraId="6691A66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805" w:type="dxa"/>
            <w:tcBorders>
              <w:top w:val="nil"/>
              <w:left w:val="nil"/>
              <w:bottom w:val="nil"/>
              <w:right w:val="nil"/>
            </w:tcBorders>
            <w:shd w:val="clear" w:color="auto" w:fill="auto"/>
            <w:noWrap/>
            <w:vAlign w:val="bottom"/>
            <w:hideMark/>
          </w:tcPr>
          <w:p w14:paraId="7CA8E2F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130.43</w:t>
            </w:r>
          </w:p>
        </w:tc>
        <w:tc>
          <w:tcPr>
            <w:tcW w:w="745" w:type="dxa"/>
            <w:tcBorders>
              <w:top w:val="nil"/>
              <w:left w:val="nil"/>
              <w:bottom w:val="nil"/>
              <w:right w:val="nil"/>
            </w:tcBorders>
            <w:shd w:val="clear" w:color="auto" w:fill="auto"/>
            <w:noWrap/>
            <w:vAlign w:val="bottom"/>
            <w:hideMark/>
          </w:tcPr>
          <w:p w14:paraId="761887C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A4DD5AC" w14:textId="77777777" w:rsidTr="00D94376">
        <w:trPr>
          <w:trHeight w:val="300"/>
        </w:trPr>
        <w:tc>
          <w:tcPr>
            <w:tcW w:w="3515" w:type="dxa"/>
            <w:tcBorders>
              <w:top w:val="nil"/>
              <w:left w:val="nil"/>
              <w:bottom w:val="nil"/>
              <w:right w:val="nil"/>
            </w:tcBorders>
            <w:shd w:val="clear" w:color="auto" w:fill="auto"/>
            <w:noWrap/>
            <w:vAlign w:val="bottom"/>
            <w:hideMark/>
          </w:tcPr>
          <w:p w14:paraId="07D4F81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lingual gyrus</w:t>
            </w:r>
          </w:p>
        </w:tc>
        <w:tc>
          <w:tcPr>
            <w:tcW w:w="1134" w:type="dxa"/>
            <w:tcBorders>
              <w:top w:val="nil"/>
              <w:left w:val="nil"/>
              <w:bottom w:val="nil"/>
              <w:right w:val="nil"/>
            </w:tcBorders>
            <w:shd w:val="clear" w:color="auto" w:fill="auto"/>
            <w:noWrap/>
            <w:vAlign w:val="bottom"/>
            <w:hideMark/>
          </w:tcPr>
          <w:p w14:paraId="103F17A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F7B0E1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ED8CA46"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DD4963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4F931A4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-82</w:t>
            </w:r>
          </w:p>
        </w:tc>
        <w:tc>
          <w:tcPr>
            <w:tcW w:w="771" w:type="dxa"/>
            <w:tcBorders>
              <w:top w:val="nil"/>
              <w:left w:val="nil"/>
              <w:bottom w:val="nil"/>
              <w:right w:val="nil"/>
            </w:tcBorders>
            <w:shd w:val="clear" w:color="auto" w:fill="auto"/>
            <w:noWrap/>
            <w:vAlign w:val="bottom"/>
            <w:hideMark/>
          </w:tcPr>
          <w:p w14:paraId="5963603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805" w:type="dxa"/>
            <w:tcBorders>
              <w:top w:val="nil"/>
              <w:left w:val="nil"/>
              <w:bottom w:val="nil"/>
              <w:right w:val="nil"/>
            </w:tcBorders>
            <w:shd w:val="clear" w:color="auto" w:fill="auto"/>
            <w:noWrap/>
            <w:vAlign w:val="bottom"/>
            <w:hideMark/>
          </w:tcPr>
          <w:p w14:paraId="546F230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99.30</w:t>
            </w:r>
          </w:p>
        </w:tc>
        <w:tc>
          <w:tcPr>
            <w:tcW w:w="745" w:type="dxa"/>
            <w:tcBorders>
              <w:top w:val="nil"/>
              <w:left w:val="nil"/>
              <w:bottom w:val="nil"/>
              <w:right w:val="nil"/>
            </w:tcBorders>
            <w:shd w:val="clear" w:color="auto" w:fill="auto"/>
            <w:noWrap/>
            <w:vAlign w:val="bottom"/>
            <w:hideMark/>
          </w:tcPr>
          <w:p w14:paraId="46A09A5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8419D80" w14:textId="77777777" w:rsidTr="00D94376">
        <w:trPr>
          <w:trHeight w:val="300"/>
        </w:trPr>
        <w:tc>
          <w:tcPr>
            <w:tcW w:w="3515" w:type="dxa"/>
            <w:tcBorders>
              <w:top w:val="nil"/>
              <w:left w:val="nil"/>
              <w:bottom w:val="nil"/>
              <w:right w:val="nil"/>
            </w:tcBorders>
            <w:shd w:val="clear" w:color="auto" w:fill="auto"/>
            <w:noWrap/>
            <w:vAlign w:val="bottom"/>
            <w:hideMark/>
          </w:tcPr>
          <w:p w14:paraId="370AE7B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calcarine fissure and surrounding cortex</w:t>
            </w:r>
          </w:p>
        </w:tc>
        <w:tc>
          <w:tcPr>
            <w:tcW w:w="1134" w:type="dxa"/>
            <w:tcBorders>
              <w:top w:val="nil"/>
              <w:left w:val="nil"/>
              <w:bottom w:val="nil"/>
              <w:right w:val="nil"/>
            </w:tcBorders>
            <w:shd w:val="clear" w:color="auto" w:fill="auto"/>
            <w:noWrap/>
            <w:vAlign w:val="bottom"/>
            <w:hideMark/>
          </w:tcPr>
          <w:p w14:paraId="38678B0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74E676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15E2F4E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190</w:t>
            </w:r>
          </w:p>
        </w:tc>
        <w:tc>
          <w:tcPr>
            <w:tcW w:w="771" w:type="dxa"/>
            <w:tcBorders>
              <w:top w:val="nil"/>
              <w:left w:val="nil"/>
              <w:bottom w:val="nil"/>
              <w:right w:val="nil"/>
            </w:tcBorders>
            <w:shd w:val="clear" w:color="auto" w:fill="auto"/>
            <w:noWrap/>
            <w:vAlign w:val="bottom"/>
            <w:hideMark/>
          </w:tcPr>
          <w:p w14:paraId="3ED9106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2857809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w:t>
            </w:r>
          </w:p>
        </w:tc>
        <w:tc>
          <w:tcPr>
            <w:tcW w:w="771" w:type="dxa"/>
            <w:tcBorders>
              <w:top w:val="nil"/>
              <w:left w:val="nil"/>
              <w:bottom w:val="nil"/>
              <w:right w:val="nil"/>
            </w:tcBorders>
            <w:shd w:val="clear" w:color="auto" w:fill="auto"/>
            <w:noWrap/>
            <w:vAlign w:val="bottom"/>
            <w:hideMark/>
          </w:tcPr>
          <w:p w14:paraId="3FECB84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14</w:t>
            </w:r>
          </w:p>
        </w:tc>
        <w:tc>
          <w:tcPr>
            <w:tcW w:w="805" w:type="dxa"/>
            <w:tcBorders>
              <w:top w:val="nil"/>
              <w:left w:val="nil"/>
              <w:bottom w:val="nil"/>
              <w:right w:val="nil"/>
            </w:tcBorders>
            <w:shd w:val="clear" w:color="auto" w:fill="auto"/>
            <w:noWrap/>
            <w:vAlign w:val="bottom"/>
            <w:hideMark/>
          </w:tcPr>
          <w:p w14:paraId="776782E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66.69</w:t>
            </w:r>
          </w:p>
        </w:tc>
        <w:tc>
          <w:tcPr>
            <w:tcW w:w="745" w:type="dxa"/>
            <w:tcBorders>
              <w:top w:val="nil"/>
              <w:left w:val="nil"/>
              <w:bottom w:val="nil"/>
              <w:right w:val="nil"/>
            </w:tcBorders>
            <w:shd w:val="clear" w:color="auto" w:fill="auto"/>
            <w:noWrap/>
            <w:vAlign w:val="bottom"/>
            <w:hideMark/>
          </w:tcPr>
          <w:p w14:paraId="5916518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2085BF7" w14:textId="77777777" w:rsidTr="00D94376">
        <w:trPr>
          <w:trHeight w:val="300"/>
        </w:trPr>
        <w:tc>
          <w:tcPr>
            <w:tcW w:w="3515" w:type="dxa"/>
            <w:tcBorders>
              <w:top w:val="nil"/>
              <w:left w:val="nil"/>
              <w:bottom w:val="nil"/>
              <w:right w:val="nil"/>
            </w:tcBorders>
            <w:shd w:val="clear" w:color="auto" w:fill="auto"/>
            <w:noWrap/>
            <w:vAlign w:val="bottom"/>
            <w:hideMark/>
          </w:tcPr>
          <w:p w14:paraId="184416F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postcentral gyrus</w:t>
            </w:r>
          </w:p>
        </w:tc>
        <w:tc>
          <w:tcPr>
            <w:tcW w:w="1134" w:type="dxa"/>
            <w:tcBorders>
              <w:top w:val="nil"/>
              <w:left w:val="nil"/>
              <w:bottom w:val="nil"/>
              <w:right w:val="nil"/>
            </w:tcBorders>
            <w:shd w:val="clear" w:color="auto" w:fill="auto"/>
            <w:noWrap/>
            <w:vAlign w:val="bottom"/>
            <w:hideMark/>
          </w:tcPr>
          <w:p w14:paraId="07319E9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59D6AF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31E098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64</w:t>
            </w:r>
          </w:p>
        </w:tc>
        <w:tc>
          <w:tcPr>
            <w:tcW w:w="771" w:type="dxa"/>
            <w:tcBorders>
              <w:top w:val="nil"/>
              <w:left w:val="nil"/>
              <w:bottom w:val="nil"/>
              <w:right w:val="nil"/>
            </w:tcBorders>
            <w:shd w:val="clear" w:color="auto" w:fill="auto"/>
            <w:noWrap/>
            <w:vAlign w:val="bottom"/>
            <w:hideMark/>
          </w:tcPr>
          <w:p w14:paraId="425F906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-63</w:t>
            </w:r>
          </w:p>
        </w:tc>
        <w:tc>
          <w:tcPr>
            <w:tcW w:w="765" w:type="dxa"/>
            <w:tcBorders>
              <w:top w:val="nil"/>
              <w:left w:val="nil"/>
              <w:bottom w:val="nil"/>
              <w:right w:val="nil"/>
            </w:tcBorders>
            <w:shd w:val="clear" w:color="auto" w:fill="auto"/>
            <w:noWrap/>
            <w:vAlign w:val="bottom"/>
            <w:hideMark/>
          </w:tcPr>
          <w:p w14:paraId="6733808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3DD6B55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805" w:type="dxa"/>
            <w:tcBorders>
              <w:top w:val="nil"/>
              <w:left w:val="nil"/>
              <w:bottom w:val="nil"/>
              <w:right w:val="nil"/>
            </w:tcBorders>
            <w:shd w:val="clear" w:color="auto" w:fill="auto"/>
            <w:noWrap/>
            <w:vAlign w:val="bottom"/>
            <w:hideMark/>
          </w:tcPr>
          <w:p w14:paraId="70F71BC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62.47</w:t>
            </w:r>
          </w:p>
        </w:tc>
        <w:tc>
          <w:tcPr>
            <w:tcW w:w="745" w:type="dxa"/>
            <w:tcBorders>
              <w:top w:val="nil"/>
              <w:left w:val="nil"/>
              <w:bottom w:val="nil"/>
              <w:right w:val="nil"/>
            </w:tcBorders>
            <w:shd w:val="clear" w:color="auto" w:fill="auto"/>
            <w:noWrap/>
            <w:vAlign w:val="bottom"/>
            <w:hideMark/>
          </w:tcPr>
          <w:p w14:paraId="52F166F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40C04EF" w14:textId="77777777" w:rsidTr="00D94376">
        <w:trPr>
          <w:trHeight w:val="300"/>
        </w:trPr>
        <w:tc>
          <w:tcPr>
            <w:tcW w:w="3515" w:type="dxa"/>
            <w:tcBorders>
              <w:top w:val="nil"/>
              <w:left w:val="nil"/>
              <w:bottom w:val="nil"/>
              <w:right w:val="nil"/>
            </w:tcBorders>
            <w:shd w:val="clear" w:color="auto" w:fill="auto"/>
            <w:noWrap/>
            <w:vAlign w:val="bottom"/>
            <w:hideMark/>
          </w:tcPr>
          <w:p w14:paraId="65BCCFB8" w14:textId="77777777" w:rsidR="00E94ADD" w:rsidRPr="00F3201F" w:rsidRDefault="00E94ADD" w:rsidP="00E94ADD">
            <w:pPr>
              <w:spacing w:after="0" w:line="240" w:lineRule="auto"/>
              <w:rPr>
                <w:rFonts w:eastAsia="Times New Roman" w:cstheme="minorHAnsi"/>
                <w:color w:val="000000"/>
                <w:sz w:val="18"/>
                <w:szCs w:val="18"/>
                <w:lang w:val="en-US"/>
              </w:rPr>
            </w:pPr>
            <w:proofErr w:type="spellStart"/>
            <w:r w:rsidRPr="00F3201F">
              <w:rPr>
                <w:rFonts w:eastAsia="Times New Roman" w:cstheme="minorHAnsi"/>
                <w:color w:val="000000"/>
                <w:sz w:val="18"/>
                <w:szCs w:val="18"/>
                <w:lang w:val="en-US"/>
              </w:rPr>
              <w:t>rolandic</w:t>
            </w:r>
            <w:proofErr w:type="spellEnd"/>
            <w:r w:rsidRPr="00F3201F">
              <w:rPr>
                <w:rFonts w:eastAsia="Times New Roman" w:cstheme="minorHAnsi"/>
                <w:color w:val="000000"/>
                <w:sz w:val="18"/>
                <w:szCs w:val="18"/>
                <w:lang w:val="en-US"/>
              </w:rPr>
              <w:t xml:space="preserve"> operculum</w:t>
            </w:r>
          </w:p>
        </w:tc>
        <w:tc>
          <w:tcPr>
            <w:tcW w:w="1134" w:type="dxa"/>
            <w:tcBorders>
              <w:top w:val="nil"/>
              <w:left w:val="nil"/>
              <w:bottom w:val="nil"/>
              <w:right w:val="nil"/>
            </w:tcBorders>
            <w:shd w:val="clear" w:color="auto" w:fill="auto"/>
            <w:noWrap/>
            <w:vAlign w:val="bottom"/>
            <w:hideMark/>
          </w:tcPr>
          <w:p w14:paraId="1779C08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4DAD59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4A414C63"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61C4AD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-63</w:t>
            </w:r>
          </w:p>
        </w:tc>
        <w:tc>
          <w:tcPr>
            <w:tcW w:w="765" w:type="dxa"/>
            <w:tcBorders>
              <w:top w:val="nil"/>
              <w:left w:val="nil"/>
              <w:bottom w:val="nil"/>
              <w:right w:val="nil"/>
            </w:tcBorders>
            <w:shd w:val="clear" w:color="auto" w:fill="auto"/>
            <w:noWrap/>
            <w:vAlign w:val="bottom"/>
            <w:hideMark/>
          </w:tcPr>
          <w:p w14:paraId="466F913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4121C70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805" w:type="dxa"/>
            <w:tcBorders>
              <w:top w:val="nil"/>
              <w:left w:val="nil"/>
              <w:bottom w:val="nil"/>
              <w:right w:val="nil"/>
            </w:tcBorders>
            <w:shd w:val="clear" w:color="auto" w:fill="auto"/>
            <w:noWrap/>
            <w:vAlign w:val="bottom"/>
            <w:hideMark/>
          </w:tcPr>
          <w:p w14:paraId="47DD93F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40.28</w:t>
            </w:r>
          </w:p>
        </w:tc>
        <w:tc>
          <w:tcPr>
            <w:tcW w:w="745" w:type="dxa"/>
            <w:tcBorders>
              <w:top w:val="nil"/>
              <w:left w:val="nil"/>
              <w:bottom w:val="nil"/>
              <w:right w:val="nil"/>
            </w:tcBorders>
            <w:shd w:val="clear" w:color="auto" w:fill="auto"/>
            <w:noWrap/>
            <w:vAlign w:val="bottom"/>
            <w:hideMark/>
          </w:tcPr>
          <w:p w14:paraId="1A83241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0CF87F15" w14:textId="77777777" w:rsidTr="00D94376">
        <w:trPr>
          <w:trHeight w:val="300"/>
        </w:trPr>
        <w:tc>
          <w:tcPr>
            <w:tcW w:w="3515" w:type="dxa"/>
            <w:tcBorders>
              <w:top w:val="nil"/>
              <w:left w:val="nil"/>
              <w:bottom w:val="nil"/>
              <w:right w:val="nil"/>
            </w:tcBorders>
            <w:shd w:val="clear" w:color="auto" w:fill="auto"/>
            <w:noWrap/>
            <w:vAlign w:val="bottom"/>
            <w:hideMark/>
          </w:tcPr>
          <w:p w14:paraId="4C260D5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6ADB2F4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5B2959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F22463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189</w:t>
            </w:r>
          </w:p>
        </w:tc>
        <w:tc>
          <w:tcPr>
            <w:tcW w:w="771" w:type="dxa"/>
            <w:tcBorders>
              <w:top w:val="nil"/>
              <w:left w:val="nil"/>
              <w:bottom w:val="nil"/>
              <w:right w:val="nil"/>
            </w:tcBorders>
            <w:shd w:val="clear" w:color="auto" w:fill="auto"/>
            <w:noWrap/>
            <w:vAlign w:val="bottom"/>
            <w:hideMark/>
          </w:tcPr>
          <w:p w14:paraId="40ED271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650084A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w:t>
            </w:r>
          </w:p>
        </w:tc>
        <w:tc>
          <w:tcPr>
            <w:tcW w:w="771" w:type="dxa"/>
            <w:tcBorders>
              <w:top w:val="nil"/>
              <w:left w:val="nil"/>
              <w:bottom w:val="nil"/>
              <w:right w:val="nil"/>
            </w:tcBorders>
            <w:shd w:val="clear" w:color="auto" w:fill="auto"/>
            <w:noWrap/>
            <w:vAlign w:val="bottom"/>
            <w:hideMark/>
          </w:tcPr>
          <w:p w14:paraId="5FEDCD7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w:t>
            </w:r>
          </w:p>
        </w:tc>
        <w:tc>
          <w:tcPr>
            <w:tcW w:w="805" w:type="dxa"/>
            <w:tcBorders>
              <w:top w:val="nil"/>
              <w:left w:val="nil"/>
              <w:bottom w:val="nil"/>
              <w:right w:val="nil"/>
            </w:tcBorders>
            <w:shd w:val="clear" w:color="auto" w:fill="auto"/>
            <w:noWrap/>
            <w:vAlign w:val="bottom"/>
            <w:hideMark/>
          </w:tcPr>
          <w:p w14:paraId="40F01D0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62.27</w:t>
            </w:r>
          </w:p>
        </w:tc>
        <w:tc>
          <w:tcPr>
            <w:tcW w:w="745" w:type="dxa"/>
            <w:tcBorders>
              <w:top w:val="nil"/>
              <w:left w:val="nil"/>
              <w:bottom w:val="nil"/>
              <w:right w:val="nil"/>
            </w:tcBorders>
            <w:shd w:val="clear" w:color="auto" w:fill="auto"/>
            <w:noWrap/>
            <w:vAlign w:val="bottom"/>
            <w:hideMark/>
          </w:tcPr>
          <w:p w14:paraId="56977F3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8B27D90" w14:textId="77777777" w:rsidTr="00D94376">
        <w:trPr>
          <w:trHeight w:val="300"/>
        </w:trPr>
        <w:tc>
          <w:tcPr>
            <w:tcW w:w="3515" w:type="dxa"/>
            <w:tcBorders>
              <w:top w:val="nil"/>
              <w:left w:val="nil"/>
              <w:bottom w:val="nil"/>
              <w:right w:val="nil"/>
            </w:tcBorders>
            <w:shd w:val="clear" w:color="auto" w:fill="auto"/>
            <w:noWrap/>
            <w:vAlign w:val="bottom"/>
            <w:hideMark/>
          </w:tcPr>
          <w:p w14:paraId="3430062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precuneus</w:t>
            </w:r>
          </w:p>
        </w:tc>
        <w:tc>
          <w:tcPr>
            <w:tcW w:w="1134" w:type="dxa"/>
            <w:tcBorders>
              <w:top w:val="nil"/>
              <w:left w:val="nil"/>
              <w:bottom w:val="nil"/>
              <w:right w:val="nil"/>
            </w:tcBorders>
            <w:shd w:val="clear" w:color="auto" w:fill="auto"/>
            <w:noWrap/>
            <w:vAlign w:val="bottom"/>
            <w:hideMark/>
          </w:tcPr>
          <w:p w14:paraId="3168982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4A1DA6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20453B4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164</w:t>
            </w:r>
          </w:p>
        </w:tc>
        <w:tc>
          <w:tcPr>
            <w:tcW w:w="771" w:type="dxa"/>
            <w:tcBorders>
              <w:top w:val="nil"/>
              <w:left w:val="nil"/>
              <w:bottom w:val="nil"/>
              <w:right w:val="nil"/>
            </w:tcBorders>
            <w:shd w:val="clear" w:color="auto" w:fill="auto"/>
            <w:noWrap/>
            <w:vAlign w:val="bottom"/>
            <w:hideMark/>
          </w:tcPr>
          <w:p w14:paraId="1B00B93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05CD337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w:t>
            </w:r>
          </w:p>
        </w:tc>
        <w:tc>
          <w:tcPr>
            <w:tcW w:w="771" w:type="dxa"/>
            <w:tcBorders>
              <w:top w:val="nil"/>
              <w:left w:val="nil"/>
              <w:bottom w:val="nil"/>
              <w:right w:val="nil"/>
            </w:tcBorders>
            <w:shd w:val="clear" w:color="auto" w:fill="auto"/>
            <w:noWrap/>
            <w:vAlign w:val="bottom"/>
            <w:hideMark/>
          </w:tcPr>
          <w:p w14:paraId="2C3C2B9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1B60B45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58.65</w:t>
            </w:r>
          </w:p>
        </w:tc>
        <w:tc>
          <w:tcPr>
            <w:tcW w:w="745" w:type="dxa"/>
            <w:tcBorders>
              <w:top w:val="nil"/>
              <w:left w:val="nil"/>
              <w:bottom w:val="nil"/>
              <w:right w:val="nil"/>
            </w:tcBorders>
            <w:shd w:val="clear" w:color="auto" w:fill="auto"/>
            <w:noWrap/>
            <w:vAlign w:val="bottom"/>
            <w:hideMark/>
          </w:tcPr>
          <w:p w14:paraId="67F2625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0AD77FE" w14:textId="77777777" w:rsidTr="00D94376">
        <w:trPr>
          <w:trHeight w:val="300"/>
        </w:trPr>
        <w:tc>
          <w:tcPr>
            <w:tcW w:w="3515" w:type="dxa"/>
            <w:tcBorders>
              <w:top w:val="nil"/>
              <w:left w:val="nil"/>
              <w:bottom w:val="nil"/>
              <w:right w:val="nil"/>
            </w:tcBorders>
            <w:shd w:val="clear" w:color="auto" w:fill="auto"/>
            <w:noWrap/>
            <w:vAlign w:val="bottom"/>
            <w:hideMark/>
          </w:tcPr>
          <w:p w14:paraId="5287E9B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precuneus</w:t>
            </w:r>
          </w:p>
        </w:tc>
        <w:tc>
          <w:tcPr>
            <w:tcW w:w="1134" w:type="dxa"/>
            <w:tcBorders>
              <w:top w:val="nil"/>
              <w:left w:val="nil"/>
              <w:bottom w:val="nil"/>
              <w:right w:val="nil"/>
            </w:tcBorders>
            <w:shd w:val="clear" w:color="auto" w:fill="auto"/>
            <w:noWrap/>
            <w:vAlign w:val="bottom"/>
            <w:hideMark/>
          </w:tcPr>
          <w:p w14:paraId="431EA4C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9A3DA6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6DFD99A5"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4FC4A0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4DB198F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-79</w:t>
            </w:r>
          </w:p>
        </w:tc>
        <w:tc>
          <w:tcPr>
            <w:tcW w:w="771" w:type="dxa"/>
            <w:tcBorders>
              <w:top w:val="nil"/>
              <w:left w:val="nil"/>
              <w:bottom w:val="nil"/>
              <w:right w:val="nil"/>
            </w:tcBorders>
            <w:shd w:val="clear" w:color="auto" w:fill="auto"/>
            <w:noWrap/>
            <w:vAlign w:val="bottom"/>
            <w:hideMark/>
          </w:tcPr>
          <w:p w14:paraId="3146C13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805" w:type="dxa"/>
            <w:tcBorders>
              <w:top w:val="nil"/>
              <w:left w:val="nil"/>
              <w:bottom w:val="nil"/>
              <w:right w:val="nil"/>
            </w:tcBorders>
            <w:shd w:val="clear" w:color="auto" w:fill="auto"/>
            <w:noWrap/>
            <w:vAlign w:val="bottom"/>
            <w:hideMark/>
          </w:tcPr>
          <w:p w14:paraId="026FCB6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52.20</w:t>
            </w:r>
          </w:p>
        </w:tc>
        <w:tc>
          <w:tcPr>
            <w:tcW w:w="745" w:type="dxa"/>
            <w:tcBorders>
              <w:top w:val="nil"/>
              <w:left w:val="nil"/>
              <w:bottom w:val="nil"/>
              <w:right w:val="nil"/>
            </w:tcBorders>
            <w:shd w:val="clear" w:color="auto" w:fill="auto"/>
            <w:noWrap/>
            <w:vAlign w:val="bottom"/>
            <w:hideMark/>
          </w:tcPr>
          <w:p w14:paraId="15DBEA0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F7551C5" w14:textId="77777777" w:rsidTr="00D94376">
        <w:trPr>
          <w:trHeight w:val="300"/>
        </w:trPr>
        <w:tc>
          <w:tcPr>
            <w:tcW w:w="3515" w:type="dxa"/>
            <w:tcBorders>
              <w:top w:val="nil"/>
              <w:left w:val="nil"/>
              <w:bottom w:val="nil"/>
              <w:right w:val="nil"/>
            </w:tcBorders>
            <w:shd w:val="clear" w:color="auto" w:fill="auto"/>
            <w:noWrap/>
            <w:vAlign w:val="bottom"/>
            <w:hideMark/>
          </w:tcPr>
          <w:p w14:paraId="09E1224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precuneus</w:t>
            </w:r>
          </w:p>
        </w:tc>
        <w:tc>
          <w:tcPr>
            <w:tcW w:w="1134" w:type="dxa"/>
            <w:tcBorders>
              <w:top w:val="nil"/>
              <w:left w:val="nil"/>
              <w:bottom w:val="nil"/>
              <w:right w:val="nil"/>
            </w:tcBorders>
            <w:shd w:val="clear" w:color="auto" w:fill="auto"/>
            <w:noWrap/>
            <w:vAlign w:val="bottom"/>
            <w:hideMark/>
          </w:tcPr>
          <w:p w14:paraId="1CEC602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33061C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6224B576"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5524E5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3194AE6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-76</w:t>
            </w:r>
          </w:p>
        </w:tc>
        <w:tc>
          <w:tcPr>
            <w:tcW w:w="771" w:type="dxa"/>
            <w:tcBorders>
              <w:top w:val="nil"/>
              <w:left w:val="nil"/>
              <w:bottom w:val="nil"/>
              <w:right w:val="nil"/>
            </w:tcBorders>
            <w:shd w:val="clear" w:color="auto" w:fill="auto"/>
            <w:noWrap/>
            <w:vAlign w:val="bottom"/>
            <w:hideMark/>
          </w:tcPr>
          <w:p w14:paraId="2FF3B23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w:t>
            </w:r>
          </w:p>
        </w:tc>
        <w:tc>
          <w:tcPr>
            <w:tcW w:w="805" w:type="dxa"/>
            <w:tcBorders>
              <w:top w:val="nil"/>
              <w:left w:val="nil"/>
              <w:bottom w:val="nil"/>
              <w:right w:val="nil"/>
            </w:tcBorders>
            <w:shd w:val="clear" w:color="auto" w:fill="auto"/>
            <w:noWrap/>
            <w:vAlign w:val="bottom"/>
            <w:hideMark/>
          </w:tcPr>
          <w:p w14:paraId="330880B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49.52</w:t>
            </w:r>
          </w:p>
        </w:tc>
        <w:tc>
          <w:tcPr>
            <w:tcW w:w="745" w:type="dxa"/>
            <w:tcBorders>
              <w:top w:val="nil"/>
              <w:left w:val="nil"/>
              <w:bottom w:val="nil"/>
              <w:right w:val="nil"/>
            </w:tcBorders>
            <w:shd w:val="clear" w:color="auto" w:fill="auto"/>
            <w:noWrap/>
            <w:vAlign w:val="bottom"/>
            <w:hideMark/>
          </w:tcPr>
          <w:p w14:paraId="683E775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D78A540" w14:textId="77777777" w:rsidTr="00D94376">
        <w:trPr>
          <w:trHeight w:val="300"/>
        </w:trPr>
        <w:tc>
          <w:tcPr>
            <w:tcW w:w="3515" w:type="dxa"/>
            <w:tcBorders>
              <w:top w:val="nil"/>
              <w:left w:val="nil"/>
              <w:bottom w:val="nil"/>
              <w:right w:val="nil"/>
            </w:tcBorders>
            <w:shd w:val="clear" w:color="auto" w:fill="auto"/>
            <w:noWrap/>
            <w:vAlign w:val="bottom"/>
            <w:hideMark/>
          </w:tcPr>
          <w:p w14:paraId="12CED48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calcarine fissure and surrounding cortex</w:t>
            </w:r>
          </w:p>
        </w:tc>
        <w:tc>
          <w:tcPr>
            <w:tcW w:w="1134" w:type="dxa"/>
            <w:tcBorders>
              <w:top w:val="nil"/>
              <w:left w:val="nil"/>
              <w:bottom w:val="nil"/>
              <w:right w:val="nil"/>
            </w:tcBorders>
            <w:shd w:val="clear" w:color="auto" w:fill="auto"/>
            <w:noWrap/>
            <w:vAlign w:val="bottom"/>
            <w:hideMark/>
          </w:tcPr>
          <w:p w14:paraId="23BAF57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6687EB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01D24F8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171</w:t>
            </w:r>
          </w:p>
        </w:tc>
        <w:tc>
          <w:tcPr>
            <w:tcW w:w="771" w:type="dxa"/>
            <w:tcBorders>
              <w:top w:val="nil"/>
              <w:left w:val="nil"/>
              <w:bottom w:val="nil"/>
              <w:right w:val="nil"/>
            </w:tcBorders>
            <w:shd w:val="clear" w:color="auto" w:fill="auto"/>
            <w:noWrap/>
            <w:vAlign w:val="bottom"/>
            <w:hideMark/>
          </w:tcPr>
          <w:p w14:paraId="7C41E37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w:t>
            </w:r>
          </w:p>
        </w:tc>
        <w:tc>
          <w:tcPr>
            <w:tcW w:w="765" w:type="dxa"/>
            <w:tcBorders>
              <w:top w:val="nil"/>
              <w:left w:val="nil"/>
              <w:bottom w:val="nil"/>
              <w:right w:val="nil"/>
            </w:tcBorders>
            <w:shd w:val="clear" w:color="auto" w:fill="auto"/>
            <w:noWrap/>
            <w:vAlign w:val="bottom"/>
            <w:hideMark/>
          </w:tcPr>
          <w:p w14:paraId="06BFCB3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-73</w:t>
            </w:r>
          </w:p>
        </w:tc>
        <w:tc>
          <w:tcPr>
            <w:tcW w:w="771" w:type="dxa"/>
            <w:tcBorders>
              <w:top w:val="nil"/>
              <w:left w:val="nil"/>
              <w:bottom w:val="nil"/>
              <w:right w:val="nil"/>
            </w:tcBorders>
            <w:shd w:val="clear" w:color="auto" w:fill="auto"/>
            <w:noWrap/>
            <w:vAlign w:val="bottom"/>
            <w:hideMark/>
          </w:tcPr>
          <w:p w14:paraId="06E2A62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14</w:t>
            </w:r>
          </w:p>
        </w:tc>
        <w:tc>
          <w:tcPr>
            <w:tcW w:w="805" w:type="dxa"/>
            <w:tcBorders>
              <w:top w:val="nil"/>
              <w:left w:val="nil"/>
              <w:bottom w:val="nil"/>
              <w:right w:val="nil"/>
            </w:tcBorders>
            <w:shd w:val="clear" w:color="auto" w:fill="auto"/>
            <w:noWrap/>
            <w:vAlign w:val="bottom"/>
            <w:hideMark/>
          </w:tcPr>
          <w:p w14:paraId="400D55C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57.01</w:t>
            </w:r>
          </w:p>
        </w:tc>
        <w:tc>
          <w:tcPr>
            <w:tcW w:w="745" w:type="dxa"/>
            <w:tcBorders>
              <w:top w:val="nil"/>
              <w:left w:val="nil"/>
              <w:bottom w:val="nil"/>
              <w:right w:val="nil"/>
            </w:tcBorders>
            <w:shd w:val="clear" w:color="auto" w:fill="auto"/>
            <w:noWrap/>
            <w:vAlign w:val="bottom"/>
            <w:hideMark/>
          </w:tcPr>
          <w:p w14:paraId="5AA16A5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1B4B35A4" w14:textId="77777777" w:rsidTr="00D94376">
        <w:trPr>
          <w:trHeight w:val="300"/>
        </w:trPr>
        <w:tc>
          <w:tcPr>
            <w:tcW w:w="3515" w:type="dxa"/>
            <w:tcBorders>
              <w:top w:val="nil"/>
              <w:left w:val="nil"/>
              <w:bottom w:val="nil"/>
              <w:right w:val="nil"/>
            </w:tcBorders>
            <w:shd w:val="clear" w:color="auto" w:fill="auto"/>
            <w:noWrap/>
            <w:vAlign w:val="bottom"/>
            <w:hideMark/>
          </w:tcPr>
          <w:p w14:paraId="186883C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postcentral gyrus</w:t>
            </w:r>
          </w:p>
        </w:tc>
        <w:tc>
          <w:tcPr>
            <w:tcW w:w="1134" w:type="dxa"/>
            <w:tcBorders>
              <w:top w:val="nil"/>
              <w:left w:val="nil"/>
              <w:bottom w:val="nil"/>
              <w:right w:val="nil"/>
            </w:tcBorders>
            <w:shd w:val="clear" w:color="auto" w:fill="auto"/>
            <w:noWrap/>
            <w:vAlign w:val="bottom"/>
            <w:hideMark/>
          </w:tcPr>
          <w:p w14:paraId="7C9563E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A268E9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439833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165</w:t>
            </w:r>
          </w:p>
        </w:tc>
        <w:tc>
          <w:tcPr>
            <w:tcW w:w="771" w:type="dxa"/>
            <w:tcBorders>
              <w:top w:val="nil"/>
              <w:left w:val="nil"/>
              <w:bottom w:val="nil"/>
              <w:right w:val="nil"/>
            </w:tcBorders>
            <w:shd w:val="clear" w:color="auto" w:fill="auto"/>
            <w:noWrap/>
            <w:vAlign w:val="bottom"/>
            <w:hideMark/>
          </w:tcPr>
          <w:p w14:paraId="2D6A88B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w:t>
            </w:r>
          </w:p>
        </w:tc>
        <w:tc>
          <w:tcPr>
            <w:tcW w:w="765" w:type="dxa"/>
            <w:tcBorders>
              <w:top w:val="nil"/>
              <w:left w:val="nil"/>
              <w:bottom w:val="nil"/>
              <w:right w:val="nil"/>
            </w:tcBorders>
            <w:shd w:val="clear" w:color="auto" w:fill="auto"/>
            <w:noWrap/>
            <w:vAlign w:val="bottom"/>
            <w:hideMark/>
          </w:tcPr>
          <w:p w14:paraId="6B0C1B9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-34</w:t>
            </w:r>
          </w:p>
        </w:tc>
        <w:tc>
          <w:tcPr>
            <w:tcW w:w="771" w:type="dxa"/>
            <w:tcBorders>
              <w:top w:val="nil"/>
              <w:left w:val="nil"/>
              <w:bottom w:val="nil"/>
              <w:right w:val="nil"/>
            </w:tcBorders>
            <w:shd w:val="clear" w:color="auto" w:fill="auto"/>
            <w:noWrap/>
            <w:vAlign w:val="bottom"/>
            <w:hideMark/>
          </w:tcPr>
          <w:p w14:paraId="4A8A54E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w:t>
            </w:r>
          </w:p>
        </w:tc>
        <w:tc>
          <w:tcPr>
            <w:tcW w:w="805" w:type="dxa"/>
            <w:tcBorders>
              <w:top w:val="nil"/>
              <w:left w:val="nil"/>
              <w:bottom w:val="nil"/>
              <w:right w:val="nil"/>
            </w:tcBorders>
            <w:shd w:val="clear" w:color="auto" w:fill="auto"/>
            <w:noWrap/>
            <w:vAlign w:val="bottom"/>
            <w:hideMark/>
          </w:tcPr>
          <w:p w14:paraId="37E809D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53.04</w:t>
            </w:r>
          </w:p>
        </w:tc>
        <w:tc>
          <w:tcPr>
            <w:tcW w:w="745" w:type="dxa"/>
            <w:tcBorders>
              <w:top w:val="nil"/>
              <w:left w:val="nil"/>
              <w:bottom w:val="nil"/>
              <w:right w:val="nil"/>
            </w:tcBorders>
            <w:shd w:val="clear" w:color="auto" w:fill="auto"/>
            <w:noWrap/>
            <w:vAlign w:val="bottom"/>
            <w:hideMark/>
          </w:tcPr>
          <w:p w14:paraId="5BCE7AD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9424486" w14:textId="77777777" w:rsidTr="00D94376">
        <w:trPr>
          <w:trHeight w:val="300"/>
        </w:trPr>
        <w:tc>
          <w:tcPr>
            <w:tcW w:w="3515" w:type="dxa"/>
            <w:tcBorders>
              <w:top w:val="nil"/>
              <w:left w:val="nil"/>
              <w:bottom w:val="nil"/>
              <w:right w:val="nil"/>
            </w:tcBorders>
            <w:shd w:val="clear" w:color="auto" w:fill="auto"/>
            <w:noWrap/>
            <w:vAlign w:val="bottom"/>
            <w:hideMark/>
          </w:tcPr>
          <w:p w14:paraId="2F559C8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angular gyrus</w:t>
            </w:r>
          </w:p>
        </w:tc>
        <w:tc>
          <w:tcPr>
            <w:tcW w:w="1134" w:type="dxa"/>
            <w:tcBorders>
              <w:top w:val="nil"/>
              <w:left w:val="nil"/>
              <w:bottom w:val="nil"/>
              <w:right w:val="nil"/>
            </w:tcBorders>
            <w:shd w:val="clear" w:color="auto" w:fill="auto"/>
            <w:noWrap/>
            <w:vAlign w:val="bottom"/>
            <w:hideMark/>
          </w:tcPr>
          <w:p w14:paraId="02620F7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6F7A20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650F5B3B"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92BC6D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42</w:t>
            </w:r>
          </w:p>
        </w:tc>
        <w:tc>
          <w:tcPr>
            <w:tcW w:w="765" w:type="dxa"/>
            <w:tcBorders>
              <w:top w:val="nil"/>
              <w:left w:val="nil"/>
              <w:bottom w:val="nil"/>
              <w:right w:val="nil"/>
            </w:tcBorders>
            <w:shd w:val="clear" w:color="auto" w:fill="auto"/>
            <w:noWrap/>
            <w:vAlign w:val="bottom"/>
            <w:hideMark/>
          </w:tcPr>
          <w:p w14:paraId="3F78A7B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-64</w:t>
            </w:r>
          </w:p>
        </w:tc>
        <w:tc>
          <w:tcPr>
            <w:tcW w:w="771" w:type="dxa"/>
            <w:tcBorders>
              <w:top w:val="nil"/>
              <w:left w:val="nil"/>
              <w:bottom w:val="nil"/>
              <w:right w:val="nil"/>
            </w:tcBorders>
            <w:shd w:val="clear" w:color="auto" w:fill="auto"/>
            <w:noWrap/>
            <w:vAlign w:val="bottom"/>
            <w:hideMark/>
          </w:tcPr>
          <w:p w14:paraId="12C6B70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805" w:type="dxa"/>
            <w:tcBorders>
              <w:top w:val="nil"/>
              <w:left w:val="nil"/>
              <w:bottom w:val="nil"/>
              <w:right w:val="nil"/>
            </w:tcBorders>
            <w:shd w:val="clear" w:color="auto" w:fill="auto"/>
            <w:noWrap/>
            <w:vAlign w:val="bottom"/>
            <w:hideMark/>
          </w:tcPr>
          <w:p w14:paraId="6C684D1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45.17</w:t>
            </w:r>
          </w:p>
        </w:tc>
        <w:tc>
          <w:tcPr>
            <w:tcW w:w="745" w:type="dxa"/>
            <w:tcBorders>
              <w:top w:val="nil"/>
              <w:left w:val="nil"/>
              <w:bottom w:val="nil"/>
              <w:right w:val="nil"/>
            </w:tcBorders>
            <w:shd w:val="clear" w:color="auto" w:fill="auto"/>
            <w:noWrap/>
            <w:vAlign w:val="bottom"/>
            <w:hideMark/>
          </w:tcPr>
          <w:p w14:paraId="7861C15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66CD8DF" w14:textId="77777777" w:rsidTr="00D94376">
        <w:trPr>
          <w:trHeight w:val="300"/>
        </w:trPr>
        <w:tc>
          <w:tcPr>
            <w:tcW w:w="3515" w:type="dxa"/>
            <w:tcBorders>
              <w:top w:val="nil"/>
              <w:left w:val="nil"/>
              <w:bottom w:val="nil"/>
              <w:right w:val="nil"/>
            </w:tcBorders>
            <w:shd w:val="clear" w:color="auto" w:fill="auto"/>
            <w:noWrap/>
            <w:vAlign w:val="bottom"/>
            <w:hideMark/>
          </w:tcPr>
          <w:p w14:paraId="5E4BAB8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parietal gyrus</w:t>
            </w:r>
          </w:p>
        </w:tc>
        <w:tc>
          <w:tcPr>
            <w:tcW w:w="1134" w:type="dxa"/>
            <w:tcBorders>
              <w:top w:val="nil"/>
              <w:left w:val="nil"/>
              <w:bottom w:val="nil"/>
              <w:right w:val="nil"/>
            </w:tcBorders>
            <w:shd w:val="clear" w:color="auto" w:fill="auto"/>
            <w:noWrap/>
            <w:vAlign w:val="bottom"/>
            <w:hideMark/>
          </w:tcPr>
          <w:p w14:paraId="17FF8A7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16FFB2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003E88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0FC749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42</w:t>
            </w:r>
          </w:p>
        </w:tc>
        <w:tc>
          <w:tcPr>
            <w:tcW w:w="765" w:type="dxa"/>
            <w:tcBorders>
              <w:top w:val="nil"/>
              <w:left w:val="nil"/>
              <w:bottom w:val="nil"/>
              <w:right w:val="nil"/>
            </w:tcBorders>
            <w:shd w:val="clear" w:color="auto" w:fill="auto"/>
            <w:noWrap/>
            <w:vAlign w:val="bottom"/>
            <w:hideMark/>
          </w:tcPr>
          <w:p w14:paraId="601072E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-49</w:t>
            </w:r>
          </w:p>
        </w:tc>
        <w:tc>
          <w:tcPr>
            <w:tcW w:w="771" w:type="dxa"/>
            <w:tcBorders>
              <w:top w:val="nil"/>
              <w:left w:val="nil"/>
              <w:bottom w:val="nil"/>
              <w:right w:val="nil"/>
            </w:tcBorders>
            <w:shd w:val="clear" w:color="auto" w:fill="auto"/>
            <w:noWrap/>
            <w:vAlign w:val="bottom"/>
            <w:hideMark/>
          </w:tcPr>
          <w:p w14:paraId="7215179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w:t>
            </w:r>
          </w:p>
        </w:tc>
        <w:tc>
          <w:tcPr>
            <w:tcW w:w="805" w:type="dxa"/>
            <w:tcBorders>
              <w:top w:val="nil"/>
              <w:left w:val="nil"/>
              <w:bottom w:val="nil"/>
              <w:right w:val="nil"/>
            </w:tcBorders>
            <w:shd w:val="clear" w:color="auto" w:fill="auto"/>
            <w:noWrap/>
            <w:vAlign w:val="bottom"/>
            <w:hideMark/>
          </w:tcPr>
          <w:p w14:paraId="2E36F43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29.96</w:t>
            </w:r>
          </w:p>
        </w:tc>
        <w:tc>
          <w:tcPr>
            <w:tcW w:w="745" w:type="dxa"/>
            <w:tcBorders>
              <w:top w:val="nil"/>
              <w:left w:val="nil"/>
              <w:bottom w:val="nil"/>
              <w:right w:val="nil"/>
            </w:tcBorders>
            <w:shd w:val="clear" w:color="auto" w:fill="auto"/>
            <w:noWrap/>
            <w:vAlign w:val="bottom"/>
            <w:hideMark/>
          </w:tcPr>
          <w:p w14:paraId="0D42CAD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E94ADD" w:rsidRPr="00F3201F" w14:paraId="48514C42" w14:textId="77777777" w:rsidTr="00D94376">
        <w:trPr>
          <w:trHeight w:val="300"/>
        </w:trPr>
        <w:tc>
          <w:tcPr>
            <w:tcW w:w="3515" w:type="dxa"/>
            <w:tcBorders>
              <w:top w:val="nil"/>
              <w:left w:val="nil"/>
              <w:bottom w:val="nil"/>
              <w:right w:val="nil"/>
            </w:tcBorders>
            <w:shd w:val="clear" w:color="auto" w:fill="auto"/>
            <w:noWrap/>
            <w:vAlign w:val="bottom"/>
            <w:hideMark/>
          </w:tcPr>
          <w:p w14:paraId="28C8CE6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insula</w:t>
            </w:r>
          </w:p>
        </w:tc>
        <w:tc>
          <w:tcPr>
            <w:tcW w:w="1134" w:type="dxa"/>
            <w:tcBorders>
              <w:top w:val="nil"/>
              <w:left w:val="nil"/>
              <w:bottom w:val="nil"/>
              <w:right w:val="nil"/>
            </w:tcBorders>
            <w:shd w:val="clear" w:color="auto" w:fill="auto"/>
            <w:noWrap/>
            <w:vAlign w:val="bottom"/>
            <w:hideMark/>
          </w:tcPr>
          <w:p w14:paraId="3AA26A9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3E0907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9128B4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92</w:t>
            </w:r>
          </w:p>
        </w:tc>
        <w:tc>
          <w:tcPr>
            <w:tcW w:w="771" w:type="dxa"/>
            <w:tcBorders>
              <w:top w:val="nil"/>
              <w:left w:val="nil"/>
              <w:bottom w:val="nil"/>
              <w:right w:val="nil"/>
            </w:tcBorders>
            <w:shd w:val="clear" w:color="auto" w:fill="auto"/>
            <w:noWrap/>
            <w:vAlign w:val="bottom"/>
            <w:hideMark/>
          </w:tcPr>
          <w:p w14:paraId="37770F0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45</w:t>
            </w:r>
          </w:p>
        </w:tc>
        <w:tc>
          <w:tcPr>
            <w:tcW w:w="765" w:type="dxa"/>
            <w:tcBorders>
              <w:top w:val="nil"/>
              <w:left w:val="nil"/>
              <w:bottom w:val="nil"/>
              <w:right w:val="nil"/>
            </w:tcBorders>
            <w:shd w:val="clear" w:color="auto" w:fill="auto"/>
            <w:noWrap/>
            <w:vAlign w:val="bottom"/>
            <w:hideMark/>
          </w:tcPr>
          <w:p w14:paraId="6D880AE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17183DA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805" w:type="dxa"/>
            <w:tcBorders>
              <w:top w:val="nil"/>
              <w:left w:val="nil"/>
              <w:bottom w:val="nil"/>
              <w:right w:val="nil"/>
            </w:tcBorders>
            <w:shd w:val="clear" w:color="auto" w:fill="auto"/>
            <w:noWrap/>
            <w:vAlign w:val="bottom"/>
            <w:hideMark/>
          </w:tcPr>
          <w:p w14:paraId="1803015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52.48</w:t>
            </w:r>
          </w:p>
        </w:tc>
        <w:tc>
          <w:tcPr>
            <w:tcW w:w="745" w:type="dxa"/>
            <w:tcBorders>
              <w:top w:val="nil"/>
              <w:left w:val="nil"/>
              <w:bottom w:val="nil"/>
              <w:right w:val="nil"/>
            </w:tcBorders>
            <w:shd w:val="clear" w:color="auto" w:fill="auto"/>
            <w:noWrap/>
            <w:vAlign w:val="bottom"/>
            <w:hideMark/>
          </w:tcPr>
          <w:p w14:paraId="4658661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A1580DD" w14:textId="77777777" w:rsidTr="00D94376">
        <w:trPr>
          <w:trHeight w:val="300"/>
        </w:trPr>
        <w:tc>
          <w:tcPr>
            <w:tcW w:w="3515" w:type="dxa"/>
            <w:tcBorders>
              <w:top w:val="nil"/>
              <w:left w:val="nil"/>
              <w:bottom w:val="nil"/>
              <w:right w:val="nil"/>
            </w:tcBorders>
            <w:shd w:val="clear" w:color="auto" w:fill="auto"/>
            <w:noWrap/>
            <w:vAlign w:val="bottom"/>
            <w:hideMark/>
          </w:tcPr>
          <w:p w14:paraId="71E759E3" w14:textId="77777777" w:rsidR="00E94ADD" w:rsidRPr="00F3201F" w:rsidRDefault="00E94ADD" w:rsidP="00E94ADD">
            <w:pPr>
              <w:spacing w:after="0" w:line="240" w:lineRule="auto"/>
              <w:rPr>
                <w:rFonts w:eastAsia="Times New Roman" w:cstheme="minorHAnsi"/>
                <w:color w:val="000000"/>
                <w:sz w:val="18"/>
                <w:szCs w:val="18"/>
                <w:lang w:val="en-US"/>
              </w:rPr>
            </w:pPr>
            <w:proofErr w:type="spellStart"/>
            <w:r w:rsidRPr="00F3201F">
              <w:rPr>
                <w:rFonts w:eastAsia="Times New Roman" w:cstheme="minorHAnsi"/>
                <w:color w:val="000000"/>
                <w:sz w:val="18"/>
                <w:szCs w:val="18"/>
                <w:lang w:val="en-US"/>
              </w:rPr>
              <w:t>rolandic</w:t>
            </w:r>
            <w:proofErr w:type="spellEnd"/>
            <w:r w:rsidRPr="00F3201F">
              <w:rPr>
                <w:rFonts w:eastAsia="Times New Roman" w:cstheme="minorHAnsi"/>
                <w:color w:val="000000"/>
                <w:sz w:val="18"/>
                <w:szCs w:val="18"/>
                <w:lang w:val="en-US"/>
              </w:rPr>
              <w:t xml:space="preserve"> operculum</w:t>
            </w:r>
          </w:p>
        </w:tc>
        <w:tc>
          <w:tcPr>
            <w:tcW w:w="1134" w:type="dxa"/>
            <w:tcBorders>
              <w:top w:val="nil"/>
              <w:left w:val="nil"/>
              <w:bottom w:val="nil"/>
              <w:right w:val="nil"/>
            </w:tcBorders>
            <w:shd w:val="clear" w:color="auto" w:fill="auto"/>
            <w:noWrap/>
            <w:vAlign w:val="bottom"/>
            <w:hideMark/>
          </w:tcPr>
          <w:p w14:paraId="5370587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7FEC8F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246F74C2"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2DEFA9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63</w:t>
            </w:r>
          </w:p>
        </w:tc>
        <w:tc>
          <w:tcPr>
            <w:tcW w:w="765" w:type="dxa"/>
            <w:tcBorders>
              <w:top w:val="nil"/>
              <w:left w:val="nil"/>
              <w:bottom w:val="nil"/>
              <w:right w:val="nil"/>
            </w:tcBorders>
            <w:shd w:val="clear" w:color="auto" w:fill="auto"/>
            <w:noWrap/>
            <w:vAlign w:val="bottom"/>
            <w:hideMark/>
          </w:tcPr>
          <w:p w14:paraId="1F402A9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7BAF352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805" w:type="dxa"/>
            <w:tcBorders>
              <w:top w:val="nil"/>
              <w:left w:val="nil"/>
              <w:bottom w:val="nil"/>
              <w:right w:val="nil"/>
            </w:tcBorders>
            <w:shd w:val="clear" w:color="auto" w:fill="auto"/>
            <w:noWrap/>
            <w:vAlign w:val="bottom"/>
            <w:hideMark/>
          </w:tcPr>
          <w:p w14:paraId="0B97FA6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42.50</w:t>
            </w:r>
          </w:p>
        </w:tc>
        <w:tc>
          <w:tcPr>
            <w:tcW w:w="745" w:type="dxa"/>
            <w:tcBorders>
              <w:top w:val="nil"/>
              <w:left w:val="nil"/>
              <w:bottom w:val="nil"/>
              <w:right w:val="nil"/>
            </w:tcBorders>
            <w:shd w:val="clear" w:color="auto" w:fill="auto"/>
            <w:noWrap/>
            <w:vAlign w:val="bottom"/>
            <w:hideMark/>
          </w:tcPr>
          <w:p w14:paraId="606D3EF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41E6946" w14:textId="77777777" w:rsidTr="00D94376">
        <w:trPr>
          <w:trHeight w:val="300"/>
        </w:trPr>
        <w:tc>
          <w:tcPr>
            <w:tcW w:w="3515" w:type="dxa"/>
            <w:tcBorders>
              <w:top w:val="nil"/>
              <w:left w:val="nil"/>
              <w:bottom w:val="nil"/>
              <w:right w:val="nil"/>
            </w:tcBorders>
            <w:shd w:val="clear" w:color="auto" w:fill="auto"/>
            <w:noWrap/>
            <w:vAlign w:val="bottom"/>
            <w:hideMark/>
          </w:tcPr>
          <w:p w14:paraId="05FD972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postcentral gyrus</w:t>
            </w:r>
          </w:p>
        </w:tc>
        <w:tc>
          <w:tcPr>
            <w:tcW w:w="1134" w:type="dxa"/>
            <w:tcBorders>
              <w:top w:val="nil"/>
              <w:left w:val="nil"/>
              <w:bottom w:val="nil"/>
              <w:right w:val="nil"/>
            </w:tcBorders>
            <w:shd w:val="clear" w:color="auto" w:fill="auto"/>
            <w:noWrap/>
            <w:vAlign w:val="bottom"/>
            <w:hideMark/>
          </w:tcPr>
          <w:p w14:paraId="6C9C3FC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146BCB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1C3483F"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BB76B7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60</w:t>
            </w:r>
          </w:p>
        </w:tc>
        <w:tc>
          <w:tcPr>
            <w:tcW w:w="765" w:type="dxa"/>
            <w:tcBorders>
              <w:top w:val="nil"/>
              <w:left w:val="nil"/>
              <w:bottom w:val="nil"/>
              <w:right w:val="nil"/>
            </w:tcBorders>
            <w:shd w:val="clear" w:color="auto" w:fill="auto"/>
            <w:noWrap/>
            <w:vAlign w:val="bottom"/>
            <w:hideMark/>
          </w:tcPr>
          <w:p w14:paraId="56A247C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771" w:type="dxa"/>
            <w:tcBorders>
              <w:top w:val="nil"/>
              <w:left w:val="nil"/>
              <w:bottom w:val="nil"/>
              <w:right w:val="nil"/>
            </w:tcBorders>
            <w:shd w:val="clear" w:color="auto" w:fill="auto"/>
            <w:noWrap/>
            <w:vAlign w:val="bottom"/>
            <w:hideMark/>
          </w:tcPr>
          <w:p w14:paraId="2AA8D38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23</w:t>
            </w:r>
          </w:p>
        </w:tc>
        <w:tc>
          <w:tcPr>
            <w:tcW w:w="805" w:type="dxa"/>
            <w:tcBorders>
              <w:top w:val="nil"/>
              <w:left w:val="nil"/>
              <w:bottom w:val="nil"/>
              <w:right w:val="nil"/>
            </w:tcBorders>
            <w:shd w:val="clear" w:color="auto" w:fill="auto"/>
            <w:noWrap/>
            <w:vAlign w:val="bottom"/>
            <w:hideMark/>
          </w:tcPr>
          <w:p w14:paraId="29C7659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37.04</w:t>
            </w:r>
          </w:p>
        </w:tc>
        <w:tc>
          <w:tcPr>
            <w:tcW w:w="745" w:type="dxa"/>
            <w:tcBorders>
              <w:top w:val="nil"/>
              <w:left w:val="nil"/>
              <w:bottom w:val="nil"/>
              <w:right w:val="nil"/>
            </w:tcBorders>
            <w:shd w:val="clear" w:color="auto" w:fill="auto"/>
            <w:noWrap/>
            <w:vAlign w:val="bottom"/>
            <w:hideMark/>
          </w:tcPr>
          <w:p w14:paraId="619033C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1B02985" w14:textId="77777777" w:rsidTr="00D94376">
        <w:trPr>
          <w:trHeight w:val="300"/>
        </w:trPr>
        <w:tc>
          <w:tcPr>
            <w:tcW w:w="3515" w:type="dxa"/>
            <w:tcBorders>
              <w:top w:val="nil"/>
              <w:left w:val="nil"/>
              <w:bottom w:val="nil"/>
              <w:right w:val="nil"/>
            </w:tcBorders>
            <w:shd w:val="clear" w:color="auto" w:fill="auto"/>
            <w:noWrap/>
            <w:vAlign w:val="bottom"/>
            <w:hideMark/>
          </w:tcPr>
          <w:p w14:paraId="4DB98D6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6273771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2ADC90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0054F6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133</w:t>
            </w:r>
          </w:p>
        </w:tc>
        <w:tc>
          <w:tcPr>
            <w:tcW w:w="771" w:type="dxa"/>
            <w:tcBorders>
              <w:top w:val="nil"/>
              <w:left w:val="nil"/>
              <w:bottom w:val="nil"/>
              <w:right w:val="nil"/>
            </w:tcBorders>
            <w:shd w:val="clear" w:color="auto" w:fill="auto"/>
            <w:noWrap/>
            <w:vAlign w:val="bottom"/>
            <w:hideMark/>
          </w:tcPr>
          <w:p w14:paraId="46C32D8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48B69D7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w:t>
            </w:r>
          </w:p>
        </w:tc>
        <w:tc>
          <w:tcPr>
            <w:tcW w:w="771" w:type="dxa"/>
            <w:tcBorders>
              <w:top w:val="nil"/>
              <w:left w:val="nil"/>
              <w:bottom w:val="nil"/>
              <w:right w:val="nil"/>
            </w:tcBorders>
            <w:shd w:val="clear" w:color="auto" w:fill="auto"/>
            <w:noWrap/>
            <w:vAlign w:val="bottom"/>
            <w:hideMark/>
          </w:tcPr>
          <w:p w14:paraId="20C396A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805" w:type="dxa"/>
            <w:tcBorders>
              <w:top w:val="nil"/>
              <w:left w:val="nil"/>
              <w:bottom w:val="nil"/>
              <w:right w:val="nil"/>
            </w:tcBorders>
            <w:shd w:val="clear" w:color="auto" w:fill="auto"/>
            <w:noWrap/>
            <w:vAlign w:val="bottom"/>
            <w:hideMark/>
          </w:tcPr>
          <w:p w14:paraId="0A7755E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51.67</w:t>
            </w:r>
          </w:p>
        </w:tc>
        <w:tc>
          <w:tcPr>
            <w:tcW w:w="745" w:type="dxa"/>
            <w:tcBorders>
              <w:top w:val="nil"/>
              <w:left w:val="nil"/>
              <w:bottom w:val="nil"/>
              <w:right w:val="nil"/>
            </w:tcBorders>
            <w:shd w:val="clear" w:color="auto" w:fill="auto"/>
            <w:noWrap/>
            <w:vAlign w:val="bottom"/>
            <w:hideMark/>
          </w:tcPr>
          <w:p w14:paraId="1F26E1C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E2A84B4" w14:textId="77777777" w:rsidTr="00D94376">
        <w:trPr>
          <w:trHeight w:val="300"/>
        </w:trPr>
        <w:tc>
          <w:tcPr>
            <w:tcW w:w="3515" w:type="dxa"/>
            <w:tcBorders>
              <w:top w:val="nil"/>
              <w:left w:val="nil"/>
              <w:bottom w:val="nil"/>
              <w:right w:val="nil"/>
            </w:tcBorders>
            <w:shd w:val="clear" w:color="auto" w:fill="auto"/>
            <w:noWrap/>
            <w:vAlign w:val="bottom"/>
            <w:hideMark/>
          </w:tcPr>
          <w:p w14:paraId="4E359CD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79CE0565"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FB1DD1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157C9142"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6DD3DD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509AF33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771" w:type="dxa"/>
            <w:tcBorders>
              <w:top w:val="nil"/>
              <w:left w:val="nil"/>
              <w:bottom w:val="nil"/>
              <w:right w:val="nil"/>
            </w:tcBorders>
            <w:shd w:val="clear" w:color="auto" w:fill="auto"/>
            <w:noWrap/>
            <w:vAlign w:val="bottom"/>
            <w:hideMark/>
          </w:tcPr>
          <w:p w14:paraId="6370899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805" w:type="dxa"/>
            <w:tcBorders>
              <w:top w:val="nil"/>
              <w:left w:val="nil"/>
              <w:bottom w:val="nil"/>
              <w:right w:val="nil"/>
            </w:tcBorders>
            <w:shd w:val="clear" w:color="auto" w:fill="auto"/>
            <w:noWrap/>
            <w:vAlign w:val="bottom"/>
            <w:hideMark/>
          </w:tcPr>
          <w:p w14:paraId="6F5AA00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51.66</w:t>
            </w:r>
          </w:p>
        </w:tc>
        <w:tc>
          <w:tcPr>
            <w:tcW w:w="745" w:type="dxa"/>
            <w:tcBorders>
              <w:top w:val="nil"/>
              <w:left w:val="nil"/>
              <w:bottom w:val="nil"/>
              <w:right w:val="nil"/>
            </w:tcBorders>
            <w:shd w:val="clear" w:color="auto" w:fill="auto"/>
            <w:noWrap/>
            <w:vAlign w:val="bottom"/>
            <w:hideMark/>
          </w:tcPr>
          <w:p w14:paraId="02B9D4E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471329BE" w14:textId="77777777" w:rsidTr="00D94376">
        <w:trPr>
          <w:trHeight w:val="300"/>
        </w:trPr>
        <w:tc>
          <w:tcPr>
            <w:tcW w:w="3515" w:type="dxa"/>
            <w:tcBorders>
              <w:top w:val="nil"/>
              <w:left w:val="nil"/>
              <w:bottom w:val="nil"/>
              <w:right w:val="nil"/>
            </w:tcBorders>
            <w:shd w:val="clear" w:color="auto" w:fill="auto"/>
            <w:noWrap/>
            <w:vAlign w:val="bottom"/>
            <w:hideMark/>
          </w:tcPr>
          <w:p w14:paraId="3031C9D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angular gyrus</w:t>
            </w:r>
          </w:p>
        </w:tc>
        <w:tc>
          <w:tcPr>
            <w:tcW w:w="1134" w:type="dxa"/>
            <w:tcBorders>
              <w:top w:val="nil"/>
              <w:left w:val="nil"/>
              <w:bottom w:val="nil"/>
              <w:right w:val="nil"/>
            </w:tcBorders>
            <w:shd w:val="clear" w:color="auto" w:fill="auto"/>
            <w:noWrap/>
            <w:vAlign w:val="bottom"/>
            <w:hideMark/>
          </w:tcPr>
          <w:p w14:paraId="0119A696"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0187BA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64D2B4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262</w:t>
            </w:r>
          </w:p>
        </w:tc>
        <w:tc>
          <w:tcPr>
            <w:tcW w:w="771" w:type="dxa"/>
            <w:tcBorders>
              <w:top w:val="nil"/>
              <w:left w:val="nil"/>
              <w:bottom w:val="nil"/>
              <w:right w:val="nil"/>
            </w:tcBorders>
            <w:shd w:val="clear" w:color="auto" w:fill="auto"/>
            <w:noWrap/>
            <w:vAlign w:val="bottom"/>
            <w:hideMark/>
          </w:tcPr>
          <w:p w14:paraId="69825E7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w:t>
            </w:r>
          </w:p>
        </w:tc>
        <w:tc>
          <w:tcPr>
            <w:tcW w:w="765" w:type="dxa"/>
            <w:tcBorders>
              <w:top w:val="nil"/>
              <w:left w:val="nil"/>
              <w:bottom w:val="nil"/>
              <w:right w:val="nil"/>
            </w:tcBorders>
            <w:shd w:val="clear" w:color="auto" w:fill="auto"/>
            <w:noWrap/>
            <w:vAlign w:val="bottom"/>
            <w:hideMark/>
          </w:tcPr>
          <w:p w14:paraId="496FF2D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-61</w:t>
            </w:r>
          </w:p>
        </w:tc>
        <w:tc>
          <w:tcPr>
            <w:tcW w:w="771" w:type="dxa"/>
            <w:tcBorders>
              <w:top w:val="nil"/>
              <w:left w:val="nil"/>
              <w:bottom w:val="nil"/>
              <w:right w:val="nil"/>
            </w:tcBorders>
            <w:shd w:val="clear" w:color="auto" w:fill="auto"/>
            <w:noWrap/>
            <w:vAlign w:val="bottom"/>
            <w:hideMark/>
          </w:tcPr>
          <w:p w14:paraId="66C437F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w:t>
            </w:r>
          </w:p>
        </w:tc>
        <w:tc>
          <w:tcPr>
            <w:tcW w:w="805" w:type="dxa"/>
            <w:tcBorders>
              <w:top w:val="nil"/>
              <w:left w:val="nil"/>
              <w:bottom w:val="nil"/>
              <w:right w:val="nil"/>
            </w:tcBorders>
            <w:shd w:val="clear" w:color="auto" w:fill="auto"/>
            <w:noWrap/>
            <w:vAlign w:val="bottom"/>
            <w:hideMark/>
          </w:tcPr>
          <w:p w14:paraId="10A3BD0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47.70</w:t>
            </w:r>
          </w:p>
        </w:tc>
        <w:tc>
          <w:tcPr>
            <w:tcW w:w="745" w:type="dxa"/>
            <w:tcBorders>
              <w:top w:val="nil"/>
              <w:left w:val="nil"/>
              <w:bottom w:val="nil"/>
              <w:right w:val="nil"/>
            </w:tcBorders>
            <w:shd w:val="clear" w:color="auto" w:fill="auto"/>
            <w:noWrap/>
            <w:vAlign w:val="bottom"/>
            <w:hideMark/>
          </w:tcPr>
          <w:p w14:paraId="74965A4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3E1F543" w14:textId="77777777" w:rsidTr="00D94376">
        <w:trPr>
          <w:trHeight w:val="300"/>
        </w:trPr>
        <w:tc>
          <w:tcPr>
            <w:tcW w:w="3515" w:type="dxa"/>
            <w:tcBorders>
              <w:top w:val="nil"/>
              <w:left w:val="nil"/>
              <w:bottom w:val="nil"/>
              <w:right w:val="nil"/>
            </w:tcBorders>
            <w:shd w:val="clear" w:color="auto" w:fill="auto"/>
            <w:noWrap/>
            <w:vAlign w:val="bottom"/>
            <w:hideMark/>
          </w:tcPr>
          <w:p w14:paraId="45353BE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angular gyrus</w:t>
            </w:r>
          </w:p>
        </w:tc>
        <w:tc>
          <w:tcPr>
            <w:tcW w:w="1134" w:type="dxa"/>
            <w:tcBorders>
              <w:top w:val="nil"/>
              <w:left w:val="nil"/>
              <w:bottom w:val="nil"/>
              <w:right w:val="nil"/>
            </w:tcBorders>
            <w:shd w:val="clear" w:color="auto" w:fill="auto"/>
            <w:noWrap/>
            <w:vAlign w:val="bottom"/>
            <w:hideMark/>
          </w:tcPr>
          <w:p w14:paraId="264823F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898E87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D1BE5DD"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24E430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5F6F158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-67</w:t>
            </w:r>
          </w:p>
        </w:tc>
        <w:tc>
          <w:tcPr>
            <w:tcW w:w="771" w:type="dxa"/>
            <w:tcBorders>
              <w:top w:val="nil"/>
              <w:left w:val="nil"/>
              <w:bottom w:val="nil"/>
              <w:right w:val="nil"/>
            </w:tcBorders>
            <w:shd w:val="clear" w:color="auto" w:fill="auto"/>
            <w:noWrap/>
            <w:vAlign w:val="bottom"/>
            <w:hideMark/>
          </w:tcPr>
          <w:p w14:paraId="439A952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805" w:type="dxa"/>
            <w:tcBorders>
              <w:top w:val="nil"/>
              <w:left w:val="nil"/>
              <w:bottom w:val="nil"/>
              <w:right w:val="nil"/>
            </w:tcBorders>
            <w:shd w:val="clear" w:color="auto" w:fill="auto"/>
            <w:noWrap/>
            <w:vAlign w:val="bottom"/>
            <w:hideMark/>
          </w:tcPr>
          <w:p w14:paraId="1C596F6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38.56</w:t>
            </w:r>
          </w:p>
        </w:tc>
        <w:tc>
          <w:tcPr>
            <w:tcW w:w="745" w:type="dxa"/>
            <w:tcBorders>
              <w:top w:val="nil"/>
              <w:left w:val="nil"/>
              <w:bottom w:val="nil"/>
              <w:right w:val="nil"/>
            </w:tcBorders>
            <w:shd w:val="clear" w:color="auto" w:fill="auto"/>
            <w:noWrap/>
            <w:vAlign w:val="bottom"/>
            <w:hideMark/>
          </w:tcPr>
          <w:p w14:paraId="2E12D77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2A82F5A3" w14:textId="77777777" w:rsidTr="00D94376">
        <w:trPr>
          <w:trHeight w:val="300"/>
        </w:trPr>
        <w:tc>
          <w:tcPr>
            <w:tcW w:w="3515" w:type="dxa"/>
            <w:tcBorders>
              <w:top w:val="nil"/>
              <w:left w:val="nil"/>
              <w:bottom w:val="nil"/>
              <w:right w:val="nil"/>
            </w:tcBorders>
            <w:shd w:val="clear" w:color="auto" w:fill="auto"/>
            <w:noWrap/>
            <w:vAlign w:val="bottom"/>
            <w:hideMark/>
          </w:tcPr>
          <w:p w14:paraId="2E8AC1D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angular gyrus</w:t>
            </w:r>
          </w:p>
        </w:tc>
        <w:tc>
          <w:tcPr>
            <w:tcW w:w="1134" w:type="dxa"/>
            <w:tcBorders>
              <w:top w:val="nil"/>
              <w:left w:val="nil"/>
              <w:bottom w:val="nil"/>
              <w:right w:val="nil"/>
            </w:tcBorders>
            <w:shd w:val="clear" w:color="auto" w:fill="auto"/>
            <w:noWrap/>
            <w:vAlign w:val="bottom"/>
            <w:hideMark/>
          </w:tcPr>
          <w:p w14:paraId="1C3A246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D94379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3A25C5CB"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621D51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6AF88CC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-55</w:t>
            </w:r>
          </w:p>
        </w:tc>
        <w:tc>
          <w:tcPr>
            <w:tcW w:w="771" w:type="dxa"/>
            <w:tcBorders>
              <w:top w:val="nil"/>
              <w:left w:val="nil"/>
              <w:bottom w:val="nil"/>
              <w:right w:val="nil"/>
            </w:tcBorders>
            <w:shd w:val="clear" w:color="auto" w:fill="auto"/>
            <w:noWrap/>
            <w:vAlign w:val="bottom"/>
            <w:hideMark/>
          </w:tcPr>
          <w:p w14:paraId="5C3C80D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805" w:type="dxa"/>
            <w:tcBorders>
              <w:top w:val="nil"/>
              <w:left w:val="nil"/>
              <w:bottom w:val="nil"/>
              <w:right w:val="nil"/>
            </w:tcBorders>
            <w:shd w:val="clear" w:color="auto" w:fill="auto"/>
            <w:noWrap/>
            <w:vAlign w:val="bottom"/>
            <w:hideMark/>
          </w:tcPr>
          <w:p w14:paraId="1827588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30.16</w:t>
            </w:r>
          </w:p>
        </w:tc>
        <w:tc>
          <w:tcPr>
            <w:tcW w:w="745" w:type="dxa"/>
            <w:tcBorders>
              <w:top w:val="nil"/>
              <w:left w:val="nil"/>
              <w:bottom w:val="nil"/>
              <w:right w:val="nil"/>
            </w:tcBorders>
            <w:shd w:val="clear" w:color="auto" w:fill="auto"/>
            <w:noWrap/>
            <w:vAlign w:val="bottom"/>
            <w:hideMark/>
          </w:tcPr>
          <w:p w14:paraId="387CE5A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E94ADD" w:rsidRPr="00F3201F" w14:paraId="5DA635DE" w14:textId="77777777" w:rsidTr="00D94376">
        <w:trPr>
          <w:trHeight w:val="300"/>
        </w:trPr>
        <w:tc>
          <w:tcPr>
            <w:tcW w:w="3515" w:type="dxa"/>
            <w:tcBorders>
              <w:top w:val="nil"/>
              <w:left w:val="nil"/>
              <w:bottom w:val="nil"/>
              <w:right w:val="nil"/>
            </w:tcBorders>
            <w:shd w:val="clear" w:color="auto" w:fill="auto"/>
            <w:noWrap/>
            <w:vAlign w:val="bottom"/>
            <w:hideMark/>
          </w:tcPr>
          <w:p w14:paraId="7D162A0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5656669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BAB97C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hideMark/>
          </w:tcPr>
          <w:p w14:paraId="10EAD27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1B97D30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2A8874B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14</w:t>
            </w:r>
          </w:p>
        </w:tc>
        <w:tc>
          <w:tcPr>
            <w:tcW w:w="771" w:type="dxa"/>
            <w:tcBorders>
              <w:top w:val="nil"/>
              <w:left w:val="nil"/>
              <w:bottom w:val="nil"/>
              <w:right w:val="nil"/>
            </w:tcBorders>
            <w:shd w:val="clear" w:color="auto" w:fill="auto"/>
            <w:noWrap/>
            <w:vAlign w:val="bottom"/>
            <w:hideMark/>
          </w:tcPr>
          <w:p w14:paraId="4FF14B0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76D8CD4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46.24</w:t>
            </w:r>
          </w:p>
        </w:tc>
        <w:tc>
          <w:tcPr>
            <w:tcW w:w="745" w:type="dxa"/>
            <w:tcBorders>
              <w:top w:val="nil"/>
              <w:left w:val="nil"/>
              <w:bottom w:val="nil"/>
              <w:right w:val="nil"/>
            </w:tcBorders>
            <w:shd w:val="clear" w:color="auto" w:fill="auto"/>
            <w:noWrap/>
            <w:vAlign w:val="bottom"/>
            <w:hideMark/>
          </w:tcPr>
          <w:p w14:paraId="7648B07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542EB0F6" w14:textId="77777777" w:rsidTr="00D94376">
        <w:trPr>
          <w:trHeight w:val="300"/>
        </w:trPr>
        <w:tc>
          <w:tcPr>
            <w:tcW w:w="3515" w:type="dxa"/>
            <w:tcBorders>
              <w:top w:val="nil"/>
              <w:left w:val="nil"/>
              <w:bottom w:val="nil"/>
              <w:right w:val="nil"/>
            </w:tcBorders>
            <w:shd w:val="clear" w:color="auto" w:fill="auto"/>
            <w:noWrap/>
            <w:vAlign w:val="bottom"/>
            <w:hideMark/>
          </w:tcPr>
          <w:p w14:paraId="4C6D7CD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frontal gyrus, pars orbitalis</w:t>
            </w:r>
          </w:p>
        </w:tc>
        <w:tc>
          <w:tcPr>
            <w:tcW w:w="1134" w:type="dxa"/>
            <w:tcBorders>
              <w:top w:val="nil"/>
              <w:left w:val="nil"/>
              <w:bottom w:val="nil"/>
              <w:right w:val="nil"/>
            </w:tcBorders>
            <w:shd w:val="clear" w:color="auto" w:fill="auto"/>
            <w:noWrap/>
            <w:vAlign w:val="bottom"/>
            <w:hideMark/>
          </w:tcPr>
          <w:p w14:paraId="1F5BDD6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248F42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63CB908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771" w:type="dxa"/>
            <w:tcBorders>
              <w:top w:val="nil"/>
              <w:left w:val="nil"/>
              <w:bottom w:val="nil"/>
              <w:right w:val="nil"/>
            </w:tcBorders>
            <w:shd w:val="clear" w:color="auto" w:fill="auto"/>
            <w:noWrap/>
            <w:vAlign w:val="bottom"/>
            <w:hideMark/>
          </w:tcPr>
          <w:p w14:paraId="1374576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w:t>
            </w:r>
          </w:p>
        </w:tc>
        <w:tc>
          <w:tcPr>
            <w:tcW w:w="765" w:type="dxa"/>
            <w:tcBorders>
              <w:top w:val="nil"/>
              <w:left w:val="nil"/>
              <w:bottom w:val="nil"/>
              <w:right w:val="nil"/>
            </w:tcBorders>
            <w:shd w:val="clear" w:color="auto" w:fill="auto"/>
            <w:noWrap/>
            <w:vAlign w:val="bottom"/>
            <w:hideMark/>
          </w:tcPr>
          <w:p w14:paraId="71499B0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771" w:type="dxa"/>
            <w:tcBorders>
              <w:top w:val="nil"/>
              <w:left w:val="nil"/>
              <w:bottom w:val="nil"/>
              <w:right w:val="nil"/>
            </w:tcBorders>
            <w:shd w:val="clear" w:color="auto" w:fill="auto"/>
            <w:noWrap/>
            <w:vAlign w:val="bottom"/>
            <w:hideMark/>
          </w:tcPr>
          <w:p w14:paraId="2FCE280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805" w:type="dxa"/>
            <w:tcBorders>
              <w:top w:val="nil"/>
              <w:left w:val="nil"/>
              <w:bottom w:val="nil"/>
              <w:right w:val="nil"/>
            </w:tcBorders>
            <w:shd w:val="clear" w:color="auto" w:fill="auto"/>
            <w:noWrap/>
            <w:vAlign w:val="bottom"/>
            <w:hideMark/>
          </w:tcPr>
          <w:p w14:paraId="12E15F9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43.22</w:t>
            </w:r>
          </w:p>
        </w:tc>
        <w:tc>
          <w:tcPr>
            <w:tcW w:w="745" w:type="dxa"/>
            <w:tcBorders>
              <w:top w:val="nil"/>
              <w:left w:val="nil"/>
              <w:bottom w:val="nil"/>
              <w:right w:val="nil"/>
            </w:tcBorders>
            <w:shd w:val="clear" w:color="auto" w:fill="auto"/>
            <w:noWrap/>
            <w:vAlign w:val="bottom"/>
            <w:hideMark/>
          </w:tcPr>
          <w:p w14:paraId="6B1D0AA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7748DE33" w14:textId="77777777" w:rsidTr="00D94376">
        <w:trPr>
          <w:trHeight w:val="300"/>
        </w:trPr>
        <w:tc>
          <w:tcPr>
            <w:tcW w:w="3515" w:type="dxa"/>
            <w:tcBorders>
              <w:top w:val="nil"/>
              <w:left w:val="nil"/>
              <w:bottom w:val="nil"/>
              <w:right w:val="nil"/>
            </w:tcBorders>
            <w:shd w:val="clear" w:color="auto" w:fill="auto"/>
            <w:noWrap/>
            <w:vAlign w:val="bottom"/>
            <w:hideMark/>
          </w:tcPr>
          <w:p w14:paraId="1E47B6C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frontal gyrus, triangular part</w:t>
            </w:r>
          </w:p>
        </w:tc>
        <w:tc>
          <w:tcPr>
            <w:tcW w:w="1134" w:type="dxa"/>
            <w:tcBorders>
              <w:top w:val="nil"/>
              <w:left w:val="nil"/>
              <w:bottom w:val="nil"/>
              <w:right w:val="nil"/>
            </w:tcBorders>
            <w:shd w:val="clear" w:color="auto" w:fill="auto"/>
            <w:noWrap/>
            <w:vAlign w:val="bottom"/>
            <w:hideMark/>
          </w:tcPr>
          <w:p w14:paraId="403C530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549FFB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62E511CF"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8E920B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-57</w:t>
            </w:r>
          </w:p>
        </w:tc>
        <w:tc>
          <w:tcPr>
            <w:tcW w:w="765" w:type="dxa"/>
            <w:tcBorders>
              <w:top w:val="nil"/>
              <w:left w:val="nil"/>
              <w:bottom w:val="nil"/>
              <w:right w:val="nil"/>
            </w:tcBorders>
            <w:shd w:val="clear" w:color="auto" w:fill="auto"/>
            <w:noWrap/>
            <w:vAlign w:val="bottom"/>
            <w:hideMark/>
          </w:tcPr>
          <w:p w14:paraId="7299099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771" w:type="dxa"/>
            <w:tcBorders>
              <w:top w:val="nil"/>
              <w:left w:val="nil"/>
              <w:bottom w:val="nil"/>
              <w:right w:val="nil"/>
            </w:tcBorders>
            <w:shd w:val="clear" w:color="auto" w:fill="auto"/>
            <w:noWrap/>
            <w:vAlign w:val="bottom"/>
            <w:hideMark/>
          </w:tcPr>
          <w:p w14:paraId="74128C8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06A6BFD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33.58</w:t>
            </w:r>
          </w:p>
        </w:tc>
        <w:tc>
          <w:tcPr>
            <w:tcW w:w="745" w:type="dxa"/>
            <w:tcBorders>
              <w:top w:val="nil"/>
              <w:left w:val="nil"/>
              <w:bottom w:val="nil"/>
              <w:right w:val="nil"/>
            </w:tcBorders>
            <w:shd w:val="clear" w:color="auto" w:fill="auto"/>
            <w:noWrap/>
            <w:vAlign w:val="bottom"/>
            <w:hideMark/>
          </w:tcPr>
          <w:p w14:paraId="461A3AA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E94ADD" w:rsidRPr="00F3201F" w14:paraId="0BF1D54B" w14:textId="77777777" w:rsidTr="00D94376">
        <w:trPr>
          <w:trHeight w:val="300"/>
        </w:trPr>
        <w:tc>
          <w:tcPr>
            <w:tcW w:w="3515" w:type="dxa"/>
            <w:tcBorders>
              <w:top w:val="nil"/>
              <w:left w:val="nil"/>
              <w:bottom w:val="nil"/>
              <w:right w:val="nil"/>
            </w:tcBorders>
            <w:shd w:val="clear" w:color="auto" w:fill="auto"/>
            <w:noWrap/>
            <w:vAlign w:val="bottom"/>
            <w:hideMark/>
          </w:tcPr>
          <w:p w14:paraId="418139F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temporal gyrus</w:t>
            </w:r>
          </w:p>
        </w:tc>
        <w:tc>
          <w:tcPr>
            <w:tcW w:w="1134" w:type="dxa"/>
            <w:tcBorders>
              <w:top w:val="nil"/>
              <w:left w:val="nil"/>
              <w:bottom w:val="nil"/>
              <w:right w:val="nil"/>
            </w:tcBorders>
            <w:shd w:val="clear" w:color="auto" w:fill="auto"/>
            <w:noWrap/>
            <w:vAlign w:val="bottom"/>
            <w:hideMark/>
          </w:tcPr>
          <w:p w14:paraId="1598D6A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36F8110"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7B705BA"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771" w:type="dxa"/>
            <w:tcBorders>
              <w:top w:val="nil"/>
              <w:left w:val="nil"/>
              <w:bottom w:val="nil"/>
              <w:right w:val="nil"/>
            </w:tcBorders>
            <w:shd w:val="clear" w:color="auto" w:fill="auto"/>
            <w:noWrap/>
            <w:vAlign w:val="bottom"/>
            <w:hideMark/>
          </w:tcPr>
          <w:p w14:paraId="13636BE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63</w:t>
            </w:r>
          </w:p>
        </w:tc>
        <w:tc>
          <w:tcPr>
            <w:tcW w:w="765" w:type="dxa"/>
            <w:tcBorders>
              <w:top w:val="nil"/>
              <w:left w:val="nil"/>
              <w:bottom w:val="nil"/>
              <w:right w:val="nil"/>
            </w:tcBorders>
            <w:shd w:val="clear" w:color="auto" w:fill="auto"/>
            <w:noWrap/>
            <w:vAlign w:val="bottom"/>
            <w:hideMark/>
          </w:tcPr>
          <w:p w14:paraId="682FC47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-37</w:t>
            </w:r>
          </w:p>
        </w:tc>
        <w:tc>
          <w:tcPr>
            <w:tcW w:w="771" w:type="dxa"/>
            <w:tcBorders>
              <w:top w:val="nil"/>
              <w:left w:val="nil"/>
              <w:bottom w:val="nil"/>
              <w:right w:val="nil"/>
            </w:tcBorders>
            <w:shd w:val="clear" w:color="auto" w:fill="auto"/>
            <w:noWrap/>
            <w:vAlign w:val="bottom"/>
            <w:hideMark/>
          </w:tcPr>
          <w:p w14:paraId="0B9064D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805" w:type="dxa"/>
            <w:tcBorders>
              <w:top w:val="nil"/>
              <w:left w:val="nil"/>
              <w:bottom w:val="nil"/>
              <w:right w:val="nil"/>
            </w:tcBorders>
            <w:shd w:val="clear" w:color="auto" w:fill="auto"/>
            <w:noWrap/>
            <w:vAlign w:val="bottom"/>
            <w:hideMark/>
          </w:tcPr>
          <w:p w14:paraId="3D78752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40.99</w:t>
            </w:r>
          </w:p>
        </w:tc>
        <w:tc>
          <w:tcPr>
            <w:tcW w:w="745" w:type="dxa"/>
            <w:tcBorders>
              <w:top w:val="nil"/>
              <w:left w:val="nil"/>
              <w:bottom w:val="nil"/>
              <w:right w:val="nil"/>
            </w:tcBorders>
            <w:shd w:val="clear" w:color="auto" w:fill="auto"/>
            <w:noWrap/>
            <w:vAlign w:val="bottom"/>
            <w:hideMark/>
          </w:tcPr>
          <w:p w14:paraId="5132263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64531399" w14:textId="77777777" w:rsidTr="00D94376">
        <w:trPr>
          <w:trHeight w:val="300"/>
        </w:trPr>
        <w:tc>
          <w:tcPr>
            <w:tcW w:w="3515" w:type="dxa"/>
            <w:tcBorders>
              <w:top w:val="nil"/>
              <w:left w:val="nil"/>
              <w:bottom w:val="nil"/>
              <w:right w:val="nil"/>
            </w:tcBorders>
            <w:shd w:val="clear" w:color="auto" w:fill="auto"/>
            <w:noWrap/>
            <w:vAlign w:val="bottom"/>
            <w:hideMark/>
          </w:tcPr>
          <w:p w14:paraId="57905DA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temporal gyrus</w:t>
            </w:r>
          </w:p>
        </w:tc>
        <w:tc>
          <w:tcPr>
            <w:tcW w:w="1134" w:type="dxa"/>
            <w:tcBorders>
              <w:top w:val="nil"/>
              <w:left w:val="nil"/>
              <w:bottom w:val="nil"/>
              <w:right w:val="nil"/>
            </w:tcBorders>
            <w:shd w:val="clear" w:color="auto" w:fill="auto"/>
            <w:noWrap/>
            <w:vAlign w:val="bottom"/>
            <w:hideMark/>
          </w:tcPr>
          <w:p w14:paraId="5865035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63D10B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FB82C74"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78E396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66</w:t>
            </w:r>
          </w:p>
        </w:tc>
        <w:tc>
          <w:tcPr>
            <w:tcW w:w="765" w:type="dxa"/>
            <w:tcBorders>
              <w:top w:val="nil"/>
              <w:left w:val="nil"/>
              <w:bottom w:val="nil"/>
              <w:right w:val="nil"/>
            </w:tcBorders>
            <w:shd w:val="clear" w:color="auto" w:fill="auto"/>
            <w:noWrap/>
            <w:vAlign w:val="bottom"/>
            <w:hideMark/>
          </w:tcPr>
          <w:p w14:paraId="663D076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w:t>
            </w:r>
          </w:p>
        </w:tc>
        <w:tc>
          <w:tcPr>
            <w:tcW w:w="771" w:type="dxa"/>
            <w:tcBorders>
              <w:top w:val="nil"/>
              <w:left w:val="nil"/>
              <w:bottom w:val="nil"/>
              <w:right w:val="nil"/>
            </w:tcBorders>
            <w:shd w:val="clear" w:color="auto" w:fill="auto"/>
            <w:noWrap/>
            <w:vAlign w:val="bottom"/>
            <w:hideMark/>
          </w:tcPr>
          <w:p w14:paraId="4E51ABD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2E3B5F5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27.46</w:t>
            </w:r>
          </w:p>
        </w:tc>
        <w:tc>
          <w:tcPr>
            <w:tcW w:w="745" w:type="dxa"/>
            <w:tcBorders>
              <w:top w:val="nil"/>
              <w:left w:val="nil"/>
              <w:bottom w:val="nil"/>
              <w:right w:val="nil"/>
            </w:tcBorders>
            <w:shd w:val="clear" w:color="auto" w:fill="auto"/>
            <w:noWrap/>
            <w:vAlign w:val="bottom"/>
            <w:hideMark/>
          </w:tcPr>
          <w:p w14:paraId="36C5FBA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0.008</w:t>
            </w:r>
          </w:p>
        </w:tc>
      </w:tr>
      <w:tr w:rsidR="00E94ADD" w:rsidRPr="00F3201F" w14:paraId="20AF2683" w14:textId="77777777" w:rsidTr="00D94376">
        <w:trPr>
          <w:trHeight w:val="300"/>
        </w:trPr>
        <w:tc>
          <w:tcPr>
            <w:tcW w:w="3515" w:type="dxa"/>
            <w:tcBorders>
              <w:top w:val="nil"/>
              <w:left w:val="nil"/>
              <w:bottom w:val="nil"/>
              <w:right w:val="nil"/>
            </w:tcBorders>
            <w:shd w:val="clear" w:color="auto" w:fill="auto"/>
            <w:noWrap/>
            <w:vAlign w:val="bottom"/>
            <w:hideMark/>
          </w:tcPr>
          <w:p w14:paraId="6223B2B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cerebellum</w:t>
            </w:r>
          </w:p>
        </w:tc>
        <w:tc>
          <w:tcPr>
            <w:tcW w:w="1134" w:type="dxa"/>
            <w:tcBorders>
              <w:top w:val="nil"/>
              <w:left w:val="nil"/>
              <w:bottom w:val="nil"/>
              <w:right w:val="nil"/>
            </w:tcBorders>
            <w:shd w:val="clear" w:color="auto" w:fill="auto"/>
            <w:noWrap/>
            <w:vAlign w:val="bottom"/>
            <w:hideMark/>
          </w:tcPr>
          <w:p w14:paraId="0E8B0F8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7DFCF71"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3025DF4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771" w:type="dxa"/>
            <w:tcBorders>
              <w:top w:val="nil"/>
              <w:left w:val="nil"/>
              <w:bottom w:val="nil"/>
              <w:right w:val="nil"/>
            </w:tcBorders>
            <w:shd w:val="clear" w:color="auto" w:fill="auto"/>
            <w:noWrap/>
            <w:vAlign w:val="bottom"/>
            <w:hideMark/>
          </w:tcPr>
          <w:p w14:paraId="37F31CE7"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04A8A4A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w:t>
            </w:r>
          </w:p>
        </w:tc>
        <w:tc>
          <w:tcPr>
            <w:tcW w:w="771" w:type="dxa"/>
            <w:tcBorders>
              <w:top w:val="nil"/>
              <w:left w:val="nil"/>
              <w:bottom w:val="nil"/>
              <w:right w:val="nil"/>
            </w:tcBorders>
            <w:shd w:val="clear" w:color="auto" w:fill="auto"/>
            <w:noWrap/>
            <w:vAlign w:val="bottom"/>
            <w:hideMark/>
          </w:tcPr>
          <w:p w14:paraId="54C1999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-34</w:t>
            </w:r>
          </w:p>
        </w:tc>
        <w:tc>
          <w:tcPr>
            <w:tcW w:w="805" w:type="dxa"/>
            <w:tcBorders>
              <w:top w:val="nil"/>
              <w:left w:val="nil"/>
              <w:bottom w:val="nil"/>
              <w:right w:val="nil"/>
            </w:tcBorders>
            <w:shd w:val="clear" w:color="auto" w:fill="auto"/>
            <w:noWrap/>
            <w:vAlign w:val="bottom"/>
            <w:hideMark/>
          </w:tcPr>
          <w:p w14:paraId="222E50E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38.46</w:t>
            </w:r>
          </w:p>
        </w:tc>
        <w:tc>
          <w:tcPr>
            <w:tcW w:w="745" w:type="dxa"/>
            <w:tcBorders>
              <w:top w:val="nil"/>
              <w:left w:val="nil"/>
              <w:bottom w:val="nil"/>
              <w:right w:val="nil"/>
            </w:tcBorders>
            <w:shd w:val="clear" w:color="auto" w:fill="auto"/>
            <w:noWrap/>
            <w:vAlign w:val="bottom"/>
            <w:hideMark/>
          </w:tcPr>
          <w:p w14:paraId="65E1C0D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E94ADD" w:rsidRPr="00F3201F" w14:paraId="3EDD4BF7" w14:textId="77777777" w:rsidTr="00D94376">
        <w:trPr>
          <w:trHeight w:val="300"/>
        </w:trPr>
        <w:tc>
          <w:tcPr>
            <w:tcW w:w="3515" w:type="dxa"/>
            <w:tcBorders>
              <w:top w:val="nil"/>
              <w:left w:val="nil"/>
              <w:bottom w:val="nil"/>
              <w:right w:val="nil"/>
            </w:tcBorders>
            <w:shd w:val="clear" w:color="auto" w:fill="auto"/>
            <w:noWrap/>
            <w:vAlign w:val="bottom"/>
            <w:hideMark/>
          </w:tcPr>
          <w:p w14:paraId="7A652A7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occipital gyrus</w:t>
            </w:r>
          </w:p>
        </w:tc>
        <w:tc>
          <w:tcPr>
            <w:tcW w:w="1134" w:type="dxa"/>
            <w:tcBorders>
              <w:top w:val="nil"/>
              <w:left w:val="nil"/>
              <w:bottom w:val="nil"/>
              <w:right w:val="nil"/>
            </w:tcBorders>
            <w:shd w:val="clear" w:color="auto" w:fill="auto"/>
            <w:noWrap/>
            <w:vAlign w:val="bottom"/>
            <w:hideMark/>
          </w:tcPr>
          <w:p w14:paraId="161BA80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E0A957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hideMark/>
          </w:tcPr>
          <w:p w14:paraId="371516E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w:t>
            </w:r>
          </w:p>
        </w:tc>
        <w:tc>
          <w:tcPr>
            <w:tcW w:w="771" w:type="dxa"/>
            <w:tcBorders>
              <w:top w:val="nil"/>
              <w:left w:val="nil"/>
              <w:bottom w:val="nil"/>
              <w:right w:val="nil"/>
            </w:tcBorders>
            <w:shd w:val="clear" w:color="auto" w:fill="auto"/>
            <w:noWrap/>
            <w:vAlign w:val="bottom"/>
            <w:hideMark/>
          </w:tcPr>
          <w:p w14:paraId="3F1B7A0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1C2417B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-88</w:t>
            </w:r>
          </w:p>
        </w:tc>
        <w:tc>
          <w:tcPr>
            <w:tcW w:w="771" w:type="dxa"/>
            <w:tcBorders>
              <w:top w:val="nil"/>
              <w:left w:val="nil"/>
              <w:bottom w:val="nil"/>
              <w:right w:val="nil"/>
            </w:tcBorders>
            <w:shd w:val="clear" w:color="auto" w:fill="auto"/>
            <w:noWrap/>
            <w:vAlign w:val="bottom"/>
            <w:hideMark/>
          </w:tcPr>
          <w:p w14:paraId="2FAD6B9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805" w:type="dxa"/>
            <w:tcBorders>
              <w:top w:val="nil"/>
              <w:left w:val="nil"/>
              <w:bottom w:val="nil"/>
              <w:right w:val="nil"/>
            </w:tcBorders>
            <w:shd w:val="clear" w:color="auto" w:fill="auto"/>
            <w:noWrap/>
            <w:vAlign w:val="bottom"/>
            <w:hideMark/>
          </w:tcPr>
          <w:p w14:paraId="2B046F1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33.85</w:t>
            </w:r>
          </w:p>
        </w:tc>
        <w:tc>
          <w:tcPr>
            <w:tcW w:w="745" w:type="dxa"/>
            <w:tcBorders>
              <w:top w:val="nil"/>
              <w:left w:val="nil"/>
              <w:bottom w:val="nil"/>
              <w:right w:val="nil"/>
            </w:tcBorders>
            <w:shd w:val="clear" w:color="auto" w:fill="auto"/>
            <w:noWrap/>
            <w:vAlign w:val="bottom"/>
            <w:hideMark/>
          </w:tcPr>
          <w:p w14:paraId="6426C84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E94ADD" w:rsidRPr="00F3201F" w14:paraId="53FC7D70" w14:textId="77777777" w:rsidTr="00D94376">
        <w:trPr>
          <w:trHeight w:val="300"/>
        </w:trPr>
        <w:tc>
          <w:tcPr>
            <w:tcW w:w="3515" w:type="dxa"/>
            <w:tcBorders>
              <w:top w:val="nil"/>
              <w:left w:val="nil"/>
              <w:bottom w:val="nil"/>
              <w:right w:val="nil"/>
            </w:tcBorders>
            <w:shd w:val="clear" w:color="auto" w:fill="auto"/>
            <w:noWrap/>
            <w:vAlign w:val="bottom"/>
            <w:hideMark/>
          </w:tcPr>
          <w:p w14:paraId="4AB8213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lastRenderedPageBreak/>
              <w:t>superior frontal gyrus</w:t>
            </w:r>
          </w:p>
        </w:tc>
        <w:tc>
          <w:tcPr>
            <w:tcW w:w="1134" w:type="dxa"/>
            <w:tcBorders>
              <w:top w:val="nil"/>
              <w:left w:val="nil"/>
              <w:bottom w:val="nil"/>
              <w:right w:val="nil"/>
            </w:tcBorders>
            <w:shd w:val="clear" w:color="auto" w:fill="auto"/>
            <w:noWrap/>
            <w:vAlign w:val="bottom"/>
            <w:hideMark/>
          </w:tcPr>
          <w:p w14:paraId="14DF16B2"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D766ABA"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hideMark/>
          </w:tcPr>
          <w:p w14:paraId="52E9470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5A5688C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44C9D45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771" w:type="dxa"/>
            <w:tcBorders>
              <w:top w:val="nil"/>
              <w:left w:val="nil"/>
              <w:bottom w:val="nil"/>
              <w:right w:val="nil"/>
            </w:tcBorders>
            <w:shd w:val="clear" w:color="auto" w:fill="auto"/>
            <w:noWrap/>
            <w:vAlign w:val="bottom"/>
            <w:hideMark/>
          </w:tcPr>
          <w:p w14:paraId="0DE4FC1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805" w:type="dxa"/>
            <w:tcBorders>
              <w:top w:val="nil"/>
              <w:left w:val="nil"/>
              <w:bottom w:val="nil"/>
              <w:right w:val="nil"/>
            </w:tcBorders>
            <w:shd w:val="clear" w:color="auto" w:fill="auto"/>
            <w:noWrap/>
            <w:vAlign w:val="bottom"/>
            <w:hideMark/>
          </w:tcPr>
          <w:p w14:paraId="24A7749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32.95</w:t>
            </w:r>
          </w:p>
        </w:tc>
        <w:tc>
          <w:tcPr>
            <w:tcW w:w="745" w:type="dxa"/>
            <w:tcBorders>
              <w:top w:val="nil"/>
              <w:left w:val="nil"/>
              <w:bottom w:val="nil"/>
              <w:right w:val="nil"/>
            </w:tcBorders>
            <w:shd w:val="clear" w:color="auto" w:fill="auto"/>
            <w:noWrap/>
            <w:vAlign w:val="bottom"/>
            <w:hideMark/>
          </w:tcPr>
          <w:p w14:paraId="473193B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E94ADD" w:rsidRPr="00F3201F" w14:paraId="5064CCB3" w14:textId="77777777" w:rsidTr="00D94376">
        <w:trPr>
          <w:trHeight w:val="300"/>
        </w:trPr>
        <w:tc>
          <w:tcPr>
            <w:tcW w:w="3515" w:type="dxa"/>
            <w:tcBorders>
              <w:top w:val="nil"/>
              <w:left w:val="nil"/>
              <w:bottom w:val="nil"/>
              <w:right w:val="nil"/>
            </w:tcBorders>
            <w:shd w:val="clear" w:color="auto" w:fill="auto"/>
            <w:noWrap/>
            <w:vAlign w:val="bottom"/>
            <w:hideMark/>
          </w:tcPr>
          <w:p w14:paraId="1865271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frontal gyrus</w:t>
            </w:r>
          </w:p>
        </w:tc>
        <w:tc>
          <w:tcPr>
            <w:tcW w:w="1134" w:type="dxa"/>
            <w:tcBorders>
              <w:top w:val="nil"/>
              <w:left w:val="nil"/>
              <w:bottom w:val="nil"/>
              <w:right w:val="nil"/>
            </w:tcBorders>
            <w:shd w:val="clear" w:color="auto" w:fill="auto"/>
            <w:noWrap/>
            <w:vAlign w:val="bottom"/>
            <w:hideMark/>
          </w:tcPr>
          <w:p w14:paraId="7B99DC1F"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89E7CA2"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hideMark/>
          </w:tcPr>
          <w:p w14:paraId="532037EE"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60E809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w:t>
            </w:r>
          </w:p>
        </w:tc>
        <w:tc>
          <w:tcPr>
            <w:tcW w:w="765" w:type="dxa"/>
            <w:tcBorders>
              <w:top w:val="nil"/>
              <w:left w:val="nil"/>
              <w:bottom w:val="nil"/>
              <w:right w:val="nil"/>
            </w:tcBorders>
            <w:shd w:val="clear" w:color="auto" w:fill="auto"/>
            <w:noWrap/>
            <w:vAlign w:val="bottom"/>
            <w:hideMark/>
          </w:tcPr>
          <w:p w14:paraId="45675C7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771" w:type="dxa"/>
            <w:tcBorders>
              <w:top w:val="nil"/>
              <w:left w:val="nil"/>
              <w:bottom w:val="nil"/>
              <w:right w:val="nil"/>
            </w:tcBorders>
            <w:shd w:val="clear" w:color="auto" w:fill="auto"/>
            <w:noWrap/>
            <w:vAlign w:val="bottom"/>
            <w:hideMark/>
          </w:tcPr>
          <w:p w14:paraId="2952617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5872338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29.57</w:t>
            </w:r>
          </w:p>
        </w:tc>
        <w:tc>
          <w:tcPr>
            <w:tcW w:w="745" w:type="dxa"/>
            <w:tcBorders>
              <w:top w:val="nil"/>
              <w:left w:val="nil"/>
              <w:bottom w:val="nil"/>
              <w:right w:val="nil"/>
            </w:tcBorders>
            <w:shd w:val="clear" w:color="auto" w:fill="auto"/>
            <w:noWrap/>
            <w:vAlign w:val="bottom"/>
            <w:hideMark/>
          </w:tcPr>
          <w:p w14:paraId="303084D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E94ADD" w:rsidRPr="00F3201F" w14:paraId="4329D067" w14:textId="77777777" w:rsidTr="00D94376">
        <w:trPr>
          <w:trHeight w:val="300"/>
        </w:trPr>
        <w:tc>
          <w:tcPr>
            <w:tcW w:w="3515" w:type="dxa"/>
            <w:tcBorders>
              <w:top w:val="nil"/>
              <w:left w:val="nil"/>
              <w:bottom w:val="nil"/>
              <w:right w:val="nil"/>
            </w:tcBorders>
            <w:shd w:val="clear" w:color="auto" w:fill="auto"/>
            <w:noWrap/>
            <w:vAlign w:val="bottom"/>
            <w:hideMark/>
          </w:tcPr>
          <w:p w14:paraId="460DC964"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temporal gyrus</w:t>
            </w:r>
          </w:p>
        </w:tc>
        <w:tc>
          <w:tcPr>
            <w:tcW w:w="1134" w:type="dxa"/>
            <w:tcBorders>
              <w:top w:val="nil"/>
              <w:left w:val="nil"/>
              <w:bottom w:val="nil"/>
              <w:right w:val="nil"/>
            </w:tcBorders>
            <w:shd w:val="clear" w:color="auto" w:fill="auto"/>
            <w:noWrap/>
            <w:vAlign w:val="bottom"/>
            <w:hideMark/>
          </w:tcPr>
          <w:p w14:paraId="19F3DD6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B820E6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76FC95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668C818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60</w:t>
            </w:r>
          </w:p>
        </w:tc>
        <w:tc>
          <w:tcPr>
            <w:tcW w:w="765" w:type="dxa"/>
            <w:tcBorders>
              <w:top w:val="nil"/>
              <w:left w:val="nil"/>
              <w:bottom w:val="nil"/>
              <w:right w:val="nil"/>
            </w:tcBorders>
            <w:shd w:val="clear" w:color="auto" w:fill="auto"/>
            <w:noWrap/>
            <w:vAlign w:val="bottom"/>
            <w:hideMark/>
          </w:tcPr>
          <w:p w14:paraId="3751C6E0"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57474701"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-22</w:t>
            </w:r>
          </w:p>
        </w:tc>
        <w:tc>
          <w:tcPr>
            <w:tcW w:w="805" w:type="dxa"/>
            <w:tcBorders>
              <w:top w:val="nil"/>
              <w:left w:val="nil"/>
              <w:bottom w:val="nil"/>
              <w:right w:val="nil"/>
            </w:tcBorders>
            <w:shd w:val="clear" w:color="auto" w:fill="auto"/>
            <w:noWrap/>
            <w:vAlign w:val="bottom"/>
            <w:hideMark/>
          </w:tcPr>
          <w:p w14:paraId="647BE41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32.84</w:t>
            </w:r>
          </w:p>
        </w:tc>
        <w:tc>
          <w:tcPr>
            <w:tcW w:w="745" w:type="dxa"/>
            <w:tcBorders>
              <w:top w:val="nil"/>
              <w:left w:val="nil"/>
              <w:bottom w:val="nil"/>
              <w:right w:val="nil"/>
            </w:tcBorders>
            <w:shd w:val="clear" w:color="auto" w:fill="auto"/>
            <w:noWrap/>
            <w:vAlign w:val="bottom"/>
            <w:hideMark/>
          </w:tcPr>
          <w:p w14:paraId="7FE9B09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E94ADD" w:rsidRPr="00F3201F" w14:paraId="4C12A6B3" w14:textId="77777777" w:rsidTr="00D94376">
        <w:trPr>
          <w:trHeight w:val="300"/>
        </w:trPr>
        <w:tc>
          <w:tcPr>
            <w:tcW w:w="3515" w:type="dxa"/>
            <w:tcBorders>
              <w:top w:val="nil"/>
              <w:left w:val="nil"/>
              <w:bottom w:val="nil"/>
              <w:right w:val="nil"/>
            </w:tcBorders>
            <w:shd w:val="clear" w:color="auto" w:fill="auto"/>
            <w:noWrap/>
            <w:vAlign w:val="bottom"/>
            <w:hideMark/>
          </w:tcPr>
          <w:p w14:paraId="362CD703"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71414E8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16E72F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353DA3E2"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71" w:type="dxa"/>
            <w:tcBorders>
              <w:top w:val="nil"/>
              <w:left w:val="nil"/>
              <w:bottom w:val="nil"/>
              <w:right w:val="nil"/>
            </w:tcBorders>
            <w:shd w:val="clear" w:color="auto" w:fill="auto"/>
            <w:noWrap/>
            <w:vAlign w:val="bottom"/>
            <w:hideMark/>
          </w:tcPr>
          <w:p w14:paraId="18C4DE7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539701A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771" w:type="dxa"/>
            <w:tcBorders>
              <w:top w:val="nil"/>
              <w:left w:val="nil"/>
              <w:bottom w:val="nil"/>
              <w:right w:val="nil"/>
            </w:tcBorders>
            <w:shd w:val="clear" w:color="auto" w:fill="auto"/>
            <w:noWrap/>
            <w:vAlign w:val="bottom"/>
            <w:hideMark/>
          </w:tcPr>
          <w:p w14:paraId="6328152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13C041B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31.47</w:t>
            </w:r>
          </w:p>
        </w:tc>
        <w:tc>
          <w:tcPr>
            <w:tcW w:w="745" w:type="dxa"/>
            <w:tcBorders>
              <w:top w:val="nil"/>
              <w:left w:val="nil"/>
              <w:bottom w:val="nil"/>
              <w:right w:val="nil"/>
            </w:tcBorders>
            <w:shd w:val="clear" w:color="auto" w:fill="auto"/>
            <w:noWrap/>
            <w:vAlign w:val="bottom"/>
            <w:hideMark/>
          </w:tcPr>
          <w:p w14:paraId="51A5434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0.002</w:t>
            </w:r>
          </w:p>
        </w:tc>
      </w:tr>
      <w:tr w:rsidR="00E94ADD" w:rsidRPr="00F3201F" w14:paraId="70FD42BB" w14:textId="77777777" w:rsidTr="00D94376">
        <w:trPr>
          <w:trHeight w:val="300"/>
        </w:trPr>
        <w:tc>
          <w:tcPr>
            <w:tcW w:w="3515" w:type="dxa"/>
            <w:tcBorders>
              <w:top w:val="nil"/>
              <w:left w:val="nil"/>
              <w:bottom w:val="nil"/>
              <w:right w:val="nil"/>
            </w:tcBorders>
            <w:shd w:val="clear" w:color="auto" w:fill="auto"/>
            <w:noWrap/>
            <w:vAlign w:val="bottom"/>
            <w:hideMark/>
          </w:tcPr>
          <w:p w14:paraId="02920BCE"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posterior orbital gyrus</w:t>
            </w:r>
          </w:p>
        </w:tc>
        <w:tc>
          <w:tcPr>
            <w:tcW w:w="1134" w:type="dxa"/>
            <w:tcBorders>
              <w:top w:val="nil"/>
              <w:left w:val="nil"/>
              <w:bottom w:val="nil"/>
              <w:right w:val="nil"/>
            </w:tcBorders>
            <w:shd w:val="clear" w:color="auto" w:fill="auto"/>
            <w:noWrap/>
            <w:vAlign w:val="bottom"/>
            <w:hideMark/>
          </w:tcPr>
          <w:p w14:paraId="37DB8B1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C73E67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55D76C5"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6DA209B4"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7C5B29A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505B22F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w:t>
            </w:r>
          </w:p>
        </w:tc>
        <w:tc>
          <w:tcPr>
            <w:tcW w:w="805" w:type="dxa"/>
            <w:tcBorders>
              <w:top w:val="nil"/>
              <w:left w:val="nil"/>
              <w:bottom w:val="nil"/>
              <w:right w:val="nil"/>
            </w:tcBorders>
            <w:shd w:val="clear" w:color="auto" w:fill="auto"/>
            <w:noWrap/>
            <w:vAlign w:val="bottom"/>
            <w:hideMark/>
          </w:tcPr>
          <w:p w14:paraId="535982C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29.61</w:t>
            </w:r>
          </w:p>
        </w:tc>
        <w:tc>
          <w:tcPr>
            <w:tcW w:w="745" w:type="dxa"/>
            <w:tcBorders>
              <w:top w:val="nil"/>
              <w:left w:val="nil"/>
              <w:bottom w:val="nil"/>
              <w:right w:val="nil"/>
            </w:tcBorders>
            <w:shd w:val="clear" w:color="auto" w:fill="auto"/>
            <w:noWrap/>
            <w:vAlign w:val="bottom"/>
            <w:hideMark/>
          </w:tcPr>
          <w:p w14:paraId="2BFBABD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E94ADD" w:rsidRPr="00F3201F" w14:paraId="214B00D9" w14:textId="77777777" w:rsidTr="00D94376">
        <w:trPr>
          <w:trHeight w:val="300"/>
        </w:trPr>
        <w:tc>
          <w:tcPr>
            <w:tcW w:w="3515" w:type="dxa"/>
            <w:tcBorders>
              <w:top w:val="nil"/>
              <w:left w:val="nil"/>
              <w:bottom w:val="nil"/>
              <w:right w:val="nil"/>
            </w:tcBorders>
            <w:shd w:val="clear" w:color="auto" w:fill="auto"/>
            <w:noWrap/>
            <w:vAlign w:val="bottom"/>
            <w:hideMark/>
          </w:tcPr>
          <w:p w14:paraId="3EF5ED08"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hippocampus</w:t>
            </w:r>
          </w:p>
        </w:tc>
        <w:tc>
          <w:tcPr>
            <w:tcW w:w="1134" w:type="dxa"/>
            <w:tcBorders>
              <w:top w:val="nil"/>
              <w:left w:val="nil"/>
              <w:bottom w:val="nil"/>
              <w:right w:val="nil"/>
            </w:tcBorders>
            <w:shd w:val="clear" w:color="auto" w:fill="auto"/>
            <w:noWrap/>
            <w:vAlign w:val="bottom"/>
            <w:hideMark/>
          </w:tcPr>
          <w:p w14:paraId="7B93115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40E053C"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38EBB0B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44E7B8EB"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08ADF80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w:t>
            </w:r>
          </w:p>
        </w:tc>
        <w:tc>
          <w:tcPr>
            <w:tcW w:w="771" w:type="dxa"/>
            <w:tcBorders>
              <w:top w:val="nil"/>
              <w:left w:val="nil"/>
              <w:bottom w:val="nil"/>
              <w:right w:val="nil"/>
            </w:tcBorders>
            <w:shd w:val="clear" w:color="auto" w:fill="auto"/>
            <w:noWrap/>
            <w:vAlign w:val="bottom"/>
            <w:hideMark/>
          </w:tcPr>
          <w:p w14:paraId="1511B4A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805" w:type="dxa"/>
            <w:tcBorders>
              <w:top w:val="nil"/>
              <w:left w:val="nil"/>
              <w:bottom w:val="nil"/>
              <w:right w:val="nil"/>
            </w:tcBorders>
            <w:shd w:val="clear" w:color="auto" w:fill="auto"/>
            <w:noWrap/>
            <w:vAlign w:val="bottom"/>
            <w:hideMark/>
          </w:tcPr>
          <w:p w14:paraId="634D6C9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28.11</w:t>
            </w:r>
          </w:p>
        </w:tc>
        <w:tc>
          <w:tcPr>
            <w:tcW w:w="745" w:type="dxa"/>
            <w:tcBorders>
              <w:top w:val="nil"/>
              <w:left w:val="nil"/>
              <w:bottom w:val="nil"/>
              <w:right w:val="nil"/>
            </w:tcBorders>
            <w:shd w:val="clear" w:color="auto" w:fill="auto"/>
            <w:noWrap/>
            <w:vAlign w:val="bottom"/>
            <w:hideMark/>
          </w:tcPr>
          <w:p w14:paraId="2C4D01C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0.006</w:t>
            </w:r>
          </w:p>
        </w:tc>
      </w:tr>
      <w:tr w:rsidR="00E94ADD" w:rsidRPr="00F3201F" w14:paraId="41F7BE16" w14:textId="77777777" w:rsidTr="00D94376">
        <w:trPr>
          <w:trHeight w:val="300"/>
        </w:trPr>
        <w:tc>
          <w:tcPr>
            <w:tcW w:w="3515" w:type="dxa"/>
            <w:tcBorders>
              <w:top w:val="nil"/>
              <w:left w:val="nil"/>
              <w:bottom w:val="nil"/>
              <w:right w:val="nil"/>
            </w:tcBorders>
            <w:shd w:val="clear" w:color="auto" w:fill="auto"/>
            <w:noWrap/>
            <w:vAlign w:val="bottom"/>
            <w:hideMark/>
          </w:tcPr>
          <w:p w14:paraId="556C4379"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postcentral gyrus</w:t>
            </w:r>
          </w:p>
        </w:tc>
        <w:tc>
          <w:tcPr>
            <w:tcW w:w="1134" w:type="dxa"/>
            <w:tcBorders>
              <w:top w:val="nil"/>
              <w:left w:val="nil"/>
              <w:bottom w:val="nil"/>
              <w:right w:val="nil"/>
            </w:tcBorders>
            <w:shd w:val="clear" w:color="auto" w:fill="auto"/>
            <w:noWrap/>
            <w:vAlign w:val="bottom"/>
            <w:hideMark/>
          </w:tcPr>
          <w:p w14:paraId="35654D1A"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A4BB79D"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15CFBB5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5D536A2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-45</w:t>
            </w:r>
          </w:p>
        </w:tc>
        <w:tc>
          <w:tcPr>
            <w:tcW w:w="765" w:type="dxa"/>
            <w:tcBorders>
              <w:top w:val="nil"/>
              <w:left w:val="nil"/>
              <w:bottom w:val="nil"/>
              <w:right w:val="nil"/>
            </w:tcBorders>
            <w:shd w:val="clear" w:color="auto" w:fill="auto"/>
            <w:noWrap/>
            <w:vAlign w:val="bottom"/>
            <w:hideMark/>
          </w:tcPr>
          <w:p w14:paraId="641D0B33"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w:t>
            </w:r>
          </w:p>
        </w:tc>
        <w:tc>
          <w:tcPr>
            <w:tcW w:w="771" w:type="dxa"/>
            <w:tcBorders>
              <w:top w:val="nil"/>
              <w:left w:val="nil"/>
              <w:bottom w:val="nil"/>
              <w:right w:val="nil"/>
            </w:tcBorders>
            <w:shd w:val="clear" w:color="auto" w:fill="auto"/>
            <w:noWrap/>
            <w:vAlign w:val="bottom"/>
            <w:hideMark/>
          </w:tcPr>
          <w:p w14:paraId="49438EF9"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w:t>
            </w:r>
          </w:p>
        </w:tc>
        <w:tc>
          <w:tcPr>
            <w:tcW w:w="805" w:type="dxa"/>
            <w:tcBorders>
              <w:top w:val="nil"/>
              <w:left w:val="nil"/>
              <w:bottom w:val="nil"/>
              <w:right w:val="nil"/>
            </w:tcBorders>
            <w:shd w:val="clear" w:color="auto" w:fill="auto"/>
            <w:noWrap/>
            <w:vAlign w:val="bottom"/>
            <w:hideMark/>
          </w:tcPr>
          <w:p w14:paraId="3FD0D26E"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25.51</w:t>
            </w:r>
          </w:p>
        </w:tc>
        <w:tc>
          <w:tcPr>
            <w:tcW w:w="745" w:type="dxa"/>
            <w:tcBorders>
              <w:top w:val="nil"/>
              <w:left w:val="nil"/>
              <w:bottom w:val="nil"/>
              <w:right w:val="nil"/>
            </w:tcBorders>
            <w:shd w:val="clear" w:color="auto" w:fill="auto"/>
            <w:noWrap/>
            <w:vAlign w:val="bottom"/>
            <w:hideMark/>
          </w:tcPr>
          <w:p w14:paraId="492595F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0.017</w:t>
            </w:r>
          </w:p>
        </w:tc>
      </w:tr>
      <w:tr w:rsidR="00E94ADD" w:rsidRPr="00F3201F" w14:paraId="47F2F66B" w14:textId="77777777" w:rsidTr="00D94376">
        <w:trPr>
          <w:trHeight w:val="300"/>
        </w:trPr>
        <w:tc>
          <w:tcPr>
            <w:tcW w:w="3515" w:type="dxa"/>
            <w:tcBorders>
              <w:top w:val="nil"/>
              <w:left w:val="nil"/>
              <w:bottom w:val="nil"/>
              <w:right w:val="nil"/>
            </w:tcBorders>
            <w:shd w:val="clear" w:color="auto" w:fill="auto"/>
            <w:noWrap/>
            <w:vAlign w:val="bottom"/>
            <w:hideMark/>
          </w:tcPr>
          <w:p w14:paraId="58442E27"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precuneus</w:t>
            </w:r>
          </w:p>
        </w:tc>
        <w:tc>
          <w:tcPr>
            <w:tcW w:w="1134" w:type="dxa"/>
            <w:tcBorders>
              <w:top w:val="nil"/>
              <w:left w:val="nil"/>
              <w:bottom w:val="nil"/>
              <w:right w:val="nil"/>
            </w:tcBorders>
            <w:shd w:val="clear" w:color="auto" w:fill="auto"/>
            <w:noWrap/>
            <w:vAlign w:val="bottom"/>
            <w:hideMark/>
          </w:tcPr>
          <w:p w14:paraId="4AAB780B" w14:textId="77777777" w:rsidR="00E94ADD" w:rsidRPr="00F3201F" w:rsidRDefault="00E94ADD" w:rsidP="00E94ADD">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F290AB9" w14:textId="77777777" w:rsidR="00E94ADD" w:rsidRPr="00F3201F" w:rsidRDefault="00E94ADD" w:rsidP="00E94ADD">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hideMark/>
          </w:tcPr>
          <w:p w14:paraId="548D350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4838DF08"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w:t>
            </w:r>
          </w:p>
        </w:tc>
        <w:tc>
          <w:tcPr>
            <w:tcW w:w="765" w:type="dxa"/>
            <w:tcBorders>
              <w:top w:val="nil"/>
              <w:left w:val="nil"/>
              <w:bottom w:val="nil"/>
              <w:right w:val="nil"/>
            </w:tcBorders>
            <w:shd w:val="clear" w:color="auto" w:fill="auto"/>
            <w:noWrap/>
            <w:vAlign w:val="bottom"/>
            <w:hideMark/>
          </w:tcPr>
          <w:p w14:paraId="48D10F4C"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-49</w:t>
            </w:r>
          </w:p>
        </w:tc>
        <w:tc>
          <w:tcPr>
            <w:tcW w:w="771" w:type="dxa"/>
            <w:tcBorders>
              <w:top w:val="nil"/>
              <w:left w:val="nil"/>
              <w:bottom w:val="nil"/>
              <w:right w:val="nil"/>
            </w:tcBorders>
            <w:shd w:val="clear" w:color="auto" w:fill="auto"/>
            <w:noWrap/>
            <w:vAlign w:val="bottom"/>
            <w:hideMark/>
          </w:tcPr>
          <w:p w14:paraId="1744A4D6"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805" w:type="dxa"/>
            <w:tcBorders>
              <w:top w:val="nil"/>
              <w:left w:val="nil"/>
              <w:bottom w:val="nil"/>
              <w:right w:val="nil"/>
            </w:tcBorders>
            <w:shd w:val="clear" w:color="auto" w:fill="auto"/>
            <w:noWrap/>
            <w:vAlign w:val="bottom"/>
            <w:hideMark/>
          </w:tcPr>
          <w:p w14:paraId="3F74717F"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24.24</w:t>
            </w:r>
          </w:p>
        </w:tc>
        <w:tc>
          <w:tcPr>
            <w:tcW w:w="745" w:type="dxa"/>
            <w:tcBorders>
              <w:top w:val="nil"/>
              <w:left w:val="nil"/>
              <w:bottom w:val="nil"/>
              <w:right w:val="nil"/>
            </w:tcBorders>
            <w:shd w:val="clear" w:color="auto" w:fill="auto"/>
            <w:noWrap/>
            <w:vAlign w:val="bottom"/>
            <w:hideMark/>
          </w:tcPr>
          <w:p w14:paraId="7132E11D" w14:textId="77777777" w:rsidR="00E94ADD" w:rsidRPr="00F3201F" w:rsidRDefault="00E94ADD" w:rsidP="00E94ADD">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0.028</w:t>
            </w:r>
          </w:p>
        </w:tc>
      </w:tr>
    </w:tbl>
    <w:p w14:paraId="4EE43B77" w14:textId="77777777" w:rsidR="00204589" w:rsidRPr="00F3201F" w:rsidRDefault="00204589" w:rsidP="00204589">
      <w:pPr>
        <w:spacing w:after="0" w:line="360" w:lineRule="auto"/>
        <w:jc w:val="both"/>
        <w:rPr>
          <w:sz w:val="18"/>
          <w:lang w:val="en-GB"/>
        </w:rPr>
      </w:pPr>
    </w:p>
    <w:p w14:paraId="24CA20D8" w14:textId="77777777" w:rsidR="00204589" w:rsidRPr="00F3201F" w:rsidRDefault="00204589" w:rsidP="00204589">
      <w:pPr>
        <w:spacing w:after="0" w:line="360" w:lineRule="auto"/>
        <w:jc w:val="both"/>
        <w:rPr>
          <w:sz w:val="18"/>
          <w:lang w:val="en-GB"/>
        </w:rPr>
      </w:pPr>
      <w:r w:rsidRPr="00F3201F">
        <w:rPr>
          <w:sz w:val="18"/>
          <w:lang w:val="en-GB"/>
        </w:rPr>
        <w:t xml:space="preserve">Table provides test statistic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3 (aal3). Direction of the effect tested post-hoc via t-tests.</w:t>
      </w:r>
    </w:p>
    <w:p w14:paraId="795AC56C" w14:textId="77777777" w:rsidR="00204589" w:rsidRPr="00F3201F" w:rsidRDefault="00204589" w:rsidP="00204589">
      <w:pPr>
        <w:spacing w:after="0" w:line="360" w:lineRule="auto"/>
        <w:jc w:val="both"/>
        <w:rPr>
          <w:sz w:val="18"/>
          <w:lang w:val="en-GB"/>
        </w:rPr>
      </w:pPr>
    </w:p>
    <w:p w14:paraId="2A54C0F6" w14:textId="77777777" w:rsidR="00204589" w:rsidRPr="00F3201F" w:rsidRDefault="00204589" w:rsidP="001337E4">
      <w:pPr>
        <w:spacing w:after="0" w:line="360" w:lineRule="auto"/>
        <w:jc w:val="both"/>
        <w:rPr>
          <w:b/>
          <w:sz w:val="18"/>
          <w:lang w:val="en-GB"/>
        </w:rPr>
      </w:pPr>
    </w:p>
    <w:p w14:paraId="107B799B" w14:textId="77777777" w:rsidR="001337E4" w:rsidRPr="00F3201F" w:rsidRDefault="001337E4" w:rsidP="001337E4">
      <w:pPr>
        <w:spacing w:after="0" w:line="360" w:lineRule="auto"/>
        <w:jc w:val="both"/>
        <w:rPr>
          <w:sz w:val="18"/>
          <w:lang w:val="en-GB"/>
        </w:rPr>
      </w:pPr>
      <w:r w:rsidRPr="00F3201F">
        <w:rPr>
          <w:b/>
          <w:sz w:val="18"/>
          <w:lang w:val="en-GB"/>
        </w:rPr>
        <w:t>Table S</w:t>
      </w:r>
      <w:r w:rsidR="00204589" w:rsidRPr="00F3201F">
        <w:rPr>
          <w:b/>
          <w:sz w:val="18"/>
          <w:lang w:val="en-GB"/>
        </w:rPr>
        <w:t>6</w:t>
      </w:r>
      <w:r w:rsidRPr="00F3201F">
        <w:rPr>
          <w:b/>
          <w:sz w:val="18"/>
          <w:lang w:val="en-GB"/>
        </w:rPr>
        <w:t>:</w:t>
      </w:r>
      <w:r w:rsidRPr="00F3201F">
        <w:rPr>
          <w:sz w:val="18"/>
          <w:lang w:val="en-GB"/>
        </w:rPr>
        <w:t xml:space="preserve"> Whole-brain effects of brain activation for main effect of task and interaction between cue (win, neutral) and task (SID, MID) during reward anticipation and delivery</w:t>
      </w:r>
      <w:r w:rsidR="00204589" w:rsidRPr="00F3201F">
        <w:rPr>
          <w:sz w:val="18"/>
          <w:lang w:val="en-GB"/>
        </w:rPr>
        <w:t xml:space="preserve"> in the ASD group</w:t>
      </w:r>
      <w:r w:rsidRPr="00F3201F">
        <w:rPr>
          <w:sz w:val="18"/>
          <w:lang w:val="en-GB"/>
        </w:rPr>
        <w:t>.</w:t>
      </w:r>
    </w:p>
    <w:tbl>
      <w:tblPr>
        <w:tblW w:w="11304" w:type="dxa"/>
        <w:tblLook w:val="04A0" w:firstRow="1" w:lastRow="0" w:firstColumn="1" w:lastColumn="0" w:noHBand="0" w:noVBand="1"/>
      </w:tblPr>
      <w:tblGrid>
        <w:gridCol w:w="3515"/>
        <w:gridCol w:w="1134"/>
        <w:gridCol w:w="1928"/>
        <w:gridCol w:w="765"/>
        <w:gridCol w:w="771"/>
        <w:gridCol w:w="765"/>
        <w:gridCol w:w="771"/>
        <w:gridCol w:w="805"/>
        <w:gridCol w:w="850"/>
      </w:tblGrid>
      <w:tr w:rsidR="009112DA" w:rsidRPr="00F3201F" w14:paraId="2D614BB2" w14:textId="77777777" w:rsidTr="009112DA">
        <w:trPr>
          <w:trHeight w:val="300"/>
        </w:trPr>
        <w:tc>
          <w:tcPr>
            <w:tcW w:w="3515" w:type="dxa"/>
            <w:tcBorders>
              <w:top w:val="single" w:sz="4" w:space="0" w:color="auto"/>
              <w:left w:val="nil"/>
              <w:bottom w:val="single" w:sz="4" w:space="0" w:color="auto"/>
              <w:right w:val="nil"/>
            </w:tcBorders>
            <w:shd w:val="clear" w:color="auto" w:fill="auto"/>
            <w:noWrap/>
            <w:vAlign w:val="bottom"/>
            <w:hideMark/>
          </w:tcPr>
          <w:p w14:paraId="6BF4F9C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Region</w:t>
            </w:r>
          </w:p>
        </w:tc>
        <w:tc>
          <w:tcPr>
            <w:tcW w:w="1134" w:type="dxa"/>
            <w:tcBorders>
              <w:top w:val="single" w:sz="4" w:space="0" w:color="auto"/>
              <w:left w:val="nil"/>
              <w:bottom w:val="single" w:sz="4" w:space="0" w:color="auto"/>
              <w:right w:val="nil"/>
            </w:tcBorders>
            <w:shd w:val="clear" w:color="auto" w:fill="auto"/>
            <w:noWrap/>
            <w:vAlign w:val="bottom"/>
            <w:hideMark/>
          </w:tcPr>
          <w:p w14:paraId="301F82F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Hemisphere</w:t>
            </w:r>
          </w:p>
        </w:tc>
        <w:tc>
          <w:tcPr>
            <w:tcW w:w="1928" w:type="dxa"/>
            <w:tcBorders>
              <w:top w:val="single" w:sz="4" w:space="0" w:color="auto"/>
              <w:left w:val="nil"/>
              <w:bottom w:val="single" w:sz="4" w:space="0" w:color="auto"/>
              <w:right w:val="nil"/>
            </w:tcBorders>
            <w:shd w:val="clear" w:color="auto" w:fill="auto"/>
            <w:noWrap/>
            <w:vAlign w:val="bottom"/>
            <w:hideMark/>
          </w:tcPr>
          <w:p w14:paraId="43F0FE3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Direction</w:t>
            </w:r>
          </w:p>
        </w:tc>
        <w:tc>
          <w:tcPr>
            <w:tcW w:w="765" w:type="dxa"/>
            <w:tcBorders>
              <w:top w:val="single" w:sz="4" w:space="0" w:color="auto"/>
              <w:left w:val="nil"/>
              <w:bottom w:val="single" w:sz="4" w:space="0" w:color="auto"/>
              <w:right w:val="nil"/>
            </w:tcBorders>
            <w:shd w:val="clear" w:color="auto" w:fill="auto"/>
            <w:noWrap/>
            <w:vAlign w:val="bottom"/>
            <w:hideMark/>
          </w:tcPr>
          <w:p w14:paraId="0F54BFA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k</w:t>
            </w:r>
          </w:p>
        </w:tc>
        <w:tc>
          <w:tcPr>
            <w:tcW w:w="771" w:type="dxa"/>
            <w:tcBorders>
              <w:top w:val="single" w:sz="4" w:space="0" w:color="auto"/>
              <w:left w:val="nil"/>
              <w:bottom w:val="single" w:sz="4" w:space="0" w:color="auto"/>
              <w:right w:val="nil"/>
            </w:tcBorders>
            <w:shd w:val="clear" w:color="auto" w:fill="auto"/>
            <w:noWrap/>
            <w:vAlign w:val="bottom"/>
            <w:hideMark/>
          </w:tcPr>
          <w:p w14:paraId="414903F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x</w:t>
            </w:r>
          </w:p>
        </w:tc>
        <w:tc>
          <w:tcPr>
            <w:tcW w:w="765" w:type="dxa"/>
            <w:tcBorders>
              <w:top w:val="single" w:sz="4" w:space="0" w:color="auto"/>
              <w:left w:val="nil"/>
              <w:bottom w:val="single" w:sz="4" w:space="0" w:color="auto"/>
              <w:right w:val="nil"/>
            </w:tcBorders>
            <w:shd w:val="clear" w:color="auto" w:fill="auto"/>
            <w:noWrap/>
            <w:vAlign w:val="bottom"/>
            <w:hideMark/>
          </w:tcPr>
          <w:p w14:paraId="292A119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y</w:t>
            </w:r>
          </w:p>
        </w:tc>
        <w:tc>
          <w:tcPr>
            <w:tcW w:w="771" w:type="dxa"/>
            <w:tcBorders>
              <w:top w:val="single" w:sz="4" w:space="0" w:color="auto"/>
              <w:left w:val="nil"/>
              <w:bottom w:val="single" w:sz="4" w:space="0" w:color="auto"/>
              <w:right w:val="nil"/>
            </w:tcBorders>
            <w:shd w:val="clear" w:color="auto" w:fill="auto"/>
            <w:noWrap/>
            <w:vAlign w:val="bottom"/>
            <w:hideMark/>
          </w:tcPr>
          <w:p w14:paraId="4DF0C4A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z</w:t>
            </w:r>
          </w:p>
        </w:tc>
        <w:tc>
          <w:tcPr>
            <w:tcW w:w="805" w:type="dxa"/>
            <w:tcBorders>
              <w:top w:val="single" w:sz="4" w:space="0" w:color="auto"/>
              <w:left w:val="nil"/>
              <w:bottom w:val="single" w:sz="4" w:space="0" w:color="auto"/>
              <w:right w:val="nil"/>
            </w:tcBorders>
            <w:shd w:val="clear" w:color="auto" w:fill="auto"/>
            <w:noWrap/>
            <w:vAlign w:val="bottom"/>
            <w:hideMark/>
          </w:tcPr>
          <w:p w14:paraId="28B5713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F</w:t>
            </w:r>
          </w:p>
        </w:tc>
        <w:tc>
          <w:tcPr>
            <w:tcW w:w="850" w:type="dxa"/>
            <w:tcBorders>
              <w:top w:val="single" w:sz="4" w:space="0" w:color="auto"/>
              <w:left w:val="nil"/>
              <w:bottom w:val="single" w:sz="4" w:space="0" w:color="auto"/>
              <w:right w:val="nil"/>
            </w:tcBorders>
            <w:shd w:val="clear" w:color="auto" w:fill="auto"/>
            <w:noWrap/>
            <w:vAlign w:val="bottom"/>
            <w:hideMark/>
          </w:tcPr>
          <w:p w14:paraId="53C450E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w:t>
            </w:r>
            <w:r w:rsidRPr="00F3201F">
              <w:rPr>
                <w:rFonts w:eastAsia="Times New Roman" w:cstheme="minorHAnsi"/>
                <w:color w:val="000000"/>
                <w:sz w:val="18"/>
                <w:szCs w:val="18"/>
                <w:vertAlign w:val="subscript"/>
                <w:lang w:val="en-US"/>
              </w:rPr>
              <w:t>(FWE-</w:t>
            </w:r>
            <w:proofErr w:type="spellStart"/>
            <w:r w:rsidRPr="00F3201F">
              <w:rPr>
                <w:rFonts w:eastAsia="Times New Roman" w:cstheme="minorHAnsi"/>
                <w:color w:val="000000"/>
                <w:sz w:val="18"/>
                <w:szCs w:val="18"/>
                <w:vertAlign w:val="subscript"/>
                <w:lang w:val="en-US"/>
              </w:rPr>
              <w:t>corr</w:t>
            </w:r>
            <w:proofErr w:type="spellEnd"/>
            <w:r w:rsidRPr="00F3201F">
              <w:rPr>
                <w:rFonts w:eastAsia="Times New Roman" w:cstheme="minorHAnsi"/>
                <w:color w:val="000000"/>
                <w:sz w:val="18"/>
                <w:szCs w:val="18"/>
                <w:vertAlign w:val="subscript"/>
                <w:lang w:val="en-US"/>
              </w:rPr>
              <w:t>)</w:t>
            </w:r>
          </w:p>
        </w:tc>
      </w:tr>
      <w:tr w:rsidR="009112DA" w:rsidRPr="00F3201F" w14:paraId="50CA4E8B" w14:textId="77777777" w:rsidTr="009112DA">
        <w:trPr>
          <w:trHeight w:val="300"/>
        </w:trPr>
        <w:tc>
          <w:tcPr>
            <w:tcW w:w="3515" w:type="dxa"/>
            <w:tcBorders>
              <w:top w:val="single" w:sz="4" w:space="0" w:color="auto"/>
              <w:left w:val="nil"/>
              <w:bottom w:val="single" w:sz="4" w:space="0" w:color="auto"/>
              <w:right w:val="nil"/>
            </w:tcBorders>
            <w:shd w:val="clear" w:color="auto" w:fill="auto"/>
            <w:noWrap/>
            <w:vAlign w:val="bottom"/>
            <w:hideMark/>
          </w:tcPr>
          <w:p w14:paraId="08A1BCF7" w14:textId="77777777" w:rsidR="0048355A" w:rsidRPr="00F3201F" w:rsidRDefault="0048355A" w:rsidP="0048355A">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ANTICIPATION</w:t>
            </w:r>
          </w:p>
        </w:tc>
        <w:tc>
          <w:tcPr>
            <w:tcW w:w="1134" w:type="dxa"/>
            <w:tcBorders>
              <w:top w:val="single" w:sz="4" w:space="0" w:color="auto"/>
              <w:left w:val="nil"/>
              <w:bottom w:val="single" w:sz="4" w:space="0" w:color="auto"/>
              <w:right w:val="nil"/>
            </w:tcBorders>
            <w:shd w:val="clear" w:color="auto" w:fill="auto"/>
            <w:noWrap/>
            <w:vAlign w:val="bottom"/>
            <w:hideMark/>
          </w:tcPr>
          <w:p w14:paraId="3FDB0647"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1928" w:type="dxa"/>
            <w:tcBorders>
              <w:top w:val="single" w:sz="4" w:space="0" w:color="auto"/>
              <w:left w:val="nil"/>
              <w:bottom w:val="single" w:sz="4" w:space="0" w:color="auto"/>
              <w:right w:val="nil"/>
            </w:tcBorders>
            <w:shd w:val="clear" w:color="auto" w:fill="auto"/>
            <w:noWrap/>
            <w:vAlign w:val="bottom"/>
            <w:hideMark/>
          </w:tcPr>
          <w:p w14:paraId="508CB49F"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single" w:sz="4" w:space="0" w:color="auto"/>
              <w:right w:val="nil"/>
            </w:tcBorders>
            <w:shd w:val="clear" w:color="auto" w:fill="auto"/>
            <w:noWrap/>
            <w:vAlign w:val="bottom"/>
            <w:hideMark/>
          </w:tcPr>
          <w:p w14:paraId="40FA2801"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single" w:sz="4" w:space="0" w:color="auto"/>
              <w:right w:val="nil"/>
            </w:tcBorders>
            <w:shd w:val="clear" w:color="auto" w:fill="auto"/>
            <w:noWrap/>
            <w:vAlign w:val="bottom"/>
            <w:hideMark/>
          </w:tcPr>
          <w:p w14:paraId="57DD8BF3"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single" w:sz="4" w:space="0" w:color="auto"/>
              <w:right w:val="nil"/>
            </w:tcBorders>
            <w:shd w:val="clear" w:color="auto" w:fill="auto"/>
            <w:noWrap/>
            <w:vAlign w:val="bottom"/>
            <w:hideMark/>
          </w:tcPr>
          <w:p w14:paraId="694EBE18"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single" w:sz="4" w:space="0" w:color="auto"/>
              <w:right w:val="nil"/>
            </w:tcBorders>
            <w:shd w:val="clear" w:color="auto" w:fill="auto"/>
            <w:noWrap/>
            <w:vAlign w:val="bottom"/>
            <w:hideMark/>
          </w:tcPr>
          <w:p w14:paraId="0CDF903D"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05" w:type="dxa"/>
            <w:tcBorders>
              <w:top w:val="single" w:sz="4" w:space="0" w:color="auto"/>
              <w:left w:val="nil"/>
              <w:bottom w:val="single" w:sz="4" w:space="0" w:color="auto"/>
              <w:right w:val="nil"/>
            </w:tcBorders>
            <w:shd w:val="clear" w:color="auto" w:fill="auto"/>
            <w:noWrap/>
            <w:vAlign w:val="bottom"/>
            <w:hideMark/>
          </w:tcPr>
          <w:p w14:paraId="77AD2EC0"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50" w:type="dxa"/>
            <w:tcBorders>
              <w:top w:val="single" w:sz="4" w:space="0" w:color="auto"/>
              <w:left w:val="nil"/>
              <w:bottom w:val="single" w:sz="4" w:space="0" w:color="auto"/>
              <w:right w:val="nil"/>
            </w:tcBorders>
            <w:shd w:val="clear" w:color="auto" w:fill="auto"/>
            <w:noWrap/>
            <w:vAlign w:val="bottom"/>
            <w:hideMark/>
          </w:tcPr>
          <w:p w14:paraId="49E77D9A" w14:textId="77777777" w:rsidR="0048355A" w:rsidRPr="00F3201F" w:rsidRDefault="0048355A" w:rsidP="0048355A">
            <w:pPr>
              <w:spacing w:after="0" w:line="240" w:lineRule="auto"/>
              <w:rPr>
                <w:rFonts w:eastAsia="Times New Roman" w:cstheme="minorHAnsi"/>
                <w:b/>
                <w:color w:val="000000"/>
                <w:sz w:val="18"/>
                <w:szCs w:val="18"/>
                <w:lang w:val="en-US"/>
              </w:rPr>
            </w:pPr>
          </w:p>
        </w:tc>
      </w:tr>
      <w:tr w:rsidR="009112DA" w:rsidRPr="00F3201F" w14:paraId="346DDCAE" w14:textId="77777777" w:rsidTr="009112DA">
        <w:trPr>
          <w:trHeight w:val="300"/>
        </w:trPr>
        <w:tc>
          <w:tcPr>
            <w:tcW w:w="3515" w:type="dxa"/>
            <w:tcBorders>
              <w:top w:val="single" w:sz="4" w:space="0" w:color="auto"/>
              <w:left w:val="nil"/>
              <w:bottom w:val="nil"/>
              <w:right w:val="nil"/>
            </w:tcBorders>
            <w:shd w:val="clear" w:color="auto" w:fill="auto"/>
            <w:noWrap/>
            <w:vAlign w:val="bottom"/>
            <w:hideMark/>
          </w:tcPr>
          <w:p w14:paraId="7C33FCEA" w14:textId="77777777" w:rsidR="0048355A" w:rsidRPr="00F3201F" w:rsidRDefault="0048355A" w:rsidP="0048355A">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EFFECT OF TASK</w:t>
            </w:r>
          </w:p>
        </w:tc>
        <w:tc>
          <w:tcPr>
            <w:tcW w:w="1134" w:type="dxa"/>
            <w:tcBorders>
              <w:top w:val="single" w:sz="4" w:space="0" w:color="auto"/>
              <w:left w:val="nil"/>
              <w:bottom w:val="nil"/>
              <w:right w:val="nil"/>
            </w:tcBorders>
            <w:shd w:val="clear" w:color="auto" w:fill="auto"/>
            <w:noWrap/>
            <w:vAlign w:val="bottom"/>
            <w:hideMark/>
          </w:tcPr>
          <w:p w14:paraId="717A95B7"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1928" w:type="dxa"/>
            <w:tcBorders>
              <w:top w:val="single" w:sz="4" w:space="0" w:color="auto"/>
              <w:left w:val="nil"/>
              <w:bottom w:val="nil"/>
              <w:right w:val="nil"/>
            </w:tcBorders>
            <w:shd w:val="clear" w:color="auto" w:fill="auto"/>
            <w:noWrap/>
            <w:vAlign w:val="bottom"/>
            <w:hideMark/>
          </w:tcPr>
          <w:p w14:paraId="06CE7F4D"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nil"/>
              <w:right w:val="nil"/>
            </w:tcBorders>
            <w:shd w:val="clear" w:color="auto" w:fill="auto"/>
            <w:noWrap/>
            <w:vAlign w:val="bottom"/>
            <w:hideMark/>
          </w:tcPr>
          <w:p w14:paraId="3AF65D27"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nil"/>
              <w:right w:val="nil"/>
            </w:tcBorders>
            <w:shd w:val="clear" w:color="auto" w:fill="auto"/>
            <w:noWrap/>
            <w:vAlign w:val="bottom"/>
            <w:hideMark/>
          </w:tcPr>
          <w:p w14:paraId="18607324"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nil"/>
              <w:right w:val="nil"/>
            </w:tcBorders>
            <w:shd w:val="clear" w:color="auto" w:fill="auto"/>
            <w:noWrap/>
            <w:vAlign w:val="bottom"/>
            <w:hideMark/>
          </w:tcPr>
          <w:p w14:paraId="472DFAFA"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nil"/>
              <w:right w:val="nil"/>
            </w:tcBorders>
            <w:shd w:val="clear" w:color="auto" w:fill="auto"/>
            <w:noWrap/>
            <w:vAlign w:val="bottom"/>
            <w:hideMark/>
          </w:tcPr>
          <w:p w14:paraId="4A022CED"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05" w:type="dxa"/>
            <w:tcBorders>
              <w:top w:val="single" w:sz="4" w:space="0" w:color="auto"/>
              <w:left w:val="nil"/>
              <w:bottom w:val="nil"/>
              <w:right w:val="nil"/>
            </w:tcBorders>
            <w:shd w:val="clear" w:color="auto" w:fill="auto"/>
            <w:noWrap/>
            <w:vAlign w:val="bottom"/>
            <w:hideMark/>
          </w:tcPr>
          <w:p w14:paraId="50824D59"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50" w:type="dxa"/>
            <w:tcBorders>
              <w:top w:val="single" w:sz="4" w:space="0" w:color="auto"/>
              <w:left w:val="nil"/>
              <w:bottom w:val="nil"/>
              <w:right w:val="nil"/>
            </w:tcBorders>
            <w:shd w:val="clear" w:color="auto" w:fill="auto"/>
            <w:noWrap/>
            <w:vAlign w:val="bottom"/>
            <w:hideMark/>
          </w:tcPr>
          <w:p w14:paraId="31DE3396" w14:textId="77777777" w:rsidR="0048355A" w:rsidRPr="00F3201F" w:rsidRDefault="0048355A" w:rsidP="0048355A">
            <w:pPr>
              <w:spacing w:after="0" w:line="240" w:lineRule="auto"/>
              <w:rPr>
                <w:rFonts w:eastAsia="Times New Roman" w:cstheme="minorHAnsi"/>
                <w:b/>
                <w:color w:val="000000"/>
                <w:sz w:val="18"/>
                <w:szCs w:val="18"/>
                <w:lang w:val="en-US"/>
              </w:rPr>
            </w:pPr>
          </w:p>
        </w:tc>
      </w:tr>
      <w:tr w:rsidR="009112DA" w:rsidRPr="00F3201F" w14:paraId="2F07DEBC" w14:textId="77777777" w:rsidTr="009112DA">
        <w:trPr>
          <w:trHeight w:val="300"/>
        </w:trPr>
        <w:tc>
          <w:tcPr>
            <w:tcW w:w="3515" w:type="dxa"/>
            <w:tcBorders>
              <w:top w:val="nil"/>
              <w:left w:val="nil"/>
              <w:bottom w:val="nil"/>
              <w:right w:val="nil"/>
            </w:tcBorders>
            <w:shd w:val="clear" w:color="auto" w:fill="auto"/>
            <w:noWrap/>
            <w:vAlign w:val="bottom"/>
            <w:hideMark/>
          </w:tcPr>
          <w:p w14:paraId="75B7DB3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2961F5A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E198FF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25B5969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37854</w:t>
            </w:r>
          </w:p>
        </w:tc>
        <w:tc>
          <w:tcPr>
            <w:tcW w:w="771" w:type="dxa"/>
            <w:tcBorders>
              <w:top w:val="nil"/>
              <w:left w:val="nil"/>
              <w:bottom w:val="nil"/>
              <w:right w:val="nil"/>
            </w:tcBorders>
            <w:shd w:val="clear" w:color="auto" w:fill="auto"/>
            <w:noWrap/>
            <w:vAlign w:val="bottom"/>
            <w:hideMark/>
          </w:tcPr>
          <w:p w14:paraId="425F8CE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66AD568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771" w:type="dxa"/>
            <w:tcBorders>
              <w:top w:val="nil"/>
              <w:left w:val="nil"/>
              <w:bottom w:val="nil"/>
              <w:right w:val="nil"/>
            </w:tcBorders>
            <w:shd w:val="clear" w:color="auto" w:fill="auto"/>
            <w:noWrap/>
            <w:vAlign w:val="bottom"/>
            <w:hideMark/>
          </w:tcPr>
          <w:p w14:paraId="22DD665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w:t>
            </w:r>
          </w:p>
        </w:tc>
        <w:tc>
          <w:tcPr>
            <w:tcW w:w="805" w:type="dxa"/>
            <w:tcBorders>
              <w:top w:val="nil"/>
              <w:left w:val="nil"/>
              <w:bottom w:val="nil"/>
              <w:right w:val="nil"/>
            </w:tcBorders>
            <w:shd w:val="clear" w:color="auto" w:fill="auto"/>
            <w:noWrap/>
            <w:vAlign w:val="bottom"/>
            <w:hideMark/>
          </w:tcPr>
          <w:p w14:paraId="22ACD82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303.65</w:t>
            </w:r>
          </w:p>
        </w:tc>
        <w:tc>
          <w:tcPr>
            <w:tcW w:w="850" w:type="dxa"/>
            <w:tcBorders>
              <w:top w:val="nil"/>
              <w:left w:val="nil"/>
              <w:bottom w:val="nil"/>
              <w:right w:val="nil"/>
            </w:tcBorders>
            <w:shd w:val="clear" w:color="auto" w:fill="auto"/>
            <w:noWrap/>
            <w:vAlign w:val="bottom"/>
            <w:hideMark/>
          </w:tcPr>
          <w:p w14:paraId="5BED05E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36FF892B" w14:textId="77777777" w:rsidTr="009112DA">
        <w:trPr>
          <w:trHeight w:val="300"/>
        </w:trPr>
        <w:tc>
          <w:tcPr>
            <w:tcW w:w="3515" w:type="dxa"/>
            <w:tcBorders>
              <w:top w:val="nil"/>
              <w:left w:val="nil"/>
              <w:bottom w:val="nil"/>
              <w:right w:val="nil"/>
            </w:tcBorders>
            <w:shd w:val="clear" w:color="auto" w:fill="auto"/>
            <w:noWrap/>
            <w:vAlign w:val="bottom"/>
            <w:hideMark/>
          </w:tcPr>
          <w:p w14:paraId="5BF8A32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6C979BE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F44E87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61975806"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618D7D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021E128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56B9855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805" w:type="dxa"/>
            <w:tcBorders>
              <w:top w:val="nil"/>
              <w:left w:val="nil"/>
              <w:bottom w:val="nil"/>
              <w:right w:val="nil"/>
            </w:tcBorders>
            <w:shd w:val="clear" w:color="auto" w:fill="auto"/>
            <w:noWrap/>
            <w:vAlign w:val="bottom"/>
            <w:hideMark/>
          </w:tcPr>
          <w:p w14:paraId="263CE1E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280.40</w:t>
            </w:r>
          </w:p>
        </w:tc>
        <w:tc>
          <w:tcPr>
            <w:tcW w:w="850" w:type="dxa"/>
            <w:tcBorders>
              <w:top w:val="nil"/>
              <w:left w:val="nil"/>
              <w:bottom w:val="nil"/>
              <w:right w:val="nil"/>
            </w:tcBorders>
            <w:shd w:val="clear" w:color="auto" w:fill="auto"/>
            <w:noWrap/>
            <w:vAlign w:val="bottom"/>
            <w:hideMark/>
          </w:tcPr>
          <w:p w14:paraId="08B2309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8E0DBD5" w14:textId="77777777" w:rsidTr="009112DA">
        <w:trPr>
          <w:trHeight w:val="300"/>
        </w:trPr>
        <w:tc>
          <w:tcPr>
            <w:tcW w:w="3515" w:type="dxa"/>
            <w:tcBorders>
              <w:top w:val="nil"/>
              <w:left w:val="nil"/>
              <w:bottom w:val="nil"/>
              <w:right w:val="nil"/>
            </w:tcBorders>
            <w:shd w:val="clear" w:color="auto" w:fill="auto"/>
            <w:noWrap/>
            <w:vAlign w:val="bottom"/>
            <w:hideMark/>
          </w:tcPr>
          <w:p w14:paraId="043E0ED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5BCB136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8B37DE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38F2D972"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78CB6E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4C521A4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04C8006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805" w:type="dxa"/>
            <w:tcBorders>
              <w:top w:val="nil"/>
              <w:left w:val="nil"/>
              <w:bottom w:val="nil"/>
              <w:right w:val="nil"/>
            </w:tcBorders>
            <w:shd w:val="clear" w:color="auto" w:fill="auto"/>
            <w:noWrap/>
            <w:vAlign w:val="bottom"/>
            <w:hideMark/>
          </w:tcPr>
          <w:p w14:paraId="07C314C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279.48</w:t>
            </w:r>
          </w:p>
        </w:tc>
        <w:tc>
          <w:tcPr>
            <w:tcW w:w="850" w:type="dxa"/>
            <w:tcBorders>
              <w:top w:val="nil"/>
              <w:left w:val="nil"/>
              <w:bottom w:val="nil"/>
              <w:right w:val="nil"/>
            </w:tcBorders>
            <w:shd w:val="clear" w:color="auto" w:fill="auto"/>
            <w:noWrap/>
            <w:vAlign w:val="bottom"/>
            <w:hideMark/>
          </w:tcPr>
          <w:p w14:paraId="6200EF1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BF3FBD3" w14:textId="77777777" w:rsidTr="009112DA">
        <w:trPr>
          <w:trHeight w:val="300"/>
        </w:trPr>
        <w:tc>
          <w:tcPr>
            <w:tcW w:w="3515" w:type="dxa"/>
            <w:tcBorders>
              <w:top w:val="nil"/>
              <w:left w:val="nil"/>
              <w:bottom w:val="nil"/>
              <w:right w:val="nil"/>
            </w:tcBorders>
            <w:shd w:val="clear" w:color="auto" w:fill="auto"/>
            <w:noWrap/>
            <w:vAlign w:val="bottom"/>
            <w:hideMark/>
          </w:tcPr>
          <w:p w14:paraId="455E671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51A6196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C2A414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2C1793CB"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F8D996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1642E94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771" w:type="dxa"/>
            <w:tcBorders>
              <w:top w:val="nil"/>
              <w:left w:val="nil"/>
              <w:bottom w:val="nil"/>
              <w:right w:val="nil"/>
            </w:tcBorders>
            <w:shd w:val="clear" w:color="auto" w:fill="auto"/>
            <w:noWrap/>
            <w:vAlign w:val="bottom"/>
            <w:hideMark/>
          </w:tcPr>
          <w:p w14:paraId="1FFBE8A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1E1896A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278.37</w:t>
            </w:r>
          </w:p>
        </w:tc>
        <w:tc>
          <w:tcPr>
            <w:tcW w:w="850" w:type="dxa"/>
            <w:tcBorders>
              <w:top w:val="nil"/>
              <w:left w:val="nil"/>
              <w:bottom w:val="nil"/>
              <w:right w:val="nil"/>
            </w:tcBorders>
            <w:shd w:val="clear" w:color="auto" w:fill="auto"/>
            <w:noWrap/>
            <w:vAlign w:val="bottom"/>
            <w:hideMark/>
          </w:tcPr>
          <w:p w14:paraId="305730B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9858842" w14:textId="77777777" w:rsidTr="009112DA">
        <w:trPr>
          <w:trHeight w:val="300"/>
        </w:trPr>
        <w:tc>
          <w:tcPr>
            <w:tcW w:w="3515" w:type="dxa"/>
            <w:tcBorders>
              <w:top w:val="nil"/>
              <w:left w:val="nil"/>
              <w:bottom w:val="nil"/>
              <w:right w:val="nil"/>
            </w:tcBorders>
            <w:shd w:val="clear" w:color="auto" w:fill="auto"/>
            <w:noWrap/>
            <w:vAlign w:val="bottom"/>
            <w:hideMark/>
          </w:tcPr>
          <w:p w14:paraId="7A109B5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intralaminar</w:t>
            </w:r>
          </w:p>
        </w:tc>
        <w:tc>
          <w:tcPr>
            <w:tcW w:w="1134" w:type="dxa"/>
            <w:tcBorders>
              <w:top w:val="nil"/>
              <w:left w:val="nil"/>
              <w:bottom w:val="nil"/>
              <w:right w:val="nil"/>
            </w:tcBorders>
            <w:shd w:val="clear" w:color="auto" w:fill="auto"/>
            <w:noWrap/>
            <w:vAlign w:val="bottom"/>
            <w:hideMark/>
          </w:tcPr>
          <w:p w14:paraId="6A24B36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D03128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19EA3037"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84874C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1EB535D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28DE2A8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6E125F3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271.87</w:t>
            </w:r>
          </w:p>
        </w:tc>
        <w:tc>
          <w:tcPr>
            <w:tcW w:w="850" w:type="dxa"/>
            <w:tcBorders>
              <w:top w:val="nil"/>
              <w:left w:val="nil"/>
              <w:bottom w:val="nil"/>
              <w:right w:val="nil"/>
            </w:tcBorders>
            <w:shd w:val="clear" w:color="auto" w:fill="auto"/>
            <w:noWrap/>
            <w:vAlign w:val="bottom"/>
            <w:hideMark/>
          </w:tcPr>
          <w:p w14:paraId="51DAFF6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A318B30" w14:textId="77777777" w:rsidTr="009112DA">
        <w:trPr>
          <w:trHeight w:val="300"/>
        </w:trPr>
        <w:tc>
          <w:tcPr>
            <w:tcW w:w="3515" w:type="dxa"/>
            <w:tcBorders>
              <w:top w:val="nil"/>
              <w:left w:val="nil"/>
              <w:bottom w:val="nil"/>
              <w:right w:val="nil"/>
            </w:tcBorders>
            <w:shd w:val="clear" w:color="auto" w:fill="auto"/>
            <w:noWrap/>
            <w:vAlign w:val="bottom"/>
            <w:hideMark/>
          </w:tcPr>
          <w:p w14:paraId="72C9246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mediodorsal medial magnocellular</w:t>
            </w:r>
          </w:p>
        </w:tc>
        <w:tc>
          <w:tcPr>
            <w:tcW w:w="1134" w:type="dxa"/>
            <w:tcBorders>
              <w:top w:val="nil"/>
              <w:left w:val="nil"/>
              <w:bottom w:val="nil"/>
              <w:right w:val="nil"/>
            </w:tcBorders>
            <w:shd w:val="clear" w:color="auto" w:fill="auto"/>
            <w:noWrap/>
            <w:vAlign w:val="bottom"/>
            <w:hideMark/>
          </w:tcPr>
          <w:p w14:paraId="2985F70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363AF2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72422CB3"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FB9B33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421CCC8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771" w:type="dxa"/>
            <w:tcBorders>
              <w:top w:val="nil"/>
              <w:left w:val="nil"/>
              <w:bottom w:val="nil"/>
              <w:right w:val="nil"/>
            </w:tcBorders>
            <w:shd w:val="clear" w:color="auto" w:fill="auto"/>
            <w:noWrap/>
            <w:vAlign w:val="bottom"/>
            <w:hideMark/>
          </w:tcPr>
          <w:p w14:paraId="65DFFE0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5D217DA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251.58</w:t>
            </w:r>
          </w:p>
        </w:tc>
        <w:tc>
          <w:tcPr>
            <w:tcW w:w="850" w:type="dxa"/>
            <w:tcBorders>
              <w:top w:val="nil"/>
              <w:left w:val="nil"/>
              <w:bottom w:val="nil"/>
              <w:right w:val="nil"/>
            </w:tcBorders>
            <w:shd w:val="clear" w:color="auto" w:fill="auto"/>
            <w:noWrap/>
            <w:vAlign w:val="bottom"/>
            <w:hideMark/>
          </w:tcPr>
          <w:p w14:paraId="68DF50F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DF3D0A8" w14:textId="77777777" w:rsidTr="009112DA">
        <w:trPr>
          <w:trHeight w:val="300"/>
        </w:trPr>
        <w:tc>
          <w:tcPr>
            <w:tcW w:w="3515" w:type="dxa"/>
            <w:tcBorders>
              <w:top w:val="nil"/>
              <w:left w:val="nil"/>
              <w:bottom w:val="nil"/>
              <w:right w:val="nil"/>
            </w:tcBorders>
            <w:shd w:val="clear" w:color="auto" w:fill="auto"/>
            <w:noWrap/>
            <w:vAlign w:val="bottom"/>
            <w:hideMark/>
          </w:tcPr>
          <w:p w14:paraId="39B5958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0635C41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7AF953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05FC6568"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ECAF50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0B2650B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57F2D05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w:t>
            </w:r>
          </w:p>
        </w:tc>
        <w:tc>
          <w:tcPr>
            <w:tcW w:w="805" w:type="dxa"/>
            <w:tcBorders>
              <w:top w:val="nil"/>
              <w:left w:val="nil"/>
              <w:bottom w:val="nil"/>
              <w:right w:val="nil"/>
            </w:tcBorders>
            <w:shd w:val="clear" w:color="auto" w:fill="auto"/>
            <w:noWrap/>
            <w:vAlign w:val="bottom"/>
            <w:hideMark/>
          </w:tcPr>
          <w:p w14:paraId="192FC0B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245.94</w:t>
            </w:r>
          </w:p>
        </w:tc>
        <w:tc>
          <w:tcPr>
            <w:tcW w:w="850" w:type="dxa"/>
            <w:tcBorders>
              <w:top w:val="nil"/>
              <w:left w:val="nil"/>
              <w:bottom w:val="nil"/>
              <w:right w:val="nil"/>
            </w:tcBorders>
            <w:shd w:val="clear" w:color="auto" w:fill="auto"/>
            <w:noWrap/>
            <w:vAlign w:val="bottom"/>
            <w:hideMark/>
          </w:tcPr>
          <w:p w14:paraId="580048C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06018E84" w14:textId="77777777" w:rsidTr="009112DA">
        <w:trPr>
          <w:trHeight w:val="300"/>
        </w:trPr>
        <w:tc>
          <w:tcPr>
            <w:tcW w:w="3515" w:type="dxa"/>
            <w:tcBorders>
              <w:top w:val="nil"/>
              <w:left w:val="nil"/>
              <w:bottom w:val="nil"/>
              <w:right w:val="nil"/>
            </w:tcBorders>
            <w:shd w:val="clear" w:color="auto" w:fill="auto"/>
            <w:noWrap/>
            <w:vAlign w:val="bottom"/>
            <w:hideMark/>
          </w:tcPr>
          <w:p w14:paraId="2D988DE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nucleus accumbens</w:t>
            </w:r>
          </w:p>
        </w:tc>
        <w:tc>
          <w:tcPr>
            <w:tcW w:w="1134" w:type="dxa"/>
            <w:tcBorders>
              <w:top w:val="nil"/>
              <w:left w:val="nil"/>
              <w:bottom w:val="nil"/>
              <w:right w:val="nil"/>
            </w:tcBorders>
            <w:shd w:val="clear" w:color="auto" w:fill="auto"/>
            <w:noWrap/>
            <w:vAlign w:val="bottom"/>
            <w:hideMark/>
          </w:tcPr>
          <w:p w14:paraId="5087CA3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465021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320DCDA0"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6963F7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5D0E08A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7E6FE17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805" w:type="dxa"/>
            <w:tcBorders>
              <w:top w:val="nil"/>
              <w:left w:val="nil"/>
              <w:bottom w:val="nil"/>
              <w:right w:val="nil"/>
            </w:tcBorders>
            <w:shd w:val="clear" w:color="auto" w:fill="auto"/>
            <w:noWrap/>
            <w:vAlign w:val="bottom"/>
            <w:hideMark/>
          </w:tcPr>
          <w:p w14:paraId="252A4FE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239.60</w:t>
            </w:r>
          </w:p>
        </w:tc>
        <w:tc>
          <w:tcPr>
            <w:tcW w:w="850" w:type="dxa"/>
            <w:tcBorders>
              <w:top w:val="nil"/>
              <w:left w:val="nil"/>
              <w:bottom w:val="nil"/>
              <w:right w:val="nil"/>
            </w:tcBorders>
            <w:shd w:val="clear" w:color="auto" w:fill="auto"/>
            <w:noWrap/>
            <w:vAlign w:val="bottom"/>
            <w:hideMark/>
          </w:tcPr>
          <w:p w14:paraId="634916E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205A7F6C" w14:textId="77777777" w:rsidTr="009112DA">
        <w:trPr>
          <w:trHeight w:val="300"/>
        </w:trPr>
        <w:tc>
          <w:tcPr>
            <w:tcW w:w="3515" w:type="dxa"/>
            <w:tcBorders>
              <w:top w:val="nil"/>
              <w:left w:val="nil"/>
              <w:bottom w:val="nil"/>
              <w:right w:val="nil"/>
            </w:tcBorders>
            <w:shd w:val="clear" w:color="auto" w:fill="auto"/>
            <w:noWrap/>
            <w:vAlign w:val="bottom"/>
            <w:hideMark/>
          </w:tcPr>
          <w:p w14:paraId="04C5209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putamen</w:t>
            </w:r>
          </w:p>
        </w:tc>
        <w:tc>
          <w:tcPr>
            <w:tcW w:w="1134" w:type="dxa"/>
            <w:tcBorders>
              <w:top w:val="nil"/>
              <w:left w:val="nil"/>
              <w:bottom w:val="nil"/>
              <w:right w:val="nil"/>
            </w:tcBorders>
            <w:shd w:val="clear" w:color="auto" w:fill="auto"/>
            <w:noWrap/>
            <w:vAlign w:val="bottom"/>
            <w:hideMark/>
          </w:tcPr>
          <w:p w14:paraId="197F208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D0F002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0385CBB6"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EE4BC0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w:t>
            </w:r>
          </w:p>
        </w:tc>
        <w:tc>
          <w:tcPr>
            <w:tcW w:w="765" w:type="dxa"/>
            <w:tcBorders>
              <w:top w:val="nil"/>
              <w:left w:val="nil"/>
              <w:bottom w:val="nil"/>
              <w:right w:val="nil"/>
            </w:tcBorders>
            <w:shd w:val="clear" w:color="auto" w:fill="auto"/>
            <w:noWrap/>
            <w:vAlign w:val="bottom"/>
            <w:hideMark/>
          </w:tcPr>
          <w:p w14:paraId="680EAAF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15C0BB3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805" w:type="dxa"/>
            <w:tcBorders>
              <w:top w:val="nil"/>
              <w:left w:val="nil"/>
              <w:bottom w:val="nil"/>
              <w:right w:val="nil"/>
            </w:tcBorders>
            <w:shd w:val="clear" w:color="auto" w:fill="auto"/>
            <w:noWrap/>
            <w:vAlign w:val="bottom"/>
            <w:hideMark/>
          </w:tcPr>
          <w:p w14:paraId="1DD9FFE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221.52</w:t>
            </w:r>
          </w:p>
        </w:tc>
        <w:tc>
          <w:tcPr>
            <w:tcW w:w="850" w:type="dxa"/>
            <w:tcBorders>
              <w:top w:val="nil"/>
              <w:left w:val="nil"/>
              <w:bottom w:val="nil"/>
              <w:right w:val="nil"/>
            </w:tcBorders>
            <w:shd w:val="clear" w:color="auto" w:fill="auto"/>
            <w:noWrap/>
            <w:vAlign w:val="bottom"/>
            <w:hideMark/>
          </w:tcPr>
          <w:p w14:paraId="4F3ADDC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42B5E722" w14:textId="77777777" w:rsidTr="009112DA">
        <w:trPr>
          <w:trHeight w:val="300"/>
        </w:trPr>
        <w:tc>
          <w:tcPr>
            <w:tcW w:w="3515" w:type="dxa"/>
            <w:tcBorders>
              <w:top w:val="nil"/>
              <w:left w:val="nil"/>
              <w:bottom w:val="nil"/>
              <w:right w:val="nil"/>
            </w:tcBorders>
            <w:shd w:val="clear" w:color="auto" w:fill="auto"/>
            <w:noWrap/>
            <w:vAlign w:val="bottom"/>
            <w:hideMark/>
          </w:tcPr>
          <w:p w14:paraId="4AD7163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387B4C5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D2C66B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5B6D74C3"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125477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5E3365E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w:t>
            </w:r>
          </w:p>
        </w:tc>
        <w:tc>
          <w:tcPr>
            <w:tcW w:w="771" w:type="dxa"/>
            <w:tcBorders>
              <w:top w:val="nil"/>
              <w:left w:val="nil"/>
              <w:bottom w:val="nil"/>
              <w:right w:val="nil"/>
            </w:tcBorders>
            <w:shd w:val="clear" w:color="auto" w:fill="auto"/>
            <w:noWrap/>
            <w:vAlign w:val="bottom"/>
            <w:hideMark/>
          </w:tcPr>
          <w:p w14:paraId="74D998F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5ACF6A6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218.69</w:t>
            </w:r>
          </w:p>
        </w:tc>
        <w:tc>
          <w:tcPr>
            <w:tcW w:w="850" w:type="dxa"/>
            <w:tcBorders>
              <w:top w:val="nil"/>
              <w:left w:val="nil"/>
              <w:bottom w:val="nil"/>
              <w:right w:val="nil"/>
            </w:tcBorders>
            <w:shd w:val="clear" w:color="auto" w:fill="auto"/>
            <w:noWrap/>
            <w:vAlign w:val="bottom"/>
            <w:hideMark/>
          </w:tcPr>
          <w:p w14:paraId="6232676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488395C" w14:textId="77777777" w:rsidTr="009112DA">
        <w:trPr>
          <w:trHeight w:val="300"/>
        </w:trPr>
        <w:tc>
          <w:tcPr>
            <w:tcW w:w="3515" w:type="dxa"/>
            <w:tcBorders>
              <w:top w:val="nil"/>
              <w:left w:val="nil"/>
              <w:bottom w:val="nil"/>
              <w:right w:val="nil"/>
            </w:tcBorders>
            <w:shd w:val="clear" w:color="auto" w:fill="auto"/>
            <w:noWrap/>
            <w:vAlign w:val="bottom"/>
            <w:hideMark/>
          </w:tcPr>
          <w:p w14:paraId="5770E1D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red nucleus</w:t>
            </w:r>
          </w:p>
        </w:tc>
        <w:tc>
          <w:tcPr>
            <w:tcW w:w="1134" w:type="dxa"/>
            <w:tcBorders>
              <w:top w:val="nil"/>
              <w:left w:val="nil"/>
              <w:bottom w:val="nil"/>
              <w:right w:val="nil"/>
            </w:tcBorders>
            <w:shd w:val="clear" w:color="auto" w:fill="auto"/>
            <w:noWrap/>
            <w:vAlign w:val="bottom"/>
            <w:hideMark/>
          </w:tcPr>
          <w:p w14:paraId="2094AA7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25C0A9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200E4222"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E0BC39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045B029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327E73E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805" w:type="dxa"/>
            <w:tcBorders>
              <w:top w:val="nil"/>
              <w:left w:val="nil"/>
              <w:bottom w:val="nil"/>
              <w:right w:val="nil"/>
            </w:tcBorders>
            <w:shd w:val="clear" w:color="auto" w:fill="auto"/>
            <w:noWrap/>
            <w:vAlign w:val="bottom"/>
            <w:hideMark/>
          </w:tcPr>
          <w:p w14:paraId="38314F1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217.48</w:t>
            </w:r>
          </w:p>
        </w:tc>
        <w:tc>
          <w:tcPr>
            <w:tcW w:w="850" w:type="dxa"/>
            <w:tcBorders>
              <w:top w:val="nil"/>
              <w:left w:val="nil"/>
              <w:bottom w:val="nil"/>
              <w:right w:val="nil"/>
            </w:tcBorders>
            <w:shd w:val="clear" w:color="auto" w:fill="auto"/>
            <w:noWrap/>
            <w:vAlign w:val="bottom"/>
            <w:hideMark/>
          </w:tcPr>
          <w:p w14:paraId="56B40DF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6C11F3A" w14:textId="77777777" w:rsidTr="009112DA">
        <w:trPr>
          <w:trHeight w:val="300"/>
        </w:trPr>
        <w:tc>
          <w:tcPr>
            <w:tcW w:w="3515" w:type="dxa"/>
            <w:tcBorders>
              <w:top w:val="nil"/>
              <w:left w:val="nil"/>
              <w:bottom w:val="nil"/>
              <w:right w:val="nil"/>
            </w:tcBorders>
            <w:shd w:val="clear" w:color="auto" w:fill="auto"/>
            <w:noWrap/>
            <w:vAlign w:val="bottom"/>
            <w:hideMark/>
          </w:tcPr>
          <w:p w14:paraId="090D519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5EFFFF8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DFA803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2E156ADD"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6B1728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60849C5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5A6F490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7A51F9B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215.30</w:t>
            </w:r>
          </w:p>
        </w:tc>
        <w:tc>
          <w:tcPr>
            <w:tcW w:w="850" w:type="dxa"/>
            <w:tcBorders>
              <w:top w:val="nil"/>
              <w:left w:val="nil"/>
              <w:bottom w:val="nil"/>
              <w:right w:val="nil"/>
            </w:tcBorders>
            <w:shd w:val="clear" w:color="auto" w:fill="auto"/>
            <w:noWrap/>
            <w:vAlign w:val="bottom"/>
            <w:hideMark/>
          </w:tcPr>
          <w:p w14:paraId="35E6EA8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7B1B3CC" w14:textId="77777777" w:rsidTr="009112DA">
        <w:trPr>
          <w:trHeight w:val="300"/>
        </w:trPr>
        <w:tc>
          <w:tcPr>
            <w:tcW w:w="3515" w:type="dxa"/>
            <w:tcBorders>
              <w:top w:val="nil"/>
              <w:left w:val="nil"/>
              <w:bottom w:val="nil"/>
              <w:right w:val="nil"/>
            </w:tcBorders>
            <w:shd w:val="clear" w:color="auto" w:fill="auto"/>
            <w:noWrap/>
            <w:vAlign w:val="bottom"/>
            <w:hideMark/>
          </w:tcPr>
          <w:p w14:paraId="69D7E58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1A8CACB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1CB491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0EC0CCCF"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57DCA9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15D0B3F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02956A7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805" w:type="dxa"/>
            <w:tcBorders>
              <w:top w:val="nil"/>
              <w:left w:val="nil"/>
              <w:bottom w:val="nil"/>
              <w:right w:val="nil"/>
            </w:tcBorders>
            <w:shd w:val="clear" w:color="auto" w:fill="auto"/>
            <w:noWrap/>
            <w:vAlign w:val="bottom"/>
            <w:hideMark/>
          </w:tcPr>
          <w:p w14:paraId="39223F9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196.08</w:t>
            </w:r>
          </w:p>
        </w:tc>
        <w:tc>
          <w:tcPr>
            <w:tcW w:w="850" w:type="dxa"/>
            <w:tcBorders>
              <w:top w:val="nil"/>
              <w:left w:val="nil"/>
              <w:bottom w:val="nil"/>
              <w:right w:val="nil"/>
            </w:tcBorders>
            <w:shd w:val="clear" w:color="auto" w:fill="auto"/>
            <w:noWrap/>
            <w:vAlign w:val="bottom"/>
            <w:hideMark/>
          </w:tcPr>
          <w:p w14:paraId="71EEF81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361ACD57" w14:textId="77777777" w:rsidTr="009112DA">
        <w:trPr>
          <w:trHeight w:val="300"/>
        </w:trPr>
        <w:tc>
          <w:tcPr>
            <w:tcW w:w="3515" w:type="dxa"/>
            <w:tcBorders>
              <w:top w:val="nil"/>
              <w:left w:val="nil"/>
              <w:bottom w:val="nil"/>
              <w:right w:val="nil"/>
            </w:tcBorders>
            <w:shd w:val="clear" w:color="auto" w:fill="auto"/>
            <w:noWrap/>
            <w:vAlign w:val="bottom"/>
            <w:hideMark/>
          </w:tcPr>
          <w:p w14:paraId="774B80B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26968E3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8DB307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0BE0416C"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53A723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w:t>
            </w:r>
          </w:p>
        </w:tc>
        <w:tc>
          <w:tcPr>
            <w:tcW w:w="765" w:type="dxa"/>
            <w:tcBorders>
              <w:top w:val="nil"/>
              <w:left w:val="nil"/>
              <w:bottom w:val="nil"/>
              <w:right w:val="nil"/>
            </w:tcBorders>
            <w:shd w:val="clear" w:color="auto" w:fill="auto"/>
            <w:noWrap/>
            <w:vAlign w:val="bottom"/>
            <w:hideMark/>
          </w:tcPr>
          <w:p w14:paraId="1E3CD21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771" w:type="dxa"/>
            <w:tcBorders>
              <w:top w:val="nil"/>
              <w:left w:val="nil"/>
              <w:bottom w:val="nil"/>
              <w:right w:val="nil"/>
            </w:tcBorders>
            <w:shd w:val="clear" w:color="auto" w:fill="auto"/>
            <w:noWrap/>
            <w:vAlign w:val="bottom"/>
            <w:hideMark/>
          </w:tcPr>
          <w:p w14:paraId="1E53BC7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w:t>
            </w:r>
          </w:p>
        </w:tc>
        <w:tc>
          <w:tcPr>
            <w:tcW w:w="805" w:type="dxa"/>
            <w:tcBorders>
              <w:top w:val="nil"/>
              <w:left w:val="nil"/>
              <w:bottom w:val="nil"/>
              <w:right w:val="nil"/>
            </w:tcBorders>
            <w:shd w:val="clear" w:color="auto" w:fill="auto"/>
            <w:noWrap/>
            <w:vAlign w:val="bottom"/>
            <w:hideMark/>
          </w:tcPr>
          <w:p w14:paraId="0D7185A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192.20</w:t>
            </w:r>
          </w:p>
        </w:tc>
        <w:tc>
          <w:tcPr>
            <w:tcW w:w="850" w:type="dxa"/>
            <w:tcBorders>
              <w:top w:val="nil"/>
              <w:left w:val="nil"/>
              <w:bottom w:val="nil"/>
              <w:right w:val="nil"/>
            </w:tcBorders>
            <w:shd w:val="clear" w:color="auto" w:fill="auto"/>
            <w:noWrap/>
            <w:vAlign w:val="bottom"/>
            <w:hideMark/>
          </w:tcPr>
          <w:p w14:paraId="57215DD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BF5FBDA" w14:textId="77777777" w:rsidTr="009112DA">
        <w:trPr>
          <w:trHeight w:val="300"/>
        </w:trPr>
        <w:tc>
          <w:tcPr>
            <w:tcW w:w="3515" w:type="dxa"/>
            <w:tcBorders>
              <w:top w:val="nil"/>
              <w:left w:val="nil"/>
              <w:bottom w:val="nil"/>
              <w:right w:val="nil"/>
            </w:tcBorders>
            <w:shd w:val="clear" w:color="auto" w:fill="auto"/>
            <w:noWrap/>
            <w:vAlign w:val="bottom"/>
            <w:hideMark/>
          </w:tcPr>
          <w:p w14:paraId="3D44453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7F203B2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28B124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7C48FB0A"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6D3B94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5376A79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0A080F7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w:t>
            </w:r>
          </w:p>
        </w:tc>
        <w:tc>
          <w:tcPr>
            <w:tcW w:w="805" w:type="dxa"/>
            <w:tcBorders>
              <w:top w:val="nil"/>
              <w:left w:val="nil"/>
              <w:bottom w:val="nil"/>
              <w:right w:val="nil"/>
            </w:tcBorders>
            <w:shd w:val="clear" w:color="auto" w:fill="auto"/>
            <w:noWrap/>
            <w:vAlign w:val="bottom"/>
            <w:hideMark/>
          </w:tcPr>
          <w:p w14:paraId="724535B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188.59</w:t>
            </w:r>
          </w:p>
        </w:tc>
        <w:tc>
          <w:tcPr>
            <w:tcW w:w="850" w:type="dxa"/>
            <w:tcBorders>
              <w:top w:val="nil"/>
              <w:left w:val="nil"/>
              <w:bottom w:val="nil"/>
              <w:right w:val="nil"/>
            </w:tcBorders>
            <w:shd w:val="clear" w:color="auto" w:fill="auto"/>
            <w:noWrap/>
            <w:vAlign w:val="bottom"/>
            <w:hideMark/>
          </w:tcPr>
          <w:p w14:paraId="642BB61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489B5F22" w14:textId="77777777" w:rsidTr="009112DA">
        <w:trPr>
          <w:trHeight w:val="300"/>
        </w:trPr>
        <w:tc>
          <w:tcPr>
            <w:tcW w:w="3515" w:type="dxa"/>
            <w:tcBorders>
              <w:top w:val="nil"/>
              <w:left w:val="nil"/>
              <w:bottom w:val="nil"/>
              <w:right w:val="nil"/>
            </w:tcBorders>
            <w:shd w:val="clear" w:color="auto" w:fill="auto"/>
            <w:noWrap/>
            <w:vAlign w:val="bottom"/>
            <w:hideMark/>
          </w:tcPr>
          <w:p w14:paraId="26CBD66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74EDF3B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7AC287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win&gt;neutral</w:t>
            </w:r>
          </w:p>
        </w:tc>
        <w:tc>
          <w:tcPr>
            <w:tcW w:w="765" w:type="dxa"/>
            <w:tcBorders>
              <w:top w:val="nil"/>
              <w:left w:val="nil"/>
              <w:bottom w:val="nil"/>
              <w:right w:val="nil"/>
            </w:tcBorders>
            <w:shd w:val="clear" w:color="auto" w:fill="auto"/>
            <w:noWrap/>
            <w:vAlign w:val="bottom"/>
            <w:hideMark/>
          </w:tcPr>
          <w:p w14:paraId="529A68C7"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8B26F9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406EB5E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72459A3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805" w:type="dxa"/>
            <w:tcBorders>
              <w:top w:val="nil"/>
              <w:left w:val="nil"/>
              <w:bottom w:val="nil"/>
              <w:right w:val="nil"/>
            </w:tcBorders>
            <w:shd w:val="clear" w:color="auto" w:fill="auto"/>
            <w:noWrap/>
            <w:vAlign w:val="bottom"/>
            <w:hideMark/>
          </w:tcPr>
          <w:p w14:paraId="733AF3E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187.50</w:t>
            </w:r>
          </w:p>
        </w:tc>
        <w:tc>
          <w:tcPr>
            <w:tcW w:w="850" w:type="dxa"/>
            <w:tcBorders>
              <w:top w:val="nil"/>
              <w:left w:val="nil"/>
              <w:bottom w:val="nil"/>
              <w:right w:val="nil"/>
            </w:tcBorders>
            <w:shd w:val="clear" w:color="auto" w:fill="auto"/>
            <w:noWrap/>
            <w:vAlign w:val="bottom"/>
            <w:hideMark/>
          </w:tcPr>
          <w:p w14:paraId="37AB7B0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E4D26DC" w14:textId="77777777" w:rsidTr="009112DA">
        <w:trPr>
          <w:trHeight w:val="300"/>
        </w:trPr>
        <w:tc>
          <w:tcPr>
            <w:tcW w:w="3515" w:type="dxa"/>
            <w:tcBorders>
              <w:top w:val="nil"/>
              <w:left w:val="nil"/>
              <w:bottom w:val="nil"/>
              <w:right w:val="nil"/>
            </w:tcBorders>
            <w:shd w:val="clear" w:color="auto" w:fill="auto"/>
            <w:noWrap/>
            <w:vAlign w:val="bottom"/>
          </w:tcPr>
          <w:p w14:paraId="0B9D7FE9"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1134" w:type="dxa"/>
            <w:tcBorders>
              <w:top w:val="nil"/>
              <w:left w:val="nil"/>
              <w:bottom w:val="nil"/>
              <w:right w:val="nil"/>
            </w:tcBorders>
            <w:shd w:val="clear" w:color="auto" w:fill="auto"/>
            <w:noWrap/>
            <w:vAlign w:val="bottom"/>
          </w:tcPr>
          <w:p w14:paraId="3440B7FB"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1928" w:type="dxa"/>
            <w:tcBorders>
              <w:top w:val="nil"/>
              <w:left w:val="nil"/>
              <w:bottom w:val="nil"/>
              <w:right w:val="nil"/>
            </w:tcBorders>
            <w:shd w:val="clear" w:color="auto" w:fill="auto"/>
            <w:noWrap/>
            <w:vAlign w:val="bottom"/>
          </w:tcPr>
          <w:p w14:paraId="31DEE3B6"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tcPr>
          <w:p w14:paraId="4ED29A8D"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tcPr>
          <w:p w14:paraId="00800079"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tcPr>
          <w:p w14:paraId="499ECEFD"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tcPr>
          <w:p w14:paraId="6C77A01E"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805" w:type="dxa"/>
            <w:tcBorders>
              <w:top w:val="nil"/>
              <w:left w:val="nil"/>
              <w:bottom w:val="nil"/>
              <w:right w:val="nil"/>
            </w:tcBorders>
            <w:shd w:val="clear" w:color="auto" w:fill="auto"/>
            <w:noWrap/>
            <w:vAlign w:val="bottom"/>
          </w:tcPr>
          <w:p w14:paraId="44468CE5"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850" w:type="dxa"/>
            <w:tcBorders>
              <w:top w:val="nil"/>
              <w:left w:val="nil"/>
              <w:bottom w:val="nil"/>
              <w:right w:val="nil"/>
            </w:tcBorders>
            <w:shd w:val="clear" w:color="auto" w:fill="auto"/>
            <w:noWrap/>
            <w:vAlign w:val="bottom"/>
          </w:tcPr>
          <w:p w14:paraId="6197F98B"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r>
      <w:tr w:rsidR="009112DA" w:rsidRPr="00F3201F" w14:paraId="3B1B4836" w14:textId="77777777" w:rsidTr="009112DA">
        <w:trPr>
          <w:trHeight w:val="300"/>
        </w:trPr>
        <w:tc>
          <w:tcPr>
            <w:tcW w:w="3515" w:type="dxa"/>
            <w:tcBorders>
              <w:top w:val="nil"/>
              <w:left w:val="nil"/>
              <w:bottom w:val="nil"/>
              <w:right w:val="nil"/>
            </w:tcBorders>
            <w:shd w:val="clear" w:color="auto" w:fill="auto"/>
            <w:noWrap/>
            <w:vAlign w:val="bottom"/>
            <w:hideMark/>
          </w:tcPr>
          <w:p w14:paraId="10D885D7" w14:textId="77777777" w:rsidR="0048355A" w:rsidRPr="00F3201F" w:rsidRDefault="0048355A" w:rsidP="0048355A">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INTERACTION TASK*CUE</w:t>
            </w:r>
          </w:p>
        </w:tc>
        <w:tc>
          <w:tcPr>
            <w:tcW w:w="1134" w:type="dxa"/>
            <w:tcBorders>
              <w:top w:val="nil"/>
              <w:left w:val="nil"/>
              <w:bottom w:val="nil"/>
              <w:right w:val="nil"/>
            </w:tcBorders>
            <w:shd w:val="clear" w:color="auto" w:fill="auto"/>
            <w:noWrap/>
            <w:vAlign w:val="bottom"/>
            <w:hideMark/>
          </w:tcPr>
          <w:p w14:paraId="5D933A42"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1928" w:type="dxa"/>
            <w:tcBorders>
              <w:top w:val="nil"/>
              <w:left w:val="nil"/>
              <w:bottom w:val="nil"/>
              <w:right w:val="nil"/>
            </w:tcBorders>
            <w:shd w:val="clear" w:color="auto" w:fill="auto"/>
            <w:noWrap/>
            <w:vAlign w:val="bottom"/>
            <w:hideMark/>
          </w:tcPr>
          <w:p w14:paraId="742ED5CF"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nil"/>
              <w:left w:val="nil"/>
              <w:bottom w:val="nil"/>
              <w:right w:val="nil"/>
            </w:tcBorders>
            <w:shd w:val="clear" w:color="auto" w:fill="auto"/>
            <w:noWrap/>
            <w:vAlign w:val="bottom"/>
            <w:hideMark/>
          </w:tcPr>
          <w:p w14:paraId="43CD4C40"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nil"/>
              <w:left w:val="nil"/>
              <w:bottom w:val="nil"/>
              <w:right w:val="nil"/>
            </w:tcBorders>
            <w:shd w:val="clear" w:color="auto" w:fill="auto"/>
            <w:noWrap/>
            <w:vAlign w:val="bottom"/>
            <w:hideMark/>
          </w:tcPr>
          <w:p w14:paraId="35F31C60"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nil"/>
              <w:left w:val="nil"/>
              <w:bottom w:val="nil"/>
              <w:right w:val="nil"/>
            </w:tcBorders>
            <w:shd w:val="clear" w:color="auto" w:fill="auto"/>
            <w:noWrap/>
            <w:vAlign w:val="bottom"/>
            <w:hideMark/>
          </w:tcPr>
          <w:p w14:paraId="4A9462A5"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nil"/>
              <w:left w:val="nil"/>
              <w:bottom w:val="nil"/>
              <w:right w:val="nil"/>
            </w:tcBorders>
            <w:shd w:val="clear" w:color="auto" w:fill="auto"/>
            <w:noWrap/>
            <w:vAlign w:val="bottom"/>
            <w:hideMark/>
          </w:tcPr>
          <w:p w14:paraId="399930A1"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05" w:type="dxa"/>
            <w:tcBorders>
              <w:top w:val="nil"/>
              <w:left w:val="nil"/>
              <w:bottom w:val="nil"/>
              <w:right w:val="nil"/>
            </w:tcBorders>
            <w:shd w:val="clear" w:color="auto" w:fill="auto"/>
            <w:noWrap/>
            <w:vAlign w:val="bottom"/>
            <w:hideMark/>
          </w:tcPr>
          <w:p w14:paraId="44EB5E6A"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50" w:type="dxa"/>
            <w:tcBorders>
              <w:top w:val="nil"/>
              <w:left w:val="nil"/>
              <w:bottom w:val="nil"/>
              <w:right w:val="nil"/>
            </w:tcBorders>
            <w:shd w:val="clear" w:color="auto" w:fill="auto"/>
            <w:noWrap/>
            <w:vAlign w:val="bottom"/>
            <w:hideMark/>
          </w:tcPr>
          <w:p w14:paraId="1491DEC1" w14:textId="77777777" w:rsidR="0048355A" w:rsidRPr="00F3201F" w:rsidRDefault="0048355A" w:rsidP="0048355A">
            <w:pPr>
              <w:spacing w:after="0" w:line="240" w:lineRule="auto"/>
              <w:rPr>
                <w:rFonts w:eastAsia="Times New Roman" w:cstheme="minorHAnsi"/>
                <w:b/>
                <w:color w:val="000000"/>
                <w:sz w:val="18"/>
                <w:szCs w:val="18"/>
                <w:lang w:val="en-US"/>
              </w:rPr>
            </w:pPr>
          </w:p>
        </w:tc>
      </w:tr>
      <w:tr w:rsidR="009112DA" w:rsidRPr="00F3201F" w14:paraId="1C8E5610" w14:textId="77777777" w:rsidTr="009112DA">
        <w:trPr>
          <w:trHeight w:val="300"/>
        </w:trPr>
        <w:tc>
          <w:tcPr>
            <w:tcW w:w="3515" w:type="dxa"/>
            <w:tcBorders>
              <w:top w:val="nil"/>
              <w:left w:val="nil"/>
              <w:bottom w:val="nil"/>
              <w:right w:val="nil"/>
            </w:tcBorders>
            <w:shd w:val="clear" w:color="auto" w:fill="auto"/>
            <w:noWrap/>
            <w:vAlign w:val="bottom"/>
            <w:hideMark/>
          </w:tcPr>
          <w:p w14:paraId="20AE1F0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52E8259B"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EF786A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8F551E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1541</w:t>
            </w:r>
          </w:p>
        </w:tc>
        <w:tc>
          <w:tcPr>
            <w:tcW w:w="771" w:type="dxa"/>
            <w:tcBorders>
              <w:top w:val="nil"/>
              <w:left w:val="nil"/>
              <w:bottom w:val="nil"/>
              <w:right w:val="nil"/>
            </w:tcBorders>
            <w:shd w:val="clear" w:color="auto" w:fill="auto"/>
            <w:noWrap/>
            <w:vAlign w:val="bottom"/>
            <w:hideMark/>
          </w:tcPr>
          <w:p w14:paraId="26536B8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w:t>
            </w:r>
          </w:p>
        </w:tc>
        <w:tc>
          <w:tcPr>
            <w:tcW w:w="765" w:type="dxa"/>
            <w:tcBorders>
              <w:top w:val="nil"/>
              <w:left w:val="nil"/>
              <w:bottom w:val="nil"/>
              <w:right w:val="nil"/>
            </w:tcBorders>
            <w:shd w:val="clear" w:color="auto" w:fill="auto"/>
            <w:noWrap/>
            <w:vAlign w:val="bottom"/>
            <w:hideMark/>
          </w:tcPr>
          <w:p w14:paraId="6950C96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5B4B201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65</w:t>
            </w:r>
          </w:p>
        </w:tc>
        <w:tc>
          <w:tcPr>
            <w:tcW w:w="805" w:type="dxa"/>
            <w:tcBorders>
              <w:top w:val="nil"/>
              <w:left w:val="nil"/>
              <w:bottom w:val="nil"/>
              <w:right w:val="nil"/>
            </w:tcBorders>
            <w:shd w:val="clear" w:color="auto" w:fill="auto"/>
            <w:noWrap/>
            <w:vAlign w:val="bottom"/>
            <w:hideMark/>
          </w:tcPr>
          <w:p w14:paraId="6C1B5B5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55.22</w:t>
            </w:r>
          </w:p>
        </w:tc>
        <w:tc>
          <w:tcPr>
            <w:tcW w:w="850" w:type="dxa"/>
            <w:tcBorders>
              <w:top w:val="nil"/>
              <w:left w:val="nil"/>
              <w:bottom w:val="nil"/>
              <w:right w:val="nil"/>
            </w:tcBorders>
            <w:shd w:val="clear" w:color="auto" w:fill="auto"/>
            <w:noWrap/>
            <w:vAlign w:val="bottom"/>
            <w:hideMark/>
          </w:tcPr>
          <w:p w14:paraId="708AEC0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2E5743C" w14:textId="77777777" w:rsidTr="009112DA">
        <w:trPr>
          <w:trHeight w:val="300"/>
        </w:trPr>
        <w:tc>
          <w:tcPr>
            <w:tcW w:w="3515" w:type="dxa"/>
            <w:tcBorders>
              <w:top w:val="nil"/>
              <w:left w:val="nil"/>
              <w:bottom w:val="nil"/>
              <w:right w:val="nil"/>
            </w:tcBorders>
            <w:shd w:val="clear" w:color="auto" w:fill="auto"/>
            <w:noWrap/>
            <w:vAlign w:val="bottom"/>
            <w:hideMark/>
          </w:tcPr>
          <w:p w14:paraId="1B88653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5AA02B80"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4DB1A7A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337905C3"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4DED2B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3347B91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61954B3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3772D02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50.10</w:t>
            </w:r>
          </w:p>
        </w:tc>
        <w:tc>
          <w:tcPr>
            <w:tcW w:w="850" w:type="dxa"/>
            <w:tcBorders>
              <w:top w:val="nil"/>
              <w:left w:val="nil"/>
              <w:bottom w:val="nil"/>
              <w:right w:val="nil"/>
            </w:tcBorders>
            <w:shd w:val="clear" w:color="auto" w:fill="auto"/>
            <w:noWrap/>
            <w:vAlign w:val="bottom"/>
            <w:hideMark/>
          </w:tcPr>
          <w:p w14:paraId="4AA9105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B8BAF65" w14:textId="77777777" w:rsidTr="009112DA">
        <w:trPr>
          <w:trHeight w:val="300"/>
        </w:trPr>
        <w:tc>
          <w:tcPr>
            <w:tcW w:w="3515" w:type="dxa"/>
            <w:tcBorders>
              <w:top w:val="nil"/>
              <w:left w:val="nil"/>
              <w:bottom w:val="nil"/>
              <w:right w:val="nil"/>
            </w:tcBorders>
            <w:shd w:val="clear" w:color="auto" w:fill="auto"/>
            <w:noWrap/>
            <w:vAlign w:val="bottom"/>
            <w:hideMark/>
          </w:tcPr>
          <w:p w14:paraId="47A9015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39A4E40F"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5CDE68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47124D32"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42843D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37BE7BC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21A016E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68</w:t>
            </w:r>
          </w:p>
        </w:tc>
        <w:tc>
          <w:tcPr>
            <w:tcW w:w="805" w:type="dxa"/>
            <w:tcBorders>
              <w:top w:val="nil"/>
              <w:left w:val="nil"/>
              <w:bottom w:val="nil"/>
              <w:right w:val="nil"/>
            </w:tcBorders>
            <w:shd w:val="clear" w:color="auto" w:fill="auto"/>
            <w:noWrap/>
            <w:vAlign w:val="bottom"/>
            <w:hideMark/>
          </w:tcPr>
          <w:p w14:paraId="159B74F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50.00</w:t>
            </w:r>
          </w:p>
        </w:tc>
        <w:tc>
          <w:tcPr>
            <w:tcW w:w="850" w:type="dxa"/>
            <w:tcBorders>
              <w:top w:val="nil"/>
              <w:left w:val="nil"/>
              <w:bottom w:val="nil"/>
              <w:right w:val="nil"/>
            </w:tcBorders>
            <w:shd w:val="clear" w:color="auto" w:fill="auto"/>
            <w:noWrap/>
            <w:vAlign w:val="bottom"/>
            <w:hideMark/>
          </w:tcPr>
          <w:p w14:paraId="07E1C69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62575B5" w14:textId="77777777" w:rsidTr="009112DA">
        <w:trPr>
          <w:trHeight w:val="300"/>
        </w:trPr>
        <w:tc>
          <w:tcPr>
            <w:tcW w:w="3515" w:type="dxa"/>
            <w:tcBorders>
              <w:top w:val="nil"/>
              <w:left w:val="nil"/>
              <w:bottom w:val="nil"/>
              <w:right w:val="nil"/>
            </w:tcBorders>
            <w:shd w:val="clear" w:color="auto" w:fill="auto"/>
            <w:noWrap/>
            <w:vAlign w:val="bottom"/>
            <w:hideMark/>
          </w:tcPr>
          <w:p w14:paraId="38D4A62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caudate</w:t>
            </w:r>
          </w:p>
        </w:tc>
        <w:tc>
          <w:tcPr>
            <w:tcW w:w="1134" w:type="dxa"/>
            <w:tcBorders>
              <w:top w:val="nil"/>
              <w:left w:val="nil"/>
              <w:bottom w:val="nil"/>
              <w:right w:val="nil"/>
            </w:tcBorders>
            <w:shd w:val="clear" w:color="auto" w:fill="auto"/>
            <w:noWrap/>
            <w:vAlign w:val="bottom"/>
            <w:hideMark/>
          </w:tcPr>
          <w:p w14:paraId="50F73F19"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83C718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01DB506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786</w:t>
            </w:r>
          </w:p>
        </w:tc>
        <w:tc>
          <w:tcPr>
            <w:tcW w:w="771" w:type="dxa"/>
            <w:tcBorders>
              <w:top w:val="nil"/>
              <w:left w:val="nil"/>
              <w:bottom w:val="nil"/>
              <w:right w:val="nil"/>
            </w:tcBorders>
            <w:shd w:val="clear" w:color="auto" w:fill="auto"/>
            <w:noWrap/>
            <w:vAlign w:val="bottom"/>
            <w:hideMark/>
          </w:tcPr>
          <w:p w14:paraId="55A7965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19407B0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59BC951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32B022C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42.78</w:t>
            </w:r>
          </w:p>
        </w:tc>
        <w:tc>
          <w:tcPr>
            <w:tcW w:w="850" w:type="dxa"/>
            <w:tcBorders>
              <w:top w:val="nil"/>
              <w:left w:val="nil"/>
              <w:bottom w:val="nil"/>
              <w:right w:val="nil"/>
            </w:tcBorders>
            <w:shd w:val="clear" w:color="auto" w:fill="auto"/>
            <w:noWrap/>
            <w:vAlign w:val="bottom"/>
            <w:hideMark/>
          </w:tcPr>
          <w:p w14:paraId="2A33894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4307D7C" w14:textId="77777777" w:rsidTr="009112DA">
        <w:trPr>
          <w:trHeight w:val="300"/>
        </w:trPr>
        <w:tc>
          <w:tcPr>
            <w:tcW w:w="3515" w:type="dxa"/>
            <w:tcBorders>
              <w:top w:val="nil"/>
              <w:left w:val="nil"/>
              <w:bottom w:val="nil"/>
              <w:right w:val="nil"/>
            </w:tcBorders>
            <w:shd w:val="clear" w:color="auto" w:fill="auto"/>
            <w:noWrap/>
            <w:vAlign w:val="bottom"/>
            <w:hideMark/>
          </w:tcPr>
          <w:p w14:paraId="3621543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caudate</w:t>
            </w:r>
          </w:p>
        </w:tc>
        <w:tc>
          <w:tcPr>
            <w:tcW w:w="1134" w:type="dxa"/>
            <w:tcBorders>
              <w:top w:val="nil"/>
              <w:left w:val="nil"/>
              <w:bottom w:val="nil"/>
              <w:right w:val="nil"/>
            </w:tcBorders>
            <w:shd w:val="clear" w:color="auto" w:fill="auto"/>
            <w:noWrap/>
            <w:vAlign w:val="bottom"/>
            <w:hideMark/>
          </w:tcPr>
          <w:p w14:paraId="37A92D1B"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0343E3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1F42F8C1"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74DCFD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2F2C43A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502B320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805" w:type="dxa"/>
            <w:tcBorders>
              <w:top w:val="nil"/>
              <w:left w:val="nil"/>
              <w:bottom w:val="nil"/>
              <w:right w:val="nil"/>
            </w:tcBorders>
            <w:shd w:val="clear" w:color="auto" w:fill="auto"/>
            <w:noWrap/>
            <w:vAlign w:val="bottom"/>
            <w:hideMark/>
          </w:tcPr>
          <w:p w14:paraId="242A4B3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40.39</w:t>
            </w:r>
          </w:p>
        </w:tc>
        <w:tc>
          <w:tcPr>
            <w:tcW w:w="850" w:type="dxa"/>
            <w:tcBorders>
              <w:top w:val="nil"/>
              <w:left w:val="nil"/>
              <w:bottom w:val="nil"/>
              <w:right w:val="nil"/>
            </w:tcBorders>
            <w:shd w:val="clear" w:color="auto" w:fill="auto"/>
            <w:noWrap/>
            <w:vAlign w:val="bottom"/>
            <w:hideMark/>
          </w:tcPr>
          <w:p w14:paraId="0595858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2E5DA548" w14:textId="77777777" w:rsidTr="009112DA">
        <w:trPr>
          <w:trHeight w:val="300"/>
        </w:trPr>
        <w:tc>
          <w:tcPr>
            <w:tcW w:w="3515" w:type="dxa"/>
            <w:tcBorders>
              <w:top w:val="nil"/>
              <w:left w:val="nil"/>
              <w:bottom w:val="nil"/>
              <w:right w:val="nil"/>
            </w:tcBorders>
            <w:shd w:val="clear" w:color="auto" w:fill="auto"/>
            <w:noWrap/>
            <w:vAlign w:val="bottom"/>
            <w:hideMark/>
          </w:tcPr>
          <w:p w14:paraId="634AD80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ventral posterolateral</w:t>
            </w:r>
          </w:p>
        </w:tc>
        <w:tc>
          <w:tcPr>
            <w:tcW w:w="1134" w:type="dxa"/>
            <w:tcBorders>
              <w:top w:val="nil"/>
              <w:left w:val="nil"/>
              <w:bottom w:val="nil"/>
              <w:right w:val="nil"/>
            </w:tcBorders>
            <w:shd w:val="clear" w:color="auto" w:fill="auto"/>
            <w:noWrap/>
            <w:vAlign w:val="bottom"/>
            <w:hideMark/>
          </w:tcPr>
          <w:p w14:paraId="494EB0E1"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AE478E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9FE6B70"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06C92E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304CCBB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0D2FE18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805" w:type="dxa"/>
            <w:tcBorders>
              <w:top w:val="nil"/>
              <w:left w:val="nil"/>
              <w:bottom w:val="nil"/>
              <w:right w:val="nil"/>
            </w:tcBorders>
            <w:shd w:val="clear" w:color="auto" w:fill="auto"/>
            <w:noWrap/>
            <w:vAlign w:val="bottom"/>
            <w:hideMark/>
          </w:tcPr>
          <w:p w14:paraId="00EAEA4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32.16</w:t>
            </w:r>
          </w:p>
        </w:tc>
        <w:tc>
          <w:tcPr>
            <w:tcW w:w="850" w:type="dxa"/>
            <w:tcBorders>
              <w:top w:val="nil"/>
              <w:left w:val="nil"/>
              <w:bottom w:val="nil"/>
              <w:right w:val="nil"/>
            </w:tcBorders>
            <w:shd w:val="clear" w:color="auto" w:fill="auto"/>
            <w:noWrap/>
            <w:vAlign w:val="bottom"/>
            <w:hideMark/>
          </w:tcPr>
          <w:p w14:paraId="4F2A8C8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9112DA" w:rsidRPr="00F3201F" w14:paraId="7F929D09" w14:textId="77777777" w:rsidTr="009112DA">
        <w:trPr>
          <w:trHeight w:val="300"/>
        </w:trPr>
        <w:tc>
          <w:tcPr>
            <w:tcW w:w="3515" w:type="dxa"/>
            <w:tcBorders>
              <w:top w:val="nil"/>
              <w:left w:val="nil"/>
              <w:bottom w:val="nil"/>
              <w:right w:val="nil"/>
            </w:tcBorders>
            <w:shd w:val="clear" w:color="auto" w:fill="auto"/>
            <w:noWrap/>
            <w:vAlign w:val="bottom"/>
            <w:hideMark/>
          </w:tcPr>
          <w:p w14:paraId="599A8DB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precuneus</w:t>
            </w:r>
          </w:p>
        </w:tc>
        <w:tc>
          <w:tcPr>
            <w:tcW w:w="1134" w:type="dxa"/>
            <w:tcBorders>
              <w:top w:val="nil"/>
              <w:left w:val="nil"/>
              <w:bottom w:val="nil"/>
              <w:right w:val="nil"/>
            </w:tcBorders>
            <w:shd w:val="clear" w:color="auto" w:fill="auto"/>
            <w:noWrap/>
            <w:vAlign w:val="bottom"/>
            <w:hideMark/>
          </w:tcPr>
          <w:p w14:paraId="193BF8DB"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CC6ACB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CDBF8E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w:t>
            </w:r>
          </w:p>
        </w:tc>
        <w:tc>
          <w:tcPr>
            <w:tcW w:w="771" w:type="dxa"/>
            <w:tcBorders>
              <w:top w:val="nil"/>
              <w:left w:val="nil"/>
              <w:bottom w:val="nil"/>
              <w:right w:val="nil"/>
            </w:tcBorders>
            <w:shd w:val="clear" w:color="auto" w:fill="auto"/>
            <w:noWrap/>
            <w:vAlign w:val="bottom"/>
            <w:hideMark/>
          </w:tcPr>
          <w:p w14:paraId="7DE8F11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6C75CF2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w:t>
            </w:r>
          </w:p>
        </w:tc>
        <w:tc>
          <w:tcPr>
            <w:tcW w:w="771" w:type="dxa"/>
            <w:tcBorders>
              <w:top w:val="nil"/>
              <w:left w:val="nil"/>
              <w:bottom w:val="nil"/>
              <w:right w:val="nil"/>
            </w:tcBorders>
            <w:shd w:val="clear" w:color="auto" w:fill="auto"/>
            <w:noWrap/>
            <w:vAlign w:val="bottom"/>
            <w:hideMark/>
          </w:tcPr>
          <w:p w14:paraId="7E98F63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805" w:type="dxa"/>
            <w:tcBorders>
              <w:top w:val="nil"/>
              <w:left w:val="nil"/>
              <w:bottom w:val="nil"/>
              <w:right w:val="nil"/>
            </w:tcBorders>
            <w:shd w:val="clear" w:color="auto" w:fill="auto"/>
            <w:noWrap/>
            <w:vAlign w:val="bottom"/>
            <w:hideMark/>
          </w:tcPr>
          <w:p w14:paraId="4D2B71B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28.48</w:t>
            </w:r>
          </w:p>
        </w:tc>
        <w:tc>
          <w:tcPr>
            <w:tcW w:w="850" w:type="dxa"/>
            <w:tcBorders>
              <w:top w:val="nil"/>
              <w:left w:val="nil"/>
              <w:bottom w:val="nil"/>
              <w:right w:val="nil"/>
            </w:tcBorders>
            <w:shd w:val="clear" w:color="auto" w:fill="auto"/>
            <w:noWrap/>
            <w:vAlign w:val="bottom"/>
            <w:hideMark/>
          </w:tcPr>
          <w:p w14:paraId="16B6D83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9112DA" w:rsidRPr="00F3201F" w14:paraId="02218E9F" w14:textId="77777777" w:rsidTr="009112DA">
        <w:trPr>
          <w:trHeight w:val="300"/>
        </w:trPr>
        <w:tc>
          <w:tcPr>
            <w:tcW w:w="3515" w:type="dxa"/>
            <w:tcBorders>
              <w:top w:val="nil"/>
              <w:left w:val="nil"/>
              <w:bottom w:val="nil"/>
              <w:right w:val="nil"/>
            </w:tcBorders>
            <w:shd w:val="clear" w:color="auto" w:fill="auto"/>
            <w:noWrap/>
            <w:vAlign w:val="bottom"/>
            <w:hideMark/>
          </w:tcPr>
          <w:p w14:paraId="369F4C4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lastRenderedPageBreak/>
              <w:t>vermis</w:t>
            </w:r>
          </w:p>
        </w:tc>
        <w:tc>
          <w:tcPr>
            <w:tcW w:w="1134" w:type="dxa"/>
            <w:tcBorders>
              <w:top w:val="nil"/>
              <w:left w:val="nil"/>
              <w:bottom w:val="nil"/>
              <w:right w:val="nil"/>
            </w:tcBorders>
            <w:shd w:val="clear" w:color="auto" w:fill="auto"/>
            <w:noWrap/>
            <w:vAlign w:val="bottom"/>
            <w:hideMark/>
          </w:tcPr>
          <w:p w14:paraId="183EB3FD"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88BA31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FFD5DD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771" w:type="dxa"/>
            <w:tcBorders>
              <w:top w:val="nil"/>
              <w:left w:val="nil"/>
              <w:bottom w:val="nil"/>
              <w:right w:val="nil"/>
            </w:tcBorders>
            <w:shd w:val="clear" w:color="auto" w:fill="auto"/>
            <w:noWrap/>
            <w:vAlign w:val="bottom"/>
            <w:hideMark/>
          </w:tcPr>
          <w:p w14:paraId="1605AD7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72DC761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w:t>
            </w:r>
          </w:p>
        </w:tc>
        <w:tc>
          <w:tcPr>
            <w:tcW w:w="771" w:type="dxa"/>
            <w:tcBorders>
              <w:top w:val="nil"/>
              <w:left w:val="nil"/>
              <w:bottom w:val="nil"/>
              <w:right w:val="nil"/>
            </w:tcBorders>
            <w:shd w:val="clear" w:color="auto" w:fill="auto"/>
            <w:noWrap/>
            <w:vAlign w:val="bottom"/>
            <w:hideMark/>
          </w:tcPr>
          <w:p w14:paraId="0EAB0B4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805" w:type="dxa"/>
            <w:tcBorders>
              <w:top w:val="nil"/>
              <w:left w:val="nil"/>
              <w:bottom w:val="nil"/>
              <w:right w:val="nil"/>
            </w:tcBorders>
            <w:shd w:val="clear" w:color="auto" w:fill="auto"/>
            <w:noWrap/>
            <w:vAlign w:val="bottom"/>
            <w:hideMark/>
          </w:tcPr>
          <w:p w14:paraId="52DB676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28.11</w:t>
            </w:r>
          </w:p>
        </w:tc>
        <w:tc>
          <w:tcPr>
            <w:tcW w:w="850" w:type="dxa"/>
            <w:tcBorders>
              <w:top w:val="nil"/>
              <w:left w:val="nil"/>
              <w:bottom w:val="nil"/>
              <w:right w:val="nil"/>
            </w:tcBorders>
            <w:shd w:val="clear" w:color="auto" w:fill="auto"/>
            <w:noWrap/>
            <w:vAlign w:val="bottom"/>
            <w:hideMark/>
          </w:tcPr>
          <w:p w14:paraId="461A830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9112DA" w:rsidRPr="00F3201F" w14:paraId="428214D6" w14:textId="77777777" w:rsidTr="009112DA">
        <w:trPr>
          <w:trHeight w:val="300"/>
        </w:trPr>
        <w:tc>
          <w:tcPr>
            <w:tcW w:w="3515" w:type="dxa"/>
            <w:tcBorders>
              <w:top w:val="nil"/>
              <w:left w:val="nil"/>
              <w:bottom w:val="nil"/>
              <w:right w:val="nil"/>
            </w:tcBorders>
            <w:shd w:val="clear" w:color="auto" w:fill="auto"/>
            <w:noWrap/>
            <w:vAlign w:val="bottom"/>
            <w:hideMark/>
          </w:tcPr>
          <w:p w14:paraId="5C690C8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cerebellum</w:t>
            </w:r>
          </w:p>
        </w:tc>
        <w:tc>
          <w:tcPr>
            <w:tcW w:w="1134" w:type="dxa"/>
            <w:tcBorders>
              <w:top w:val="nil"/>
              <w:left w:val="nil"/>
              <w:bottom w:val="nil"/>
              <w:right w:val="nil"/>
            </w:tcBorders>
            <w:shd w:val="clear" w:color="auto" w:fill="auto"/>
            <w:noWrap/>
            <w:vAlign w:val="bottom"/>
            <w:hideMark/>
          </w:tcPr>
          <w:p w14:paraId="45127BAD"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11F642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C5210DF"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35E19A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5C0AB89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-58</w:t>
            </w:r>
          </w:p>
        </w:tc>
        <w:tc>
          <w:tcPr>
            <w:tcW w:w="771" w:type="dxa"/>
            <w:tcBorders>
              <w:top w:val="nil"/>
              <w:left w:val="nil"/>
              <w:bottom w:val="nil"/>
              <w:right w:val="nil"/>
            </w:tcBorders>
            <w:shd w:val="clear" w:color="auto" w:fill="auto"/>
            <w:noWrap/>
            <w:vAlign w:val="bottom"/>
            <w:hideMark/>
          </w:tcPr>
          <w:p w14:paraId="2258570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805" w:type="dxa"/>
            <w:tcBorders>
              <w:top w:val="nil"/>
              <w:left w:val="nil"/>
              <w:bottom w:val="nil"/>
              <w:right w:val="nil"/>
            </w:tcBorders>
            <w:shd w:val="clear" w:color="auto" w:fill="auto"/>
            <w:noWrap/>
            <w:vAlign w:val="bottom"/>
            <w:hideMark/>
          </w:tcPr>
          <w:p w14:paraId="321000D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22.63</w:t>
            </w:r>
          </w:p>
        </w:tc>
        <w:tc>
          <w:tcPr>
            <w:tcW w:w="850" w:type="dxa"/>
            <w:tcBorders>
              <w:top w:val="nil"/>
              <w:left w:val="nil"/>
              <w:bottom w:val="nil"/>
              <w:right w:val="nil"/>
            </w:tcBorders>
            <w:shd w:val="clear" w:color="auto" w:fill="auto"/>
            <w:noWrap/>
            <w:vAlign w:val="bottom"/>
            <w:hideMark/>
          </w:tcPr>
          <w:p w14:paraId="2AFCE24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0.031</w:t>
            </w:r>
          </w:p>
        </w:tc>
      </w:tr>
      <w:tr w:rsidR="009112DA" w:rsidRPr="00F3201F" w14:paraId="6DDFC16E" w14:textId="77777777" w:rsidTr="009112DA">
        <w:trPr>
          <w:trHeight w:val="300"/>
        </w:trPr>
        <w:tc>
          <w:tcPr>
            <w:tcW w:w="3515" w:type="dxa"/>
            <w:tcBorders>
              <w:top w:val="nil"/>
              <w:left w:val="nil"/>
              <w:bottom w:val="nil"/>
              <w:right w:val="nil"/>
            </w:tcBorders>
            <w:shd w:val="clear" w:color="auto" w:fill="auto"/>
            <w:noWrap/>
            <w:vAlign w:val="bottom"/>
            <w:hideMark/>
          </w:tcPr>
          <w:p w14:paraId="13663B6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putamen</w:t>
            </w:r>
          </w:p>
        </w:tc>
        <w:tc>
          <w:tcPr>
            <w:tcW w:w="1134" w:type="dxa"/>
            <w:tcBorders>
              <w:top w:val="nil"/>
              <w:left w:val="nil"/>
              <w:bottom w:val="nil"/>
              <w:right w:val="nil"/>
            </w:tcBorders>
            <w:shd w:val="clear" w:color="auto" w:fill="auto"/>
            <w:noWrap/>
            <w:vAlign w:val="bottom"/>
            <w:hideMark/>
          </w:tcPr>
          <w:p w14:paraId="5402645E"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AD1449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4941118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71" w:type="dxa"/>
            <w:tcBorders>
              <w:top w:val="nil"/>
              <w:left w:val="nil"/>
              <w:bottom w:val="nil"/>
              <w:right w:val="nil"/>
            </w:tcBorders>
            <w:shd w:val="clear" w:color="auto" w:fill="auto"/>
            <w:noWrap/>
            <w:vAlign w:val="bottom"/>
            <w:hideMark/>
          </w:tcPr>
          <w:p w14:paraId="604B06C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w:t>
            </w:r>
          </w:p>
        </w:tc>
        <w:tc>
          <w:tcPr>
            <w:tcW w:w="765" w:type="dxa"/>
            <w:tcBorders>
              <w:top w:val="nil"/>
              <w:left w:val="nil"/>
              <w:bottom w:val="nil"/>
              <w:right w:val="nil"/>
            </w:tcBorders>
            <w:shd w:val="clear" w:color="auto" w:fill="auto"/>
            <w:noWrap/>
            <w:vAlign w:val="bottom"/>
            <w:hideMark/>
          </w:tcPr>
          <w:p w14:paraId="395078E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5F3B29F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805" w:type="dxa"/>
            <w:tcBorders>
              <w:top w:val="nil"/>
              <w:left w:val="nil"/>
              <w:bottom w:val="nil"/>
              <w:right w:val="nil"/>
            </w:tcBorders>
            <w:shd w:val="clear" w:color="auto" w:fill="auto"/>
            <w:noWrap/>
            <w:vAlign w:val="bottom"/>
            <w:hideMark/>
          </w:tcPr>
          <w:p w14:paraId="7BC669E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23.14</w:t>
            </w:r>
          </w:p>
        </w:tc>
        <w:tc>
          <w:tcPr>
            <w:tcW w:w="850" w:type="dxa"/>
            <w:tcBorders>
              <w:top w:val="nil"/>
              <w:left w:val="nil"/>
              <w:bottom w:val="nil"/>
              <w:right w:val="nil"/>
            </w:tcBorders>
            <w:shd w:val="clear" w:color="auto" w:fill="auto"/>
            <w:noWrap/>
            <w:vAlign w:val="bottom"/>
            <w:hideMark/>
          </w:tcPr>
          <w:p w14:paraId="05D8EBE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0.026</w:t>
            </w:r>
          </w:p>
        </w:tc>
      </w:tr>
      <w:tr w:rsidR="009112DA" w:rsidRPr="00F3201F" w14:paraId="4991F4E4" w14:textId="77777777" w:rsidTr="009112DA">
        <w:trPr>
          <w:trHeight w:val="300"/>
        </w:trPr>
        <w:tc>
          <w:tcPr>
            <w:tcW w:w="3515" w:type="dxa"/>
            <w:tcBorders>
              <w:top w:val="nil"/>
              <w:left w:val="nil"/>
              <w:bottom w:val="nil"/>
              <w:right w:val="nil"/>
            </w:tcBorders>
            <w:shd w:val="clear" w:color="auto" w:fill="auto"/>
            <w:noWrap/>
            <w:vAlign w:val="bottom"/>
            <w:hideMark/>
          </w:tcPr>
          <w:p w14:paraId="3C0C8D1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calcarine fissure and surrounding cortex</w:t>
            </w:r>
          </w:p>
        </w:tc>
        <w:tc>
          <w:tcPr>
            <w:tcW w:w="1134" w:type="dxa"/>
            <w:tcBorders>
              <w:top w:val="nil"/>
              <w:left w:val="nil"/>
              <w:bottom w:val="nil"/>
              <w:right w:val="nil"/>
            </w:tcBorders>
            <w:shd w:val="clear" w:color="auto" w:fill="auto"/>
            <w:noWrap/>
            <w:vAlign w:val="bottom"/>
            <w:hideMark/>
          </w:tcPr>
          <w:p w14:paraId="488DE6E7" w14:textId="77777777" w:rsidR="0048355A" w:rsidRPr="00F3201F" w:rsidRDefault="00B26AEE"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6DFF83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9416C8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71" w:type="dxa"/>
            <w:tcBorders>
              <w:top w:val="nil"/>
              <w:left w:val="nil"/>
              <w:bottom w:val="nil"/>
              <w:right w:val="nil"/>
            </w:tcBorders>
            <w:shd w:val="clear" w:color="auto" w:fill="auto"/>
            <w:noWrap/>
            <w:vAlign w:val="bottom"/>
            <w:hideMark/>
          </w:tcPr>
          <w:p w14:paraId="3DEE6DF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w:t>
            </w:r>
          </w:p>
        </w:tc>
        <w:tc>
          <w:tcPr>
            <w:tcW w:w="765" w:type="dxa"/>
            <w:tcBorders>
              <w:top w:val="nil"/>
              <w:left w:val="nil"/>
              <w:bottom w:val="nil"/>
              <w:right w:val="nil"/>
            </w:tcBorders>
            <w:shd w:val="clear" w:color="auto" w:fill="auto"/>
            <w:noWrap/>
            <w:vAlign w:val="bottom"/>
            <w:hideMark/>
          </w:tcPr>
          <w:p w14:paraId="7EFE33A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-76</w:t>
            </w:r>
          </w:p>
        </w:tc>
        <w:tc>
          <w:tcPr>
            <w:tcW w:w="771" w:type="dxa"/>
            <w:tcBorders>
              <w:top w:val="nil"/>
              <w:left w:val="nil"/>
              <w:bottom w:val="nil"/>
              <w:right w:val="nil"/>
            </w:tcBorders>
            <w:shd w:val="clear" w:color="auto" w:fill="auto"/>
            <w:noWrap/>
            <w:vAlign w:val="bottom"/>
            <w:hideMark/>
          </w:tcPr>
          <w:p w14:paraId="7911CA4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805" w:type="dxa"/>
            <w:tcBorders>
              <w:top w:val="nil"/>
              <w:left w:val="nil"/>
              <w:bottom w:val="nil"/>
              <w:right w:val="nil"/>
            </w:tcBorders>
            <w:shd w:val="clear" w:color="auto" w:fill="auto"/>
            <w:noWrap/>
            <w:vAlign w:val="bottom"/>
            <w:hideMark/>
          </w:tcPr>
          <w:p w14:paraId="3A8A73B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21.96</w:t>
            </w:r>
          </w:p>
        </w:tc>
        <w:tc>
          <w:tcPr>
            <w:tcW w:w="850" w:type="dxa"/>
            <w:tcBorders>
              <w:top w:val="nil"/>
              <w:left w:val="nil"/>
              <w:bottom w:val="nil"/>
              <w:right w:val="nil"/>
            </w:tcBorders>
            <w:shd w:val="clear" w:color="auto" w:fill="auto"/>
            <w:noWrap/>
            <w:vAlign w:val="bottom"/>
            <w:hideMark/>
          </w:tcPr>
          <w:p w14:paraId="6C851C0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0.041</w:t>
            </w:r>
          </w:p>
        </w:tc>
      </w:tr>
      <w:tr w:rsidR="009112DA" w:rsidRPr="00F3201F" w14:paraId="7AFB9722" w14:textId="77777777" w:rsidTr="009112DA">
        <w:trPr>
          <w:trHeight w:val="300"/>
        </w:trPr>
        <w:tc>
          <w:tcPr>
            <w:tcW w:w="3515" w:type="dxa"/>
            <w:tcBorders>
              <w:top w:val="nil"/>
              <w:left w:val="nil"/>
              <w:right w:val="nil"/>
            </w:tcBorders>
            <w:shd w:val="clear" w:color="auto" w:fill="auto"/>
            <w:noWrap/>
            <w:vAlign w:val="bottom"/>
          </w:tcPr>
          <w:p w14:paraId="7F6CA478"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1134" w:type="dxa"/>
            <w:tcBorders>
              <w:top w:val="nil"/>
              <w:left w:val="nil"/>
              <w:right w:val="nil"/>
            </w:tcBorders>
            <w:shd w:val="clear" w:color="auto" w:fill="auto"/>
            <w:noWrap/>
            <w:vAlign w:val="bottom"/>
          </w:tcPr>
          <w:p w14:paraId="05EE810A"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1928" w:type="dxa"/>
            <w:tcBorders>
              <w:top w:val="nil"/>
              <w:left w:val="nil"/>
              <w:right w:val="nil"/>
            </w:tcBorders>
            <w:shd w:val="clear" w:color="auto" w:fill="auto"/>
            <w:noWrap/>
            <w:vAlign w:val="bottom"/>
          </w:tcPr>
          <w:p w14:paraId="29D91069"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765" w:type="dxa"/>
            <w:tcBorders>
              <w:top w:val="nil"/>
              <w:left w:val="nil"/>
              <w:right w:val="nil"/>
            </w:tcBorders>
            <w:shd w:val="clear" w:color="auto" w:fill="auto"/>
            <w:noWrap/>
            <w:vAlign w:val="bottom"/>
          </w:tcPr>
          <w:p w14:paraId="07575355"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771" w:type="dxa"/>
            <w:tcBorders>
              <w:top w:val="nil"/>
              <w:left w:val="nil"/>
              <w:right w:val="nil"/>
            </w:tcBorders>
            <w:shd w:val="clear" w:color="auto" w:fill="auto"/>
            <w:noWrap/>
            <w:vAlign w:val="bottom"/>
          </w:tcPr>
          <w:p w14:paraId="3C24866C"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765" w:type="dxa"/>
            <w:tcBorders>
              <w:top w:val="nil"/>
              <w:left w:val="nil"/>
              <w:right w:val="nil"/>
            </w:tcBorders>
            <w:shd w:val="clear" w:color="auto" w:fill="auto"/>
            <w:noWrap/>
            <w:vAlign w:val="bottom"/>
          </w:tcPr>
          <w:p w14:paraId="6045ACF5"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771" w:type="dxa"/>
            <w:tcBorders>
              <w:top w:val="nil"/>
              <w:left w:val="nil"/>
              <w:right w:val="nil"/>
            </w:tcBorders>
            <w:shd w:val="clear" w:color="auto" w:fill="auto"/>
            <w:noWrap/>
            <w:vAlign w:val="bottom"/>
          </w:tcPr>
          <w:p w14:paraId="6C091708"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805" w:type="dxa"/>
            <w:tcBorders>
              <w:top w:val="nil"/>
              <w:left w:val="nil"/>
              <w:right w:val="nil"/>
            </w:tcBorders>
            <w:shd w:val="clear" w:color="auto" w:fill="auto"/>
            <w:noWrap/>
            <w:vAlign w:val="bottom"/>
          </w:tcPr>
          <w:p w14:paraId="33C57A8E"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850" w:type="dxa"/>
            <w:tcBorders>
              <w:top w:val="nil"/>
              <w:left w:val="nil"/>
              <w:right w:val="nil"/>
            </w:tcBorders>
            <w:shd w:val="clear" w:color="auto" w:fill="auto"/>
            <w:noWrap/>
            <w:vAlign w:val="bottom"/>
          </w:tcPr>
          <w:p w14:paraId="39FB5BC0"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r>
      <w:tr w:rsidR="009112DA" w:rsidRPr="00F3201F" w14:paraId="79D44EA4" w14:textId="77777777" w:rsidTr="009112DA">
        <w:trPr>
          <w:trHeight w:val="300"/>
        </w:trPr>
        <w:tc>
          <w:tcPr>
            <w:tcW w:w="3515" w:type="dxa"/>
            <w:tcBorders>
              <w:top w:val="nil"/>
              <w:left w:val="nil"/>
              <w:bottom w:val="single" w:sz="4" w:space="0" w:color="auto"/>
              <w:right w:val="nil"/>
            </w:tcBorders>
            <w:shd w:val="clear" w:color="auto" w:fill="auto"/>
            <w:noWrap/>
            <w:vAlign w:val="bottom"/>
            <w:hideMark/>
          </w:tcPr>
          <w:p w14:paraId="20E1F102" w14:textId="77777777" w:rsidR="0048355A" w:rsidRPr="00F3201F" w:rsidRDefault="0048355A" w:rsidP="0048355A">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DELIVERY</w:t>
            </w:r>
          </w:p>
        </w:tc>
        <w:tc>
          <w:tcPr>
            <w:tcW w:w="1134" w:type="dxa"/>
            <w:tcBorders>
              <w:top w:val="nil"/>
              <w:left w:val="nil"/>
              <w:bottom w:val="single" w:sz="4" w:space="0" w:color="auto"/>
              <w:right w:val="nil"/>
            </w:tcBorders>
            <w:shd w:val="clear" w:color="auto" w:fill="auto"/>
            <w:noWrap/>
            <w:vAlign w:val="bottom"/>
            <w:hideMark/>
          </w:tcPr>
          <w:p w14:paraId="16E7A4BC"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1928" w:type="dxa"/>
            <w:tcBorders>
              <w:top w:val="nil"/>
              <w:left w:val="nil"/>
              <w:bottom w:val="single" w:sz="4" w:space="0" w:color="auto"/>
              <w:right w:val="nil"/>
            </w:tcBorders>
            <w:shd w:val="clear" w:color="auto" w:fill="auto"/>
            <w:noWrap/>
            <w:vAlign w:val="bottom"/>
            <w:hideMark/>
          </w:tcPr>
          <w:p w14:paraId="4FA76CF4"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nil"/>
              <w:left w:val="nil"/>
              <w:bottom w:val="single" w:sz="4" w:space="0" w:color="auto"/>
              <w:right w:val="nil"/>
            </w:tcBorders>
            <w:shd w:val="clear" w:color="auto" w:fill="auto"/>
            <w:noWrap/>
            <w:vAlign w:val="bottom"/>
            <w:hideMark/>
          </w:tcPr>
          <w:p w14:paraId="650BB05E"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nil"/>
              <w:left w:val="nil"/>
              <w:bottom w:val="single" w:sz="4" w:space="0" w:color="auto"/>
              <w:right w:val="nil"/>
            </w:tcBorders>
            <w:shd w:val="clear" w:color="auto" w:fill="auto"/>
            <w:noWrap/>
            <w:vAlign w:val="bottom"/>
            <w:hideMark/>
          </w:tcPr>
          <w:p w14:paraId="0C79FD4A"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nil"/>
              <w:left w:val="nil"/>
              <w:bottom w:val="single" w:sz="4" w:space="0" w:color="auto"/>
              <w:right w:val="nil"/>
            </w:tcBorders>
            <w:shd w:val="clear" w:color="auto" w:fill="auto"/>
            <w:noWrap/>
            <w:vAlign w:val="bottom"/>
            <w:hideMark/>
          </w:tcPr>
          <w:p w14:paraId="3EF6AC04"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nil"/>
              <w:left w:val="nil"/>
              <w:bottom w:val="single" w:sz="4" w:space="0" w:color="auto"/>
              <w:right w:val="nil"/>
            </w:tcBorders>
            <w:shd w:val="clear" w:color="auto" w:fill="auto"/>
            <w:noWrap/>
            <w:vAlign w:val="bottom"/>
            <w:hideMark/>
          </w:tcPr>
          <w:p w14:paraId="1831EEC5"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05" w:type="dxa"/>
            <w:tcBorders>
              <w:top w:val="nil"/>
              <w:left w:val="nil"/>
              <w:bottom w:val="single" w:sz="4" w:space="0" w:color="auto"/>
              <w:right w:val="nil"/>
            </w:tcBorders>
            <w:shd w:val="clear" w:color="auto" w:fill="auto"/>
            <w:noWrap/>
            <w:vAlign w:val="bottom"/>
            <w:hideMark/>
          </w:tcPr>
          <w:p w14:paraId="4EA1C2D3"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50" w:type="dxa"/>
            <w:tcBorders>
              <w:top w:val="nil"/>
              <w:left w:val="nil"/>
              <w:bottom w:val="single" w:sz="4" w:space="0" w:color="auto"/>
              <w:right w:val="nil"/>
            </w:tcBorders>
            <w:shd w:val="clear" w:color="auto" w:fill="auto"/>
            <w:noWrap/>
            <w:vAlign w:val="bottom"/>
            <w:hideMark/>
          </w:tcPr>
          <w:p w14:paraId="2EBBE887" w14:textId="77777777" w:rsidR="0048355A" w:rsidRPr="00F3201F" w:rsidRDefault="0048355A" w:rsidP="0048355A">
            <w:pPr>
              <w:spacing w:after="0" w:line="240" w:lineRule="auto"/>
              <w:rPr>
                <w:rFonts w:eastAsia="Times New Roman" w:cstheme="minorHAnsi"/>
                <w:b/>
                <w:color w:val="000000"/>
                <w:sz w:val="18"/>
                <w:szCs w:val="18"/>
                <w:lang w:val="en-US"/>
              </w:rPr>
            </w:pPr>
          </w:p>
        </w:tc>
      </w:tr>
      <w:tr w:rsidR="009112DA" w:rsidRPr="00F3201F" w14:paraId="04FBDA5E" w14:textId="77777777" w:rsidTr="009112DA">
        <w:trPr>
          <w:trHeight w:val="300"/>
        </w:trPr>
        <w:tc>
          <w:tcPr>
            <w:tcW w:w="3515" w:type="dxa"/>
            <w:tcBorders>
              <w:top w:val="single" w:sz="4" w:space="0" w:color="auto"/>
              <w:left w:val="nil"/>
              <w:bottom w:val="nil"/>
              <w:right w:val="nil"/>
            </w:tcBorders>
            <w:shd w:val="clear" w:color="auto" w:fill="auto"/>
            <w:noWrap/>
            <w:vAlign w:val="bottom"/>
            <w:hideMark/>
          </w:tcPr>
          <w:p w14:paraId="60D9F458" w14:textId="77777777" w:rsidR="0048355A" w:rsidRPr="00F3201F" w:rsidRDefault="0048355A" w:rsidP="0048355A">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EFFECT OF TASK</w:t>
            </w:r>
          </w:p>
        </w:tc>
        <w:tc>
          <w:tcPr>
            <w:tcW w:w="1134" w:type="dxa"/>
            <w:tcBorders>
              <w:top w:val="single" w:sz="4" w:space="0" w:color="auto"/>
              <w:left w:val="nil"/>
              <w:bottom w:val="nil"/>
              <w:right w:val="nil"/>
            </w:tcBorders>
            <w:shd w:val="clear" w:color="auto" w:fill="auto"/>
            <w:noWrap/>
            <w:vAlign w:val="bottom"/>
            <w:hideMark/>
          </w:tcPr>
          <w:p w14:paraId="247FBD18"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1928" w:type="dxa"/>
            <w:tcBorders>
              <w:top w:val="single" w:sz="4" w:space="0" w:color="auto"/>
              <w:left w:val="nil"/>
              <w:bottom w:val="nil"/>
              <w:right w:val="nil"/>
            </w:tcBorders>
            <w:shd w:val="clear" w:color="auto" w:fill="auto"/>
            <w:noWrap/>
            <w:vAlign w:val="bottom"/>
            <w:hideMark/>
          </w:tcPr>
          <w:p w14:paraId="5386157D"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nil"/>
              <w:right w:val="nil"/>
            </w:tcBorders>
            <w:shd w:val="clear" w:color="auto" w:fill="auto"/>
            <w:noWrap/>
            <w:vAlign w:val="bottom"/>
            <w:hideMark/>
          </w:tcPr>
          <w:p w14:paraId="59F33918"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nil"/>
              <w:right w:val="nil"/>
            </w:tcBorders>
            <w:shd w:val="clear" w:color="auto" w:fill="auto"/>
            <w:noWrap/>
            <w:vAlign w:val="bottom"/>
            <w:hideMark/>
          </w:tcPr>
          <w:p w14:paraId="62E24201"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single" w:sz="4" w:space="0" w:color="auto"/>
              <w:left w:val="nil"/>
              <w:bottom w:val="nil"/>
              <w:right w:val="nil"/>
            </w:tcBorders>
            <w:shd w:val="clear" w:color="auto" w:fill="auto"/>
            <w:noWrap/>
            <w:vAlign w:val="bottom"/>
            <w:hideMark/>
          </w:tcPr>
          <w:p w14:paraId="1D0B1CF9"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single" w:sz="4" w:space="0" w:color="auto"/>
              <w:left w:val="nil"/>
              <w:bottom w:val="nil"/>
              <w:right w:val="nil"/>
            </w:tcBorders>
            <w:shd w:val="clear" w:color="auto" w:fill="auto"/>
            <w:noWrap/>
            <w:vAlign w:val="bottom"/>
            <w:hideMark/>
          </w:tcPr>
          <w:p w14:paraId="4E63328E"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05" w:type="dxa"/>
            <w:tcBorders>
              <w:top w:val="single" w:sz="4" w:space="0" w:color="auto"/>
              <w:left w:val="nil"/>
              <w:bottom w:val="nil"/>
              <w:right w:val="nil"/>
            </w:tcBorders>
            <w:shd w:val="clear" w:color="auto" w:fill="auto"/>
            <w:noWrap/>
            <w:vAlign w:val="bottom"/>
            <w:hideMark/>
          </w:tcPr>
          <w:p w14:paraId="4E9750F8"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50" w:type="dxa"/>
            <w:tcBorders>
              <w:top w:val="single" w:sz="4" w:space="0" w:color="auto"/>
              <w:left w:val="nil"/>
              <w:bottom w:val="nil"/>
              <w:right w:val="nil"/>
            </w:tcBorders>
            <w:shd w:val="clear" w:color="auto" w:fill="auto"/>
            <w:noWrap/>
            <w:vAlign w:val="bottom"/>
            <w:hideMark/>
          </w:tcPr>
          <w:p w14:paraId="1E0A1CB4" w14:textId="77777777" w:rsidR="0048355A" w:rsidRPr="00F3201F" w:rsidRDefault="0048355A" w:rsidP="0048355A">
            <w:pPr>
              <w:spacing w:after="0" w:line="240" w:lineRule="auto"/>
              <w:rPr>
                <w:rFonts w:eastAsia="Times New Roman" w:cstheme="minorHAnsi"/>
                <w:b/>
                <w:color w:val="000000"/>
                <w:sz w:val="18"/>
                <w:szCs w:val="18"/>
                <w:lang w:val="en-US"/>
              </w:rPr>
            </w:pPr>
          </w:p>
        </w:tc>
      </w:tr>
      <w:tr w:rsidR="009112DA" w:rsidRPr="00F3201F" w14:paraId="7C9CEC03" w14:textId="77777777" w:rsidTr="009112DA">
        <w:trPr>
          <w:trHeight w:val="300"/>
        </w:trPr>
        <w:tc>
          <w:tcPr>
            <w:tcW w:w="3515" w:type="dxa"/>
            <w:tcBorders>
              <w:top w:val="nil"/>
              <w:left w:val="nil"/>
              <w:bottom w:val="nil"/>
              <w:right w:val="nil"/>
            </w:tcBorders>
            <w:shd w:val="clear" w:color="auto" w:fill="auto"/>
            <w:noWrap/>
            <w:vAlign w:val="bottom"/>
            <w:hideMark/>
          </w:tcPr>
          <w:p w14:paraId="4CF50BB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occipital gyrus</w:t>
            </w:r>
          </w:p>
        </w:tc>
        <w:tc>
          <w:tcPr>
            <w:tcW w:w="1134" w:type="dxa"/>
            <w:tcBorders>
              <w:top w:val="nil"/>
              <w:left w:val="nil"/>
              <w:bottom w:val="nil"/>
              <w:right w:val="nil"/>
            </w:tcBorders>
            <w:shd w:val="clear" w:color="auto" w:fill="auto"/>
            <w:noWrap/>
            <w:vAlign w:val="bottom"/>
            <w:hideMark/>
          </w:tcPr>
          <w:p w14:paraId="6FCFFEF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9762BF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6582815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6676</w:t>
            </w:r>
          </w:p>
        </w:tc>
        <w:tc>
          <w:tcPr>
            <w:tcW w:w="771" w:type="dxa"/>
            <w:tcBorders>
              <w:top w:val="nil"/>
              <w:left w:val="nil"/>
              <w:bottom w:val="nil"/>
              <w:right w:val="nil"/>
            </w:tcBorders>
            <w:shd w:val="clear" w:color="auto" w:fill="auto"/>
            <w:noWrap/>
            <w:vAlign w:val="bottom"/>
            <w:hideMark/>
          </w:tcPr>
          <w:p w14:paraId="5AA7FCA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7994990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-91</w:t>
            </w:r>
          </w:p>
        </w:tc>
        <w:tc>
          <w:tcPr>
            <w:tcW w:w="771" w:type="dxa"/>
            <w:tcBorders>
              <w:top w:val="nil"/>
              <w:left w:val="nil"/>
              <w:bottom w:val="nil"/>
              <w:right w:val="nil"/>
            </w:tcBorders>
            <w:shd w:val="clear" w:color="auto" w:fill="auto"/>
            <w:noWrap/>
            <w:vAlign w:val="bottom"/>
            <w:hideMark/>
          </w:tcPr>
          <w:p w14:paraId="54BEFC1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3DD96C0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569.52</w:t>
            </w:r>
          </w:p>
        </w:tc>
        <w:tc>
          <w:tcPr>
            <w:tcW w:w="850" w:type="dxa"/>
            <w:tcBorders>
              <w:top w:val="nil"/>
              <w:left w:val="nil"/>
              <w:bottom w:val="nil"/>
              <w:right w:val="nil"/>
            </w:tcBorders>
            <w:shd w:val="clear" w:color="auto" w:fill="auto"/>
            <w:noWrap/>
            <w:vAlign w:val="bottom"/>
            <w:hideMark/>
          </w:tcPr>
          <w:p w14:paraId="5911029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0DD071AC" w14:textId="77777777" w:rsidTr="009112DA">
        <w:trPr>
          <w:trHeight w:val="300"/>
        </w:trPr>
        <w:tc>
          <w:tcPr>
            <w:tcW w:w="3515" w:type="dxa"/>
            <w:tcBorders>
              <w:top w:val="nil"/>
              <w:left w:val="nil"/>
              <w:bottom w:val="nil"/>
              <w:right w:val="nil"/>
            </w:tcBorders>
            <w:shd w:val="clear" w:color="auto" w:fill="auto"/>
            <w:noWrap/>
            <w:vAlign w:val="bottom"/>
            <w:hideMark/>
          </w:tcPr>
          <w:p w14:paraId="2B171FC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occipital gyrus</w:t>
            </w:r>
          </w:p>
        </w:tc>
        <w:tc>
          <w:tcPr>
            <w:tcW w:w="1134" w:type="dxa"/>
            <w:tcBorders>
              <w:top w:val="nil"/>
              <w:left w:val="nil"/>
              <w:bottom w:val="nil"/>
              <w:right w:val="nil"/>
            </w:tcBorders>
            <w:shd w:val="clear" w:color="auto" w:fill="auto"/>
            <w:noWrap/>
            <w:vAlign w:val="bottom"/>
            <w:hideMark/>
          </w:tcPr>
          <w:p w14:paraId="312B1CB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DF86E6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1EAFE618"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D1AF28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w:t>
            </w:r>
          </w:p>
        </w:tc>
        <w:tc>
          <w:tcPr>
            <w:tcW w:w="765" w:type="dxa"/>
            <w:tcBorders>
              <w:top w:val="nil"/>
              <w:left w:val="nil"/>
              <w:bottom w:val="nil"/>
              <w:right w:val="nil"/>
            </w:tcBorders>
            <w:shd w:val="clear" w:color="auto" w:fill="auto"/>
            <w:noWrap/>
            <w:vAlign w:val="bottom"/>
            <w:hideMark/>
          </w:tcPr>
          <w:p w14:paraId="6DD7B7C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-94</w:t>
            </w:r>
          </w:p>
        </w:tc>
        <w:tc>
          <w:tcPr>
            <w:tcW w:w="771" w:type="dxa"/>
            <w:tcBorders>
              <w:top w:val="nil"/>
              <w:left w:val="nil"/>
              <w:bottom w:val="nil"/>
              <w:right w:val="nil"/>
            </w:tcBorders>
            <w:shd w:val="clear" w:color="auto" w:fill="auto"/>
            <w:noWrap/>
            <w:vAlign w:val="bottom"/>
            <w:hideMark/>
          </w:tcPr>
          <w:p w14:paraId="07B3369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014260A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489.37</w:t>
            </w:r>
          </w:p>
        </w:tc>
        <w:tc>
          <w:tcPr>
            <w:tcW w:w="850" w:type="dxa"/>
            <w:tcBorders>
              <w:top w:val="nil"/>
              <w:left w:val="nil"/>
              <w:bottom w:val="nil"/>
              <w:right w:val="nil"/>
            </w:tcBorders>
            <w:shd w:val="clear" w:color="auto" w:fill="auto"/>
            <w:noWrap/>
            <w:vAlign w:val="bottom"/>
            <w:hideMark/>
          </w:tcPr>
          <w:p w14:paraId="6A81BA2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01392F0" w14:textId="77777777" w:rsidTr="009112DA">
        <w:trPr>
          <w:trHeight w:val="300"/>
        </w:trPr>
        <w:tc>
          <w:tcPr>
            <w:tcW w:w="3515" w:type="dxa"/>
            <w:tcBorders>
              <w:top w:val="nil"/>
              <w:left w:val="nil"/>
              <w:bottom w:val="nil"/>
              <w:right w:val="nil"/>
            </w:tcBorders>
            <w:shd w:val="clear" w:color="auto" w:fill="auto"/>
            <w:noWrap/>
            <w:vAlign w:val="bottom"/>
            <w:hideMark/>
          </w:tcPr>
          <w:p w14:paraId="10A5953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occipital gyrus</w:t>
            </w:r>
          </w:p>
        </w:tc>
        <w:tc>
          <w:tcPr>
            <w:tcW w:w="1134" w:type="dxa"/>
            <w:tcBorders>
              <w:top w:val="nil"/>
              <w:left w:val="nil"/>
              <w:bottom w:val="nil"/>
              <w:right w:val="nil"/>
            </w:tcBorders>
            <w:shd w:val="clear" w:color="auto" w:fill="auto"/>
            <w:noWrap/>
            <w:vAlign w:val="bottom"/>
            <w:hideMark/>
          </w:tcPr>
          <w:p w14:paraId="3B59847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43BB93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323E94EE"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5E44FC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42D5F6B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-88</w:t>
            </w:r>
          </w:p>
        </w:tc>
        <w:tc>
          <w:tcPr>
            <w:tcW w:w="771" w:type="dxa"/>
            <w:tcBorders>
              <w:top w:val="nil"/>
              <w:left w:val="nil"/>
              <w:bottom w:val="nil"/>
              <w:right w:val="nil"/>
            </w:tcBorders>
            <w:shd w:val="clear" w:color="auto" w:fill="auto"/>
            <w:noWrap/>
            <w:vAlign w:val="bottom"/>
            <w:hideMark/>
          </w:tcPr>
          <w:p w14:paraId="2566876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805" w:type="dxa"/>
            <w:tcBorders>
              <w:top w:val="nil"/>
              <w:left w:val="nil"/>
              <w:bottom w:val="nil"/>
              <w:right w:val="nil"/>
            </w:tcBorders>
            <w:shd w:val="clear" w:color="auto" w:fill="auto"/>
            <w:noWrap/>
            <w:vAlign w:val="bottom"/>
            <w:hideMark/>
          </w:tcPr>
          <w:p w14:paraId="6965216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417.79</w:t>
            </w:r>
          </w:p>
        </w:tc>
        <w:tc>
          <w:tcPr>
            <w:tcW w:w="850" w:type="dxa"/>
            <w:tcBorders>
              <w:top w:val="nil"/>
              <w:left w:val="nil"/>
              <w:bottom w:val="nil"/>
              <w:right w:val="nil"/>
            </w:tcBorders>
            <w:shd w:val="clear" w:color="auto" w:fill="auto"/>
            <w:noWrap/>
            <w:vAlign w:val="bottom"/>
            <w:hideMark/>
          </w:tcPr>
          <w:p w14:paraId="67BE717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27D2A3DA" w14:textId="77777777" w:rsidTr="009112DA">
        <w:trPr>
          <w:trHeight w:val="300"/>
        </w:trPr>
        <w:tc>
          <w:tcPr>
            <w:tcW w:w="3515" w:type="dxa"/>
            <w:tcBorders>
              <w:top w:val="nil"/>
              <w:left w:val="nil"/>
              <w:bottom w:val="nil"/>
              <w:right w:val="nil"/>
            </w:tcBorders>
            <w:shd w:val="clear" w:color="auto" w:fill="auto"/>
            <w:noWrap/>
            <w:vAlign w:val="bottom"/>
            <w:hideMark/>
          </w:tcPr>
          <w:p w14:paraId="59F8B73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insula</w:t>
            </w:r>
          </w:p>
        </w:tc>
        <w:tc>
          <w:tcPr>
            <w:tcW w:w="1134" w:type="dxa"/>
            <w:tcBorders>
              <w:top w:val="nil"/>
              <w:left w:val="nil"/>
              <w:bottom w:val="nil"/>
              <w:right w:val="nil"/>
            </w:tcBorders>
            <w:shd w:val="clear" w:color="auto" w:fill="auto"/>
            <w:noWrap/>
            <w:vAlign w:val="bottom"/>
            <w:hideMark/>
          </w:tcPr>
          <w:p w14:paraId="35996B0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9ABF8A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356E39D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170</w:t>
            </w:r>
          </w:p>
        </w:tc>
        <w:tc>
          <w:tcPr>
            <w:tcW w:w="771" w:type="dxa"/>
            <w:tcBorders>
              <w:top w:val="nil"/>
              <w:left w:val="nil"/>
              <w:bottom w:val="nil"/>
              <w:right w:val="nil"/>
            </w:tcBorders>
            <w:shd w:val="clear" w:color="auto" w:fill="auto"/>
            <w:noWrap/>
            <w:vAlign w:val="bottom"/>
            <w:hideMark/>
          </w:tcPr>
          <w:p w14:paraId="60ACCE0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6068F13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w:t>
            </w:r>
          </w:p>
        </w:tc>
        <w:tc>
          <w:tcPr>
            <w:tcW w:w="771" w:type="dxa"/>
            <w:tcBorders>
              <w:top w:val="nil"/>
              <w:left w:val="nil"/>
              <w:bottom w:val="nil"/>
              <w:right w:val="nil"/>
            </w:tcBorders>
            <w:shd w:val="clear" w:color="auto" w:fill="auto"/>
            <w:noWrap/>
            <w:vAlign w:val="bottom"/>
            <w:hideMark/>
          </w:tcPr>
          <w:p w14:paraId="34FA521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805" w:type="dxa"/>
            <w:tcBorders>
              <w:top w:val="nil"/>
              <w:left w:val="nil"/>
              <w:bottom w:val="nil"/>
              <w:right w:val="nil"/>
            </w:tcBorders>
            <w:shd w:val="clear" w:color="auto" w:fill="auto"/>
            <w:noWrap/>
            <w:vAlign w:val="bottom"/>
            <w:hideMark/>
          </w:tcPr>
          <w:p w14:paraId="022C6CB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78.07</w:t>
            </w:r>
          </w:p>
        </w:tc>
        <w:tc>
          <w:tcPr>
            <w:tcW w:w="850" w:type="dxa"/>
            <w:tcBorders>
              <w:top w:val="nil"/>
              <w:left w:val="nil"/>
              <w:bottom w:val="nil"/>
              <w:right w:val="nil"/>
            </w:tcBorders>
            <w:shd w:val="clear" w:color="auto" w:fill="auto"/>
            <w:noWrap/>
            <w:vAlign w:val="bottom"/>
            <w:hideMark/>
          </w:tcPr>
          <w:p w14:paraId="7D54587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4621F662" w14:textId="77777777" w:rsidTr="009112DA">
        <w:trPr>
          <w:trHeight w:val="300"/>
        </w:trPr>
        <w:tc>
          <w:tcPr>
            <w:tcW w:w="3515" w:type="dxa"/>
            <w:tcBorders>
              <w:top w:val="nil"/>
              <w:left w:val="nil"/>
              <w:bottom w:val="nil"/>
              <w:right w:val="nil"/>
            </w:tcBorders>
            <w:shd w:val="clear" w:color="auto" w:fill="auto"/>
            <w:noWrap/>
            <w:vAlign w:val="bottom"/>
            <w:hideMark/>
          </w:tcPr>
          <w:p w14:paraId="56E4ABD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posterior orbital gyrus</w:t>
            </w:r>
          </w:p>
        </w:tc>
        <w:tc>
          <w:tcPr>
            <w:tcW w:w="1134" w:type="dxa"/>
            <w:tcBorders>
              <w:top w:val="nil"/>
              <w:left w:val="nil"/>
              <w:bottom w:val="nil"/>
              <w:right w:val="nil"/>
            </w:tcBorders>
            <w:shd w:val="clear" w:color="auto" w:fill="auto"/>
            <w:noWrap/>
            <w:vAlign w:val="bottom"/>
            <w:hideMark/>
          </w:tcPr>
          <w:p w14:paraId="1DA192E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A8C7C8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5A9343FA"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EA3B95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4A0A318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771" w:type="dxa"/>
            <w:tcBorders>
              <w:top w:val="nil"/>
              <w:left w:val="nil"/>
              <w:bottom w:val="nil"/>
              <w:right w:val="nil"/>
            </w:tcBorders>
            <w:shd w:val="clear" w:color="auto" w:fill="auto"/>
            <w:noWrap/>
            <w:vAlign w:val="bottom"/>
            <w:hideMark/>
          </w:tcPr>
          <w:p w14:paraId="041B93C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805" w:type="dxa"/>
            <w:tcBorders>
              <w:top w:val="nil"/>
              <w:left w:val="nil"/>
              <w:bottom w:val="nil"/>
              <w:right w:val="nil"/>
            </w:tcBorders>
            <w:shd w:val="clear" w:color="auto" w:fill="auto"/>
            <w:noWrap/>
            <w:vAlign w:val="bottom"/>
            <w:hideMark/>
          </w:tcPr>
          <w:p w14:paraId="310079C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46.99</w:t>
            </w:r>
          </w:p>
        </w:tc>
        <w:tc>
          <w:tcPr>
            <w:tcW w:w="850" w:type="dxa"/>
            <w:tcBorders>
              <w:top w:val="nil"/>
              <w:left w:val="nil"/>
              <w:bottom w:val="nil"/>
              <w:right w:val="nil"/>
            </w:tcBorders>
            <w:shd w:val="clear" w:color="auto" w:fill="auto"/>
            <w:noWrap/>
            <w:vAlign w:val="bottom"/>
            <w:hideMark/>
          </w:tcPr>
          <w:p w14:paraId="7A4BB9C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3F24387E" w14:textId="77777777" w:rsidTr="009112DA">
        <w:trPr>
          <w:trHeight w:val="300"/>
        </w:trPr>
        <w:tc>
          <w:tcPr>
            <w:tcW w:w="3515" w:type="dxa"/>
            <w:tcBorders>
              <w:top w:val="nil"/>
              <w:left w:val="nil"/>
              <w:bottom w:val="nil"/>
              <w:right w:val="nil"/>
            </w:tcBorders>
            <w:shd w:val="clear" w:color="auto" w:fill="auto"/>
            <w:noWrap/>
            <w:vAlign w:val="bottom"/>
            <w:hideMark/>
          </w:tcPr>
          <w:p w14:paraId="1FF5DC5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parietal gyrus</w:t>
            </w:r>
          </w:p>
        </w:tc>
        <w:tc>
          <w:tcPr>
            <w:tcW w:w="1134" w:type="dxa"/>
            <w:tcBorders>
              <w:top w:val="nil"/>
              <w:left w:val="nil"/>
              <w:bottom w:val="nil"/>
              <w:right w:val="nil"/>
            </w:tcBorders>
            <w:shd w:val="clear" w:color="auto" w:fill="auto"/>
            <w:noWrap/>
            <w:vAlign w:val="bottom"/>
            <w:hideMark/>
          </w:tcPr>
          <w:p w14:paraId="36133ED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B5F79C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8CFAAC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778</w:t>
            </w:r>
          </w:p>
        </w:tc>
        <w:tc>
          <w:tcPr>
            <w:tcW w:w="771" w:type="dxa"/>
            <w:tcBorders>
              <w:top w:val="nil"/>
              <w:left w:val="nil"/>
              <w:bottom w:val="nil"/>
              <w:right w:val="nil"/>
            </w:tcBorders>
            <w:shd w:val="clear" w:color="auto" w:fill="auto"/>
            <w:noWrap/>
            <w:vAlign w:val="bottom"/>
            <w:hideMark/>
          </w:tcPr>
          <w:p w14:paraId="11D8365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-51</w:t>
            </w:r>
          </w:p>
        </w:tc>
        <w:tc>
          <w:tcPr>
            <w:tcW w:w="765" w:type="dxa"/>
            <w:tcBorders>
              <w:top w:val="nil"/>
              <w:left w:val="nil"/>
              <w:bottom w:val="nil"/>
              <w:right w:val="nil"/>
            </w:tcBorders>
            <w:shd w:val="clear" w:color="auto" w:fill="auto"/>
            <w:noWrap/>
            <w:vAlign w:val="bottom"/>
            <w:hideMark/>
          </w:tcPr>
          <w:p w14:paraId="2EA9867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w:t>
            </w:r>
          </w:p>
        </w:tc>
        <w:tc>
          <w:tcPr>
            <w:tcW w:w="771" w:type="dxa"/>
            <w:tcBorders>
              <w:top w:val="nil"/>
              <w:left w:val="nil"/>
              <w:bottom w:val="nil"/>
              <w:right w:val="nil"/>
            </w:tcBorders>
            <w:shd w:val="clear" w:color="auto" w:fill="auto"/>
            <w:noWrap/>
            <w:vAlign w:val="bottom"/>
            <w:hideMark/>
          </w:tcPr>
          <w:p w14:paraId="38985B6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805" w:type="dxa"/>
            <w:tcBorders>
              <w:top w:val="nil"/>
              <w:left w:val="nil"/>
              <w:bottom w:val="nil"/>
              <w:right w:val="nil"/>
            </w:tcBorders>
            <w:shd w:val="clear" w:color="auto" w:fill="auto"/>
            <w:noWrap/>
            <w:vAlign w:val="bottom"/>
            <w:hideMark/>
          </w:tcPr>
          <w:p w14:paraId="47F8100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58.64</w:t>
            </w:r>
          </w:p>
        </w:tc>
        <w:tc>
          <w:tcPr>
            <w:tcW w:w="850" w:type="dxa"/>
            <w:tcBorders>
              <w:top w:val="nil"/>
              <w:left w:val="nil"/>
              <w:bottom w:val="nil"/>
              <w:right w:val="nil"/>
            </w:tcBorders>
            <w:shd w:val="clear" w:color="auto" w:fill="auto"/>
            <w:noWrap/>
            <w:vAlign w:val="bottom"/>
            <w:hideMark/>
          </w:tcPr>
          <w:p w14:paraId="128CD06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20C34362" w14:textId="77777777" w:rsidTr="009112DA">
        <w:trPr>
          <w:trHeight w:val="300"/>
        </w:trPr>
        <w:tc>
          <w:tcPr>
            <w:tcW w:w="3515" w:type="dxa"/>
            <w:tcBorders>
              <w:top w:val="nil"/>
              <w:left w:val="nil"/>
              <w:bottom w:val="nil"/>
              <w:right w:val="nil"/>
            </w:tcBorders>
            <w:shd w:val="clear" w:color="auto" w:fill="auto"/>
            <w:noWrap/>
            <w:vAlign w:val="bottom"/>
            <w:hideMark/>
          </w:tcPr>
          <w:p w14:paraId="6B98064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precuneus</w:t>
            </w:r>
          </w:p>
        </w:tc>
        <w:tc>
          <w:tcPr>
            <w:tcW w:w="1134" w:type="dxa"/>
            <w:tcBorders>
              <w:top w:val="nil"/>
              <w:left w:val="nil"/>
              <w:bottom w:val="nil"/>
              <w:right w:val="nil"/>
            </w:tcBorders>
            <w:shd w:val="clear" w:color="auto" w:fill="auto"/>
            <w:noWrap/>
            <w:vAlign w:val="bottom"/>
            <w:hideMark/>
          </w:tcPr>
          <w:p w14:paraId="423596B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CE43B9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7ACF8192"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5AABD3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0228E41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-67</w:t>
            </w:r>
          </w:p>
        </w:tc>
        <w:tc>
          <w:tcPr>
            <w:tcW w:w="771" w:type="dxa"/>
            <w:tcBorders>
              <w:top w:val="nil"/>
              <w:left w:val="nil"/>
              <w:bottom w:val="nil"/>
              <w:right w:val="nil"/>
            </w:tcBorders>
            <w:shd w:val="clear" w:color="auto" w:fill="auto"/>
            <w:noWrap/>
            <w:vAlign w:val="bottom"/>
            <w:hideMark/>
          </w:tcPr>
          <w:p w14:paraId="75C2C6F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805" w:type="dxa"/>
            <w:tcBorders>
              <w:top w:val="nil"/>
              <w:left w:val="nil"/>
              <w:bottom w:val="nil"/>
              <w:right w:val="nil"/>
            </w:tcBorders>
            <w:shd w:val="clear" w:color="auto" w:fill="auto"/>
            <w:noWrap/>
            <w:vAlign w:val="bottom"/>
            <w:hideMark/>
          </w:tcPr>
          <w:p w14:paraId="4C5769D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50.29</w:t>
            </w:r>
          </w:p>
        </w:tc>
        <w:tc>
          <w:tcPr>
            <w:tcW w:w="850" w:type="dxa"/>
            <w:tcBorders>
              <w:top w:val="nil"/>
              <w:left w:val="nil"/>
              <w:bottom w:val="nil"/>
              <w:right w:val="nil"/>
            </w:tcBorders>
            <w:shd w:val="clear" w:color="auto" w:fill="auto"/>
            <w:noWrap/>
            <w:vAlign w:val="bottom"/>
            <w:hideMark/>
          </w:tcPr>
          <w:p w14:paraId="5085315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440B2E0E" w14:textId="77777777" w:rsidTr="009112DA">
        <w:trPr>
          <w:trHeight w:val="300"/>
        </w:trPr>
        <w:tc>
          <w:tcPr>
            <w:tcW w:w="3515" w:type="dxa"/>
            <w:tcBorders>
              <w:top w:val="nil"/>
              <w:left w:val="nil"/>
              <w:bottom w:val="nil"/>
              <w:right w:val="nil"/>
            </w:tcBorders>
            <w:shd w:val="clear" w:color="auto" w:fill="auto"/>
            <w:noWrap/>
            <w:vAlign w:val="bottom"/>
            <w:hideMark/>
          </w:tcPr>
          <w:p w14:paraId="7DFCB97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parietal gyrus</w:t>
            </w:r>
          </w:p>
        </w:tc>
        <w:tc>
          <w:tcPr>
            <w:tcW w:w="1134" w:type="dxa"/>
            <w:tcBorders>
              <w:top w:val="nil"/>
              <w:left w:val="nil"/>
              <w:bottom w:val="nil"/>
              <w:right w:val="nil"/>
            </w:tcBorders>
            <w:shd w:val="clear" w:color="auto" w:fill="auto"/>
            <w:noWrap/>
            <w:vAlign w:val="bottom"/>
            <w:hideMark/>
          </w:tcPr>
          <w:p w14:paraId="636463F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D5C1B9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719BBC1B"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E8C5DD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69F972B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-46</w:t>
            </w:r>
          </w:p>
        </w:tc>
        <w:tc>
          <w:tcPr>
            <w:tcW w:w="771" w:type="dxa"/>
            <w:tcBorders>
              <w:top w:val="nil"/>
              <w:left w:val="nil"/>
              <w:bottom w:val="nil"/>
              <w:right w:val="nil"/>
            </w:tcBorders>
            <w:shd w:val="clear" w:color="auto" w:fill="auto"/>
            <w:noWrap/>
            <w:vAlign w:val="bottom"/>
            <w:hideMark/>
          </w:tcPr>
          <w:p w14:paraId="21B401A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805" w:type="dxa"/>
            <w:tcBorders>
              <w:top w:val="nil"/>
              <w:left w:val="nil"/>
              <w:bottom w:val="nil"/>
              <w:right w:val="nil"/>
            </w:tcBorders>
            <w:shd w:val="clear" w:color="auto" w:fill="auto"/>
            <w:noWrap/>
            <w:vAlign w:val="bottom"/>
            <w:hideMark/>
          </w:tcPr>
          <w:p w14:paraId="11B0053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40.95</w:t>
            </w:r>
          </w:p>
        </w:tc>
        <w:tc>
          <w:tcPr>
            <w:tcW w:w="850" w:type="dxa"/>
            <w:tcBorders>
              <w:top w:val="nil"/>
              <w:left w:val="nil"/>
              <w:bottom w:val="nil"/>
              <w:right w:val="nil"/>
            </w:tcBorders>
            <w:shd w:val="clear" w:color="auto" w:fill="auto"/>
            <w:noWrap/>
            <w:vAlign w:val="bottom"/>
            <w:hideMark/>
          </w:tcPr>
          <w:p w14:paraId="28C5B70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0E8ED892" w14:textId="77777777" w:rsidTr="009112DA">
        <w:trPr>
          <w:trHeight w:val="300"/>
        </w:trPr>
        <w:tc>
          <w:tcPr>
            <w:tcW w:w="3515" w:type="dxa"/>
            <w:tcBorders>
              <w:top w:val="nil"/>
              <w:left w:val="nil"/>
              <w:bottom w:val="nil"/>
              <w:right w:val="nil"/>
            </w:tcBorders>
            <w:shd w:val="clear" w:color="auto" w:fill="auto"/>
            <w:noWrap/>
            <w:vAlign w:val="bottom"/>
            <w:hideMark/>
          </w:tcPr>
          <w:p w14:paraId="7BF2B6D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insula</w:t>
            </w:r>
          </w:p>
        </w:tc>
        <w:tc>
          <w:tcPr>
            <w:tcW w:w="1134" w:type="dxa"/>
            <w:tcBorders>
              <w:top w:val="nil"/>
              <w:left w:val="nil"/>
              <w:bottom w:val="nil"/>
              <w:right w:val="nil"/>
            </w:tcBorders>
            <w:shd w:val="clear" w:color="auto" w:fill="auto"/>
            <w:noWrap/>
            <w:vAlign w:val="bottom"/>
            <w:hideMark/>
          </w:tcPr>
          <w:p w14:paraId="295E05B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70E179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12ACF5F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96</w:t>
            </w:r>
          </w:p>
        </w:tc>
        <w:tc>
          <w:tcPr>
            <w:tcW w:w="771" w:type="dxa"/>
            <w:tcBorders>
              <w:top w:val="nil"/>
              <w:left w:val="nil"/>
              <w:bottom w:val="nil"/>
              <w:right w:val="nil"/>
            </w:tcBorders>
            <w:shd w:val="clear" w:color="auto" w:fill="auto"/>
            <w:noWrap/>
            <w:vAlign w:val="bottom"/>
            <w:hideMark/>
          </w:tcPr>
          <w:p w14:paraId="10640DD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6973010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14</w:t>
            </w:r>
          </w:p>
        </w:tc>
        <w:tc>
          <w:tcPr>
            <w:tcW w:w="771" w:type="dxa"/>
            <w:tcBorders>
              <w:top w:val="nil"/>
              <w:left w:val="nil"/>
              <w:bottom w:val="nil"/>
              <w:right w:val="nil"/>
            </w:tcBorders>
            <w:shd w:val="clear" w:color="auto" w:fill="auto"/>
            <w:noWrap/>
            <w:vAlign w:val="bottom"/>
            <w:hideMark/>
          </w:tcPr>
          <w:p w14:paraId="7BFAB41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805" w:type="dxa"/>
            <w:tcBorders>
              <w:top w:val="nil"/>
              <w:left w:val="nil"/>
              <w:bottom w:val="nil"/>
              <w:right w:val="nil"/>
            </w:tcBorders>
            <w:shd w:val="clear" w:color="auto" w:fill="auto"/>
            <w:noWrap/>
            <w:vAlign w:val="bottom"/>
            <w:hideMark/>
          </w:tcPr>
          <w:p w14:paraId="5BDCCF8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58.27</w:t>
            </w:r>
          </w:p>
        </w:tc>
        <w:tc>
          <w:tcPr>
            <w:tcW w:w="850" w:type="dxa"/>
            <w:tcBorders>
              <w:top w:val="nil"/>
              <w:left w:val="nil"/>
              <w:bottom w:val="nil"/>
              <w:right w:val="nil"/>
            </w:tcBorders>
            <w:shd w:val="clear" w:color="auto" w:fill="auto"/>
            <w:noWrap/>
            <w:vAlign w:val="bottom"/>
            <w:hideMark/>
          </w:tcPr>
          <w:p w14:paraId="4112F00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98F1302" w14:textId="77777777" w:rsidTr="009112DA">
        <w:trPr>
          <w:trHeight w:val="300"/>
        </w:trPr>
        <w:tc>
          <w:tcPr>
            <w:tcW w:w="3515" w:type="dxa"/>
            <w:tcBorders>
              <w:top w:val="nil"/>
              <w:left w:val="nil"/>
              <w:bottom w:val="nil"/>
              <w:right w:val="nil"/>
            </w:tcBorders>
            <w:shd w:val="clear" w:color="auto" w:fill="auto"/>
            <w:noWrap/>
            <w:vAlign w:val="bottom"/>
            <w:hideMark/>
          </w:tcPr>
          <w:p w14:paraId="191709F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temporal pole</w:t>
            </w:r>
          </w:p>
        </w:tc>
        <w:tc>
          <w:tcPr>
            <w:tcW w:w="1134" w:type="dxa"/>
            <w:tcBorders>
              <w:top w:val="nil"/>
              <w:left w:val="nil"/>
              <w:bottom w:val="nil"/>
              <w:right w:val="nil"/>
            </w:tcBorders>
            <w:shd w:val="clear" w:color="auto" w:fill="auto"/>
            <w:noWrap/>
            <w:vAlign w:val="bottom"/>
            <w:hideMark/>
          </w:tcPr>
          <w:p w14:paraId="23E63A0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24CC43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6610F348"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35207E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6D06986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23</w:t>
            </w:r>
          </w:p>
        </w:tc>
        <w:tc>
          <w:tcPr>
            <w:tcW w:w="771" w:type="dxa"/>
            <w:tcBorders>
              <w:top w:val="nil"/>
              <w:left w:val="nil"/>
              <w:bottom w:val="nil"/>
              <w:right w:val="nil"/>
            </w:tcBorders>
            <w:shd w:val="clear" w:color="auto" w:fill="auto"/>
            <w:noWrap/>
            <w:vAlign w:val="bottom"/>
            <w:hideMark/>
          </w:tcPr>
          <w:p w14:paraId="3110FBE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-22</w:t>
            </w:r>
          </w:p>
        </w:tc>
        <w:tc>
          <w:tcPr>
            <w:tcW w:w="805" w:type="dxa"/>
            <w:tcBorders>
              <w:top w:val="nil"/>
              <w:left w:val="nil"/>
              <w:bottom w:val="nil"/>
              <w:right w:val="nil"/>
            </w:tcBorders>
            <w:shd w:val="clear" w:color="auto" w:fill="auto"/>
            <w:noWrap/>
            <w:vAlign w:val="bottom"/>
            <w:hideMark/>
          </w:tcPr>
          <w:p w14:paraId="739BF8E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24.59</w:t>
            </w:r>
          </w:p>
        </w:tc>
        <w:tc>
          <w:tcPr>
            <w:tcW w:w="850" w:type="dxa"/>
            <w:tcBorders>
              <w:top w:val="nil"/>
              <w:left w:val="nil"/>
              <w:bottom w:val="nil"/>
              <w:right w:val="nil"/>
            </w:tcBorders>
            <w:shd w:val="clear" w:color="auto" w:fill="auto"/>
            <w:noWrap/>
            <w:vAlign w:val="bottom"/>
            <w:hideMark/>
          </w:tcPr>
          <w:p w14:paraId="41A95E2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0.017</w:t>
            </w:r>
          </w:p>
        </w:tc>
      </w:tr>
      <w:tr w:rsidR="009112DA" w:rsidRPr="00F3201F" w14:paraId="2789BCAE" w14:textId="77777777" w:rsidTr="009112DA">
        <w:trPr>
          <w:trHeight w:val="300"/>
        </w:trPr>
        <w:tc>
          <w:tcPr>
            <w:tcW w:w="3515" w:type="dxa"/>
            <w:tcBorders>
              <w:top w:val="nil"/>
              <w:left w:val="nil"/>
              <w:bottom w:val="nil"/>
              <w:right w:val="nil"/>
            </w:tcBorders>
            <w:shd w:val="clear" w:color="auto" w:fill="auto"/>
            <w:noWrap/>
            <w:vAlign w:val="bottom"/>
            <w:hideMark/>
          </w:tcPr>
          <w:p w14:paraId="20D8F6B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supramarginal gyrus</w:t>
            </w:r>
          </w:p>
        </w:tc>
        <w:tc>
          <w:tcPr>
            <w:tcW w:w="1134" w:type="dxa"/>
            <w:tcBorders>
              <w:top w:val="nil"/>
              <w:left w:val="nil"/>
              <w:bottom w:val="nil"/>
              <w:right w:val="nil"/>
            </w:tcBorders>
            <w:shd w:val="clear" w:color="auto" w:fill="auto"/>
            <w:noWrap/>
            <w:vAlign w:val="bottom"/>
            <w:hideMark/>
          </w:tcPr>
          <w:p w14:paraId="3E7D8CC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18F181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199B399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359</w:t>
            </w:r>
          </w:p>
        </w:tc>
        <w:tc>
          <w:tcPr>
            <w:tcW w:w="771" w:type="dxa"/>
            <w:tcBorders>
              <w:top w:val="nil"/>
              <w:left w:val="nil"/>
              <w:bottom w:val="nil"/>
              <w:right w:val="nil"/>
            </w:tcBorders>
            <w:shd w:val="clear" w:color="auto" w:fill="auto"/>
            <w:noWrap/>
            <w:vAlign w:val="bottom"/>
            <w:hideMark/>
          </w:tcPr>
          <w:p w14:paraId="72FD219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66</w:t>
            </w:r>
          </w:p>
        </w:tc>
        <w:tc>
          <w:tcPr>
            <w:tcW w:w="765" w:type="dxa"/>
            <w:tcBorders>
              <w:top w:val="nil"/>
              <w:left w:val="nil"/>
              <w:bottom w:val="nil"/>
              <w:right w:val="nil"/>
            </w:tcBorders>
            <w:shd w:val="clear" w:color="auto" w:fill="auto"/>
            <w:noWrap/>
            <w:vAlign w:val="bottom"/>
            <w:hideMark/>
          </w:tcPr>
          <w:p w14:paraId="73FF29A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-22</w:t>
            </w:r>
          </w:p>
        </w:tc>
        <w:tc>
          <w:tcPr>
            <w:tcW w:w="771" w:type="dxa"/>
            <w:tcBorders>
              <w:top w:val="nil"/>
              <w:left w:val="nil"/>
              <w:bottom w:val="nil"/>
              <w:right w:val="nil"/>
            </w:tcBorders>
            <w:shd w:val="clear" w:color="auto" w:fill="auto"/>
            <w:noWrap/>
            <w:vAlign w:val="bottom"/>
            <w:hideMark/>
          </w:tcPr>
          <w:p w14:paraId="1EEDA65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805" w:type="dxa"/>
            <w:tcBorders>
              <w:top w:val="nil"/>
              <w:left w:val="nil"/>
              <w:bottom w:val="nil"/>
              <w:right w:val="nil"/>
            </w:tcBorders>
            <w:shd w:val="clear" w:color="auto" w:fill="auto"/>
            <w:noWrap/>
            <w:vAlign w:val="bottom"/>
            <w:hideMark/>
          </w:tcPr>
          <w:p w14:paraId="1E1313C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57.26</w:t>
            </w:r>
          </w:p>
        </w:tc>
        <w:tc>
          <w:tcPr>
            <w:tcW w:w="850" w:type="dxa"/>
            <w:tcBorders>
              <w:top w:val="nil"/>
              <w:left w:val="nil"/>
              <w:bottom w:val="nil"/>
              <w:right w:val="nil"/>
            </w:tcBorders>
            <w:shd w:val="clear" w:color="auto" w:fill="auto"/>
            <w:noWrap/>
            <w:vAlign w:val="bottom"/>
            <w:hideMark/>
          </w:tcPr>
          <w:p w14:paraId="5CEA674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06E6AA9" w14:textId="77777777" w:rsidTr="009112DA">
        <w:trPr>
          <w:trHeight w:val="300"/>
        </w:trPr>
        <w:tc>
          <w:tcPr>
            <w:tcW w:w="3515" w:type="dxa"/>
            <w:tcBorders>
              <w:top w:val="nil"/>
              <w:left w:val="nil"/>
              <w:bottom w:val="nil"/>
              <w:right w:val="nil"/>
            </w:tcBorders>
            <w:shd w:val="clear" w:color="auto" w:fill="auto"/>
            <w:noWrap/>
            <w:vAlign w:val="bottom"/>
            <w:hideMark/>
          </w:tcPr>
          <w:p w14:paraId="6A18328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parietal gyrus</w:t>
            </w:r>
          </w:p>
        </w:tc>
        <w:tc>
          <w:tcPr>
            <w:tcW w:w="1134" w:type="dxa"/>
            <w:tcBorders>
              <w:top w:val="nil"/>
              <w:left w:val="nil"/>
              <w:bottom w:val="nil"/>
              <w:right w:val="nil"/>
            </w:tcBorders>
            <w:shd w:val="clear" w:color="auto" w:fill="auto"/>
            <w:noWrap/>
            <w:vAlign w:val="bottom"/>
            <w:hideMark/>
          </w:tcPr>
          <w:p w14:paraId="3D5764A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CBCF49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58003F36"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C85EC3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60</w:t>
            </w:r>
          </w:p>
        </w:tc>
        <w:tc>
          <w:tcPr>
            <w:tcW w:w="765" w:type="dxa"/>
            <w:tcBorders>
              <w:top w:val="nil"/>
              <w:left w:val="nil"/>
              <w:bottom w:val="nil"/>
              <w:right w:val="nil"/>
            </w:tcBorders>
            <w:shd w:val="clear" w:color="auto" w:fill="auto"/>
            <w:noWrap/>
            <w:vAlign w:val="bottom"/>
            <w:hideMark/>
          </w:tcPr>
          <w:p w14:paraId="58C3952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w:t>
            </w:r>
          </w:p>
        </w:tc>
        <w:tc>
          <w:tcPr>
            <w:tcW w:w="771" w:type="dxa"/>
            <w:tcBorders>
              <w:top w:val="nil"/>
              <w:left w:val="nil"/>
              <w:bottom w:val="nil"/>
              <w:right w:val="nil"/>
            </w:tcBorders>
            <w:shd w:val="clear" w:color="auto" w:fill="auto"/>
            <w:noWrap/>
            <w:vAlign w:val="bottom"/>
            <w:hideMark/>
          </w:tcPr>
          <w:p w14:paraId="623EDD1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w:t>
            </w:r>
          </w:p>
        </w:tc>
        <w:tc>
          <w:tcPr>
            <w:tcW w:w="805" w:type="dxa"/>
            <w:tcBorders>
              <w:top w:val="nil"/>
              <w:left w:val="nil"/>
              <w:bottom w:val="nil"/>
              <w:right w:val="nil"/>
            </w:tcBorders>
            <w:shd w:val="clear" w:color="auto" w:fill="auto"/>
            <w:noWrap/>
            <w:vAlign w:val="bottom"/>
            <w:hideMark/>
          </w:tcPr>
          <w:p w14:paraId="20B41A2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43.18</w:t>
            </w:r>
          </w:p>
        </w:tc>
        <w:tc>
          <w:tcPr>
            <w:tcW w:w="850" w:type="dxa"/>
            <w:tcBorders>
              <w:top w:val="nil"/>
              <w:left w:val="nil"/>
              <w:bottom w:val="nil"/>
              <w:right w:val="nil"/>
            </w:tcBorders>
            <w:shd w:val="clear" w:color="auto" w:fill="auto"/>
            <w:noWrap/>
            <w:vAlign w:val="bottom"/>
            <w:hideMark/>
          </w:tcPr>
          <w:p w14:paraId="385C853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F7CB49D" w14:textId="77777777" w:rsidTr="009112DA">
        <w:trPr>
          <w:trHeight w:val="300"/>
        </w:trPr>
        <w:tc>
          <w:tcPr>
            <w:tcW w:w="3515" w:type="dxa"/>
            <w:tcBorders>
              <w:top w:val="nil"/>
              <w:left w:val="nil"/>
              <w:bottom w:val="nil"/>
              <w:right w:val="nil"/>
            </w:tcBorders>
            <w:shd w:val="clear" w:color="auto" w:fill="auto"/>
            <w:noWrap/>
            <w:vAlign w:val="bottom"/>
            <w:hideMark/>
          </w:tcPr>
          <w:p w14:paraId="36FEC8A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pallidum</w:t>
            </w:r>
          </w:p>
        </w:tc>
        <w:tc>
          <w:tcPr>
            <w:tcW w:w="1134" w:type="dxa"/>
            <w:tcBorders>
              <w:top w:val="nil"/>
              <w:left w:val="nil"/>
              <w:bottom w:val="nil"/>
              <w:right w:val="nil"/>
            </w:tcBorders>
            <w:shd w:val="clear" w:color="auto" w:fill="auto"/>
            <w:noWrap/>
            <w:vAlign w:val="bottom"/>
            <w:hideMark/>
          </w:tcPr>
          <w:p w14:paraId="6763D6A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C2DA7E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7E8FBC8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141</w:t>
            </w:r>
          </w:p>
        </w:tc>
        <w:tc>
          <w:tcPr>
            <w:tcW w:w="771" w:type="dxa"/>
            <w:tcBorders>
              <w:top w:val="nil"/>
              <w:left w:val="nil"/>
              <w:bottom w:val="nil"/>
              <w:right w:val="nil"/>
            </w:tcBorders>
            <w:shd w:val="clear" w:color="auto" w:fill="auto"/>
            <w:noWrap/>
            <w:vAlign w:val="bottom"/>
            <w:hideMark/>
          </w:tcPr>
          <w:p w14:paraId="6B3FB4D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0609B8C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3E02A34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063FA83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56.99</w:t>
            </w:r>
          </w:p>
        </w:tc>
        <w:tc>
          <w:tcPr>
            <w:tcW w:w="850" w:type="dxa"/>
            <w:tcBorders>
              <w:top w:val="nil"/>
              <w:left w:val="nil"/>
              <w:bottom w:val="nil"/>
              <w:right w:val="nil"/>
            </w:tcBorders>
            <w:shd w:val="clear" w:color="auto" w:fill="auto"/>
            <w:noWrap/>
            <w:vAlign w:val="bottom"/>
            <w:hideMark/>
          </w:tcPr>
          <w:p w14:paraId="5325781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2CA9273" w14:textId="77777777" w:rsidTr="009112DA">
        <w:trPr>
          <w:trHeight w:val="300"/>
        </w:trPr>
        <w:tc>
          <w:tcPr>
            <w:tcW w:w="3515" w:type="dxa"/>
            <w:tcBorders>
              <w:top w:val="nil"/>
              <w:left w:val="nil"/>
              <w:bottom w:val="nil"/>
              <w:right w:val="nil"/>
            </w:tcBorders>
            <w:shd w:val="clear" w:color="auto" w:fill="auto"/>
            <w:noWrap/>
            <w:vAlign w:val="bottom"/>
            <w:hideMark/>
          </w:tcPr>
          <w:p w14:paraId="4E29D5F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pallidum</w:t>
            </w:r>
          </w:p>
        </w:tc>
        <w:tc>
          <w:tcPr>
            <w:tcW w:w="1134" w:type="dxa"/>
            <w:tcBorders>
              <w:top w:val="nil"/>
              <w:left w:val="nil"/>
              <w:bottom w:val="nil"/>
              <w:right w:val="nil"/>
            </w:tcBorders>
            <w:shd w:val="clear" w:color="auto" w:fill="auto"/>
            <w:noWrap/>
            <w:vAlign w:val="bottom"/>
            <w:hideMark/>
          </w:tcPr>
          <w:p w14:paraId="3601F99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4CFCFD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364823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119</w:t>
            </w:r>
          </w:p>
        </w:tc>
        <w:tc>
          <w:tcPr>
            <w:tcW w:w="771" w:type="dxa"/>
            <w:tcBorders>
              <w:top w:val="nil"/>
              <w:left w:val="nil"/>
              <w:bottom w:val="nil"/>
              <w:right w:val="nil"/>
            </w:tcBorders>
            <w:shd w:val="clear" w:color="auto" w:fill="auto"/>
            <w:noWrap/>
            <w:vAlign w:val="bottom"/>
            <w:hideMark/>
          </w:tcPr>
          <w:p w14:paraId="31E3F9B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11EF4F0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24B8655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805" w:type="dxa"/>
            <w:tcBorders>
              <w:top w:val="nil"/>
              <w:left w:val="nil"/>
              <w:bottom w:val="nil"/>
              <w:right w:val="nil"/>
            </w:tcBorders>
            <w:shd w:val="clear" w:color="auto" w:fill="auto"/>
            <w:noWrap/>
            <w:vAlign w:val="bottom"/>
            <w:hideMark/>
          </w:tcPr>
          <w:p w14:paraId="5114763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48.40</w:t>
            </w:r>
          </w:p>
        </w:tc>
        <w:tc>
          <w:tcPr>
            <w:tcW w:w="850" w:type="dxa"/>
            <w:tcBorders>
              <w:top w:val="nil"/>
              <w:left w:val="nil"/>
              <w:bottom w:val="nil"/>
              <w:right w:val="nil"/>
            </w:tcBorders>
            <w:shd w:val="clear" w:color="auto" w:fill="auto"/>
            <w:noWrap/>
            <w:vAlign w:val="bottom"/>
            <w:hideMark/>
          </w:tcPr>
          <w:p w14:paraId="19093F3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49D24D12" w14:textId="77777777" w:rsidTr="009112DA">
        <w:trPr>
          <w:trHeight w:val="300"/>
        </w:trPr>
        <w:tc>
          <w:tcPr>
            <w:tcW w:w="3515" w:type="dxa"/>
            <w:tcBorders>
              <w:top w:val="nil"/>
              <w:left w:val="nil"/>
              <w:bottom w:val="nil"/>
              <w:right w:val="nil"/>
            </w:tcBorders>
            <w:shd w:val="clear" w:color="auto" w:fill="auto"/>
            <w:noWrap/>
            <w:vAlign w:val="bottom"/>
            <w:hideMark/>
          </w:tcPr>
          <w:p w14:paraId="0060F01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calcarine fissure and surrounding cortex</w:t>
            </w:r>
          </w:p>
        </w:tc>
        <w:tc>
          <w:tcPr>
            <w:tcW w:w="1134" w:type="dxa"/>
            <w:tcBorders>
              <w:top w:val="nil"/>
              <w:left w:val="nil"/>
              <w:bottom w:val="nil"/>
              <w:right w:val="nil"/>
            </w:tcBorders>
            <w:shd w:val="clear" w:color="auto" w:fill="auto"/>
            <w:noWrap/>
            <w:vAlign w:val="bottom"/>
            <w:hideMark/>
          </w:tcPr>
          <w:p w14:paraId="21E8541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8EDC73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0501B78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607</w:t>
            </w:r>
          </w:p>
        </w:tc>
        <w:tc>
          <w:tcPr>
            <w:tcW w:w="771" w:type="dxa"/>
            <w:tcBorders>
              <w:top w:val="nil"/>
              <w:left w:val="nil"/>
              <w:bottom w:val="nil"/>
              <w:right w:val="nil"/>
            </w:tcBorders>
            <w:shd w:val="clear" w:color="auto" w:fill="auto"/>
            <w:noWrap/>
            <w:vAlign w:val="bottom"/>
            <w:hideMark/>
          </w:tcPr>
          <w:p w14:paraId="2DEA37E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0D6FFA9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-76</w:t>
            </w:r>
          </w:p>
        </w:tc>
        <w:tc>
          <w:tcPr>
            <w:tcW w:w="771" w:type="dxa"/>
            <w:tcBorders>
              <w:top w:val="nil"/>
              <w:left w:val="nil"/>
              <w:bottom w:val="nil"/>
              <w:right w:val="nil"/>
            </w:tcBorders>
            <w:shd w:val="clear" w:color="auto" w:fill="auto"/>
            <w:noWrap/>
            <w:vAlign w:val="bottom"/>
            <w:hideMark/>
          </w:tcPr>
          <w:p w14:paraId="1BEDC3A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0B78CCF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40.91</w:t>
            </w:r>
          </w:p>
        </w:tc>
        <w:tc>
          <w:tcPr>
            <w:tcW w:w="850" w:type="dxa"/>
            <w:tcBorders>
              <w:top w:val="nil"/>
              <w:left w:val="nil"/>
              <w:bottom w:val="nil"/>
              <w:right w:val="nil"/>
            </w:tcBorders>
            <w:shd w:val="clear" w:color="auto" w:fill="auto"/>
            <w:noWrap/>
            <w:vAlign w:val="bottom"/>
            <w:hideMark/>
          </w:tcPr>
          <w:p w14:paraId="345C090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281A1D1" w14:textId="77777777" w:rsidTr="009112DA">
        <w:trPr>
          <w:trHeight w:val="300"/>
        </w:trPr>
        <w:tc>
          <w:tcPr>
            <w:tcW w:w="3515" w:type="dxa"/>
            <w:tcBorders>
              <w:top w:val="nil"/>
              <w:left w:val="nil"/>
              <w:bottom w:val="nil"/>
              <w:right w:val="nil"/>
            </w:tcBorders>
            <w:shd w:val="clear" w:color="auto" w:fill="auto"/>
            <w:noWrap/>
            <w:vAlign w:val="bottom"/>
            <w:hideMark/>
          </w:tcPr>
          <w:p w14:paraId="23E37FF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cuneus</w:t>
            </w:r>
          </w:p>
        </w:tc>
        <w:tc>
          <w:tcPr>
            <w:tcW w:w="1134" w:type="dxa"/>
            <w:tcBorders>
              <w:top w:val="nil"/>
              <w:left w:val="nil"/>
              <w:bottom w:val="nil"/>
              <w:right w:val="nil"/>
            </w:tcBorders>
            <w:shd w:val="clear" w:color="auto" w:fill="auto"/>
            <w:noWrap/>
            <w:vAlign w:val="bottom"/>
            <w:hideMark/>
          </w:tcPr>
          <w:p w14:paraId="69B1B53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1821AE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574F0FE5"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F21A75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w:t>
            </w:r>
          </w:p>
        </w:tc>
        <w:tc>
          <w:tcPr>
            <w:tcW w:w="765" w:type="dxa"/>
            <w:tcBorders>
              <w:top w:val="nil"/>
              <w:left w:val="nil"/>
              <w:bottom w:val="nil"/>
              <w:right w:val="nil"/>
            </w:tcBorders>
            <w:shd w:val="clear" w:color="auto" w:fill="auto"/>
            <w:noWrap/>
            <w:vAlign w:val="bottom"/>
            <w:hideMark/>
          </w:tcPr>
          <w:p w14:paraId="191CDA8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-85</w:t>
            </w:r>
          </w:p>
        </w:tc>
        <w:tc>
          <w:tcPr>
            <w:tcW w:w="771" w:type="dxa"/>
            <w:tcBorders>
              <w:top w:val="nil"/>
              <w:left w:val="nil"/>
              <w:bottom w:val="nil"/>
              <w:right w:val="nil"/>
            </w:tcBorders>
            <w:shd w:val="clear" w:color="auto" w:fill="auto"/>
            <w:noWrap/>
            <w:vAlign w:val="bottom"/>
            <w:hideMark/>
          </w:tcPr>
          <w:p w14:paraId="02F8D39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23</w:t>
            </w:r>
          </w:p>
        </w:tc>
        <w:tc>
          <w:tcPr>
            <w:tcW w:w="805" w:type="dxa"/>
            <w:tcBorders>
              <w:top w:val="nil"/>
              <w:left w:val="nil"/>
              <w:bottom w:val="nil"/>
              <w:right w:val="nil"/>
            </w:tcBorders>
            <w:shd w:val="clear" w:color="auto" w:fill="auto"/>
            <w:noWrap/>
            <w:vAlign w:val="bottom"/>
            <w:hideMark/>
          </w:tcPr>
          <w:p w14:paraId="1EDA6AE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39.35</w:t>
            </w:r>
          </w:p>
        </w:tc>
        <w:tc>
          <w:tcPr>
            <w:tcW w:w="850" w:type="dxa"/>
            <w:tcBorders>
              <w:top w:val="nil"/>
              <w:left w:val="nil"/>
              <w:bottom w:val="nil"/>
              <w:right w:val="nil"/>
            </w:tcBorders>
            <w:shd w:val="clear" w:color="auto" w:fill="auto"/>
            <w:noWrap/>
            <w:vAlign w:val="bottom"/>
            <w:hideMark/>
          </w:tcPr>
          <w:p w14:paraId="3C43DCF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B600FB7" w14:textId="77777777" w:rsidTr="009112DA">
        <w:trPr>
          <w:trHeight w:val="300"/>
        </w:trPr>
        <w:tc>
          <w:tcPr>
            <w:tcW w:w="3515" w:type="dxa"/>
            <w:tcBorders>
              <w:top w:val="nil"/>
              <w:left w:val="nil"/>
              <w:bottom w:val="nil"/>
              <w:right w:val="nil"/>
            </w:tcBorders>
            <w:shd w:val="clear" w:color="auto" w:fill="auto"/>
            <w:noWrap/>
            <w:vAlign w:val="bottom"/>
            <w:hideMark/>
          </w:tcPr>
          <w:p w14:paraId="1229827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cuneus</w:t>
            </w:r>
          </w:p>
        </w:tc>
        <w:tc>
          <w:tcPr>
            <w:tcW w:w="1134" w:type="dxa"/>
            <w:tcBorders>
              <w:top w:val="nil"/>
              <w:left w:val="nil"/>
              <w:bottom w:val="nil"/>
              <w:right w:val="nil"/>
            </w:tcBorders>
            <w:shd w:val="clear" w:color="auto" w:fill="auto"/>
            <w:noWrap/>
            <w:vAlign w:val="bottom"/>
            <w:hideMark/>
          </w:tcPr>
          <w:p w14:paraId="5D7F5AF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9D164A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710E8FD0"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6B00D3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9</w:t>
            </w:r>
          </w:p>
        </w:tc>
        <w:tc>
          <w:tcPr>
            <w:tcW w:w="765" w:type="dxa"/>
            <w:tcBorders>
              <w:top w:val="nil"/>
              <w:left w:val="nil"/>
              <w:bottom w:val="nil"/>
              <w:right w:val="nil"/>
            </w:tcBorders>
            <w:shd w:val="clear" w:color="auto" w:fill="auto"/>
            <w:noWrap/>
            <w:vAlign w:val="bottom"/>
            <w:hideMark/>
          </w:tcPr>
          <w:p w14:paraId="3AF8753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-88</w:t>
            </w:r>
          </w:p>
        </w:tc>
        <w:tc>
          <w:tcPr>
            <w:tcW w:w="771" w:type="dxa"/>
            <w:tcBorders>
              <w:top w:val="nil"/>
              <w:left w:val="nil"/>
              <w:bottom w:val="nil"/>
              <w:right w:val="nil"/>
            </w:tcBorders>
            <w:shd w:val="clear" w:color="auto" w:fill="auto"/>
            <w:noWrap/>
            <w:vAlign w:val="bottom"/>
            <w:hideMark/>
          </w:tcPr>
          <w:p w14:paraId="68B57E3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w:t>
            </w:r>
          </w:p>
        </w:tc>
        <w:tc>
          <w:tcPr>
            <w:tcW w:w="805" w:type="dxa"/>
            <w:tcBorders>
              <w:top w:val="nil"/>
              <w:left w:val="nil"/>
              <w:bottom w:val="nil"/>
              <w:right w:val="nil"/>
            </w:tcBorders>
            <w:shd w:val="clear" w:color="auto" w:fill="auto"/>
            <w:noWrap/>
            <w:vAlign w:val="bottom"/>
            <w:hideMark/>
          </w:tcPr>
          <w:p w14:paraId="15B80FE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39.12</w:t>
            </w:r>
          </w:p>
        </w:tc>
        <w:tc>
          <w:tcPr>
            <w:tcW w:w="850" w:type="dxa"/>
            <w:tcBorders>
              <w:top w:val="nil"/>
              <w:left w:val="nil"/>
              <w:bottom w:val="nil"/>
              <w:right w:val="nil"/>
            </w:tcBorders>
            <w:shd w:val="clear" w:color="auto" w:fill="auto"/>
            <w:noWrap/>
            <w:vAlign w:val="bottom"/>
            <w:hideMark/>
          </w:tcPr>
          <w:p w14:paraId="5145BC9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0EBBC5FC" w14:textId="77777777" w:rsidTr="009112DA">
        <w:trPr>
          <w:trHeight w:val="300"/>
        </w:trPr>
        <w:tc>
          <w:tcPr>
            <w:tcW w:w="3515" w:type="dxa"/>
            <w:tcBorders>
              <w:top w:val="nil"/>
              <w:left w:val="nil"/>
              <w:bottom w:val="nil"/>
              <w:right w:val="nil"/>
            </w:tcBorders>
            <w:shd w:val="clear" w:color="auto" w:fill="auto"/>
            <w:noWrap/>
            <w:vAlign w:val="bottom"/>
            <w:hideMark/>
          </w:tcPr>
          <w:p w14:paraId="2F47E82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frontal gyrus</w:t>
            </w:r>
          </w:p>
        </w:tc>
        <w:tc>
          <w:tcPr>
            <w:tcW w:w="1134" w:type="dxa"/>
            <w:tcBorders>
              <w:top w:val="nil"/>
              <w:left w:val="nil"/>
              <w:bottom w:val="nil"/>
              <w:right w:val="nil"/>
            </w:tcBorders>
            <w:shd w:val="clear" w:color="auto" w:fill="auto"/>
            <w:noWrap/>
            <w:vAlign w:val="bottom"/>
            <w:hideMark/>
          </w:tcPr>
          <w:p w14:paraId="74A1DFA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10D1DE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6F41B91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85</w:t>
            </w:r>
          </w:p>
        </w:tc>
        <w:tc>
          <w:tcPr>
            <w:tcW w:w="771" w:type="dxa"/>
            <w:tcBorders>
              <w:top w:val="nil"/>
              <w:left w:val="nil"/>
              <w:bottom w:val="nil"/>
              <w:right w:val="nil"/>
            </w:tcBorders>
            <w:shd w:val="clear" w:color="auto" w:fill="auto"/>
            <w:noWrap/>
            <w:vAlign w:val="bottom"/>
            <w:hideMark/>
          </w:tcPr>
          <w:p w14:paraId="4766260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34CCF5C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771" w:type="dxa"/>
            <w:tcBorders>
              <w:top w:val="nil"/>
              <w:left w:val="nil"/>
              <w:bottom w:val="nil"/>
              <w:right w:val="nil"/>
            </w:tcBorders>
            <w:shd w:val="clear" w:color="auto" w:fill="auto"/>
            <w:noWrap/>
            <w:vAlign w:val="bottom"/>
            <w:hideMark/>
          </w:tcPr>
          <w:p w14:paraId="35FD2E4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4CE53DF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39.85</w:t>
            </w:r>
          </w:p>
        </w:tc>
        <w:tc>
          <w:tcPr>
            <w:tcW w:w="850" w:type="dxa"/>
            <w:tcBorders>
              <w:top w:val="nil"/>
              <w:left w:val="nil"/>
              <w:bottom w:val="nil"/>
              <w:right w:val="nil"/>
            </w:tcBorders>
            <w:shd w:val="clear" w:color="auto" w:fill="auto"/>
            <w:noWrap/>
            <w:vAlign w:val="bottom"/>
            <w:hideMark/>
          </w:tcPr>
          <w:p w14:paraId="11874DA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BF22E8B" w14:textId="77777777" w:rsidTr="009112DA">
        <w:trPr>
          <w:trHeight w:val="300"/>
        </w:trPr>
        <w:tc>
          <w:tcPr>
            <w:tcW w:w="3515" w:type="dxa"/>
            <w:tcBorders>
              <w:top w:val="nil"/>
              <w:left w:val="nil"/>
              <w:bottom w:val="nil"/>
              <w:right w:val="nil"/>
            </w:tcBorders>
            <w:shd w:val="clear" w:color="auto" w:fill="auto"/>
            <w:noWrap/>
            <w:vAlign w:val="bottom"/>
            <w:hideMark/>
          </w:tcPr>
          <w:p w14:paraId="54A709B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272DBCE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0B3CB1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2C82486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208</w:t>
            </w:r>
          </w:p>
        </w:tc>
        <w:tc>
          <w:tcPr>
            <w:tcW w:w="771" w:type="dxa"/>
            <w:tcBorders>
              <w:top w:val="nil"/>
              <w:left w:val="nil"/>
              <w:bottom w:val="nil"/>
              <w:right w:val="nil"/>
            </w:tcBorders>
            <w:shd w:val="clear" w:color="auto" w:fill="auto"/>
            <w:noWrap/>
            <w:vAlign w:val="bottom"/>
            <w:hideMark/>
          </w:tcPr>
          <w:p w14:paraId="1D1F9F1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6126CD6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20</w:t>
            </w:r>
          </w:p>
        </w:tc>
        <w:tc>
          <w:tcPr>
            <w:tcW w:w="771" w:type="dxa"/>
            <w:tcBorders>
              <w:top w:val="nil"/>
              <w:left w:val="nil"/>
              <w:bottom w:val="nil"/>
              <w:right w:val="nil"/>
            </w:tcBorders>
            <w:shd w:val="clear" w:color="auto" w:fill="auto"/>
            <w:noWrap/>
            <w:vAlign w:val="bottom"/>
            <w:hideMark/>
          </w:tcPr>
          <w:p w14:paraId="28A2F46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47</w:t>
            </w:r>
          </w:p>
        </w:tc>
        <w:tc>
          <w:tcPr>
            <w:tcW w:w="805" w:type="dxa"/>
            <w:tcBorders>
              <w:top w:val="nil"/>
              <w:left w:val="nil"/>
              <w:bottom w:val="nil"/>
              <w:right w:val="nil"/>
            </w:tcBorders>
            <w:shd w:val="clear" w:color="auto" w:fill="auto"/>
            <w:noWrap/>
            <w:vAlign w:val="bottom"/>
            <w:hideMark/>
          </w:tcPr>
          <w:p w14:paraId="0E86392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34.91</w:t>
            </w:r>
          </w:p>
        </w:tc>
        <w:tc>
          <w:tcPr>
            <w:tcW w:w="850" w:type="dxa"/>
            <w:tcBorders>
              <w:top w:val="nil"/>
              <w:left w:val="nil"/>
              <w:bottom w:val="nil"/>
              <w:right w:val="nil"/>
            </w:tcBorders>
            <w:shd w:val="clear" w:color="auto" w:fill="auto"/>
            <w:noWrap/>
            <w:vAlign w:val="bottom"/>
            <w:hideMark/>
          </w:tcPr>
          <w:p w14:paraId="4E4A858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3A225FDE" w14:textId="77777777" w:rsidTr="009112DA">
        <w:trPr>
          <w:trHeight w:val="300"/>
        </w:trPr>
        <w:tc>
          <w:tcPr>
            <w:tcW w:w="3515" w:type="dxa"/>
            <w:tcBorders>
              <w:top w:val="nil"/>
              <w:left w:val="nil"/>
              <w:bottom w:val="nil"/>
              <w:right w:val="nil"/>
            </w:tcBorders>
            <w:shd w:val="clear" w:color="auto" w:fill="auto"/>
            <w:noWrap/>
            <w:vAlign w:val="bottom"/>
            <w:hideMark/>
          </w:tcPr>
          <w:p w14:paraId="34F0467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00CB1C8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B11C80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44336061"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205322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1C62F51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771" w:type="dxa"/>
            <w:tcBorders>
              <w:top w:val="nil"/>
              <w:left w:val="nil"/>
              <w:bottom w:val="nil"/>
              <w:right w:val="nil"/>
            </w:tcBorders>
            <w:shd w:val="clear" w:color="auto" w:fill="auto"/>
            <w:noWrap/>
            <w:vAlign w:val="bottom"/>
            <w:hideMark/>
          </w:tcPr>
          <w:p w14:paraId="1B60454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805" w:type="dxa"/>
            <w:tcBorders>
              <w:top w:val="nil"/>
              <w:left w:val="nil"/>
              <w:bottom w:val="nil"/>
              <w:right w:val="nil"/>
            </w:tcBorders>
            <w:shd w:val="clear" w:color="auto" w:fill="auto"/>
            <w:noWrap/>
            <w:vAlign w:val="bottom"/>
            <w:hideMark/>
          </w:tcPr>
          <w:p w14:paraId="574F675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34.06</w:t>
            </w:r>
          </w:p>
        </w:tc>
        <w:tc>
          <w:tcPr>
            <w:tcW w:w="850" w:type="dxa"/>
            <w:tcBorders>
              <w:top w:val="nil"/>
              <w:left w:val="nil"/>
              <w:bottom w:val="nil"/>
              <w:right w:val="nil"/>
            </w:tcBorders>
            <w:shd w:val="clear" w:color="auto" w:fill="auto"/>
            <w:noWrap/>
            <w:vAlign w:val="bottom"/>
            <w:hideMark/>
          </w:tcPr>
          <w:p w14:paraId="1C3BB88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63D0F42D" w14:textId="77777777" w:rsidTr="009112DA">
        <w:trPr>
          <w:trHeight w:val="300"/>
        </w:trPr>
        <w:tc>
          <w:tcPr>
            <w:tcW w:w="3515" w:type="dxa"/>
            <w:tcBorders>
              <w:top w:val="nil"/>
              <w:left w:val="nil"/>
              <w:bottom w:val="nil"/>
              <w:right w:val="nil"/>
            </w:tcBorders>
            <w:shd w:val="clear" w:color="auto" w:fill="auto"/>
            <w:noWrap/>
            <w:vAlign w:val="bottom"/>
            <w:hideMark/>
          </w:tcPr>
          <w:p w14:paraId="53C49F2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391AEE1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92CCE6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26F754C2"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97B5C4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0C9127A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771" w:type="dxa"/>
            <w:tcBorders>
              <w:top w:val="nil"/>
              <w:left w:val="nil"/>
              <w:bottom w:val="nil"/>
              <w:right w:val="nil"/>
            </w:tcBorders>
            <w:shd w:val="clear" w:color="auto" w:fill="auto"/>
            <w:noWrap/>
            <w:vAlign w:val="bottom"/>
            <w:hideMark/>
          </w:tcPr>
          <w:p w14:paraId="37AA18B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w:t>
            </w:r>
          </w:p>
        </w:tc>
        <w:tc>
          <w:tcPr>
            <w:tcW w:w="805" w:type="dxa"/>
            <w:tcBorders>
              <w:top w:val="nil"/>
              <w:left w:val="nil"/>
              <w:bottom w:val="nil"/>
              <w:right w:val="nil"/>
            </w:tcBorders>
            <w:shd w:val="clear" w:color="auto" w:fill="auto"/>
            <w:noWrap/>
            <w:vAlign w:val="bottom"/>
            <w:hideMark/>
          </w:tcPr>
          <w:p w14:paraId="1383EEE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25.83</w:t>
            </w:r>
          </w:p>
        </w:tc>
        <w:tc>
          <w:tcPr>
            <w:tcW w:w="850" w:type="dxa"/>
            <w:tcBorders>
              <w:top w:val="nil"/>
              <w:left w:val="nil"/>
              <w:bottom w:val="nil"/>
              <w:right w:val="nil"/>
            </w:tcBorders>
            <w:shd w:val="clear" w:color="auto" w:fill="auto"/>
            <w:noWrap/>
            <w:vAlign w:val="bottom"/>
            <w:hideMark/>
          </w:tcPr>
          <w:p w14:paraId="4771623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0.011</w:t>
            </w:r>
          </w:p>
        </w:tc>
      </w:tr>
      <w:tr w:rsidR="009112DA" w:rsidRPr="00F3201F" w14:paraId="7B76956C" w14:textId="77777777" w:rsidTr="009112DA">
        <w:trPr>
          <w:trHeight w:val="300"/>
        </w:trPr>
        <w:tc>
          <w:tcPr>
            <w:tcW w:w="3515" w:type="dxa"/>
            <w:tcBorders>
              <w:top w:val="nil"/>
              <w:left w:val="nil"/>
              <w:bottom w:val="nil"/>
              <w:right w:val="nil"/>
            </w:tcBorders>
            <w:shd w:val="clear" w:color="auto" w:fill="auto"/>
            <w:noWrap/>
            <w:vAlign w:val="bottom"/>
            <w:hideMark/>
          </w:tcPr>
          <w:p w14:paraId="62343E4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09464B7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8CAD37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4820AE3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102</w:t>
            </w:r>
          </w:p>
        </w:tc>
        <w:tc>
          <w:tcPr>
            <w:tcW w:w="771" w:type="dxa"/>
            <w:tcBorders>
              <w:top w:val="nil"/>
              <w:left w:val="nil"/>
              <w:bottom w:val="nil"/>
              <w:right w:val="nil"/>
            </w:tcBorders>
            <w:shd w:val="clear" w:color="auto" w:fill="auto"/>
            <w:noWrap/>
            <w:vAlign w:val="bottom"/>
            <w:hideMark/>
          </w:tcPr>
          <w:p w14:paraId="28C8503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27BA3ED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23</w:t>
            </w:r>
          </w:p>
        </w:tc>
        <w:tc>
          <w:tcPr>
            <w:tcW w:w="771" w:type="dxa"/>
            <w:tcBorders>
              <w:top w:val="nil"/>
              <w:left w:val="nil"/>
              <w:bottom w:val="nil"/>
              <w:right w:val="nil"/>
            </w:tcBorders>
            <w:shd w:val="clear" w:color="auto" w:fill="auto"/>
            <w:noWrap/>
            <w:vAlign w:val="bottom"/>
            <w:hideMark/>
          </w:tcPr>
          <w:p w14:paraId="2F08ED4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w:t>
            </w:r>
          </w:p>
        </w:tc>
        <w:tc>
          <w:tcPr>
            <w:tcW w:w="805" w:type="dxa"/>
            <w:tcBorders>
              <w:top w:val="nil"/>
              <w:left w:val="nil"/>
              <w:bottom w:val="nil"/>
              <w:right w:val="nil"/>
            </w:tcBorders>
            <w:shd w:val="clear" w:color="auto" w:fill="auto"/>
            <w:noWrap/>
            <w:vAlign w:val="bottom"/>
            <w:hideMark/>
          </w:tcPr>
          <w:p w14:paraId="0482D73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34.10</w:t>
            </w:r>
          </w:p>
        </w:tc>
        <w:tc>
          <w:tcPr>
            <w:tcW w:w="850" w:type="dxa"/>
            <w:tcBorders>
              <w:top w:val="nil"/>
              <w:left w:val="nil"/>
              <w:bottom w:val="nil"/>
              <w:right w:val="nil"/>
            </w:tcBorders>
            <w:shd w:val="clear" w:color="auto" w:fill="auto"/>
            <w:noWrap/>
            <w:vAlign w:val="bottom"/>
            <w:hideMark/>
          </w:tcPr>
          <w:p w14:paraId="2A8640F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E767B8F" w14:textId="77777777" w:rsidTr="009112DA">
        <w:trPr>
          <w:trHeight w:val="300"/>
        </w:trPr>
        <w:tc>
          <w:tcPr>
            <w:tcW w:w="3515" w:type="dxa"/>
            <w:tcBorders>
              <w:top w:val="nil"/>
              <w:left w:val="nil"/>
              <w:bottom w:val="nil"/>
              <w:right w:val="nil"/>
            </w:tcBorders>
            <w:shd w:val="clear" w:color="auto" w:fill="auto"/>
            <w:noWrap/>
            <w:vAlign w:val="bottom"/>
            <w:hideMark/>
          </w:tcPr>
          <w:p w14:paraId="0F4F46B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6F57FB3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D4E7EE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6766FD51"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510FC5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27AE8A3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771" w:type="dxa"/>
            <w:tcBorders>
              <w:top w:val="nil"/>
              <w:left w:val="nil"/>
              <w:bottom w:val="nil"/>
              <w:right w:val="nil"/>
            </w:tcBorders>
            <w:shd w:val="clear" w:color="auto" w:fill="auto"/>
            <w:noWrap/>
            <w:vAlign w:val="bottom"/>
            <w:hideMark/>
          </w:tcPr>
          <w:p w14:paraId="6DF9921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805" w:type="dxa"/>
            <w:tcBorders>
              <w:top w:val="nil"/>
              <w:left w:val="nil"/>
              <w:bottom w:val="nil"/>
              <w:right w:val="nil"/>
            </w:tcBorders>
            <w:shd w:val="clear" w:color="auto" w:fill="auto"/>
            <w:noWrap/>
            <w:vAlign w:val="bottom"/>
            <w:hideMark/>
          </w:tcPr>
          <w:p w14:paraId="1A66269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32.44</w:t>
            </w:r>
          </w:p>
        </w:tc>
        <w:tc>
          <w:tcPr>
            <w:tcW w:w="850" w:type="dxa"/>
            <w:tcBorders>
              <w:top w:val="nil"/>
              <w:left w:val="nil"/>
              <w:bottom w:val="nil"/>
              <w:right w:val="nil"/>
            </w:tcBorders>
            <w:shd w:val="clear" w:color="auto" w:fill="auto"/>
            <w:noWrap/>
            <w:vAlign w:val="bottom"/>
            <w:hideMark/>
          </w:tcPr>
          <w:p w14:paraId="5BE43FF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9112DA" w:rsidRPr="00F3201F" w14:paraId="1AFA157C" w14:textId="77777777" w:rsidTr="009112DA">
        <w:trPr>
          <w:trHeight w:val="300"/>
        </w:trPr>
        <w:tc>
          <w:tcPr>
            <w:tcW w:w="3515" w:type="dxa"/>
            <w:tcBorders>
              <w:top w:val="nil"/>
              <w:left w:val="nil"/>
              <w:bottom w:val="nil"/>
              <w:right w:val="nil"/>
            </w:tcBorders>
            <w:shd w:val="clear" w:color="auto" w:fill="auto"/>
            <w:noWrap/>
            <w:vAlign w:val="bottom"/>
            <w:hideMark/>
          </w:tcPr>
          <w:p w14:paraId="026F09D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78D8943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7BA83B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successful win&gt;neutral</w:t>
            </w:r>
          </w:p>
        </w:tc>
        <w:tc>
          <w:tcPr>
            <w:tcW w:w="765" w:type="dxa"/>
            <w:tcBorders>
              <w:top w:val="nil"/>
              <w:left w:val="nil"/>
              <w:bottom w:val="nil"/>
              <w:right w:val="nil"/>
            </w:tcBorders>
            <w:shd w:val="clear" w:color="auto" w:fill="auto"/>
            <w:noWrap/>
            <w:vAlign w:val="bottom"/>
            <w:hideMark/>
          </w:tcPr>
          <w:p w14:paraId="395B880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71" w:type="dxa"/>
            <w:tcBorders>
              <w:top w:val="nil"/>
              <w:left w:val="nil"/>
              <w:bottom w:val="nil"/>
              <w:right w:val="nil"/>
            </w:tcBorders>
            <w:shd w:val="clear" w:color="auto" w:fill="auto"/>
            <w:noWrap/>
            <w:vAlign w:val="bottom"/>
            <w:hideMark/>
          </w:tcPr>
          <w:p w14:paraId="077F37A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w:t>
            </w:r>
          </w:p>
        </w:tc>
        <w:tc>
          <w:tcPr>
            <w:tcW w:w="765" w:type="dxa"/>
            <w:tcBorders>
              <w:top w:val="nil"/>
              <w:left w:val="nil"/>
              <w:bottom w:val="nil"/>
              <w:right w:val="nil"/>
            </w:tcBorders>
            <w:shd w:val="clear" w:color="auto" w:fill="auto"/>
            <w:noWrap/>
            <w:vAlign w:val="bottom"/>
            <w:hideMark/>
          </w:tcPr>
          <w:p w14:paraId="368624A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771" w:type="dxa"/>
            <w:tcBorders>
              <w:top w:val="nil"/>
              <w:left w:val="nil"/>
              <w:bottom w:val="nil"/>
              <w:right w:val="nil"/>
            </w:tcBorders>
            <w:shd w:val="clear" w:color="auto" w:fill="auto"/>
            <w:noWrap/>
            <w:vAlign w:val="bottom"/>
            <w:hideMark/>
          </w:tcPr>
          <w:p w14:paraId="533A177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74</w:t>
            </w:r>
          </w:p>
        </w:tc>
        <w:tc>
          <w:tcPr>
            <w:tcW w:w="805" w:type="dxa"/>
            <w:tcBorders>
              <w:top w:val="nil"/>
              <w:left w:val="nil"/>
              <w:bottom w:val="nil"/>
              <w:right w:val="nil"/>
            </w:tcBorders>
            <w:shd w:val="clear" w:color="auto" w:fill="auto"/>
            <w:noWrap/>
            <w:vAlign w:val="bottom"/>
            <w:hideMark/>
          </w:tcPr>
          <w:p w14:paraId="76A29AB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33.18</w:t>
            </w:r>
          </w:p>
        </w:tc>
        <w:tc>
          <w:tcPr>
            <w:tcW w:w="850" w:type="dxa"/>
            <w:tcBorders>
              <w:top w:val="nil"/>
              <w:left w:val="nil"/>
              <w:bottom w:val="nil"/>
              <w:right w:val="nil"/>
            </w:tcBorders>
            <w:shd w:val="clear" w:color="auto" w:fill="auto"/>
            <w:noWrap/>
            <w:vAlign w:val="bottom"/>
            <w:hideMark/>
          </w:tcPr>
          <w:p w14:paraId="5716A66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9112DA" w:rsidRPr="00F3201F" w14:paraId="10C8CC46" w14:textId="77777777" w:rsidTr="009112DA">
        <w:trPr>
          <w:trHeight w:val="300"/>
        </w:trPr>
        <w:tc>
          <w:tcPr>
            <w:tcW w:w="3515" w:type="dxa"/>
            <w:tcBorders>
              <w:top w:val="nil"/>
              <w:left w:val="nil"/>
              <w:bottom w:val="nil"/>
              <w:right w:val="nil"/>
            </w:tcBorders>
            <w:shd w:val="clear" w:color="auto" w:fill="auto"/>
            <w:noWrap/>
            <w:vAlign w:val="bottom"/>
            <w:hideMark/>
          </w:tcPr>
          <w:p w14:paraId="0716F0A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temporal gyrus</w:t>
            </w:r>
          </w:p>
        </w:tc>
        <w:tc>
          <w:tcPr>
            <w:tcW w:w="1134" w:type="dxa"/>
            <w:tcBorders>
              <w:top w:val="nil"/>
              <w:left w:val="nil"/>
              <w:bottom w:val="nil"/>
              <w:right w:val="nil"/>
            </w:tcBorders>
            <w:shd w:val="clear" w:color="auto" w:fill="auto"/>
            <w:noWrap/>
            <w:vAlign w:val="bottom"/>
            <w:hideMark/>
          </w:tcPr>
          <w:p w14:paraId="161A9F1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65520B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5AD43E7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w:t>
            </w:r>
          </w:p>
        </w:tc>
        <w:tc>
          <w:tcPr>
            <w:tcW w:w="771" w:type="dxa"/>
            <w:tcBorders>
              <w:top w:val="nil"/>
              <w:left w:val="nil"/>
              <w:bottom w:val="nil"/>
              <w:right w:val="nil"/>
            </w:tcBorders>
            <w:shd w:val="clear" w:color="auto" w:fill="auto"/>
            <w:noWrap/>
            <w:vAlign w:val="bottom"/>
            <w:hideMark/>
          </w:tcPr>
          <w:p w14:paraId="1B6DCB2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-51</w:t>
            </w:r>
          </w:p>
        </w:tc>
        <w:tc>
          <w:tcPr>
            <w:tcW w:w="765" w:type="dxa"/>
            <w:tcBorders>
              <w:top w:val="nil"/>
              <w:left w:val="nil"/>
              <w:bottom w:val="nil"/>
              <w:right w:val="nil"/>
            </w:tcBorders>
            <w:shd w:val="clear" w:color="auto" w:fill="auto"/>
            <w:noWrap/>
            <w:vAlign w:val="bottom"/>
            <w:hideMark/>
          </w:tcPr>
          <w:p w14:paraId="5E17622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w:t>
            </w:r>
          </w:p>
        </w:tc>
        <w:tc>
          <w:tcPr>
            <w:tcW w:w="771" w:type="dxa"/>
            <w:tcBorders>
              <w:top w:val="nil"/>
              <w:left w:val="nil"/>
              <w:bottom w:val="nil"/>
              <w:right w:val="nil"/>
            </w:tcBorders>
            <w:shd w:val="clear" w:color="auto" w:fill="auto"/>
            <w:noWrap/>
            <w:vAlign w:val="bottom"/>
            <w:hideMark/>
          </w:tcPr>
          <w:p w14:paraId="421E050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14B2DB1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29.03</w:t>
            </w:r>
          </w:p>
        </w:tc>
        <w:tc>
          <w:tcPr>
            <w:tcW w:w="850" w:type="dxa"/>
            <w:tcBorders>
              <w:top w:val="nil"/>
              <w:left w:val="nil"/>
              <w:bottom w:val="nil"/>
              <w:right w:val="nil"/>
            </w:tcBorders>
            <w:shd w:val="clear" w:color="auto" w:fill="auto"/>
            <w:noWrap/>
            <w:vAlign w:val="bottom"/>
            <w:hideMark/>
          </w:tcPr>
          <w:p w14:paraId="2C8BF87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9112DA" w:rsidRPr="00F3201F" w14:paraId="73A2D27D" w14:textId="77777777" w:rsidTr="009112DA">
        <w:trPr>
          <w:trHeight w:val="300"/>
        </w:trPr>
        <w:tc>
          <w:tcPr>
            <w:tcW w:w="3515" w:type="dxa"/>
            <w:tcBorders>
              <w:top w:val="nil"/>
              <w:left w:val="nil"/>
              <w:bottom w:val="nil"/>
              <w:right w:val="nil"/>
            </w:tcBorders>
            <w:shd w:val="clear" w:color="auto" w:fill="auto"/>
            <w:noWrap/>
            <w:vAlign w:val="bottom"/>
            <w:hideMark/>
          </w:tcPr>
          <w:p w14:paraId="02514C63" w14:textId="77777777" w:rsidR="0048355A" w:rsidRPr="00F3201F" w:rsidRDefault="0048355A" w:rsidP="0048355A">
            <w:pPr>
              <w:spacing w:after="0" w:line="240" w:lineRule="auto"/>
              <w:rPr>
                <w:rFonts w:eastAsia="Times New Roman" w:cstheme="minorHAnsi"/>
                <w:color w:val="000000"/>
                <w:sz w:val="18"/>
                <w:szCs w:val="18"/>
                <w:lang w:val="en-US"/>
              </w:rPr>
            </w:pPr>
            <w:proofErr w:type="spellStart"/>
            <w:r w:rsidRPr="00F3201F">
              <w:rPr>
                <w:rFonts w:eastAsia="Times New Roman" w:cstheme="minorHAnsi"/>
                <w:color w:val="000000"/>
                <w:sz w:val="18"/>
                <w:szCs w:val="18"/>
                <w:lang w:val="en-US"/>
              </w:rPr>
              <w:t>Heschl's</w:t>
            </w:r>
            <w:proofErr w:type="spellEnd"/>
            <w:r w:rsidRPr="00F3201F">
              <w:rPr>
                <w:rFonts w:eastAsia="Times New Roman" w:cstheme="minorHAnsi"/>
                <w:color w:val="000000"/>
                <w:sz w:val="18"/>
                <w:szCs w:val="18"/>
                <w:lang w:val="en-US"/>
              </w:rPr>
              <w:t xml:space="preserve"> gyrus</w:t>
            </w:r>
          </w:p>
        </w:tc>
        <w:tc>
          <w:tcPr>
            <w:tcW w:w="1134" w:type="dxa"/>
            <w:tcBorders>
              <w:top w:val="nil"/>
              <w:left w:val="nil"/>
              <w:bottom w:val="nil"/>
              <w:right w:val="nil"/>
            </w:tcBorders>
            <w:shd w:val="clear" w:color="auto" w:fill="auto"/>
            <w:noWrap/>
            <w:vAlign w:val="bottom"/>
            <w:hideMark/>
          </w:tcPr>
          <w:p w14:paraId="03EC12D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29C51C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11FAE1B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60B1A8D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1AA73EA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w:t>
            </w:r>
          </w:p>
        </w:tc>
        <w:tc>
          <w:tcPr>
            <w:tcW w:w="771" w:type="dxa"/>
            <w:tcBorders>
              <w:top w:val="nil"/>
              <w:left w:val="nil"/>
              <w:bottom w:val="nil"/>
              <w:right w:val="nil"/>
            </w:tcBorders>
            <w:shd w:val="clear" w:color="auto" w:fill="auto"/>
            <w:noWrap/>
            <w:vAlign w:val="bottom"/>
            <w:hideMark/>
          </w:tcPr>
          <w:p w14:paraId="1D1A3B5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14</w:t>
            </w:r>
          </w:p>
        </w:tc>
        <w:tc>
          <w:tcPr>
            <w:tcW w:w="805" w:type="dxa"/>
            <w:tcBorders>
              <w:top w:val="nil"/>
              <w:left w:val="nil"/>
              <w:bottom w:val="nil"/>
              <w:right w:val="nil"/>
            </w:tcBorders>
            <w:shd w:val="clear" w:color="auto" w:fill="auto"/>
            <w:noWrap/>
            <w:vAlign w:val="bottom"/>
            <w:hideMark/>
          </w:tcPr>
          <w:p w14:paraId="12627F4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28.93</w:t>
            </w:r>
          </w:p>
        </w:tc>
        <w:tc>
          <w:tcPr>
            <w:tcW w:w="850" w:type="dxa"/>
            <w:tcBorders>
              <w:top w:val="nil"/>
              <w:left w:val="nil"/>
              <w:bottom w:val="nil"/>
              <w:right w:val="nil"/>
            </w:tcBorders>
            <w:shd w:val="clear" w:color="auto" w:fill="auto"/>
            <w:noWrap/>
            <w:vAlign w:val="bottom"/>
            <w:hideMark/>
          </w:tcPr>
          <w:p w14:paraId="67BA5D8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9112DA" w:rsidRPr="00F3201F" w14:paraId="197AC532" w14:textId="77777777" w:rsidTr="009112DA">
        <w:trPr>
          <w:trHeight w:val="300"/>
        </w:trPr>
        <w:tc>
          <w:tcPr>
            <w:tcW w:w="3515" w:type="dxa"/>
            <w:tcBorders>
              <w:top w:val="nil"/>
              <w:left w:val="nil"/>
              <w:bottom w:val="nil"/>
              <w:right w:val="nil"/>
            </w:tcBorders>
            <w:shd w:val="clear" w:color="auto" w:fill="auto"/>
            <w:noWrap/>
            <w:vAlign w:val="bottom"/>
            <w:hideMark/>
          </w:tcPr>
          <w:p w14:paraId="48720C6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precentral gyrus</w:t>
            </w:r>
          </w:p>
        </w:tc>
        <w:tc>
          <w:tcPr>
            <w:tcW w:w="1134" w:type="dxa"/>
            <w:tcBorders>
              <w:top w:val="nil"/>
              <w:left w:val="nil"/>
              <w:bottom w:val="nil"/>
              <w:right w:val="nil"/>
            </w:tcBorders>
            <w:shd w:val="clear" w:color="auto" w:fill="auto"/>
            <w:noWrap/>
            <w:vAlign w:val="bottom"/>
            <w:hideMark/>
          </w:tcPr>
          <w:p w14:paraId="5A53BE1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9B041E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59DE55E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41923DD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225BEA9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3B42F87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w:t>
            </w:r>
          </w:p>
        </w:tc>
        <w:tc>
          <w:tcPr>
            <w:tcW w:w="805" w:type="dxa"/>
            <w:tcBorders>
              <w:top w:val="nil"/>
              <w:left w:val="nil"/>
              <w:bottom w:val="nil"/>
              <w:right w:val="nil"/>
            </w:tcBorders>
            <w:shd w:val="clear" w:color="auto" w:fill="auto"/>
            <w:noWrap/>
            <w:vAlign w:val="bottom"/>
            <w:hideMark/>
          </w:tcPr>
          <w:p w14:paraId="13420E9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28.59</w:t>
            </w:r>
          </w:p>
        </w:tc>
        <w:tc>
          <w:tcPr>
            <w:tcW w:w="850" w:type="dxa"/>
            <w:tcBorders>
              <w:top w:val="nil"/>
              <w:left w:val="nil"/>
              <w:bottom w:val="nil"/>
              <w:right w:val="nil"/>
            </w:tcBorders>
            <w:shd w:val="clear" w:color="auto" w:fill="auto"/>
            <w:noWrap/>
            <w:vAlign w:val="bottom"/>
            <w:hideMark/>
          </w:tcPr>
          <w:p w14:paraId="6836CD9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0.004</w:t>
            </w:r>
          </w:p>
        </w:tc>
      </w:tr>
      <w:tr w:rsidR="009112DA" w:rsidRPr="00F3201F" w14:paraId="267A5205" w14:textId="77777777" w:rsidTr="009112DA">
        <w:trPr>
          <w:trHeight w:val="300"/>
        </w:trPr>
        <w:tc>
          <w:tcPr>
            <w:tcW w:w="3515" w:type="dxa"/>
            <w:tcBorders>
              <w:top w:val="nil"/>
              <w:left w:val="nil"/>
              <w:bottom w:val="nil"/>
              <w:right w:val="nil"/>
            </w:tcBorders>
            <w:shd w:val="clear" w:color="auto" w:fill="auto"/>
            <w:noWrap/>
            <w:vAlign w:val="bottom"/>
            <w:hideMark/>
          </w:tcPr>
          <w:p w14:paraId="15EBDBB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frontal gyrus</w:t>
            </w:r>
          </w:p>
        </w:tc>
        <w:tc>
          <w:tcPr>
            <w:tcW w:w="1134" w:type="dxa"/>
            <w:tcBorders>
              <w:top w:val="nil"/>
              <w:left w:val="nil"/>
              <w:bottom w:val="nil"/>
              <w:right w:val="nil"/>
            </w:tcBorders>
            <w:shd w:val="clear" w:color="auto" w:fill="auto"/>
            <w:noWrap/>
            <w:vAlign w:val="bottom"/>
            <w:hideMark/>
          </w:tcPr>
          <w:p w14:paraId="1459D3E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524050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61E11CB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71" w:type="dxa"/>
            <w:tcBorders>
              <w:top w:val="nil"/>
              <w:left w:val="nil"/>
              <w:bottom w:val="nil"/>
              <w:right w:val="nil"/>
            </w:tcBorders>
            <w:shd w:val="clear" w:color="auto" w:fill="auto"/>
            <w:noWrap/>
            <w:vAlign w:val="bottom"/>
            <w:hideMark/>
          </w:tcPr>
          <w:p w14:paraId="1418073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78D9247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771" w:type="dxa"/>
            <w:tcBorders>
              <w:top w:val="nil"/>
              <w:left w:val="nil"/>
              <w:bottom w:val="nil"/>
              <w:right w:val="nil"/>
            </w:tcBorders>
            <w:shd w:val="clear" w:color="auto" w:fill="auto"/>
            <w:noWrap/>
            <w:vAlign w:val="bottom"/>
            <w:hideMark/>
          </w:tcPr>
          <w:p w14:paraId="3D59BE0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805" w:type="dxa"/>
            <w:tcBorders>
              <w:top w:val="nil"/>
              <w:left w:val="nil"/>
              <w:bottom w:val="nil"/>
              <w:right w:val="nil"/>
            </w:tcBorders>
            <w:shd w:val="clear" w:color="auto" w:fill="auto"/>
            <w:noWrap/>
            <w:vAlign w:val="bottom"/>
            <w:hideMark/>
          </w:tcPr>
          <w:p w14:paraId="36DB0A1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26.81</w:t>
            </w:r>
          </w:p>
        </w:tc>
        <w:tc>
          <w:tcPr>
            <w:tcW w:w="850" w:type="dxa"/>
            <w:tcBorders>
              <w:top w:val="nil"/>
              <w:left w:val="nil"/>
              <w:bottom w:val="nil"/>
              <w:right w:val="nil"/>
            </w:tcBorders>
            <w:shd w:val="clear" w:color="auto" w:fill="auto"/>
            <w:noWrap/>
            <w:vAlign w:val="bottom"/>
            <w:hideMark/>
          </w:tcPr>
          <w:p w14:paraId="0C1F43D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0.007</w:t>
            </w:r>
          </w:p>
        </w:tc>
      </w:tr>
      <w:tr w:rsidR="009112DA" w:rsidRPr="00F3201F" w14:paraId="48C5A837" w14:textId="77777777" w:rsidTr="009112DA">
        <w:trPr>
          <w:trHeight w:val="300"/>
        </w:trPr>
        <w:tc>
          <w:tcPr>
            <w:tcW w:w="3515" w:type="dxa"/>
            <w:tcBorders>
              <w:top w:val="nil"/>
              <w:left w:val="nil"/>
              <w:bottom w:val="nil"/>
              <w:right w:val="nil"/>
            </w:tcBorders>
            <w:shd w:val="clear" w:color="auto" w:fill="auto"/>
            <w:noWrap/>
            <w:vAlign w:val="bottom"/>
            <w:hideMark/>
          </w:tcPr>
          <w:p w14:paraId="3DA9452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21CF0A5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ECC7A4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257BEB5B"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1E00DBA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21F8389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771" w:type="dxa"/>
            <w:tcBorders>
              <w:top w:val="nil"/>
              <w:left w:val="nil"/>
              <w:bottom w:val="nil"/>
              <w:right w:val="nil"/>
            </w:tcBorders>
            <w:shd w:val="clear" w:color="auto" w:fill="auto"/>
            <w:noWrap/>
            <w:vAlign w:val="bottom"/>
            <w:hideMark/>
          </w:tcPr>
          <w:p w14:paraId="4AA0C4C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805" w:type="dxa"/>
            <w:tcBorders>
              <w:top w:val="nil"/>
              <w:left w:val="nil"/>
              <w:bottom w:val="nil"/>
              <w:right w:val="nil"/>
            </w:tcBorders>
            <w:shd w:val="clear" w:color="auto" w:fill="auto"/>
            <w:noWrap/>
            <w:vAlign w:val="bottom"/>
            <w:hideMark/>
          </w:tcPr>
          <w:p w14:paraId="14AA467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23.06</w:t>
            </w:r>
          </w:p>
        </w:tc>
        <w:tc>
          <w:tcPr>
            <w:tcW w:w="850" w:type="dxa"/>
            <w:tcBorders>
              <w:top w:val="nil"/>
              <w:left w:val="nil"/>
              <w:bottom w:val="nil"/>
              <w:right w:val="nil"/>
            </w:tcBorders>
            <w:shd w:val="clear" w:color="auto" w:fill="auto"/>
            <w:noWrap/>
            <w:vAlign w:val="bottom"/>
            <w:hideMark/>
          </w:tcPr>
          <w:p w14:paraId="635ED95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0.032</w:t>
            </w:r>
          </w:p>
        </w:tc>
      </w:tr>
      <w:tr w:rsidR="009112DA" w:rsidRPr="00F3201F" w14:paraId="26E40AE3" w14:textId="77777777" w:rsidTr="009112DA">
        <w:trPr>
          <w:trHeight w:val="300"/>
        </w:trPr>
        <w:tc>
          <w:tcPr>
            <w:tcW w:w="3515" w:type="dxa"/>
            <w:tcBorders>
              <w:top w:val="nil"/>
              <w:left w:val="nil"/>
              <w:bottom w:val="nil"/>
              <w:right w:val="nil"/>
            </w:tcBorders>
            <w:shd w:val="clear" w:color="auto" w:fill="auto"/>
            <w:noWrap/>
            <w:vAlign w:val="bottom"/>
            <w:hideMark/>
          </w:tcPr>
          <w:p w14:paraId="61D3213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temporal gyrus</w:t>
            </w:r>
          </w:p>
        </w:tc>
        <w:tc>
          <w:tcPr>
            <w:tcW w:w="1134" w:type="dxa"/>
            <w:tcBorders>
              <w:top w:val="nil"/>
              <w:left w:val="nil"/>
              <w:bottom w:val="nil"/>
              <w:right w:val="nil"/>
            </w:tcBorders>
            <w:shd w:val="clear" w:color="auto" w:fill="auto"/>
            <w:noWrap/>
            <w:vAlign w:val="bottom"/>
            <w:hideMark/>
          </w:tcPr>
          <w:p w14:paraId="7BAF2A8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9FE6EA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00E8DE8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00AEC32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54</w:t>
            </w:r>
          </w:p>
        </w:tc>
        <w:tc>
          <w:tcPr>
            <w:tcW w:w="765" w:type="dxa"/>
            <w:tcBorders>
              <w:top w:val="nil"/>
              <w:left w:val="nil"/>
              <w:bottom w:val="nil"/>
              <w:right w:val="nil"/>
            </w:tcBorders>
            <w:shd w:val="clear" w:color="auto" w:fill="auto"/>
            <w:noWrap/>
            <w:vAlign w:val="bottom"/>
            <w:hideMark/>
          </w:tcPr>
          <w:p w14:paraId="4B8199A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-64</w:t>
            </w:r>
          </w:p>
        </w:tc>
        <w:tc>
          <w:tcPr>
            <w:tcW w:w="771" w:type="dxa"/>
            <w:tcBorders>
              <w:top w:val="nil"/>
              <w:left w:val="nil"/>
              <w:bottom w:val="nil"/>
              <w:right w:val="nil"/>
            </w:tcBorders>
            <w:shd w:val="clear" w:color="auto" w:fill="auto"/>
            <w:noWrap/>
            <w:vAlign w:val="bottom"/>
            <w:hideMark/>
          </w:tcPr>
          <w:p w14:paraId="45F0123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25F6925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26.44</w:t>
            </w:r>
          </w:p>
        </w:tc>
        <w:tc>
          <w:tcPr>
            <w:tcW w:w="850" w:type="dxa"/>
            <w:tcBorders>
              <w:top w:val="nil"/>
              <w:left w:val="nil"/>
              <w:bottom w:val="nil"/>
              <w:right w:val="nil"/>
            </w:tcBorders>
            <w:shd w:val="clear" w:color="auto" w:fill="auto"/>
            <w:noWrap/>
            <w:vAlign w:val="bottom"/>
            <w:hideMark/>
          </w:tcPr>
          <w:p w14:paraId="7F597B8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0.008</w:t>
            </w:r>
          </w:p>
        </w:tc>
      </w:tr>
      <w:tr w:rsidR="009112DA" w:rsidRPr="00F3201F" w14:paraId="08155566" w14:textId="77777777" w:rsidTr="009112DA">
        <w:trPr>
          <w:trHeight w:val="300"/>
        </w:trPr>
        <w:tc>
          <w:tcPr>
            <w:tcW w:w="3515" w:type="dxa"/>
            <w:tcBorders>
              <w:top w:val="nil"/>
              <w:left w:val="nil"/>
              <w:bottom w:val="nil"/>
              <w:right w:val="nil"/>
            </w:tcBorders>
            <w:shd w:val="clear" w:color="auto" w:fill="auto"/>
            <w:noWrap/>
            <w:vAlign w:val="bottom"/>
            <w:hideMark/>
          </w:tcPr>
          <w:p w14:paraId="1582663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cingulate gyrus</w:t>
            </w:r>
          </w:p>
        </w:tc>
        <w:tc>
          <w:tcPr>
            <w:tcW w:w="1134" w:type="dxa"/>
            <w:tcBorders>
              <w:top w:val="nil"/>
              <w:left w:val="nil"/>
              <w:bottom w:val="nil"/>
              <w:right w:val="nil"/>
            </w:tcBorders>
            <w:shd w:val="clear" w:color="auto" w:fill="auto"/>
            <w:noWrap/>
            <w:vAlign w:val="bottom"/>
            <w:hideMark/>
          </w:tcPr>
          <w:p w14:paraId="4698AF0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A7EEE2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2283A69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71" w:type="dxa"/>
            <w:tcBorders>
              <w:top w:val="nil"/>
              <w:left w:val="nil"/>
              <w:bottom w:val="nil"/>
              <w:right w:val="nil"/>
            </w:tcBorders>
            <w:shd w:val="clear" w:color="auto" w:fill="auto"/>
            <w:noWrap/>
            <w:vAlign w:val="bottom"/>
            <w:hideMark/>
          </w:tcPr>
          <w:p w14:paraId="2F99ABF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356711C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4E21BA1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w:t>
            </w:r>
          </w:p>
        </w:tc>
        <w:tc>
          <w:tcPr>
            <w:tcW w:w="805" w:type="dxa"/>
            <w:tcBorders>
              <w:top w:val="nil"/>
              <w:left w:val="nil"/>
              <w:bottom w:val="nil"/>
              <w:right w:val="nil"/>
            </w:tcBorders>
            <w:shd w:val="clear" w:color="auto" w:fill="auto"/>
            <w:noWrap/>
            <w:vAlign w:val="bottom"/>
            <w:hideMark/>
          </w:tcPr>
          <w:p w14:paraId="7EEDB49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26.32</w:t>
            </w:r>
          </w:p>
        </w:tc>
        <w:tc>
          <w:tcPr>
            <w:tcW w:w="850" w:type="dxa"/>
            <w:tcBorders>
              <w:top w:val="nil"/>
              <w:left w:val="nil"/>
              <w:bottom w:val="nil"/>
              <w:right w:val="nil"/>
            </w:tcBorders>
            <w:shd w:val="clear" w:color="auto" w:fill="auto"/>
            <w:noWrap/>
            <w:vAlign w:val="bottom"/>
            <w:hideMark/>
          </w:tcPr>
          <w:p w14:paraId="0034E3D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0.009</w:t>
            </w:r>
          </w:p>
        </w:tc>
      </w:tr>
      <w:tr w:rsidR="009112DA" w:rsidRPr="00F3201F" w14:paraId="3D2601BB" w14:textId="77777777" w:rsidTr="009112DA">
        <w:trPr>
          <w:trHeight w:val="300"/>
        </w:trPr>
        <w:tc>
          <w:tcPr>
            <w:tcW w:w="3515" w:type="dxa"/>
            <w:tcBorders>
              <w:top w:val="nil"/>
              <w:left w:val="nil"/>
              <w:bottom w:val="nil"/>
              <w:right w:val="nil"/>
            </w:tcBorders>
            <w:shd w:val="clear" w:color="auto" w:fill="auto"/>
            <w:noWrap/>
            <w:vAlign w:val="bottom"/>
            <w:hideMark/>
          </w:tcPr>
          <w:p w14:paraId="3579D69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frontal gyrus, opercular part</w:t>
            </w:r>
          </w:p>
        </w:tc>
        <w:tc>
          <w:tcPr>
            <w:tcW w:w="1134" w:type="dxa"/>
            <w:tcBorders>
              <w:top w:val="nil"/>
              <w:left w:val="nil"/>
              <w:bottom w:val="nil"/>
              <w:right w:val="nil"/>
            </w:tcBorders>
            <w:shd w:val="clear" w:color="auto" w:fill="auto"/>
            <w:noWrap/>
            <w:vAlign w:val="bottom"/>
            <w:hideMark/>
          </w:tcPr>
          <w:p w14:paraId="1E29367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E1BF7F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0205363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1CFDDA9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60</w:t>
            </w:r>
          </w:p>
        </w:tc>
        <w:tc>
          <w:tcPr>
            <w:tcW w:w="765" w:type="dxa"/>
            <w:tcBorders>
              <w:top w:val="nil"/>
              <w:left w:val="nil"/>
              <w:bottom w:val="nil"/>
              <w:right w:val="nil"/>
            </w:tcBorders>
            <w:shd w:val="clear" w:color="auto" w:fill="auto"/>
            <w:noWrap/>
            <w:vAlign w:val="bottom"/>
            <w:hideMark/>
          </w:tcPr>
          <w:p w14:paraId="51B86B7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2AFF881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w:t>
            </w:r>
          </w:p>
        </w:tc>
        <w:tc>
          <w:tcPr>
            <w:tcW w:w="805" w:type="dxa"/>
            <w:tcBorders>
              <w:top w:val="nil"/>
              <w:left w:val="nil"/>
              <w:bottom w:val="nil"/>
              <w:right w:val="nil"/>
            </w:tcBorders>
            <w:shd w:val="clear" w:color="auto" w:fill="auto"/>
            <w:noWrap/>
            <w:vAlign w:val="bottom"/>
            <w:hideMark/>
          </w:tcPr>
          <w:p w14:paraId="2814248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25.71</w:t>
            </w:r>
          </w:p>
        </w:tc>
        <w:tc>
          <w:tcPr>
            <w:tcW w:w="850" w:type="dxa"/>
            <w:tcBorders>
              <w:top w:val="nil"/>
              <w:left w:val="nil"/>
              <w:bottom w:val="nil"/>
              <w:right w:val="nil"/>
            </w:tcBorders>
            <w:shd w:val="clear" w:color="auto" w:fill="auto"/>
            <w:noWrap/>
            <w:vAlign w:val="bottom"/>
            <w:hideMark/>
          </w:tcPr>
          <w:p w14:paraId="27CB4BC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0.011</w:t>
            </w:r>
          </w:p>
        </w:tc>
      </w:tr>
      <w:tr w:rsidR="009112DA" w:rsidRPr="00F3201F" w14:paraId="654E557F" w14:textId="77777777" w:rsidTr="009112DA">
        <w:trPr>
          <w:trHeight w:val="300"/>
        </w:trPr>
        <w:tc>
          <w:tcPr>
            <w:tcW w:w="3515" w:type="dxa"/>
            <w:tcBorders>
              <w:top w:val="nil"/>
              <w:left w:val="nil"/>
              <w:bottom w:val="nil"/>
              <w:right w:val="nil"/>
            </w:tcBorders>
            <w:shd w:val="clear" w:color="auto" w:fill="auto"/>
            <w:noWrap/>
            <w:vAlign w:val="bottom"/>
            <w:hideMark/>
          </w:tcPr>
          <w:p w14:paraId="761D3BD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frontal gyrus</w:t>
            </w:r>
          </w:p>
        </w:tc>
        <w:tc>
          <w:tcPr>
            <w:tcW w:w="1134" w:type="dxa"/>
            <w:tcBorders>
              <w:top w:val="nil"/>
              <w:left w:val="nil"/>
              <w:bottom w:val="nil"/>
              <w:right w:val="nil"/>
            </w:tcBorders>
            <w:shd w:val="clear" w:color="auto" w:fill="auto"/>
            <w:noWrap/>
            <w:vAlign w:val="bottom"/>
            <w:hideMark/>
          </w:tcPr>
          <w:p w14:paraId="5A8ECB2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3147BC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neutral&gt;successful win</w:t>
            </w:r>
          </w:p>
        </w:tc>
        <w:tc>
          <w:tcPr>
            <w:tcW w:w="765" w:type="dxa"/>
            <w:tcBorders>
              <w:top w:val="nil"/>
              <w:left w:val="nil"/>
              <w:bottom w:val="nil"/>
              <w:right w:val="nil"/>
            </w:tcBorders>
            <w:shd w:val="clear" w:color="auto" w:fill="auto"/>
            <w:noWrap/>
            <w:vAlign w:val="bottom"/>
            <w:hideMark/>
          </w:tcPr>
          <w:p w14:paraId="33DE18C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6A6951B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65701DD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771" w:type="dxa"/>
            <w:tcBorders>
              <w:top w:val="nil"/>
              <w:left w:val="nil"/>
              <w:bottom w:val="nil"/>
              <w:right w:val="nil"/>
            </w:tcBorders>
            <w:shd w:val="clear" w:color="auto" w:fill="auto"/>
            <w:noWrap/>
            <w:vAlign w:val="bottom"/>
            <w:hideMark/>
          </w:tcPr>
          <w:p w14:paraId="1935847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65</w:t>
            </w:r>
          </w:p>
        </w:tc>
        <w:tc>
          <w:tcPr>
            <w:tcW w:w="805" w:type="dxa"/>
            <w:tcBorders>
              <w:top w:val="nil"/>
              <w:left w:val="nil"/>
              <w:bottom w:val="nil"/>
              <w:right w:val="nil"/>
            </w:tcBorders>
            <w:shd w:val="clear" w:color="auto" w:fill="auto"/>
            <w:noWrap/>
            <w:vAlign w:val="bottom"/>
            <w:hideMark/>
          </w:tcPr>
          <w:p w14:paraId="3527AE6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24.71</w:t>
            </w:r>
          </w:p>
        </w:tc>
        <w:tc>
          <w:tcPr>
            <w:tcW w:w="850" w:type="dxa"/>
            <w:tcBorders>
              <w:top w:val="nil"/>
              <w:left w:val="nil"/>
              <w:bottom w:val="nil"/>
              <w:right w:val="nil"/>
            </w:tcBorders>
            <w:shd w:val="clear" w:color="auto" w:fill="auto"/>
            <w:noWrap/>
            <w:vAlign w:val="bottom"/>
            <w:hideMark/>
          </w:tcPr>
          <w:p w14:paraId="4E59C7A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0.017</w:t>
            </w:r>
          </w:p>
        </w:tc>
      </w:tr>
      <w:tr w:rsidR="009112DA" w:rsidRPr="00F3201F" w14:paraId="4119D685" w14:textId="77777777" w:rsidTr="009112DA">
        <w:trPr>
          <w:trHeight w:val="300"/>
        </w:trPr>
        <w:tc>
          <w:tcPr>
            <w:tcW w:w="3515" w:type="dxa"/>
            <w:tcBorders>
              <w:top w:val="nil"/>
              <w:left w:val="nil"/>
              <w:bottom w:val="nil"/>
              <w:right w:val="nil"/>
            </w:tcBorders>
            <w:shd w:val="clear" w:color="auto" w:fill="auto"/>
            <w:noWrap/>
            <w:vAlign w:val="bottom"/>
          </w:tcPr>
          <w:p w14:paraId="0932C993"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1134" w:type="dxa"/>
            <w:tcBorders>
              <w:top w:val="nil"/>
              <w:left w:val="nil"/>
              <w:bottom w:val="nil"/>
              <w:right w:val="nil"/>
            </w:tcBorders>
            <w:shd w:val="clear" w:color="auto" w:fill="auto"/>
            <w:noWrap/>
            <w:vAlign w:val="bottom"/>
          </w:tcPr>
          <w:p w14:paraId="7C6BB71C"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1928" w:type="dxa"/>
            <w:tcBorders>
              <w:top w:val="nil"/>
              <w:left w:val="nil"/>
              <w:bottom w:val="nil"/>
              <w:right w:val="nil"/>
            </w:tcBorders>
            <w:shd w:val="clear" w:color="auto" w:fill="auto"/>
            <w:noWrap/>
            <w:vAlign w:val="bottom"/>
          </w:tcPr>
          <w:p w14:paraId="4B5C9B8A" w14:textId="77777777" w:rsidR="009112DA" w:rsidRPr="00F3201F" w:rsidRDefault="009112DA" w:rsidP="0048355A">
            <w:pPr>
              <w:spacing w:after="0" w:line="240" w:lineRule="auto"/>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tcPr>
          <w:p w14:paraId="3AC7EC67"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tcPr>
          <w:p w14:paraId="22C4FB25"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765" w:type="dxa"/>
            <w:tcBorders>
              <w:top w:val="nil"/>
              <w:left w:val="nil"/>
              <w:bottom w:val="nil"/>
              <w:right w:val="nil"/>
            </w:tcBorders>
            <w:shd w:val="clear" w:color="auto" w:fill="auto"/>
            <w:noWrap/>
            <w:vAlign w:val="bottom"/>
          </w:tcPr>
          <w:p w14:paraId="79E3781B"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tcPr>
          <w:p w14:paraId="26839075"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805" w:type="dxa"/>
            <w:tcBorders>
              <w:top w:val="nil"/>
              <w:left w:val="nil"/>
              <w:bottom w:val="nil"/>
              <w:right w:val="nil"/>
            </w:tcBorders>
            <w:shd w:val="clear" w:color="auto" w:fill="auto"/>
            <w:noWrap/>
            <w:vAlign w:val="bottom"/>
          </w:tcPr>
          <w:p w14:paraId="20499AAB"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c>
          <w:tcPr>
            <w:tcW w:w="850" w:type="dxa"/>
            <w:tcBorders>
              <w:top w:val="nil"/>
              <w:left w:val="nil"/>
              <w:bottom w:val="nil"/>
              <w:right w:val="nil"/>
            </w:tcBorders>
            <w:shd w:val="clear" w:color="auto" w:fill="auto"/>
            <w:noWrap/>
            <w:vAlign w:val="bottom"/>
          </w:tcPr>
          <w:p w14:paraId="42BF5482" w14:textId="77777777" w:rsidR="009112DA" w:rsidRPr="00F3201F" w:rsidRDefault="009112DA" w:rsidP="0048355A">
            <w:pPr>
              <w:spacing w:after="0" w:line="240" w:lineRule="auto"/>
              <w:jc w:val="right"/>
              <w:rPr>
                <w:rFonts w:eastAsia="Times New Roman" w:cstheme="minorHAnsi"/>
                <w:color w:val="000000"/>
                <w:sz w:val="18"/>
                <w:szCs w:val="18"/>
                <w:lang w:val="en-US"/>
              </w:rPr>
            </w:pPr>
          </w:p>
        </w:tc>
      </w:tr>
      <w:tr w:rsidR="009112DA" w:rsidRPr="00F3201F" w14:paraId="6F4C2FA1" w14:textId="77777777" w:rsidTr="009112DA">
        <w:trPr>
          <w:trHeight w:val="300"/>
        </w:trPr>
        <w:tc>
          <w:tcPr>
            <w:tcW w:w="3515" w:type="dxa"/>
            <w:tcBorders>
              <w:top w:val="nil"/>
              <w:left w:val="nil"/>
              <w:bottom w:val="nil"/>
              <w:right w:val="nil"/>
            </w:tcBorders>
            <w:shd w:val="clear" w:color="auto" w:fill="auto"/>
            <w:noWrap/>
            <w:vAlign w:val="bottom"/>
            <w:hideMark/>
          </w:tcPr>
          <w:p w14:paraId="1747773F" w14:textId="77777777" w:rsidR="0048355A" w:rsidRPr="00F3201F" w:rsidRDefault="0048355A" w:rsidP="0048355A">
            <w:pPr>
              <w:spacing w:after="0" w:line="240" w:lineRule="auto"/>
              <w:rPr>
                <w:rFonts w:eastAsia="Times New Roman" w:cstheme="minorHAnsi"/>
                <w:b/>
                <w:color w:val="000000"/>
                <w:sz w:val="18"/>
                <w:szCs w:val="18"/>
                <w:lang w:val="en-US"/>
              </w:rPr>
            </w:pPr>
            <w:r w:rsidRPr="00F3201F">
              <w:rPr>
                <w:rFonts w:eastAsia="Times New Roman" w:cstheme="minorHAnsi"/>
                <w:b/>
                <w:color w:val="000000"/>
                <w:sz w:val="18"/>
                <w:szCs w:val="18"/>
                <w:lang w:val="en-US"/>
              </w:rPr>
              <w:t>INTERACTION TASK*CUE</w:t>
            </w:r>
          </w:p>
        </w:tc>
        <w:tc>
          <w:tcPr>
            <w:tcW w:w="1134" w:type="dxa"/>
            <w:tcBorders>
              <w:top w:val="nil"/>
              <w:left w:val="nil"/>
              <w:bottom w:val="nil"/>
              <w:right w:val="nil"/>
            </w:tcBorders>
            <w:shd w:val="clear" w:color="auto" w:fill="auto"/>
            <w:noWrap/>
            <w:vAlign w:val="bottom"/>
            <w:hideMark/>
          </w:tcPr>
          <w:p w14:paraId="2BB677F1"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1928" w:type="dxa"/>
            <w:tcBorders>
              <w:top w:val="nil"/>
              <w:left w:val="nil"/>
              <w:bottom w:val="nil"/>
              <w:right w:val="nil"/>
            </w:tcBorders>
            <w:shd w:val="clear" w:color="auto" w:fill="auto"/>
            <w:noWrap/>
            <w:vAlign w:val="bottom"/>
            <w:hideMark/>
          </w:tcPr>
          <w:p w14:paraId="12241A0B"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nil"/>
              <w:left w:val="nil"/>
              <w:bottom w:val="nil"/>
              <w:right w:val="nil"/>
            </w:tcBorders>
            <w:shd w:val="clear" w:color="auto" w:fill="auto"/>
            <w:noWrap/>
            <w:vAlign w:val="bottom"/>
            <w:hideMark/>
          </w:tcPr>
          <w:p w14:paraId="0E07C209"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nil"/>
              <w:left w:val="nil"/>
              <w:bottom w:val="nil"/>
              <w:right w:val="nil"/>
            </w:tcBorders>
            <w:shd w:val="clear" w:color="auto" w:fill="auto"/>
            <w:noWrap/>
            <w:vAlign w:val="bottom"/>
            <w:hideMark/>
          </w:tcPr>
          <w:p w14:paraId="5AAB82EC"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65" w:type="dxa"/>
            <w:tcBorders>
              <w:top w:val="nil"/>
              <w:left w:val="nil"/>
              <w:bottom w:val="nil"/>
              <w:right w:val="nil"/>
            </w:tcBorders>
            <w:shd w:val="clear" w:color="auto" w:fill="auto"/>
            <w:noWrap/>
            <w:vAlign w:val="bottom"/>
            <w:hideMark/>
          </w:tcPr>
          <w:p w14:paraId="00CA85A9"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771" w:type="dxa"/>
            <w:tcBorders>
              <w:top w:val="nil"/>
              <w:left w:val="nil"/>
              <w:bottom w:val="nil"/>
              <w:right w:val="nil"/>
            </w:tcBorders>
            <w:shd w:val="clear" w:color="auto" w:fill="auto"/>
            <w:noWrap/>
            <w:vAlign w:val="bottom"/>
            <w:hideMark/>
          </w:tcPr>
          <w:p w14:paraId="74764369"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05" w:type="dxa"/>
            <w:tcBorders>
              <w:top w:val="nil"/>
              <w:left w:val="nil"/>
              <w:bottom w:val="nil"/>
              <w:right w:val="nil"/>
            </w:tcBorders>
            <w:shd w:val="clear" w:color="auto" w:fill="auto"/>
            <w:noWrap/>
            <w:vAlign w:val="bottom"/>
            <w:hideMark/>
          </w:tcPr>
          <w:p w14:paraId="78051AFD" w14:textId="77777777" w:rsidR="0048355A" w:rsidRPr="00F3201F" w:rsidRDefault="0048355A" w:rsidP="0048355A">
            <w:pPr>
              <w:spacing w:after="0" w:line="240" w:lineRule="auto"/>
              <w:rPr>
                <w:rFonts w:eastAsia="Times New Roman" w:cstheme="minorHAnsi"/>
                <w:b/>
                <w:color w:val="000000"/>
                <w:sz w:val="18"/>
                <w:szCs w:val="18"/>
                <w:lang w:val="en-US"/>
              </w:rPr>
            </w:pPr>
          </w:p>
        </w:tc>
        <w:tc>
          <w:tcPr>
            <w:tcW w:w="850" w:type="dxa"/>
            <w:tcBorders>
              <w:top w:val="nil"/>
              <w:left w:val="nil"/>
              <w:bottom w:val="nil"/>
              <w:right w:val="nil"/>
            </w:tcBorders>
            <w:shd w:val="clear" w:color="auto" w:fill="auto"/>
            <w:noWrap/>
            <w:vAlign w:val="bottom"/>
            <w:hideMark/>
          </w:tcPr>
          <w:p w14:paraId="76E94D6C" w14:textId="77777777" w:rsidR="0048355A" w:rsidRPr="00F3201F" w:rsidRDefault="0048355A" w:rsidP="0048355A">
            <w:pPr>
              <w:spacing w:after="0" w:line="240" w:lineRule="auto"/>
              <w:rPr>
                <w:rFonts w:eastAsia="Times New Roman" w:cstheme="minorHAnsi"/>
                <w:b/>
                <w:color w:val="000000"/>
                <w:sz w:val="18"/>
                <w:szCs w:val="18"/>
                <w:lang w:val="en-US"/>
              </w:rPr>
            </w:pPr>
          </w:p>
        </w:tc>
      </w:tr>
      <w:tr w:rsidR="009112DA" w:rsidRPr="00F3201F" w14:paraId="528893D7" w14:textId="77777777" w:rsidTr="009112DA">
        <w:trPr>
          <w:trHeight w:val="300"/>
        </w:trPr>
        <w:tc>
          <w:tcPr>
            <w:tcW w:w="3515" w:type="dxa"/>
            <w:tcBorders>
              <w:top w:val="nil"/>
              <w:left w:val="nil"/>
              <w:bottom w:val="nil"/>
              <w:right w:val="nil"/>
            </w:tcBorders>
            <w:shd w:val="clear" w:color="auto" w:fill="auto"/>
            <w:noWrap/>
            <w:vAlign w:val="bottom"/>
            <w:hideMark/>
          </w:tcPr>
          <w:p w14:paraId="58CC160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pallidum</w:t>
            </w:r>
          </w:p>
        </w:tc>
        <w:tc>
          <w:tcPr>
            <w:tcW w:w="1134" w:type="dxa"/>
            <w:tcBorders>
              <w:top w:val="nil"/>
              <w:left w:val="nil"/>
              <w:bottom w:val="nil"/>
              <w:right w:val="nil"/>
            </w:tcBorders>
            <w:shd w:val="clear" w:color="auto" w:fill="auto"/>
            <w:noWrap/>
            <w:vAlign w:val="bottom"/>
            <w:hideMark/>
          </w:tcPr>
          <w:p w14:paraId="2875924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4178E30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55A9DFA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12153</w:t>
            </w:r>
          </w:p>
        </w:tc>
        <w:tc>
          <w:tcPr>
            <w:tcW w:w="771" w:type="dxa"/>
            <w:tcBorders>
              <w:top w:val="nil"/>
              <w:left w:val="nil"/>
              <w:bottom w:val="nil"/>
              <w:right w:val="nil"/>
            </w:tcBorders>
            <w:shd w:val="clear" w:color="auto" w:fill="auto"/>
            <w:noWrap/>
            <w:vAlign w:val="bottom"/>
            <w:hideMark/>
          </w:tcPr>
          <w:p w14:paraId="70F5E34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241D244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0D05EA5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805" w:type="dxa"/>
            <w:tcBorders>
              <w:top w:val="nil"/>
              <w:left w:val="nil"/>
              <w:bottom w:val="nil"/>
              <w:right w:val="nil"/>
            </w:tcBorders>
            <w:shd w:val="clear" w:color="auto" w:fill="auto"/>
            <w:noWrap/>
            <w:vAlign w:val="bottom"/>
            <w:hideMark/>
          </w:tcPr>
          <w:p w14:paraId="36FC2C6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414.06</w:t>
            </w:r>
          </w:p>
        </w:tc>
        <w:tc>
          <w:tcPr>
            <w:tcW w:w="850" w:type="dxa"/>
            <w:tcBorders>
              <w:top w:val="nil"/>
              <w:left w:val="nil"/>
              <w:bottom w:val="nil"/>
              <w:right w:val="nil"/>
            </w:tcBorders>
            <w:shd w:val="clear" w:color="auto" w:fill="auto"/>
            <w:noWrap/>
            <w:vAlign w:val="bottom"/>
            <w:hideMark/>
          </w:tcPr>
          <w:p w14:paraId="03403D9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2BFE8C5F" w14:textId="77777777" w:rsidTr="009112DA">
        <w:trPr>
          <w:trHeight w:val="300"/>
        </w:trPr>
        <w:tc>
          <w:tcPr>
            <w:tcW w:w="3515" w:type="dxa"/>
            <w:tcBorders>
              <w:top w:val="nil"/>
              <w:left w:val="nil"/>
              <w:bottom w:val="nil"/>
              <w:right w:val="nil"/>
            </w:tcBorders>
            <w:shd w:val="clear" w:color="auto" w:fill="auto"/>
            <w:noWrap/>
            <w:vAlign w:val="bottom"/>
            <w:hideMark/>
          </w:tcPr>
          <w:p w14:paraId="5C9C76D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7988483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C47103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4D46DF15"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2E90A4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313B79D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w:t>
            </w:r>
          </w:p>
        </w:tc>
        <w:tc>
          <w:tcPr>
            <w:tcW w:w="771" w:type="dxa"/>
            <w:tcBorders>
              <w:top w:val="nil"/>
              <w:left w:val="nil"/>
              <w:bottom w:val="nil"/>
              <w:right w:val="nil"/>
            </w:tcBorders>
            <w:shd w:val="clear" w:color="auto" w:fill="auto"/>
            <w:noWrap/>
            <w:vAlign w:val="bottom"/>
            <w:hideMark/>
          </w:tcPr>
          <w:p w14:paraId="51BD19B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5E909D0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404.22</w:t>
            </w:r>
          </w:p>
        </w:tc>
        <w:tc>
          <w:tcPr>
            <w:tcW w:w="850" w:type="dxa"/>
            <w:tcBorders>
              <w:top w:val="nil"/>
              <w:left w:val="nil"/>
              <w:bottom w:val="nil"/>
              <w:right w:val="nil"/>
            </w:tcBorders>
            <w:shd w:val="clear" w:color="auto" w:fill="auto"/>
            <w:noWrap/>
            <w:vAlign w:val="bottom"/>
            <w:hideMark/>
          </w:tcPr>
          <w:p w14:paraId="6CE5190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6272C7DD" w14:textId="77777777" w:rsidTr="009112DA">
        <w:trPr>
          <w:trHeight w:val="300"/>
        </w:trPr>
        <w:tc>
          <w:tcPr>
            <w:tcW w:w="3515" w:type="dxa"/>
            <w:tcBorders>
              <w:top w:val="nil"/>
              <w:left w:val="nil"/>
              <w:bottom w:val="nil"/>
              <w:right w:val="nil"/>
            </w:tcBorders>
            <w:shd w:val="clear" w:color="auto" w:fill="auto"/>
            <w:noWrap/>
            <w:vAlign w:val="bottom"/>
            <w:hideMark/>
          </w:tcPr>
          <w:p w14:paraId="5F5BD62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thalamus, intralaminar</w:t>
            </w:r>
          </w:p>
        </w:tc>
        <w:tc>
          <w:tcPr>
            <w:tcW w:w="1134" w:type="dxa"/>
            <w:tcBorders>
              <w:top w:val="nil"/>
              <w:left w:val="nil"/>
              <w:bottom w:val="nil"/>
              <w:right w:val="nil"/>
            </w:tcBorders>
            <w:shd w:val="clear" w:color="auto" w:fill="auto"/>
            <w:noWrap/>
            <w:vAlign w:val="bottom"/>
            <w:hideMark/>
          </w:tcPr>
          <w:p w14:paraId="613468F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2ACC0A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28677B1F"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24EB0D6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686F258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0AFE98F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w:t>
            </w:r>
          </w:p>
        </w:tc>
        <w:tc>
          <w:tcPr>
            <w:tcW w:w="805" w:type="dxa"/>
            <w:tcBorders>
              <w:top w:val="nil"/>
              <w:left w:val="nil"/>
              <w:bottom w:val="nil"/>
              <w:right w:val="nil"/>
            </w:tcBorders>
            <w:shd w:val="clear" w:color="auto" w:fill="auto"/>
            <w:noWrap/>
            <w:vAlign w:val="bottom"/>
            <w:hideMark/>
          </w:tcPr>
          <w:p w14:paraId="643ED9B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401.29</w:t>
            </w:r>
          </w:p>
        </w:tc>
        <w:tc>
          <w:tcPr>
            <w:tcW w:w="850" w:type="dxa"/>
            <w:tcBorders>
              <w:top w:val="nil"/>
              <w:left w:val="nil"/>
              <w:bottom w:val="nil"/>
              <w:right w:val="nil"/>
            </w:tcBorders>
            <w:shd w:val="clear" w:color="auto" w:fill="auto"/>
            <w:noWrap/>
            <w:vAlign w:val="bottom"/>
            <w:hideMark/>
          </w:tcPr>
          <w:p w14:paraId="5A329B0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4377ED0A" w14:textId="77777777" w:rsidTr="009112DA">
        <w:trPr>
          <w:trHeight w:val="300"/>
        </w:trPr>
        <w:tc>
          <w:tcPr>
            <w:tcW w:w="3515" w:type="dxa"/>
            <w:tcBorders>
              <w:top w:val="nil"/>
              <w:left w:val="nil"/>
              <w:bottom w:val="nil"/>
              <w:right w:val="nil"/>
            </w:tcBorders>
            <w:shd w:val="clear" w:color="auto" w:fill="auto"/>
            <w:noWrap/>
            <w:vAlign w:val="bottom"/>
            <w:hideMark/>
          </w:tcPr>
          <w:p w14:paraId="686A657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fusiform gyrus</w:t>
            </w:r>
          </w:p>
        </w:tc>
        <w:tc>
          <w:tcPr>
            <w:tcW w:w="1134" w:type="dxa"/>
            <w:tcBorders>
              <w:top w:val="nil"/>
              <w:left w:val="nil"/>
              <w:bottom w:val="nil"/>
              <w:right w:val="nil"/>
            </w:tcBorders>
            <w:shd w:val="clear" w:color="auto" w:fill="auto"/>
            <w:noWrap/>
            <w:vAlign w:val="bottom"/>
            <w:hideMark/>
          </w:tcPr>
          <w:p w14:paraId="54C2791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3AB52E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1E99081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169</w:t>
            </w:r>
          </w:p>
        </w:tc>
        <w:tc>
          <w:tcPr>
            <w:tcW w:w="771" w:type="dxa"/>
            <w:tcBorders>
              <w:top w:val="nil"/>
              <w:left w:val="nil"/>
              <w:bottom w:val="nil"/>
              <w:right w:val="nil"/>
            </w:tcBorders>
            <w:shd w:val="clear" w:color="auto" w:fill="auto"/>
            <w:noWrap/>
            <w:vAlign w:val="bottom"/>
            <w:hideMark/>
          </w:tcPr>
          <w:p w14:paraId="6FD84AD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57BB4CC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-76</w:t>
            </w:r>
          </w:p>
        </w:tc>
        <w:tc>
          <w:tcPr>
            <w:tcW w:w="771" w:type="dxa"/>
            <w:tcBorders>
              <w:top w:val="nil"/>
              <w:left w:val="nil"/>
              <w:bottom w:val="nil"/>
              <w:right w:val="nil"/>
            </w:tcBorders>
            <w:shd w:val="clear" w:color="auto" w:fill="auto"/>
            <w:noWrap/>
            <w:vAlign w:val="bottom"/>
            <w:hideMark/>
          </w:tcPr>
          <w:p w14:paraId="477D5D1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805" w:type="dxa"/>
            <w:tcBorders>
              <w:top w:val="nil"/>
              <w:left w:val="nil"/>
              <w:bottom w:val="nil"/>
              <w:right w:val="nil"/>
            </w:tcBorders>
            <w:shd w:val="clear" w:color="auto" w:fill="auto"/>
            <w:noWrap/>
            <w:vAlign w:val="bottom"/>
            <w:hideMark/>
          </w:tcPr>
          <w:p w14:paraId="2F69EDD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78.19</w:t>
            </w:r>
          </w:p>
        </w:tc>
        <w:tc>
          <w:tcPr>
            <w:tcW w:w="850" w:type="dxa"/>
            <w:tcBorders>
              <w:top w:val="nil"/>
              <w:left w:val="nil"/>
              <w:bottom w:val="nil"/>
              <w:right w:val="nil"/>
            </w:tcBorders>
            <w:shd w:val="clear" w:color="auto" w:fill="auto"/>
            <w:noWrap/>
            <w:vAlign w:val="bottom"/>
            <w:hideMark/>
          </w:tcPr>
          <w:p w14:paraId="0DD51AF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93181DC" w14:textId="77777777" w:rsidTr="009112DA">
        <w:trPr>
          <w:trHeight w:val="300"/>
        </w:trPr>
        <w:tc>
          <w:tcPr>
            <w:tcW w:w="3515" w:type="dxa"/>
            <w:tcBorders>
              <w:top w:val="nil"/>
              <w:left w:val="nil"/>
              <w:bottom w:val="nil"/>
              <w:right w:val="nil"/>
            </w:tcBorders>
            <w:shd w:val="clear" w:color="auto" w:fill="auto"/>
            <w:noWrap/>
            <w:vAlign w:val="bottom"/>
            <w:hideMark/>
          </w:tcPr>
          <w:p w14:paraId="6ACD6FC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lastRenderedPageBreak/>
              <w:t>cerebellum</w:t>
            </w:r>
          </w:p>
        </w:tc>
        <w:tc>
          <w:tcPr>
            <w:tcW w:w="1134" w:type="dxa"/>
            <w:tcBorders>
              <w:top w:val="nil"/>
              <w:left w:val="nil"/>
              <w:bottom w:val="nil"/>
              <w:right w:val="nil"/>
            </w:tcBorders>
            <w:shd w:val="clear" w:color="auto" w:fill="auto"/>
            <w:noWrap/>
            <w:vAlign w:val="bottom"/>
            <w:hideMark/>
          </w:tcPr>
          <w:p w14:paraId="6645E24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206DEF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7CA47867"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CABFCF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7D1502D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-85</w:t>
            </w:r>
          </w:p>
        </w:tc>
        <w:tc>
          <w:tcPr>
            <w:tcW w:w="771" w:type="dxa"/>
            <w:tcBorders>
              <w:top w:val="nil"/>
              <w:left w:val="nil"/>
              <w:bottom w:val="nil"/>
              <w:right w:val="nil"/>
            </w:tcBorders>
            <w:shd w:val="clear" w:color="auto" w:fill="auto"/>
            <w:noWrap/>
            <w:vAlign w:val="bottom"/>
            <w:hideMark/>
          </w:tcPr>
          <w:p w14:paraId="2A1C0F1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805" w:type="dxa"/>
            <w:tcBorders>
              <w:top w:val="nil"/>
              <w:left w:val="nil"/>
              <w:bottom w:val="nil"/>
              <w:right w:val="nil"/>
            </w:tcBorders>
            <w:shd w:val="clear" w:color="auto" w:fill="auto"/>
            <w:noWrap/>
            <w:vAlign w:val="bottom"/>
            <w:hideMark/>
          </w:tcPr>
          <w:p w14:paraId="117C86C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73.37</w:t>
            </w:r>
          </w:p>
        </w:tc>
        <w:tc>
          <w:tcPr>
            <w:tcW w:w="850" w:type="dxa"/>
            <w:tcBorders>
              <w:top w:val="nil"/>
              <w:left w:val="nil"/>
              <w:bottom w:val="nil"/>
              <w:right w:val="nil"/>
            </w:tcBorders>
            <w:shd w:val="clear" w:color="auto" w:fill="auto"/>
            <w:noWrap/>
            <w:vAlign w:val="bottom"/>
            <w:hideMark/>
          </w:tcPr>
          <w:p w14:paraId="714C5A4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66B1ABD9" w14:textId="77777777" w:rsidTr="009112DA">
        <w:trPr>
          <w:trHeight w:val="300"/>
        </w:trPr>
        <w:tc>
          <w:tcPr>
            <w:tcW w:w="3515" w:type="dxa"/>
            <w:tcBorders>
              <w:top w:val="nil"/>
              <w:left w:val="nil"/>
              <w:bottom w:val="nil"/>
              <w:right w:val="nil"/>
            </w:tcBorders>
            <w:shd w:val="clear" w:color="auto" w:fill="auto"/>
            <w:noWrap/>
            <w:vAlign w:val="bottom"/>
            <w:hideMark/>
          </w:tcPr>
          <w:p w14:paraId="1B4FA3D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fusiform gyrus</w:t>
            </w:r>
          </w:p>
        </w:tc>
        <w:tc>
          <w:tcPr>
            <w:tcW w:w="1134" w:type="dxa"/>
            <w:tcBorders>
              <w:top w:val="nil"/>
              <w:left w:val="nil"/>
              <w:bottom w:val="nil"/>
              <w:right w:val="nil"/>
            </w:tcBorders>
            <w:shd w:val="clear" w:color="auto" w:fill="auto"/>
            <w:noWrap/>
            <w:vAlign w:val="bottom"/>
            <w:hideMark/>
          </w:tcPr>
          <w:p w14:paraId="594C936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9BF56F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6C773FCD"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5D79D0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42</w:t>
            </w:r>
          </w:p>
        </w:tc>
        <w:tc>
          <w:tcPr>
            <w:tcW w:w="765" w:type="dxa"/>
            <w:tcBorders>
              <w:top w:val="nil"/>
              <w:left w:val="nil"/>
              <w:bottom w:val="nil"/>
              <w:right w:val="nil"/>
            </w:tcBorders>
            <w:shd w:val="clear" w:color="auto" w:fill="auto"/>
            <w:noWrap/>
            <w:vAlign w:val="bottom"/>
            <w:hideMark/>
          </w:tcPr>
          <w:p w14:paraId="2BAFCB4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-61</w:t>
            </w:r>
          </w:p>
        </w:tc>
        <w:tc>
          <w:tcPr>
            <w:tcW w:w="771" w:type="dxa"/>
            <w:tcBorders>
              <w:top w:val="nil"/>
              <w:left w:val="nil"/>
              <w:bottom w:val="nil"/>
              <w:right w:val="nil"/>
            </w:tcBorders>
            <w:shd w:val="clear" w:color="auto" w:fill="auto"/>
            <w:noWrap/>
            <w:vAlign w:val="bottom"/>
            <w:hideMark/>
          </w:tcPr>
          <w:p w14:paraId="1215D29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805" w:type="dxa"/>
            <w:tcBorders>
              <w:top w:val="nil"/>
              <w:left w:val="nil"/>
              <w:bottom w:val="nil"/>
              <w:right w:val="nil"/>
            </w:tcBorders>
            <w:shd w:val="clear" w:color="auto" w:fill="auto"/>
            <w:noWrap/>
            <w:vAlign w:val="bottom"/>
            <w:hideMark/>
          </w:tcPr>
          <w:p w14:paraId="6A3D7B8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66.52</w:t>
            </w:r>
          </w:p>
        </w:tc>
        <w:tc>
          <w:tcPr>
            <w:tcW w:w="850" w:type="dxa"/>
            <w:tcBorders>
              <w:top w:val="nil"/>
              <w:left w:val="nil"/>
              <w:bottom w:val="nil"/>
              <w:right w:val="nil"/>
            </w:tcBorders>
            <w:shd w:val="clear" w:color="auto" w:fill="auto"/>
            <w:noWrap/>
            <w:vAlign w:val="bottom"/>
            <w:hideMark/>
          </w:tcPr>
          <w:p w14:paraId="53B876C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3C05AD8C" w14:textId="77777777" w:rsidTr="009112DA">
        <w:trPr>
          <w:trHeight w:val="300"/>
        </w:trPr>
        <w:tc>
          <w:tcPr>
            <w:tcW w:w="3515" w:type="dxa"/>
            <w:tcBorders>
              <w:top w:val="nil"/>
              <w:left w:val="nil"/>
              <w:bottom w:val="nil"/>
              <w:right w:val="nil"/>
            </w:tcBorders>
            <w:shd w:val="clear" w:color="auto" w:fill="auto"/>
            <w:noWrap/>
            <w:vAlign w:val="bottom"/>
            <w:hideMark/>
          </w:tcPr>
          <w:p w14:paraId="491A91D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fusiform gyrus</w:t>
            </w:r>
          </w:p>
        </w:tc>
        <w:tc>
          <w:tcPr>
            <w:tcW w:w="1134" w:type="dxa"/>
            <w:tcBorders>
              <w:top w:val="nil"/>
              <w:left w:val="nil"/>
              <w:bottom w:val="nil"/>
              <w:right w:val="nil"/>
            </w:tcBorders>
            <w:shd w:val="clear" w:color="auto" w:fill="auto"/>
            <w:noWrap/>
            <w:vAlign w:val="bottom"/>
            <w:hideMark/>
          </w:tcPr>
          <w:p w14:paraId="1B593E5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49BA798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11D4568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388</w:t>
            </w:r>
          </w:p>
        </w:tc>
        <w:tc>
          <w:tcPr>
            <w:tcW w:w="771" w:type="dxa"/>
            <w:tcBorders>
              <w:top w:val="nil"/>
              <w:left w:val="nil"/>
              <w:bottom w:val="nil"/>
              <w:right w:val="nil"/>
            </w:tcBorders>
            <w:shd w:val="clear" w:color="auto" w:fill="auto"/>
            <w:noWrap/>
            <w:vAlign w:val="bottom"/>
            <w:hideMark/>
          </w:tcPr>
          <w:p w14:paraId="1A076A6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2988EB1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-67</w:t>
            </w:r>
          </w:p>
        </w:tc>
        <w:tc>
          <w:tcPr>
            <w:tcW w:w="771" w:type="dxa"/>
            <w:tcBorders>
              <w:top w:val="nil"/>
              <w:left w:val="nil"/>
              <w:bottom w:val="nil"/>
              <w:right w:val="nil"/>
            </w:tcBorders>
            <w:shd w:val="clear" w:color="auto" w:fill="auto"/>
            <w:noWrap/>
            <w:vAlign w:val="bottom"/>
            <w:hideMark/>
          </w:tcPr>
          <w:p w14:paraId="04AEF79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805" w:type="dxa"/>
            <w:tcBorders>
              <w:top w:val="nil"/>
              <w:left w:val="nil"/>
              <w:bottom w:val="nil"/>
              <w:right w:val="nil"/>
            </w:tcBorders>
            <w:shd w:val="clear" w:color="auto" w:fill="auto"/>
            <w:noWrap/>
            <w:vAlign w:val="bottom"/>
            <w:hideMark/>
          </w:tcPr>
          <w:p w14:paraId="475D44D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75.48</w:t>
            </w:r>
          </w:p>
        </w:tc>
        <w:tc>
          <w:tcPr>
            <w:tcW w:w="850" w:type="dxa"/>
            <w:tcBorders>
              <w:top w:val="nil"/>
              <w:left w:val="nil"/>
              <w:bottom w:val="nil"/>
              <w:right w:val="nil"/>
            </w:tcBorders>
            <w:shd w:val="clear" w:color="auto" w:fill="auto"/>
            <w:noWrap/>
            <w:vAlign w:val="bottom"/>
            <w:hideMark/>
          </w:tcPr>
          <w:p w14:paraId="6026653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64F70BD" w14:textId="77777777" w:rsidTr="009112DA">
        <w:trPr>
          <w:trHeight w:val="300"/>
        </w:trPr>
        <w:tc>
          <w:tcPr>
            <w:tcW w:w="3515" w:type="dxa"/>
            <w:tcBorders>
              <w:top w:val="nil"/>
              <w:left w:val="nil"/>
              <w:bottom w:val="nil"/>
              <w:right w:val="nil"/>
            </w:tcBorders>
            <w:shd w:val="clear" w:color="auto" w:fill="auto"/>
            <w:noWrap/>
            <w:vAlign w:val="bottom"/>
            <w:hideMark/>
          </w:tcPr>
          <w:p w14:paraId="40DFA10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fusiform gyrus</w:t>
            </w:r>
          </w:p>
        </w:tc>
        <w:tc>
          <w:tcPr>
            <w:tcW w:w="1134" w:type="dxa"/>
            <w:tcBorders>
              <w:top w:val="nil"/>
              <w:left w:val="nil"/>
              <w:bottom w:val="nil"/>
              <w:right w:val="nil"/>
            </w:tcBorders>
            <w:shd w:val="clear" w:color="auto" w:fill="auto"/>
            <w:noWrap/>
            <w:vAlign w:val="bottom"/>
            <w:hideMark/>
          </w:tcPr>
          <w:p w14:paraId="5E31B38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3C22DE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3B6785D4"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D85F57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w:t>
            </w:r>
          </w:p>
        </w:tc>
        <w:tc>
          <w:tcPr>
            <w:tcW w:w="765" w:type="dxa"/>
            <w:tcBorders>
              <w:top w:val="nil"/>
              <w:left w:val="nil"/>
              <w:bottom w:val="nil"/>
              <w:right w:val="nil"/>
            </w:tcBorders>
            <w:shd w:val="clear" w:color="auto" w:fill="auto"/>
            <w:noWrap/>
            <w:vAlign w:val="bottom"/>
            <w:hideMark/>
          </w:tcPr>
          <w:p w14:paraId="67270C8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-79</w:t>
            </w:r>
          </w:p>
        </w:tc>
        <w:tc>
          <w:tcPr>
            <w:tcW w:w="771" w:type="dxa"/>
            <w:tcBorders>
              <w:top w:val="nil"/>
              <w:left w:val="nil"/>
              <w:bottom w:val="nil"/>
              <w:right w:val="nil"/>
            </w:tcBorders>
            <w:shd w:val="clear" w:color="auto" w:fill="auto"/>
            <w:noWrap/>
            <w:vAlign w:val="bottom"/>
            <w:hideMark/>
          </w:tcPr>
          <w:p w14:paraId="6018949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805" w:type="dxa"/>
            <w:tcBorders>
              <w:top w:val="nil"/>
              <w:left w:val="nil"/>
              <w:bottom w:val="nil"/>
              <w:right w:val="nil"/>
            </w:tcBorders>
            <w:shd w:val="clear" w:color="auto" w:fill="auto"/>
            <w:noWrap/>
            <w:vAlign w:val="bottom"/>
            <w:hideMark/>
          </w:tcPr>
          <w:p w14:paraId="2A0A821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74.69</w:t>
            </w:r>
          </w:p>
        </w:tc>
        <w:tc>
          <w:tcPr>
            <w:tcW w:w="850" w:type="dxa"/>
            <w:tcBorders>
              <w:top w:val="nil"/>
              <w:left w:val="nil"/>
              <w:bottom w:val="nil"/>
              <w:right w:val="nil"/>
            </w:tcBorders>
            <w:shd w:val="clear" w:color="auto" w:fill="auto"/>
            <w:noWrap/>
            <w:vAlign w:val="bottom"/>
            <w:hideMark/>
          </w:tcPr>
          <w:p w14:paraId="702D562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C8F22FC" w14:textId="77777777" w:rsidTr="009112DA">
        <w:trPr>
          <w:trHeight w:val="300"/>
        </w:trPr>
        <w:tc>
          <w:tcPr>
            <w:tcW w:w="3515" w:type="dxa"/>
            <w:tcBorders>
              <w:top w:val="nil"/>
              <w:left w:val="nil"/>
              <w:bottom w:val="nil"/>
              <w:right w:val="nil"/>
            </w:tcBorders>
            <w:shd w:val="clear" w:color="auto" w:fill="auto"/>
            <w:noWrap/>
            <w:vAlign w:val="bottom"/>
            <w:hideMark/>
          </w:tcPr>
          <w:p w14:paraId="00A4B04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lingual gyrus</w:t>
            </w:r>
          </w:p>
        </w:tc>
        <w:tc>
          <w:tcPr>
            <w:tcW w:w="1134" w:type="dxa"/>
            <w:tcBorders>
              <w:top w:val="nil"/>
              <w:left w:val="nil"/>
              <w:bottom w:val="nil"/>
              <w:right w:val="nil"/>
            </w:tcBorders>
            <w:shd w:val="clear" w:color="auto" w:fill="auto"/>
            <w:noWrap/>
            <w:vAlign w:val="bottom"/>
            <w:hideMark/>
          </w:tcPr>
          <w:p w14:paraId="490BF87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B4821E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4948BDEF"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6AB43C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-15</w:t>
            </w:r>
          </w:p>
        </w:tc>
        <w:tc>
          <w:tcPr>
            <w:tcW w:w="765" w:type="dxa"/>
            <w:tcBorders>
              <w:top w:val="nil"/>
              <w:left w:val="nil"/>
              <w:bottom w:val="nil"/>
              <w:right w:val="nil"/>
            </w:tcBorders>
            <w:shd w:val="clear" w:color="auto" w:fill="auto"/>
            <w:noWrap/>
            <w:vAlign w:val="bottom"/>
            <w:hideMark/>
          </w:tcPr>
          <w:p w14:paraId="73540DD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-85</w:t>
            </w:r>
          </w:p>
        </w:tc>
        <w:tc>
          <w:tcPr>
            <w:tcW w:w="771" w:type="dxa"/>
            <w:tcBorders>
              <w:top w:val="nil"/>
              <w:left w:val="nil"/>
              <w:bottom w:val="nil"/>
              <w:right w:val="nil"/>
            </w:tcBorders>
            <w:shd w:val="clear" w:color="auto" w:fill="auto"/>
            <w:noWrap/>
            <w:vAlign w:val="bottom"/>
            <w:hideMark/>
          </w:tcPr>
          <w:p w14:paraId="7AA40E8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805" w:type="dxa"/>
            <w:tcBorders>
              <w:top w:val="nil"/>
              <w:left w:val="nil"/>
              <w:bottom w:val="nil"/>
              <w:right w:val="nil"/>
            </w:tcBorders>
            <w:shd w:val="clear" w:color="auto" w:fill="auto"/>
            <w:noWrap/>
            <w:vAlign w:val="bottom"/>
            <w:hideMark/>
          </w:tcPr>
          <w:p w14:paraId="02CE430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74.26</w:t>
            </w:r>
          </w:p>
        </w:tc>
        <w:tc>
          <w:tcPr>
            <w:tcW w:w="850" w:type="dxa"/>
            <w:tcBorders>
              <w:top w:val="nil"/>
              <w:left w:val="nil"/>
              <w:bottom w:val="nil"/>
              <w:right w:val="nil"/>
            </w:tcBorders>
            <w:shd w:val="clear" w:color="auto" w:fill="auto"/>
            <w:noWrap/>
            <w:vAlign w:val="bottom"/>
            <w:hideMark/>
          </w:tcPr>
          <w:p w14:paraId="3DED883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EA52A50" w14:textId="77777777" w:rsidTr="009112DA">
        <w:trPr>
          <w:trHeight w:val="300"/>
        </w:trPr>
        <w:tc>
          <w:tcPr>
            <w:tcW w:w="3515" w:type="dxa"/>
            <w:tcBorders>
              <w:top w:val="nil"/>
              <w:left w:val="nil"/>
              <w:bottom w:val="nil"/>
              <w:right w:val="nil"/>
            </w:tcBorders>
            <w:shd w:val="clear" w:color="auto" w:fill="auto"/>
            <w:noWrap/>
            <w:vAlign w:val="bottom"/>
            <w:hideMark/>
          </w:tcPr>
          <w:p w14:paraId="7A3E043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caudate</w:t>
            </w:r>
          </w:p>
        </w:tc>
        <w:tc>
          <w:tcPr>
            <w:tcW w:w="1134" w:type="dxa"/>
            <w:tcBorders>
              <w:top w:val="nil"/>
              <w:left w:val="nil"/>
              <w:bottom w:val="nil"/>
              <w:right w:val="nil"/>
            </w:tcBorders>
            <w:shd w:val="clear" w:color="auto" w:fill="auto"/>
            <w:noWrap/>
            <w:vAlign w:val="bottom"/>
            <w:hideMark/>
          </w:tcPr>
          <w:p w14:paraId="3833EC8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B059BF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613DDB1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111</w:t>
            </w:r>
          </w:p>
        </w:tc>
        <w:tc>
          <w:tcPr>
            <w:tcW w:w="771" w:type="dxa"/>
            <w:tcBorders>
              <w:top w:val="nil"/>
              <w:left w:val="nil"/>
              <w:bottom w:val="nil"/>
              <w:right w:val="nil"/>
            </w:tcBorders>
            <w:shd w:val="clear" w:color="auto" w:fill="auto"/>
            <w:noWrap/>
            <w:vAlign w:val="bottom"/>
            <w:hideMark/>
          </w:tcPr>
          <w:p w14:paraId="1D0A618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w:t>
            </w:r>
          </w:p>
        </w:tc>
        <w:tc>
          <w:tcPr>
            <w:tcW w:w="765" w:type="dxa"/>
            <w:tcBorders>
              <w:top w:val="nil"/>
              <w:left w:val="nil"/>
              <w:bottom w:val="nil"/>
              <w:right w:val="nil"/>
            </w:tcBorders>
            <w:shd w:val="clear" w:color="auto" w:fill="auto"/>
            <w:noWrap/>
            <w:vAlign w:val="bottom"/>
            <w:hideMark/>
          </w:tcPr>
          <w:p w14:paraId="324BB0D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1CCCD2B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805" w:type="dxa"/>
            <w:tcBorders>
              <w:top w:val="nil"/>
              <w:left w:val="nil"/>
              <w:bottom w:val="nil"/>
              <w:right w:val="nil"/>
            </w:tcBorders>
            <w:shd w:val="clear" w:color="auto" w:fill="auto"/>
            <w:noWrap/>
            <w:vAlign w:val="bottom"/>
            <w:hideMark/>
          </w:tcPr>
          <w:p w14:paraId="78BBCA4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69.00</w:t>
            </w:r>
          </w:p>
        </w:tc>
        <w:tc>
          <w:tcPr>
            <w:tcW w:w="850" w:type="dxa"/>
            <w:tcBorders>
              <w:top w:val="nil"/>
              <w:left w:val="nil"/>
              <w:bottom w:val="nil"/>
              <w:right w:val="nil"/>
            </w:tcBorders>
            <w:shd w:val="clear" w:color="auto" w:fill="auto"/>
            <w:noWrap/>
            <w:vAlign w:val="bottom"/>
            <w:hideMark/>
          </w:tcPr>
          <w:p w14:paraId="574C214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915A6B2" w14:textId="77777777" w:rsidTr="009112DA">
        <w:trPr>
          <w:trHeight w:val="300"/>
        </w:trPr>
        <w:tc>
          <w:tcPr>
            <w:tcW w:w="3515" w:type="dxa"/>
            <w:tcBorders>
              <w:top w:val="nil"/>
              <w:left w:val="nil"/>
              <w:bottom w:val="nil"/>
              <w:right w:val="nil"/>
            </w:tcBorders>
            <w:shd w:val="clear" w:color="auto" w:fill="auto"/>
            <w:noWrap/>
            <w:vAlign w:val="bottom"/>
            <w:hideMark/>
          </w:tcPr>
          <w:p w14:paraId="4154F52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frontal gyrus</w:t>
            </w:r>
          </w:p>
        </w:tc>
        <w:tc>
          <w:tcPr>
            <w:tcW w:w="1134" w:type="dxa"/>
            <w:tcBorders>
              <w:top w:val="nil"/>
              <w:left w:val="nil"/>
              <w:bottom w:val="nil"/>
              <w:right w:val="nil"/>
            </w:tcBorders>
            <w:shd w:val="clear" w:color="auto" w:fill="auto"/>
            <w:noWrap/>
            <w:vAlign w:val="bottom"/>
            <w:hideMark/>
          </w:tcPr>
          <w:p w14:paraId="734E054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132D576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4D7EBF6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124</w:t>
            </w:r>
          </w:p>
        </w:tc>
        <w:tc>
          <w:tcPr>
            <w:tcW w:w="771" w:type="dxa"/>
            <w:tcBorders>
              <w:top w:val="nil"/>
              <w:left w:val="nil"/>
              <w:bottom w:val="nil"/>
              <w:right w:val="nil"/>
            </w:tcBorders>
            <w:shd w:val="clear" w:color="auto" w:fill="auto"/>
            <w:noWrap/>
            <w:vAlign w:val="bottom"/>
            <w:hideMark/>
          </w:tcPr>
          <w:p w14:paraId="1281494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65" w:type="dxa"/>
            <w:tcBorders>
              <w:top w:val="nil"/>
              <w:left w:val="nil"/>
              <w:bottom w:val="nil"/>
              <w:right w:val="nil"/>
            </w:tcBorders>
            <w:shd w:val="clear" w:color="auto" w:fill="auto"/>
            <w:noWrap/>
            <w:vAlign w:val="bottom"/>
            <w:hideMark/>
          </w:tcPr>
          <w:p w14:paraId="04E4FC7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w:t>
            </w:r>
          </w:p>
        </w:tc>
        <w:tc>
          <w:tcPr>
            <w:tcW w:w="771" w:type="dxa"/>
            <w:tcBorders>
              <w:top w:val="nil"/>
              <w:left w:val="nil"/>
              <w:bottom w:val="nil"/>
              <w:right w:val="nil"/>
            </w:tcBorders>
            <w:shd w:val="clear" w:color="auto" w:fill="auto"/>
            <w:noWrap/>
            <w:vAlign w:val="bottom"/>
            <w:hideMark/>
          </w:tcPr>
          <w:p w14:paraId="5FB71D2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805" w:type="dxa"/>
            <w:tcBorders>
              <w:top w:val="nil"/>
              <w:left w:val="nil"/>
              <w:bottom w:val="nil"/>
              <w:right w:val="nil"/>
            </w:tcBorders>
            <w:shd w:val="clear" w:color="auto" w:fill="auto"/>
            <w:noWrap/>
            <w:vAlign w:val="bottom"/>
            <w:hideMark/>
          </w:tcPr>
          <w:p w14:paraId="0EE54D0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56.48</w:t>
            </w:r>
          </w:p>
        </w:tc>
        <w:tc>
          <w:tcPr>
            <w:tcW w:w="850" w:type="dxa"/>
            <w:tcBorders>
              <w:top w:val="nil"/>
              <w:left w:val="nil"/>
              <w:bottom w:val="nil"/>
              <w:right w:val="nil"/>
            </w:tcBorders>
            <w:shd w:val="clear" w:color="auto" w:fill="auto"/>
            <w:noWrap/>
            <w:vAlign w:val="bottom"/>
            <w:hideMark/>
          </w:tcPr>
          <w:p w14:paraId="0DC9282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2AB7194" w14:textId="77777777" w:rsidTr="009112DA">
        <w:trPr>
          <w:trHeight w:val="300"/>
        </w:trPr>
        <w:tc>
          <w:tcPr>
            <w:tcW w:w="3515" w:type="dxa"/>
            <w:tcBorders>
              <w:top w:val="nil"/>
              <w:left w:val="nil"/>
              <w:bottom w:val="nil"/>
              <w:right w:val="nil"/>
            </w:tcBorders>
            <w:shd w:val="clear" w:color="auto" w:fill="auto"/>
            <w:noWrap/>
            <w:vAlign w:val="bottom"/>
            <w:hideMark/>
          </w:tcPr>
          <w:p w14:paraId="4EA8EEA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calcarine fissure and surrounding cortex</w:t>
            </w:r>
          </w:p>
        </w:tc>
        <w:tc>
          <w:tcPr>
            <w:tcW w:w="1134" w:type="dxa"/>
            <w:tcBorders>
              <w:top w:val="nil"/>
              <w:left w:val="nil"/>
              <w:bottom w:val="nil"/>
              <w:right w:val="nil"/>
            </w:tcBorders>
            <w:shd w:val="clear" w:color="auto" w:fill="auto"/>
            <w:noWrap/>
            <w:vAlign w:val="bottom"/>
            <w:hideMark/>
          </w:tcPr>
          <w:p w14:paraId="41D85D6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483FF0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76DA80E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129</w:t>
            </w:r>
          </w:p>
        </w:tc>
        <w:tc>
          <w:tcPr>
            <w:tcW w:w="771" w:type="dxa"/>
            <w:tcBorders>
              <w:top w:val="nil"/>
              <w:left w:val="nil"/>
              <w:bottom w:val="nil"/>
              <w:right w:val="nil"/>
            </w:tcBorders>
            <w:shd w:val="clear" w:color="auto" w:fill="auto"/>
            <w:noWrap/>
            <w:vAlign w:val="bottom"/>
            <w:hideMark/>
          </w:tcPr>
          <w:p w14:paraId="378F4EC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0FCEA2C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-73</w:t>
            </w:r>
          </w:p>
        </w:tc>
        <w:tc>
          <w:tcPr>
            <w:tcW w:w="771" w:type="dxa"/>
            <w:tcBorders>
              <w:top w:val="nil"/>
              <w:left w:val="nil"/>
              <w:bottom w:val="nil"/>
              <w:right w:val="nil"/>
            </w:tcBorders>
            <w:shd w:val="clear" w:color="auto" w:fill="auto"/>
            <w:noWrap/>
            <w:vAlign w:val="bottom"/>
            <w:hideMark/>
          </w:tcPr>
          <w:p w14:paraId="05478EC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805" w:type="dxa"/>
            <w:tcBorders>
              <w:top w:val="nil"/>
              <w:left w:val="nil"/>
              <w:bottom w:val="nil"/>
              <w:right w:val="nil"/>
            </w:tcBorders>
            <w:shd w:val="clear" w:color="auto" w:fill="auto"/>
            <w:noWrap/>
            <w:vAlign w:val="bottom"/>
            <w:hideMark/>
          </w:tcPr>
          <w:p w14:paraId="253C292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53.34</w:t>
            </w:r>
          </w:p>
        </w:tc>
        <w:tc>
          <w:tcPr>
            <w:tcW w:w="850" w:type="dxa"/>
            <w:tcBorders>
              <w:top w:val="nil"/>
              <w:left w:val="nil"/>
              <w:bottom w:val="nil"/>
              <w:right w:val="nil"/>
            </w:tcBorders>
            <w:shd w:val="clear" w:color="auto" w:fill="auto"/>
            <w:noWrap/>
            <w:vAlign w:val="bottom"/>
            <w:hideMark/>
          </w:tcPr>
          <w:p w14:paraId="1003890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010951E9" w14:textId="77777777" w:rsidTr="009112DA">
        <w:trPr>
          <w:trHeight w:val="300"/>
        </w:trPr>
        <w:tc>
          <w:tcPr>
            <w:tcW w:w="3515" w:type="dxa"/>
            <w:tcBorders>
              <w:top w:val="nil"/>
              <w:left w:val="nil"/>
              <w:bottom w:val="nil"/>
              <w:right w:val="nil"/>
            </w:tcBorders>
            <w:shd w:val="clear" w:color="auto" w:fill="auto"/>
            <w:noWrap/>
            <w:vAlign w:val="bottom"/>
            <w:hideMark/>
          </w:tcPr>
          <w:p w14:paraId="36313DE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caudate</w:t>
            </w:r>
          </w:p>
        </w:tc>
        <w:tc>
          <w:tcPr>
            <w:tcW w:w="1134" w:type="dxa"/>
            <w:tcBorders>
              <w:top w:val="nil"/>
              <w:left w:val="nil"/>
              <w:bottom w:val="nil"/>
              <w:right w:val="nil"/>
            </w:tcBorders>
            <w:shd w:val="clear" w:color="auto" w:fill="auto"/>
            <w:noWrap/>
            <w:vAlign w:val="bottom"/>
            <w:hideMark/>
          </w:tcPr>
          <w:p w14:paraId="1A2028E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ECCD31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72CA2E2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w:t>
            </w:r>
          </w:p>
        </w:tc>
        <w:tc>
          <w:tcPr>
            <w:tcW w:w="771" w:type="dxa"/>
            <w:tcBorders>
              <w:top w:val="nil"/>
              <w:left w:val="nil"/>
              <w:bottom w:val="nil"/>
              <w:right w:val="nil"/>
            </w:tcBorders>
            <w:shd w:val="clear" w:color="auto" w:fill="auto"/>
            <w:noWrap/>
            <w:vAlign w:val="bottom"/>
            <w:hideMark/>
          </w:tcPr>
          <w:p w14:paraId="5158AAF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24</w:t>
            </w:r>
          </w:p>
        </w:tc>
        <w:tc>
          <w:tcPr>
            <w:tcW w:w="765" w:type="dxa"/>
            <w:tcBorders>
              <w:top w:val="nil"/>
              <w:left w:val="nil"/>
              <w:bottom w:val="nil"/>
              <w:right w:val="nil"/>
            </w:tcBorders>
            <w:shd w:val="clear" w:color="auto" w:fill="auto"/>
            <w:noWrap/>
            <w:vAlign w:val="bottom"/>
            <w:hideMark/>
          </w:tcPr>
          <w:p w14:paraId="51A38CB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0A59164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805" w:type="dxa"/>
            <w:tcBorders>
              <w:top w:val="nil"/>
              <w:left w:val="nil"/>
              <w:bottom w:val="nil"/>
              <w:right w:val="nil"/>
            </w:tcBorders>
            <w:shd w:val="clear" w:color="auto" w:fill="auto"/>
            <w:noWrap/>
            <w:vAlign w:val="bottom"/>
            <w:hideMark/>
          </w:tcPr>
          <w:p w14:paraId="16B9641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53.20</w:t>
            </w:r>
          </w:p>
        </w:tc>
        <w:tc>
          <w:tcPr>
            <w:tcW w:w="850" w:type="dxa"/>
            <w:tcBorders>
              <w:top w:val="nil"/>
              <w:left w:val="nil"/>
              <w:bottom w:val="nil"/>
              <w:right w:val="nil"/>
            </w:tcBorders>
            <w:shd w:val="clear" w:color="auto" w:fill="auto"/>
            <w:noWrap/>
            <w:vAlign w:val="bottom"/>
            <w:hideMark/>
          </w:tcPr>
          <w:p w14:paraId="6140765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E22B3EB" w14:textId="77777777" w:rsidTr="009112DA">
        <w:trPr>
          <w:trHeight w:val="300"/>
        </w:trPr>
        <w:tc>
          <w:tcPr>
            <w:tcW w:w="3515" w:type="dxa"/>
            <w:tcBorders>
              <w:top w:val="nil"/>
              <w:left w:val="nil"/>
              <w:bottom w:val="nil"/>
              <w:right w:val="nil"/>
            </w:tcBorders>
            <w:shd w:val="clear" w:color="auto" w:fill="auto"/>
            <w:noWrap/>
            <w:vAlign w:val="bottom"/>
            <w:hideMark/>
          </w:tcPr>
          <w:p w14:paraId="5D980AB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 xml:space="preserve">anterior cingulate cortex, </w:t>
            </w:r>
            <w:proofErr w:type="spellStart"/>
            <w:r w:rsidRPr="00F3201F">
              <w:rPr>
                <w:rFonts w:eastAsia="Times New Roman" w:cstheme="minorHAnsi"/>
                <w:color w:val="000000"/>
                <w:sz w:val="18"/>
                <w:szCs w:val="18"/>
                <w:lang w:val="en-US"/>
              </w:rPr>
              <w:t>supracallosal</w:t>
            </w:r>
            <w:proofErr w:type="spellEnd"/>
          </w:p>
        </w:tc>
        <w:tc>
          <w:tcPr>
            <w:tcW w:w="1134" w:type="dxa"/>
            <w:tcBorders>
              <w:top w:val="nil"/>
              <w:left w:val="nil"/>
              <w:bottom w:val="nil"/>
              <w:right w:val="nil"/>
            </w:tcBorders>
            <w:shd w:val="clear" w:color="auto" w:fill="auto"/>
            <w:noWrap/>
            <w:vAlign w:val="bottom"/>
            <w:hideMark/>
          </w:tcPr>
          <w:p w14:paraId="2CE1169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22C253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29CE66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53</w:t>
            </w:r>
          </w:p>
        </w:tc>
        <w:tc>
          <w:tcPr>
            <w:tcW w:w="771" w:type="dxa"/>
            <w:tcBorders>
              <w:top w:val="nil"/>
              <w:left w:val="nil"/>
              <w:bottom w:val="nil"/>
              <w:right w:val="nil"/>
            </w:tcBorders>
            <w:shd w:val="clear" w:color="auto" w:fill="auto"/>
            <w:noWrap/>
            <w:vAlign w:val="bottom"/>
            <w:hideMark/>
          </w:tcPr>
          <w:p w14:paraId="583FF06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w:t>
            </w:r>
          </w:p>
        </w:tc>
        <w:tc>
          <w:tcPr>
            <w:tcW w:w="765" w:type="dxa"/>
            <w:tcBorders>
              <w:top w:val="nil"/>
              <w:left w:val="nil"/>
              <w:bottom w:val="nil"/>
              <w:right w:val="nil"/>
            </w:tcBorders>
            <w:shd w:val="clear" w:color="auto" w:fill="auto"/>
            <w:noWrap/>
            <w:vAlign w:val="bottom"/>
            <w:hideMark/>
          </w:tcPr>
          <w:p w14:paraId="27F7A53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20</w:t>
            </w:r>
          </w:p>
        </w:tc>
        <w:tc>
          <w:tcPr>
            <w:tcW w:w="771" w:type="dxa"/>
            <w:tcBorders>
              <w:top w:val="nil"/>
              <w:left w:val="nil"/>
              <w:bottom w:val="nil"/>
              <w:right w:val="nil"/>
            </w:tcBorders>
            <w:shd w:val="clear" w:color="auto" w:fill="auto"/>
            <w:noWrap/>
            <w:vAlign w:val="bottom"/>
            <w:hideMark/>
          </w:tcPr>
          <w:p w14:paraId="62895BF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805" w:type="dxa"/>
            <w:tcBorders>
              <w:top w:val="nil"/>
              <w:left w:val="nil"/>
              <w:bottom w:val="nil"/>
              <w:right w:val="nil"/>
            </w:tcBorders>
            <w:shd w:val="clear" w:color="auto" w:fill="auto"/>
            <w:noWrap/>
            <w:vAlign w:val="bottom"/>
            <w:hideMark/>
          </w:tcPr>
          <w:p w14:paraId="4A99BC5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52.94</w:t>
            </w:r>
          </w:p>
        </w:tc>
        <w:tc>
          <w:tcPr>
            <w:tcW w:w="850" w:type="dxa"/>
            <w:tcBorders>
              <w:top w:val="nil"/>
              <w:left w:val="nil"/>
              <w:bottom w:val="nil"/>
              <w:right w:val="nil"/>
            </w:tcBorders>
            <w:shd w:val="clear" w:color="auto" w:fill="auto"/>
            <w:noWrap/>
            <w:vAlign w:val="bottom"/>
            <w:hideMark/>
          </w:tcPr>
          <w:p w14:paraId="06DA420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65372667" w14:textId="77777777" w:rsidTr="009112DA">
        <w:trPr>
          <w:trHeight w:val="300"/>
        </w:trPr>
        <w:tc>
          <w:tcPr>
            <w:tcW w:w="3515" w:type="dxa"/>
            <w:tcBorders>
              <w:top w:val="nil"/>
              <w:left w:val="nil"/>
              <w:bottom w:val="nil"/>
              <w:right w:val="nil"/>
            </w:tcBorders>
            <w:shd w:val="clear" w:color="auto" w:fill="auto"/>
            <w:noWrap/>
            <w:vAlign w:val="bottom"/>
            <w:hideMark/>
          </w:tcPr>
          <w:p w14:paraId="145D27E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calcarine fissure and surrounding cortex</w:t>
            </w:r>
          </w:p>
        </w:tc>
        <w:tc>
          <w:tcPr>
            <w:tcW w:w="1134" w:type="dxa"/>
            <w:tcBorders>
              <w:top w:val="nil"/>
              <w:left w:val="nil"/>
              <w:bottom w:val="nil"/>
              <w:right w:val="nil"/>
            </w:tcBorders>
            <w:shd w:val="clear" w:color="auto" w:fill="auto"/>
            <w:noWrap/>
            <w:vAlign w:val="bottom"/>
            <w:hideMark/>
          </w:tcPr>
          <w:p w14:paraId="54CF664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392E06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24B85F0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115</w:t>
            </w:r>
          </w:p>
        </w:tc>
        <w:tc>
          <w:tcPr>
            <w:tcW w:w="771" w:type="dxa"/>
            <w:tcBorders>
              <w:top w:val="nil"/>
              <w:left w:val="nil"/>
              <w:bottom w:val="nil"/>
              <w:right w:val="nil"/>
            </w:tcBorders>
            <w:shd w:val="clear" w:color="auto" w:fill="auto"/>
            <w:noWrap/>
            <w:vAlign w:val="bottom"/>
            <w:hideMark/>
          </w:tcPr>
          <w:p w14:paraId="5022A0E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5B83A67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w:t>
            </w:r>
          </w:p>
        </w:tc>
        <w:tc>
          <w:tcPr>
            <w:tcW w:w="771" w:type="dxa"/>
            <w:tcBorders>
              <w:top w:val="nil"/>
              <w:left w:val="nil"/>
              <w:bottom w:val="nil"/>
              <w:right w:val="nil"/>
            </w:tcBorders>
            <w:shd w:val="clear" w:color="auto" w:fill="auto"/>
            <w:noWrap/>
            <w:vAlign w:val="bottom"/>
            <w:hideMark/>
          </w:tcPr>
          <w:p w14:paraId="649525C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805" w:type="dxa"/>
            <w:tcBorders>
              <w:top w:val="nil"/>
              <w:left w:val="nil"/>
              <w:bottom w:val="nil"/>
              <w:right w:val="nil"/>
            </w:tcBorders>
            <w:shd w:val="clear" w:color="auto" w:fill="auto"/>
            <w:noWrap/>
            <w:vAlign w:val="bottom"/>
            <w:hideMark/>
          </w:tcPr>
          <w:p w14:paraId="48D800C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50.86</w:t>
            </w:r>
          </w:p>
        </w:tc>
        <w:tc>
          <w:tcPr>
            <w:tcW w:w="850" w:type="dxa"/>
            <w:tcBorders>
              <w:top w:val="nil"/>
              <w:left w:val="nil"/>
              <w:bottom w:val="nil"/>
              <w:right w:val="nil"/>
            </w:tcBorders>
            <w:shd w:val="clear" w:color="auto" w:fill="auto"/>
            <w:noWrap/>
            <w:vAlign w:val="bottom"/>
            <w:hideMark/>
          </w:tcPr>
          <w:p w14:paraId="21A22A2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2E903BBF" w14:textId="77777777" w:rsidTr="009112DA">
        <w:trPr>
          <w:trHeight w:val="300"/>
        </w:trPr>
        <w:tc>
          <w:tcPr>
            <w:tcW w:w="3515" w:type="dxa"/>
            <w:tcBorders>
              <w:top w:val="nil"/>
              <w:left w:val="nil"/>
              <w:bottom w:val="nil"/>
              <w:right w:val="nil"/>
            </w:tcBorders>
            <w:shd w:val="clear" w:color="auto" w:fill="auto"/>
            <w:noWrap/>
            <w:vAlign w:val="bottom"/>
            <w:hideMark/>
          </w:tcPr>
          <w:p w14:paraId="0FC9254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calcarine fissure and surrounding cortex</w:t>
            </w:r>
          </w:p>
        </w:tc>
        <w:tc>
          <w:tcPr>
            <w:tcW w:w="1134" w:type="dxa"/>
            <w:tcBorders>
              <w:top w:val="nil"/>
              <w:left w:val="nil"/>
              <w:bottom w:val="nil"/>
              <w:right w:val="nil"/>
            </w:tcBorders>
            <w:shd w:val="clear" w:color="auto" w:fill="auto"/>
            <w:noWrap/>
            <w:vAlign w:val="bottom"/>
            <w:hideMark/>
          </w:tcPr>
          <w:p w14:paraId="32A7987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6290E33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6B6AD5CE"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7C992B9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12</w:t>
            </w:r>
          </w:p>
        </w:tc>
        <w:tc>
          <w:tcPr>
            <w:tcW w:w="765" w:type="dxa"/>
            <w:tcBorders>
              <w:top w:val="nil"/>
              <w:left w:val="nil"/>
              <w:bottom w:val="nil"/>
              <w:right w:val="nil"/>
            </w:tcBorders>
            <w:shd w:val="clear" w:color="auto" w:fill="auto"/>
            <w:noWrap/>
            <w:vAlign w:val="bottom"/>
            <w:hideMark/>
          </w:tcPr>
          <w:p w14:paraId="1B29D4C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-85</w:t>
            </w:r>
          </w:p>
        </w:tc>
        <w:tc>
          <w:tcPr>
            <w:tcW w:w="771" w:type="dxa"/>
            <w:tcBorders>
              <w:top w:val="nil"/>
              <w:left w:val="nil"/>
              <w:bottom w:val="nil"/>
              <w:right w:val="nil"/>
            </w:tcBorders>
            <w:shd w:val="clear" w:color="auto" w:fill="auto"/>
            <w:noWrap/>
            <w:vAlign w:val="bottom"/>
            <w:hideMark/>
          </w:tcPr>
          <w:p w14:paraId="2ED40A6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14</w:t>
            </w:r>
          </w:p>
        </w:tc>
        <w:tc>
          <w:tcPr>
            <w:tcW w:w="805" w:type="dxa"/>
            <w:tcBorders>
              <w:top w:val="nil"/>
              <w:left w:val="nil"/>
              <w:bottom w:val="nil"/>
              <w:right w:val="nil"/>
            </w:tcBorders>
            <w:shd w:val="clear" w:color="auto" w:fill="auto"/>
            <w:noWrap/>
            <w:vAlign w:val="bottom"/>
            <w:hideMark/>
          </w:tcPr>
          <w:p w14:paraId="179F781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28.23</w:t>
            </w:r>
          </w:p>
        </w:tc>
        <w:tc>
          <w:tcPr>
            <w:tcW w:w="850" w:type="dxa"/>
            <w:tcBorders>
              <w:top w:val="nil"/>
              <w:left w:val="nil"/>
              <w:bottom w:val="nil"/>
              <w:right w:val="nil"/>
            </w:tcBorders>
            <w:shd w:val="clear" w:color="auto" w:fill="auto"/>
            <w:noWrap/>
            <w:vAlign w:val="bottom"/>
            <w:hideMark/>
          </w:tcPr>
          <w:p w14:paraId="5BCEFB6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0.005</w:t>
            </w:r>
          </w:p>
        </w:tc>
      </w:tr>
      <w:tr w:rsidR="009112DA" w:rsidRPr="00F3201F" w14:paraId="523FB6DA" w14:textId="77777777" w:rsidTr="009112DA">
        <w:trPr>
          <w:trHeight w:val="300"/>
        </w:trPr>
        <w:tc>
          <w:tcPr>
            <w:tcW w:w="3515" w:type="dxa"/>
            <w:tcBorders>
              <w:top w:val="nil"/>
              <w:left w:val="nil"/>
              <w:bottom w:val="nil"/>
              <w:right w:val="nil"/>
            </w:tcBorders>
            <w:shd w:val="clear" w:color="auto" w:fill="auto"/>
            <w:noWrap/>
            <w:vAlign w:val="bottom"/>
            <w:hideMark/>
          </w:tcPr>
          <w:p w14:paraId="6E50DC3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2F1DDF7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2811860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4350B40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w:t>
            </w:r>
          </w:p>
        </w:tc>
        <w:tc>
          <w:tcPr>
            <w:tcW w:w="771" w:type="dxa"/>
            <w:tcBorders>
              <w:top w:val="nil"/>
              <w:left w:val="nil"/>
              <w:bottom w:val="nil"/>
              <w:right w:val="nil"/>
            </w:tcBorders>
            <w:shd w:val="clear" w:color="auto" w:fill="auto"/>
            <w:noWrap/>
            <w:vAlign w:val="bottom"/>
            <w:hideMark/>
          </w:tcPr>
          <w:p w14:paraId="0A1774C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40E85A1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14</w:t>
            </w:r>
          </w:p>
        </w:tc>
        <w:tc>
          <w:tcPr>
            <w:tcW w:w="771" w:type="dxa"/>
            <w:tcBorders>
              <w:top w:val="nil"/>
              <w:left w:val="nil"/>
              <w:bottom w:val="nil"/>
              <w:right w:val="nil"/>
            </w:tcBorders>
            <w:shd w:val="clear" w:color="auto" w:fill="auto"/>
            <w:noWrap/>
            <w:vAlign w:val="bottom"/>
            <w:hideMark/>
          </w:tcPr>
          <w:p w14:paraId="2CD46BF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68</w:t>
            </w:r>
          </w:p>
        </w:tc>
        <w:tc>
          <w:tcPr>
            <w:tcW w:w="805" w:type="dxa"/>
            <w:tcBorders>
              <w:top w:val="nil"/>
              <w:left w:val="nil"/>
              <w:bottom w:val="nil"/>
              <w:right w:val="nil"/>
            </w:tcBorders>
            <w:shd w:val="clear" w:color="auto" w:fill="auto"/>
            <w:noWrap/>
            <w:vAlign w:val="bottom"/>
            <w:hideMark/>
          </w:tcPr>
          <w:p w14:paraId="6C3D924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44.24</w:t>
            </w:r>
          </w:p>
        </w:tc>
        <w:tc>
          <w:tcPr>
            <w:tcW w:w="850" w:type="dxa"/>
            <w:tcBorders>
              <w:top w:val="nil"/>
              <w:left w:val="nil"/>
              <w:bottom w:val="nil"/>
              <w:right w:val="nil"/>
            </w:tcBorders>
            <w:shd w:val="clear" w:color="auto" w:fill="auto"/>
            <w:noWrap/>
            <w:vAlign w:val="bottom"/>
            <w:hideMark/>
          </w:tcPr>
          <w:p w14:paraId="1121A18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2E47D879" w14:textId="77777777" w:rsidTr="009112DA">
        <w:trPr>
          <w:trHeight w:val="300"/>
        </w:trPr>
        <w:tc>
          <w:tcPr>
            <w:tcW w:w="3515" w:type="dxa"/>
            <w:tcBorders>
              <w:top w:val="nil"/>
              <w:left w:val="nil"/>
              <w:bottom w:val="nil"/>
              <w:right w:val="nil"/>
            </w:tcBorders>
            <w:shd w:val="clear" w:color="auto" w:fill="auto"/>
            <w:noWrap/>
            <w:vAlign w:val="bottom"/>
            <w:hideMark/>
          </w:tcPr>
          <w:p w14:paraId="7156A31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supplementary motor area</w:t>
            </w:r>
          </w:p>
        </w:tc>
        <w:tc>
          <w:tcPr>
            <w:tcW w:w="1134" w:type="dxa"/>
            <w:tcBorders>
              <w:top w:val="nil"/>
              <w:left w:val="nil"/>
              <w:bottom w:val="nil"/>
              <w:right w:val="nil"/>
            </w:tcBorders>
            <w:shd w:val="clear" w:color="auto" w:fill="auto"/>
            <w:noWrap/>
            <w:vAlign w:val="bottom"/>
            <w:hideMark/>
          </w:tcPr>
          <w:p w14:paraId="23BC41D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8359DE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BF7A2DA"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62F494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4F1C137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771" w:type="dxa"/>
            <w:tcBorders>
              <w:top w:val="nil"/>
              <w:left w:val="nil"/>
              <w:bottom w:val="nil"/>
              <w:right w:val="nil"/>
            </w:tcBorders>
            <w:shd w:val="clear" w:color="auto" w:fill="auto"/>
            <w:noWrap/>
            <w:vAlign w:val="bottom"/>
            <w:hideMark/>
          </w:tcPr>
          <w:p w14:paraId="0322DBA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65</w:t>
            </w:r>
          </w:p>
        </w:tc>
        <w:tc>
          <w:tcPr>
            <w:tcW w:w="805" w:type="dxa"/>
            <w:tcBorders>
              <w:top w:val="nil"/>
              <w:left w:val="nil"/>
              <w:bottom w:val="nil"/>
              <w:right w:val="nil"/>
            </w:tcBorders>
            <w:shd w:val="clear" w:color="auto" w:fill="auto"/>
            <w:noWrap/>
            <w:vAlign w:val="bottom"/>
            <w:hideMark/>
          </w:tcPr>
          <w:p w14:paraId="6B5143F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35.12</w:t>
            </w:r>
          </w:p>
        </w:tc>
        <w:tc>
          <w:tcPr>
            <w:tcW w:w="850" w:type="dxa"/>
            <w:tcBorders>
              <w:top w:val="nil"/>
              <w:left w:val="nil"/>
              <w:bottom w:val="nil"/>
              <w:right w:val="nil"/>
            </w:tcBorders>
            <w:shd w:val="clear" w:color="auto" w:fill="auto"/>
            <w:noWrap/>
            <w:vAlign w:val="bottom"/>
            <w:hideMark/>
          </w:tcPr>
          <w:p w14:paraId="27A98B0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3D01DD86" w14:textId="77777777" w:rsidTr="009112DA">
        <w:trPr>
          <w:trHeight w:val="300"/>
        </w:trPr>
        <w:tc>
          <w:tcPr>
            <w:tcW w:w="3515" w:type="dxa"/>
            <w:tcBorders>
              <w:top w:val="nil"/>
              <w:left w:val="nil"/>
              <w:bottom w:val="nil"/>
              <w:right w:val="nil"/>
            </w:tcBorders>
            <w:shd w:val="clear" w:color="auto" w:fill="auto"/>
            <w:noWrap/>
            <w:vAlign w:val="bottom"/>
            <w:hideMark/>
          </w:tcPr>
          <w:p w14:paraId="15486BA2" w14:textId="77777777" w:rsidR="0048355A" w:rsidRPr="00F3201F" w:rsidRDefault="0048355A" w:rsidP="0048355A">
            <w:pPr>
              <w:spacing w:after="0" w:line="240" w:lineRule="auto"/>
              <w:rPr>
                <w:rFonts w:eastAsia="Times New Roman" w:cstheme="minorHAnsi"/>
                <w:color w:val="000000"/>
                <w:sz w:val="18"/>
                <w:szCs w:val="18"/>
                <w:lang w:val="en-US"/>
              </w:rPr>
            </w:pPr>
            <w:proofErr w:type="spellStart"/>
            <w:r w:rsidRPr="00F3201F">
              <w:rPr>
                <w:rFonts w:eastAsia="Times New Roman" w:cstheme="minorHAnsi"/>
                <w:color w:val="000000"/>
                <w:sz w:val="18"/>
                <w:szCs w:val="18"/>
                <w:lang w:val="en-US"/>
              </w:rPr>
              <w:t>parahippocampal</w:t>
            </w:r>
            <w:proofErr w:type="spellEnd"/>
            <w:r w:rsidRPr="00F3201F">
              <w:rPr>
                <w:rFonts w:eastAsia="Times New Roman" w:cstheme="minorHAnsi"/>
                <w:color w:val="000000"/>
                <w:sz w:val="18"/>
                <w:szCs w:val="18"/>
                <w:lang w:val="en-US"/>
              </w:rPr>
              <w:t xml:space="preserve"> gyrus</w:t>
            </w:r>
          </w:p>
        </w:tc>
        <w:tc>
          <w:tcPr>
            <w:tcW w:w="1134" w:type="dxa"/>
            <w:tcBorders>
              <w:top w:val="nil"/>
              <w:left w:val="nil"/>
              <w:bottom w:val="nil"/>
              <w:right w:val="nil"/>
            </w:tcBorders>
            <w:shd w:val="clear" w:color="auto" w:fill="auto"/>
            <w:noWrap/>
            <w:vAlign w:val="bottom"/>
            <w:hideMark/>
          </w:tcPr>
          <w:p w14:paraId="1655D8E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766DFDF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74B4B87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5416391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73995C0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-22</w:t>
            </w:r>
          </w:p>
        </w:tc>
        <w:tc>
          <w:tcPr>
            <w:tcW w:w="771" w:type="dxa"/>
            <w:tcBorders>
              <w:top w:val="nil"/>
              <w:left w:val="nil"/>
              <w:bottom w:val="nil"/>
              <w:right w:val="nil"/>
            </w:tcBorders>
            <w:shd w:val="clear" w:color="auto" w:fill="auto"/>
            <w:noWrap/>
            <w:vAlign w:val="bottom"/>
            <w:hideMark/>
          </w:tcPr>
          <w:p w14:paraId="5D6B901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805" w:type="dxa"/>
            <w:tcBorders>
              <w:top w:val="nil"/>
              <w:left w:val="nil"/>
              <w:bottom w:val="nil"/>
              <w:right w:val="nil"/>
            </w:tcBorders>
            <w:shd w:val="clear" w:color="auto" w:fill="auto"/>
            <w:noWrap/>
            <w:vAlign w:val="bottom"/>
            <w:hideMark/>
          </w:tcPr>
          <w:p w14:paraId="0283BAC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42.82</w:t>
            </w:r>
          </w:p>
        </w:tc>
        <w:tc>
          <w:tcPr>
            <w:tcW w:w="850" w:type="dxa"/>
            <w:tcBorders>
              <w:top w:val="nil"/>
              <w:left w:val="nil"/>
              <w:bottom w:val="nil"/>
              <w:right w:val="nil"/>
            </w:tcBorders>
            <w:shd w:val="clear" w:color="auto" w:fill="auto"/>
            <w:noWrap/>
            <w:vAlign w:val="bottom"/>
            <w:hideMark/>
          </w:tcPr>
          <w:p w14:paraId="12A0C71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70174471" w14:textId="77777777" w:rsidTr="009112DA">
        <w:trPr>
          <w:trHeight w:val="300"/>
        </w:trPr>
        <w:tc>
          <w:tcPr>
            <w:tcW w:w="3515" w:type="dxa"/>
            <w:tcBorders>
              <w:top w:val="nil"/>
              <w:left w:val="nil"/>
              <w:bottom w:val="nil"/>
              <w:right w:val="nil"/>
            </w:tcBorders>
            <w:shd w:val="clear" w:color="auto" w:fill="auto"/>
            <w:noWrap/>
            <w:vAlign w:val="bottom"/>
            <w:hideMark/>
          </w:tcPr>
          <w:p w14:paraId="0B9C4250" w14:textId="77777777" w:rsidR="0048355A" w:rsidRPr="00F3201F" w:rsidRDefault="0048355A" w:rsidP="0048355A">
            <w:pPr>
              <w:spacing w:after="0" w:line="240" w:lineRule="auto"/>
              <w:rPr>
                <w:rFonts w:eastAsia="Times New Roman" w:cstheme="minorHAnsi"/>
                <w:color w:val="000000"/>
                <w:sz w:val="18"/>
                <w:szCs w:val="18"/>
                <w:lang w:val="en-US"/>
              </w:rPr>
            </w:pPr>
            <w:proofErr w:type="spellStart"/>
            <w:r w:rsidRPr="00F3201F">
              <w:rPr>
                <w:rFonts w:eastAsia="Times New Roman" w:cstheme="minorHAnsi"/>
                <w:color w:val="000000"/>
                <w:sz w:val="18"/>
                <w:szCs w:val="18"/>
                <w:lang w:val="en-US"/>
              </w:rPr>
              <w:t>parahippocampal</w:t>
            </w:r>
            <w:proofErr w:type="spellEnd"/>
            <w:r w:rsidRPr="00F3201F">
              <w:rPr>
                <w:rFonts w:eastAsia="Times New Roman" w:cstheme="minorHAnsi"/>
                <w:color w:val="000000"/>
                <w:sz w:val="18"/>
                <w:szCs w:val="18"/>
                <w:lang w:val="en-US"/>
              </w:rPr>
              <w:t xml:space="preserve"> gyrus</w:t>
            </w:r>
          </w:p>
        </w:tc>
        <w:tc>
          <w:tcPr>
            <w:tcW w:w="1134" w:type="dxa"/>
            <w:tcBorders>
              <w:top w:val="nil"/>
              <w:left w:val="nil"/>
              <w:bottom w:val="nil"/>
              <w:right w:val="nil"/>
            </w:tcBorders>
            <w:shd w:val="clear" w:color="auto" w:fill="auto"/>
            <w:noWrap/>
            <w:vAlign w:val="bottom"/>
            <w:hideMark/>
          </w:tcPr>
          <w:p w14:paraId="04A8A85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54FE58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75265665"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5ACD4A6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10ACA9B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w:t>
            </w:r>
          </w:p>
        </w:tc>
        <w:tc>
          <w:tcPr>
            <w:tcW w:w="771" w:type="dxa"/>
            <w:tcBorders>
              <w:top w:val="nil"/>
              <w:left w:val="nil"/>
              <w:bottom w:val="nil"/>
              <w:right w:val="nil"/>
            </w:tcBorders>
            <w:shd w:val="clear" w:color="auto" w:fill="auto"/>
            <w:noWrap/>
            <w:vAlign w:val="bottom"/>
            <w:hideMark/>
          </w:tcPr>
          <w:p w14:paraId="4AF87A5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805" w:type="dxa"/>
            <w:tcBorders>
              <w:top w:val="nil"/>
              <w:left w:val="nil"/>
              <w:bottom w:val="nil"/>
              <w:right w:val="nil"/>
            </w:tcBorders>
            <w:shd w:val="clear" w:color="auto" w:fill="auto"/>
            <w:noWrap/>
            <w:vAlign w:val="bottom"/>
            <w:hideMark/>
          </w:tcPr>
          <w:p w14:paraId="397A752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28.08</w:t>
            </w:r>
          </w:p>
        </w:tc>
        <w:tc>
          <w:tcPr>
            <w:tcW w:w="850" w:type="dxa"/>
            <w:tcBorders>
              <w:top w:val="nil"/>
              <w:left w:val="nil"/>
              <w:bottom w:val="nil"/>
              <w:right w:val="nil"/>
            </w:tcBorders>
            <w:shd w:val="clear" w:color="auto" w:fill="auto"/>
            <w:noWrap/>
            <w:vAlign w:val="bottom"/>
            <w:hideMark/>
          </w:tcPr>
          <w:p w14:paraId="29EC7A2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0.005</w:t>
            </w:r>
          </w:p>
        </w:tc>
      </w:tr>
      <w:tr w:rsidR="009112DA" w:rsidRPr="00F3201F" w14:paraId="585970A8" w14:textId="77777777" w:rsidTr="009112DA">
        <w:trPr>
          <w:trHeight w:val="300"/>
        </w:trPr>
        <w:tc>
          <w:tcPr>
            <w:tcW w:w="3515" w:type="dxa"/>
            <w:tcBorders>
              <w:top w:val="nil"/>
              <w:left w:val="nil"/>
              <w:bottom w:val="nil"/>
              <w:right w:val="nil"/>
            </w:tcBorders>
            <w:shd w:val="clear" w:color="auto" w:fill="auto"/>
            <w:noWrap/>
            <w:vAlign w:val="bottom"/>
            <w:hideMark/>
          </w:tcPr>
          <w:p w14:paraId="47A9A32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inferior frontal gyrus, opercular part</w:t>
            </w:r>
          </w:p>
        </w:tc>
        <w:tc>
          <w:tcPr>
            <w:tcW w:w="1134" w:type="dxa"/>
            <w:tcBorders>
              <w:top w:val="nil"/>
              <w:left w:val="nil"/>
              <w:bottom w:val="nil"/>
              <w:right w:val="nil"/>
            </w:tcBorders>
            <w:shd w:val="clear" w:color="auto" w:fill="auto"/>
            <w:noWrap/>
            <w:vAlign w:val="bottom"/>
            <w:hideMark/>
          </w:tcPr>
          <w:p w14:paraId="51E5E69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7BCB0DC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37DBB77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031986E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-45</w:t>
            </w:r>
          </w:p>
        </w:tc>
        <w:tc>
          <w:tcPr>
            <w:tcW w:w="765" w:type="dxa"/>
            <w:tcBorders>
              <w:top w:val="nil"/>
              <w:left w:val="nil"/>
              <w:bottom w:val="nil"/>
              <w:right w:val="nil"/>
            </w:tcBorders>
            <w:shd w:val="clear" w:color="auto" w:fill="auto"/>
            <w:noWrap/>
            <w:vAlign w:val="bottom"/>
            <w:hideMark/>
          </w:tcPr>
          <w:p w14:paraId="05581FE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w:t>
            </w:r>
          </w:p>
        </w:tc>
        <w:tc>
          <w:tcPr>
            <w:tcW w:w="771" w:type="dxa"/>
            <w:tcBorders>
              <w:top w:val="nil"/>
              <w:left w:val="nil"/>
              <w:bottom w:val="nil"/>
              <w:right w:val="nil"/>
            </w:tcBorders>
            <w:shd w:val="clear" w:color="auto" w:fill="auto"/>
            <w:noWrap/>
            <w:vAlign w:val="bottom"/>
            <w:hideMark/>
          </w:tcPr>
          <w:p w14:paraId="20CBF92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805" w:type="dxa"/>
            <w:tcBorders>
              <w:top w:val="nil"/>
              <w:left w:val="nil"/>
              <w:bottom w:val="nil"/>
              <w:right w:val="nil"/>
            </w:tcBorders>
            <w:shd w:val="clear" w:color="auto" w:fill="auto"/>
            <w:noWrap/>
            <w:vAlign w:val="bottom"/>
            <w:hideMark/>
          </w:tcPr>
          <w:p w14:paraId="4C21DB5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38.54</w:t>
            </w:r>
          </w:p>
        </w:tc>
        <w:tc>
          <w:tcPr>
            <w:tcW w:w="850" w:type="dxa"/>
            <w:tcBorders>
              <w:top w:val="nil"/>
              <w:left w:val="nil"/>
              <w:bottom w:val="nil"/>
              <w:right w:val="nil"/>
            </w:tcBorders>
            <w:shd w:val="clear" w:color="auto" w:fill="auto"/>
            <w:noWrap/>
            <w:vAlign w:val="bottom"/>
            <w:hideMark/>
          </w:tcPr>
          <w:p w14:paraId="49E7B00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155FF60D" w14:textId="77777777" w:rsidTr="009112DA">
        <w:trPr>
          <w:trHeight w:val="300"/>
        </w:trPr>
        <w:tc>
          <w:tcPr>
            <w:tcW w:w="3515" w:type="dxa"/>
            <w:tcBorders>
              <w:top w:val="nil"/>
              <w:left w:val="nil"/>
              <w:bottom w:val="nil"/>
              <w:right w:val="nil"/>
            </w:tcBorders>
            <w:shd w:val="clear" w:color="auto" w:fill="auto"/>
            <w:noWrap/>
            <w:vAlign w:val="bottom"/>
            <w:hideMark/>
          </w:tcPr>
          <w:p w14:paraId="7A43D4F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cuneus</w:t>
            </w:r>
          </w:p>
        </w:tc>
        <w:tc>
          <w:tcPr>
            <w:tcW w:w="1134" w:type="dxa"/>
            <w:tcBorders>
              <w:top w:val="nil"/>
              <w:left w:val="nil"/>
              <w:bottom w:val="nil"/>
              <w:right w:val="nil"/>
            </w:tcBorders>
            <w:shd w:val="clear" w:color="auto" w:fill="auto"/>
            <w:noWrap/>
            <w:vAlign w:val="bottom"/>
            <w:hideMark/>
          </w:tcPr>
          <w:p w14:paraId="174EE6B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8F50D0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7C00F77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w:t>
            </w:r>
          </w:p>
        </w:tc>
        <w:tc>
          <w:tcPr>
            <w:tcW w:w="771" w:type="dxa"/>
            <w:tcBorders>
              <w:top w:val="nil"/>
              <w:left w:val="nil"/>
              <w:bottom w:val="nil"/>
              <w:right w:val="nil"/>
            </w:tcBorders>
            <w:shd w:val="clear" w:color="auto" w:fill="auto"/>
            <w:noWrap/>
            <w:vAlign w:val="bottom"/>
            <w:hideMark/>
          </w:tcPr>
          <w:p w14:paraId="4C22861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w:t>
            </w:r>
          </w:p>
        </w:tc>
        <w:tc>
          <w:tcPr>
            <w:tcW w:w="765" w:type="dxa"/>
            <w:tcBorders>
              <w:top w:val="nil"/>
              <w:left w:val="nil"/>
              <w:bottom w:val="nil"/>
              <w:right w:val="nil"/>
            </w:tcBorders>
            <w:shd w:val="clear" w:color="auto" w:fill="auto"/>
            <w:noWrap/>
            <w:vAlign w:val="bottom"/>
            <w:hideMark/>
          </w:tcPr>
          <w:p w14:paraId="637F15E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-85</w:t>
            </w:r>
          </w:p>
        </w:tc>
        <w:tc>
          <w:tcPr>
            <w:tcW w:w="771" w:type="dxa"/>
            <w:tcBorders>
              <w:top w:val="nil"/>
              <w:left w:val="nil"/>
              <w:bottom w:val="nil"/>
              <w:right w:val="nil"/>
            </w:tcBorders>
            <w:shd w:val="clear" w:color="auto" w:fill="auto"/>
            <w:noWrap/>
            <w:vAlign w:val="bottom"/>
            <w:hideMark/>
          </w:tcPr>
          <w:p w14:paraId="1D78B1F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w:t>
            </w:r>
          </w:p>
        </w:tc>
        <w:tc>
          <w:tcPr>
            <w:tcW w:w="805" w:type="dxa"/>
            <w:tcBorders>
              <w:top w:val="nil"/>
              <w:left w:val="nil"/>
              <w:bottom w:val="nil"/>
              <w:right w:val="nil"/>
            </w:tcBorders>
            <w:shd w:val="clear" w:color="auto" w:fill="auto"/>
            <w:noWrap/>
            <w:vAlign w:val="bottom"/>
            <w:hideMark/>
          </w:tcPr>
          <w:p w14:paraId="3A50F3A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37.62</w:t>
            </w:r>
          </w:p>
        </w:tc>
        <w:tc>
          <w:tcPr>
            <w:tcW w:w="850" w:type="dxa"/>
            <w:tcBorders>
              <w:top w:val="nil"/>
              <w:left w:val="nil"/>
              <w:bottom w:val="nil"/>
              <w:right w:val="nil"/>
            </w:tcBorders>
            <w:shd w:val="clear" w:color="auto" w:fill="auto"/>
            <w:noWrap/>
            <w:vAlign w:val="bottom"/>
            <w:hideMark/>
          </w:tcPr>
          <w:p w14:paraId="4EA1199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50591BAB" w14:textId="77777777" w:rsidTr="009112DA">
        <w:trPr>
          <w:trHeight w:val="300"/>
        </w:trPr>
        <w:tc>
          <w:tcPr>
            <w:tcW w:w="3515" w:type="dxa"/>
            <w:tcBorders>
              <w:top w:val="nil"/>
              <w:left w:val="nil"/>
              <w:bottom w:val="nil"/>
              <w:right w:val="nil"/>
            </w:tcBorders>
            <w:shd w:val="clear" w:color="auto" w:fill="auto"/>
            <w:noWrap/>
            <w:vAlign w:val="bottom"/>
            <w:hideMark/>
          </w:tcPr>
          <w:p w14:paraId="1D6F00A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precuneus</w:t>
            </w:r>
          </w:p>
        </w:tc>
        <w:tc>
          <w:tcPr>
            <w:tcW w:w="1134" w:type="dxa"/>
            <w:tcBorders>
              <w:top w:val="nil"/>
              <w:left w:val="nil"/>
              <w:bottom w:val="nil"/>
              <w:right w:val="nil"/>
            </w:tcBorders>
            <w:shd w:val="clear" w:color="auto" w:fill="auto"/>
            <w:noWrap/>
            <w:vAlign w:val="bottom"/>
            <w:hideMark/>
          </w:tcPr>
          <w:p w14:paraId="4679D04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A380F0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63A66F10"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02FFB6F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w:t>
            </w:r>
          </w:p>
        </w:tc>
        <w:tc>
          <w:tcPr>
            <w:tcW w:w="765" w:type="dxa"/>
            <w:tcBorders>
              <w:top w:val="nil"/>
              <w:left w:val="nil"/>
              <w:bottom w:val="nil"/>
              <w:right w:val="nil"/>
            </w:tcBorders>
            <w:shd w:val="clear" w:color="auto" w:fill="auto"/>
            <w:noWrap/>
            <w:vAlign w:val="bottom"/>
            <w:hideMark/>
          </w:tcPr>
          <w:p w14:paraId="271C039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w:t>
            </w:r>
          </w:p>
        </w:tc>
        <w:tc>
          <w:tcPr>
            <w:tcW w:w="771" w:type="dxa"/>
            <w:tcBorders>
              <w:top w:val="nil"/>
              <w:left w:val="nil"/>
              <w:bottom w:val="nil"/>
              <w:right w:val="nil"/>
            </w:tcBorders>
            <w:shd w:val="clear" w:color="auto" w:fill="auto"/>
            <w:noWrap/>
            <w:vAlign w:val="bottom"/>
            <w:hideMark/>
          </w:tcPr>
          <w:p w14:paraId="78C399F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56</w:t>
            </w:r>
          </w:p>
        </w:tc>
        <w:tc>
          <w:tcPr>
            <w:tcW w:w="805" w:type="dxa"/>
            <w:tcBorders>
              <w:top w:val="nil"/>
              <w:left w:val="nil"/>
              <w:bottom w:val="nil"/>
              <w:right w:val="nil"/>
            </w:tcBorders>
            <w:shd w:val="clear" w:color="auto" w:fill="auto"/>
            <w:noWrap/>
            <w:vAlign w:val="bottom"/>
            <w:hideMark/>
          </w:tcPr>
          <w:p w14:paraId="02F69A3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33.07</w:t>
            </w:r>
          </w:p>
        </w:tc>
        <w:tc>
          <w:tcPr>
            <w:tcW w:w="850" w:type="dxa"/>
            <w:tcBorders>
              <w:top w:val="nil"/>
              <w:left w:val="nil"/>
              <w:bottom w:val="nil"/>
              <w:right w:val="nil"/>
            </w:tcBorders>
            <w:shd w:val="clear" w:color="auto" w:fill="auto"/>
            <w:noWrap/>
            <w:vAlign w:val="bottom"/>
            <w:hideMark/>
          </w:tcPr>
          <w:p w14:paraId="4986B84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9112DA" w:rsidRPr="00F3201F" w14:paraId="080D688C" w14:textId="77777777" w:rsidTr="009112DA">
        <w:trPr>
          <w:trHeight w:val="300"/>
        </w:trPr>
        <w:tc>
          <w:tcPr>
            <w:tcW w:w="3515" w:type="dxa"/>
            <w:tcBorders>
              <w:top w:val="nil"/>
              <w:left w:val="nil"/>
              <w:bottom w:val="nil"/>
              <w:right w:val="nil"/>
            </w:tcBorders>
            <w:shd w:val="clear" w:color="auto" w:fill="auto"/>
            <w:noWrap/>
            <w:vAlign w:val="bottom"/>
            <w:hideMark/>
          </w:tcPr>
          <w:p w14:paraId="05875AB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caudate</w:t>
            </w:r>
          </w:p>
        </w:tc>
        <w:tc>
          <w:tcPr>
            <w:tcW w:w="1134" w:type="dxa"/>
            <w:tcBorders>
              <w:top w:val="nil"/>
              <w:left w:val="nil"/>
              <w:bottom w:val="nil"/>
              <w:right w:val="nil"/>
            </w:tcBorders>
            <w:shd w:val="clear" w:color="auto" w:fill="auto"/>
            <w:noWrap/>
            <w:vAlign w:val="bottom"/>
            <w:hideMark/>
          </w:tcPr>
          <w:p w14:paraId="34B0186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62A47C1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B3A187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19</w:t>
            </w:r>
          </w:p>
        </w:tc>
        <w:tc>
          <w:tcPr>
            <w:tcW w:w="771" w:type="dxa"/>
            <w:tcBorders>
              <w:top w:val="nil"/>
              <w:left w:val="nil"/>
              <w:bottom w:val="nil"/>
              <w:right w:val="nil"/>
            </w:tcBorders>
            <w:shd w:val="clear" w:color="auto" w:fill="auto"/>
            <w:noWrap/>
            <w:vAlign w:val="bottom"/>
            <w:hideMark/>
          </w:tcPr>
          <w:p w14:paraId="5EC93BF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690F199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771" w:type="dxa"/>
            <w:tcBorders>
              <w:top w:val="nil"/>
              <w:left w:val="nil"/>
              <w:bottom w:val="nil"/>
              <w:right w:val="nil"/>
            </w:tcBorders>
            <w:shd w:val="clear" w:color="auto" w:fill="auto"/>
            <w:noWrap/>
            <w:vAlign w:val="bottom"/>
            <w:hideMark/>
          </w:tcPr>
          <w:p w14:paraId="0354ECE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w:t>
            </w:r>
          </w:p>
        </w:tc>
        <w:tc>
          <w:tcPr>
            <w:tcW w:w="805" w:type="dxa"/>
            <w:tcBorders>
              <w:top w:val="nil"/>
              <w:left w:val="nil"/>
              <w:bottom w:val="nil"/>
              <w:right w:val="nil"/>
            </w:tcBorders>
            <w:shd w:val="clear" w:color="auto" w:fill="auto"/>
            <w:noWrap/>
            <w:vAlign w:val="bottom"/>
            <w:hideMark/>
          </w:tcPr>
          <w:p w14:paraId="6C102A5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37.05</w:t>
            </w:r>
          </w:p>
        </w:tc>
        <w:tc>
          <w:tcPr>
            <w:tcW w:w="850" w:type="dxa"/>
            <w:tcBorders>
              <w:top w:val="nil"/>
              <w:left w:val="nil"/>
              <w:bottom w:val="nil"/>
              <w:right w:val="nil"/>
            </w:tcBorders>
            <w:shd w:val="clear" w:color="auto" w:fill="auto"/>
            <w:noWrap/>
            <w:vAlign w:val="bottom"/>
            <w:hideMark/>
          </w:tcPr>
          <w:p w14:paraId="4335F53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60ABBD81" w14:textId="77777777" w:rsidTr="009112DA">
        <w:trPr>
          <w:trHeight w:val="300"/>
        </w:trPr>
        <w:tc>
          <w:tcPr>
            <w:tcW w:w="3515" w:type="dxa"/>
            <w:tcBorders>
              <w:top w:val="nil"/>
              <w:left w:val="nil"/>
              <w:bottom w:val="nil"/>
              <w:right w:val="nil"/>
            </w:tcBorders>
            <w:shd w:val="clear" w:color="auto" w:fill="auto"/>
            <w:noWrap/>
            <w:vAlign w:val="bottom"/>
            <w:hideMark/>
          </w:tcPr>
          <w:p w14:paraId="0570785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angular gyrus</w:t>
            </w:r>
          </w:p>
        </w:tc>
        <w:tc>
          <w:tcPr>
            <w:tcW w:w="1134" w:type="dxa"/>
            <w:tcBorders>
              <w:top w:val="nil"/>
              <w:left w:val="nil"/>
              <w:bottom w:val="nil"/>
              <w:right w:val="nil"/>
            </w:tcBorders>
            <w:shd w:val="clear" w:color="auto" w:fill="auto"/>
            <w:noWrap/>
            <w:vAlign w:val="bottom"/>
            <w:hideMark/>
          </w:tcPr>
          <w:p w14:paraId="46C62F6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3C161F7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37C130C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115</w:t>
            </w:r>
          </w:p>
        </w:tc>
        <w:tc>
          <w:tcPr>
            <w:tcW w:w="771" w:type="dxa"/>
            <w:tcBorders>
              <w:top w:val="nil"/>
              <w:left w:val="nil"/>
              <w:bottom w:val="nil"/>
              <w:right w:val="nil"/>
            </w:tcBorders>
            <w:shd w:val="clear" w:color="auto" w:fill="auto"/>
            <w:noWrap/>
            <w:vAlign w:val="bottom"/>
            <w:hideMark/>
          </w:tcPr>
          <w:p w14:paraId="09783BE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w:t>
            </w:r>
          </w:p>
        </w:tc>
        <w:tc>
          <w:tcPr>
            <w:tcW w:w="765" w:type="dxa"/>
            <w:tcBorders>
              <w:top w:val="nil"/>
              <w:left w:val="nil"/>
              <w:bottom w:val="nil"/>
              <w:right w:val="nil"/>
            </w:tcBorders>
            <w:shd w:val="clear" w:color="auto" w:fill="auto"/>
            <w:noWrap/>
            <w:vAlign w:val="bottom"/>
            <w:hideMark/>
          </w:tcPr>
          <w:p w14:paraId="649DB91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-61</w:t>
            </w:r>
          </w:p>
        </w:tc>
        <w:tc>
          <w:tcPr>
            <w:tcW w:w="771" w:type="dxa"/>
            <w:tcBorders>
              <w:top w:val="nil"/>
              <w:left w:val="nil"/>
              <w:bottom w:val="nil"/>
              <w:right w:val="nil"/>
            </w:tcBorders>
            <w:shd w:val="clear" w:color="auto" w:fill="auto"/>
            <w:noWrap/>
            <w:vAlign w:val="bottom"/>
            <w:hideMark/>
          </w:tcPr>
          <w:p w14:paraId="11D2BAD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805" w:type="dxa"/>
            <w:tcBorders>
              <w:top w:val="nil"/>
              <w:left w:val="nil"/>
              <w:bottom w:val="nil"/>
              <w:right w:val="nil"/>
            </w:tcBorders>
            <w:shd w:val="clear" w:color="auto" w:fill="auto"/>
            <w:noWrap/>
            <w:vAlign w:val="bottom"/>
            <w:hideMark/>
          </w:tcPr>
          <w:p w14:paraId="5C55A96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36.81</w:t>
            </w:r>
          </w:p>
        </w:tc>
        <w:tc>
          <w:tcPr>
            <w:tcW w:w="850" w:type="dxa"/>
            <w:tcBorders>
              <w:top w:val="nil"/>
              <w:left w:val="nil"/>
              <w:bottom w:val="nil"/>
              <w:right w:val="nil"/>
            </w:tcBorders>
            <w:shd w:val="clear" w:color="auto" w:fill="auto"/>
            <w:noWrap/>
            <w:vAlign w:val="bottom"/>
            <w:hideMark/>
          </w:tcPr>
          <w:p w14:paraId="5D4FFD0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6F54CDDB" w14:textId="77777777" w:rsidTr="009112DA">
        <w:trPr>
          <w:trHeight w:val="300"/>
        </w:trPr>
        <w:tc>
          <w:tcPr>
            <w:tcW w:w="3515" w:type="dxa"/>
            <w:tcBorders>
              <w:top w:val="nil"/>
              <w:left w:val="nil"/>
              <w:bottom w:val="nil"/>
              <w:right w:val="nil"/>
            </w:tcBorders>
            <w:shd w:val="clear" w:color="auto" w:fill="auto"/>
            <w:noWrap/>
            <w:vAlign w:val="bottom"/>
            <w:hideMark/>
          </w:tcPr>
          <w:p w14:paraId="3791D94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angular gyrus</w:t>
            </w:r>
          </w:p>
        </w:tc>
        <w:tc>
          <w:tcPr>
            <w:tcW w:w="1134" w:type="dxa"/>
            <w:tcBorders>
              <w:top w:val="nil"/>
              <w:left w:val="nil"/>
              <w:bottom w:val="nil"/>
              <w:right w:val="nil"/>
            </w:tcBorders>
            <w:shd w:val="clear" w:color="auto" w:fill="auto"/>
            <w:noWrap/>
            <w:vAlign w:val="bottom"/>
            <w:hideMark/>
          </w:tcPr>
          <w:p w14:paraId="7149435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22A97CE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B29A686"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67E63F2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0711277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-64</w:t>
            </w:r>
          </w:p>
        </w:tc>
        <w:tc>
          <w:tcPr>
            <w:tcW w:w="771" w:type="dxa"/>
            <w:tcBorders>
              <w:top w:val="nil"/>
              <w:left w:val="nil"/>
              <w:bottom w:val="nil"/>
              <w:right w:val="nil"/>
            </w:tcBorders>
            <w:shd w:val="clear" w:color="auto" w:fill="auto"/>
            <w:noWrap/>
            <w:vAlign w:val="bottom"/>
            <w:hideMark/>
          </w:tcPr>
          <w:p w14:paraId="3823BC7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805" w:type="dxa"/>
            <w:tcBorders>
              <w:top w:val="nil"/>
              <w:left w:val="nil"/>
              <w:bottom w:val="nil"/>
              <w:right w:val="nil"/>
            </w:tcBorders>
            <w:shd w:val="clear" w:color="auto" w:fill="auto"/>
            <w:noWrap/>
            <w:vAlign w:val="bottom"/>
            <w:hideMark/>
          </w:tcPr>
          <w:p w14:paraId="4E02494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28.86</w:t>
            </w:r>
          </w:p>
        </w:tc>
        <w:tc>
          <w:tcPr>
            <w:tcW w:w="850" w:type="dxa"/>
            <w:tcBorders>
              <w:top w:val="nil"/>
              <w:left w:val="nil"/>
              <w:bottom w:val="nil"/>
              <w:right w:val="nil"/>
            </w:tcBorders>
            <w:shd w:val="clear" w:color="auto" w:fill="auto"/>
            <w:noWrap/>
            <w:vAlign w:val="bottom"/>
            <w:hideMark/>
          </w:tcPr>
          <w:p w14:paraId="48C2AC3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0.004</w:t>
            </w:r>
          </w:p>
        </w:tc>
      </w:tr>
      <w:tr w:rsidR="009112DA" w:rsidRPr="00F3201F" w14:paraId="75F95FEA" w14:textId="77777777" w:rsidTr="009112DA">
        <w:trPr>
          <w:trHeight w:val="300"/>
        </w:trPr>
        <w:tc>
          <w:tcPr>
            <w:tcW w:w="3515" w:type="dxa"/>
            <w:tcBorders>
              <w:top w:val="nil"/>
              <w:left w:val="nil"/>
              <w:bottom w:val="nil"/>
              <w:right w:val="nil"/>
            </w:tcBorders>
            <w:shd w:val="clear" w:color="auto" w:fill="auto"/>
            <w:noWrap/>
            <w:vAlign w:val="bottom"/>
            <w:hideMark/>
          </w:tcPr>
          <w:p w14:paraId="236A46A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temporal gyrus</w:t>
            </w:r>
          </w:p>
        </w:tc>
        <w:tc>
          <w:tcPr>
            <w:tcW w:w="1134" w:type="dxa"/>
            <w:tcBorders>
              <w:top w:val="nil"/>
              <w:left w:val="nil"/>
              <w:bottom w:val="nil"/>
              <w:right w:val="nil"/>
            </w:tcBorders>
            <w:shd w:val="clear" w:color="auto" w:fill="auto"/>
            <w:noWrap/>
            <w:vAlign w:val="bottom"/>
            <w:hideMark/>
          </w:tcPr>
          <w:p w14:paraId="3F24D3A0"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02D776F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1EFCCE4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771" w:type="dxa"/>
            <w:tcBorders>
              <w:top w:val="nil"/>
              <w:left w:val="nil"/>
              <w:bottom w:val="nil"/>
              <w:right w:val="nil"/>
            </w:tcBorders>
            <w:shd w:val="clear" w:color="auto" w:fill="auto"/>
            <w:noWrap/>
            <w:vAlign w:val="bottom"/>
            <w:hideMark/>
          </w:tcPr>
          <w:p w14:paraId="6381879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-63</w:t>
            </w:r>
          </w:p>
        </w:tc>
        <w:tc>
          <w:tcPr>
            <w:tcW w:w="765" w:type="dxa"/>
            <w:tcBorders>
              <w:top w:val="nil"/>
              <w:left w:val="nil"/>
              <w:bottom w:val="nil"/>
              <w:right w:val="nil"/>
            </w:tcBorders>
            <w:shd w:val="clear" w:color="auto" w:fill="auto"/>
            <w:noWrap/>
            <w:vAlign w:val="bottom"/>
            <w:hideMark/>
          </w:tcPr>
          <w:p w14:paraId="7B3C16A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w:t>
            </w:r>
          </w:p>
        </w:tc>
        <w:tc>
          <w:tcPr>
            <w:tcW w:w="771" w:type="dxa"/>
            <w:tcBorders>
              <w:top w:val="nil"/>
              <w:left w:val="nil"/>
              <w:bottom w:val="nil"/>
              <w:right w:val="nil"/>
            </w:tcBorders>
            <w:shd w:val="clear" w:color="auto" w:fill="auto"/>
            <w:noWrap/>
            <w:vAlign w:val="bottom"/>
            <w:hideMark/>
          </w:tcPr>
          <w:p w14:paraId="4B3EF51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805" w:type="dxa"/>
            <w:tcBorders>
              <w:top w:val="nil"/>
              <w:left w:val="nil"/>
              <w:bottom w:val="nil"/>
              <w:right w:val="nil"/>
            </w:tcBorders>
            <w:shd w:val="clear" w:color="auto" w:fill="auto"/>
            <w:noWrap/>
            <w:vAlign w:val="bottom"/>
            <w:hideMark/>
          </w:tcPr>
          <w:p w14:paraId="494D522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34.06</w:t>
            </w:r>
          </w:p>
        </w:tc>
        <w:tc>
          <w:tcPr>
            <w:tcW w:w="850" w:type="dxa"/>
            <w:tcBorders>
              <w:top w:val="nil"/>
              <w:left w:val="nil"/>
              <w:bottom w:val="nil"/>
              <w:right w:val="nil"/>
            </w:tcBorders>
            <w:shd w:val="clear" w:color="auto" w:fill="auto"/>
            <w:noWrap/>
            <w:vAlign w:val="bottom"/>
            <w:hideMark/>
          </w:tcPr>
          <w:p w14:paraId="3655004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0.000</w:t>
            </w:r>
          </w:p>
        </w:tc>
      </w:tr>
      <w:tr w:rsidR="009112DA" w:rsidRPr="00F3201F" w14:paraId="60CD793D" w14:textId="77777777" w:rsidTr="009112DA">
        <w:trPr>
          <w:trHeight w:val="300"/>
        </w:trPr>
        <w:tc>
          <w:tcPr>
            <w:tcW w:w="3515" w:type="dxa"/>
            <w:tcBorders>
              <w:top w:val="nil"/>
              <w:left w:val="nil"/>
              <w:bottom w:val="nil"/>
              <w:right w:val="nil"/>
            </w:tcBorders>
            <w:shd w:val="clear" w:color="auto" w:fill="auto"/>
            <w:noWrap/>
            <w:vAlign w:val="bottom"/>
            <w:hideMark/>
          </w:tcPr>
          <w:p w14:paraId="7AE17AF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angular gyrus</w:t>
            </w:r>
          </w:p>
        </w:tc>
        <w:tc>
          <w:tcPr>
            <w:tcW w:w="1134" w:type="dxa"/>
            <w:tcBorders>
              <w:top w:val="nil"/>
              <w:left w:val="nil"/>
              <w:bottom w:val="nil"/>
              <w:right w:val="nil"/>
            </w:tcBorders>
            <w:shd w:val="clear" w:color="auto" w:fill="auto"/>
            <w:noWrap/>
            <w:vAlign w:val="bottom"/>
            <w:hideMark/>
          </w:tcPr>
          <w:p w14:paraId="3736F90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2FC23E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2DFB6FF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172</w:t>
            </w:r>
          </w:p>
        </w:tc>
        <w:tc>
          <w:tcPr>
            <w:tcW w:w="771" w:type="dxa"/>
            <w:tcBorders>
              <w:top w:val="nil"/>
              <w:left w:val="nil"/>
              <w:bottom w:val="nil"/>
              <w:right w:val="nil"/>
            </w:tcBorders>
            <w:shd w:val="clear" w:color="auto" w:fill="auto"/>
            <w:noWrap/>
            <w:vAlign w:val="bottom"/>
            <w:hideMark/>
          </w:tcPr>
          <w:p w14:paraId="22038FB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-48</w:t>
            </w:r>
          </w:p>
        </w:tc>
        <w:tc>
          <w:tcPr>
            <w:tcW w:w="765" w:type="dxa"/>
            <w:tcBorders>
              <w:top w:val="nil"/>
              <w:left w:val="nil"/>
              <w:bottom w:val="nil"/>
              <w:right w:val="nil"/>
            </w:tcBorders>
            <w:shd w:val="clear" w:color="auto" w:fill="auto"/>
            <w:noWrap/>
            <w:vAlign w:val="bottom"/>
            <w:hideMark/>
          </w:tcPr>
          <w:p w14:paraId="7DADBE7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-61</w:t>
            </w:r>
          </w:p>
        </w:tc>
        <w:tc>
          <w:tcPr>
            <w:tcW w:w="771" w:type="dxa"/>
            <w:tcBorders>
              <w:top w:val="nil"/>
              <w:left w:val="nil"/>
              <w:bottom w:val="nil"/>
              <w:right w:val="nil"/>
            </w:tcBorders>
            <w:shd w:val="clear" w:color="auto" w:fill="auto"/>
            <w:noWrap/>
            <w:vAlign w:val="bottom"/>
            <w:hideMark/>
          </w:tcPr>
          <w:p w14:paraId="0D70CAA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805" w:type="dxa"/>
            <w:tcBorders>
              <w:top w:val="nil"/>
              <w:left w:val="nil"/>
              <w:bottom w:val="nil"/>
              <w:right w:val="nil"/>
            </w:tcBorders>
            <w:shd w:val="clear" w:color="auto" w:fill="auto"/>
            <w:noWrap/>
            <w:vAlign w:val="bottom"/>
            <w:hideMark/>
          </w:tcPr>
          <w:p w14:paraId="3B1B200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33.25</w:t>
            </w:r>
          </w:p>
        </w:tc>
        <w:tc>
          <w:tcPr>
            <w:tcW w:w="850" w:type="dxa"/>
            <w:tcBorders>
              <w:top w:val="nil"/>
              <w:left w:val="nil"/>
              <w:bottom w:val="nil"/>
              <w:right w:val="nil"/>
            </w:tcBorders>
            <w:shd w:val="clear" w:color="auto" w:fill="auto"/>
            <w:noWrap/>
            <w:vAlign w:val="bottom"/>
            <w:hideMark/>
          </w:tcPr>
          <w:p w14:paraId="1AA9026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9112DA" w:rsidRPr="00F3201F" w14:paraId="2BF6B98B" w14:textId="77777777" w:rsidTr="009112DA">
        <w:trPr>
          <w:trHeight w:val="300"/>
        </w:trPr>
        <w:tc>
          <w:tcPr>
            <w:tcW w:w="3515" w:type="dxa"/>
            <w:tcBorders>
              <w:top w:val="nil"/>
              <w:left w:val="nil"/>
              <w:bottom w:val="nil"/>
              <w:right w:val="nil"/>
            </w:tcBorders>
            <w:shd w:val="clear" w:color="auto" w:fill="auto"/>
            <w:noWrap/>
            <w:vAlign w:val="bottom"/>
            <w:hideMark/>
          </w:tcPr>
          <w:p w14:paraId="45B0FAD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angular gyrus</w:t>
            </w:r>
          </w:p>
        </w:tc>
        <w:tc>
          <w:tcPr>
            <w:tcW w:w="1134" w:type="dxa"/>
            <w:tcBorders>
              <w:top w:val="nil"/>
              <w:left w:val="nil"/>
              <w:bottom w:val="nil"/>
              <w:right w:val="nil"/>
            </w:tcBorders>
            <w:shd w:val="clear" w:color="auto" w:fill="auto"/>
            <w:noWrap/>
            <w:vAlign w:val="bottom"/>
            <w:hideMark/>
          </w:tcPr>
          <w:p w14:paraId="3194EB1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390BC66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13C6DFE5"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4F88077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-39</w:t>
            </w:r>
          </w:p>
        </w:tc>
        <w:tc>
          <w:tcPr>
            <w:tcW w:w="765" w:type="dxa"/>
            <w:tcBorders>
              <w:top w:val="nil"/>
              <w:left w:val="nil"/>
              <w:bottom w:val="nil"/>
              <w:right w:val="nil"/>
            </w:tcBorders>
            <w:shd w:val="clear" w:color="auto" w:fill="auto"/>
            <w:noWrap/>
            <w:vAlign w:val="bottom"/>
            <w:hideMark/>
          </w:tcPr>
          <w:p w14:paraId="30925D2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-67</w:t>
            </w:r>
          </w:p>
        </w:tc>
        <w:tc>
          <w:tcPr>
            <w:tcW w:w="771" w:type="dxa"/>
            <w:tcBorders>
              <w:top w:val="nil"/>
              <w:left w:val="nil"/>
              <w:bottom w:val="nil"/>
              <w:right w:val="nil"/>
            </w:tcBorders>
            <w:shd w:val="clear" w:color="auto" w:fill="auto"/>
            <w:noWrap/>
            <w:vAlign w:val="bottom"/>
            <w:hideMark/>
          </w:tcPr>
          <w:p w14:paraId="7A0D937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805" w:type="dxa"/>
            <w:tcBorders>
              <w:top w:val="nil"/>
              <w:left w:val="nil"/>
              <w:bottom w:val="nil"/>
              <w:right w:val="nil"/>
            </w:tcBorders>
            <w:shd w:val="clear" w:color="auto" w:fill="auto"/>
            <w:noWrap/>
            <w:vAlign w:val="bottom"/>
            <w:hideMark/>
          </w:tcPr>
          <w:p w14:paraId="75DF095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31.75</w:t>
            </w:r>
          </w:p>
        </w:tc>
        <w:tc>
          <w:tcPr>
            <w:tcW w:w="850" w:type="dxa"/>
            <w:tcBorders>
              <w:top w:val="nil"/>
              <w:left w:val="nil"/>
              <w:bottom w:val="nil"/>
              <w:right w:val="nil"/>
            </w:tcBorders>
            <w:shd w:val="clear" w:color="auto" w:fill="auto"/>
            <w:noWrap/>
            <w:vAlign w:val="bottom"/>
            <w:hideMark/>
          </w:tcPr>
          <w:p w14:paraId="0875D84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9112DA" w:rsidRPr="00F3201F" w14:paraId="2769F95C" w14:textId="77777777" w:rsidTr="009112DA">
        <w:trPr>
          <w:trHeight w:val="300"/>
        </w:trPr>
        <w:tc>
          <w:tcPr>
            <w:tcW w:w="3515" w:type="dxa"/>
            <w:tcBorders>
              <w:top w:val="nil"/>
              <w:left w:val="nil"/>
              <w:bottom w:val="nil"/>
              <w:right w:val="nil"/>
            </w:tcBorders>
            <w:shd w:val="clear" w:color="auto" w:fill="auto"/>
            <w:noWrap/>
            <w:vAlign w:val="bottom"/>
            <w:hideMark/>
          </w:tcPr>
          <w:p w14:paraId="3338C13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occipital gyrus</w:t>
            </w:r>
          </w:p>
        </w:tc>
        <w:tc>
          <w:tcPr>
            <w:tcW w:w="1134" w:type="dxa"/>
            <w:tcBorders>
              <w:top w:val="nil"/>
              <w:left w:val="nil"/>
              <w:bottom w:val="nil"/>
              <w:right w:val="nil"/>
            </w:tcBorders>
            <w:shd w:val="clear" w:color="auto" w:fill="auto"/>
            <w:noWrap/>
            <w:vAlign w:val="bottom"/>
            <w:hideMark/>
          </w:tcPr>
          <w:p w14:paraId="235A46C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59595525"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53245005" w14:textId="77777777" w:rsidR="0048355A" w:rsidRPr="00F3201F" w:rsidRDefault="0048355A" w:rsidP="0048355A">
            <w:pPr>
              <w:spacing w:after="0" w:line="240" w:lineRule="auto"/>
              <w:rPr>
                <w:rFonts w:eastAsia="Times New Roman" w:cstheme="minorHAnsi"/>
                <w:color w:val="000000"/>
                <w:sz w:val="18"/>
                <w:szCs w:val="18"/>
                <w:lang w:val="en-US"/>
              </w:rPr>
            </w:pPr>
          </w:p>
        </w:tc>
        <w:tc>
          <w:tcPr>
            <w:tcW w:w="771" w:type="dxa"/>
            <w:tcBorders>
              <w:top w:val="nil"/>
              <w:left w:val="nil"/>
              <w:bottom w:val="nil"/>
              <w:right w:val="nil"/>
            </w:tcBorders>
            <w:shd w:val="clear" w:color="auto" w:fill="auto"/>
            <w:noWrap/>
            <w:vAlign w:val="bottom"/>
            <w:hideMark/>
          </w:tcPr>
          <w:p w14:paraId="331EB90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-33</w:t>
            </w:r>
          </w:p>
        </w:tc>
        <w:tc>
          <w:tcPr>
            <w:tcW w:w="765" w:type="dxa"/>
            <w:tcBorders>
              <w:top w:val="nil"/>
              <w:left w:val="nil"/>
              <w:bottom w:val="nil"/>
              <w:right w:val="nil"/>
            </w:tcBorders>
            <w:shd w:val="clear" w:color="auto" w:fill="auto"/>
            <w:noWrap/>
            <w:vAlign w:val="bottom"/>
            <w:hideMark/>
          </w:tcPr>
          <w:p w14:paraId="3CACA93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-61</w:t>
            </w:r>
          </w:p>
        </w:tc>
        <w:tc>
          <w:tcPr>
            <w:tcW w:w="771" w:type="dxa"/>
            <w:tcBorders>
              <w:top w:val="nil"/>
              <w:left w:val="nil"/>
              <w:bottom w:val="nil"/>
              <w:right w:val="nil"/>
            </w:tcBorders>
            <w:shd w:val="clear" w:color="auto" w:fill="auto"/>
            <w:noWrap/>
            <w:vAlign w:val="bottom"/>
            <w:hideMark/>
          </w:tcPr>
          <w:p w14:paraId="46E3955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26</w:t>
            </w:r>
          </w:p>
        </w:tc>
        <w:tc>
          <w:tcPr>
            <w:tcW w:w="805" w:type="dxa"/>
            <w:tcBorders>
              <w:top w:val="nil"/>
              <w:left w:val="nil"/>
              <w:bottom w:val="nil"/>
              <w:right w:val="nil"/>
            </w:tcBorders>
            <w:shd w:val="clear" w:color="auto" w:fill="auto"/>
            <w:noWrap/>
            <w:vAlign w:val="bottom"/>
            <w:hideMark/>
          </w:tcPr>
          <w:p w14:paraId="23E6057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28.47</w:t>
            </w:r>
          </w:p>
        </w:tc>
        <w:tc>
          <w:tcPr>
            <w:tcW w:w="850" w:type="dxa"/>
            <w:tcBorders>
              <w:top w:val="nil"/>
              <w:left w:val="nil"/>
              <w:bottom w:val="nil"/>
              <w:right w:val="nil"/>
            </w:tcBorders>
            <w:shd w:val="clear" w:color="auto" w:fill="auto"/>
            <w:noWrap/>
            <w:vAlign w:val="bottom"/>
            <w:hideMark/>
          </w:tcPr>
          <w:p w14:paraId="4A6BDF7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0.004</w:t>
            </w:r>
          </w:p>
        </w:tc>
      </w:tr>
      <w:tr w:rsidR="009112DA" w:rsidRPr="00F3201F" w14:paraId="381D363C" w14:textId="77777777" w:rsidTr="009112DA">
        <w:trPr>
          <w:trHeight w:val="300"/>
        </w:trPr>
        <w:tc>
          <w:tcPr>
            <w:tcW w:w="3515" w:type="dxa"/>
            <w:tcBorders>
              <w:top w:val="nil"/>
              <w:left w:val="nil"/>
              <w:bottom w:val="nil"/>
              <w:right w:val="nil"/>
            </w:tcBorders>
            <w:shd w:val="clear" w:color="auto" w:fill="auto"/>
            <w:noWrap/>
            <w:vAlign w:val="bottom"/>
            <w:hideMark/>
          </w:tcPr>
          <w:p w14:paraId="278FF951"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postcentral gyrus</w:t>
            </w:r>
          </w:p>
        </w:tc>
        <w:tc>
          <w:tcPr>
            <w:tcW w:w="1134" w:type="dxa"/>
            <w:tcBorders>
              <w:top w:val="nil"/>
              <w:left w:val="nil"/>
              <w:bottom w:val="nil"/>
              <w:right w:val="nil"/>
            </w:tcBorders>
            <w:shd w:val="clear" w:color="auto" w:fill="auto"/>
            <w:noWrap/>
            <w:vAlign w:val="bottom"/>
            <w:hideMark/>
          </w:tcPr>
          <w:p w14:paraId="595C696C"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9453BA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00DA92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23</w:t>
            </w:r>
          </w:p>
        </w:tc>
        <w:tc>
          <w:tcPr>
            <w:tcW w:w="771" w:type="dxa"/>
            <w:tcBorders>
              <w:top w:val="nil"/>
              <w:left w:val="nil"/>
              <w:bottom w:val="nil"/>
              <w:right w:val="nil"/>
            </w:tcBorders>
            <w:shd w:val="clear" w:color="auto" w:fill="auto"/>
            <w:noWrap/>
            <w:vAlign w:val="bottom"/>
            <w:hideMark/>
          </w:tcPr>
          <w:p w14:paraId="271F9F0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45</w:t>
            </w:r>
          </w:p>
        </w:tc>
        <w:tc>
          <w:tcPr>
            <w:tcW w:w="765" w:type="dxa"/>
            <w:tcBorders>
              <w:top w:val="nil"/>
              <w:left w:val="nil"/>
              <w:bottom w:val="nil"/>
              <w:right w:val="nil"/>
            </w:tcBorders>
            <w:shd w:val="clear" w:color="auto" w:fill="auto"/>
            <w:noWrap/>
            <w:vAlign w:val="bottom"/>
            <w:hideMark/>
          </w:tcPr>
          <w:p w14:paraId="0323AEA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-40</w:t>
            </w:r>
          </w:p>
        </w:tc>
        <w:tc>
          <w:tcPr>
            <w:tcW w:w="771" w:type="dxa"/>
            <w:tcBorders>
              <w:top w:val="nil"/>
              <w:left w:val="nil"/>
              <w:bottom w:val="nil"/>
              <w:right w:val="nil"/>
            </w:tcBorders>
            <w:shd w:val="clear" w:color="auto" w:fill="auto"/>
            <w:noWrap/>
            <w:vAlign w:val="bottom"/>
            <w:hideMark/>
          </w:tcPr>
          <w:p w14:paraId="0AF0E4A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62</w:t>
            </w:r>
          </w:p>
        </w:tc>
        <w:tc>
          <w:tcPr>
            <w:tcW w:w="805" w:type="dxa"/>
            <w:tcBorders>
              <w:top w:val="nil"/>
              <w:left w:val="nil"/>
              <w:bottom w:val="nil"/>
              <w:right w:val="nil"/>
            </w:tcBorders>
            <w:shd w:val="clear" w:color="auto" w:fill="auto"/>
            <w:noWrap/>
            <w:vAlign w:val="bottom"/>
            <w:hideMark/>
          </w:tcPr>
          <w:p w14:paraId="5680072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32.13</w:t>
            </w:r>
          </w:p>
        </w:tc>
        <w:tc>
          <w:tcPr>
            <w:tcW w:w="850" w:type="dxa"/>
            <w:tcBorders>
              <w:top w:val="nil"/>
              <w:left w:val="nil"/>
              <w:bottom w:val="nil"/>
              <w:right w:val="nil"/>
            </w:tcBorders>
            <w:shd w:val="clear" w:color="auto" w:fill="auto"/>
            <w:noWrap/>
            <w:vAlign w:val="bottom"/>
            <w:hideMark/>
          </w:tcPr>
          <w:p w14:paraId="089E332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9112DA" w:rsidRPr="00F3201F" w14:paraId="3A86753F" w14:textId="77777777" w:rsidTr="009112DA">
        <w:trPr>
          <w:trHeight w:val="300"/>
        </w:trPr>
        <w:tc>
          <w:tcPr>
            <w:tcW w:w="3515" w:type="dxa"/>
            <w:tcBorders>
              <w:top w:val="nil"/>
              <w:left w:val="nil"/>
              <w:bottom w:val="nil"/>
              <w:right w:val="nil"/>
            </w:tcBorders>
            <w:shd w:val="clear" w:color="auto" w:fill="auto"/>
            <w:noWrap/>
            <w:vAlign w:val="bottom"/>
            <w:hideMark/>
          </w:tcPr>
          <w:p w14:paraId="53B6782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middle occipital gyrus</w:t>
            </w:r>
          </w:p>
        </w:tc>
        <w:tc>
          <w:tcPr>
            <w:tcW w:w="1134" w:type="dxa"/>
            <w:tcBorders>
              <w:top w:val="nil"/>
              <w:left w:val="nil"/>
              <w:bottom w:val="nil"/>
              <w:right w:val="nil"/>
            </w:tcBorders>
            <w:shd w:val="clear" w:color="auto" w:fill="auto"/>
            <w:noWrap/>
            <w:vAlign w:val="bottom"/>
            <w:hideMark/>
          </w:tcPr>
          <w:p w14:paraId="1A2D7B7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DE7512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E2086A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71" w:type="dxa"/>
            <w:tcBorders>
              <w:top w:val="nil"/>
              <w:left w:val="nil"/>
              <w:bottom w:val="nil"/>
              <w:right w:val="nil"/>
            </w:tcBorders>
            <w:shd w:val="clear" w:color="auto" w:fill="auto"/>
            <w:noWrap/>
            <w:vAlign w:val="bottom"/>
            <w:hideMark/>
          </w:tcPr>
          <w:p w14:paraId="10DB8852"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30</w:t>
            </w:r>
          </w:p>
        </w:tc>
        <w:tc>
          <w:tcPr>
            <w:tcW w:w="765" w:type="dxa"/>
            <w:tcBorders>
              <w:top w:val="nil"/>
              <w:left w:val="nil"/>
              <w:bottom w:val="nil"/>
              <w:right w:val="nil"/>
            </w:tcBorders>
            <w:shd w:val="clear" w:color="auto" w:fill="auto"/>
            <w:noWrap/>
            <w:vAlign w:val="bottom"/>
            <w:hideMark/>
          </w:tcPr>
          <w:p w14:paraId="510973B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-85</w:t>
            </w:r>
          </w:p>
        </w:tc>
        <w:tc>
          <w:tcPr>
            <w:tcW w:w="771" w:type="dxa"/>
            <w:tcBorders>
              <w:top w:val="nil"/>
              <w:left w:val="nil"/>
              <w:bottom w:val="nil"/>
              <w:right w:val="nil"/>
            </w:tcBorders>
            <w:shd w:val="clear" w:color="auto" w:fill="auto"/>
            <w:noWrap/>
            <w:vAlign w:val="bottom"/>
            <w:hideMark/>
          </w:tcPr>
          <w:p w14:paraId="72A97A6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805" w:type="dxa"/>
            <w:tcBorders>
              <w:top w:val="nil"/>
              <w:left w:val="nil"/>
              <w:bottom w:val="nil"/>
              <w:right w:val="nil"/>
            </w:tcBorders>
            <w:shd w:val="clear" w:color="auto" w:fill="auto"/>
            <w:noWrap/>
            <w:vAlign w:val="bottom"/>
            <w:hideMark/>
          </w:tcPr>
          <w:p w14:paraId="6ACA182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31.29</w:t>
            </w:r>
          </w:p>
        </w:tc>
        <w:tc>
          <w:tcPr>
            <w:tcW w:w="850" w:type="dxa"/>
            <w:tcBorders>
              <w:top w:val="nil"/>
              <w:left w:val="nil"/>
              <w:bottom w:val="nil"/>
              <w:right w:val="nil"/>
            </w:tcBorders>
            <w:shd w:val="clear" w:color="auto" w:fill="auto"/>
            <w:noWrap/>
            <w:vAlign w:val="bottom"/>
            <w:hideMark/>
          </w:tcPr>
          <w:p w14:paraId="660DCD3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0.001</w:t>
            </w:r>
          </w:p>
        </w:tc>
      </w:tr>
      <w:tr w:rsidR="009112DA" w:rsidRPr="00F3201F" w14:paraId="5A2C14B5" w14:textId="77777777" w:rsidTr="009112DA">
        <w:trPr>
          <w:trHeight w:val="300"/>
        </w:trPr>
        <w:tc>
          <w:tcPr>
            <w:tcW w:w="3515" w:type="dxa"/>
            <w:tcBorders>
              <w:top w:val="nil"/>
              <w:left w:val="nil"/>
              <w:bottom w:val="nil"/>
              <w:right w:val="nil"/>
            </w:tcBorders>
            <w:shd w:val="clear" w:color="auto" w:fill="auto"/>
            <w:noWrap/>
            <w:vAlign w:val="bottom"/>
            <w:hideMark/>
          </w:tcPr>
          <w:p w14:paraId="534CC98D"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superior temporal gyrus</w:t>
            </w:r>
          </w:p>
        </w:tc>
        <w:tc>
          <w:tcPr>
            <w:tcW w:w="1134" w:type="dxa"/>
            <w:tcBorders>
              <w:top w:val="nil"/>
              <w:left w:val="nil"/>
              <w:bottom w:val="nil"/>
              <w:right w:val="nil"/>
            </w:tcBorders>
            <w:shd w:val="clear" w:color="auto" w:fill="auto"/>
            <w:noWrap/>
            <w:vAlign w:val="bottom"/>
            <w:hideMark/>
          </w:tcPr>
          <w:p w14:paraId="43DD13F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354D516"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387F705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8</w:t>
            </w:r>
          </w:p>
        </w:tc>
        <w:tc>
          <w:tcPr>
            <w:tcW w:w="771" w:type="dxa"/>
            <w:tcBorders>
              <w:top w:val="nil"/>
              <w:left w:val="nil"/>
              <w:bottom w:val="nil"/>
              <w:right w:val="nil"/>
            </w:tcBorders>
            <w:shd w:val="clear" w:color="auto" w:fill="auto"/>
            <w:noWrap/>
            <w:vAlign w:val="bottom"/>
            <w:hideMark/>
          </w:tcPr>
          <w:p w14:paraId="0C0611D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-63</w:t>
            </w:r>
          </w:p>
        </w:tc>
        <w:tc>
          <w:tcPr>
            <w:tcW w:w="765" w:type="dxa"/>
            <w:tcBorders>
              <w:top w:val="nil"/>
              <w:left w:val="nil"/>
              <w:bottom w:val="nil"/>
              <w:right w:val="nil"/>
            </w:tcBorders>
            <w:shd w:val="clear" w:color="auto" w:fill="auto"/>
            <w:noWrap/>
            <w:vAlign w:val="bottom"/>
            <w:hideMark/>
          </w:tcPr>
          <w:p w14:paraId="5FE793E9"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-10</w:t>
            </w:r>
          </w:p>
        </w:tc>
        <w:tc>
          <w:tcPr>
            <w:tcW w:w="771" w:type="dxa"/>
            <w:tcBorders>
              <w:top w:val="nil"/>
              <w:left w:val="nil"/>
              <w:bottom w:val="nil"/>
              <w:right w:val="nil"/>
            </w:tcBorders>
            <w:shd w:val="clear" w:color="auto" w:fill="auto"/>
            <w:noWrap/>
            <w:vAlign w:val="bottom"/>
            <w:hideMark/>
          </w:tcPr>
          <w:p w14:paraId="522248E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0854B2E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29.66</w:t>
            </w:r>
          </w:p>
        </w:tc>
        <w:tc>
          <w:tcPr>
            <w:tcW w:w="850" w:type="dxa"/>
            <w:tcBorders>
              <w:top w:val="nil"/>
              <w:left w:val="nil"/>
              <w:bottom w:val="nil"/>
              <w:right w:val="nil"/>
            </w:tcBorders>
            <w:shd w:val="clear" w:color="auto" w:fill="auto"/>
            <w:noWrap/>
            <w:vAlign w:val="bottom"/>
            <w:hideMark/>
          </w:tcPr>
          <w:p w14:paraId="345FCC4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9112DA" w:rsidRPr="00F3201F" w14:paraId="126C9BAB" w14:textId="77777777" w:rsidTr="009112DA">
        <w:trPr>
          <w:trHeight w:val="300"/>
        </w:trPr>
        <w:tc>
          <w:tcPr>
            <w:tcW w:w="3515" w:type="dxa"/>
            <w:tcBorders>
              <w:top w:val="nil"/>
              <w:left w:val="nil"/>
              <w:bottom w:val="nil"/>
              <w:right w:val="nil"/>
            </w:tcBorders>
            <w:shd w:val="clear" w:color="auto" w:fill="auto"/>
            <w:noWrap/>
            <w:vAlign w:val="bottom"/>
            <w:hideMark/>
          </w:tcPr>
          <w:p w14:paraId="682352F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caudate</w:t>
            </w:r>
          </w:p>
        </w:tc>
        <w:tc>
          <w:tcPr>
            <w:tcW w:w="1134" w:type="dxa"/>
            <w:tcBorders>
              <w:top w:val="nil"/>
              <w:left w:val="nil"/>
              <w:bottom w:val="nil"/>
              <w:right w:val="nil"/>
            </w:tcBorders>
            <w:shd w:val="clear" w:color="auto" w:fill="auto"/>
            <w:noWrap/>
            <w:vAlign w:val="bottom"/>
            <w:hideMark/>
          </w:tcPr>
          <w:p w14:paraId="2E31FD0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4EC5040E"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7739795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16</w:t>
            </w:r>
          </w:p>
        </w:tc>
        <w:tc>
          <w:tcPr>
            <w:tcW w:w="771" w:type="dxa"/>
            <w:tcBorders>
              <w:top w:val="nil"/>
              <w:left w:val="nil"/>
              <w:bottom w:val="nil"/>
              <w:right w:val="nil"/>
            </w:tcBorders>
            <w:shd w:val="clear" w:color="auto" w:fill="auto"/>
            <w:noWrap/>
            <w:vAlign w:val="bottom"/>
            <w:hideMark/>
          </w:tcPr>
          <w:p w14:paraId="72F183F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21</w:t>
            </w:r>
          </w:p>
        </w:tc>
        <w:tc>
          <w:tcPr>
            <w:tcW w:w="765" w:type="dxa"/>
            <w:tcBorders>
              <w:top w:val="nil"/>
              <w:left w:val="nil"/>
              <w:bottom w:val="nil"/>
              <w:right w:val="nil"/>
            </w:tcBorders>
            <w:shd w:val="clear" w:color="auto" w:fill="auto"/>
            <w:noWrap/>
            <w:vAlign w:val="bottom"/>
            <w:hideMark/>
          </w:tcPr>
          <w:p w14:paraId="3660170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32</w:t>
            </w:r>
          </w:p>
        </w:tc>
        <w:tc>
          <w:tcPr>
            <w:tcW w:w="771" w:type="dxa"/>
            <w:tcBorders>
              <w:top w:val="nil"/>
              <w:left w:val="nil"/>
              <w:bottom w:val="nil"/>
              <w:right w:val="nil"/>
            </w:tcBorders>
            <w:shd w:val="clear" w:color="auto" w:fill="auto"/>
            <w:noWrap/>
            <w:vAlign w:val="bottom"/>
            <w:hideMark/>
          </w:tcPr>
          <w:p w14:paraId="1F61783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805" w:type="dxa"/>
            <w:tcBorders>
              <w:top w:val="nil"/>
              <w:left w:val="nil"/>
              <w:bottom w:val="nil"/>
              <w:right w:val="nil"/>
            </w:tcBorders>
            <w:shd w:val="clear" w:color="auto" w:fill="auto"/>
            <w:noWrap/>
            <w:vAlign w:val="bottom"/>
            <w:hideMark/>
          </w:tcPr>
          <w:p w14:paraId="794C85D4"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29.38</w:t>
            </w:r>
          </w:p>
        </w:tc>
        <w:tc>
          <w:tcPr>
            <w:tcW w:w="850" w:type="dxa"/>
            <w:tcBorders>
              <w:top w:val="nil"/>
              <w:left w:val="nil"/>
              <w:bottom w:val="nil"/>
              <w:right w:val="nil"/>
            </w:tcBorders>
            <w:shd w:val="clear" w:color="auto" w:fill="auto"/>
            <w:noWrap/>
            <w:vAlign w:val="bottom"/>
            <w:hideMark/>
          </w:tcPr>
          <w:p w14:paraId="07B6FF4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0.003</w:t>
            </w:r>
          </w:p>
        </w:tc>
      </w:tr>
      <w:tr w:rsidR="009112DA" w:rsidRPr="00F3201F" w14:paraId="74F014A5" w14:textId="77777777" w:rsidTr="009112DA">
        <w:trPr>
          <w:trHeight w:val="300"/>
        </w:trPr>
        <w:tc>
          <w:tcPr>
            <w:tcW w:w="3515" w:type="dxa"/>
            <w:tcBorders>
              <w:top w:val="nil"/>
              <w:left w:val="nil"/>
              <w:bottom w:val="nil"/>
              <w:right w:val="nil"/>
            </w:tcBorders>
            <w:shd w:val="clear" w:color="auto" w:fill="auto"/>
            <w:noWrap/>
            <w:vAlign w:val="bottom"/>
            <w:hideMark/>
          </w:tcPr>
          <w:p w14:paraId="6B9CA42B"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insula</w:t>
            </w:r>
          </w:p>
        </w:tc>
        <w:tc>
          <w:tcPr>
            <w:tcW w:w="1134" w:type="dxa"/>
            <w:tcBorders>
              <w:top w:val="nil"/>
              <w:left w:val="nil"/>
              <w:bottom w:val="nil"/>
              <w:right w:val="nil"/>
            </w:tcBorders>
            <w:shd w:val="clear" w:color="auto" w:fill="auto"/>
            <w:noWrap/>
            <w:vAlign w:val="bottom"/>
            <w:hideMark/>
          </w:tcPr>
          <w:p w14:paraId="7352F689"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50C8DBC8"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44A464C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w:t>
            </w:r>
          </w:p>
        </w:tc>
        <w:tc>
          <w:tcPr>
            <w:tcW w:w="771" w:type="dxa"/>
            <w:tcBorders>
              <w:top w:val="nil"/>
              <w:left w:val="nil"/>
              <w:bottom w:val="nil"/>
              <w:right w:val="nil"/>
            </w:tcBorders>
            <w:shd w:val="clear" w:color="auto" w:fill="auto"/>
            <w:noWrap/>
            <w:vAlign w:val="bottom"/>
            <w:hideMark/>
          </w:tcPr>
          <w:p w14:paraId="71BB911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45</w:t>
            </w:r>
          </w:p>
        </w:tc>
        <w:tc>
          <w:tcPr>
            <w:tcW w:w="765" w:type="dxa"/>
            <w:tcBorders>
              <w:top w:val="nil"/>
              <w:left w:val="nil"/>
              <w:bottom w:val="nil"/>
              <w:right w:val="nil"/>
            </w:tcBorders>
            <w:shd w:val="clear" w:color="auto" w:fill="auto"/>
            <w:noWrap/>
            <w:vAlign w:val="bottom"/>
            <w:hideMark/>
          </w:tcPr>
          <w:p w14:paraId="43BB0FC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-13</w:t>
            </w:r>
          </w:p>
        </w:tc>
        <w:tc>
          <w:tcPr>
            <w:tcW w:w="771" w:type="dxa"/>
            <w:tcBorders>
              <w:top w:val="nil"/>
              <w:left w:val="nil"/>
              <w:bottom w:val="nil"/>
              <w:right w:val="nil"/>
            </w:tcBorders>
            <w:shd w:val="clear" w:color="auto" w:fill="auto"/>
            <w:noWrap/>
            <w:vAlign w:val="bottom"/>
            <w:hideMark/>
          </w:tcPr>
          <w:p w14:paraId="7A59241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11</w:t>
            </w:r>
          </w:p>
        </w:tc>
        <w:tc>
          <w:tcPr>
            <w:tcW w:w="805" w:type="dxa"/>
            <w:tcBorders>
              <w:top w:val="nil"/>
              <w:left w:val="nil"/>
              <w:bottom w:val="nil"/>
              <w:right w:val="nil"/>
            </w:tcBorders>
            <w:shd w:val="clear" w:color="auto" w:fill="auto"/>
            <w:noWrap/>
            <w:vAlign w:val="bottom"/>
            <w:hideMark/>
          </w:tcPr>
          <w:p w14:paraId="48C9E47D"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28.78</w:t>
            </w:r>
          </w:p>
        </w:tc>
        <w:tc>
          <w:tcPr>
            <w:tcW w:w="850" w:type="dxa"/>
            <w:tcBorders>
              <w:top w:val="nil"/>
              <w:left w:val="nil"/>
              <w:bottom w:val="nil"/>
              <w:right w:val="nil"/>
            </w:tcBorders>
            <w:shd w:val="clear" w:color="auto" w:fill="auto"/>
            <w:noWrap/>
            <w:vAlign w:val="bottom"/>
            <w:hideMark/>
          </w:tcPr>
          <w:p w14:paraId="044F655B"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0.004</w:t>
            </w:r>
          </w:p>
        </w:tc>
      </w:tr>
      <w:tr w:rsidR="009112DA" w:rsidRPr="00F3201F" w14:paraId="770C2AE6" w14:textId="77777777" w:rsidTr="009112DA">
        <w:trPr>
          <w:trHeight w:val="300"/>
        </w:trPr>
        <w:tc>
          <w:tcPr>
            <w:tcW w:w="3515" w:type="dxa"/>
            <w:tcBorders>
              <w:top w:val="nil"/>
              <w:left w:val="nil"/>
              <w:bottom w:val="nil"/>
              <w:right w:val="nil"/>
            </w:tcBorders>
            <w:shd w:val="clear" w:color="auto" w:fill="auto"/>
            <w:noWrap/>
            <w:vAlign w:val="bottom"/>
            <w:hideMark/>
          </w:tcPr>
          <w:p w14:paraId="3954EDCF"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cuneus</w:t>
            </w:r>
          </w:p>
        </w:tc>
        <w:tc>
          <w:tcPr>
            <w:tcW w:w="1134" w:type="dxa"/>
            <w:tcBorders>
              <w:top w:val="nil"/>
              <w:left w:val="nil"/>
              <w:bottom w:val="nil"/>
              <w:right w:val="nil"/>
            </w:tcBorders>
            <w:shd w:val="clear" w:color="auto" w:fill="auto"/>
            <w:noWrap/>
            <w:vAlign w:val="bottom"/>
            <w:hideMark/>
          </w:tcPr>
          <w:p w14:paraId="0A33FF63"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r</w:t>
            </w:r>
          </w:p>
        </w:tc>
        <w:tc>
          <w:tcPr>
            <w:tcW w:w="1928" w:type="dxa"/>
            <w:tcBorders>
              <w:top w:val="nil"/>
              <w:left w:val="nil"/>
              <w:bottom w:val="nil"/>
              <w:right w:val="nil"/>
            </w:tcBorders>
            <w:shd w:val="clear" w:color="auto" w:fill="auto"/>
            <w:noWrap/>
            <w:vAlign w:val="bottom"/>
            <w:hideMark/>
          </w:tcPr>
          <w:p w14:paraId="07D91CA2"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MID&gt;SID</w:t>
            </w:r>
          </w:p>
        </w:tc>
        <w:tc>
          <w:tcPr>
            <w:tcW w:w="765" w:type="dxa"/>
            <w:tcBorders>
              <w:top w:val="nil"/>
              <w:left w:val="nil"/>
              <w:bottom w:val="nil"/>
              <w:right w:val="nil"/>
            </w:tcBorders>
            <w:shd w:val="clear" w:color="auto" w:fill="auto"/>
            <w:noWrap/>
            <w:vAlign w:val="bottom"/>
            <w:hideMark/>
          </w:tcPr>
          <w:p w14:paraId="2F2C3803"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4E6D97AA"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18</w:t>
            </w:r>
          </w:p>
        </w:tc>
        <w:tc>
          <w:tcPr>
            <w:tcW w:w="765" w:type="dxa"/>
            <w:tcBorders>
              <w:top w:val="nil"/>
              <w:left w:val="nil"/>
              <w:bottom w:val="nil"/>
              <w:right w:val="nil"/>
            </w:tcBorders>
            <w:shd w:val="clear" w:color="auto" w:fill="auto"/>
            <w:noWrap/>
            <w:vAlign w:val="bottom"/>
            <w:hideMark/>
          </w:tcPr>
          <w:p w14:paraId="5D604706"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-70</w:t>
            </w:r>
          </w:p>
        </w:tc>
        <w:tc>
          <w:tcPr>
            <w:tcW w:w="771" w:type="dxa"/>
            <w:tcBorders>
              <w:top w:val="nil"/>
              <w:left w:val="nil"/>
              <w:bottom w:val="nil"/>
              <w:right w:val="nil"/>
            </w:tcBorders>
            <w:shd w:val="clear" w:color="auto" w:fill="auto"/>
            <w:noWrap/>
            <w:vAlign w:val="bottom"/>
            <w:hideMark/>
          </w:tcPr>
          <w:p w14:paraId="51918B18"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35</w:t>
            </w:r>
          </w:p>
        </w:tc>
        <w:tc>
          <w:tcPr>
            <w:tcW w:w="805" w:type="dxa"/>
            <w:tcBorders>
              <w:top w:val="nil"/>
              <w:left w:val="nil"/>
              <w:bottom w:val="nil"/>
              <w:right w:val="nil"/>
            </w:tcBorders>
            <w:shd w:val="clear" w:color="auto" w:fill="auto"/>
            <w:noWrap/>
            <w:vAlign w:val="bottom"/>
            <w:hideMark/>
          </w:tcPr>
          <w:p w14:paraId="5791F05C"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27.20</w:t>
            </w:r>
          </w:p>
        </w:tc>
        <w:tc>
          <w:tcPr>
            <w:tcW w:w="850" w:type="dxa"/>
            <w:tcBorders>
              <w:top w:val="nil"/>
              <w:left w:val="nil"/>
              <w:bottom w:val="nil"/>
              <w:right w:val="nil"/>
            </w:tcBorders>
            <w:shd w:val="clear" w:color="auto" w:fill="auto"/>
            <w:noWrap/>
            <w:vAlign w:val="bottom"/>
            <w:hideMark/>
          </w:tcPr>
          <w:p w14:paraId="14BECEB1"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0.007</w:t>
            </w:r>
          </w:p>
        </w:tc>
      </w:tr>
      <w:tr w:rsidR="009112DA" w:rsidRPr="00F3201F" w14:paraId="315384AF" w14:textId="77777777" w:rsidTr="009112DA">
        <w:trPr>
          <w:trHeight w:val="300"/>
        </w:trPr>
        <w:tc>
          <w:tcPr>
            <w:tcW w:w="3515" w:type="dxa"/>
            <w:tcBorders>
              <w:top w:val="nil"/>
              <w:left w:val="nil"/>
              <w:bottom w:val="nil"/>
              <w:right w:val="nil"/>
            </w:tcBorders>
            <w:shd w:val="clear" w:color="auto" w:fill="auto"/>
            <w:noWrap/>
            <w:vAlign w:val="bottom"/>
            <w:hideMark/>
          </w:tcPr>
          <w:p w14:paraId="28D6A827"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medial superior frontal gyrus</w:t>
            </w:r>
          </w:p>
        </w:tc>
        <w:tc>
          <w:tcPr>
            <w:tcW w:w="1134" w:type="dxa"/>
            <w:tcBorders>
              <w:top w:val="nil"/>
              <w:left w:val="nil"/>
              <w:bottom w:val="nil"/>
              <w:right w:val="nil"/>
            </w:tcBorders>
            <w:shd w:val="clear" w:color="auto" w:fill="auto"/>
            <w:noWrap/>
            <w:vAlign w:val="bottom"/>
            <w:hideMark/>
          </w:tcPr>
          <w:p w14:paraId="4DFD978A"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l</w:t>
            </w:r>
          </w:p>
        </w:tc>
        <w:tc>
          <w:tcPr>
            <w:tcW w:w="1928" w:type="dxa"/>
            <w:tcBorders>
              <w:top w:val="nil"/>
              <w:left w:val="nil"/>
              <w:bottom w:val="nil"/>
              <w:right w:val="nil"/>
            </w:tcBorders>
            <w:shd w:val="clear" w:color="auto" w:fill="auto"/>
            <w:noWrap/>
            <w:vAlign w:val="bottom"/>
            <w:hideMark/>
          </w:tcPr>
          <w:p w14:paraId="14AB6BE4" w14:textId="77777777" w:rsidR="0048355A" w:rsidRPr="00F3201F" w:rsidRDefault="0048355A" w:rsidP="0048355A">
            <w:pPr>
              <w:spacing w:after="0" w:line="240" w:lineRule="auto"/>
              <w:rPr>
                <w:rFonts w:eastAsia="Times New Roman" w:cstheme="minorHAnsi"/>
                <w:color w:val="000000"/>
                <w:sz w:val="18"/>
                <w:szCs w:val="18"/>
                <w:lang w:val="en-US"/>
              </w:rPr>
            </w:pPr>
            <w:r w:rsidRPr="00F3201F">
              <w:rPr>
                <w:rFonts w:eastAsia="Times New Roman" w:cstheme="minorHAnsi"/>
                <w:color w:val="000000"/>
                <w:sz w:val="18"/>
                <w:szCs w:val="18"/>
                <w:lang w:val="en-US"/>
              </w:rPr>
              <w:t>SID&gt;MID</w:t>
            </w:r>
          </w:p>
        </w:tc>
        <w:tc>
          <w:tcPr>
            <w:tcW w:w="765" w:type="dxa"/>
            <w:tcBorders>
              <w:top w:val="nil"/>
              <w:left w:val="nil"/>
              <w:bottom w:val="nil"/>
              <w:right w:val="nil"/>
            </w:tcBorders>
            <w:shd w:val="clear" w:color="auto" w:fill="auto"/>
            <w:noWrap/>
            <w:vAlign w:val="bottom"/>
            <w:hideMark/>
          </w:tcPr>
          <w:p w14:paraId="0F56CCBE"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w:t>
            </w:r>
          </w:p>
        </w:tc>
        <w:tc>
          <w:tcPr>
            <w:tcW w:w="771" w:type="dxa"/>
            <w:tcBorders>
              <w:top w:val="nil"/>
              <w:left w:val="nil"/>
              <w:bottom w:val="nil"/>
              <w:right w:val="nil"/>
            </w:tcBorders>
            <w:shd w:val="clear" w:color="auto" w:fill="auto"/>
            <w:noWrap/>
            <w:vAlign w:val="bottom"/>
            <w:hideMark/>
          </w:tcPr>
          <w:p w14:paraId="0FF9505F"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w:t>
            </w:r>
          </w:p>
        </w:tc>
        <w:tc>
          <w:tcPr>
            <w:tcW w:w="765" w:type="dxa"/>
            <w:tcBorders>
              <w:top w:val="nil"/>
              <w:left w:val="nil"/>
              <w:bottom w:val="nil"/>
              <w:right w:val="nil"/>
            </w:tcBorders>
            <w:shd w:val="clear" w:color="auto" w:fill="auto"/>
            <w:noWrap/>
            <w:vAlign w:val="bottom"/>
            <w:hideMark/>
          </w:tcPr>
          <w:p w14:paraId="6A8CFA97"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38</w:t>
            </w:r>
          </w:p>
        </w:tc>
        <w:tc>
          <w:tcPr>
            <w:tcW w:w="771" w:type="dxa"/>
            <w:tcBorders>
              <w:top w:val="nil"/>
              <w:left w:val="nil"/>
              <w:bottom w:val="nil"/>
              <w:right w:val="nil"/>
            </w:tcBorders>
            <w:shd w:val="clear" w:color="auto" w:fill="auto"/>
            <w:noWrap/>
            <w:vAlign w:val="bottom"/>
            <w:hideMark/>
          </w:tcPr>
          <w:p w14:paraId="3D7667E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59</w:t>
            </w:r>
          </w:p>
        </w:tc>
        <w:tc>
          <w:tcPr>
            <w:tcW w:w="805" w:type="dxa"/>
            <w:tcBorders>
              <w:top w:val="nil"/>
              <w:left w:val="nil"/>
              <w:bottom w:val="nil"/>
              <w:right w:val="nil"/>
            </w:tcBorders>
            <w:shd w:val="clear" w:color="auto" w:fill="auto"/>
            <w:noWrap/>
            <w:vAlign w:val="bottom"/>
            <w:hideMark/>
          </w:tcPr>
          <w:p w14:paraId="027C8B65"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27.16</w:t>
            </w:r>
          </w:p>
        </w:tc>
        <w:tc>
          <w:tcPr>
            <w:tcW w:w="850" w:type="dxa"/>
            <w:tcBorders>
              <w:top w:val="nil"/>
              <w:left w:val="nil"/>
              <w:bottom w:val="nil"/>
              <w:right w:val="nil"/>
            </w:tcBorders>
            <w:shd w:val="clear" w:color="auto" w:fill="auto"/>
            <w:noWrap/>
            <w:vAlign w:val="bottom"/>
            <w:hideMark/>
          </w:tcPr>
          <w:p w14:paraId="7EFC54F0" w14:textId="77777777" w:rsidR="0048355A" w:rsidRPr="00F3201F" w:rsidRDefault="0048355A" w:rsidP="0048355A">
            <w:pPr>
              <w:spacing w:after="0" w:line="240" w:lineRule="auto"/>
              <w:jc w:val="right"/>
              <w:rPr>
                <w:rFonts w:eastAsia="Times New Roman" w:cstheme="minorHAnsi"/>
                <w:color w:val="000000"/>
                <w:sz w:val="18"/>
                <w:szCs w:val="18"/>
                <w:lang w:val="en-US"/>
              </w:rPr>
            </w:pPr>
            <w:r w:rsidRPr="00F3201F">
              <w:rPr>
                <w:rFonts w:eastAsia="Times New Roman" w:cstheme="minorHAnsi"/>
                <w:color w:val="000000"/>
                <w:sz w:val="18"/>
                <w:szCs w:val="18"/>
                <w:lang w:val="en-US"/>
              </w:rPr>
              <w:t>0.007</w:t>
            </w:r>
          </w:p>
        </w:tc>
      </w:tr>
    </w:tbl>
    <w:p w14:paraId="6C1603F7" w14:textId="77777777" w:rsidR="001337E4" w:rsidRPr="00F3201F" w:rsidRDefault="001337E4" w:rsidP="001337E4">
      <w:pPr>
        <w:spacing w:after="0" w:line="360" w:lineRule="auto"/>
        <w:jc w:val="both"/>
        <w:rPr>
          <w:sz w:val="18"/>
          <w:lang w:val="en-GB"/>
        </w:rPr>
      </w:pPr>
    </w:p>
    <w:p w14:paraId="23A30521" w14:textId="77777777" w:rsidR="001337E4" w:rsidRPr="00F3201F" w:rsidRDefault="001337E4" w:rsidP="001337E4">
      <w:pPr>
        <w:spacing w:after="0" w:line="360" w:lineRule="auto"/>
        <w:jc w:val="both"/>
        <w:rPr>
          <w:sz w:val="18"/>
          <w:lang w:val="en-GB"/>
        </w:rPr>
      </w:pPr>
      <w:r w:rsidRPr="00F3201F">
        <w:rPr>
          <w:sz w:val="18"/>
          <w:lang w:val="en-GB"/>
        </w:rPr>
        <w:t xml:space="preserve">Table provides test statistic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3 (aal3). Direction of the effect tested post-hoc via t-tests.</w:t>
      </w:r>
    </w:p>
    <w:p w14:paraId="40089A21" w14:textId="77777777" w:rsidR="001337E4" w:rsidRPr="00F3201F" w:rsidRDefault="001337E4" w:rsidP="001337E4">
      <w:pPr>
        <w:spacing w:after="0" w:line="360" w:lineRule="auto"/>
        <w:jc w:val="both"/>
        <w:rPr>
          <w:sz w:val="18"/>
          <w:lang w:val="en-GB"/>
        </w:rPr>
      </w:pPr>
    </w:p>
    <w:p w14:paraId="250DC758" w14:textId="77777777" w:rsidR="001337E4" w:rsidRPr="00F3201F" w:rsidRDefault="001337E4" w:rsidP="001337E4">
      <w:pPr>
        <w:jc w:val="both"/>
        <w:rPr>
          <w:sz w:val="18"/>
          <w:lang w:val="en-GB"/>
        </w:rPr>
      </w:pPr>
    </w:p>
    <w:p w14:paraId="1CA54F44" w14:textId="77777777" w:rsidR="001337E4" w:rsidRPr="00F3201F" w:rsidRDefault="001337E4" w:rsidP="001337E4">
      <w:pPr>
        <w:jc w:val="both"/>
        <w:rPr>
          <w:sz w:val="18"/>
          <w:lang w:val="en-GB"/>
        </w:rPr>
      </w:pPr>
    </w:p>
    <w:p w14:paraId="0CDEA472" w14:textId="77777777" w:rsidR="001337E4" w:rsidRPr="00F3201F" w:rsidRDefault="001337E4" w:rsidP="001337E4">
      <w:pPr>
        <w:spacing w:line="480" w:lineRule="auto"/>
        <w:jc w:val="both"/>
        <w:rPr>
          <w:lang w:val="en-GB"/>
        </w:rPr>
      </w:pPr>
      <w:r w:rsidRPr="00F3201F">
        <w:rPr>
          <w:lang w:val="en-GB"/>
        </w:rPr>
        <w:t xml:space="preserve"> </w:t>
      </w:r>
    </w:p>
    <w:p w14:paraId="54575A7E" w14:textId="77777777" w:rsidR="002304B4" w:rsidRPr="00F3201F" w:rsidRDefault="002304B4" w:rsidP="001337E4">
      <w:pPr>
        <w:pStyle w:val="Heading1"/>
        <w:rPr>
          <w:lang w:val="en-GB"/>
        </w:rPr>
      </w:pPr>
      <w:r w:rsidRPr="00F3201F">
        <w:rPr>
          <w:lang w:val="en-GB"/>
        </w:rPr>
        <w:lastRenderedPageBreak/>
        <w:t>Additional ROI analyses</w:t>
      </w:r>
    </w:p>
    <w:p w14:paraId="36376CA4" w14:textId="77777777" w:rsidR="002304B4" w:rsidRPr="00F3201F" w:rsidRDefault="00714992" w:rsidP="00E92AB9">
      <w:pPr>
        <w:spacing w:line="480" w:lineRule="auto"/>
        <w:jc w:val="both"/>
        <w:rPr>
          <w:color w:val="000000" w:themeColor="text1"/>
          <w:lang w:val="en-US"/>
        </w:rPr>
      </w:pPr>
      <w:r w:rsidRPr="00F3201F">
        <w:rPr>
          <w:rFonts w:eastAsia="Arial" w:cs="Arial"/>
          <w:bCs/>
          <w:lang w:val="en-GB"/>
        </w:rPr>
        <w:t xml:space="preserve">While the VS is the key </w:t>
      </w:r>
      <w:r w:rsidR="00621550" w:rsidRPr="00F3201F">
        <w:rPr>
          <w:rFonts w:eastAsia="Arial" w:cs="Arial"/>
          <w:bCs/>
          <w:lang w:val="en-GB"/>
        </w:rPr>
        <w:t>structure</w:t>
      </w:r>
      <w:r w:rsidRPr="00F3201F">
        <w:rPr>
          <w:rFonts w:eastAsia="Arial" w:cs="Arial"/>
          <w:bCs/>
          <w:lang w:val="en-GB"/>
        </w:rPr>
        <w:t xml:space="preserve"> associated with reward processing</w:t>
      </w:r>
      <w:r w:rsidR="00621550" w:rsidRPr="00F3201F">
        <w:rPr>
          <w:rFonts w:eastAsia="Arial" w:cs="Arial"/>
          <w:bCs/>
          <w:lang w:val="en-GB"/>
        </w:rPr>
        <w:t xml:space="preserve">, the reward system extends beyond this region </w:t>
      </w:r>
      <w:r w:rsidR="00621550" w:rsidRPr="00F3201F">
        <w:rPr>
          <w:rFonts w:eastAsia="Arial" w:cs="Arial"/>
          <w:bCs/>
          <w:lang w:val="en-GB"/>
        </w:rPr>
        <w:fldChar w:fldCharType="begin">
          <w:fldData xml:space="preserve">PEVuZE5vdGU+PENpdGU+PEF1dGhvcj5IYWJlcjwvQXV0aG9yPjxZZWFyPjIwMTA8L1llYXI+PFJl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</w:fldData>
        </w:fldChar>
      </w:r>
      <w:r w:rsidR="00621550" w:rsidRPr="00F3201F">
        <w:rPr>
          <w:rFonts w:eastAsia="Arial" w:cs="Arial"/>
          <w:bCs/>
          <w:lang w:val="en-GB"/>
        </w:rPr>
        <w:instrText xml:space="preserve"> ADDIN EN.CITE </w:instrText>
      </w:r>
      <w:r w:rsidR="00621550" w:rsidRPr="00F3201F">
        <w:rPr>
          <w:rFonts w:eastAsia="Arial" w:cs="Arial"/>
          <w:bCs/>
          <w:lang w:val="en-GB"/>
        </w:rPr>
        <w:fldChar w:fldCharType="begin">
          <w:fldData xml:space="preserve">PEVuZE5vdGU+PENpdGU+PEF1dGhvcj5IYWJlcjwvQXV0aG9yPjxZZWFyPjIwMTA8L1llYXI+PFJl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</w:fldData>
        </w:fldChar>
      </w:r>
      <w:r w:rsidR="00621550" w:rsidRPr="00F3201F">
        <w:rPr>
          <w:rFonts w:eastAsia="Arial" w:cs="Arial"/>
          <w:bCs/>
          <w:lang w:val="en-GB"/>
        </w:rPr>
        <w:instrText xml:space="preserve"> ADDIN EN.CITE.DATA </w:instrText>
      </w:r>
      <w:r w:rsidR="00621550" w:rsidRPr="00F3201F">
        <w:rPr>
          <w:rFonts w:eastAsia="Arial" w:cs="Arial"/>
          <w:bCs/>
          <w:lang w:val="en-GB"/>
        </w:rPr>
      </w:r>
      <w:r w:rsidR="00621550" w:rsidRPr="00F3201F">
        <w:rPr>
          <w:rFonts w:eastAsia="Arial" w:cs="Arial"/>
          <w:bCs/>
          <w:lang w:val="en-GB"/>
        </w:rPr>
        <w:fldChar w:fldCharType="end"/>
      </w:r>
      <w:r w:rsidR="00621550" w:rsidRPr="00F3201F">
        <w:rPr>
          <w:rFonts w:eastAsia="Arial" w:cs="Arial"/>
          <w:bCs/>
          <w:lang w:val="en-GB"/>
        </w:rPr>
      </w:r>
      <w:r w:rsidR="00621550" w:rsidRPr="00F3201F">
        <w:rPr>
          <w:rFonts w:eastAsia="Arial" w:cs="Arial"/>
          <w:bCs/>
          <w:lang w:val="en-GB"/>
        </w:rPr>
        <w:fldChar w:fldCharType="separate"/>
      </w:r>
      <w:r w:rsidR="00621550" w:rsidRPr="00F3201F">
        <w:rPr>
          <w:rFonts w:eastAsia="Arial" w:cs="Arial"/>
          <w:bCs/>
          <w:noProof/>
          <w:lang w:val="en-GB"/>
        </w:rPr>
        <w:t>(18, 19)</w:t>
      </w:r>
      <w:r w:rsidR="00621550" w:rsidRPr="00F3201F">
        <w:rPr>
          <w:rFonts w:eastAsia="Arial" w:cs="Arial"/>
          <w:bCs/>
          <w:lang w:val="en-GB"/>
        </w:rPr>
        <w:fldChar w:fldCharType="end"/>
      </w:r>
      <w:r w:rsidR="00621550" w:rsidRPr="00F3201F">
        <w:rPr>
          <w:rFonts w:eastAsia="Arial" w:cs="Arial"/>
          <w:bCs/>
          <w:lang w:val="en-GB"/>
        </w:rPr>
        <w:t>.</w:t>
      </w:r>
      <w:r w:rsidR="009B788F" w:rsidRPr="00F3201F">
        <w:rPr>
          <w:rFonts w:eastAsia="Arial" w:cs="Arial"/>
          <w:bCs/>
          <w:lang w:val="en-GB"/>
        </w:rPr>
        <w:t xml:space="preserve"> </w:t>
      </w:r>
      <w:r w:rsidR="00CF310D" w:rsidRPr="00F3201F">
        <w:rPr>
          <w:rFonts w:eastAsia="Arial" w:cs="Arial"/>
          <w:bCs/>
          <w:lang w:val="en-GB"/>
        </w:rPr>
        <w:t>To explore the differences between ASD and TD as well as dimensional effects of autism and ADHD traits beyond the VS, we conducted supplement</w:t>
      </w:r>
      <w:r w:rsidR="00E45085" w:rsidRPr="00F3201F">
        <w:rPr>
          <w:rFonts w:eastAsia="Arial" w:cs="Arial"/>
          <w:bCs/>
          <w:lang w:val="en-GB"/>
        </w:rPr>
        <w:t>ary ROI analyses of the caudate and</w:t>
      </w:r>
      <w:r w:rsidR="00CF310D" w:rsidRPr="00F3201F">
        <w:rPr>
          <w:rFonts w:eastAsia="Arial" w:cs="Arial"/>
          <w:bCs/>
          <w:lang w:val="en-GB"/>
        </w:rPr>
        <w:t xml:space="preserve"> anterior cingulate cortex</w:t>
      </w:r>
      <w:r w:rsidR="00C667AB" w:rsidRPr="00F3201F">
        <w:rPr>
          <w:rFonts w:eastAsia="Arial" w:cs="Arial"/>
          <w:bCs/>
          <w:lang w:val="en-GB"/>
        </w:rPr>
        <w:t xml:space="preserve"> (ACC)</w:t>
      </w:r>
      <w:r w:rsidR="00FE3F59" w:rsidRPr="00F3201F">
        <w:rPr>
          <w:rFonts w:eastAsia="Arial" w:cs="Arial"/>
          <w:bCs/>
          <w:lang w:val="en-GB"/>
        </w:rPr>
        <w:t>. The</w:t>
      </w:r>
      <w:r w:rsidR="00CF310D" w:rsidRPr="00F3201F">
        <w:rPr>
          <w:rFonts w:eastAsia="Arial" w:cs="Arial"/>
          <w:bCs/>
          <w:lang w:val="en-GB"/>
        </w:rPr>
        <w:t xml:space="preserve"> </w:t>
      </w:r>
      <w:r w:rsidR="003549CC" w:rsidRPr="00F3201F">
        <w:rPr>
          <w:rFonts w:eastAsia="Arial" w:cs="Arial"/>
          <w:bCs/>
          <w:lang w:val="en-GB"/>
        </w:rPr>
        <w:t>caudate has</w:t>
      </w:r>
      <w:r w:rsidR="00CF310D" w:rsidRPr="00F3201F">
        <w:rPr>
          <w:rFonts w:eastAsia="Arial" w:cs="Arial"/>
          <w:bCs/>
          <w:lang w:val="en-GB"/>
        </w:rPr>
        <w:t xml:space="preserve"> been noted to be implicated in</w:t>
      </w:r>
      <w:r w:rsidR="00505E4A" w:rsidRPr="00F3201F">
        <w:rPr>
          <w:rFonts w:eastAsia="Arial" w:cs="Arial"/>
          <w:bCs/>
          <w:lang w:val="en-GB"/>
        </w:rPr>
        <w:t xml:space="preserve"> ASD by</w:t>
      </w:r>
      <w:r w:rsidR="00CF310D" w:rsidRPr="00F3201F">
        <w:rPr>
          <w:rFonts w:eastAsia="Arial" w:cs="Arial"/>
          <w:bCs/>
          <w:lang w:val="en-GB"/>
        </w:rPr>
        <w:t xml:space="preserve"> </w:t>
      </w:r>
      <w:r w:rsidR="003549CC" w:rsidRPr="00F3201F">
        <w:rPr>
          <w:rFonts w:eastAsia="Arial" w:cs="Arial"/>
          <w:bCs/>
          <w:lang w:val="en-GB"/>
        </w:rPr>
        <w:t xml:space="preserve">two recent </w:t>
      </w:r>
      <w:proofErr w:type="gramStart"/>
      <w:r w:rsidR="003549CC" w:rsidRPr="00F3201F">
        <w:rPr>
          <w:rFonts w:eastAsia="Arial" w:cs="Arial"/>
          <w:bCs/>
          <w:lang w:val="en-GB"/>
        </w:rPr>
        <w:t>meta analyses</w:t>
      </w:r>
      <w:proofErr w:type="gramEnd"/>
      <w:r w:rsidR="003549CC" w:rsidRPr="00F3201F">
        <w:rPr>
          <w:rFonts w:eastAsia="Arial" w:cs="Arial"/>
          <w:bCs/>
          <w:lang w:val="en-GB"/>
        </w:rPr>
        <w:t xml:space="preserve"> </w:t>
      </w:r>
      <w:r w:rsidR="003549CC" w:rsidRPr="00F3201F">
        <w:rPr>
          <w:rFonts w:eastAsia="Arial" w:cs="Arial"/>
          <w:bCs/>
          <w:lang w:val="en-GB"/>
        </w:rPr>
        <w:fldChar w:fldCharType="begin">
          <w:fldData xml:space="preserve">PEVuZE5vdGU+PENpdGU+PEF1dGhvcj5KYW5vdXNjaGVrPC9BdXRob3I+PFllYXI+MjAyMTwvWWVh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</w:fldData>
        </w:fldChar>
      </w:r>
      <w:r w:rsidR="003549CC" w:rsidRPr="00F3201F">
        <w:rPr>
          <w:rFonts w:eastAsia="Arial" w:cs="Arial"/>
          <w:bCs/>
          <w:lang w:val="en-GB"/>
        </w:rPr>
        <w:instrText xml:space="preserve"> ADDIN EN.CITE </w:instrText>
      </w:r>
      <w:r w:rsidR="003549CC" w:rsidRPr="00F3201F">
        <w:rPr>
          <w:rFonts w:eastAsia="Arial" w:cs="Arial"/>
          <w:bCs/>
          <w:lang w:val="en-GB"/>
        </w:rPr>
        <w:fldChar w:fldCharType="begin">
          <w:fldData xml:space="preserve">PEVuZE5vdGU+PENpdGU+PEF1dGhvcj5KYW5vdXNjaGVrPC9BdXRob3I+PFllYXI+MjAyMTwvWWVh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</w:fldData>
        </w:fldChar>
      </w:r>
      <w:r w:rsidR="003549CC" w:rsidRPr="00F3201F">
        <w:rPr>
          <w:rFonts w:eastAsia="Arial" w:cs="Arial"/>
          <w:bCs/>
          <w:lang w:val="en-GB"/>
        </w:rPr>
        <w:instrText xml:space="preserve"> ADDIN EN.CITE.DATA </w:instrText>
      </w:r>
      <w:r w:rsidR="003549CC" w:rsidRPr="00F3201F">
        <w:rPr>
          <w:rFonts w:eastAsia="Arial" w:cs="Arial"/>
          <w:bCs/>
          <w:lang w:val="en-GB"/>
        </w:rPr>
      </w:r>
      <w:r w:rsidR="003549CC" w:rsidRPr="00F3201F">
        <w:rPr>
          <w:rFonts w:eastAsia="Arial" w:cs="Arial"/>
          <w:bCs/>
          <w:lang w:val="en-GB"/>
        </w:rPr>
        <w:fldChar w:fldCharType="end"/>
      </w:r>
      <w:r w:rsidR="003549CC" w:rsidRPr="00F3201F">
        <w:rPr>
          <w:rFonts w:eastAsia="Arial" w:cs="Arial"/>
          <w:bCs/>
          <w:lang w:val="en-GB"/>
        </w:rPr>
      </w:r>
      <w:r w:rsidR="003549CC" w:rsidRPr="00F3201F">
        <w:rPr>
          <w:rFonts w:eastAsia="Arial" w:cs="Arial"/>
          <w:bCs/>
          <w:lang w:val="en-GB"/>
        </w:rPr>
        <w:fldChar w:fldCharType="separate"/>
      </w:r>
      <w:r w:rsidR="003549CC" w:rsidRPr="00F3201F">
        <w:rPr>
          <w:rFonts w:eastAsia="Arial" w:cs="Arial"/>
          <w:bCs/>
          <w:noProof/>
          <w:lang w:val="en-GB"/>
        </w:rPr>
        <w:t>(20, 21)</w:t>
      </w:r>
      <w:r w:rsidR="003549CC" w:rsidRPr="00F3201F">
        <w:rPr>
          <w:rFonts w:eastAsia="Arial" w:cs="Arial"/>
          <w:bCs/>
          <w:lang w:val="en-GB"/>
        </w:rPr>
        <w:fldChar w:fldCharType="end"/>
      </w:r>
      <w:r w:rsidR="003549CC" w:rsidRPr="00F3201F">
        <w:rPr>
          <w:rFonts w:eastAsia="Arial" w:cs="Arial"/>
          <w:bCs/>
          <w:lang w:val="en-GB"/>
        </w:rPr>
        <w:t xml:space="preserve">. The ACC was reported as one of the regions with the most robust hypoactivation in ASD compared to TD only in the meta analysis </w:t>
      </w:r>
      <w:r w:rsidR="00F46F2A" w:rsidRPr="00F3201F">
        <w:rPr>
          <w:rFonts w:eastAsia="Arial" w:cs="Arial"/>
          <w:bCs/>
          <w:lang w:val="en-GB"/>
        </w:rPr>
        <w:t xml:space="preserve"> by Clements et al. </w:t>
      </w:r>
      <w:r w:rsidR="00CF310D" w:rsidRPr="00F3201F">
        <w:rPr>
          <w:rFonts w:eastAsia="Arial" w:cs="Arial"/>
          <w:bCs/>
          <w:lang w:val="en-GB"/>
        </w:rPr>
        <w:fldChar w:fldCharType="begin"/>
      </w:r>
      <w:r w:rsidR="003549CC" w:rsidRPr="00F3201F">
        <w:rPr>
          <w:rFonts w:eastAsia="Arial" w:cs="Arial"/>
          <w:bCs/>
          <w:lang w:val="en-GB"/>
        </w:rPr>
        <w:instrText xml:space="preserve"> ADDIN EN.CITE &lt;EndNote&gt;&lt;Cite&gt;&lt;Author&gt;Clements&lt;/Author&gt;&lt;Year&gt;2018&lt;/Year&gt;&lt;RecNum&gt;46&lt;/RecNum&gt;&lt;DisplayText&gt;(21)&lt;/DisplayText&gt;&lt;record&gt;&lt;rec-number&gt;46&lt;/rec-number&gt;&lt;foreign-keys&gt;&lt;key app="EN" db-id="eef9p9rra2tts1ewwruxtpe6pd9xfd0tp5pa" timestamp="1536657436"&gt;46&lt;/key&gt;&lt;/foreign-keys&gt;&lt;ref-type name="Journal Article"&gt;17&lt;/ref-type&gt;&lt;contributors&gt;&lt;authors&gt;&lt;author&gt;Clements, C. C.&lt;/author&gt;&lt;author&gt;Zoltowski, A. R.&lt;/author&gt;&lt;author&gt;Yankowitz, L. D.&lt;/author&gt;&lt;author&gt;Yerys, B. E.&lt;/author&gt;&lt;author&gt;Schultz, R. T.&lt;/author&gt;&lt;author&gt;Herrington, J. D.&lt;/author&gt;&lt;/authors&gt;&lt;/contributors&gt;&lt;auth-address&gt;Center for Autism Research, The Children&amp;apos;s Hospital of Philadelphia, Philadelphia, Pennsylvania.&amp;#xD;Department of Psychology, University of Pennsylvania, Philadelphia.&amp;#xD;Department of Neuroscience, Vanderbilt University, Nashville, Tennessee.&amp;#xD;Department of Psychiatry, The Children&amp;apos;s Hospital of Philadelphia, Philadelphia, Pennsylvania.&amp;#xD;Department of Pediatrics, The Children&amp;apos;s Hospital of Philadelphia, Philadelphia, Pennsylvania.&lt;/auth-address&gt;&lt;titles&gt;&lt;title&gt;Evaluation of the Social Motivation Hypothesis of Autism: A Systematic Review and Meta-analysis&lt;/title&gt;&lt;secondary-title&gt;JAMA Psychiatry&lt;/secondary-title&gt;&lt;alt-title&gt;JAMA psychiatry&lt;/alt-title&gt;&lt;/titles&gt;&lt;periodical&gt;&lt;full-title&gt;JAMA Psychiatry&lt;/full-title&gt;&lt;abbr-1&gt;JAMA psychiatry&lt;/abbr-1&gt;&lt;/periodical&gt;&lt;alt-periodical&gt;&lt;full-title&gt;JAMA Psychiatry&lt;/full-title&gt;&lt;abbr-1&gt;JAMA psychiatry&lt;/abbr-1&gt;&lt;/alt-periodical&gt;&lt;pages&gt;797-808&lt;/pages&gt;&lt;volume&gt;75&lt;/volume&gt;&lt;number&gt;8&lt;/number&gt;&lt;dates&gt;&lt;year&gt;2018&lt;/year&gt;&lt;pub-dates&gt;&lt;date&gt;Aug 1&lt;/date&gt;&lt;/pub-dates&gt;&lt;/dates&gt;&lt;isbn&gt;2168-6238 (Electronic)&amp;#xD;2168-622X (Linking)&lt;/isbn&gt;&lt;accession-num&gt;29898209&lt;/accession-num&gt;&lt;urls&gt;&lt;related-urls&gt;&lt;url&gt;http://www.ncbi.nlm.nih.gov/pubmed/29898209&lt;/url&gt;&lt;url&gt;https://jamanetwork.com/journals/jamapsychiatry/articlepdf/2683879/jamapsychiatry_Clements_2018_oi_180031.pdf&lt;/url&gt;&lt;/related-urls&gt;&lt;/urls&gt;&lt;electronic-resource-num&gt;10.1001/jamapsychiatry.2018.1100&lt;/electronic-resource-num&gt;&lt;/record&gt;&lt;/Cite&gt;&lt;/EndNote&gt;</w:instrText>
      </w:r>
      <w:r w:rsidR="00CF310D" w:rsidRPr="00F3201F">
        <w:rPr>
          <w:rFonts w:eastAsia="Arial" w:cs="Arial"/>
          <w:bCs/>
          <w:lang w:val="en-GB"/>
        </w:rPr>
        <w:fldChar w:fldCharType="separate"/>
      </w:r>
      <w:r w:rsidR="003549CC" w:rsidRPr="00F3201F">
        <w:rPr>
          <w:rFonts w:eastAsia="Arial" w:cs="Arial"/>
          <w:bCs/>
          <w:noProof/>
          <w:lang w:val="en-GB"/>
        </w:rPr>
        <w:t>(21)</w:t>
      </w:r>
      <w:r w:rsidR="00CF310D" w:rsidRPr="00F3201F">
        <w:rPr>
          <w:rFonts w:eastAsia="Arial" w:cs="Arial"/>
          <w:bCs/>
          <w:lang w:val="en-GB"/>
        </w:rPr>
        <w:fldChar w:fldCharType="end"/>
      </w:r>
      <w:r w:rsidR="003549CC" w:rsidRPr="00F3201F">
        <w:rPr>
          <w:rFonts w:eastAsia="Arial" w:cs="Arial"/>
          <w:bCs/>
          <w:lang w:val="en-GB"/>
        </w:rPr>
        <w:t xml:space="preserve">. </w:t>
      </w:r>
      <w:r w:rsidR="00F30CA9" w:rsidRPr="00F3201F">
        <w:rPr>
          <w:rFonts w:eastAsia="Arial" w:cs="Arial"/>
          <w:bCs/>
          <w:lang w:val="en-GB"/>
        </w:rPr>
        <w:t xml:space="preserve">Further additional ROIs comprised the </w:t>
      </w:r>
      <w:proofErr w:type="spellStart"/>
      <w:r w:rsidR="00F30CA9" w:rsidRPr="00F3201F">
        <w:rPr>
          <w:rFonts w:eastAsia="Arial" w:cs="Arial"/>
          <w:bCs/>
          <w:lang w:val="en-GB"/>
        </w:rPr>
        <w:t>nuculeus</w:t>
      </w:r>
      <w:proofErr w:type="spellEnd"/>
      <w:r w:rsidR="00F30CA9" w:rsidRPr="00F3201F">
        <w:rPr>
          <w:rFonts w:eastAsia="Arial" w:cs="Arial"/>
          <w:bCs/>
          <w:lang w:val="en-GB"/>
        </w:rPr>
        <w:t xml:space="preserve"> accumbens, the putamen and the insula. </w:t>
      </w:r>
      <w:r w:rsidR="00FE035C" w:rsidRPr="00F3201F">
        <w:rPr>
          <w:rFonts w:eastAsia="Arial" w:cs="Arial"/>
          <w:bCs/>
          <w:lang w:val="en-GB"/>
        </w:rPr>
        <w:t xml:space="preserve">The anatomical </w:t>
      </w:r>
      <w:r w:rsidR="00CF310D" w:rsidRPr="00F3201F">
        <w:rPr>
          <w:rFonts w:eastAsia="Arial" w:cs="Arial"/>
          <w:bCs/>
          <w:lang w:val="en-GB"/>
        </w:rPr>
        <w:t>ROI mask</w:t>
      </w:r>
      <w:r w:rsidR="00C667AB" w:rsidRPr="00F3201F">
        <w:rPr>
          <w:rFonts w:eastAsia="Arial" w:cs="Arial"/>
          <w:bCs/>
          <w:lang w:val="en-GB"/>
        </w:rPr>
        <w:t>s</w:t>
      </w:r>
      <w:r w:rsidR="00CF310D" w:rsidRPr="00F3201F">
        <w:rPr>
          <w:rFonts w:eastAsia="Arial" w:cs="Arial"/>
          <w:bCs/>
          <w:lang w:val="en-GB"/>
        </w:rPr>
        <w:t xml:space="preserve"> of the caudate</w:t>
      </w:r>
      <w:r w:rsidR="00F30CA9" w:rsidRPr="00F3201F">
        <w:rPr>
          <w:rFonts w:eastAsia="Arial" w:cs="Arial"/>
          <w:bCs/>
          <w:lang w:val="en-GB"/>
        </w:rPr>
        <w:t>,</w:t>
      </w:r>
      <w:r w:rsidR="00C667AB" w:rsidRPr="00F3201F">
        <w:rPr>
          <w:rFonts w:eastAsia="Arial" w:cs="Arial"/>
          <w:bCs/>
          <w:lang w:val="en-GB"/>
        </w:rPr>
        <w:t xml:space="preserve"> ACC</w:t>
      </w:r>
      <w:r w:rsidR="00F30CA9" w:rsidRPr="00F3201F">
        <w:rPr>
          <w:rFonts w:eastAsia="Arial" w:cs="Arial"/>
          <w:bCs/>
          <w:lang w:val="en-GB"/>
        </w:rPr>
        <w:t>, putamen and insula</w:t>
      </w:r>
      <w:r w:rsidR="00CF310D" w:rsidRPr="00F3201F">
        <w:rPr>
          <w:rFonts w:eastAsia="Arial" w:cs="Arial"/>
          <w:bCs/>
          <w:lang w:val="en-GB"/>
        </w:rPr>
        <w:t xml:space="preserve"> </w:t>
      </w:r>
      <w:r w:rsidR="00C667AB" w:rsidRPr="00F3201F">
        <w:rPr>
          <w:rFonts w:eastAsia="Arial" w:cs="Arial"/>
          <w:bCs/>
          <w:lang w:val="en-GB"/>
        </w:rPr>
        <w:t>were</w:t>
      </w:r>
      <w:r w:rsidR="00CF310D" w:rsidRPr="00F3201F">
        <w:rPr>
          <w:rFonts w:eastAsia="Arial" w:cs="Arial"/>
          <w:bCs/>
          <w:lang w:val="en-GB"/>
        </w:rPr>
        <w:t xml:space="preserve"> derived from the </w:t>
      </w:r>
      <w:r w:rsidR="00FE035C" w:rsidRPr="00F3201F">
        <w:rPr>
          <w:rFonts w:eastAsia="Arial" w:cs="Arial"/>
          <w:bCs/>
          <w:lang w:val="en-GB"/>
        </w:rPr>
        <w:t xml:space="preserve">automated anatomical </w:t>
      </w:r>
      <w:proofErr w:type="spellStart"/>
      <w:r w:rsidR="00FE035C" w:rsidRPr="00F3201F">
        <w:rPr>
          <w:rFonts w:eastAsia="Arial" w:cs="Arial"/>
          <w:bCs/>
          <w:lang w:val="en-GB"/>
        </w:rPr>
        <w:t>labeling</w:t>
      </w:r>
      <w:proofErr w:type="spellEnd"/>
      <w:r w:rsidR="00FE035C" w:rsidRPr="00F3201F">
        <w:rPr>
          <w:rFonts w:eastAsia="Arial" w:cs="Arial"/>
          <w:bCs/>
          <w:lang w:val="en-GB"/>
        </w:rPr>
        <w:t xml:space="preserve"> atlas (aal) implemented in the </w:t>
      </w:r>
      <w:proofErr w:type="spellStart"/>
      <w:r w:rsidR="00FE035C" w:rsidRPr="00F3201F">
        <w:rPr>
          <w:rFonts w:eastAsia="Arial" w:cs="Arial"/>
          <w:bCs/>
          <w:lang w:val="en-GB"/>
        </w:rPr>
        <w:t>wfu</w:t>
      </w:r>
      <w:proofErr w:type="spellEnd"/>
      <w:r w:rsidR="00FE035C" w:rsidRPr="00F3201F">
        <w:rPr>
          <w:rFonts w:eastAsia="Arial" w:cs="Arial"/>
          <w:bCs/>
          <w:lang w:val="en-GB"/>
        </w:rPr>
        <w:t xml:space="preserve"> </w:t>
      </w:r>
      <w:proofErr w:type="spellStart"/>
      <w:r w:rsidR="00FE035C" w:rsidRPr="00F3201F">
        <w:rPr>
          <w:rFonts w:eastAsia="Arial" w:cs="Arial"/>
          <w:bCs/>
          <w:lang w:val="en-GB"/>
        </w:rPr>
        <w:t>pickatlas</w:t>
      </w:r>
      <w:proofErr w:type="spellEnd"/>
      <w:r w:rsidR="00FE035C" w:rsidRPr="00F3201F">
        <w:rPr>
          <w:rFonts w:eastAsia="Arial" w:cs="Arial"/>
          <w:bCs/>
          <w:lang w:val="en-GB"/>
        </w:rPr>
        <w:t>.</w:t>
      </w:r>
      <w:r w:rsidR="00EA6AF8" w:rsidRPr="00F3201F">
        <w:rPr>
          <w:rFonts w:eastAsia="Arial" w:cs="Arial"/>
          <w:bCs/>
          <w:lang w:val="en-GB"/>
        </w:rPr>
        <w:t xml:space="preserve"> </w:t>
      </w:r>
      <w:r w:rsidR="000A0EC3" w:rsidRPr="00F3201F">
        <w:rPr>
          <w:rFonts w:eastAsia="Arial" w:cs="Arial"/>
          <w:bCs/>
          <w:lang w:val="en-GB"/>
        </w:rPr>
        <w:t xml:space="preserve">The anatomical ROI mask of the nucleus accumbens was derived from the Harvard-Oxford subcortical structural atlas. </w:t>
      </w:r>
      <w:r w:rsidR="00EA6AF8" w:rsidRPr="00F3201F">
        <w:rPr>
          <w:rFonts w:eastAsia="Arial" w:cs="Arial"/>
          <w:bCs/>
          <w:lang w:val="en-GB"/>
        </w:rPr>
        <w:t xml:space="preserve">For overlap of VS </w:t>
      </w:r>
      <w:r w:rsidR="004F748B" w:rsidRPr="00F3201F">
        <w:rPr>
          <w:rFonts w:eastAsia="Arial" w:cs="Arial"/>
          <w:bCs/>
          <w:lang w:val="en-GB"/>
        </w:rPr>
        <w:t>and caudate</w:t>
      </w:r>
      <w:r w:rsidR="00F30CA9" w:rsidRPr="00F3201F">
        <w:rPr>
          <w:rFonts w:eastAsia="Arial" w:cs="Arial"/>
          <w:bCs/>
          <w:lang w:val="en-GB"/>
        </w:rPr>
        <w:t xml:space="preserve"> and nucleus accumbens</w:t>
      </w:r>
      <w:r w:rsidR="004F748B" w:rsidRPr="00F3201F">
        <w:rPr>
          <w:rFonts w:eastAsia="Arial" w:cs="Arial"/>
          <w:bCs/>
          <w:lang w:val="en-GB"/>
        </w:rPr>
        <w:t xml:space="preserve"> masks, see figure S6</w:t>
      </w:r>
      <w:r w:rsidR="00EA6AF8" w:rsidRPr="00F3201F">
        <w:rPr>
          <w:rFonts w:eastAsia="Arial" w:cs="Arial"/>
          <w:bCs/>
          <w:lang w:val="en-GB"/>
        </w:rPr>
        <w:t>.</w:t>
      </w:r>
      <w:r w:rsidR="00C667AB" w:rsidRPr="00F3201F">
        <w:rPr>
          <w:rFonts w:eastAsia="Arial" w:cs="Arial"/>
          <w:bCs/>
          <w:lang w:val="en-GB"/>
        </w:rPr>
        <w:t xml:space="preserve"> </w:t>
      </w:r>
      <w:r w:rsidR="00CF310D" w:rsidRPr="00F3201F">
        <w:rPr>
          <w:rFonts w:eastAsia="Arial" w:cs="Arial"/>
          <w:bCs/>
          <w:lang w:val="en-GB"/>
        </w:rPr>
        <w:t xml:space="preserve">Mean contrast estimates (CE, contrasts cue win&gt;cue neutral and successful win&gt;neutral) for each participant and both tasks were extracted and </w:t>
      </w:r>
      <w:proofErr w:type="spellStart"/>
      <w:r w:rsidR="00CF310D" w:rsidRPr="00F3201F">
        <w:rPr>
          <w:rFonts w:eastAsia="Arial" w:cs="Arial"/>
          <w:bCs/>
          <w:lang w:val="en-GB"/>
        </w:rPr>
        <w:t>analyzed</w:t>
      </w:r>
      <w:proofErr w:type="spellEnd"/>
      <w:r w:rsidR="00CF310D" w:rsidRPr="00F3201F">
        <w:rPr>
          <w:rFonts w:eastAsia="Arial" w:cs="Arial"/>
          <w:bCs/>
          <w:lang w:val="en-GB"/>
        </w:rPr>
        <w:t xml:space="preserve"> using SPSS Software package (Version 25, IBM Corp., Armonk, NY, USA). Separate repeated measures ANOVAs with the within-subject factor task (MID, SID) and between-subject factor diagnosis (TD, ASD), and covariates age (mean-</w:t>
      </w:r>
      <w:proofErr w:type="spellStart"/>
      <w:r w:rsidR="00CF310D" w:rsidRPr="00F3201F">
        <w:rPr>
          <w:rFonts w:eastAsia="Arial" w:cs="Arial"/>
          <w:bCs/>
          <w:lang w:val="en-GB"/>
        </w:rPr>
        <w:t>centered</w:t>
      </w:r>
      <w:proofErr w:type="spellEnd"/>
      <w:r w:rsidR="00CF310D" w:rsidRPr="00F3201F">
        <w:rPr>
          <w:rFonts w:eastAsia="Arial" w:cs="Arial"/>
          <w:bCs/>
          <w:lang w:val="en-GB"/>
        </w:rPr>
        <w:t xml:space="preserve">), sex, and study sites (dummy coded), were used to assess group differences for both reward processing phases (anticipation, delivery) in the </w:t>
      </w:r>
      <w:r w:rsidR="0004647E" w:rsidRPr="00F3201F">
        <w:rPr>
          <w:rFonts w:eastAsia="Arial" w:cs="Arial"/>
          <w:bCs/>
          <w:lang w:val="en-GB"/>
        </w:rPr>
        <w:t>ROIs</w:t>
      </w:r>
      <w:r w:rsidR="00CF310D" w:rsidRPr="00F3201F">
        <w:rPr>
          <w:rFonts w:eastAsia="Arial" w:cs="Arial"/>
          <w:bCs/>
          <w:lang w:val="en-GB"/>
        </w:rPr>
        <w:t>. To assess the effect of autism and ADHD traits, SRS-2 raw scores and ADHD rating scale scores were added as additional covariate of interest in separate models.  Interaction terms between diagnosis and SRS-2 or ADHD rating scale were added as well.</w:t>
      </w:r>
      <w:r w:rsidR="00E92AB9" w:rsidRPr="00F3201F">
        <w:rPr>
          <w:rFonts w:eastAsia="Arial" w:cs="Arial"/>
          <w:b/>
          <w:bCs/>
          <w:lang w:val="en-GB"/>
        </w:rPr>
        <w:t xml:space="preserve"> </w:t>
      </w:r>
      <w:r w:rsidR="00E92AB9" w:rsidRPr="00F3201F">
        <w:rPr>
          <w:lang w:val="en-GB"/>
        </w:rPr>
        <w:t xml:space="preserve">The impact of ADHD </w:t>
      </w:r>
      <w:r w:rsidR="0092069F" w:rsidRPr="00F3201F">
        <w:rPr>
          <w:lang w:val="en-GB"/>
        </w:rPr>
        <w:t>co-occurrence</w:t>
      </w:r>
      <w:r w:rsidR="00E92AB9" w:rsidRPr="00F3201F">
        <w:rPr>
          <w:lang w:val="en-GB"/>
        </w:rPr>
        <w:t xml:space="preserve"> was explored in another separate model, where the between-subject factor diagnosis comprised three levels (TD, ASD</w:t>
      </w:r>
      <w:r w:rsidR="00E92AB9" w:rsidRPr="00F3201F">
        <w:rPr>
          <w:vertAlign w:val="subscript"/>
          <w:lang w:val="en-GB"/>
        </w:rPr>
        <w:t>+ADHD</w:t>
      </w:r>
      <w:r w:rsidR="00E92AB9" w:rsidRPr="00F3201F">
        <w:rPr>
          <w:lang w:val="en-GB"/>
        </w:rPr>
        <w:t xml:space="preserve"> and ASD</w:t>
      </w:r>
      <w:r w:rsidR="00E92AB9" w:rsidRPr="00F3201F">
        <w:rPr>
          <w:vertAlign w:val="subscript"/>
          <w:lang w:val="en-GB"/>
        </w:rPr>
        <w:t>-ADHD</w:t>
      </w:r>
      <w:r w:rsidR="00E92AB9" w:rsidRPr="00F3201F">
        <w:rPr>
          <w:lang w:val="en-GB"/>
        </w:rPr>
        <w:t>).</w:t>
      </w:r>
      <w:r w:rsidR="0069195F" w:rsidRPr="00F3201F">
        <w:rPr>
          <w:lang w:val="en-GB"/>
        </w:rPr>
        <w:t xml:space="preserve"> For ROI analysis in the left and right caudate, the left and right nucleus accumbens and the left and right insula, the critical alpha level was adjusted to p&lt;.025 to control for separate masks.</w:t>
      </w:r>
    </w:p>
    <w:p w14:paraId="074F9364" w14:textId="77777777" w:rsidR="00907A00" w:rsidRPr="00F3201F" w:rsidRDefault="00956D99" w:rsidP="00F51FD2">
      <w:pPr>
        <w:spacing w:line="480" w:lineRule="auto"/>
        <w:jc w:val="both"/>
        <w:rPr>
          <w:lang w:val="en-GB"/>
        </w:rPr>
      </w:pPr>
      <w:r w:rsidRPr="00F3201F">
        <w:rPr>
          <w:lang w:val="en-GB"/>
        </w:rPr>
        <w:t xml:space="preserve">During reward anticipation, ROI analysis yielded a significant effect of diagnosis for the left and right caudate (left: </w:t>
      </w:r>
      <w:r w:rsidRPr="00F3201F">
        <w:rPr>
          <w:i/>
          <w:lang w:val="en-GB"/>
        </w:rPr>
        <w:t>F</w:t>
      </w:r>
      <w:r w:rsidRPr="00F3201F">
        <w:rPr>
          <w:vertAlign w:val="subscript"/>
          <w:lang w:val="en-GB"/>
        </w:rPr>
        <w:t>(1,384)</w:t>
      </w:r>
      <w:r w:rsidRPr="00F3201F">
        <w:rPr>
          <w:lang w:val="en-GB"/>
        </w:rPr>
        <w:t xml:space="preserve">=10.901, </w:t>
      </w:r>
      <w:r w:rsidRPr="00F3201F">
        <w:rPr>
          <w:i/>
          <w:lang w:val="en-GB"/>
        </w:rPr>
        <w:t>p</w:t>
      </w:r>
      <w:r w:rsidRPr="00F3201F">
        <w:rPr>
          <w:lang w:val="en-GB"/>
        </w:rPr>
        <w:t xml:space="preserve">=.001, </w:t>
      </w:r>
      <w:r w:rsidRPr="00F3201F">
        <w:rPr>
          <w:color w:val="000000" w:themeColor="text1"/>
          <w:lang w:val="en-US"/>
        </w:rPr>
        <w:t>partial</w:t>
      </w:r>
      <w:r w:rsidRPr="00F3201F">
        <w:rPr>
          <w:i/>
          <w:color w:val="000000" w:themeColor="text1"/>
          <w:lang w:val="en-US"/>
        </w:rPr>
        <w:t xml:space="preserve"> η</w:t>
      </w:r>
      <w:r w:rsidRPr="00F3201F">
        <w:rPr>
          <w:i/>
          <w:color w:val="000000" w:themeColor="text1"/>
          <w:vertAlign w:val="superscript"/>
          <w:lang w:val="en-US"/>
        </w:rPr>
        <w:t>2</w:t>
      </w:r>
      <w:r w:rsidRPr="00F3201F">
        <w:rPr>
          <w:color w:val="000000" w:themeColor="text1"/>
          <w:lang w:val="en-US"/>
        </w:rPr>
        <w:t>=.028</w:t>
      </w:r>
      <w:r w:rsidRPr="00F3201F">
        <w:rPr>
          <w:lang w:val="en-GB"/>
        </w:rPr>
        <w:t xml:space="preserve">, right: </w:t>
      </w:r>
      <w:r w:rsidRPr="00F3201F">
        <w:rPr>
          <w:i/>
          <w:lang w:val="en-GB"/>
        </w:rPr>
        <w:t>F</w:t>
      </w:r>
      <w:r w:rsidRPr="00F3201F">
        <w:rPr>
          <w:vertAlign w:val="subscript"/>
          <w:lang w:val="en-GB"/>
        </w:rPr>
        <w:t>(1,384)</w:t>
      </w:r>
      <w:r w:rsidRPr="00F3201F">
        <w:rPr>
          <w:lang w:val="en-GB"/>
        </w:rPr>
        <w:t xml:space="preserve">=13.476, </w:t>
      </w:r>
      <w:r w:rsidRPr="00F3201F">
        <w:rPr>
          <w:i/>
          <w:lang w:val="en-GB"/>
        </w:rPr>
        <w:t>p</w:t>
      </w:r>
      <w:r w:rsidRPr="00F3201F">
        <w:rPr>
          <w:lang w:val="en-GB"/>
        </w:rPr>
        <w:t xml:space="preserve">&lt;.001, </w:t>
      </w:r>
      <w:r w:rsidRPr="00F3201F">
        <w:rPr>
          <w:color w:val="000000" w:themeColor="text1"/>
          <w:lang w:val="en-US"/>
        </w:rPr>
        <w:t>partial</w:t>
      </w:r>
      <w:r w:rsidRPr="00F3201F">
        <w:rPr>
          <w:i/>
          <w:color w:val="000000" w:themeColor="text1"/>
          <w:lang w:val="en-US"/>
        </w:rPr>
        <w:t xml:space="preserve"> η</w:t>
      </w:r>
      <w:r w:rsidRPr="00F3201F">
        <w:rPr>
          <w:i/>
          <w:color w:val="000000" w:themeColor="text1"/>
          <w:vertAlign w:val="superscript"/>
          <w:lang w:val="en-US"/>
        </w:rPr>
        <w:t>2</w:t>
      </w:r>
      <w:r w:rsidRPr="00F3201F">
        <w:rPr>
          <w:color w:val="000000" w:themeColor="text1"/>
          <w:lang w:val="en-US"/>
        </w:rPr>
        <w:t>=.034</w:t>
      </w:r>
      <w:r w:rsidRPr="00F3201F">
        <w:rPr>
          <w:lang w:val="en-GB"/>
        </w:rPr>
        <w:t>)</w:t>
      </w:r>
      <w:r w:rsidR="0058388E" w:rsidRPr="00F3201F">
        <w:rPr>
          <w:lang w:val="en-GB"/>
        </w:rPr>
        <w:t xml:space="preserve"> with reduc</w:t>
      </w:r>
      <w:r w:rsidRPr="00F3201F">
        <w:rPr>
          <w:lang w:val="en-GB"/>
        </w:rPr>
        <w:t xml:space="preserve">ed caudate activity in ASD </w:t>
      </w:r>
      <w:r w:rsidRPr="00F3201F">
        <w:rPr>
          <w:lang w:val="en-US"/>
        </w:rPr>
        <w:t xml:space="preserve">(left: </w:t>
      </w:r>
      <w:r w:rsidRPr="00F3201F">
        <w:rPr>
          <w:i/>
          <w:lang w:val="en-US"/>
        </w:rPr>
        <w:t>M</w:t>
      </w:r>
      <w:r w:rsidRPr="00F3201F">
        <w:rPr>
          <w:lang w:val="en-US"/>
        </w:rPr>
        <w:t xml:space="preserve">=1.13, </w:t>
      </w:r>
      <w:r w:rsidRPr="00F3201F">
        <w:rPr>
          <w:i/>
          <w:lang w:val="en-US"/>
        </w:rPr>
        <w:t>SD</w:t>
      </w:r>
      <w:r w:rsidRPr="00F3201F">
        <w:rPr>
          <w:lang w:val="en-US"/>
        </w:rPr>
        <w:t xml:space="preserve">=1.25, right: </w:t>
      </w:r>
      <w:r w:rsidRPr="00F3201F">
        <w:rPr>
          <w:i/>
          <w:lang w:val="en-US"/>
        </w:rPr>
        <w:t>M</w:t>
      </w:r>
      <w:r w:rsidR="0058388E" w:rsidRPr="00F3201F">
        <w:rPr>
          <w:lang w:val="en-US"/>
        </w:rPr>
        <w:t>=1.15</w:t>
      </w:r>
      <w:r w:rsidRPr="00F3201F">
        <w:rPr>
          <w:lang w:val="en-US"/>
        </w:rPr>
        <w:t xml:space="preserve">, </w:t>
      </w:r>
      <w:r w:rsidRPr="00F3201F">
        <w:rPr>
          <w:i/>
          <w:lang w:val="en-US"/>
        </w:rPr>
        <w:t>SD</w:t>
      </w:r>
      <w:r w:rsidR="0058388E" w:rsidRPr="00F3201F">
        <w:rPr>
          <w:lang w:val="en-US"/>
        </w:rPr>
        <w:t>=1.1</w:t>
      </w:r>
      <w:r w:rsidRPr="00F3201F">
        <w:rPr>
          <w:lang w:val="en-US"/>
        </w:rPr>
        <w:t>8)</w:t>
      </w:r>
      <w:r w:rsidRPr="00F3201F">
        <w:rPr>
          <w:lang w:val="en-GB"/>
        </w:rPr>
        <w:t xml:space="preserve"> compared to TD</w:t>
      </w:r>
      <w:r w:rsidR="0058388E" w:rsidRPr="00F3201F">
        <w:rPr>
          <w:lang w:val="en-GB"/>
        </w:rPr>
        <w:t xml:space="preserve"> </w:t>
      </w:r>
      <w:r w:rsidR="0058388E" w:rsidRPr="00F3201F">
        <w:rPr>
          <w:lang w:val="en-US"/>
        </w:rPr>
        <w:t xml:space="preserve">(left: </w:t>
      </w:r>
      <w:r w:rsidR="0058388E" w:rsidRPr="00F3201F">
        <w:rPr>
          <w:i/>
          <w:lang w:val="en-US"/>
        </w:rPr>
        <w:t>M</w:t>
      </w:r>
      <w:r w:rsidR="0058388E" w:rsidRPr="00F3201F">
        <w:rPr>
          <w:lang w:val="en-US"/>
        </w:rPr>
        <w:t xml:space="preserve">=1.55, </w:t>
      </w:r>
      <w:r w:rsidR="0058388E" w:rsidRPr="00F3201F">
        <w:rPr>
          <w:i/>
          <w:lang w:val="en-US"/>
        </w:rPr>
        <w:t>SD</w:t>
      </w:r>
      <w:r w:rsidR="0058388E" w:rsidRPr="00F3201F">
        <w:rPr>
          <w:lang w:val="en-US"/>
        </w:rPr>
        <w:t xml:space="preserve">=1.25, </w:t>
      </w:r>
      <w:r w:rsidR="0058388E" w:rsidRPr="00F3201F">
        <w:rPr>
          <w:i/>
          <w:lang w:val="en-US"/>
        </w:rPr>
        <w:t>d</w:t>
      </w:r>
      <w:r w:rsidR="0058388E" w:rsidRPr="00F3201F">
        <w:rPr>
          <w:lang w:val="en-US"/>
        </w:rPr>
        <w:t xml:space="preserve">=-0.34, right: </w:t>
      </w:r>
      <w:r w:rsidR="0058388E" w:rsidRPr="00F3201F">
        <w:rPr>
          <w:i/>
          <w:lang w:val="en-US"/>
        </w:rPr>
        <w:t>M</w:t>
      </w:r>
      <w:r w:rsidR="0058388E" w:rsidRPr="00F3201F">
        <w:rPr>
          <w:lang w:val="en-US"/>
        </w:rPr>
        <w:t xml:space="preserve">=1.60, </w:t>
      </w:r>
      <w:r w:rsidR="0058388E" w:rsidRPr="00F3201F">
        <w:rPr>
          <w:i/>
          <w:lang w:val="en-US"/>
        </w:rPr>
        <w:t>SD</w:t>
      </w:r>
      <w:r w:rsidR="0058388E" w:rsidRPr="00F3201F">
        <w:rPr>
          <w:lang w:val="en-US"/>
        </w:rPr>
        <w:t xml:space="preserve">=1.18, </w:t>
      </w:r>
      <w:r w:rsidR="0058388E" w:rsidRPr="00F3201F">
        <w:rPr>
          <w:i/>
          <w:lang w:val="en-US"/>
        </w:rPr>
        <w:t>d</w:t>
      </w:r>
      <w:r w:rsidR="0058388E" w:rsidRPr="00F3201F">
        <w:rPr>
          <w:lang w:val="en-US"/>
        </w:rPr>
        <w:t>=-0.38)</w:t>
      </w:r>
      <w:r w:rsidRPr="00F3201F">
        <w:rPr>
          <w:lang w:val="en-GB"/>
        </w:rPr>
        <w:t>.</w:t>
      </w:r>
      <w:r w:rsidR="0077605E" w:rsidRPr="00F3201F">
        <w:rPr>
          <w:lang w:val="en-GB"/>
        </w:rPr>
        <w:t xml:space="preserve"> See figure S</w:t>
      </w:r>
      <w:r w:rsidR="004F748B" w:rsidRPr="00F3201F">
        <w:rPr>
          <w:lang w:val="en-GB"/>
        </w:rPr>
        <w:t>7</w:t>
      </w:r>
      <w:r w:rsidR="00DD7C7D" w:rsidRPr="00F3201F">
        <w:rPr>
          <w:lang w:val="en-GB"/>
        </w:rPr>
        <w:t xml:space="preserve"> D</w:t>
      </w:r>
      <w:r w:rsidR="0077605E" w:rsidRPr="00F3201F">
        <w:rPr>
          <w:lang w:val="en-GB"/>
        </w:rPr>
        <w:t>.</w:t>
      </w:r>
      <w:r w:rsidRPr="00F3201F">
        <w:rPr>
          <w:sz w:val="18"/>
          <w:szCs w:val="18"/>
          <w:lang w:val="en-GB"/>
        </w:rPr>
        <w:t xml:space="preserve"> </w:t>
      </w:r>
      <w:r w:rsidR="00907A00" w:rsidRPr="00F3201F">
        <w:rPr>
          <w:lang w:val="en-GB"/>
        </w:rPr>
        <w:t xml:space="preserve">ROI analysis of the accumbens revealed a significant effect of diagnosis in the left </w:t>
      </w:r>
      <w:r w:rsidR="00907A00" w:rsidRPr="00F3201F">
        <w:rPr>
          <w:lang w:val="en-US"/>
        </w:rPr>
        <w:t>(</w:t>
      </w:r>
      <w:r w:rsidR="00907A00" w:rsidRPr="00F3201F">
        <w:rPr>
          <w:i/>
          <w:lang w:val="en-GB"/>
        </w:rPr>
        <w:t>F</w:t>
      </w:r>
      <w:r w:rsidR="00907A00" w:rsidRPr="00F3201F">
        <w:rPr>
          <w:vertAlign w:val="subscript"/>
          <w:lang w:val="en-GB"/>
        </w:rPr>
        <w:t>(1,383)</w:t>
      </w:r>
      <w:r w:rsidR="00907A00" w:rsidRPr="00F3201F">
        <w:rPr>
          <w:lang w:val="en-GB"/>
        </w:rPr>
        <w:t xml:space="preserve">=13.345, </w:t>
      </w:r>
      <w:r w:rsidR="00907A00" w:rsidRPr="00F3201F">
        <w:rPr>
          <w:i/>
          <w:lang w:val="en-GB"/>
        </w:rPr>
        <w:t>p</w:t>
      </w:r>
      <w:r w:rsidR="00907A00" w:rsidRPr="00F3201F">
        <w:rPr>
          <w:lang w:val="en-GB"/>
        </w:rPr>
        <w:t>&lt;.001,</w:t>
      </w:r>
      <w:r w:rsidR="00907A00" w:rsidRPr="00F3201F">
        <w:rPr>
          <w:lang w:val="en-US"/>
        </w:rPr>
        <w:t xml:space="preserve"> partial </w:t>
      </w:r>
      <w:r w:rsidR="00907A00" w:rsidRPr="00F3201F">
        <w:rPr>
          <w:i/>
          <w:lang w:val="en-US"/>
        </w:rPr>
        <w:t>η</w:t>
      </w:r>
      <w:r w:rsidR="00907A00" w:rsidRPr="00F3201F">
        <w:rPr>
          <w:i/>
          <w:vertAlign w:val="superscript"/>
          <w:lang w:val="en-US"/>
        </w:rPr>
        <w:t>2</w:t>
      </w:r>
      <w:r w:rsidR="00907A00" w:rsidRPr="00F3201F">
        <w:rPr>
          <w:lang w:val="en-US"/>
        </w:rPr>
        <w:t>=.034</w:t>
      </w:r>
      <w:r w:rsidR="00907A00" w:rsidRPr="00F3201F">
        <w:rPr>
          <w:lang w:val="en-GB"/>
        </w:rPr>
        <w:t xml:space="preserve">) and right </w:t>
      </w:r>
      <w:r w:rsidR="00907A00" w:rsidRPr="00F3201F">
        <w:rPr>
          <w:lang w:val="en-US"/>
        </w:rPr>
        <w:t>(</w:t>
      </w:r>
      <w:r w:rsidR="00907A00" w:rsidRPr="00F3201F">
        <w:rPr>
          <w:i/>
          <w:lang w:val="en-GB"/>
        </w:rPr>
        <w:t>F</w:t>
      </w:r>
      <w:r w:rsidR="00907A00" w:rsidRPr="00F3201F">
        <w:rPr>
          <w:vertAlign w:val="subscript"/>
          <w:lang w:val="en-GB"/>
        </w:rPr>
        <w:t>(1,383)</w:t>
      </w:r>
      <w:r w:rsidR="00907A00" w:rsidRPr="00F3201F">
        <w:rPr>
          <w:lang w:val="en-GB"/>
        </w:rPr>
        <w:t xml:space="preserve">=19.127, </w:t>
      </w:r>
      <w:r w:rsidR="00907A00" w:rsidRPr="00F3201F">
        <w:rPr>
          <w:i/>
          <w:lang w:val="en-GB"/>
        </w:rPr>
        <w:t>p</w:t>
      </w:r>
      <w:r w:rsidR="00907A00" w:rsidRPr="00F3201F">
        <w:rPr>
          <w:lang w:val="en-GB"/>
        </w:rPr>
        <w:t>&lt;.001,</w:t>
      </w:r>
      <w:r w:rsidR="00907A00" w:rsidRPr="00F3201F">
        <w:rPr>
          <w:lang w:val="en-US"/>
        </w:rPr>
        <w:t xml:space="preserve"> partial </w:t>
      </w:r>
      <w:r w:rsidR="00907A00" w:rsidRPr="00F3201F">
        <w:rPr>
          <w:i/>
          <w:lang w:val="en-US"/>
        </w:rPr>
        <w:t>η</w:t>
      </w:r>
      <w:r w:rsidR="00907A00" w:rsidRPr="00F3201F">
        <w:rPr>
          <w:i/>
          <w:vertAlign w:val="superscript"/>
          <w:lang w:val="en-US"/>
        </w:rPr>
        <w:t>2</w:t>
      </w:r>
      <w:r w:rsidR="00907A00" w:rsidRPr="00F3201F">
        <w:rPr>
          <w:lang w:val="en-US"/>
        </w:rPr>
        <w:t>=.048</w:t>
      </w:r>
      <w:r w:rsidR="00907A00" w:rsidRPr="00F3201F">
        <w:rPr>
          <w:lang w:val="en-GB"/>
        </w:rPr>
        <w:t xml:space="preserve">) accumbens with on average </w:t>
      </w:r>
      <w:r w:rsidR="00907A00" w:rsidRPr="00F3201F">
        <w:rPr>
          <w:lang w:val="en-GB"/>
        </w:rPr>
        <w:lastRenderedPageBreak/>
        <w:t xml:space="preserve">lower accumbens activity in ASD </w:t>
      </w:r>
      <w:r w:rsidR="00907A00" w:rsidRPr="00F3201F">
        <w:rPr>
          <w:lang w:val="en-US"/>
        </w:rPr>
        <w:t xml:space="preserve">(left: </w:t>
      </w:r>
      <w:r w:rsidR="00907A00" w:rsidRPr="00F3201F">
        <w:rPr>
          <w:i/>
          <w:lang w:val="en-US"/>
        </w:rPr>
        <w:t>M</w:t>
      </w:r>
      <w:r w:rsidR="00907A00" w:rsidRPr="00F3201F">
        <w:rPr>
          <w:lang w:val="en-US"/>
        </w:rPr>
        <w:t xml:space="preserve">=1.39, </w:t>
      </w:r>
      <w:r w:rsidR="00907A00" w:rsidRPr="00F3201F">
        <w:rPr>
          <w:i/>
          <w:lang w:val="en-US"/>
        </w:rPr>
        <w:t>SD</w:t>
      </w:r>
      <w:r w:rsidR="00907A00" w:rsidRPr="00F3201F">
        <w:rPr>
          <w:lang w:val="en-US"/>
        </w:rPr>
        <w:t xml:space="preserve">=1.40, right: </w:t>
      </w:r>
      <w:r w:rsidR="00907A00" w:rsidRPr="00F3201F">
        <w:rPr>
          <w:i/>
          <w:lang w:val="en-US"/>
        </w:rPr>
        <w:t>M</w:t>
      </w:r>
      <w:r w:rsidR="00907A00" w:rsidRPr="00F3201F">
        <w:rPr>
          <w:lang w:val="en-US"/>
        </w:rPr>
        <w:t xml:space="preserve">=1.44, </w:t>
      </w:r>
      <w:r w:rsidR="00907A00" w:rsidRPr="00F3201F">
        <w:rPr>
          <w:i/>
          <w:lang w:val="en-US"/>
        </w:rPr>
        <w:t>SD</w:t>
      </w:r>
      <w:r w:rsidR="00907A00" w:rsidRPr="00F3201F">
        <w:rPr>
          <w:lang w:val="en-US"/>
        </w:rPr>
        <w:t xml:space="preserve">=1.43) </w:t>
      </w:r>
      <w:r w:rsidR="00907A00" w:rsidRPr="00F3201F">
        <w:rPr>
          <w:lang w:val="en-GB"/>
        </w:rPr>
        <w:t xml:space="preserve">compared to TD </w:t>
      </w:r>
      <w:r w:rsidR="00907A00" w:rsidRPr="00F3201F">
        <w:rPr>
          <w:lang w:val="en-US"/>
        </w:rPr>
        <w:t xml:space="preserve">(left: </w:t>
      </w:r>
      <w:r w:rsidR="00907A00" w:rsidRPr="00F3201F">
        <w:rPr>
          <w:i/>
          <w:lang w:val="en-US"/>
        </w:rPr>
        <w:t>M</w:t>
      </w:r>
      <w:r w:rsidR="00907A00" w:rsidRPr="00F3201F">
        <w:rPr>
          <w:lang w:val="en-US"/>
        </w:rPr>
        <w:t xml:space="preserve">=1.91, </w:t>
      </w:r>
      <w:r w:rsidR="00907A00" w:rsidRPr="00F3201F">
        <w:rPr>
          <w:i/>
          <w:lang w:val="en-US"/>
        </w:rPr>
        <w:t>SD</w:t>
      </w:r>
      <w:r w:rsidR="00907A00" w:rsidRPr="00F3201F">
        <w:rPr>
          <w:lang w:val="en-US"/>
        </w:rPr>
        <w:t xml:space="preserve">=1.40, </w:t>
      </w:r>
      <w:r w:rsidR="00907A00" w:rsidRPr="00F3201F">
        <w:rPr>
          <w:i/>
          <w:lang w:val="en-US"/>
        </w:rPr>
        <w:t>d</w:t>
      </w:r>
      <w:r w:rsidR="00907A00" w:rsidRPr="00F3201F">
        <w:rPr>
          <w:lang w:val="en-US"/>
        </w:rPr>
        <w:t xml:space="preserve">=-0.37, right: </w:t>
      </w:r>
      <w:r w:rsidR="00907A00" w:rsidRPr="00F3201F">
        <w:rPr>
          <w:i/>
          <w:lang w:val="en-US"/>
        </w:rPr>
        <w:t>M</w:t>
      </w:r>
      <w:r w:rsidR="00907A00" w:rsidRPr="00F3201F">
        <w:rPr>
          <w:lang w:val="en-US"/>
        </w:rPr>
        <w:t xml:space="preserve">=2.08, </w:t>
      </w:r>
      <w:r w:rsidR="00907A00" w:rsidRPr="00F3201F">
        <w:rPr>
          <w:i/>
          <w:lang w:val="en-US"/>
        </w:rPr>
        <w:t>SD</w:t>
      </w:r>
      <w:r w:rsidR="00907A00" w:rsidRPr="00F3201F">
        <w:rPr>
          <w:lang w:val="en-US"/>
        </w:rPr>
        <w:t xml:space="preserve">=1.43, </w:t>
      </w:r>
      <w:r w:rsidR="00907A00" w:rsidRPr="00F3201F">
        <w:rPr>
          <w:i/>
          <w:lang w:val="en-US"/>
        </w:rPr>
        <w:t>d</w:t>
      </w:r>
      <w:r w:rsidR="00907A00" w:rsidRPr="00F3201F">
        <w:rPr>
          <w:lang w:val="en-US"/>
        </w:rPr>
        <w:t>=-0.45)</w:t>
      </w:r>
      <w:r w:rsidR="00907A00" w:rsidRPr="00F3201F">
        <w:rPr>
          <w:lang w:val="en-GB"/>
        </w:rPr>
        <w:t>.</w:t>
      </w:r>
      <w:r w:rsidR="00FE720C" w:rsidRPr="00F3201F">
        <w:rPr>
          <w:lang w:val="en-GB"/>
        </w:rPr>
        <w:t xml:space="preserve"> </w:t>
      </w:r>
      <w:r w:rsidR="00907A00" w:rsidRPr="00F3201F">
        <w:rPr>
          <w:lang w:val="en-GB"/>
        </w:rPr>
        <w:t xml:space="preserve">ROI analysis of the putamen yielded a significant effect of diagnosis in the left and right putamen (left: </w:t>
      </w:r>
      <w:r w:rsidR="00907A00" w:rsidRPr="00F3201F">
        <w:rPr>
          <w:i/>
          <w:lang w:val="en-GB"/>
        </w:rPr>
        <w:t>F</w:t>
      </w:r>
      <w:r w:rsidR="00907A00" w:rsidRPr="00F3201F">
        <w:rPr>
          <w:vertAlign w:val="subscript"/>
          <w:lang w:val="en-GB"/>
        </w:rPr>
        <w:t>(1,383)</w:t>
      </w:r>
      <w:r w:rsidR="00907A00" w:rsidRPr="00F3201F">
        <w:rPr>
          <w:lang w:val="en-GB"/>
        </w:rPr>
        <w:t xml:space="preserve">=9.898, </w:t>
      </w:r>
      <w:r w:rsidR="00907A00" w:rsidRPr="00F3201F">
        <w:rPr>
          <w:i/>
          <w:lang w:val="en-GB"/>
        </w:rPr>
        <w:t>p</w:t>
      </w:r>
      <w:r w:rsidR="00907A00" w:rsidRPr="00F3201F">
        <w:rPr>
          <w:lang w:val="en-GB"/>
        </w:rPr>
        <w:t xml:space="preserve">=.002, </w:t>
      </w:r>
      <w:r w:rsidR="00907A00" w:rsidRPr="00F3201F">
        <w:rPr>
          <w:color w:val="000000" w:themeColor="text1"/>
          <w:lang w:val="en-US"/>
        </w:rPr>
        <w:t>partial</w:t>
      </w:r>
      <w:r w:rsidR="00907A00" w:rsidRPr="00F3201F">
        <w:rPr>
          <w:i/>
          <w:color w:val="000000" w:themeColor="text1"/>
          <w:lang w:val="en-US"/>
        </w:rPr>
        <w:t xml:space="preserve"> η</w:t>
      </w:r>
      <w:r w:rsidR="00907A00" w:rsidRPr="00F3201F">
        <w:rPr>
          <w:i/>
          <w:color w:val="000000" w:themeColor="text1"/>
          <w:vertAlign w:val="superscript"/>
          <w:lang w:val="en-US"/>
        </w:rPr>
        <w:t>2</w:t>
      </w:r>
      <w:r w:rsidR="00907A00" w:rsidRPr="00F3201F">
        <w:rPr>
          <w:color w:val="000000" w:themeColor="text1"/>
          <w:lang w:val="en-US"/>
        </w:rPr>
        <w:t>=.025</w:t>
      </w:r>
      <w:r w:rsidR="00907A00" w:rsidRPr="00F3201F">
        <w:rPr>
          <w:lang w:val="en-GB"/>
        </w:rPr>
        <w:t xml:space="preserve">, right: </w:t>
      </w:r>
      <w:r w:rsidR="00907A00" w:rsidRPr="00F3201F">
        <w:rPr>
          <w:i/>
          <w:lang w:val="en-GB"/>
        </w:rPr>
        <w:t>F</w:t>
      </w:r>
      <w:r w:rsidR="00907A00" w:rsidRPr="00F3201F">
        <w:rPr>
          <w:vertAlign w:val="subscript"/>
          <w:lang w:val="en-GB"/>
        </w:rPr>
        <w:t>(1,383)</w:t>
      </w:r>
      <w:r w:rsidR="00907A00" w:rsidRPr="00F3201F">
        <w:rPr>
          <w:lang w:val="en-GB"/>
        </w:rPr>
        <w:t xml:space="preserve">=8.602, </w:t>
      </w:r>
      <w:r w:rsidR="00907A00" w:rsidRPr="00F3201F">
        <w:rPr>
          <w:i/>
          <w:lang w:val="en-GB"/>
        </w:rPr>
        <w:t>p</w:t>
      </w:r>
      <w:r w:rsidR="00907A00" w:rsidRPr="00F3201F">
        <w:rPr>
          <w:lang w:val="en-GB"/>
        </w:rPr>
        <w:t xml:space="preserve">=.004, </w:t>
      </w:r>
      <w:r w:rsidR="00907A00" w:rsidRPr="00F3201F">
        <w:rPr>
          <w:color w:val="000000" w:themeColor="text1"/>
          <w:lang w:val="en-US"/>
        </w:rPr>
        <w:t>partial</w:t>
      </w:r>
      <w:r w:rsidR="00907A00" w:rsidRPr="00F3201F">
        <w:rPr>
          <w:i/>
          <w:color w:val="000000" w:themeColor="text1"/>
          <w:lang w:val="en-US"/>
        </w:rPr>
        <w:t xml:space="preserve"> η</w:t>
      </w:r>
      <w:r w:rsidR="00907A00" w:rsidRPr="00F3201F">
        <w:rPr>
          <w:i/>
          <w:color w:val="000000" w:themeColor="text1"/>
          <w:vertAlign w:val="superscript"/>
          <w:lang w:val="en-US"/>
        </w:rPr>
        <w:t>2</w:t>
      </w:r>
      <w:r w:rsidR="00907A00" w:rsidRPr="00F3201F">
        <w:rPr>
          <w:color w:val="000000" w:themeColor="text1"/>
          <w:lang w:val="en-US"/>
        </w:rPr>
        <w:t>=.022</w:t>
      </w:r>
      <w:r w:rsidR="00907A00" w:rsidRPr="00F3201F">
        <w:rPr>
          <w:lang w:val="en-GB"/>
        </w:rPr>
        <w:t xml:space="preserve">) with reduced putamen activity in ASD </w:t>
      </w:r>
      <w:r w:rsidR="00907A00" w:rsidRPr="00F3201F">
        <w:rPr>
          <w:lang w:val="en-US"/>
        </w:rPr>
        <w:t xml:space="preserve">(left: </w:t>
      </w:r>
      <w:r w:rsidR="00907A00" w:rsidRPr="00F3201F">
        <w:rPr>
          <w:i/>
          <w:lang w:val="en-US"/>
        </w:rPr>
        <w:t>M</w:t>
      </w:r>
      <w:r w:rsidR="00907A00" w:rsidRPr="00F3201F">
        <w:rPr>
          <w:lang w:val="en-US"/>
        </w:rPr>
        <w:t xml:space="preserve">=0.96, </w:t>
      </w:r>
      <w:r w:rsidR="00907A00" w:rsidRPr="00F3201F">
        <w:rPr>
          <w:i/>
          <w:lang w:val="en-US"/>
        </w:rPr>
        <w:t>SD</w:t>
      </w:r>
      <w:r w:rsidR="00907A00" w:rsidRPr="00F3201F">
        <w:rPr>
          <w:lang w:val="en-US"/>
        </w:rPr>
        <w:t xml:space="preserve">=0.96, right: </w:t>
      </w:r>
      <w:r w:rsidR="00907A00" w:rsidRPr="00F3201F">
        <w:rPr>
          <w:i/>
          <w:lang w:val="en-US"/>
        </w:rPr>
        <w:t>M</w:t>
      </w:r>
      <w:r w:rsidR="00907A00" w:rsidRPr="00F3201F">
        <w:rPr>
          <w:lang w:val="en-US"/>
        </w:rPr>
        <w:t xml:space="preserve">=0.82, </w:t>
      </w:r>
      <w:r w:rsidR="00907A00" w:rsidRPr="00F3201F">
        <w:rPr>
          <w:i/>
          <w:lang w:val="en-US"/>
        </w:rPr>
        <w:t>SD</w:t>
      </w:r>
      <w:r w:rsidR="00907A00" w:rsidRPr="00F3201F">
        <w:rPr>
          <w:lang w:val="en-US"/>
        </w:rPr>
        <w:t>=0.91)</w:t>
      </w:r>
      <w:r w:rsidR="00907A00" w:rsidRPr="00F3201F">
        <w:rPr>
          <w:lang w:val="en-GB"/>
        </w:rPr>
        <w:t xml:space="preserve"> compared to TD </w:t>
      </w:r>
      <w:r w:rsidR="00907A00" w:rsidRPr="00F3201F">
        <w:rPr>
          <w:lang w:val="en-US"/>
        </w:rPr>
        <w:t xml:space="preserve">(left: </w:t>
      </w:r>
      <w:r w:rsidR="00907A00" w:rsidRPr="00F3201F">
        <w:rPr>
          <w:i/>
          <w:lang w:val="en-US"/>
        </w:rPr>
        <w:t>M</w:t>
      </w:r>
      <w:r w:rsidR="00907A00" w:rsidRPr="00F3201F">
        <w:rPr>
          <w:lang w:val="en-US"/>
        </w:rPr>
        <w:t xml:space="preserve">=1.26, </w:t>
      </w:r>
      <w:r w:rsidR="00907A00" w:rsidRPr="00F3201F">
        <w:rPr>
          <w:i/>
          <w:lang w:val="en-US"/>
        </w:rPr>
        <w:t>SD</w:t>
      </w:r>
      <w:r w:rsidR="00907A00" w:rsidRPr="00F3201F">
        <w:rPr>
          <w:lang w:val="en-US"/>
        </w:rPr>
        <w:t xml:space="preserve">=0.96, </w:t>
      </w:r>
      <w:r w:rsidR="00907A00" w:rsidRPr="00F3201F">
        <w:rPr>
          <w:i/>
          <w:lang w:val="en-US"/>
        </w:rPr>
        <w:t>d</w:t>
      </w:r>
      <w:r w:rsidR="00907A00" w:rsidRPr="00F3201F">
        <w:rPr>
          <w:lang w:val="en-US"/>
        </w:rPr>
        <w:t xml:space="preserve">=-0.32, right: </w:t>
      </w:r>
      <w:r w:rsidR="00907A00" w:rsidRPr="00F3201F">
        <w:rPr>
          <w:i/>
          <w:lang w:val="en-US"/>
        </w:rPr>
        <w:t>M</w:t>
      </w:r>
      <w:r w:rsidR="00907A00" w:rsidRPr="00F3201F">
        <w:rPr>
          <w:lang w:val="en-US"/>
        </w:rPr>
        <w:t xml:space="preserve">=1.09, </w:t>
      </w:r>
      <w:r w:rsidR="00907A00" w:rsidRPr="00F3201F">
        <w:rPr>
          <w:i/>
          <w:lang w:val="en-US"/>
        </w:rPr>
        <w:t>SD</w:t>
      </w:r>
      <w:r w:rsidR="00907A00" w:rsidRPr="00F3201F">
        <w:rPr>
          <w:lang w:val="en-US"/>
        </w:rPr>
        <w:t xml:space="preserve">=0.91, </w:t>
      </w:r>
      <w:r w:rsidR="00907A00" w:rsidRPr="00F3201F">
        <w:rPr>
          <w:i/>
          <w:lang w:val="en-US"/>
        </w:rPr>
        <w:t>d</w:t>
      </w:r>
      <w:r w:rsidR="00907A00" w:rsidRPr="00F3201F">
        <w:rPr>
          <w:lang w:val="en-US"/>
        </w:rPr>
        <w:t>=-0.30)</w:t>
      </w:r>
      <w:r w:rsidR="00907A00" w:rsidRPr="00F3201F">
        <w:rPr>
          <w:lang w:val="en-GB"/>
        </w:rPr>
        <w:t>.</w:t>
      </w:r>
      <w:r w:rsidR="00EB10CA" w:rsidRPr="00F3201F">
        <w:rPr>
          <w:lang w:val="en-GB"/>
        </w:rPr>
        <w:t xml:space="preserve"> </w:t>
      </w:r>
      <w:r w:rsidR="0077605E" w:rsidRPr="00F3201F">
        <w:rPr>
          <w:lang w:val="en-GB"/>
        </w:rPr>
        <w:t>ROI analysis of</w:t>
      </w:r>
      <w:r w:rsidRPr="00F3201F">
        <w:rPr>
          <w:lang w:val="en-GB"/>
        </w:rPr>
        <w:t xml:space="preserve"> the ACC </w:t>
      </w:r>
      <w:r w:rsidR="0077605E" w:rsidRPr="00F3201F">
        <w:rPr>
          <w:lang w:val="en-GB"/>
        </w:rPr>
        <w:t xml:space="preserve">also yielded a </w:t>
      </w:r>
      <w:proofErr w:type="spellStart"/>
      <w:r w:rsidR="0069195F" w:rsidRPr="00F3201F">
        <w:rPr>
          <w:lang w:val="en-GB"/>
        </w:rPr>
        <w:t>trendlevel</w:t>
      </w:r>
      <w:proofErr w:type="spellEnd"/>
      <w:r w:rsidR="0069195F" w:rsidRPr="00F3201F">
        <w:rPr>
          <w:lang w:val="en-GB"/>
        </w:rPr>
        <w:t xml:space="preserve"> </w:t>
      </w:r>
      <w:r w:rsidR="0077605E" w:rsidRPr="00F3201F">
        <w:rPr>
          <w:lang w:val="en-GB"/>
        </w:rPr>
        <w:t xml:space="preserve">significant effect of diagnosis </w:t>
      </w:r>
      <w:r w:rsidRPr="00F3201F">
        <w:rPr>
          <w:lang w:val="en-GB"/>
        </w:rPr>
        <w:t>(</w:t>
      </w:r>
      <w:proofErr w:type="gramStart"/>
      <w:r w:rsidRPr="00F3201F">
        <w:rPr>
          <w:i/>
          <w:lang w:val="en-US"/>
        </w:rPr>
        <w:t>F</w:t>
      </w:r>
      <w:r w:rsidRPr="00F3201F">
        <w:rPr>
          <w:vertAlign w:val="subscript"/>
          <w:lang w:val="en-US"/>
        </w:rPr>
        <w:t>(</w:t>
      </w:r>
      <w:proofErr w:type="gramEnd"/>
      <w:r w:rsidRPr="00F3201F">
        <w:rPr>
          <w:vertAlign w:val="subscript"/>
          <w:lang w:val="en-US"/>
        </w:rPr>
        <w:t>1,384)</w:t>
      </w:r>
      <w:r w:rsidRPr="00F3201F">
        <w:rPr>
          <w:lang w:val="en-US"/>
        </w:rPr>
        <w:t xml:space="preserve">=4.996, </w:t>
      </w:r>
      <w:r w:rsidRPr="00F3201F">
        <w:rPr>
          <w:i/>
          <w:lang w:val="en-US"/>
        </w:rPr>
        <w:t>p</w:t>
      </w:r>
      <w:r w:rsidRPr="00F3201F">
        <w:rPr>
          <w:lang w:val="en-US"/>
        </w:rPr>
        <w:t>=.026</w:t>
      </w:r>
      <w:r w:rsidRPr="00F3201F">
        <w:rPr>
          <w:lang w:val="en-GB"/>
        </w:rPr>
        <w:t xml:space="preserve">, </w:t>
      </w:r>
      <w:r w:rsidRPr="00F3201F">
        <w:rPr>
          <w:color w:val="000000" w:themeColor="text1"/>
          <w:lang w:val="en-US"/>
        </w:rPr>
        <w:t>partial</w:t>
      </w:r>
      <w:r w:rsidRPr="00F3201F">
        <w:rPr>
          <w:i/>
          <w:color w:val="000000" w:themeColor="text1"/>
          <w:lang w:val="en-US"/>
        </w:rPr>
        <w:t xml:space="preserve"> η</w:t>
      </w:r>
      <w:r w:rsidRPr="00F3201F">
        <w:rPr>
          <w:i/>
          <w:color w:val="000000" w:themeColor="text1"/>
          <w:vertAlign w:val="superscript"/>
          <w:lang w:val="en-US"/>
        </w:rPr>
        <w:t>2</w:t>
      </w:r>
      <w:r w:rsidRPr="00F3201F">
        <w:rPr>
          <w:color w:val="000000" w:themeColor="text1"/>
          <w:lang w:val="en-US"/>
        </w:rPr>
        <w:t>=.013</w:t>
      </w:r>
      <w:r w:rsidRPr="00F3201F">
        <w:rPr>
          <w:lang w:val="en-GB"/>
        </w:rPr>
        <w:t>)</w:t>
      </w:r>
      <w:r w:rsidR="0077605E" w:rsidRPr="00F3201F">
        <w:rPr>
          <w:lang w:val="en-GB"/>
        </w:rPr>
        <w:t xml:space="preserve"> with hypoactivation in individuals with ASD (</w:t>
      </w:r>
      <w:r w:rsidR="0077605E" w:rsidRPr="00F3201F">
        <w:rPr>
          <w:i/>
          <w:lang w:val="en-US"/>
        </w:rPr>
        <w:t>M</w:t>
      </w:r>
      <w:r w:rsidR="0077605E" w:rsidRPr="00F3201F">
        <w:rPr>
          <w:lang w:val="en-US"/>
        </w:rPr>
        <w:t xml:space="preserve">=.58, </w:t>
      </w:r>
      <w:r w:rsidR="0077605E" w:rsidRPr="00F3201F">
        <w:rPr>
          <w:i/>
          <w:lang w:val="en-US"/>
        </w:rPr>
        <w:t>SD</w:t>
      </w:r>
      <w:r w:rsidR="0077605E" w:rsidRPr="00F3201F">
        <w:rPr>
          <w:lang w:val="en-US"/>
        </w:rPr>
        <w:t xml:space="preserve">=.89) </w:t>
      </w:r>
      <w:r w:rsidR="0077605E" w:rsidRPr="00F3201F">
        <w:rPr>
          <w:lang w:val="en-GB"/>
        </w:rPr>
        <w:t>compared to TD (</w:t>
      </w:r>
      <w:r w:rsidR="0077605E" w:rsidRPr="00F3201F">
        <w:rPr>
          <w:i/>
          <w:lang w:val="en-US"/>
        </w:rPr>
        <w:t>M</w:t>
      </w:r>
      <w:r w:rsidR="0077605E" w:rsidRPr="00F3201F">
        <w:rPr>
          <w:lang w:val="en-US"/>
        </w:rPr>
        <w:t xml:space="preserve">=.78, </w:t>
      </w:r>
      <w:r w:rsidR="0077605E" w:rsidRPr="00F3201F">
        <w:rPr>
          <w:i/>
          <w:lang w:val="en-US"/>
        </w:rPr>
        <w:t>SD</w:t>
      </w:r>
      <w:r w:rsidR="0077605E" w:rsidRPr="00F3201F">
        <w:rPr>
          <w:lang w:val="en-US"/>
        </w:rPr>
        <w:t xml:space="preserve">=.89, </w:t>
      </w:r>
      <w:r w:rsidR="0077605E" w:rsidRPr="00F3201F">
        <w:rPr>
          <w:i/>
          <w:lang w:val="en-US"/>
        </w:rPr>
        <w:t>d</w:t>
      </w:r>
      <w:r w:rsidR="0077605E" w:rsidRPr="00F3201F">
        <w:rPr>
          <w:lang w:val="en-US"/>
        </w:rPr>
        <w:t>=-0.23)</w:t>
      </w:r>
      <w:r w:rsidRPr="00F3201F">
        <w:rPr>
          <w:lang w:val="en-GB"/>
        </w:rPr>
        <w:t xml:space="preserve">. </w:t>
      </w:r>
      <w:r w:rsidR="0077605E" w:rsidRPr="00F3201F">
        <w:rPr>
          <w:lang w:val="en-GB"/>
        </w:rPr>
        <w:t>Further, a significant interaction between task and diagnosis emerged (</w:t>
      </w:r>
      <w:r w:rsidR="0077605E" w:rsidRPr="00F3201F">
        <w:rPr>
          <w:i/>
          <w:lang w:val="en-US"/>
        </w:rPr>
        <w:t>F</w:t>
      </w:r>
      <w:r w:rsidR="0077605E" w:rsidRPr="00F3201F">
        <w:rPr>
          <w:vertAlign w:val="subscript"/>
          <w:lang w:val="en-US"/>
        </w:rPr>
        <w:t>(1,384)</w:t>
      </w:r>
      <w:r w:rsidR="0077605E" w:rsidRPr="00F3201F">
        <w:rPr>
          <w:lang w:val="en-US"/>
        </w:rPr>
        <w:t xml:space="preserve">=5.521, </w:t>
      </w:r>
      <w:r w:rsidR="0077605E" w:rsidRPr="00F3201F">
        <w:rPr>
          <w:i/>
          <w:lang w:val="en-US"/>
        </w:rPr>
        <w:t>p</w:t>
      </w:r>
      <w:r w:rsidR="0077605E" w:rsidRPr="00F3201F">
        <w:rPr>
          <w:lang w:val="en-US"/>
        </w:rPr>
        <w:t>=.019</w:t>
      </w:r>
      <w:r w:rsidR="0077605E" w:rsidRPr="00F3201F">
        <w:rPr>
          <w:lang w:val="en-GB"/>
        </w:rPr>
        <w:t xml:space="preserve">, </w:t>
      </w:r>
      <w:r w:rsidR="0077605E" w:rsidRPr="00F3201F">
        <w:rPr>
          <w:color w:val="000000" w:themeColor="text1"/>
          <w:lang w:val="en-US"/>
        </w:rPr>
        <w:t>partial</w:t>
      </w:r>
      <w:r w:rsidR="0077605E" w:rsidRPr="00F3201F">
        <w:rPr>
          <w:i/>
          <w:color w:val="000000" w:themeColor="text1"/>
          <w:lang w:val="en-US"/>
        </w:rPr>
        <w:t xml:space="preserve"> η</w:t>
      </w:r>
      <w:r w:rsidR="0077605E" w:rsidRPr="00F3201F">
        <w:rPr>
          <w:i/>
          <w:color w:val="000000" w:themeColor="text1"/>
          <w:vertAlign w:val="superscript"/>
          <w:lang w:val="en-US"/>
        </w:rPr>
        <w:t>2</w:t>
      </w:r>
      <w:r w:rsidR="0077605E" w:rsidRPr="00F3201F">
        <w:rPr>
          <w:color w:val="000000" w:themeColor="text1"/>
          <w:lang w:val="en-US"/>
        </w:rPr>
        <w:t>=.014</w:t>
      </w:r>
      <w:r w:rsidR="0077605E" w:rsidRPr="00F3201F">
        <w:rPr>
          <w:lang w:val="en-GB"/>
        </w:rPr>
        <w:t xml:space="preserve">), indicating that </w:t>
      </w:r>
      <w:r w:rsidR="006165E9" w:rsidRPr="00F3201F">
        <w:rPr>
          <w:lang w:val="en-GB"/>
        </w:rPr>
        <w:t>ACC activity in individuals with ASD differed from TD individuals in the MID (ASD:</w:t>
      </w:r>
      <w:r w:rsidR="006165E9" w:rsidRPr="00F3201F">
        <w:rPr>
          <w:i/>
          <w:lang w:val="en-US"/>
        </w:rPr>
        <w:t xml:space="preserve"> M</w:t>
      </w:r>
      <w:r w:rsidR="006165E9" w:rsidRPr="00F3201F">
        <w:rPr>
          <w:lang w:val="en-US"/>
        </w:rPr>
        <w:t xml:space="preserve">=.66, </w:t>
      </w:r>
      <w:r w:rsidR="006165E9" w:rsidRPr="00F3201F">
        <w:rPr>
          <w:i/>
          <w:lang w:val="en-US"/>
        </w:rPr>
        <w:t>SD</w:t>
      </w:r>
      <w:r w:rsidR="006165E9" w:rsidRPr="00F3201F">
        <w:rPr>
          <w:lang w:val="en-US"/>
        </w:rPr>
        <w:t xml:space="preserve">=1.22, TD: </w:t>
      </w:r>
      <w:r w:rsidR="006165E9" w:rsidRPr="00F3201F">
        <w:rPr>
          <w:i/>
          <w:lang w:val="en-US"/>
        </w:rPr>
        <w:t>M</w:t>
      </w:r>
      <w:r w:rsidR="006165E9" w:rsidRPr="00F3201F">
        <w:rPr>
          <w:lang w:val="en-US"/>
        </w:rPr>
        <w:t xml:space="preserve">=1.04, </w:t>
      </w:r>
      <w:r w:rsidR="006165E9" w:rsidRPr="00F3201F">
        <w:rPr>
          <w:i/>
          <w:lang w:val="en-US"/>
        </w:rPr>
        <w:t>SD</w:t>
      </w:r>
      <w:r w:rsidR="006165E9" w:rsidRPr="00F3201F">
        <w:rPr>
          <w:lang w:val="en-US"/>
        </w:rPr>
        <w:t xml:space="preserve">=1.22, </w:t>
      </w:r>
      <w:r w:rsidR="006165E9" w:rsidRPr="00F3201F">
        <w:rPr>
          <w:i/>
          <w:lang w:val="en-US"/>
        </w:rPr>
        <w:t>d</w:t>
      </w:r>
      <w:r w:rsidR="006165E9" w:rsidRPr="00F3201F">
        <w:rPr>
          <w:lang w:val="en-US"/>
        </w:rPr>
        <w:t>=-0.31)</w:t>
      </w:r>
      <w:r w:rsidR="006165E9" w:rsidRPr="00F3201F">
        <w:rPr>
          <w:lang w:val="en-GB"/>
        </w:rPr>
        <w:t>, but not in the SID (ASD:</w:t>
      </w:r>
      <w:r w:rsidR="006165E9" w:rsidRPr="00F3201F">
        <w:rPr>
          <w:i/>
          <w:lang w:val="en-US"/>
        </w:rPr>
        <w:t xml:space="preserve"> M</w:t>
      </w:r>
      <w:r w:rsidR="00D444E0" w:rsidRPr="00F3201F">
        <w:rPr>
          <w:lang w:val="en-US"/>
        </w:rPr>
        <w:t>=.49</w:t>
      </w:r>
      <w:r w:rsidR="006165E9" w:rsidRPr="00F3201F">
        <w:rPr>
          <w:lang w:val="en-US"/>
        </w:rPr>
        <w:t xml:space="preserve">, </w:t>
      </w:r>
      <w:r w:rsidR="006165E9" w:rsidRPr="00F3201F">
        <w:rPr>
          <w:i/>
          <w:lang w:val="en-US"/>
        </w:rPr>
        <w:t>SD</w:t>
      </w:r>
      <w:r w:rsidR="00D444E0" w:rsidRPr="00F3201F">
        <w:rPr>
          <w:lang w:val="en-US"/>
        </w:rPr>
        <w:t>=1.08</w:t>
      </w:r>
      <w:r w:rsidR="006165E9" w:rsidRPr="00F3201F">
        <w:rPr>
          <w:lang w:val="en-US"/>
        </w:rPr>
        <w:t xml:space="preserve">, TD: </w:t>
      </w:r>
      <w:r w:rsidR="006165E9" w:rsidRPr="00F3201F">
        <w:rPr>
          <w:i/>
          <w:lang w:val="en-US"/>
        </w:rPr>
        <w:t>M</w:t>
      </w:r>
      <w:r w:rsidR="00D444E0" w:rsidRPr="00F3201F">
        <w:rPr>
          <w:lang w:val="en-US"/>
        </w:rPr>
        <w:t>=.52</w:t>
      </w:r>
      <w:r w:rsidR="006165E9" w:rsidRPr="00F3201F">
        <w:rPr>
          <w:lang w:val="en-US"/>
        </w:rPr>
        <w:t xml:space="preserve">, </w:t>
      </w:r>
      <w:r w:rsidR="006165E9" w:rsidRPr="00F3201F">
        <w:rPr>
          <w:i/>
          <w:lang w:val="en-US"/>
        </w:rPr>
        <w:t>SD</w:t>
      </w:r>
      <w:r w:rsidR="00D444E0" w:rsidRPr="00F3201F">
        <w:rPr>
          <w:lang w:val="en-US"/>
        </w:rPr>
        <w:t>=1.08</w:t>
      </w:r>
      <w:r w:rsidR="006165E9" w:rsidRPr="00F3201F">
        <w:rPr>
          <w:lang w:val="en-US"/>
        </w:rPr>
        <w:t xml:space="preserve">, </w:t>
      </w:r>
      <w:r w:rsidR="006165E9" w:rsidRPr="00F3201F">
        <w:rPr>
          <w:i/>
          <w:lang w:val="en-US"/>
        </w:rPr>
        <w:t>d</w:t>
      </w:r>
      <w:r w:rsidR="006165E9" w:rsidRPr="00F3201F">
        <w:rPr>
          <w:lang w:val="en-US"/>
        </w:rPr>
        <w:t>=-0</w:t>
      </w:r>
      <w:r w:rsidR="00D444E0" w:rsidRPr="00F3201F">
        <w:rPr>
          <w:lang w:val="en-US"/>
        </w:rPr>
        <w:t>.02</w:t>
      </w:r>
      <w:r w:rsidR="006165E9" w:rsidRPr="00F3201F">
        <w:rPr>
          <w:lang w:val="en-US"/>
        </w:rPr>
        <w:t>)</w:t>
      </w:r>
      <w:r w:rsidR="006165E9" w:rsidRPr="00F3201F">
        <w:rPr>
          <w:lang w:val="en-GB"/>
        </w:rPr>
        <w:t>.</w:t>
      </w:r>
      <w:r w:rsidR="004F748B" w:rsidRPr="00F3201F">
        <w:rPr>
          <w:lang w:val="en-GB"/>
        </w:rPr>
        <w:t xml:space="preserve"> See figure S7</w:t>
      </w:r>
      <w:r w:rsidR="00DD7C7D" w:rsidRPr="00F3201F">
        <w:rPr>
          <w:lang w:val="en-GB"/>
        </w:rPr>
        <w:t xml:space="preserve"> A.</w:t>
      </w:r>
      <w:r w:rsidR="00A570C3" w:rsidRPr="00F3201F">
        <w:rPr>
          <w:lang w:val="en-GB"/>
        </w:rPr>
        <w:t xml:space="preserve"> </w:t>
      </w:r>
      <w:r w:rsidR="002A1F78" w:rsidRPr="00F3201F">
        <w:rPr>
          <w:lang w:val="en-GB"/>
        </w:rPr>
        <w:t xml:space="preserve">A </w:t>
      </w:r>
      <w:proofErr w:type="spellStart"/>
      <w:r w:rsidR="002A1F78" w:rsidRPr="00F3201F">
        <w:rPr>
          <w:lang w:val="en-GB"/>
        </w:rPr>
        <w:t>trendlevel</w:t>
      </w:r>
      <w:proofErr w:type="spellEnd"/>
      <w:r w:rsidR="002A1F78" w:rsidRPr="00F3201F">
        <w:rPr>
          <w:lang w:val="en-GB"/>
        </w:rPr>
        <w:t xml:space="preserve"> significant effect of diagnosis emerged in the left insula (</w:t>
      </w:r>
      <w:proofErr w:type="gramStart"/>
      <w:r w:rsidR="002A1F78" w:rsidRPr="00F3201F">
        <w:rPr>
          <w:i/>
          <w:lang w:val="en-GB"/>
        </w:rPr>
        <w:t>F</w:t>
      </w:r>
      <w:r w:rsidR="002A1F78" w:rsidRPr="00F3201F">
        <w:rPr>
          <w:vertAlign w:val="subscript"/>
          <w:lang w:val="en-GB"/>
        </w:rPr>
        <w:t>(</w:t>
      </w:r>
      <w:proofErr w:type="gramEnd"/>
      <w:r w:rsidR="002A1F78" w:rsidRPr="00F3201F">
        <w:rPr>
          <w:vertAlign w:val="subscript"/>
          <w:lang w:val="en-GB"/>
        </w:rPr>
        <w:t>1,383)</w:t>
      </w:r>
      <w:r w:rsidR="002A1F78" w:rsidRPr="00F3201F">
        <w:rPr>
          <w:lang w:val="en-GB"/>
        </w:rPr>
        <w:t xml:space="preserve">=4.929, </w:t>
      </w:r>
      <w:r w:rsidR="002A1F78" w:rsidRPr="00F3201F">
        <w:rPr>
          <w:i/>
          <w:lang w:val="en-GB"/>
        </w:rPr>
        <w:t>p</w:t>
      </w:r>
      <w:r w:rsidR="002A1F78" w:rsidRPr="00F3201F">
        <w:rPr>
          <w:lang w:val="en-GB"/>
        </w:rPr>
        <w:t>=.027,</w:t>
      </w:r>
      <w:r w:rsidR="002A1F78" w:rsidRPr="00F3201F">
        <w:rPr>
          <w:lang w:val="en-US"/>
        </w:rPr>
        <w:t xml:space="preserve"> partial </w:t>
      </w:r>
      <w:r w:rsidR="002A1F78" w:rsidRPr="00F3201F">
        <w:rPr>
          <w:i/>
          <w:lang w:val="en-US"/>
        </w:rPr>
        <w:t>η</w:t>
      </w:r>
      <w:r w:rsidR="002A1F78" w:rsidRPr="00F3201F">
        <w:rPr>
          <w:i/>
          <w:vertAlign w:val="superscript"/>
          <w:lang w:val="en-US"/>
        </w:rPr>
        <w:t>2</w:t>
      </w:r>
      <w:r w:rsidR="002A1F78" w:rsidRPr="00F3201F">
        <w:rPr>
          <w:lang w:val="en-US"/>
        </w:rPr>
        <w:t xml:space="preserve">=.013), </w:t>
      </w:r>
      <w:r w:rsidR="002A1F78" w:rsidRPr="00F3201F">
        <w:rPr>
          <w:lang w:val="en-GB"/>
        </w:rPr>
        <w:t xml:space="preserve">with reduced activity in ASD </w:t>
      </w:r>
      <w:r w:rsidR="002A1F78" w:rsidRPr="00F3201F">
        <w:rPr>
          <w:lang w:val="en-US"/>
        </w:rPr>
        <w:t>(</w:t>
      </w:r>
      <w:r w:rsidR="002A1F78" w:rsidRPr="00F3201F">
        <w:rPr>
          <w:i/>
          <w:lang w:val="en-US"/>
        </w:rPr>
        <w:t>M</w:t>
      </w:r>
      <w:r w:rsidR="002A1F78" w:rsidRPr="00F3201F">
        <w:rPr>
          <w:lang w:val="en-US"/>
        </w:rPr>
        <w:t xml:space="preserve">=0.73, </w:t>
      </w:r>
      <w:r w:rsidR="002A1F78" w:rsidRPr="00F3201F">
        <w:rPr>
          <w:i/>
          <w:lang w:val="en-US"/>
        </w:rPr>
        <w:t>SD</w:t>
      </w:r>
      <w:r w:rsidR="002A1F78" w:rsidRPr="00F3201F">
        <w:rPr>
          <w:lang w:val="en-US"/>
        </w:rPr>
        <w:t>=0.79)</w:t>
      </w:r>
      <w:r w:rsidR="002A1F78" w:rsidRPr="00F3201F">
        <w:rPr>
          <w:lang w:val="en-GB"/>
        </w:rPr>
        <w:t xml:space="preserve"> compared to TD </w:t>
      </w:r>
      <w:r w:rsidR="002A1F78" w:rsidRPr="00F3201F">
        <w:rPr>
          <w:lang w:val="en-US"/>
        </w:rPr>
        <w:t>(</w:t>
      </w:r>
      <w:r w:rsidR="002A1F78" w:rsidRPr="00F3201F">
        <w:rPr>
          <w:i/>
          <w:lang w:val="en-US"/>
        </w:rPr>
        <w:t>M</w:t>
      </w:r>
      <w:r w:rsidR="002A1F78" w:rsidRPr="00F3201F">
        <w:rPr>
          <w:lang w:val="en-US"/>
        </w:rPr>
        <w:t xml:space="preserve">=0.91, </w:t>
      </w:r>
      <w:r w:rsidR="002A1F78" w:rsidRPr="00F3201F">
        <w:rPr>
          <w:i/>
          <w:lang w:val="en-US"/>
        </w:rPr>
        <w:t>SD</w:t>
      </w:r>
      <w:r w:rsidR="002A1F78" w:rsidRPr="00F3201F">
        <w:rPr>
          <w:lang w:val="en-US"/>
        </w:rPr>
        <w:t xml:space="preserve">=0.79, </w:t>
      </w:r>
      <w:r w:rsidR="002A1F78" w:rsidRPr="00F3201F">
        <w:rPr>
          <w:i/>
          <w:lang w:val="en-US"/>
        </w:rPr>
        <w:t>d</w:t>
      </w:r>
      <w:r w:rsidR="002A1F78" w:rsidRPr="00F3201F">
        <w:rPr>
          <w:lang w:val="en-US"/>
        </w:rPr>
        <w:t>=-0.23)</w:t>
      </w:r>
      <w:r w:rsidR="002A1F78" w:rsidRPr="00F3201F">
        <w:rPr>
          <w:lang w:val="en-GB"/>
        </w:rPr>
        <w:t>.</w:t>
      </w:r>
      <w:r w:rsidR="00D9556B" w:rsidRPr="00F3201F">
        <w:rPr>
          <w:lang w:val="en-GB"/>
        </w:rPr>
        <w:t xml:space="preserve"> The interaction between task and diagnosis was significant in the left</w:t>
      </w:r>
      <w:r w:rsidR="0008317E" w:rsidRPr="00F3201F">
        <w:rPr>
          <w:lang w:val="en-GB"/>
        </w:rPr>
        <w:t xml:space="preserve"> </w:t>
      </w:r>
      <w:r w:rsidR="0008317E" w:rsidRPr="00F3201F">
        <w:rPr>
          <w:lang w:val="en-US"/>
        </w:rPr>
        <w:t>(</w:t>
      </w:r>
      <w:r w:rsidR="0008317E" w:rsidRPr="00F3201F">
        <w:rPr>
          <w:i/>
          <w:lang w:val="en-GB"/>
        </w:rPr>
        <w:t>F</w:t>
      </w:r>
      <w:r w:rsidR="0008317E" w:rsidRPr="00F3201F">
        <w:rPr>
          <w:vertAlign w:val="subscript"/>
          <w:lang w:val="en-GB"/>
        </w:rPr>
        <w:t>(1,383)</w:t>
      </w:r>
      <w:r w:rsidR="0008317E" w:rsidRPr="00F3201F">
        <w:rPr>
          <w:lang w:val="en-GB"/>
        </w:rPr>
        <w:t xml:space="preserve">=5.640, </w:t>
      </w:r>
      <w:r w:rsidR="0008317E" w:rsidRPr="00F3201F">
        <w:rPr>
          <w:i/>
          <w:lang w:val="en-GB"/>
        </w:rPr>
        <w:t>p</w:t>
      </w:r>
      <w:r w:rsidR="0008317E" w:rsidRPr="00F3201F">
        <w:rPr>
          <w:lang w:val="en-GB"/>
        </w:rPr>
        <w:t>=.018,</w:t>
      </w:r>
      <w:r w:rsidR="0008317E" w:rsidRPr="00F3201F">
        <w:rPr>
          <w:lang w:val="en-US"/>
        </w:rPr>
        <w:t xml:space="preserve"> partial </w:t>
      </w:r>
      <w:r w:rsidR="0008317E" w:rsidRPr="00F3201F">
        <w:rPr>
          <w:i/>
          <w:lang w:val="en-US"/>
        </w:rPr>
        <w:t>η</w:t>
      </w:r>
      <w:r w:rsidR="0008317E" w:rsidRPr="00F3201F">
        <w:rPr>
          <w:i/>
          <w:vertAlign w:val="superscript"/>
          <w:lang w:val="en-US"/>
        </w:rPr>
        <w:t>2</w:t>
      </w:r>
      <w:r w:rsidR="0008317E" w:rsidRPr="00F3201F">
        <w:rPr>
          <w:lang w:val="en-US"/>
        </w:rPr>
        <w:t>=.015</w:t>
      </w:r>
      <w:r w:rsidR="0008317E" w:rsidRPr="00F3201F">
        <w:rPr>
          <w:lang w:val="en-GB"/>
        </w:rPr>
        <w:t>) and right</w:t>
      </w:r>
      <w:r w:rsidR="0069195F" w:rsidRPr="00F3201F">
        <w:rPr>
          <w:lang w:val="en-GB"/>
        </w:rPr>
        <w:t xml:space="preserve"> insula</w:t>
      </w:r>
      <w:r w:rsidR="00D9556B" w:rsidRPr="00F3201F">
        <w:rPr>
          <w:lang w:val="en-GB"/>
        </w:rPr>
        <w:t xml:space="preserve"> </w:t>
      </w:r>
      <w:r w:rsidR="00D9556B" w:rsidRPr="00F3201F">
        <w:rPr>
          <w:lang w:val="en-US"/>
        </w:rPr>
        <w:t>(</w:t>
      </w:r>
      <w:r w:rsidR="00D9556B" w:rsidRPr="00F3201F">
        <w:rPr>
          <w:i/>
          <w:lang w:val="en-GB"/>
        </w:rPr>
        <w:t>F</w:t>
      </w:r>
      <w:r w:rsidR="00D9556B" w:rsidRPr="00F3201F">
        <w:rPr>
          <w:vertAlign w:val="subscript"/>
          <w:lang w:val="en-GB"/>
        </w:rPr>
        <w:t>(1,383)</w:t>
      </w:r>
      <w:r w:rsidR="0008317E" w:rsidRPr="00F3201F">
        <w:rPr>
          <w:lang w:val="en-GB"/>
        </w:rPr>
        <w:t>=5.218</w:t>
      </w:r>
      <w:r w:rsidR="00D9556B" w:rsidRPr="00F3201F">
        <w:rPr>
          <w:lang w:val="en-GB"/>
        </w:rPr>
        <w:t xml:space="preserve">, </w:t>
      </w:r>
      <w:r w:rsidR="00D9556B" w:rsidRPr="00F3201F">
        <w:rPr>
          <w:i/>
          <w:lang w:val="en-GB"/>
        </w:rPr>
        <w:t>p</w:t>
      </w:r>
      <w:r w:rsidR="00D9556B" w:rsidRPr="00F3201F">
        <w:rPr>
          <w:lang w:val="en-GB"/>
        </w:rPr>
        <w:t>=.0</w:t>
      </w:r>
      <w:r w:rsidR="0008317E" w:rsidRPr="00F3201F">
        <w:rPr>
          <w:lang w:val="en-GB"/>
        </w:rPr>
        <w:t>23</w:t>
      </w:r>
      <w:r w:rsidR="00D9556B" w:rsidRPr="00F3201F">
        <w:rPr>
          <w:lang w:val="en-GB"/>
        </w:rPr>
        <w:t>,</w:t>
      </w:r>
      <w:r w:rsidR="00D9556B" w:rsidRPr="00F3201F">
        <w:rPr>
          <w:lang w:val="en-US"/>
        </w:rPr>
        <w:t xml:space="preserve"> partial </w:t>
      </w:r>
      <w:r w:rsidR="00D9556B" w:rsidRPr="00F3201F">
        <w:rPr>
          <w:i/>
          <w:lang w:val="en-US"/>
        </w:rPr>
        <w:t>η</w:t>
      </w:r>
      <w:r w:rsidR="00D9556B" w:rsidRPr="00F3201F">
        <w:rPr>
          <w:i/>
          <w:vertAlign w:val="superscript"/>
          <w:lang w:val="en-US"/>
        </w:rPr>
        <w:t>2</w:t>
      </w:r>
      <w:r w:rsidR="0008317E" w:rsidRPr="00F3201F">
        <w:rPr>
          <w:lang w:val="en-US"/>
        </w:rPr>
        <w:t>=.013</w:t>
      </w:r>
      <w:r w:rsidR="00D9556B" w:rsidRPr="00F3201F">
        <w:rPr>
          <w:lang w:val="en-GB"/>
        </w:rPr>
        <w:t>)</w:t>
      </w:r>
      <w:r w:rsidR="0069195F" w:rsidRPr="00F3201F">
        <w:rPr>
          <w:lang w:val="en-GB"/>
        </w:rPr>
        <w:t>,</w:t>
      </w:r>
      <w:r w:rsidR="00D9556B" w:rsidRPr="00F3201F">
        <w:rPr>
          <w:lang w:val="en-GB"/>
        </w:rPr>
        <w:t xml:space="preserve"> indicating that brain activity differed between ASD and TD in the MID </w:t>
      </w:r>
      <w:r w:rsidR="0069195F" w:rsidRPr="00F3201F">
        <w:rPr>
          <w:lang w:val="en-GB"/>
        </w:rPr>
        <w:t>(</w:t>
      </w:r>
      <w:r w:rsidR="00366CC3" w:rsidRPr="00F3201F">
        <w:rPr>
          <w:lang w:val="en-GB"/>
        </w:rPr>
        <w:t xml:space="preserve">left: </w:t>
      </w:r>
      <w:r w:rsidR="00D9556B" w:rsidRPr="00F3201F">
        <w:rPr>
          <w:i/>
          <w:lang w:val="en-GB"/>
        </w:rPr>
        <w:t>p</w:t>
      </w:r>
      <w:r w:rsidR="00366CC3" w:rsidRPr="00F3201F">
        <w:rPr>
          <w:lang w:val="en-GB"/>
        </w:rPr>
        <w:t>=</w:t>
      </w:r>
      <w:r w:rsidR="00D9556B" w:rsidRPr="00F3201F">
        <w:rPr>
          <w:lang w:val="en-GB"/>
        </w:rPr>
        <w:t xml:space="preserve">.001, </w:t>
      </w:r>
      <w:r w:rsidR="00D9556B" w:rsidRPr="00F3201F">
        <w:rPr>
          <w:i/>
          <w:lang w:val="en-US"/>
        </w:rPr>
        <w:t>d</w:t>
      </w:r>
      <w:r w:rsidR="00366CC3" w:rsidRPr="00F3201F">
        <w:rPr>
          <w:lang w:val="en-US"/>
        </w:rPr>
        <w:t xml:space="preserve">=-0.35, </w:t>
      </w:r>
      <w:r w:rsidR="00366CC3" w:rsidRPr="00F3201F">
        <w:rPr>
          <w:lang w:val="en-GB"/>
        </w:rPr>
        <w:t xml:space="preserve">right: </w:t>
      </w:r>
      <w:r w:rsidR="00366CC3" w:rsidRPr="00F3201F">
        <w:rPr>
          <w:i/>
          <w:lang w:val="en-GB"/>
        </w:rPr>
        <w:t>p</w:t>
      </w:r>
      <w:r w:rsidR="00366CC3" w:rsidRPr="00F3201F">
        <w:rPr>
          <w:lang w:val="en-GB"/>
        </w:rPr>
        <w:t xml:space="preserve">=.003, </w:t>
      </w:r>
      <w:r w:rsidR="00366CC3" w:rsidRPr="00F3201F">
        <w:rPr>
          <w:i/>
          <w:lang w:val="en-US"/>
        </w:rPr>
        <w:t>d</w:t>
      </w:r>
      <w:r w:rsidR="00366CC3" w:rsidRPr="00F3201F">
        <w:rPr>
          <w:lang w:val="en-US"/>
        </w:rPr>
        <w:t>=-0.31</w:t>
      </w:r>
      <w:r w:rsidR="00D9556B" w:rsidRPr="00F3201F">
        <w:rPr>
          <w:lang w:val="en-US"/>
        </w:rPr>
        <w:t>)</w:t>
      </w:r>
      <w:r w:rsidR="00D9556B" w:rsidRPr="00F3201F">
        <w:rPr>
          <w:lang w:val="en-GB"/>
        </w:rPr>
        <w:t xml:space="preserve"> but not in the SID (</w:t>
      </w:r>
      <w:r w:rsidR="00366CC3" w:rsidRPr="00F3201F">
        <w:rPr>
          <w:lang w:val="en-GB"/>
        </w:rPr>
        <w:t xml:space="preserve">left: </w:t>
      </w:r>
      <w:r w:rsidR="00366CC3" w:rsidRPr="00F3201F">
        <w:rPr>
          <w:i/>
          <w:lang w:val="en-GB"/>
        </w:rPr>
        <w:t>p</w:t>
      </w:r>
      <w:r w:rsidR="00366CC3" w:rsidRPr="00F3201F">
        <w:rPr>
          <w:lang w:val="en-GB"/>
        </w:rPr>
        <w:t xml:space="preserve">=.812, </w:t>
      </w:r>
      <w:r w:rsidR="00366CC3" w:rsidRPr="00F3201F">
        <w:rPr>
          <w:i/>
          <w:lang w:val="en-US"/>
        </w:rPr>
        <w:t>d</w:t>
      </w:r>
      <w:r w:rsidR="00366CC3" w:rsidRPr="00F3201F">
        <w:rPr>
          <w:lang w:val="en-US"/>
        </w:rPr>
        <w:t xml:space="preserve">=-0.03, </w:t>
      </w:r>
      <w:r w:rsidR="00366CC3" w:rsidRPr="00F3201F">
        <w:rPr>
          <w:lang w:val="en-GB"/>
        </w:rPr>
        <w:t xml:space="preserve">right: </w:t>
      </w:r>
      <w:r w:rsidR="00366CC3" w:rsidRPr="00F3201F">
        <w:rPr>
          <w:i/>
          <w:lang w:val="en-GB"/>
        </w:rPr>
        <w:t>p</w:t>
      </w:r>
      <w:r w:rsidR="00366CC3" w:rsidRPr="00F3201F">
        <w:rPr>
          <w:lang w:val="en-GB"/>
        </w:rPr>
        <w:t xml:space="preserve">=.898, </w:t>
      </w:r>
      <w:r w:rsidR="00366CC3" w:rsidRPr="00F3201F">
        <w:rPr>
          <w:i/>
          <w:lang w:val="en-US"/>
        </w:rPr>
        <w:t>d</w:t>
      </w:r>
      <w:r w:rsidR="00366CC3" w:rsidRPr="00F3201F">
        <w:rPr>
          <w:lang w:val="en-US"/>
        </w:rPr>
        <w:t>=-0.01</w:t>
      </w:r>
      <w:r w:rsidR="00D9556B" w:rsidRPr="00F3201F">
        <w:rPr>
          <w:lang w:val="en-US"/>
        </w:rPr>
        <w:t>)</w:t>
      </w:r>
      <w:r w:rsidR="00D9556B" w:rsidRPr="00F3201F">
        <w:rPr>
          <w:lang w:val="en-GB"/>
        </w:rPr>
        <w:t>.</w:t>
      </w:r>
    </w:p>
    <w:p w14:paraId="12D62591" w14:textId="77777777" w:rsidR="004F6741" w:rsidRPr="00F3201F" w:rsidRDefault="00FC3258" w:rsidP="00F51FD2">
      <w:pPr>
        <w:spacing w:line="480" w:lineRule="auto"/>
        <w:jc w:val="both"/>
        <w:rPr>
          <w:lang w:val="en-GB"/>
        </w:rPr>
      </w:pPr>
      <w:r w:rsidRPr="00F3201F">
        <w:rPr>
          <w:lang w:val="en-GB"/>
        </w:rPr>
        <w:t>ROI analysis</w:t>
      </w:r>
      <w:r w:rsidR="008E4E2F" w:rsidRPr="00F3201F">
        <w:rPr>
          <w:lang w:val="en-GB"/>
        </w:rPr>
        <w:t xml:space="preserve"> of reward delivery yielded </w:t>
      </w:r>
      <w:r w:rsidR="00A570C3" w:rsidRPr="00F3201F">
        <w:rPr>
          <w:lang w:val="en-GB"/>
        </w:rPr>
        <w:t>a significant effect in the</w:t>
      </w:r>
      <w:r w:rsidR="00BE4542" w:rsidRPr="00F3201F">
        <w:rPr>
          <w:lang w:val="en-GB"/>
        </w:rPr>
        <w:t xml:space="preserve"> accumbens (left</w:t>
      </w:r>
      <w:r w:rsidR="00BE4542" w:rsidRPr="00F3201F">
        <w:rPr>
          <w:i/>
          <w:lang w:val="en-GB"/>
        </w:rPr>
        <w:t xml:space="preserve"> F</w:t>
      </w:r>
      <w:r w:rsidR="00BE4542" w:rsidRPr="00F3201F">
        <w:rPr>
          <w:vertAlign w:val="subscript"/>
          <w:lang w:val="en-GB"/>
        </w:rPr>
        <w:t>(1,369)</w:t>
      </w:r>
      <w:r w:rsidR="00BE4542" w:rsidRPr="00F3201F">
        <w:rPr>
          <w:lang w:val="en-GB"/>
        </w:rPr>
        <w:t xml:space="preserve">=5.835, </w:t>
      </w:r>
      <w:r w:rsidR="00BE4542" w:rsidRPr="00F3201F">
        <w:rPr>
          <w:i/>
          <w:lang w:val="en-GB"/>
        </w:rPr>
        <w:t>p</w:t>
      </w:r>
      <w:r w:rsidR="00BE4542" w:rsidRPr="00F3201F">
        <w:rPr>
          <w:lang w:val="en-GB"/>
        </w:rPr>
        <w:t xml:space="preserve">=.016, </w:t>
      </w:r>
      <w:r w:rsidR="00BE4542" w:rsidRPr="00F3201F">
        <w:rPr>
          <w:color w:val="000000" w:themeColor="text1"/>
          <w:lang w:val="en-US"/>
        </w:rPr>
        <w:t>partial</w:t>
      </w:r>
      <w:r w:rsidR="00BE4542" w:rsidRPr="00F3201F">
        <w:rPr>
          <w:i/>
          <w:color w:val="000000" w:themeColor="text1"/>
          <w:lang w:val="en-US"/>
        </w:rPr>
        <w:t xml:space="preserve"> η</w:t>
      </w:r>
      <w:r w:rsidR="00BE4542" w:rsidRPr="00F3201F">
        <w:rPr>
          <w:i/>
          <w:color w:val="000000" w:themeColor="text1"/>
          <w:vertAlign w:val="superscript"/>
          <w:lang w:val="en-US"/>
        </w:rPr>
        <w:t>2</w:t>
      </w:r>
      <w:r w:rsidR="00BE4542" w:rsidRPr="00F3201F">
        <w:rPr>
          <w:color w:val="000000" w:themeColor="text1"/>
          <w:lang w:val="en-US"/>
        </w:rPr>
        <w:t>=.016</w:t>
      </w:r>
      <w:r w:rsidR="00BE4542" w:rsidRPr="00F3201F">
        <w:rPr>
          <w:lang w:val="en-GB"/>
        </w:rPr>
        <w:t xml:space="preserve">, right: </w:t>
      </w:r>
      <w:r w:rsidR="00BE4542" w:rsidRPr="00F3201F">
        <w:rPr>
          <w:i/>
          <w:lang w:val="en-GB"/>
        </w:rPr>
        <w:t>F</w:t>
      </w:r>
      <w:r w:rsidR="00BE4542" w:rsidRPr="00F3201F">
        <w:rPr>
          <w:vertAlign w:val="subscript"/>
          <w:lang w:val="en-GB"/>
        </w:rPr>
        <w:t>(1,369)</w:t>
      </w:r>
      <w:r w:rsidR="00BE4542" w:rsidRPr="00F3201F">
        <w:rPr>
          <w:lang w:val="en-GB"/>
        </w:rPr>
        <w:t xml:space="preserve">=5.161, </w:t>
      </w:r>
      <w:r w:rsidR="00BE4542" w:rsidRPr="00F3201F">
        <w:rPr>
          <w:i/>
          <w:lang w:val="en-GB"/>
        </w:rPr>
        <w:t>p</w:t>
      </w:r>
      <w:r w:rsidR="00BE4542" w:rsidRPr="00F3201F">
        <w:rPr>
          <w:lang w:val="en-GB"/>
        </w:rPr>
        <w:t xml:space="preserve">=.024, </w:t>
      </w:r>
      <w:r w:rsidR="00BE4542" w:rsidRPr="00F3201F">
        <w:rPr>
          <w:color w:val="000000" w:themeColor="text1"/>
          <w:lang w:val="en-US"/>
        </w:rPr>
        <w:t>partial</w:t>
      </w:r>
      <w:r w:rsidR="00BE4542" w:rsidRPr="00F3201F">
        <w:rPr>
          <w:i/>
          <w:color w:val="000000" w:themeColor="text1"/>
          <w:lang w:val="en-US"/>
        </w:rPr>
        <w:t xml:space="preserve"> η</w:t>
      </w:r>
      <w:r w:rsidR="00BE4542" w:rsidRPr="00F3201F">
        <w:rPr>
          <w:i/>
          <w:color w:val="000000" w:themeColor="text1"/>
          <w:vertAlign w:val="superscript"/>
          <w:lang w:val="en-US"/>
        </w:rPr>
        <w:t>2</w:t>
      </w:r>
      <w:r w:rsidR="00BE4542" w:rsidRPr="00F3201F">
        <w:rPr>
          <w:color w:val="000000" w:themeColor="text1"/>
          <w:lang w:val="en-US"/>
        </w:rPr>
        <w:t>=.014</w:t>
      </w:r>
      <w:r w:rsidR="00BE4542" w:rsidRPr="00F3201F">
        <w:rPr>
          <w:lang w:val="en-GB"/>
        </w:rPr>
        <w:t xml:space="preserve">) with higher activity in ASD </w:t>
      </w:r>
      <w:r w:rsidR="00BE4542" w:rsidRPr="00F3201F">
        <w:rPr>
          <w:lang w:val="en-US"/>
        </w:rPr>
        <w:t xml:space="preserve">(left: </w:t>
      </w:r>
      <w:r w:rsidR="00BE4542" w:rsidRPr="00F3201F">
        <w:rPr>
          <w:i/>
          <w:lang w:val="en-US"/>
        </w:rPr>
        <w:t>M</w:t>
      </w:r>
      <w:r w:rsidR="00BE4542" w:rsidRPr="00F3201F">
        <w:rPr>
          <w:lang w:val="en-US"/>
        </w:rPr>
        <w:t xml:space="preserve">=0.24, </w:t>
      </w:r>
      <w:r w:rsidR="00BE4542" w:rsidRPr="00F3201F">
        <w:rPr>
          <w:i/>
          <w:lang w:val="en-US"/>
        </w:rPr>
        <w:t>SD</w:t>
      </w:r>
      <w:r w:rsidR="00BE4542" w:rsidRPr="00F3201F">
        <w:rPr>
          <w:lang w:val="en-US"/>
        </w:rPr>
        <w:t xml:space="preserve">=1.35, right: </w:t>
      </w:r>
      <w:r w:rsidR="00BE4542" w:rsidRPr="00F3201F">
        <w:rPr>
          <w:i/>
          <w:lang w:val="en-US"/>
        </w:rPr>
        <w:t>M</w:t>
      </w:r>
      <w:r w:rsidR="00BE4542" w:rsidRPr="00F3201F">
        <w:rPr>
          <w:lang w:val="en-US"/>
        </w:rPr>
        <w:t xml:space="preserve">=0.34, </w:t>
      </w:r>
      <w:r w:rsidR="00BE4542" w:rsidRPr="00F3201F">
        <w:rPr>
          <w:i/>
          <w:lang w:val="en-US"/>
        </w:rPr>
        <w:t>SD</w:t>
      </w:r>
      <w:r w:rsidR="00BE4542" w:rsidRPr="00F3201F">
        <w:rPr>
          <w:lang w:val="en-US"/>
        </w:rPr>
        <w:t>=1.34)</w:t>
      </w:r>
      <w:r w:rsidR="00BE4542" w:rsidRPr="00F3201F">
        <w:rPr>
          <w:lang w:val="en-GB"/>
        </w:rPr>
        <w:t xml:space="preserve"> compared to TD </w:t>
      </w:r>
      <w:r w:rsidR="00BE4542" w:rsidRPr="00F3201F">
        <w:rPr>
          <w:lang w:val="en-US"/>
        </w:rPr>
        <w:t xml:space="preserve">(left: </w:t>
      </w:r>
      <w:r w:rsidR="00BE4542" w:rsidRPr="00F3201F">
        <w:rPr>
          <w:i/>
          <w:lang w:val="en-US"/>
        </w:rPr>
        <w:t>M</w:t>
      </w:r>
      <w:r w:rsidR="00BE4542" w:rsidRPr="00F3201F">
        <w:rPr>
          <w:lang w:val="en-US"/>
        </w:rPr>
        <w:t xml:space="preserve">=-0.10, </w:t>
      </w:r>
      <w:r w:rsidR="00BE4542" w:rsidRPr="00F3201F">
        <w:rPr>
          <w:i/>
          <w:lang w:val="en-US"/>
        </w:rPr>
        <w:t>SD</w:t>
      </w:r>
      <w:r w:rsidR="00BE4542" w:rsidRPr="00F3201F">
        <w:rPr>
          <w:lang w:val="en-US"/>
        </w:rPr>
        <w:t xml:space="preserve">=1.36, </w:t>
      </w:r>
      <w:r w:rsidR="00BE4542" w:rsidRPr="00F3201F">
        <w:rPr>
          <w:i/>
          <w:lang w:val="en-US"/>
        </w:rPr>
        <w:t>d</w:t>
      </w:r>
      <w:r w:rsidR="00BE4542" w:rsidRPr="00F3201F">
        <w:rPr>
          <w:lang w:val="en-US"/>
        </w:rPr>
        <w:t xml:space="preserve">=0.25, right: </w:t>
      </w:r>
      <w:r w:rsidR="00BE4542" w:rsidRPr="00F3201F">
        <w:rPr>
          <w:i/>
          <w:lang w:val="en-US"/>
        </w:rPr>
        <w:t>M</w:t>
      </w:r>
      <w:r w:rsidR="00BE4542" w:rsidRPr="00F3201F">
        <w:rPr>
          <w:lang w:val="en-US"/>
        </w:rPr>
        <w:t xml:space="preserve">=0.03, </w:t>
      </w:r>
      <w:r w:rsidR="00BE4542" w:rsidRPr="00F3201F">
        <w:rPr>
          <w:i/>
          <w:lang w:val="en-US"/>
        </w:rPr>
        <w:t>SD</w:t>
      </w:r>
      <w:r w:rsidR="00BE4542" w:rsidRPr="00F3201F">
        <w:rPr>
          <w:lang w:val="en-US"/>
        </w:rPr>
        <w:t xml:space="preserve">=1.34, </w:t>
      </w:r>
      <w:r w:rsidR="00BE4542" w:rsidRPr="00F3201F">
        <w:rPr>
          <w:i/>
          <w:lang w:val="en-US"/>
        </w:rPr>
        <w:t>d</w:t>
      </w:r>
      <w:r w:rsidR="00BE4542" w:rsidRPr="00F3201F">
        <w:rPr>
          <w:lang w:val="en-US"/>
        </w:rPr>
        <w:t>=0.2</w:t>
      </w:r>
      <w:r w:rsidR="004D51FF" w:rsidRPr="00F3201F">
        <w:rPr>
          <w:lang w:val="en-US"/>
        </w:rPr>
        <w:t>4</w:t>
      </w:r>
      <w:r w:rsidR="00BE4542" w:rsidRPr="00F3201F">
        <w:rPr>
          <w:lang w:val="en-US"/>
        </w:rPr>
        <w:t>)</w:t>
      </w:r>
      <w:r w:rsidR="00BE4542" w:rsidRPr="00F3201F">
        <w:rPr>
          <w:lang w:val="en-GB"/>
        </w:rPr>
        <w:t>.</w:t>
      </w:r>
      <w:r w:rsidR="00A570C3" w:rsidRPr="00F3201F">
        <w:rPr>
          <w:lang w:val="en-GB"/>
        </w:rPr>
        <w:t xml:space="preserve"> </w:t>
      </w:r>
      <w:r w:rsidR="00BE4542" w:rsidRPr="00F3201F">
        <w:rPr>
          <w:lang w:val="en-GB"/>
        </w:rPr>
        <w:t xml:space="preserve">In the </w:t>
      </w:r>
      <w:r w:rsidR="00A570C3" w:rsidRPr="00F3201F">
        <w:rPr>
          <w:lang w:val="en-GB"/>
        </w:rPr>
        <w:t>putamen</w:t>
      </w:r>
      <w:r w:rsidR="00BE4542" w:rsidRPr="00F3201F">
        <w:rPr>
          <w:lang w:val="en-GB"/>
        </w:rPr>
        <w:t>, a significant effect of diagnosis emerged</w:t>
      </w:r>
      <w:r w:rsidR="00A570C3" w:rsidRPr="00F3201F">
        <w:rPr>
          <w:lang w:val="en-GB"/>
        </w:rPr>
        <w:t xml:space="preserve"> (left</w:t>
      </w:r>
      <w:r w:rsidR="00A570C3" w:rsidRPr="00F3201F">
        <w:rPr>
          <w:i/>
          <w:lang w:val="en-GB"/>
        </w:rPr>
        <w:t xml:space="preserve"> F</w:t>
      </w:r>
      <w:r w:rsidR="00A570C3" w:rsidRPr="00F3201F">
        <w:rPr>
          <w:vertAlign w:val="subscript"/>
          <w:lang w:val="en-GB"/>
        </w:rPr>
        <w:t>(1,369)</w:t>
      </w:r>
      <w:r w:rsidR="00A570C3" w:rsidRPr="00F3201F">
        <w:rPr>
          <w:lang w:val="en-GB"/>
        </w:rPr>
        <w:t xml:space="preserve">=8.876, </w:t>
      </w:r>
      <w:r w:rsidR="00A570C3" w:rsidRPr="00F3201F">
        <w:rPr>
          <w:i/>
          <w:lang w:val="en-GB"/>
        </w:rPr>
        <w:t>p</w:t>
      </w:r>
      <w:r w:rsidR="00A570C3" w:rsidRPr="00F3201F">
        <w:rPr>
          <w:lang w:val="en-GB"/>
        </w:rPr>
        <w:t xml:space="preserve">=.003, </w:t>
      </w:r>
      <w:r w:rsidR="00A570C3" w:rsidRPr="00F3201F">
        <w:rPr>
          <w:color w:val="000000" w:themeColor="text1"/>
          <w:lang w:val="en-US"/>
        </w:rPr>
        <w:t>partial</w:t>
      </w:r>
      <w:r w:rsidR="00A570C3" w:rsidRPr="00F3201F">
        <w:rPr>
          <w:i/>
          <w:color w:val="000000" w:themeColor="text1"/>
          <w:lang w:val="en-US"/>
        </w:rPr>
        <w:t xml:space="preserve"> η</w:t>
      </w:r>
      <w:r w:rsidR="00A570C3" w:rsidRPr="00F3201F">
        <w:rPr>
          <w:i/>
          <w:color w:val="000000" w:themeColor="text1"/>
          <w:vertAlign w:val="superscript"/>
          <w:lang w:val="en-US"/>
        </w:rPr>
        <w:t>2</w:t>
      </w:r>
      <w:r w:rsidR="00A570C3" w:rsidRPr="00F3201F">
        <w:rPr>
          <w:color w:val="000000" w:themeColor="text1"/>
          <w:lang w:val="en-US"/>
        </w:rPr>
        <w:t>=.023</w:t>
      </w:r>
      <w:r w:rsidR="00A570C3" w:rsidRPr="00F3201F">
        <w:rPr>
          <w:lang w:val="en-GB"/>
        </w:rPr>
        <w:t xml:space="preserve">, right: </w:t>
      </w:r>
      <w:r w:rsidR="00A570C3" w:rsidRPr="00F3201F">
        <w:rPr>
          <w:i/>
          <w:lang w:val="en-GB"/>
        </w:rPr>
        <w:t>F</w:t>
      </w:r>
      <w:r w:rsidR="00A570C3" w:rsidRPr="00F3201F">
        <w:rPr>
          <w:vertAlign w:val="subscript"/>
          <w:lang w:val="en-GB"/>
        </w:rPr>
        <w:t>(1,369)</w:t>
      </w:r>
      <w:r w:rsidR="00A570C3" w:rsidRPr="00F3201F">
        <w:rPr>
          <w:lang w:val="en-GB"/>
        </w:rPr>
        <w:t xml:space="preserve">=10.445, </w:t>
      </w:r>
      <w:r w:rsidR="00A570C3" w:rsidRPr="00F3201F">
        <w:rPr>
          <w:i/>
          <w:lang w:val="en-GB"/>
        </w:rPr>
        <w:t>p</w:t>
      </w:r>
      <w:r w:rsidR="00A570C3" w:rsidRPr="00F3201F">
        <w:rPr>
          <w:lang w:val="en-GB"/>
        </w:rPr>
        <w:t xml:space="preserve">=.001, </w:t>
      </w:r>
      <w:r w:rsidR="00A570C3" w:rsidRPr="00F3201F">
        <w:rPr>
          <w:color w:val="000000" w:themeColor="text1"/>
          <w:lang w:val="en-US"/>
        </w:rPr>
        <w:t>partial</w:t>
      </w:r>
      <w:r w:rsidR="00A570C3" w:rsidRPr="00F3201F">
        <w:rPr>
          <w:i/>
          <w:color w:val="000000" w:themeColor="text1"/>
          <w:lang w:val="en-US"/>
        </w:rPr>
        <w:t xml:space="preserve"> η</w:t>
      </w:r>
      <w:r w:rsidR="00A570C3" w:rsidRPr="00F3201F">
        <w:rPr>
          <w:i/>
          <w:color w:val="000000" w:themeColor="text1"/>
          <w:vertAlign w:val="superscript"/>
          <w:lang w:val="en-US"/>
        </w:rPr>
        <w:t>2</w:t>
      </w:r>
      <w:r w:rsidR="00A570C3" w:rsidRPr="00F3201F">
        <w:rPr>
          <w:color w:val="000000" w:themeColor="text1"/>
          <w:lang w:val="en-US"/>
        </w:rPr>
        <w:t>=.028</w:t>
      </w:r>
      <w:r w:rsidR="00A570C3" w:rsidRPr="00F3201F">
        <w:rPr>
          <w:lang w:val="en-GB"/>
        </w:rPr>
        <w:t>)</w:t>
      </w:r>
      <w:r w:rsidR="00346753" w:rsidRPr="00F3201F">
        <w:rPr>
          <w:lang w:val="en-GB"/>
        </w:rPr>
        <w:t xml:space="preserve"> with less reduced putamen activity in ASD </w:t>
      </w:r>
      <w:r w:rsidR="00346753" w:rsidRPr="00F3201F">
        <w:rPr>
          <w:lang w:val="en-US"/>
        </w:rPr>
        <w:t xml:space="preserve">(left: </w:t>
      </w:r>
      <w:r w:rsidR="00346753" w:rsidRPr="00F3201F">
        <w:rPr>
          <w:i/>
          <w:lang w:val="en-US"/>
        </w:rPr>
        <w:t>M</w:t>
      </w:r>
      <w:r w:rsidR="00346753" w:rsidRPr="00F3201F">
        <w:rPr>
          <w:lang w:val="en-US"/>
        </w:rPr>
        <w:t xml:space="preserve">=-0.19, </w:t>
      </w:r>
      <w:r w:rsidR="00346753" w:rsidRPr="00F3201F">
        <w:rPr>
          <w:i/>
          <w:lang w:val="en-US"/>
        </w:rPr>
        <w:t>SD</w:t>
      </w:r>
      <w:r w:rsidR="00346753" w:rsidRPr="00F3201F">
        <w:rPr>
          <w:lang w:val="en-US"/>
        </w:rPr>
        <w:t xml:space="preserve">=0.96, right: </w:t>
      </w:r>
      <w:r w:rsidR="00346753" w:rsidRPr="00F3201F">
        <w:rPr>
          <w:i/>
          <w:lang w:val="en-US"/>
        </w:rPr>
        <w:t>M</w:t>
      </w:r>
      <w:r w:rsidR="00346753" w:rsidRPr="00F3201F">
        <w:rPr>
          <w:lang w:val="en-US"/>
        </w:rPr>
        <w:t xml:space="preserve">=-0.11, </w:t>
      </w:r>
      <w:r w:rsidR="00346753" w:rsidRPr="00F3201F">
        <w:rPr>
          <w:i/>
          <w:lang w:val="en-US"/>
        </w:rPr>
        <w:t>SD</w:t>
      </w:r>
      <w:r w:rsidR="00346753" w:rsidRPr="00F3201F">
        <w:rPr>
          <w:lang w:val="en-US"/>
        </w:rPr>
        <w:t>=0.86)</w:t>
      </w:r>
      <w:r w:rsidR="00346753" w:rsidRPr="00F3201F">
        <w:rPr>
          <w:lang w:val="en-GB"/>
        </w:rPr>
        <w:t xml:space="preserve"> compared to TD </w:t>
      </w:r>
      <w:r w:rsidR="00346753" w:rsidRPr="00F3201F">
        <w:rPr>
          <w:lang w:val="en-US"/>
        </w:rPr>
        <w:t xml:space="preserve">(left: </w:t>
      </w:r>
      <w:r w:rsidR="00346753" w:rsidRPr="00F3201F">
        <w:rPr>
          <w:i/>
          <w:lang w:val="en-US"/>
        </w:rPr>
        <w:t>M</w:t>
      </w:r>
      <w:r w:rsidR="00346753" w:rsidRPr="00F3201F">
        <w:rPr>
          <w:lang w:val="en-US"/>
        </w:rPr>
        <w:t xml:space="preserve">=-0.48, </w:t>
      </w:r>
      <w:r w:rsidR="00346753" w:rsidRPr="00F3201F">
        <w:rPr>
          <w:i/>
          <w:lang w:val="en-US"/>
        </w:rPr>
        <w:t>SD</w:t>
      </w:r>
      <w:r w:rsidR="00346753" w:rsidRPr="00F3201F">
        <w:rPr>
          <w:lang w:val="en-US"/>
        </w:rPr>
        <w:t xml:space="preserve">=0.96, </w:t>
      </w:r>
      <w:r w:rsidR="00346753" w:rsidRPr="00F3201F">
        <w:rPr>
          <w:i/>
          <w:lang w:val="en-US"/>
        </w:rPr>
        <w:t>d</w:t>
      </w:r>
      <w:r w:rsidR="00346753" w:rsidRPr="00F3201F">
        <w:rPr>
          <w:lang w:val="en-US"/>
        </w:rPr>
        <w:t xml:space="preserve">=0.31, right: </w:t>
      </w:r>
      <w:r w:rsidR="00346753" w:rsidRPr="00F3201F">
        <w:rPr>
          <w:i/>
          <w:lang w:val="en-US"/>
        </w:rPr>
        <w:t>M</w:t>
      </w:r>
      <w:r w:rsidR="00346753" w:rsidRPr="00F3201F">
        <w:rPr>
          <w:lang w:val="en-US"/>
        </w:rPr>
        <w:t xml:space="preserve">=0.39, </w:t>
      </w:r>
      <w:r w:rsidR="00346753" w:rsidRPr="00F3201F">
        <w:rPr>
          <w:i/>
          <w:lang w:val="en-US"/>
        </w:rPr>
        <w:t>SD</w:t>
      </w:r>
      <w:r w:rsidR="00346753" w:rsidRPr="00F3201F">
        <w:rPr>
          <w:lang w:val="en-US"/>
        </w:rPr>
        <w:t xml:space="preserve">=0.86, </w:t>
      </w:r>
      <w:r w:rsidR="00346753" w:rsidRPr="00F3201F">
        <w:rPr>
          <w:i/>
          <w:lang w:val="en-US"/>
        </w:rPr>
        <w:t>d</w:t>
      </w:r>
      <w:r w:rsidR="00346753" w:rsidRPr="00F3201F">
        <w:rPr>
          <w:lang w:val="en-US"/>
        </w:rPr>
        <w:t>=</w:t>
      </w:r>
      <w:r w:rsidR="000523AC" w:rsidRPr="00F3201F">
        <w:rPr>
          <w:lang w:val="en-US"/>
        </w:rPr>
        <w:t>0.34</w:t>
      </w:r>
      <w:r w:rsidR="00346753" w:rsidRPr="00F3201F">
        <w:rPr>
          <w:lang w:val="en-US"/>
        </w:rPr>
        <w:t>)</w:t>
      </w:r>
      <w:r w:rsidR="00346753" w:rsidRPr="00F3201F">
        <w:rPr>
          <w:lang w:val="en-GB"/>
        </w:rPr>
        <w:t>.</w:t>
      </w:r>
      <w:r w:rsidR="00A570C3" w:rsidRPr="00F3201F">
        <w:rPr>
          <w:lang w:val="en-GB"/>
        </w:rPr>
        <w:t xml:space="preserve"> </w:t>
      </w:r>
      <w:r w:rsidR="0074751B" w:rsidRPr="00F3201F">
        <w:rPr>
          <w:lang w:val="en-GB"/>
        </w:rPr>
        <w:t>A significant interaction between task and diagnosis in the right putamen</w:t>
      </w:r>
      <w:r w:rsidR="00DF58F6" w:rsidRPr="00F3201F">
        <w:rPr>
          <w:lang w:val="en-GB"/>
        </w:rPr>
        <w:t xml:space="preserve"> </w:t>
      </w:r>
      <w:r w:rsidR="00DF58F6" w:rsidRPr="00F3201F">
        <w:rPr>
          <w:lang w:val="en-US"/>
        </w:rPr>
        <w:t>(</w:t>
      </w:r>
      <w:r w:rsidR="00DF58F6" w:rsidRPr="00F3201F">
        <w:rPr>
          <w:i/>
          <w:lang w:val="en-GB"/>
        </w:rPr>
        <w:t>F</w:t>
      </w:r>
      <w:r w:rsidR="00DF58F6" w:rsidRPr="00F3201F">
        <w:rPr>
          <w:vertAlign w:val="subscript"/>
          <w:lang w:val="en-GB"/>
        </w:rPr>
        <w:t>(1,369)</w:t>
      </w:r>
      <w:r w:rsidR="00DF58F6" w:rsidRPr="00F3201F">
        <w:rPr>
          <w:lang w:val="en-GB"/>
        </w:rPr>
        <w:t xml:space="preserve">=5.432, </w:t>
      </w:r>
      <w:r w:rsidR="00DF58F6" w:rsidRPr="00F3201F">
        <w:rPr>
          <w:i/>
          <w:lang w:val="en-GB"/>
        </w:rPr>
        <w:t>p</w:t>
      </w:r>
      <w:r w:rsidR="00DF58F6" w:rsidRPr="00F3201F">
        <w:rPr>
          <w:lang w:val="en-GB"/>
        </w:rPr>
        <w:t>=.020,</w:t>
      </w:r>
      <w:r w:rsidR="00DF58F6" w:rsidRPr="00F3201F">
        <w:rPr>
          <w:lang w:val="en-US"/>
        </w:rPr>
        <w:t xml:space="preserve"> partial </w:t>
      </w:r>
      <w:r w:rsidR="00DF58F6" w:rsidRPr="00F3201F">
        <w:rPr>
          <w:i/>
          <w:lang w:val="en-US"/>
        </w:rPr>
        <w:t>η</w:t>
      </w:r>
      <w:r w:rsidR="00DF58F6" w:rsidRPr="00F3201F">
        <w:rPr>
          <w:i/>
          <w:vertAlign w:val="superscript"/>
          <w:lang w:val="en-US"/>
        </w:rPr>
        <w:t>2</w:t>
      </w:r>
      <w:r w:rsidR="00DF58F6" w:rsidRPr="00F3201F">
        <w:rPr>
          <w:lang w:val="en-US"/>
        </w:rPr>
        <w:t>=.015</w:t>
      </w:r>
      <w:r w:rsidR="00DF58F6" w:rsidRPr="00F3201F">
        <w:rPr>
          <w:lang w:val="en-GB"/>
        </w:rPr>
        <w:t>)</w:t>
      </w:r>
      <w:r w:rsidR="0074751B" w:rsidRPr="00F3201F">
        <w:rPr>
          <w:lang w:val="en-GB"/>
        </w:rPr>
        <w:t xml:space="preserve"> indicated brain activity in the right putamen differed between ASD and TD in the MID (ASD:</w:t>
      </w:r>
      <w:r w:rsidR="0074751B" w:rsidRPr="00F3201F">
        <w:rPr>
          <w:i/>
          <w:lang w:val="en-US"/>
        </w:rPr>
        <w:t xml:space="preserve"> M</w:t>
      </w:r>
      <w:r w:rsidR="0074751B" w:rsidRPr="00F3201F">
        <w:rPr>
          <w:lang w:val="en-US"/>
        </w:rPr>
        <w:t>=</w:t>
      </w:r>
      <w:r w:rsidR="00DF58F6" w:rsidRPr="00F3201F">
        <w:rPr>
          <w:lang w:val="en-US"/>
        </w:rPr>
        <w:t>-.16</w:t>
      </w:r>
      <w:r w:rsidR="0074751B" w:rsidRPr="00F3201F">
        <w:rPr>
          <w:lang w:val="en-US"/>
        </w:rPr>
        <w:t xml:space="preserve">, </w:t>
      </w:r>
      <w:r w:rsidR="0074751B" w:rsidRPr="00F3201F">
        <w:rPr>
          <w:i/>
          <w:lang w:val="en-US"/>
        </w:rPr>
        <w:t>SD</w:t>
      </w:r>
      <w:r w:rsidR="00705284" w:rsidRPr="00F3201F">
        <w:rPr>
          <w:lang w:val="en-US"/>
        </w:rPr>
        <w:t>=1.17</w:t>
      </w:r>
      <w:r w:rsidR="0074751B" w:rsidRPr="00F3201F">
        <w:rPr>
          <w:lang w:val="en-US"/>
        </w:rPr>
        <w:t xml:space="preserve">, TD: </w:t>
      </w:r>
      <w:r w:rsidR="0074751B" w:rsidRPr="00F3201F">
        <w:rPr>
          <w:i/>
          <w:lang w:val="en-US"/>
        </w:rPr>
        <w:t>M</w:t>
      </w:r>
      <w:r w:rsidR="0074751B" w:rsidRPr="00F3201F">
        <w:rPr>
          <w:lang w:val="en-US"/>
        </w:rPr>
        <w:t>=</w:t>
      </w:r>
      <w:r w:rsidR="00DF58F6" w:rsidRPr="00F3201F">
        <w:rPr>
          <w:lang w:val="en-US"/>
        </w:rPr>
        <w:t>-</w:t>
      </w:r>
      <w:r w:rsidR="0074751B" w:rsidRPr="00F3201F">
        <w:rPr>
          <w:lang w:val="en-US"/>
        </w:rPr>
        <w:t>.</w:t>
      </w:r>
      <w:r w:rsidR="00DF58F6" w:rsidRPr="00F3201F">
        <w:rPr>
          <w:lang w:val="en-US"/>
        </w:rPr>
        <w:t>61</w:t>
      </w:r>
      <w:r w:rsidR="0074751B" w:rsidRPr="00F3201F">
        <w:rPr>
          <w:lang w:val="en-US"/>
        </w:rPr>
        <w:t xml:space="preserve">, </w:t>
      </w:r>
      <w:r w:rsidR="0074751B" w:rsidRPr="00F3201F">
        <w:rPr>
          <w:i/>
          <w:lang w:val="en-US"/>
        </w:rPr>
        <w:t>SD</w:t>
      </w:r>
      <w:r w:rsidR="00705284" w:rsidRPr="00F3201F">
        <w:rPr>
          <w:lang w:val="en-US"/>
        </w:rPr>
        <w:t>=1.17</w:t>
      </w:r>
      <w:r w:rsidR="0074751B" w:rsidRPr="00F3201F">
        <w:rPr>
          <w:lang w:val="en-US"/>
        </w:rPr>
        <w:t>,</w:t>
      </w:r>
      <w:r w:rsidR="00DF58F6" w:rsidRPr="00F3201F">
        <w:rPr>
          <w:lang w:val="en-US"/>
        </w:rPr>
        <w:t xml:space="preserve"> </w:t>
      </w:r>
      <w:r w:rsidR="00DF58F6" w:rsidRPr="00F3201F">
        <w:rPr>
          <w:i/>
          <w:lang w:val="en-US"/>
        </w:rPr>
        <w:t>p</w:t>
      </w:r>
      <w:r w:rsidR="00DF58F6" w:rsidRPr="00F3201F">
        <w:rPr>
          <w:lang w:val="en-US"/>
        </w:rPr>
        <w:t xml:space="preserve">&lt;.001, </w:t>
      </w:r>
      <w:r w:rsidR="0074751B" w:rsidRPr="00F3201F">
        <w:rPr>
          <w:lang w:val="en-US"/>
        </w:rPr>
        <w:t xml:space="preserve"> </w:t>
      </w:r>
      <w:r w:rsidR="0074751B" w:rsidRPr="00F3201F">
        <w:rPr>
          <w:i/>
          <w:lang w:val="en-US"/>
        </w:rPr>
        <w:t>d</w:t>
      </w:r>
      <w:r w:rsidR="00DF58F6" w:rsidRPr="00F3201F">
        <w:rPr>
          <w:lang w:val="en-US"/>
        </w:rPr>
        <w:t>=</w:t>
      </w:r>
      <w:r w:rsidR="0074751B" w:rsidRPr="00F3201F">
        <w:rPr>
          <w:lang w:val="en-US"/>
        </w:rPr>
        <w:t>0</w:t>
      </w:r>
      <w:r w:rsidR="00705284" w:rsidRPr="00F3201F">
        <w:rPr>
          <w:lang w:val="en-US"/>
        </w:rPr>
        <w:t>.39</w:t>
      </w:r>
      <w:r w:rsidR="0074751B" w:rsidRPr="00F3201F">
        <w:rPr>
          <w:lang w:val="en-US"/>
        </w:rPr>
        <w:t xml:space="preserve">) </w:t>
      </w:r>
      <w:r w:rsidR="0074751B" w:rsidRPr="00F3201F">
        <w:rPr>
          <w:lang w:val="en-GB"/>
        </w:rPr>
        <w:t xml:space="preserve">but </w:t>
      </w:r>
      <w:r w:rsidR="00DF58F6" w:rsidRPr="00F3201F">
        <w:rPr>
          <w:lang w:val="en-GB"/>
        </w:rPr>
        <w:t>not</w:t>
      </w:r>
      <w:r w:rsidR="0074751B" w:rsidRPr="00F3201F">
        <w:rPr>
          <w:lang w:val="en-GB"/>
        </w:rPr>
        <w:t xml:space="preserve"> in the SID (ASD:</w:t>
      </w:r>
      <w:r w:rsidR="0074751B" w:rsidRPr="00F3201F">
        <w:rPr>
          <w:i/>
          <w:lang w:val="en-US"/>
        </w:rPr>
        <w:t xml:space="preserve"> M</w:t>
      </w:r>
      <w:r w:rsidR="0074751B" w:rsidRPr="00F3201F">
        <w:rPr>
          <w:lang w:val="en-US"/>
        </w:rPr>
        <w:t>=</w:t>
      </w:r>
      <w:r w:rsidR="00DF58F6" w:rsidRPr="00F3201F">
        <w:rPr>
          <w:lang w:val="en-US"/>
        </w:rPr>
        <w:t>-.05</w:t>
      </w:r>
      <w:r w:rsidR="0074751B" w:rsidRPr="00F3201F">
        <w:rPr>
          <w:lang w:val="en-US"/>
        </w:rPr>
        <w:t xml:space="preserve">, </w:t>
      </w:r>
      <w:r w:rsidR="0074751B" w:rsidRPr="00F3201F">
        <w:rPr>
          <w:i/>
          <w:lang w:val="en-US"/>
        </w:rPr>
        <w:t>SD</w:t>
      </w:r>
      <w:r w:rsidR="00705284" w:rsidRPr="00F3201F">
        <w:rPr>
          <w:lang w:val="en-US"/>
        </w:rPr>
        <w:t>=1.01</w:t>
      </w:r>
      <w:r w:rsidR="0074751B" w:rsidRPr="00F3201F">
        <w:rPr>
          <w:lang w:val="en-US"/>
        </w:rPr>
        <w:t xml:space="preserve">, TD: </w:t>
      </w:r>
      <w:r w:rsidR="0074751B" w:rsidRPr="00F3201F">
        <w:rPr>
          <w:i/>
          <w:lang w:val="en-US"/>
        </w:rPr>
        <w:t>M</w:t>
      </w:r>
      <w:r w:rsidR="0074751B" w:rsidRPr="00F3201F">
        <w:rPr>
          <w:lang w:val="en-US"/>
        </w:rPr>
        <w:t>=</w:t>
      </w:r>
      <w:r w:rsidR="00DF58F6" w:rsidRPr="00F3201F">
        <w:rPr>
          <w:lang w:val="en-US"/>
        </w:rPr>
        <w:t>-.17</w:t>
      </w:r>
      <w:r w:rsidR="0074751B" w:rsidRPr="00F3201F">
        <w:rPr>
          <w:lang w:val="en-US"/>
        </w:rPr>
        <w:t xml:space="preserve">, </w:t>
      </w:r>
      <w:r w:rsidR="0074751B" w:rsidRPr="00F3201F">
        <w:rPr>
          <w:i/>
          <w:lang w:val="en-US"/>
        </w:rPr>
        <w:t>SD</w:t>
      </w:r>
      <w:r w:rsidR="00705284" w:rsidRPr="00F3201F">
        <w:rPr>
          <w:lang w:val="en-US"/>
        </w:rPr>
        <w:t>=1.01</w:t>
      </w:r>
      <w:r w:rsidR="00DF58F6" w:rsidRPr="00F3201F">
        <w:rPr>
          <w:lang w:val="en-US"/>
        </w:rPr>
        <w:t xml:space="preserve">, </w:t>
      </w:r>
      <w:r w:rsidR="00DF58F6" w:rsidRPr="00F3201F">
        <w:rPr>
          <w:i/>
          <w:lang w:val="en-US"/>
        </w:rPr>
        <w:t>p</w:t>
      </w:r>
      <w:r w:rsidR="00DF58F6" w:rsidRPr="00F3201F">
        <w:rPr>
          <w:lang w:val="en-US"/>
        </w:rPr>
        <w:t xml:space="preserve">=.275, </w:t>
      </w:r>
      <w:r w:rsidR="0074751B" w:rsidRPr="00F3201F">
        <w:rPr>
          <w:i/>
          <w:lang w:val="en-US"/>
        </w:rPr>
        <w:t>d</w:t>
      </w:r>
      <w:r w:rsidR="00D90D2F" w:rsidRPr="00F3201F">
        <w:rPr>
          <w:lang w:val="en-US"/>
        </w:rPr>
        <w:t>=</w:t>
      </w:r>
      <w:r w:rsidR="0074751B" w:rsidRPr="00F3201F">
        <w:rPr>
          <w:lang w:val="en-US"/>
        </w:rPr>
        <w:t>0.11)</w:t>
      </w:r>
      <w:r w:rsidR="0074751B" w:rsidRPr="00F3201F">
        <w:rPr>
          <w:lang w:val="en-GB"/>
        </w:rPr>
        <w:t xml:space="preserve">. </w:t>
      </w:r>
      <w:r w:rsidR="00B807A7" w:rsidRPr="00F3201F">
        <w:rPr>
          <w:lang w:val="en-GB"/>
        </w:rPr>
        <w:t xml:space="preserve">A </w:t>
      </w:r>
      <w:proofErr w:type="spellStart"/>
      <w:r w:rsidR="00B807A7" w:rsidRPr="00F3201F">
        <w:rPr>
          <w:lang w:val="en-GB"/>
        </w:rPr>
        <w:t>trendlevel</w:t>
      </w:r>
      <w:proofErr w:type="spellEnd"/>
      <w:r w:rsidR="00B807A7" w:rsidRPr="00F3201F">
        <w:rPr>
          <w:lang w:val="en-GB"/>
        </w:rPr>
        <w:t xml:space="preserve"> significant effect of diagnosis emerged in the left insula (</w:t>
      </w:r>
      <w:proofErr w:type="gramStart"/>
      <w:r w:rsidR="00B807A7" w:rsidRPr="00F3201F">
        <w:rPr>
          <w:i/>
          <w:lang w:val="en-GB"/>
        </w:rPr>
        <w:t>F</w:t>
      </w:r>
      <w:r w:rsidR="00B807A7" w:rsidRPr="00F3201F">
        <w:rPr>
          <w:vertAlign w:val="subscript"/>
          <w:lang w:val="en-GB"/>
        </w:rPr>
        <w:t>(</w:t>
      </w:r>
      <w:proofErr w:type="gramEnd"/>
      <w:r w:rsidR="00B807A7" w:rsidRPr="00F3201F">
        <w:rPr>
          <w:vertAlign w:val="subscript"/>
          <w:lang w:val="en-GB"/>
        </w:rPr>
        <w:t>1,369)</w:t>
      </w:r>
      <w:r w:rsidR="00B807A7" w:rsidRPr="00F3201F">
        <w:rPr>
          <w:lang w:val="en-GB"/>
        </w:rPr>
        <w:t xml:space="preserve">=4.985, </w:t>
      </w:r>
      <w:r w:rsidR="00B807A7" w:rsidRPr="00F3201F">
        <w:rPr>
          <w:i/>
          <w:lang w:val="en-GB"/>
        </w:rPr>
        <w:t>p</w:t>
      </w:r>
      <w:r w:rsidR="00B807A7" w:rsidRPr="00F3201F">
        <w:rPr>
          <w:lang w:val="en-GB"/>
        </w:rPr>
        <w:t xml:space="preserve">=.026, </w:t>
      </w:r>
      <w:r w:rsidR="00B807A7" w:rsidRPr="00F3201F">
        <w:rPr>
          <w:color w:val="000000" w:themeColor="text1"/>
          <w:lang w:val="en-US"/>
        </w:rPr>
        <w:t>partial</w:t>
      </w:r>
      <w:r w:rsidR="00B807A7" w:rsidRPr="00F3201F">
        <w:rPr>
          <w:i/>
          <w:color w:val="000000" w:themeColor="text1"/>
          <w:lang w:val="en-US"/>
        </w:rPr>
        <w:t xml:space="preserve"> η</w:t>
      </w:r>
      <w:r w:rsidR="00B807A7" w:rsidRPr="00F3201F">
        <w:rPr>
          <w:i/>
          <w:color w:val="000000" w:themeColor="text1"/>
          <w:vertAlign w:val="superscript"/>
          <w:lang w:val="en-US"/>
        </w:rPr>
        <w:t>2</w:t>
      </w:r>
      <w:r w:rsidR="00B807A7" w:rsidRPr="00F3201F">
        <w:rPr>
          <w:color w:val="000000" w:themeColor="text1"/>
          <w:lang w:val="en-US"/>
        </w:rPr>
        <w:t>=.013</w:t>
      </w:r>
      <w:r w:rsidR="00B807A7" w:rsidRPr="00F3201F">
        <w:rPr>
          <w:lang w:val="en-GB"/>
        </w:rPr>
        <w:t>), while for the right insula, the effect was significant</w:t>
      </w:r>
      <w:r w:rsidR="00B807A7" w:rsidRPr="00F3201F">
        <w:rPr>
          <w:sz w:val="18"/>
          <w:szCs w:val="18"/>
          <w:lang w:val="en-GB"/>
        </w:rPr>
        <w:t xml:space="preserve"> (</w:t>
      </w:r>
      <w:r w:rsidR="00B807A7" w:rsidRPr="00F3201F">
        <w:rPr>
          <w:i/>
          <w:lang w:val="en-GB"/>
        </w:rPr>
        <w:t>F</w:t>
      </w:r>
      <w:r w:rsidR="00B807A7" w:rsidRPr="00F3201F">
        <w:rPr>
          <w:vertAlign w:val="subscript"/>
          <w:lang w:val="en-GB"/>
        </w:rPr>
        <w:t>(1,369)</w:t>
      </w:r>
      <w:r w:rsidR="00B807A7" w:rsidRPr="00F3201F">
        <w:rPr>
          <w:lang w:val="en-GB"/>
        </w:rPr>
        <w:t xml:space="preserve">=5.8115, </w:t>
      </w:r>
      <w:r w:rsidR="00B807A7" w:rsidRPr="00F3201F">
        <w:rPr>
          <w:i/>
          <w:lang w:val="en-GB"/>
        </w:rPr>
        <w:t>p</w:t>
      </w:r>
      <w:r w:rsidR="00B807A7" w:rsidRPr="00F3201F">
        <w:rPr>
          <w:lang w:val="en-GB"/>
        </w:rPr>
        <w:t xml:space="preserve">=.024, </w:t>
      </w:r>
      <w:r w:rsidR="00B807A7" w:rsidRPr="00F3201F">
        <w:rPr>
          <w:color w:val="000000" w:themeColor="text1"/>
          <w:lang w:val="en-US"/>
        </w:rPr>
        <w:t>partial</w:t>
      </w:r>
      <w:r w:rsidR="00B807A7" w:rsidRPr="00F3201F">
        <w:rPr>
          <w:i/>
          <w:color w:val="000000" w:themeColor="text1"/>
          <w:lang w:val="en-US"/>
        </w:rPr>
        <w:t xml:space="preserve"> η</w:t>
      </w:r>
      <w:r w:rsidR="00B807A7" w:rsidRPr="00F3201F">
        <w:rPr>
          <w:i/>
          <w:color w:val="000000" w:themeColor="text1"/>
          <w:vertAlign w:val="superscript"/>
          <w:lang w:val="en-US"/>
        </w:rPr>
        <w:t>2</w:t>
      </w:r>
      <w:r w:rsidR="00B807A7" w:rsidRPr="00F3201F">
        <w:rPr>
          <w:color w:val="000000" w:themeColor="text1"/>
          <w:lang w:val="en-US"/>
        </w:rPr>
        <w:t>=.014</w:t>
      </w:r>
      <w:r w:rsidR="00B807A7" w:rsidRPr="00F3201F">
        <w:rPr>
          <w:lang w:val="en-GB"/>
        </w:rPr>
        <w:t>).</w:t>
      </w:r>
      <w:r w:rsidR="000C3048" w:rsidRPr="00F3201F">
        <w:rPr>
          <w:lang w:val="en-GB"/>
        </w:rPr>
        <w:t xml:space="preserve"> Pairwise comparisons showed higher activity in ASD </w:t>
      </w:r>
      <w:r w:rsidR="000C3048" w:rsidRPr="00F3201F">
        <w:rPr>
          <w:lang w:val="en-US"/>
        </w:rPr>
        <w:t xml:space="preserve">(left: </w:t>
      </w:r>
      <w:r w:rsidR="000C3048" w:rsidRPr="00F3201F">
        <w:rPr>
          <w:i/>
          <w:lang w:val="en-US"/>
        </w:rPr>
        <w:t>M</w:t>
      </w:r>
      <w:r w:rsidR="000C3048" w:rsidRPr="00F3201F">
        <w:rPr>
          <w:lang w:val="en-US"/>
        </w:rPr>
        <w:t xml:space="preserve">=0.06, </w:t>
      </w:r>
      <w:r w:rsidR="000C3048" w:rsidRPr="00F3201F">
        <w:rPr>
          <w:i/>
          <w:lang w:val="en-US"/>
        </w:rPr>
        <w:t>SD</w:t>
      </w:r>
      <w:r w:rsidR="000C3048" w:rsidRPr="00F3201F">
        <w:rPr>
          <w:lang w:val="en-US"/>
        </w:rPr>
        <w:t xml:space="preserve">=0.70, right: </w:t>
      </w:r>
      <w:r w:rsidR="000C3048" w:rsidRPr="00F3201F">
        <w:rPr>
          <w:i/>
          <w:lang w:val="en-US"/>
        </w:rPr>
        <w:t>M</w:t>
      </w:r>
      <w:r w:rsidR="000C3048" w:rsidRPr="00F3201F">
        <w:rPr>
          <w:lang w:val="en-US"/>
        </w:rPr>
        <w:t xml:space="preserve">=0.11, </w:t>
      </w:r>
      <w:r w:rsidR="000C3048" w:rsidRPr="00F3201F">
        <w:rPr>
          <w:i/>
          <w:lang w:val="en-US"/>
        </w:rPr>
        <w:t>SD</w:t>
      </w:r>
      <w:r w:rsidR="000C3048" w:rsidRPr="00F3201F">
        <w:rPr>
          <w:lang w:val="en-US"/>
        </w:rPr>
        <w:t>=0.77)</w:t>
      </w:r>
      <w:r w:rsidR="000C3048" w:rsidRPr="00F3201F">
        <w:rPr>
          <w:lang w:val="en-GB"/>
        </w:rPr>
        <w:t xml:space="preserve"> compared to TD </w:t>
      </w:r>
      <w:r w:rsidR="000C3048" w:rsidRPr="00F3201F">
        <w:rPr>
          <w:lang w:val="en-US"/>
        </w:rPr>
        <w:lastRenderedPageBreak/>
        <w:t xml:space="preserve">(left: </w:t>
      </w:r>
      <w:r w:rsidR="000C3048" w:rsidRPr="00F3201F">
        <w:rPr>
          <w:i/>
          <w:lang w:val="en-US"/>
        </w:rPr>
        <w:t>M</w:t>
      </w:r>
      <w:r w:rsidR="000C3048" w:rsidRPr="00F3201F">
        <w:rPr>
          <w:lang w:val="en-US"/>
        </w:rPr>
        <w:t xml:space="preserve">=-0.11, </w:t>
      </w:r>
      <w:r w:rsidR="000C3048" w:rsidRPr="00F3201F">
        <w:rPr>
          <w:i/>
          <w:lang w:val="en-US"/>
        </w:rPr>
        <w:t>SD</w:t>
      </w:r>
      <w:r w:rsidR="000C3048" w:rsidRPr="00F3201F">
        <w:rPr>
          <w:lang w:val="en-US"/>
        </w:rPr>
        <w:t xml:space="preserve">=0.70, </w:t>
      </w:r>
      <w:r w:rsidR="000C3048" w:rsidRPr="00F3201F">
        <w:rPr>
          <w:i/>
          <w:lang w:val="en-US"/>
        </w:rPr>
        <w:t>d</w:t>
      </w:r>
      <w:r w:rsidR="000C3048" w:rsidRPr="00F3201F">
        <w:rPr>
          <w:lang w:val="en-US"/>
        </w:rPr>
        <w:t xml:space="preserve">=0.23, right: </w:t>
      </w:r>
      <w:r w:rsidR="000C3048" w:rsidRPr="00F3201F">
        <w:rPr>
          <w:i/>
          <w:lang w:val="en-US"/>
        </w:rPr>
        <w:t>M</w:t>
      </w:r>
      <w:r w:rsidR="000C3048" w:rsidRPr="00F3201F">
        <w:rPr>
          <w:lang w:val="en-US"/>
        </w:rPr>
        <w:t xml:space="preserve">=-0.07, </w:t>
      </w:r>
      <w:r w:rsidR="000C3048" w:rsidRPr="00F3201F">
        <w:rPr>
          <w:i/>
          <w:lang w:val="en-US"/>
        </w:rPr>
        <w:t>SD</w:t>
      </w:r>
      <w:r w:rsidR="000C3048" w:rsidRPr="00F3201F">
        <w:rPr>
          <w:lang w:val="en-US"/>
        </w:rPr>
        <w:t xml:space="preserve">=0.77, </w:t>
      </w:r>
      <w:r w:rsidR="000C3048" w:rsidRPr="00F3201F">
        <w:rPr>
          <w:i/>
          <w:lang w:val="en-US"/>
        </w:rPr>
        <w:t>d</w:t>
      </w:r>
      <w:r w:rsidR="000C3048" w:rsidRPr="00F3201F">
        <w:rPr>
          <w:lang w:val="en-US"/>
        </w:rPr>
        <w:t xml:space="preserve">=0.24). </w:t>
      </w:r>
      <w:r w:rsidR="00A570C3" w:rsidRPr="00F3201F">
        <w:rPr>
          <w:lang w:val="en-GB"/>
        </w:rPr>
        <w:t xml:space="preserve">Analysis of the caudate and ACC </w:t>
      </w:r>
      <w:r w:rsidR="00EB1989" w:rsidRPr="00F3201F">
        <w:rPr>
          <w:lang w:val="en-GB"/>
        </w:rPr>
        <w:t xml:space="preserve">showed </w:t>
      </w:r>
      <w:r w:rsidR="008E4E2F" w:rsidRPr="00F3201F">
        <w:rPr>
          <w:lang w:val="en-GB"/>
        </w:rPr>
        <w:t>no</w:t>
      </w:r>
      <w:r w:rsidRPr="00F3201F">
        <w:rPr>
          <w:lang w:val="en-GB"/>
        </w:rPr>
        <w:t xml:space="preserve"> significant effect</w:t>
      </w:r>
      <w:r w:rsidR="008E4E2F" w:rsidRPr="00F3201F">
        <w:rPr>
          <w:lang w:val="en-GB"/>
        </w:rPr>
        <w:t>s of diagnosis or interactions between task and diagnosis</w:t>
      </w:r>
      <w:r w:rsidR="00A570C3" w:rsidRPr="00F3201F">
        <w:rPr>
          <w:lang w:val="en-GB"/>
        </w:rPr>
        <w:t xml:space="preserve"> for reward delivery</w:t>
      </w:r>
      <w:r w:rsidR="008E4E2F" w:rsidRPr="00F3201F">
        <w:rPr>
          <w:lang w:val="en-GB"/>
        </w:rPr>
        <w:t xml:space="preserve">. </w:t>
      </w:r>
    </w:p>
    <w:p w14:paraId="3C6BF508" w14:textId="77777777" w:rsidR="00E92AB9" w:rsidRPr="00F3201F" w:rsidRDefault="004F6741" w:rsidP="00F51FD2">
      <w:pPr>
        <w:spacing w:line="480" w:lineRule="auto"/>
        <w:jc w:val="both"/>
        <w:rPr>
          <w:lang w:val="en-GB"/>
        </w:rPr>
      </w:pPr>
      <w:r w:rsidRPr="00F3201F">
        <w:rPr>
          <w:lang w:val="en-GB"/>
        </w:rPr>
        <w:t>Dimensional analysis of autism trait scores yielded no</w:t>
      </w:r>
      <w:r w:rsidR="00CF1A78" w:rsidRPr="00F3201F">
        <w:rPr>
          <w:lang w:val="en-GB"/>
        </w:rPr>
        <w:t xml:space="preserve"> significant main effect, but a </w:t>
      </w:r>
      <w:proofErr w:type="spellStart"/>
      <w:r w:rsidR="00CF1A78" w:rsidRPr="00F3201F">
        <w:rPr>
          <w:lang w:val="en-GB"/>
        </w:rPr>
        <w:t>trendlevel</w:t>
      </w:r>
      <w:proofErr w:type="spellEnd"/>
      <w:r w:rsidRPr="00F3201F">
        <w:rPr>
          <w:lang w:val="en-GB"/>
        </w:rPr>
        <w:t xml:space="preserve"> interaction</w:t>
      </w:r>
      <w:r w:rsidR="00FC3258" w:rsidRPr="00F3201F">
        <w:rPr>
          <w:lang w:val="en-GB"/>
        </w:rPr>
        <w:t xml:space="preserve"> </w:t>
      </w:r>
      <w:r w:rsidRPr="00F3201F">
        <w:rPr>
          <w:lang w:val="en-GB"/>
        </w:rPr>
        <w:t>between SRS-2 scores and task (</w:t>
      </w:r>
      <w:proofErr w:type="gramStart"/>
      <w:r w:rsidRPr="00F3201F">
        <w:rPr>
          <w:i/>
          <w:lang w:val="en-GB"/>
        </w:rPr>
        <w:t>F</w:t>
      </w:r>
      <w:r w:rsidRPr="00F3201F">
        <w:rPr>
          <w:vertAlign w:val="subscript"/>
          <w:lang w:val="en-GB"/>
        </w:rPr>
        <w:t>(</w:t>
      </w:r>
      <w:proofErr w:type="gramEnd"/>
      <w:r w:rsidRPr="00F3201F">
        <w:rPr>
          <w:vertAlign w:val="subscript"/>
          <w:lang w:val="en-GB"/>
        </w:rPr>
        <w:t>1,328)</w:t>
      </w:r>
      <w:r w:rsidRPr="00F3201F">
        <w:rPr>
          <w:lang w:val="en-GB"/>
        </w:rPr>
        <w:t xml:space="preserve">=4.688, </w:t>
      </w:r>
      <w:r w:rsidRPr="00F3201F">
        <w:rPr>
          <w:i/>
          <w:lang w:val="en-GB"/>
        </w:rPr>
        <w:t>p</w:t>
      </w:r>
      <w:r w:rsidRPr="00F3201F">
        <w:rPr>
          <w:lang w:val="en-GB"/>
        </w:rPr>
        <w:t xml:space="preserve">=.031, </w:t>
      </w:r>
      <w:r w:rsidRPr="00F3201F">
        <w:rPr>
          <w:color w:val="000000" w:themeColor="text1"/>
          <w:lang w:val="en-US"/>
        </w:rPr>
        <w:t>partial</w:t>
      </w:r>
      <w:r w:rsidRPr="00F3201F">
        <w:rPr>
          <w:i/>
          <w:color w:val="000000" w:themeColor="text1"/>
          <w:lang w:val="en-US"/>
        </w:rPr>
        <w:t xml:space="preserve"> η</w:t>
      </w:r>
      <w:r w:rsidRPr="00F3201F">
        <w:rPr>
          <w:i/>
          <w:color w:val="000000" w:themeColor="text1"/>
          <w:vertAlign w:val="superscript"/>
          <w:lang w:val="en-US"/>
        </w:rPr>
        <w:t>2</w:t>
      </w:r>
      <w:r w:rsidRPr="00F3201F">
        <w:rPr>
          <w:color w:val="000000" w:themeColor="text1"/>
          <w:lang w:val="en-US"/>
        </w:rPr>
        <w:t>=.014</w:t>
      </w:r>
      <w:r w:rsidRPr="00F3201F">
        <w:rPr>
          <w:lang w:val="en-GB"/>
        </w:rPr>
        <w:t>)</w:t>
      </w:r>
      <w:r w:rsidR="00F92F9F" w:rsidRPr="00F3201F">
        <w:rPr>
          <w:lang w:val="en-GB"/>
        </w:rPr>
        <w:t xml:space="preserve"> in the right caudate for reward anticipation</w:t>
      </w:r>
      <w:r w:rsidRPr="00F3201F">
        <w:rPr>
          <w:lang w:val="en-GB"/>
        </w:rPr>
        <w:t>.</w:t>
      </w:r>
      <w:r w:rsidR="0095142F" w:rsidRPr="00F3201F">
        <w:rPr>
          <w:lang w:val="en-GB"/>
        </w:rPr>
        <w:t xml:space="preserve"> </w:t>
      </w:r>
      <w:r w:rsidR="001E5167" w:rsidRPr="00F3201F">
        <w:rPr>
          <w:lang w:val="en-GB"/>
        </w:rPr>
        <w:t xml:space="preserve">Follow-up analyses revealed </w:t>
      </w:r>
      <w:r w:rsidR="00972875" w:rsidRPr="00F3201F">
        <w:rPr>
          <w:lang w:val="en-GB"/>
        </w:rPr>
        <w:t>no</w:t>
      </w:r>
      <w:r w:rsidR="001E5167" w:rsidRPr="00F3201F">
        <w:rPr>
          <w:lang w:val="en-GB"/>
        </w:rPr>
        <w:t xml:space="preserve"> </w:t>
      </w:r>
      <w:r w:rsidR="00972875" w:rsidRPr="00F3201F">
        <w:rPr>
          <w:lang w:val="en-GB"/>
        </w:rPr>
        <w:t xml:space="preserve">significant </w:t>
      </w:r>
      <w:r w:rsidR="001E5167" w:rsidRPr="00F3201F">
        <w:rPr>
          <w:lang w:val="en-GB"/>
        </w:rPr>
        <w:t>effect of SRS-2 scores</w:t>
      </w:r>
      <w:r w:rsidR="00972875" w:rsidRPr="00F3201F">
        <w:rPr>
          <w:lang w:val="en-GB"/>
        </w:rPr>
        <w:t xml:space="preserve"> in the MID or SID separately. Descriptively, figure S</w:t>
      </w:r>
      <w:r w:rsidR="004F748B" w:rsidRPr="00F3201F">
        <w:rPr>
          <w:lang w:val="en-GB"/>
        </w:rPr>
        <w:t>7</w:t>
      </w:r>
      <w:r w:rsidR="00DD7C7D" w:rsidRPr="00F3201F">
        <w:rPr>
          <w:lang w:val="en-GB"/>
        </w:rPr>
        <w:t xml:space="preserve"> E</w:t>
      </w:r>
      <w:r w:rsidR="00972875" w:rsidRPr="00F3201F">
        <w:rPr>
          <w:lang w:val="en-GB"/>
        </w:rPr>
        <w:t xml:space="preserve"> suggests lower activation with increasing SRS-2 scores in the MID and no association between caudate activity and autism traits in the SID.</w:t>
      </w:r>
      <w:r w:rsidR="001E5167" w:rsidRPr="00F3201F">
        <w:rPr>
          <w:lang w:val="en-GB"/>
        </w:rPr>
        <w:t xml:space="preserve"> </w:t>
      </w:r>
      <w:r w:rsidR="00CF1A78" w:rsidRPr="00F3201F">
        <w:rPr>
          <w:lang w:val="en-GB"/>
        </w:rPr>
        <w:t xml:space="preserve">A </w:t>
      </w:r>
      <w:proofErr w:type="spellStart"/>
      <w:r w:rsidR="00CF1A78" w:rsidRPr="00F3201F">
        <w:rPr>
          <w:lang w:val="en-GB"/>
        </w:rPr>
        <w:t>trendlevel</w:t>
      </w:r>
      <w:proofErr w:type="spellEnd"/>
      <w:r w:rsidR="00CF1A78" w:rsidRPr="00F3201F">
        <w:rPr>
          <w:lang w:val="en-GB"/>
        </w:rPr>
        <w:t xml:space="preserve"> significant effect for autism trait scores </w:t>
      </w:r>
      <w:r w:rsidR="00FD1860" w:rsidRPr="00F3201F">
        <w:rPr>
          <w:lang w:val="en-GB"/>
        </w:rPr>
        <w:t>further</w:t>
      </w:r>
      <w:r w:rsidR="00CF1A78" w:rsidRPr="00F3201F">
        <w:rPr>
          <w:lang w:val="en-GB"/>
        </w:rPr>
        <w:t xml:space="preserve"> emerged in the left insula, (</w:t>
      </w:r>
      <w:proofErr w:type="gramStart"/>
      <w:r w:rsidR="00CF1A78" w:rsidRPr="00F3201F">
        <w:rPr>
          <w:i/>
          <w:lang w:val="en-GB"/>
        </w:rPr>
        <w:t>F</w:t>
      </w:r>
      <w:r w:rsidR="00CF1A78" w:rsidRPr="00F3201F">
        <w:rPr>
          <w:vertAlign w:val="subscript"/>
          <w:lang w:val="en-GB"/>
        </w:rPr>
        <w:t>(</w:t>
      </w:r>
      <w:proofErr w:type="gramEnd"/>
      <w:r w:rsidR="00CF1A78" w:rsidRPr="00F3201F">
        <w:rPr>
          <w:vertAlign w:val="subscript"/>
          <w:lang w:val="en-GB"/>
        </w:rPr>
        <w:t>1,327)</w:t>
      </w:r>
      <w:r w:rsidR="00CF1A78" w:rsidRPr="00F3201F">
        <w:rPr>
          <w:lang w:val="en-GB"/>
        </w:rPr>
        <w:t xml:space="preserve">=4.411, </w:t>
      </w:r>
      <w:r w:rsidR="00CF1A78" w:rsidRPr="00F3201F">
        <w:rPr>
          <w:i/>
          <w:lang w:val="en-GB"/>
        </w:rPr>
        <w:t>p</w:t>
      </w:r>
      <w:r w:rsidR="00CF1A78" w:rsidRPr="00F3201F">
        <w:rPr>
          <w:lang w:val="en-GB"/>
        </w:rPr>
        <w:t xml:space="preserve">=.036, </w:t>
      </w:r>
      <w:r w:rsidR="00CF1A78" w:rsidRPr="00F3201F">
        <w:rPr>
          <w:color w:val="000000" w:themeColor="text1"/>
          <w:lang w:val="en-US"/>
        </w:rPr>
        <w:t>partial</w:t>
      </w:r>
      <w:r w:rsidR="00CF1A78" w:rsidRPr="00F3201F">
        <w:rPr>
          <w:i/>
          <w:color w:val="000000" w:themeColor="text1"/>
          <w:lang w:val="en-US"/>
        </w:rPr>
        <w:t xml:space="preserve"> η</w:t>
      </w:r>
      <w:r w:rsidR="00CF1A78" w:rsidRPr="00F3201F">
        <w:rPr>
          <w:i/>
          <w:color w:val="000000" w:themeColor="text1"/>
          <w:vertAlign w:val="superscript"/>
          <w:lang w:val="en-US"/>
        </w:rPr>
        <w:t>2</w:t>
      </w:r>
      <w:r w:rsidR="00CF1A78" w:rsidRPr="00F3201F">
        <w:rPr>
          <w:color w:val="000000" w:themeColor="text1"/>
          <w:lang w:val="en-US"/>
        </w:rPr>
        <w:t>=.013</w:t>
      </w:r>
      <w:r w:rsidR="00CF1A78" w:rsidRPr="00F3201F">
        <w:rPr>
          <w:lang w:val="en-GB"/>
        </w:rPr>
        <w:t>) for reward anticipation</w:t>
      </w:r>
      <w:r w:rsidR="00FD1860" w:rsidRPr="00F3201F">
        <w:rPr>
          <w:lang w:val="en-GB"/>
        </w:rPr>
        <w:t>, linking higher SRS-2 scores to higher activation in the insula</w:t>
      </w:r>
      <w:r w:rsidR="00CF1A78" w:rsidRPr="00F3201F">
        <w:rPr>
          <w:lang w:val="en-GB"/>
        </w:rPr>
        <w:t xml:space="preserve">. </w:t>
      </w:r>
      <w:r w:rsidR="0095142F" w:rsidRPr="00F3201F">
        <w:rPr>
          <w:lang w:val="en-GB"/>
        </w:rPr>
        <w:t>There were no significant effects of ASD trai</w:t>
      </w:r>
      <w:r w:rsidR="00FD020C" w:rsidRPr="00F3201F">
        <w:rPr>
          <w:lang w:val="en-GB"/>
        </w:rPr>
        <w:t xml:space="preserve">t scores in the left caudate, </w:t>
      </w:r>
      <w:r w:rsidR="00CF1A78" w:rsidRPr="00F3201F">
        <w:rPr>
          <w:lang w:val="en-GB"/>
        </w:rPr>
        <w:t>accumbens</w:t>
      </w:r>
      <w:r w:rsidR="00FD020C" w:rsidRPr="00F3201F">
        <w:rPr>
          <w:lang w:val="en-GB"/>
        </w:rPr>
        <w:t>, putamen</w:t>
      </w:r>
      <w:r w:rsidR="00CF1A78" w:rsidRPr="00F3201F">
        <w:rPr>
          <w:lang w:val="en-GB"/>
        </w:rPr>
        <w:t xml:space="preserve"> or ACC</w:t>
      </w:r>
      <w:r w:rsidR="0095142F" w:rsidRPr="00F3201F">
        <w:rPr>
          <w:lang w:val="en-GB"/>
        </w:rPr>
        <w:t>, and no effect for reward delivery.</w:t>
      </w:r>
      <w:r w:rsidR="00E92AB9" w:rsidRPr="00F3201F">
        <w:rPr>
          <w:lang w:val="en-GB"/>
        </w:rPr>
        <w:t xml:space="preserve"> </w:t>
      </w:r>
      <w:r w:rsidR="0002656A" w:rsidRPr="00F3201F">
        <w:rPr>
          <w:lang w:val="en-GB"/>
        </w:rPr>
        <w:t>Dimensional analysis of ADHD symptoms yielded no significant results.</w:t>
      </w:r>
    </w:p>
    <w:p w14:paraId="14A40714" w14:textId="0BAC0B38" w:rsidR="00E92AB9" w:rsidRPr="00F3201F" w:rsidRDefault="00E92AB9" w:rsidP="00F51FD2">
      <w:pPr>
        <w:spacing w:line="480" w:lineRule="auto"/>
        <w:jc w:val="both"/>
        <w:rPr>
          <w:lang w:val="en-GB"/>
        </w:rPr>
      </w:pPr>
      <w:r w:rsidRPr="00F3201F">
        <w:rPr>
          <w:lang w:val="en-GB"/>
        </w:rPr>
        <w:t>Exploring the effect of co-</w:t>
      </w:r>
      <w:proofErr w:type="spellStart"/>
      <w:r w:rsidRPr="00F3201F">
        <w:rPr>
          <w:lang w:val="en-GB"/>
        </w:rPr>
        <w:t>occuring</w:t>
      </w:r>
      <w:proofErr w:type="spellEnd"/>
      <w:r w:rsidRPr="00F3201F">
        <w:rPr>
          <w:lang w:val="en-GB"/>
        </w:rPr>
        <w:t xml:space="preserve"> elevated ADHD symptoms,</w:t>
      </w:r>
      <w:r w:rsidRPr="00F3201F">
        <w:rPr>
          <w:color w:val="000000" w:themeColor="text1"/>
          <w:lang w:val="en-US"/>
        </w:rPr>
        <w:t xml:space="preserve"> we observed a </w:t>
      </w:r>
      <w:r w:rsidRPr="00F3201F">
        <w:rPr>
          <w:lang w:val="en-US"/>
        </w:rPr>
        <w:t>significant effect of group in the left (</w:t>
      </w:r>
      <w:proofErr w:type="gramStart"/>
      <w:r w:rsidRPr="00F3201F">
        <w:rPr>
          <w:i/>
          <w:lang w:val="en-GB"/>
        </w:rPr>
        <w:t>F</w:t>
      </w:r>
      <w:r w:rsidRPr="00F3201F">
        <w:rPr>
          <w:vertAlign w:val="subscript"/>
          <w:lang w:val="en-GB"/>
        </w:rPr>
        <w:t>(</w:t>
      </w:r>
      <w:proofErr w:type="gramEnd"/>
      <w:r w:rsidRPr="00F3201F">
        <w:rPr>
          <w:vertAlign w:val="subscript"/>
          <w:lang w:val="en-GB"/>
        </w:rPr>
        <w:t>1,307)</w:t>
      </w:r>
      <w:r w:rsidRPr="00F3201F">
        <w:rPr>
          <w:lang w:val="en-GB"/>
        </w:rPr>
        <w:t xml:space="preserve">=4.771, </w:t>
      </w:r>
      <w:r w:rsidRPr="00F3201F">
        <w:rPr>
          <w:i/>
          <w:lang w:val="en-GB"/>
        </w:rPr>
        <w:t>p</w:t>
      </w:r>
      <w:r w:rsidRPr="00F3201F">
        <w:rPr>
          <w:lang w:val="en-GB"/>
        </w:rPr>
        <w:t>=.009,</w:t>
      </w:r>
      <w:r w:rsidRPr="00F3201F">
        <w:rPr>
          <w:lang w:val="en-US"/>
        </w:rPr>
        <w:t xml:space="preserve"> partial </w:t>
      </w:r>
      <w:r w:rsidRPr="00F3201F">
        <w:rPr>
          <w:i/>
          <w:lang w:val="en-US"/>
        </w:rPr>
        <w:t>η</w:t>
      </w:r>
      <w:r w:rsidRPr="00F3201F">
        <w:rPr>
          <w:i/>
          <w:vertAlign w:val="superscript"/>
          <w:lang w:val="en-US"/>
        </w:rPr>
        <w:t>2</w:t>
      </w:r>
      <w:r w:rsidRPr="00F3201F">
        <w:rPr>
          <w:lang w:val="en-US"/>
        </w:rPr>
        <w:t>=.030</w:t>
      </w:r>
      <w:r w:rsidRPr="00F3201F">
        <w:rPr>
          <w:lang w:val="en-GB"/>
        </w:rPr>
        <w:t xml:space="preserve">) </w:t>
      </w:r>
      <w:r w:rsidRPr="00F3201F">
        <w:rPr>
          <w:lang w:val="en-US"/>
        </w:rPr>
        <w:t>and right (</w:t>
      </w:r>
      <w:r w:rsidRPr="00F3201F">
        <w:rPr>
          <w:i/>
          <w:lang w:val="en-GB"/>
        </w:rPr>
        <w:t>F</w:t>
      </w:r>
      <w:r w:rsidRPr="00F3201F">
        <w:rPr>
          <w:vertAlign w:val="subscript"/>
          <w:lang w:val="en-GB"/>
        </w:rPr>
        <w:t>(1,307)</w:t>
      </w:r>
      <w:r w:rsidRPr="00F3201F">
        <w:rPr>
          <w:lang w:val="en-GB"/>
        </w:rPr>
        <w:t xml:space="preserve">=5.724, </w:t>
      </w:r>
      <w:r w:rsidRPr="00F3201F">
        <w:rPr>
          <w:i/>
          <w:lang w:val="en-GB"/>
        </w:rPr>
        <w:t>p=</w:t>
      </w:r>
      <w:r w:rsidRPr="00F3201F">
        <w:rPr>
          <w:lang w:val="en-GB"/>
        </w:rPr>
        <w:t xml:space="preserve">.004, </w:t>
      </w:r>
      <w:r w:rsidRPr="00F3201F">
        <w:rPr>
          <w:lang w:val="en-US"/>
        </w:rPr>
        <w:t xml:space="preserve">partial </w:t>
      </w:r>
      <w:r w:rsidRPr="00F3201F">
        <w:rPr>
          <w:i/>
          <w:lang w:val="en-US"/>
        </w:rPr>
        <w:t>η</w:t>
      </w:r>
      <w:r w:rsidRPr="00F3201F">
        <w:rPr>
          <w:i/>
          <w:vertAlign w:val="superscript"/>
          <w:lang w:val="en-US"/>
        </w:rPr>
        <w:t>2</w:t>
      </w:r>
      <w:r w:rsidRPr="00F3201F">
        <w:rPr>
          <w:lang w:val="en-US"/>
        </w:rPr>
        <w:t>=.036</w:t>
      </w:r>
      <w:r w:rsidRPr="00F3201F">
        <w:rPr>
          <w:lang w:val="en-GB"/>
        </w:rPr>
        <w:t xml:space="preserve">) </w:t>
      </w:r>
      <w:r w:rsidRPr="00F3201F">
        <w:rPr>
          <w:lang w:val="en-US"/>
        </w:rPr>
        <w:t>caudate (see figure</w:t>
      </w:r>
      <w:r w:rsidR="004F748B" w:rsidRPr="00F3201F">
        <w:rPr>
          <w:lang w:val="en-US"/>
        </w:rPr>
        <w:t xml:space="preserve"> S7</w:t>
      </w:r>
      <w:r w:rsidR="00DD7C7D" w:rsidRPr="00F3201F">
        <w:rPr>
          <w:lang w:val="en-US"/>
        </w:rPr>
        <w:t xml:space="preserve"> F</w:t>
      </w:r>
      <w:r w:rsidRPr="00F3201F">
        <w:rPr>
          <w:lang w:val="en-US"/>
        </w:rPr>
        <w:t xml:space="preserve"> ). Pairwise comparisons revealed that this effect was driven by significantly increased VS activity in TD compared to ASD</w:t>
      </w:r>
      <w:r w:rsidRPr="00F3201F">
        <w:rPr>
          <w:vertAlign w:val="subscript"/>
          <w:lang w:val="en-US"/>
        </w:rPr>
        <w:t>-ADHD</w:t>
      </w:r>
      <w:r w:rsidRPr="00F3201F">
        <w:rPr>
          <w:i/>
          <w:lang w:val="en-GB"/>
        </w:rPr>
        <w:t xml:space="preserve"> </w:t>
      </w:r>
      <w:r w:rsidRPr="00F3201F">
        <w:rPr>
          <w:lang w:val="en-GB"/>
        </w:rPr>
        <w:t xml:space="preserve">(left: </w:t>
      </w:r>
      <w:r w:rsidRPr="00F3201F">
        <w:rPr>
          <w:i/>
          <w:lang w:val="en-GB"/>
        </w:rPr>
        <w:t>p</w:t>
      </w:r>
      <w:r w:rsidRPr="00F3201F">
        <w:rPr>
          <w:lang w:val="en-GB"/>
        </w:rPr>
        <w:t xml:space="preserve">=.007, </w:t>
      </w:r>
      <w:r w:rsidRPr="00F3201F">
        <w:rPr>
          <w:i/>
          <w:lang w:val="en-US"/>
        </w:rPr>
        <w:t>d</w:t>
      </w:r>
      <w:r w:rsidRPr="00F3201F">
        <w:rPr>
          <w:lang w:val="en-US"/>
        </w:rPr>
        <w:t>=0.</w:t>
      </w:r>
      <w:r w:rsidR="00EA7C67" w:rsidRPr="00F3201F">
        <w:rPr>
          <w:lang w:val="en-US"/>
        </w:rPr>
        <w:t>39</w:t>
      </w:r>
      <w:r w:rsidRPr="00F3201F">
        <w:rPr>
          <w:lang w:val="en-US"/>
        </w:rPr>
        <w:t>,</w:t>
      </w:r>
      <w:r w:rsidRPr="00F3201F">
        <w:rPr>
          <w:lang w:val="en-GB"/>
        </w:rPr>
        <w:t xml:space="preserve"> right: </w:t>
      </w:r>
      <w:r w:rsidRPr="00F3201F">
        <w:rPr>
          <w:i/>
          <w:lang w:val="en-GB"/>
        </w:rPr>
        <w:t>p</w:t>
      </w:r>
      <w:r w:rsidRPr="00F3201F">
        <w:rPr>
          <w:lang w:val="en-GB"/>
        </w:rPr>
        <w:t xml:space="preserve">=.002, </w:t>
      </w:r>
      <w:r w:rsidRPr="00F3201F">
        <w:rPr>
          <w:i/>
          <w:lang w:val="en-US"/>
        </w:rPr>
        <w:t>d</w:t>
      </w:r>
      <w:r w:rsidRPr="00F3201F">
        <w:rPr>
          <w:lang w:val="en-US"/>
        </w:rPr>
        <w:t>=0.4</w:t>
      </w:r>
      <w:r w:rsidR="00EA7C67" w:rsidRPr="00F3201F">
        <w:rPr>
          <w:lang w:val="en-US"/>
        </w:rPr>
        <w:t>3</w:t>
      </w:r>
      <w:r w:rsidRPr="00F3201F">
        <w:rPr>
          <w:lang w:val="en-GB"/>
        </w:rPr>
        <w:t>)</w:t>
      </w:r>
      <w:r w:rsidRPr="00F3201F">
        <w:rPr>
          <w:lang w:val="en-US"/>
        </w:rPr>
        <w:t>, while there was no significant difference between TD and ASD</w:t>
      </w:r>
      <w:r w:rsidRPr="00F3201F">
        <w:rPr>
          <w:vertAlign w:val="subscript"/>
          <w:lang w:val="en-US"/>
        </w:rPr>
        <w:t>+ADHD</w:t>
      </w:r>
      <w:r w:rsidRPr="00F3201F">
        <w:rPr>
          <w:lang w:val="en-US"/>
        </w:rPr>
        <w:t xml:space="preserve"> </w:t>
      </w:r>
      <w:r w:rsidRPr="00F3201F">
        <w:rPr>
          <w:lang w:val="en-GB"/>
        </w:rPr>
        <w:t xml:space="preserve">(left: </w:t>
      </w:r>
      <w:r w:rsidRPr="00F3201F">
        <w:rPr>
          <w:i/>
          <w:lang w:val="en-GB"/>
        </w:rPr>
        <w:t>p</w:t>
      </w:r>
      <w:r w:rsidRPr="00F3201F">
        <w:rPr>
          <w:lang w:val="en-GB"/>
        </w:rPr>
        <w:t xml:space="preserve">=.601, </w:t>
      </w:r>
      <w:r w:rsidRPr="00F3201F">
        <w:rPr>
          <w:i/>
          <w:lang w:val="en-US"/>
        </w:rPr>
        <w:t>d</w:t>
      </w:r>
      <w:r w:rsidRPr="00F3201F">
        <w:rPr>
          <w:lang w:val="en-US"/>
        </w:rPr>
        <w:t>=0.</w:t>
      </w:r>
      <w:r w:rsidR="00EA7C67" w:rsidRPr="00F3201F">
        <w:rPr>
          <w:lang w:val="en-US"/>
        </w:rPr>
        <w:t>19</w:t>
      </w:r>
      <w:r w:rsidRPr="00F3201F">
        <w:rPr>
          <w:lang w:val="en-GB"/>
        </w:rPr>
        <w:t xml:space="preserve">, right: </w:t>
      </w:r>
      <w:r w:rsidRPr="00F3201F">
        <w:rPr>
          <w:i/>
          <w:lang w:val="en-GB"/>
        </w:rPr>
        <w:t>p</w:t>
      </w:r>
      <w:r w:rsidRPr="00F3201F">
        <w:rPr>
          <w:lang w:val="en-GB"/>
        </w:rPr>
        <w:t xml:space="preserve">=.556, </w:t>
      </w:r>
      <w:r w:rsidRPr="00F3201F">
        <w:rPr>
          <w:i/>
          <w:lang w:val="en-US"/>
        </w:rPr>
        <w:t>d</w:t>
      </w:r>
      <w:r w:rsidRPr="00F3201F">
        <w:rPr>
          <w:lang w:val="en-US"/>
        </w:rPr>
        <w:t>=0</w:t>
      </w:r>
      <w:r w:rsidR="00EA7C67" w:rsidRPr="00F3201F">
        <w:rPr>
          <w:lang w:val="en-US"/>
        </w:rPr>
        <w:t>.20</w:t>
      </w:r>
      <w:r w:rsidRPr="00F3201F">
        <w:rPr>
          <w:lang w:val="en-GB"/>
        </w:rPr>
        <w:t xml:space="preserve">) </w:t>
      </w:r>
      <w:r w:rsidRPr="00F3201F">
        <w:rPr>
          <w:lang w:val="en-US"/>
        </w:rPr>
        <w:t xml:space="preserve">or between the two ASD subgroups </w:t>
      </w:r>
      <w:r w:rsidRPr="00F3201F">
        <w:rPr>
          <w:lang w:val="en-GB"/>
        </w:rPr>
        <w:t xml:space="preserve">(left: </w:t>
      </w:r>
      <w:r w:rsidRPr="00F3201F">
        <w:rPr>
          <w:i/>
          <w:lang w:val="en-GB"/>
        </w:rPr>
        <w:t>p</w:t>
      </w:r>
      <w:r w:rsidRPr="00F3201F">
        <w:rPr>
          <w:lang w:val="en-GB"/>
        </w:rPr>
        <w:t xml:space="preserve">=.600, </w:t>
      </w:r>
      <w:r w:rsidRPr="00F3201F">
        <w:rPr>
          <w:i/>
          <w:lang w:val="en-US"/>
        </w:rPr>
        <w:t>d</w:t>
      </w:r>
      <w:r w:rsidRPr="00F3201F">
        <w:rPr>
          <w:lang w:val="en-US"/>
        </w:rPr>
        <w:t>=-0.</w:t>
      </w:r>
      <w:r w:rsidR="00936B8F" w:rsidRPr="00F3201F">
        <w:rPr>
          <w:lang w:val="en-US"/>
        </w:rPr>
        <w:t>20</w:t>
      </w:r>
      <w:r w:rsidRPr="00F3201F">
        <w:rPr>
          <w:lang w:val="en-GB"/>
        </w:rPr>
        <w:t xml:space="preserve">, right: </w:t>
      </w:r>
      <w:r w:rsidRPr="00F3201F">
        <w:rPr>
          <w:i/>
          <w:lang w:val="en-GB"/>
        </w:rPr>
        <w:t>p</w:t>
      </w:r>
      <w:r w:rsidR="00D318E6" w:rsidRPr="00F3201F">
        <w:rPr>
          <w:lang w:val="en-GB"/>
        </w:rPr>
        <w:t>=.417</w:t>
      </w:r>
      <w:r w:rsidRPr="00F3201F">
        <w:rPr>
          <w:lang w:val="en-GB"/>
        </w:rPr>
        <w:t xml:space="preserve">, </w:t>
      </w:r>
      <w:r w:rsidRPr="00F3201F">
        <w:rPr>
          <w:i/>
          <w:lang w:val="en-US"/>
        </w:rPr>
        <w:t>d</w:t>
      </w:r>
      <w:r w:rsidRPr="00F3201F">
        <w:rPr>
          <w:lang w:val="en-US"/>
        </w:rPr>
        <w:t>=-0</w:t>
      </w:r>
      <w:r w:rsidR="00936B8F" w:rsidRPr="00F3201F">
        <w:rPr>
          <w:lang w:val="en-US"/>
        </w:rPr>
        <w:t>.23</w:t>
      </w:r>
      <w:r w:rsidRPr="00F3201F">
        <w:rPr>
          <w:lang w:val="en-GB"/>
        </w:rPr>
        <w:t>)</w:t>
      </w:r>
      <w:r w:rsidRPr="00F3201F">
        <w:rPr>
          <w:lang w:val="en-US"/>
        </w:rPr>
        <w:t xml:space="preserve">. </w:t>
      </w:r>
      <w:r w:rsidR="00E06D53" w:rsidRPr="00F3201F">
        <w:rPr>
          <w:lang w:val="en-US"/>
        </w:rPr>
        <w:t xml:space="preserve">In the accumbens, a significant effect of group emerged for reward anticipation (left: </w:t>
      </w:r>
      <w:proofErr w:type="gramStart"/>
      <w:r w:rsidR="00E06D53" w:rsidRPr="00F3201F">
        <w:rPr>
          <w:i/>
          <w:lang w:val="en-GB"/>
        </w:rPr>
        <w:t>F</w:t>
      </w:r>
      <w:r w:rsidR="00321F1F" w:rsidRPr="00F3201F">
        <w:rPr>
          <w:vertAlign w:val="subscript"/>
          <w:lang w:val="en-GB"/>
        </w:rPr>
        <w:t>(</w:t>
      </w:r>
      <w:proofErr w:type="gramEnd"/>
      <w:r w:rsidR="00321F1F" w:rsidRPr="00F3201F">
        <w:rPr>
          <w:vertAlign w:val="subscript"/>
          <w:lang w:val="en-GB"/>
        </w:rPr>
        <w:t>2</w:t>
      </w:r>
      <w:r w:rsidR="00E06D53" w:rsidRPr="00F3201F">
        <w:rPr>
          <w:vertAlign w:val="subscript"/>
          <w:lang w:val="en-GB"/>
        </w:rPr>
        <w:t>,306)</w:t>
      </w:r>
      <w:r w:rsidR="00E06D53" w:rsidRPr="00F3201F">
        <w:rPr>
          <w:lang w:val="en-GB"/>
        </w:rPr>
        <w:t xml:space="preserve">=4.507, </w:t>
      </w:r>
      <w:r w:rsidR="00E06D53" w:rsidRPr="00F3201F">
        <w:rPr>
          <w:i/>
          <w:lang w:val="en-GB"/>
        </w:rPr>
        <w:t>p</w:t>
      </w:r>
      <w:r w:rsidR="00E06D53" w:rsidRPr="00F3201F">
        <w:rPr>
          <w:lang w:val="en-GB"/>
        </w:rPr>
        <w:t>=.012,</w:t>
      </w:r>
      <w:r w:rsidR="00E06D53" w:rsidRPr="00F3201F">
        <w:rPr>
          <w:lang w:val="en-US"/>
        </w:rPr>
        <w:t xml:space="preserve"> partial </w:t>
      </w:r>
      <w:r w:rsidR="00E06D53" w:rsidRPr="00F3201F">
        <w:rPr>
          <w:i/>
          <w:lang w:val="en-US"/>
        </w:rPr>
        <w:t>η</w:t>
      </w:r>
      <w:r w:rsidR="00E06D53" w:rsidRPr="00F3201F">
        <w:rPr>
          <w:i/>
          <w:vertAlign w:val="superscript"/>
          <w:lang w:val="en-US"/>
        </w:rPr>
        <w:t>2</w:t>
      </w:r>
      <w:r w:rsidR="00E06D53" w:rsidRPr="00F3201F">
        <w:rPr>
          <w:lang w:val="en-US"/>
        </w:rPr>
        <w:t>=.029</w:t>
      </w:r>
      <w:r w:rsidR="00E06D53" w:rsidRPr="00F3201F">
        <w:rPr>
          <w:lang w:val="en-GB"/>
        </w:rPr>
        <w:t xml:space="preserve">, </w:t>
      </w:r>
      <w:r w:rsidR="00E06D53" w:rsidRPr="00F3201F">
        <w:rPr>
          <w:lang w:val="en-US"/>
        </w:rPr>
        <w:t xml:space="preserve">right: </w:t>
      </w:r>
      <w:r w:rsidR="00E06D53" w:rsidRPr="00F3201F">
        <w:rPr>
          <w:i/>
          <w:lang w:val="en-GB"/>
        </w:rPr>
        <w:t>F</w:t>
      </w:r>
      <w:r w:rsidR="00321F1F" w:rsidRPr="00F3201F">
        <w:rPr>
          <w:vertAlign w:val="subscript"/>
          <w:lang w:val="en-GB"/>
        </w:rPr>
        <w:t>(2</w:t>
      </w:r>
      <w:r w:rsidR="00E06D53" w:rsidRPr="00F3201F">
        <w:rPr>
          <w:vertAlign w:val="subscript"/>
          <w:lang w:val="en-GB"/>
        </w:rPr>
        <w:t>,306)</w:t>
      </w:r>
      <w:r w:rsidR="00E06D53" w:rsidRPr="00F3201F">
        <w:rPr>
          <w:lang w:val="en-GB"/>
        </w:rPr>
        <w:t xml:space="preserve">=6.788, </w:t>
      </w:r>
      <w:r w:rsidR="00E06D53" w:rsidRPr="00F3201F">
        <w:rPr>
          <w:i/>
          <w:lang w:val="en-GB"/>
        </w:rPr>
        <w:t>p=</w:t>
      </w:r>
      <w:r w:rsidR="00E06D53" w:rsidRPr="00F3201F">
        <w:rPr>
          <w:lang w:val="en-GB"/>
        </w:rPr>
        <w:t xml:space="preserve">.001, </w:t>
      </w:r>
      <w:r w:rsidR="00E06D53" w:rsidRPr="00F3201F">
        <w:rPr>
          <w:lang w:val="en-US"/>
        </w:rPr>
        <w:t xml:space="preserve">partial </w:t>
      </w:r>
      <w:r w:rsidR="00E06D53" w:rsidRPr="00F3201F">
        <w:rPr>
          <w:i/>
          <w:lang w:val="en-US"/>
        </w:rPr>
        <w:t>η</w:t>
      </w:r>
      <w:r w:rsidR="00E06D53" w:rsidRPr="00F3201F">
        <w:rPr>
          <w:i/>
          <w:vertAlign w:val="superscript"/>
          <w:lang w:val="en-US"/>
        </w:rPr>
        <w:t>2</w:t>
      </w:r>
      <w:r w:rsidR="00E06D53" w:rsidRPr="00F3201F">
        <w:rPr>
          <w:lang w:val="en-US"/>
        </w:rPr>
        <w:t>=.042</w:t>
      </w:r>
      <w:r w:rsidR="00E06D53" w:rsidRPr="00F3201F">
        <w:rPr>
          <w:lang w:val="en-GB"/>
        </w:rPr>
        <w:t>)</w:t>
      </w:r>
      <w:r w:rsidR="00E06D53" w:rsidRPr="00F3201F">
        <w:rPr>
          <w:lang w:val="en-US"/>
        </w:rPr>
        <w:t xml:space="preserve">. </w:t>
      </w:r>
      <w:r w:rsidR="001D703C" w:rsidRPr="00F3201F">
        <w:rPr>
          <w:lang w:val="en-US"/>
        </w:rPr>
        <w:t xml:space="preserve">Post-hoc pairwise comparisons showed increased activation in TD compared </w:t>
      </w:r>
      <w:proofErr w:type="gramStart"/>
      <w:r w:rsidR="001D703C" w:rsidRPr="00F3201F">
        <w:rPr>
          <w:lang w:val="en-US"/>
        </w:rPr>
        <w:t>to  ASD</w:t>
      </w:r>
      <w:proofErr w:type="gramEnd"/>
      <w:r w:rsidR="001D703C" w:rsidRPr="00F3201F">
        <w:rPr>
          <w:vertAlign w:val="subscript"/>
          <w:lang w:val="en-US"/>
        </w:rPr>
        <w:t xml:space="preserve">-ADHD </w:t>
      </w:r>
      <w:r w:rsidR="001D703C" w:rsidRPr="00F3201F">
        <w:rPr>
          <w:lang w:val="en-GB"/>
        </w:rPr>
        <w:t xml:space="preserve">(left: </w:t>
      </w:r>
      <w:r w:rsidR="001D703C" w:rsidRPr="00F3201F">
        <w:rPr>
          <w:i/>
          <w:lang w:val="en-GB"/>
        </w:rPr>
        <w:t>p</w:t>
      </w:r>
      <w:r w:rsidR="001D703C" w:rsidRPr="00F3201F">
        <w:rPr>
          <w:lang w:val="en-GB"/>
        </w:rPr>
        <w:t xml:space="preserve">=.013, </w:t>
      </w:r>
      <w:r w:rsidR="001D703C" w:rsidRPr="00F3201F">
        <w:rPr>
          <w:i/>
          <w:lang w:val="en-US"/>
        </w:rPr>
        <w:t>d</w:t>
      </w:r>
      <w:r w:rsidR="001D703C" w:rsidRPr="00F3201F">
        <w:rPr>
          <w:lang w:val="en-US"/>
        </w:rPr>
        <w:t>=0.37,</w:t>
      </w:r>
      <w:r w:rsidR="001D703C" w:rsidRPr="00F3201F">
        <w:rPr>
          <w:lang w:val="en-GB"/>
        </w:rPr>
        <w:t xml:space="preserve"> right: </w:t>
      </w:r>
      <w:r w:rsidR="001D703C" w:rsidRPr="00F3201F">
        <w:rPr>
          <w:i/>
          <w:lang w:val="en-GB"/>
        </w:rPr>
        <w:t>p</w:t>
      </w:r>
      <w:r w:rsidR="001D703C" w:rsidRPr="00F3201F">
        <w:rPr>
          <w:lang w:val="en-GB"/>
        </w:rPr>
        <w:t xml:space="preserve">=.001, </w:t>
      </w:r>
      <w:r w:rsidR="001D703C" w:rsidRPr="00F3201F">
        <w:rPr>
          <w:i/>
          <w:lang w:val="en-US"/>
        </w:rPr>
        <w:t>d</w:t>
      </w:r>
      <w:r w:rsidR="001D703C" w:rsidRPr="00F3201F">
        <w:rPr>
          <w:lang w:val="en-US"/>
        </w:rPr>
        <w:t>=0.46</w:t>
      </w:r>
      <w:r w:rsidR="001D703C" w:rsidRPr="00F3201F">
        <w:rPr>
          <w:lang w:val="en-GB"/>
        </w:rPr>
        <w:t xml:space="preserve">), but no differences between </w:t>
      </w:r>
      <w:r w:rsidR="001D703C" w:rsidRPr="00F3201F">
        <w:rPr>
          <w:lang w:val="en-US"/>
        </w:rPr>
        <w:t>TD and ASD</w:t>
      </w:r>
      <w:r w:rsidR="001D703C" w:rsidRPr="00F3201F">
        <w:rPr>
          <w:vertAlign w:val="subscript"/>
          <w:lang w:val="en-US"/>
        </w:rPr>
        <w:t>+ADHD</w:t>
      </w:r>
      <w:r w:rsidR="001D703C" w:rsidRPr="00F3201F">
        <w:rPr>
          <w:lang w:val="en-US"/>
        </w:rPr>
        <w:t xml:space="preserve"> </w:t>
      </w:r>
      <w:r w:rsidR="001D703C" w:rsidRPr="00F3201F">
        <w:rPr>
          <w:lang w:val="en-GB"/>
        </w:rPr>
        <w:t xml:space="preserve">(left: </w:t>
      </w:r>
      <w:r w:rsidR="001D703C" w:rsidRPr="00F3201F">
        <w:rPr>
          <w:i/>
          <w:lang w:val="en-GB"/>
        </w:rPr>
        <w:t>p</w:t>
      </w:r>
      <w:r w:rsidR="001D703C" w:rsidRPr="00F3201F">
        <w:rPr>
          <w:lang w:val="en-GB"/>
        </w:rPr>
        <w:t xml:space="preserve">=.146, </w:t>
      </w:r>
      <w:r w:rsidR="001D703C" w:rsidRPr="00F3201F">
        <w:rPr>
          <w:i/>
          <w:lang w:val="en-US"/>
        </w:rPr>
        <w:t>d</w:t>
      </w:r>
      <w:r w:rsidR="001D703C" w:rsidRPr="00F3201F">
        <w:rPr>
          <w:lang w:val="en-US"/>
        </w:rPr>
        <w:t>=0.30</w:t>
      </w:r>
      <w:r w:rsidR="001D703C" w:rsidRPr="00F3201F">
        <w:rPr>
          <w:lang w:val="en-GB"/>
        </w:rPr>
        <w:t xml:space="preserve">, right: </w:t>
      </w:r>
      <w:r w:rsidR="001D703C" w:rsidRPr="00F3201F">
        <w:rPr>
          <w:i/>
          <w:lang w:val="en-GB"/>
        </w:rPr>
        <w:t>p</w:t>
      </w:r>
      <w:r w:rsidR="001D703C" w:rsidRPr="00F3201F">
        <w:rPr>
          <w:lang w:val="en-GB"/>
        </w:rPr>
        <w:t xml:space="preserve">=.100, </w:t>
      </w:r>
      <w:r w:rsidR="001D703C" w:rsidRPr="00F3201F">
        <w:rPr>
          <w:i/>
          <w:lang w:val="en-US"/>
        </w:rPr>
        <w:t>d</w:t>
      </w:r>
      <w:r w:rsidR="001D703C" w:rsidRPr="00F3201F">
        <w:rPr>
          <w:lang w:val="en-US"/>
        </w:rPr>
        <w:t>=0.32</w:t>
      </w:r>
      <w:r w:rsidR="001D703C" w:rsidRPr="00F3201F">
        <w:rPr>
          <w:lang w:val="en-GB"/>
        </w:rPr>
        <w:t xml:space="preserve">) </w:t>
      </w:r>
      <w:r w:rsidR="001D703C" w:rsidRPr="00F3201F">
        <w:rPr>
          <w:lang w:val="en-US"/>
        </w:rPr>
        <w:t xml:space="preserve">or between the two ASD subgroups </w:t>
      </w:r>
      <w:r w:rsidR="001D703C" w:rsidRPr="00F3201F">
        <w:rPr>
          <w:lang w:val="en-GB"/>
        </w:rPr>
        <w:t xml:space="preserve">(left: </w:t>
      </w:r>
      <w:r w:rsidR="001D703C" w:rsidRPr="00F3201F">
        <w:rPr>
          <w:i/>
          <w:lang w:val="en-GB"/>
        </w:rPr>
        <w:t>p</w:t>
      </w:r>
      <w:r w:rsidR="001D703C" w:rsidRPr="00F3201F">
        <w:rPr>
          <w:lang w:val="en-GB"/>
        </w:rPr>
        <w:t>=</w:t>
      </w:r>
      <w:r w:rsidR="00F0732B" w:rsidRPr="00F3201F">
        <w:rPr>
          <w:lang w:val="en-GB"/>
        </w:rPr>
        <w:t>1</w:t>
      </w:r>
      <w:r w:rsidR="001D703C" w:rsidRPr="00F3201F">
        <w:rPr>
          <w:lang w:val="en-GB"/>
        </w:rPr>
        <w:t>.</w:t>
      </w:r>
      <w:r w:rsidR="00F0732B" w:rsidRPr="00F3201F">
        <w:rPr>
          <w:lang w:val="en-GB"/>
        </w:rPr>
        <w:t>000</w:t>
      </w:r>
      <w:r w:rsidR="001D703C" w:rsidRPr="00F3201F">
        <w:rPr>
          <w:lang w:val="en-GB"/>
        </w:rPr>
        <w:t xml:space="preserve">, </w:t>
      </w:r>
      <w:r w:rsidR="001D703C" w:rsidRPr="00F3201F">
        <w:rPr>
          <w:i/>
          <w:lang w:val="en-US"/>
        </w:rPr>
        <w:t>d</w:t>
      </w:r>
      <w:r w:rsidR="001D703C" w:rsidRPr="00F3201F">
        <w:rPr>
          <w:lang w:val="en-US"/>
        </w:rPr>
        <w:t>=-0.</w:t>
      </w:r>
      <w:r w:rsidR="00F0732B" w:rsidRPr="00F3201F">
        <w:rPr>
          <w:lang w:val="en-US"/>
        </w:rPr>
        <w:t>06</w:t>
      </w:r>
      <w:r w:rsidR="001D703C" w:rsidRPr="00F3201F">
        <w:rPr>
          <w:lang w:val="en-GB"/>
        </w:rPr>
        <w:t xml:space="preserve">, right: </w:t>
      </w:r>
      <w:r w:rsidR="001D703C" w:rsidRPr="00F3201F">
        <w:rPr>
          <w:i/>
          <w:lang w:val="en-GB"/>
        </w:rPr>
        <w:t>p</w:t>
      </w:r>
      <w:r w:rsidR="001D703C" w:rsidRPr="00F3201F">
        <w:rPr>
          <w:lang w:val="en-GB"/>
        </w:rPr>
        <w:t>=</w:t>
      </w:r>
      <w:r w:rsidR="00F0732B" w:rsidRPr="00F3201F">
        <w:rPr>
          <w:lang w:val="en-GB"/>
        </w:rPr>
        <w:t>1</w:t>
      </w:r>
      <w:r w:rsidR="001D703C" w:rsidRPr="00F3201F">
        <w:rPr>
          <w:lang w:val="en-GB"/>
        </w:rPr>
        <w:t>.</w:t>
      </w:r>
      <w:r w:rsidR="00F0732B" w:rsidRPr="00F3201F">
        <w:rPr>
          <w:lang w:val="en-GB"/>
        </w:rPr>
        <w:t>000</w:t>
      </w:r>
      <w:r w:rsidR="001D703C" w:rsidRPr="00F3201F">
        <w:rPr>
          <w:lang w:val="en-GB"/>
        </w:rPr>
        <w:t xml:space="preserve">, </w:t>
      </w:r>
      <w:r w:rsidR="001D703C" w:rsidRPr="00F3201F">
        <w:rPr>
          <w:i/>
          <w:lang w:val="en-US"/>
        </w:rPr>
        <w:t>d</w:t>
      </w:r>
      <w:r w:rsidR="001D703C" w:rsidRPr="00F3201F">
        <w:rPr>
          <w:lang w:val="en-US"/>
        </w:rPr>
        <w:t>=-0</w:t>
      </w:r>
      <w:r w:rsidR="00F0732B" w:rsidRPr="00F3201F">
        <w:rPr>
          <w:lang w:val="en-US"/>
        </w:rPr>
        <w:t>.13</w:t>
      </w:r>
      <w:r w:rsidR="001D703C" w:rsidRPr="00F3201F">
        <w:rPr>
          <w:lang w:val="en-GB"/>
        </w:rPr>
        <w:t xml:space="preserve">). </w:t>
      </w:r>
      <w:r w:rsidR="00696513" w:rsidRPr="00F3201F">
        <w:rPr>
          <w:lang w:val="en-GB"/>
        </w:rPr>
        <w:t xml:space="preserve">A significant interaction between task and </w:t>
      </w:r>
      <w:r w:rsidR="00A30A81" w:rsidRPr="00F3201F">
        <w:rPr>
          <w:lang w:val="en-GB"/>
        </w:rPr>
        <w:t>group</w:t>
      </w:r>
      <w:r w:rsidR="00696513" w:rsidRPr="00F3201F">
        <w:rPr>
          <w:lang w:val="en-GB"/>
        </w:rPr>
        <w:t xml:space="preserve"> in the accumbens </w:t>
      </w:r>
      <w:r w:rsidR="00696513" w:rsidRPr="00F3201F">
        <w:rPr>
          <w:lang w:val="en-US"/>
        </w:rPr>
        <w:t xml:space="preserve">(left: </w:t>
      </w:r>
      <w:r w:rsidR="00696513" w:rsidRPr="00F3201F">
        <w:rPr>
          <w:i/>
          <w:lang w:val="en-GB"/>
        </w:rPr>
        <w:t>F</w:t>
      </w:r>
      <w:r w:rsidR="00696513" w:rsidRPr="00F3201F">
        <w:rPr>
          <w:vertAlign w:val="subscript"/>
          <w:lang w:val="en-GB"/>
        </w:rPr>
        <w:t>(2,306)</w:t>
      </w:r>
      <w:r w:rsidR="00696513" w:rsidRPr="00F3201F">
        <w:rPr>
          <w:lang w:val="en-GB"/>
        </w:rPr>
        <w:t xml:space="preserve">=4.606, </w:t>
      </w:r>
      <w:r w:rsidR="00696513" w:rsidRPr="00F3201F">
        <w:rPr>
          <w:i/>
          <w:lang w:val="en-GB"/>
        </w:rPr>
        <w:t>p</w:t>
      </w:r>
      <w:r w:rsidR="00696513" w:rsidRPr="00F3201F">
        <w:rPr>
          <w:lang w:val="en-GB"/>
        </w:rPr>
        <w:t>=.011,</w:t>
      </w:r>
      <w:r w:rsidR="00696513" w:rsidRPr="00F3201F">
        <w:rPr>
          <w:lang w:val="en-US"/>
        </w:rPr>
        <w:t xml:space="preserve"> partial </w:t>
      </w:r>
      <w:r w:rsidR="00696513" w:rsidRPr="00F3201F">
        <w:rPr>
          <w:i/>
          <w:lang w:val="en-US"/>
        </w:rPr>
        <w:t>η</w:t>
      </w:r>
      <w:r w:rsidR="00696513" w:rsidRPr="00F3201F">
        <w:rPr>
          <w:i/>
          <w:vertAlign w:val="superscript"/>
          <w:lang w:val="en-US"/>
        </w:rPr>
        <w:t>2</w:t>
      </w:r>
      <w:r w:rsidR="00696513" w:rsidRPr="00F3201F">
        <w:rPr>
          <w:lang w:val="en-US"/>
        </w:rPr>
        <w:t>=.026</w:t>
      </w:r>
      <w:r w:rsidR="00696513" w:rsidRPr="00F3201F">
        <w:rPr>
          <w:lang w:val="en-GB"/>
        </w:rPr>
        <w:t xml:space="preserve">, </w:t>
      </w:r>
      <w:r w:rsidR="00696513" w:rsidRPr="00F3201F">
        <w:rPr>
          <w:lang w:val="en-US"/>
        </w:rPr>
        <w:t xml:space="preserve">right: </w:t>
      </w:r>
      <w:r w:rsidR="00696513" w:rsidRPr="00F3201F">
        <w:rPr>
          <w:i/>
          <w:lang w:val="en-GB"/>
        </w:rPr>
        <w:t>F</w:t>
      </w:r>
      <w:r w:rsidR="00696513" w:rsidRPr="00F3201F">
        <w:rPr>
          <w:vertAlign w:val="subscript"/>
          <w:lang w:val="en-GB"/>
        </w:rPr>
        <w:t>(2,306)</w:t>
      </w:r>
      <w:r w:rsidR="00696513" w:rsidRPr="00F3201F">
        <w:rPr>
          <w:lang w:val="en-GB"/>
        </w:rPr>
        <w:t xml:space="preserve">=3.593, </w:t>
      </w:r>
      <w:r w:rsidR="00696513" w:rsidRPr="00F3201F">
        <w:rPr>
          <w:i/>
          <w:lang w:val="en-GB"/>
        </w:rPr>
        <w:t>p=</w:t>
      </w:r>
      <w:r w:rsidR="00696513" w:rsidRPr="00F3201F">
        <w:rPr>
          <w:lang w:val="en-GB"/>
        </w:rPr>
        <w:t xml:space="preserve">.029, </w:t>
      </w:r>
      <w:r w:rsidR="00696513" w:rsidRPr="00F3201F">
        <w:rPr>
          <w:lang w:val="en-US"/>
        </w:rPr>
        <w:t xml:space="preserve">partial </w:t>
      </w:r>
      <w:r w:rsidR="00696513" w:rsidRPr="00F3201F">
        <w:rPr>
          <w:i/>
          <w:lang w:val="en-US"/>
        </w:rPr>
        <w:t>η</w:t>
      </w:r>
      <w:r w:rsidR="00696513" w:rsidRPr="00F3201F">
        <w:rPr>
          <w:i/>
          <w:vertAlign w:val="superscript"/>
          <w:lang w:val="en-US"/>
        </w:rPr>
        <w:t>2</w:t>
      </w:r>
      <w:r w:rsidR="00696513" w:rsidRPr="00F3201F">
        <w:rPr>
          <w:lang w:val="en-US"/>
        </w:rPr>
        <w:t>=.023</w:t>
      </w:r>
      <w:r w:rsidR="00696513" w:rsidRPr="00F3201F">
        <w:rPr>
          <w:lang w:val="en-GB"/>
        </w:rPr>
        <w:t xml:space="preserve">) indicated brain activity differed between </w:t>
      </w:r>
      <w:r w:rsidR="00696513" w:rsidRPr="00F3201F">
        <w:rPr>
          <w:lang w:val="en-US"/>
        </w:rPr>
        <w:t>TD and ASD</w:t>
      </w:r>
      <w:r w:rsidR="00696513" w:rsidRPr="00F3201F">
        <w:rPr>
          <w:vertAlign w:val="subscript"/>
          <w:lang w:val="en-US"/>
        </w:rPr>
        <w:t xml:space="preserve">-ADHD </w:t>
      </w:r>
      <w:r w:rsidR="00696513" w:rsidRPr="00F3201F">
        <w:rPr>
          <w:lang w:val="en-GB"/>
        </w:rPr>
        <w:t xml:space="preserve">(left: </w:t>
      </w:r>
      <w:r w:rsidR="00696513" w:rsidRPr="00F3201F">
        <w:rPr>
          <w:i/>
          <w:lang w:val="en-US"/>
        </w:rPr>
        <w:t>p</w:t>
      </w:r>
      <w:r w:rsidR="00696513" w:rsidRPr="00F3201F">
        <w:rPr>
          <w:lang w:val="en-US"/>
        </w:rPr>
        <w:t xml:space="preserve">=.001,  </w:t>
      </w:r>
      <w:r w:rsidR="00696513" w:rsidRPr="00F3201F">
        <w:rPr>
          <w:i/>
          <w:lang w:val="en-US"/>
        </w:rPr>
        <w:t>d</w:t>
      </w:r>
      <w:r w:rsidR="00696513" w:rsidRPr="00F3201F">
        <w:rPr>
          <w:lang w:val="en-US"/>
        </w:rPr>
        <w:t xml:space="preserve">=0.46, </w:t>
      </w:r>
      <w:r w:rsidR="00696513" w:rsidRPr="00F3201F">
        <w:rPr>
          <w:lang w:val="en-GB"/>
        </w:rPr>
        <w:t xml:space="preserve">right: </w:t>
      </w:r>
      <w:r w:rsidR="00696513" w:rsidRPr="00F3201F">
        <w:rPr>
          <w:i/>
          <w:lang w:val="en-US"/>
        </w:rPr>
        <w:t>p</w:t>
      </w:r>
      <w:r w:rsidR="00696513" w:rsidRPr="00F3201F">
        <w:rPr>
          <w:lang w:val="en-US"/>
        </w:rPr>
        <w:t xml:space="preserve">&lt;.001,  </w:t>
      </w:r>
      <w:r w:rsidR="00696513" w:rsidRPr="00F3201F">
        <w:rPr>
          <w:i/>
          <w:lang w:val="en-US"/>
        </w:rPr>
        <w:t>d</w:t>
      </w:r>
      <w:r w:rsidR="00696513" w:rsidRPr="00F3201F">
        <w:rPr>
          <w:lang w:val="en-US"/>
        </w:rPr>
        <w:t>=0.50) and between TD and ASD</w:t>
      </w:r>
      <w:r w:rsidR="00696513" w:rsidRPr="00F3201F">
        <w:rPr>
          <w:vertAlign w:val="subscript"/>
          <w:lang w:val="en-US"/>
        </w:rPr>
        <w:t xml:space="preserve">+ADHD </w:t>
      </w:r>
      <w:r w:rsidR="00696513" w:rsidRPr="00F3201F">
        <w:rPr>
          <w:lang w:val="en-GB"/>
        </w:rPr>
        <w:t xml:space="preserve">(left: </w:t>
      </w:r>
      <w:r w:rsidR="00696513" w:rsidRPr="00F3201F">
        <w:rPr>
          <w:i/>
          <w:lang w:val="en-US"/>
        </w:rPr>
        <w:t>p</w:t>
      </w:r>
      <w:r w:rsidR="00696513" w:rsidRPr="00F3201F">
        <w:rPr>
          <w:lang w:val="en-US"/>
        </w:rPr>
        <w:t xml:space="preserve">=.016,  </w:t>
      </w:r>
      <w:r w:rsidR="00696513" w:rsidRPr="00F3201F">
        <w:rPr>
          <w:i/>
          <w:lang w:val="en-US"/>
        </w:rPr>
        <w:t>d</w:t>
      </w:r>
      <w:r w:rsidR="00696513" w:rsidRPr="00F3201F">
        <w:rPr>
          <w:lang w:val="en-US"/>
        </w:rPr>
        <w:t>=0.42)</w:t>
      </w:r>
      <w:r w:rsidR="00696513" w:rsidRPr="00F3201F">
        <w:rPr>
          <w:lang w:val="en-GB"/>
        </w:rPr>
        <w:t xml:space="preserve"> in the MID but not in the SID. </w:t>
      </w:r>
      <w:r w:rsidR="0011460E" w:rsidRPr="00F3201F">
        <w:rPr>
          <w:lang w:val="en-US"/>
        </w:rPr>
        <w:t>There was no significant difference between TD and ASD</w:t>
      </w:r>
      <w:r w:rsidR="0011460E" w:rsidRPr="00F3201F">
        <w:rPr>
          <w:vertAlign w:val="subscript"/>
          <w:lang w:val="en-US"/>
        </w:rPr>
        <w:t>+ADHD</w:t>
      </w:r>
      <w:r w:rsidR="0011460E" w:rsidRPr="00F3201F">
        <w:rPr>
          <w:lang w:val="en-US"/>
        </w:rPr>
        <w:t xml:space="preserve"> in the SID or between the two ASD subgroups in the MID or SID. </w:t>
      </w:r>
      <w:r w:rsidR="001D703C" w:rsidRPr="00F3201F">
        <w:rPr>
          <w:lang w:val="en-GB"/>
        </w:rPr>
        <w:t>A</w:t>
      </w:r>
      <w:r w:rsidR="00FD020C" w:rsidRPr="00F3201F">
        <w:rPr>
          <w:lang w:val="en-US"/>
        </w:rPr>
        <w:t xml:space="preserve"> significant effect of group emerged for reward anticipation in the left (</w:t>
      </w:r>
      <w:proofErr w:type="gramStart"/>
      <w:r w:rsidR="00FD020C" w:rsidRPr="00F3201F">
        <w:rPr>
          <w:i/>
          <w:lang w:val="en-GB"/>
        </w:rPr>
        <w:t>F</w:t>
      </w:r>
      <w:r w:rsidR="00321F1F" w:rsidRPr="00F3201F">
        <w:rPr>
          <w:vertAlign w:val="subscript"/>
          <w:lang w:val="en-GB"/>
        </w:rPr>
        <w:t>(</w:t>
      </w:r>
      <w:proofErr w:type="gramEnd"/>
      <w:r w:rsidR="00321F1F" w:rsidRPr="00F3201F">
        <w:rPr>
          <w:vertAlign w:val="subscript"/>
          <w:lang w:val="en-GB"/>
        </w:rPr>
        <w:t>2</w:t>
      </w:r>
      <w:r w:rsidR="00FD020C" w:rsidRPr="00F3201F">
        <w:rPr>
          <w:vertAlign w:val="subscript"/>
          <w:lang w:val="en-GB"/>
        </w:rPr>
        <w:t>,306)</w:t>
      </w:r>
      <w:r w:rsidR="00FD020C" w:rsidRPr="00F3201F">
        <w:rPr>
          <w:lang w:val="en-GB"/>
        </w:rPr>
        <w:t xml:space="preserve">=3.807, </w:t>
      </w:r>
      <w:r w:rsidR="00FD020C" w:rsidRPr="00F3201F">
        <w:rPr>
          <w:i/>
          <w:lang w:val="en-GB"/>
        </w:rPr>
        <w:t>p</w:t>
      </w:r>
      <w:r w:rsidR="00FD020C" w:rsidRPr="00F3201F">
        <w:rPr>
          <w:lang w:val="en-GB"/>
        </w:rPr>
        <w:t>=.023,</w:t>
      </w:r>
      <w:r w:rsidR="00FD020C" w:rsidRPr="00F3201F">
        <w:rPr>
          <w:lang w:val="en-US"/>
        </w:rPr>
        <w:t xml:space="preserve"> partial </w:t>
      </w:r>
      <w:r w:rsidR="00FD020C" w:rsidRPr="00F3201F">
        <w:rPr>
          <w:i/>
          <w:lang w:val="en-US"/>
        </w:rPr>
        <w:t>η</w:t>
      </w:r>
      <w:r w:rsidR="00FD020C" w:rsidRPr="00F3201F">
        <w:rPr>
          <w:i/>
          <w:vertAlign w:val="superscript"/>
          <w:lang w:val="en-US"/>
        </w:rPr>
        <w:t>2</w:t>
      </w:r>
      <w:r w:rsidR="00FD020C" w:rsidRPr="00F3201F">
        <w:rPr>
          <w:lang w:val="en-US"/>
        </w:rPr>
        <w:t>=.024</w:t>
      </w:r>
      <w:r w:rsidR="00FD020C" w:rsidRPr="00F3201F">
        <w:rPr>
          <w:lang w:val="en-GB"/>
        </w:rPr>
        <w:t xml:space="preserve">) </w:t>
      </w:r>
      <w:r w:rsidR="00FD020C" w:rsidRPr="00F3201F">
        <w:rPr>
          <w:lang w:val="en-US"/>
        </w:rPr>
        <w:t>and right (</w:t>
      </w:r>
      <w:r w:rsidR="00FD020C" w:rsidRPr="00F3201F">
        <w:rPr>
          <w:i/>
          <w:lang w:val="en-GB"/>
        </w:rPr>
        <w:t>F</w:t>
      </w:r>
      <w:r w:rsidR="00321F1F" w:rsidRPr="00F3201F">
        <w:rPr>
          <w:vertAlign w:val="subscript"/>
          <w:lang w:val="en-GB"/>
        </w:rPr>
        <w:t>(2</w:t>
      </w:r>
      <w:r w:rsidR="00FD020C" w:rsidRPr="00F3201F">
        <w:rPr>
          <w:vertAlign w:val="subscript"/>
          <w:lang w:val="en-GB"/>
        </w:rPr>
        <w:t>,306)</w:t>
      </w:r>
      <w:r w:rsidR="00FD020C" w:rsidRPr="00F3201F">
        <w:rPr>
          <w:lang w:val="en-GB"/>
        </w:rPr>
        <w:t xml:space="preserve">=4.319, </w:t>
      </w:r>
      <w:r w:rsidR="00FD020C" w:rsidRPr="00F3201F">
        <w:rPr>
          <w:i/>
          <w:lang w:val="en-GB"/>
        </w:rPr>
        <w:t>p=</w:t>
      </w:r>
      <w:r w:rsidR="00FD020C" w:rsidRPr="00F3201F">
        <w:rPr>
          <w:lang w:val="en-GB"/>
        </w:rPr>
        <w:t xml:space="preserve">.014, </w:t>
      </w:r>
      <w:r w:rsidR="00FD020C" w:rsidRPr="00F3201F">
        <w:rPr>
          <w:lang w:val="en-US"/>
        </w:rPr>
        <w:t xml:space="preserve">partial </w:t>
      </w:r>
      <w:r w:rsidR="00FD020C" w:rsidRPr="00F3201F">
        <w:rPr>
          <w:i/>
          <w:lang w:val="en-US"/>
        </w:rPr>
        <w:t>η</w:t>
      </w:r>
      <w:r w:rsidR="00FD020C" w:rsidRPr="00F3201F">
        <w:rPr>
          <w:i/>
          <w:vertAlign w:val="superscript"/>
          <w:lang w:val="en-US"/>
        </w:rPr>
        <w:t>2</w:t>
      </w:r>
      <w:r w:rsidR="00FD020C" w:rsidRPr="00F3201F">
        <w:rPr>
          <w:lang w:val="en-US"/>
        </w:rPr>
        <w:t>=.027</w:t>
      </w:r>
      <w:r w:rsidR="00FD020C" w:rsidRPr="00F3201F">
        <w:rPr>
          <w:lang w:val="en-GB"/>
        </w:rPr>
        <w:t xml:space="preserve">) </w:t>
      </w:r>
      <w:r w:rsidR="00FD020C" w:rsidRPr="00F3201F">
        <w:rPr>
          <w:lang w:val="en-US"/>
        </w:rPr>
        <w:t>putamen.</w:t>
      </w:r>
      <w:r w:rsidRPr="00F3201F">
        <w:rPr>
          <w:lang w:val="en-GB"/>
        </w:rPr>
        <w:t xml:space="preserve"> </w:t>
      </w:r>
      <w:r w:rsidR="00702C40" w:rsidRPr="00F3201F">
        <w:rPr>
          <w:lang w:val="en-US"/>
        </w:rPr>
        <w:t xml:space="preserve">Pairwise comparisons revealed that this effect was driven by </w:t>
      </w:r>
      <w:r w:rsidR="00702C40" w:rsidRPr="00F3201F">
        <w:rPr>
          <w:lang w:val="en-US"/>
        </w:rPr>
        <w:lastRenderedPageBreak/>
        <w:t>significantly increased activity in TD compared to ASD</w:t>
      </w:r>
      <w:r w:rsidR="00702C40" w:rsidRPr="00F3201F">
        <w:rPr>
          <w:vertAlign w:val="subscript"/>
          <w:lang w:val="en-US"/>
        </w:rPr>
        <w:t>-ADHD</w:t>
      </w:r>
      <w:r w:rsidR="00702C40" w:rsidRPr="00F3201F">
        <w:rPr>
          <w:i/>
          <w:lang w:val="en-GB"/>
        </w:rPr>
        <w:t xml:space="preserve"> </w:t>
      </w:r>
      <w:r w:rsidR="00702C40" w:rsidRPr="00F3201F">
        <w:rPr>
          <w:lang w:val="en-GB"/>
        </w:rPr>
        <w:t xml:space="preserve">(left: </w:t>
      </w:r>
      <w:r w:rsidR="00702C40" w:rsidRPr="00F3201F">
        <w:rPr>
          <w:i/>
          <w:lang w:val="en-GB"/>
        </w:rPr>
        <w:t>p</w:t>
      </w:r>
      <w:r w:rsidR="00702C40" w:rsidRPr="00F3201F">
        <w:rPr>
          <w:lang w:val="en-GB"/>
        </w:rPr>
        <w:t xml:space="preserve">=.019, </w:t>
      </w:r>
      <w:r w:rsidR="00702C40" w:rsidRPr="00F3201F">
        <w:rPr>
          <w:i/>
          <w:lang w:val="en-US"/>
        </w:rPr>
        <w:t>d</w:t>
      </w:r>
      <w:r w:rsidR="00702C40" w:rsidRPr="00F3201F">
        <w:rPr>
          <w:lang w:val="en-US"/>
        </w:rPr>
        <w:t>=0.35,</w:t>
      </w:r>
      <w:r w:rsidR="00702C40" w:rsidRPr="00F3201F">
        <w:rPr>
          <w:lang w:val="en-GB"/>
        </w:rPr>
        <w:t xml:space="preserve"> right: </w:t>
      </w:r>
      <w:r w:rsidR="00702C40" w:rsidRPr="00F3201F">
        <w:rPr>
          <w:i/>
          <w:lang w:val="en-GB"/>
        </w:rPr>
        <w:t>p</w:t>
      </w:r>
      <w:r w:rsidR="00702C40" w:rsidRPr="00F3201F">
        <w:rPr>
          <w:lang w:val="en-GB"/>
        </w:rPr>
        <w:t xml:space="preserve">=.014, </w:t>
      </w:r>
      <w:r w:rsidR="00702C40" w:rsidRPr="00F3201F">
        <w:rPr>
          <w:i/>
          <w:lang w:val="en-US"/>
        </w:rPr>
        <w:t>d</w:t>
      </w:r>
      <w:r w:rsidR="00702C40" w:rsidRPr="00F3201F">
        <w:rPr>
          <w:lang w:val="en-US"/>
        </w:rPr>
        <w:t>=0.36</w:t>
      </w:r>
      <w:r w:rsidR="00702C40" w:rsidRPr="00F3201F">
        <w:rPr>
          <w:lang w:val="en-GB"/>
        </w:rPr>
        <w:t>)</w:t>
      </w:r>
      <w:r w:rsidR="00702C40" w:rsidRPr="00F3201F">
        <w:rPr>
          <w:lang w:val="en-US"/>
        </w:rPr>
        <w:t>, while there was no significant difference between TD and ASD</w:t>
      </w:r>
      <w:r w:rsidR="00702C40" w:rsidRPr="00F3201F">
        <w:rPr>
          <w:vertAlign w:val="subscript"/>
          <w:lang w:val="en-US"/>
        </w:rPr>
        <w:t>+ADHD</w:t>
      </w:r>
      <w:r w:rsidR="00702C40" w:rsidRPr="00F3201F">
        <w:rPr>
          <w:lang w:val="en-US"/>
        </w:rPr>
        <w:t xml:space="preserve"> </w:t>
      </w:r>
      <w:r w:rsidR="00702C40" w:rsidRPr="00F3201F">
        <w:rPr>
          <w:lang w:val="en-GB"/>
        </w:rPr>
        <w:t xml:space="preserve">(left: </w:t>
      </w:r>
      <w:r w:rsidR="00702C40" w:rsidRPr="00F3201F">
        <w:rPr>
          <w:i/>
          <w:lang w:val="en-GB"/>
        </w:rPr>
        <w:t>p</w:t>
      </w:r>
      <w:r w:rsidR="00702C40" w:rsidRPr="00F3201F">
        <w:rPr>
          <w:lang w:val="en-GB"/>
        </w:rPr>
        <w:t xml:space="preserve">=.943, </w:t>
      </w:r>
      <w:r w:rsidR="00702C40" w:rsidRPr="00F3201F">
        <w:rPr>
          <w:i/>
          <w:lang w:val="en-US"/>
        </w:rPr>
        <w:t>d</w:t>
      </w:r>
      <w:r w:rsidR="00702C40" w:rsidRPr="00F3201F">
        <w:rPr>
          <w:lang w:val="en-US"/>
        </w:rPr>
        <w:t>=0.15</w:t>
      </w:r>
      <w:r w:rsidR="00702C40" w:rsidRPr="00F3201F">
        <w:rPr>
          <w:lang w:val="en-GB"/>
        </w:rPr>
        <w:t xml:space="preserve">, right: </w:t>
      </w:r>
      <w:r w:rsidR="00702C40" w:rsidRPr="00F3201F">
        <w:rPr>
          <w:i/>
          <w:lang w:val="en-GB"/>
        </w:rPr>
        <w:t>p</w:t>
      </w:r>
      <w:r w:rsidR="00702C40" w:rsidRPr="00F3201F">
        <w:rPr>
          <w:lang w:val="en-GB"/>
        </w:rPr>
        <w:t xml:space="preserve">=1.000, </w:t>
      </w:r>
      <w:r w:rsidR="00702C40" w:rsidRPr="00F3201F">
        <w:rPr>
          <w:i/>
          <w:lang w:val="en-US"/>
        </w:rPr>
        <w:t>d</w:t>
      </w:r>
      <w:r w:rsidR="00702C40" w:rsidRPr="00F3201F">
        <w:rPr>
          <w:lang w:val="en-US"/>
        </w:rPr>
        <w:t>=0.08</w:t>
      </w:r>
      <w:r w:rsidR="00702C40" w:rsidRPr="00F3201F">
        <w:rPr>
          <w:lang w:val="en-GB"/>
        </w:rPr>
        <w:t xml:space="preserve">) </w:t>
      </w:r>
      <w:r w:rsidR="00702C40" w:rsidRPr="00F3201F">
        <w:rPr>
          <w:lang w:val="en-US"/>
        </w:rPr>
        <w:t xml:space="preserve">or between the two ASD subgroups </w:t>
      </w:r>
      <w:r w:rsidR="00702C40" w:rsidRPr="00F3201F">
        <w:rPr>
          <w:lang w:val="en-GB"/>
        </w:rPr>
        <w:t xml:space="preserve">(left: </w:t>
      </w:r>
      <w:r w:rsidR="00702C40" w:rsidRPr="00F3201F">
        <w:rPr>
          <w:i/>
          <w:lang w:val="en-GB"/>
        </w:rPr>
        <w:t>p</w:t>
      </w:r>
      <w:r w:rsidR="00702C40" w:rsidRPr="00F3201F">
        <w:rPr>
          <w:lang w:val="en-GB"/>
        </w:rPr>
        <w:t xml:space="preserve">=.598, </w:t>
      </w:r>
      <w:r w:rsidR="00702C40" w:rsidRPr="00F3201F">
        <w:rPr>
          <w:i/>
          <w:lang w:val="en-US"/>
        </w:rPr>
        <w:t>d</w:t>
      </w:r>
      <w:r w:rsidR="00702C40" w:rsidRPr="00F3201F">
        <w:rPr>
          <w:lang w:val="en-US"/>
        </w:rPr>
        <w:t>=-0.20</w:t>
      </w:r>
      <w:r w:rsidR="00702C40" w:rsidRPr="00F3201F">
        <w:rPr>
          <w:lang w:val="en-GB"/>
        </w:rPr>
        <w:t xml:space="preserve">, right: </w:t>
      </w:r>
      <w:r w:rsidR="00702C40" w:rsidRPr="00F3201F">
        <w:rPr>
          <w:i/>
          <w:lang w:val="en-GB"/>
        </w:rPr>
        <w:t>p</w:t>
      </w:r>
      <w:r w:rsidR="00702C40" w:rsidRPr="00F3201F">
        <w:rPr>
          <w:lang w:val="en-GB"/>
        </w:rPr>
        <w:t xml:space="preserve">=.196, </w:t>
      </w:r>
      <w:r w:rsidR="00702C40" w:rsidRPr="00F3201F">
        <w:rPr>
          <w:i/>
          <w:lang w:val="en-US"/>
        </w:rPr>
        <w:t>d</w:t>
      </w:r>
      <w:r w:rsidR="00702C40" w:rsidRPr="00F3201F">
        <w:rPr>
          <w:lang w:val="en-US"/>
        </w:rPr>
        <w:t>=-0.28</w:t>
      </w:r>
      <w:r w:rsidR="00702C40" w:rsidRPr="00F3201F">
        <w:rPr>
          <w:lang w:val="en-GB"/>
        </w:rPr>
        <w:t>)</w:t>
      </w:r>
      <w:r w:rsidR="00702C40" w:rsidRPr="00F3201F">
        <w:rPr>
          <w:lang w:val="en-US"/>
        </w:rPr>
        <w:t xml:space="preserve">. </w:t>
      </w:r>
      <w:r w:rsidRPr="00F3201F">
        <w:rPr>
          <w:lang w:val="en-GB"/>
        </w:rPr>
        <w:t>ROI analysis of the ACC</w:t>
      </w:r>
      <w:r w:rsidR="00321F1F" w:rsidRPr="00F3201F">
        <w:rPr>
          <w:lang w:val="en-GB"/>
        </w:rPr>
        <w:t xml:space="preserve"> and</w:t>
      </w:r>
      <w:r w:rsidR="00F511D0" w:rsidRPr="00F3201F">
        <w:rPr>
          <w:lang w:val="en-GB"/>
        </w:rPr>
        <w:t xml:space="preserve"> insula</w:t>
      </w:r>
      <w:r w:rsidRPr="00F3201F">
        <w:rPr>
          <w:lang w:val="en-GB"/>
        </w:rPr>
        <w:t xml:space="preserve"> yielded no significant group differences.</w:t>
      </w:r>
      <w:r w:rsidR="004F748B" w:rsidRPr="00F3201F">
        <w:rPr>
          <w:lang w:val="en-GB"/>
        </w:rPr>
        <w:t xml:space="preserve"> See figure S7</w:t>
      </w:r>
      <w:r w:rsidR="00DD7C7D" w:rsidRPr="00F3201F">
        <w:rPr>
          <w:lang w:val="en-GB"/>
        </w:rPr>
        <w:t xml:space="preserve"> C.</w:t>
      </w:r>
      <w:r w:rsidR="001957B8" w:rsidRPr="00F3201F">
        <w:rPr>
          <w:lang w:val="en-GB"/>
        </w:rPr>
        <w:t xml:space="preserve"> For reward delivery, a </w:t>
      </w:r>
      <w:r w:rsidR="001957B8" w:rsidRPr="00F3201F">
        <w:rPr>
          <w:lang w:val="en-US"/>
        </w:rPr>
        <w:t xml:space="preserve">significant effect of group emerged </w:t>
      </w:r>
      <w:r w:rsidR="006F2AFD" w:rsidRPr="00F3201F">
        <w:rPr>
          <w:lang w:val="en-US"/>
        </w:rPr>
        <w:t>in the right accumbens (</w:t>
      </w:r>
      <w:proofErr w:type="gramStart"/>
      <w:r w:rsidR="006F2AFD" w:rsidRPr="00F3201F">
        <w:rPr>
          <w:i/>
          <w:lang w:val="en-GB"/>
        </w:rPr>
        <w:t>F</w:t>
      </w:r>
      <w:r w:rsidR="00321F1F" w:rsidRPr="00F3201F">
        <w:rPr>
          <w:vertAlign w:val="subscript"/>
          <w:lang w:val="en-GB"/>
        </w:rPr>
        <w:t>(</w:t>
      </w:r>
      <w:proofErr w:type="gramEnd"/>
      <w:r w:rsidR="00321F1F" w:rsidRPr="00F3201F">
        <w:rPr>
          <w:vertAlign w:val="subscript"/>
          <w:lang w:val="en-GB"/>
        </w:rPr>
        <w:t>2</w:t>
      </w:r>
      <w:r w:rsidR="006F2AFD" w:rsidRPr="00F3201F">
        <w:rPr>
          <w:vertAlign w:val="subscript"/>
          <w:lang w:val="en-GB"/>
        </w:rPr>
        <w:t>,296)</w:t>
      </w:r>
      <w:r w:rsidR="006F2AFD" w:rsidRPr="00F3201F">
        <w:rPr>
          <w:lang w:val="en-GB"/>
        </w:rPr>
        <w:t xml:space="preserve">=4.244, </w:t>
      </w:r>
      <w:r w:rsidR="006F2AFD" w:rsidRPr="00F3201F">
        <w:rPr>
          <w:i/>
          <w:lang w:val="en-GB"/>
        </w:rPr>
        <w:t>p</w:t>
      </w:r>
      <w:r w:rsidR="006F2AFD" w:rsidRPr="00F3201F">
        <w:rPr>
          <w:lang w:val="en-GB"/>
        </w:rPr>
        <w:t>=.015,</w:t>
      </w:r>
      <w:r w:rsidR="006F2AFD" w:rsidRPr="00F3201F">
        <w:rPr>
          <w:lang w:val="en-US"/>
        </w:rPr>
        <w:t xml:space="preserve"> partial </w:t>
      </w:r>
      <w:r w:rsidR="006F2AFD" w:rsidRPr="00F3201F">
        <w:rPr>
          <w:i/>
          <w:lang w:val="en-US"/>
        </w:rPr>
        <w:t>η</w:t>
      </w:r>
      <w:r w:rsidR="006F2AFD" w:rsidRPr="00F3201F">
        <w:rPr>
          <w:i/>
          <w:vertAlign w:val="superscript"/>
          <w:lang w:val="en-US"/>
        </w:rPr>
        <w:t>2</w:t>
      </w:r>
      <w:r w:rsidR="006F2AFD" w:rsidRPr="00F3201F">
        <w:rPr>
          <w:lang w:val="en-US"/>
        </w:rPr>
        <w:t>=.028</w:t>
      </w:r>
      <w:r w:rsidR="006F2AFD" w:rsidRPr="00F3201F">
        <w:rPr>
          <w:lang w:val="en-GB"/>
        </w:rPr>
        <w:t>)</w:t>
      </w:r>
      <w:r w:rsidR="006F2AFD" w:rsidRPr="00F3201F">
        <w:rPr>
          <w:lang w:val="en-US"/>
        </w:rPr>
        <w:t>. Post-hoc pairwise comparisons showed lower activation in TD compared to  ASD</w:t>
      </w:r>
      <w:r w:rsidR="006F2AFD" w:rsidRPr="00F3201F">
        <w:rPr>
          <w:vertAlign w:val="subscript"/>
          <w:lang w:val="en-US"/>
        </w:rPr>
        <w:t xml:space="preserve">-ADHD </w:t>
      </w:r>
      <w:r w:rsidR="006F2AFD" w:rsidRPr="00F3201F">
        <w:rPr>
          <w:lang w:val="en-GB"/>
        </w:rPr>
        <w:t xml:space="preserve"> (</w:t>
      </w:r>
      <w:r w:rsidR="006F2AFD" w:rsidRPr="00F3201F">
        <w:rPr>
          <w:i/>
          <w:lang w:val="en-GB"/>
        </w:rPr>
        <w:t>p</w:t>
      </w:r>
      <w:r w:rsidR="006F2AFD" w:rsidRPr="00F3201F">
        <w:rPr>
          <w:lang w:val="en-GB"/>
        </w:rPr>
        <w:t xml:space="preserve">=.012, </w:t>
      </w:r>
      <w:r w:rsidR="006F2AFD" w:rsidRPr="00F3201F">
        <w:rPr>
          <w:i/>
          <w:lang w:val="en-US"/>
        </w:rPr>
        <w:t>d</w:t>
      </w:r>
      <w:r w:rsidR="006F2AFD" w:rsidRPr="00F3201F">
        <w:rPr>
          <w:lang w:val="en-US"/>
        </w:rPr>
        <w:t>=-0.38</w:t>
      </w:r>
      <w:r w:rsidR="006F2AFD" w:rsidRPr="00F3201F">
        <w:rPr>
          <w:lang w:val="en-GB"/>
        </w:rPr>
        <w:t xml:space="preserve">), but no differences between </w:t>
      </w:r>
      <w:r w:rsidR="006F2AFD" w:rsidRPr="00F3201F">
        <w:rPr>
          <w:lang w:val="en-US"/>
        </w:rPr>
        <w:t>TD and ASD</w:t>
      </w:r>
      <w:r w:rsidR="006F2AFD" w:rsidRPr="00F3201F">
        <w:rPr>
          <w:vertAlign w:val="subscript"/>
          <w:lang w:val="en-US"/>
        </w:rPr>
        <w:t>+ADHD</w:t>
      </w:r>
      <w:r w:rsidR="006F2AFD" w:rsidRPr="00F3201F">
        <w:rPr>
          <w:lang w:val="en-US"/>
        </w:rPr>
        <w:t xml:space="preserve"> </w:t>
      </w:r>
      <w:r w:rsidR="006F2AFD" w:rsidRPr="00F3201F">
        <w:rPr>
          <w:lang w:val="en-GB"/>
        </w:rPr>
        <w:t>(</w:t>
      </w:r>
      <w:r w:rsidR="006F2AFD" w:rsidRPr="00F3201F">
        <w:rPr>
          <w:i/>
          <w:lang w:val="en-GB"/>
        </w:rPr>
        <w:t>p</w:t>
      </w:r>
      <w:r w:rsidR="006F2AFD" w:rsidRPr="00F3201F">
        <w:rPr>
          <w:lang w:val="en-GB"/>
        </w:rPr>
        <w:t xml:space="preserve">=.870, </w:t>
      </w:r>
      <w:r w:rsidR="006F2AFD" w:rsidRPr="00F3201F">
        <w:rPr>
          <w:i/>
          <w:lang w:val="en-US"/>
        </w:rPr>
        <w:t>d</w:t>
      </w:r>
      <w:r w:rsidR="006F2AFD" w:rsidRPr="00F3201F">
        <w:rPr>
          <w:lang w:val="en-US"/>
        </w:rPr>
        <w:t>=-0.16</w:t>
      </w:r>
      <w:r w:rsidR="006F2AFD" w:rsidRPr="00F3201F">
        <w:rPr>
          <w:lang w:val="en-GB"/>
        </w:rPr>
        <w:t xml:space="preserve">) </w:t>
      </w:r>
      <w:r w:rsidR="006F2AFD" w:rsidRPr="00F3201F">
        <w:rPr>
          <w:lang w:val="en-US"/>
        </w:rPr>
        <w:t xml:space="preserve">or between the two ASD subgroups </w:t>
      </w:r>
      <w:r w:rsidR="006F2AFD" w:rsidRPr="00F3201F">
        <w:rPr>
          <w:lang w:val="en-GB"/>
        </w:rPr>
        <w:t>(</w:t>
      </w:r>
      <w:r w:rsidR="006F2AFD" w:rsidRPr="00F3201F">
        <w:rPr>
          <w:i/>
          <w:lang w:val="en-GB"/>
        </w:rPr>
        <w:t>p</w:t>
      </w:r>
      <w:r w:rsidR="006F2AFD" w:rsidRPr="00F3201F">
        <w:rPr>
          <w:lang w:val="en-GB"/>
        </w:rPr>
        <w:t xml:space="preserve">=.523, </w:t>
      </w:r>
      <w:r w:rsidR="006F2AFD" w:rsidRPr="00F3201F">
        <w:rPr>
          <w:i/>
          <w:lang w:val="en-US"/>
        </w:rPr>
        <w:t>d</w:t>
      </w:r>
      <w:r w:rsidR="006F2AFD" w:rsidRPr="00F3201F">
        <w:rPr>
          <w:lang w:val="en-US"/>
        </w:rPr>
        <w:t>=0.21</w:t>
      </w:r>
      <w:r w:rsidR="006F2AFD" w:rsidRPr="00F3201F">
        <w:rPr>
          <w:lang w:val="en-GB"/>
        </w:rPr>
        <w:t>).</w:t>
      </w:r>
      <w:r w:rsidR="006F2AFD" w:rsidRPr="00F3201F">
        <w:rPr>
          <w:lang w:val="en-US"/>
        </w:rPr>
        <w:t>The effect of group was further significant i</w:t>
      </w:r>
      <w:r w:rsidR="001957B8" w:rsidRPr="00F3201F">
        <w:rPr>
          <w:lang w:val="en-US"/>
        </w:rPr>
        <w:t>n the left (</w:t>
      </w:r>
      <w:r w:rsidR="001957B8" w:rsidRPr="00F3201F">
        <w:rPr>
          <w:i/>
          <w:lang w:val="en-GB"/>
        </w:rPr>
        <w:t>F</w:t>
      </w:r>
      <w:r w:rsidR="00321F1F" w:rsidRPr="00F3201F">
        <w:rPr>
          <w:vertAlign w:val="subscript"/>
          <w:lang w:val="en-GB"/>
        </w:rPr>
        <w:t>(2</w:t>
      </w:r>
      <w:r w:rsidR="001957B8" w:rsidRPr="00F3201F">
        <w:rPr>
          <w:vertAlign w:val="subscript"/>
          <w:lang w:val="en-GB"/>
        </w:rPr>
        <w:t>,296)</w:t>
      </w:r>
      <w:r w:rsidR="001957B8" w:rsidRPr="00F3201F">
        <w:rPr>
          <w:lang w:val="en-GB"/>
        </w:rPr>
        <w:t xml:space="preserve">=5.584, </w:t>
      </w:r>
      <w:r w:rsidR="001957B8" w:rsidRPr="00F3201F">
        <w:rPr>
          <w:i/>
          <w:lang w:val="en-GB"/>
        </w:rPr>
        <w:t>p</w:t>
      </w:r>
      <w:r w:rsidR="001957B8" w:rsidRPr="00F3201F">
        <w:rPr>
          <w:lang w:val="en-GB"/>
        </w:rPr>
        <w:t>=.004,</w:t>
      </w:r>
      <w:r w:rsidR="001957B8" w:rsidRPr="00F3201F">
        <w:rPr>
          <w:lang w:val="en-US"/>
        </w:rPr>
        <w:t xml:space="preserve"> partial </w:t>
      </w:r>
      <w:r w:rsidR="001957B8" w:rsidRPr="00F3201F">
        <w:rPr>
          <w:i/>
          <w:lang w:val="en-US"/>
        </w:rPr>
        <w:t>η</w:t>
      </w:r>
      <w:r w:rsidR="001957B8" w:rsidRPr="00F3201F">
        <w:rPr>
          <w:i/>
          <w:vertAlign w:val="superscript"/>
          <w:lang w:val="en-US"/>
        </w:rPr>
        <w:t>2</w:t>
      </w:r>
      <w:r w:rsidR="001957B8" w:rsidRPr="00F3201F">
        <w:rPr>
          <w:lang w:val="en-US"/>
        </w:rPr>
        <w:t>=.036</w:t>
      </w:r>
      <w:r w:rsidR="001957B8" w:rsidRPr="00F3201F">
        <w:rPr>
          <w:lang w:val="en-GB"/>
        </w:rPr>
        <w:t xml:space="preserve">) </w:t>
      </w:r>
      <w:r w:rsidR="001957B8" w:rsidRPr="00F3201F">
        <w:rPr>
          <w:lang w:val="en-US"/>
        </w:rPr>
        <w:t>and right (</w:t>
      </w:r>
      <w:r w:rsidR="001957B8" w:rsidRPr="00F3201F">
        <w:rPr>
          <w:i/>
          <w:lang w:val="en-GB"/>
        </w:rPr>
        <w:t>F</w:t>
      </w:r>
      <w:r w:rsidR="00321F1F" w:rsidRPr="00F3201F">
        <w:rPr>
          <w:vertAlign w:val="subscript"/>
          <w:lang w:val="en-GB"/>
        </w:rPr>
        <w:t>(2</w:t>
      </w:r>
      <w:r w:rsidR="001957B8" w:rsidRPr="00F3201F">
        <w:rPr>
          <w:vertAlign w:val="subscript"/>
          <w:lang w:val="en-GB"/>
        </w:rPr>
        <w:t>,296)</w:t>
      </w:r>
      <w:r w:rsidR="001957B8" w:rsidRPr="00F3201F">
        <w:rPr>
          <w:lang w:val="en-GB"/>
        </w:rPr>
        <w:t xml:space="preserve">=8.174, </w:t>
      </w:r>
      <w:r w:rsidR="001957B8" w:rsidRPr="00F3201F">
        <w:rPr>
          <w:i/>
          <w:lang w:val="en-GB"/>
        </w:rPr>
        <w:t>p&lt;</w:t>
      </w:r>
      <w:r w:rsidR="001957B8" w:rsidRPr="00F3201F">
        <w:rPr>
          <w:lang w:val="en-GB"/>
        </w:rPr>
        <w:t xml:space="preserve">.001, </w:t>
      </w:r>
      <w:r w:rsidR="001957B8" w:rsidRPr="00F3201F">
        <w:rPr>
          <w:lang w:val="en-US"/>
        </w:rPr>
        <w:t xml:space="preserve">partial </w:t>
      </w:r>
      <w:r w:rsidR="001957B8" w:rsidRPr="00F3201F">
        <w:rPr>
          <w:i/>
          <w:lang w:val="en-US"/>
        </w:rPr>
        <w:t>η</w:t>
      </w:r>
      <w:r w:rsidR="001957B8" w:rsidRPr="00F3201F">
        <w:rPr>
          <w:i/>
          <w:vertAlign w:val="superscript"/>
          <w:lang w:val="en-US"/>
        </w:rPr>
        <w:t>2</w:t>
      </w:r>
      <w:r w:rsidR="001957B8" w:rsidRPr="00F3201F">
        <w:rPr>
          <w:lang w:val="en-US"/>
        </w:rPr>
        <w:t>=.052</w:t>
      </w:r>
      <w:r w:rsidR="001957B8" w:rsidRPr="00F3201F">
        <w:rPr>
          <w:lang w:val="en-GB"/>
        </w:rPr>
        <w:t xml:space="preserve">) </w:t>
      </w:r>
      <w:r w:rsidR="001957B8" w:rsidRPr="00F3201F">
        <w:rPr>
          <w:lang w:val="en-US"/>
        </w:rPr>
        <w:t>putamen.</w:t>
      </w:r>
      <w:r w:rsidR="001957B8" w:rsidRPr="00F3201F">
        <w:rPr>
          <w:lang w:val="en-GB"/>
        </w:rPr>
        <w:t xml:space="preserve"> </w:t>
      </w:r>
      <w:r w:rsidR="001957B8" w:rsidRPr="00F3201F">
        <w:rPr>
          <w:lang w:val="en-US"/>
        </w:rPr>
        <w:t>Pairwise comparisons revealed that this effect was driven by significantly increased activity in TD compared to ASD</w:t>
      </w:r>
      <w:r w:rsidR="001957B8" w:rsidRPr="00F3201F">
        <w:rPr>
          <w:vertAlign w:val="subscript"/>
          <w:lang w:val="en-US"/>
        </w:rPr>
        <w:t>-ADHD</w:t>
      </w:r>
      <w:r w:rsidR="001957B8" w:rsidRPr="00F3201F">
        <w:rPr>
          <w:i/>
          <w:lang w:val="en-GB"/>
        </w:rPr>
        <w:t xml:space="preserve"> </w:t>
      </w:r>
      <w:r w:rsidR="001957B8" w:rsidRPr="00F3201F">
        <w:rPr>
          <w:lang w:val="en-GB"/>
        </w:rPr>
        <w:t xml:space="preserve">(left: </w:t>
      </w:r>
      <w:r w:rsidR="001957B8" w:rsidRPr="00F3201F">
        <w:rPr>
          <w:i/>
          <w:lang w:val="en-GB"/>
        </w:rPr>
        <w:t>p</w:t>
      </w:r>
      <w:r w:rsidR="001957B8" w:rsidRPr="00F3201F">
        <w:rPr>
          <w:lang w:val="en-GB"/>
        </w:rPr>
        <w:t xml:space="preserve">=.003, </w:t>
      </w:r>
      <w:r w:rsidR="001957B8" w:rsidRPr="00F3201F">
        <w:rPr>
          <w:i/>
          <w:lang w:val="en-US"/>
        </w:rPr>
        <w:t>d</w:t>
      </w:r>
      <w:r w:rsidR="001957B8" w:rsidRPr="00F3201F">
        <w:rPr>
          <w:lang w:val="en-US"/>
        </w:rPr>
        <w:t>=-0.44,</w:t>
      </w:r>
      <w:r w:rsidR="001957B8" w:rsidRPr="00F3201F">
        <w:rPr>
          <w:lang w:val="en-GB"/>
        </w:rPr>
        <w:t xml:space="preserve"> right: </w:t>
      </w:r>
      <w:r w:rsidR="001957B8" w:rsidRPr="00F3201F">
        <w:rPr>
          <w:i/>
          <w:lang w:val="en-GB"/>
        </w:rPr>
        <w:t>p</w:t>
      </w:r>
      <w:r w:rsidR="001957B8" w:rsidRPr="00F3201F">
        <w:rPr>
          <w:lang w:val="en-GB"/>
        </w:rPr>
        <w:t xml:space="preserve">&lt;.001, </w:t>
      </w:r>
      <w:r w:rsidR="001957B8" w:rsidRPr="00F3201F">
        <w:rPr>
          <w:i/>
          <w:lang w:val="en-US"/>
        </w:rPr>
        <w:t>d</w:t>
      </w:r>
      <w:r w:rsidR="001957B8" w:rsidRPr="00F3201F">
        <w:rPr>
          <w:lang w:val="en-US"/>
        </w:rPr>
        <w:t>=-0.52</w:t>
      </w:r>
      <w:r w:rsidR="001957B8" w:rsidRPr="00F3201F">
        <w:rPr>
          <w:lang w:val="en-GB"/>
        </w:rPr>
        <w:t>)</w:t>
      </w:r>
      <w:r w:rsidR="001957B8" w:rsidRPr="00F3201F">
        <w:rPr>
          <w:lang w:val="en-US"/>
        </w:rPr>
        <w:t>, while there was no significant difference between TD and ASD</w:t>
      </w:r>
      <w:r w:rsidR="001957B8" w:rsidRPr="00F3201F">
        <w:rPr>
          <w:vertAlign w:val="subscript"/>
          <w:lang w:val="en-US"/>
        </w:rPr>
        <w:t>+ADHD</w:t>
      </w:r>
      <w:r w:rsidR="001957B8" w:rsidRPr="00F3201F">
        <w:rPr>
          <w:lang w:val="en-US"/>
        </w:rPr>
        <w:t xml:space="preserve"> </w:t>
      </w:r>
      <w:r w:rsidR="001957B8" w:rsidRPr="00F3201F">
        <w:rPr>
          <w:lang w:val="en-GB"/>
        </w:rPr>
        <w:t xml:space="preserve">(left: </w:t>
      </w:r>
      <w:r w:rsidR="001957B8" w:rsidRPr="00F3201F">
        <w:rPr>
          <w:i/>
          <w:lang w:val="en-GB"/>
        </w:rPr>
        <w:t>p</w:t>
      </w:r>
      <w:r w:rsidR="001957B8" w:rsidRPr="00F3201F">
        <w:rPr>
          <w:lang w:val="en-GB"/>
        </w:rPr>
        <w:t xml:space="preserve">=.788, </w:t>
      </w:r>
      <w:r w:rsidR="001957B8" w:rsidRPr="00F3201F">
        <w:rPr>
          <w:i/>
          <w:lang w:val="en-US"/>
        </w:rPr>
        <w:t>d</w:t>
      </w:r>
      <w:r w:rsidR="001957B8" w:rsidRPr="00F3201F">
        <w:rPr>
          <w:lang w:val="en-US"/>
        </w:rPr>
        <w:t>=-0.17</w:t>
      </w:r>
      <w:r w:rsidR="001957B8" w:rsidRPr="00F3201F">
        <w:rPr>
          <w:lang w:val="en-GB"/>
        </w:rPr>
        <w:t xml:space="preserve">, right: </w:t>
      </w:r>
      <w:r w:rsidR="001957B8" w:rsidRPr="00F3201F">
        <w:rPr>
          <w:i/>
          <w:lang w:val="en-GB"/>
        </w:rPr>
        <w:t>p</w:t>
      </w:r>
      <w:r w:rsidR="001957B8" w:rsidRPr="00F3201F">
        <w:rPr>
          <w:lang w:val="en-GB"/>
        </w:rPr>
        <w:t xml:space="preserve">=.757, </w:t>
      </w:r>
      <w:r w:rsidR="001957B8" w:rsidRPr="00F3201F">
        <w:rPr>
          <w:i/>
          <w:lang w:val="en-US"/>
        </w:rPr>
        <w:t>d</w:t>
      </w:r>
      <w:r w:rsidR="001957B8" w:rsidRPr="00F3201F">
        <w:rPr>
          <w:lang w:val="en-US"/>
        </w:rPr>
        <w:t>=-0.18</w:t>
      </w:r>
      <w:r w:rsidR="001957B8" w:rsidRPr="00F3201F">
        <w:rPr>
          <w:lang w:val="en-GB"/>
        </w:rPr>
        <w:t xml:space="preserve">) </w:t>
      </w:r>
      <w:r w:rsidR="001957B8" w:rsidRPr="00F3201F">
        <w:rPr>
          <w:lang w:val="en-US"/>
        </w:rPr>
        <w:t xml:space="preserve">or between the two ASD subgroups </w:t>
      </w:r>
      <w:r w:rsidR="001957B8" w:rsidRPr="00F3201F">
        <w:rPr>
          <w:lang w:val="en-GB"/>
        </w:rPr>
        <w:t xml:space="preserve">(left: </w:t>
      </w:r>
      <w:r w:rsidR="001957B8" w:rsidRPr="00F3201F">
        <w:rPr>
          <w:i/>
          <w:lang w:val="en-GB"/>
        </w:rPr>
        <w:t>p</w:t>
      </w:r>
      <w:r w:rsidR="001957B8" w:rsidRPr="00F3201F">
        <w:rPr>
          <w:lang w:val="en-GB"/>
        </w:rPr>
        <w:t xml:space="preserve">=.300, </w:t>
      </w:r>
      <w:r w:rsidR="001957B8" w:rsidRPr="00F3201F">
        <w:rPr>
          <w:i/>
          <w:lang w:val="en-US"/>
        </w:rPr>
        <w:t>d</w:t>
      </w:r>
      <w:r w:rsidR="001957B8" w:rsidRPr="00F3201F">
        <w:rPr>
          <w:lang w:val="en-US"/>
        </w:rPr>
        <w:t>=0.26</w:t>
      </w:r>
      <w:r w:rsidR="001957B8" w:rsidRPr="00F3201F">
        <w:rPr>
          <w:lang w:val="en-GB"/>
        </w:rPr>
        <w:t xml:space="preserve">, right: </w:t>
      </w:r>
      <w:r w:rsidR="001957B8" w:rsidRPr="00F3201F">
        <w:rPr>
          <w:i/>
          <w:lang w:val="en-GB"/>
        </w:rPr>
        <w:t>p</w:t>
      </w:r>
      <w:r w:rsidR="001957B8" w:rsidRPr="00F3201F">
        <w:rPr>
          <w:lang w:val="en-GB"/>
        </w:rPr>
        <w:t xml:space="preserve">=.089, </w:t>
      </w:r>
      <w:r w:rsidR="001957B8" w:rsidRPr="00F3201F">
        <w:rPr>
          <w:i/>
          <w:lang w:val="en-US"/>
        </w:rPr>
        <w:t>d</w:t>
      </w:r>
      <w:r w:rsidR="001957B8" w:rsidRPr="00F3201F">
        <w:rPr>
          <w:lang w:val="en-US"/>
        </w:rPr>
        <w:t>=0.34</w:t>
      </w:r>
      <w:r w:rsidR="001957B8" w:rsidRPr="00F3201F">
        <w:rPr>
          <w:lang w:val="en-GB"/>
        </w:rPr>
        <w:t>)</w:t>
      </w:r>
      <w:r w:rsidR="001957B8" w:rsidRPr="00F3201F">
        <w:rPr>
          <w:lang w:val="en-US"/>
        </w:rPr>
        <w:t>.</w:t>
      </w:r>
      <w:r w:rsidR="00220BEE" w:rsidRPr="00F3201F">
        <w:rPr>
          <w:lang w:val="en-US"/>
        </w:rPr>
        <w:t xml:space="preserve"> </w:t>
      </w:r>
      <w:r w:rsidR="00F511D0" w:rsidRPr="00F3201F">
        <w:rPr>
          <w:lang w:val="en-US"/>
        </w:rPr>
        <w:t>A significant effect of group also emerged in the left (</w:t>
      </w:r>
      <w:proofErr w:type="gramStart"/>
      <w:r w:rsidR="00F511D0" w:rsidRPr="00F3201F">
        <w:rPr>
          <w:i/>
          <w:lang w:val="en-GB"/>
        </w:rPr>
        <w:t>F</w:t>
      </w:r>
      <w:r w:rsidR="00321F1F" w:rsidRPr="00F3201F">
        <w:rPr>
          <w:vertAlign w:val="subscript"/>
          <w:lang w:val="en-GB"/>
        </w:rPr>
        <w:t>(</w:t>
      </w:r>
      <w:proofErr w:type="gramEnd"/>
      <w:r w:rsidR="00321F1F" w:rsidRPr="00F3201F">
        <w:rPr>
          <w:vertAlign w:val="subscript"/>
          <w:lang w:val="en-GB"/>
        </w:rPr>
        <w:t>2</w:t>
      </w:r>
      <w:r w:rsidR="00F511D0" w:rsidRPr="00F3201F">
        <w:rPr>
          <w:vertAlign w:val="subscript"/>
          <w:lang w:val="en-GB"/>
        </w:rPr>
        <w:t>,296)</w:t>
      </w:r>
      <w:r w:rsidR="00321F1F" w:rsidRPr="00F3201F">
        <w:rPr>
          <w:lang w:val="en-GB"/>
        </w:rPr>
        <w:t>=4.817</w:t>
      </w:r>
      <w:r w:rsidR="00F511D0" w:rsidRPr="00F3201F">
        <w:rPr>
          <w:lang w:val="en-GB"/>
        </w:rPr>
        <w:t xml:space="preserve">, </w:t>
      </w:r>
      <w:r w:rsidR="00F511D0" w:rsidRPr="00F3201F">
        <w:rPr>
          <w:i/>
          <w:lang w:val="en-GB"/>
        </w:rPr>
        <w:t>p</w:t>
      </w:r>
      <w:r w:rsidR="00321F1F" w:rsidRPr="00F3201F">
        <w:rPr>
          <w:lang w:val="en-GB"/>
        </w:rPr>
        <w:t>=.009</w:t>
      </w:r>
      <w:r w:rsidR="00F511D0" w:rsidRPr="00F3201F">
        <w:rPr>
          <w:lang w:val="en-GB"/>
        </w:rPr>
        <w:t>,</w:t>
      </w:r>
      <w:r w:rsidR="00F511D0" w:rsidRPr="00F3201F">
        <w:rPr>
          <w:lang w:val="en-US"/>
        </w:rPr>
        <w:t xml:space="preserve"> partial </w:t>
      </w:r>
      <w:r w:rsidR="00F511D0" w:rsidRPr="00F3201F">
        <w:rPr>
          <w:i/>
          <w:lang w:val="en-US"/>
        </w:rPr>
        <w:t>η</w:t>
      </w:r>
      <w:r w:rsidR="00F511D0" w:rsidRPr="00F3201F">
        <w:rPr>
          <w:i/>
          <w:vertAlign w:val="superscript"/>
          <w:lang w:val="en-US"/>
        </w:rPr>
        <w:t>2</w:t>
      </w:r>
      <w:r w:rsidR="00321F1F" w:rsidRPr="00F3201F">
        <w:rPr>
          <w:lang w:val="en-US"/>
        </w:rPr>
        <w:t>=.032</w:t>
      </w:r>
      <w:r w:rsidR="00F511D0" w:rsidRPr="00F3201F">
        <w:rPr>
          <w:lang w:val="en-GB"/>
        </w:rPr>
        <w:t>)</w:t>
      </w:r>
      <w:r w:rsidR="00F511D0" w:rsidRPr="00F3201F">
        <w:rPr>
          <w:lang w:val="en-US"/>
        </w:rPr>
        <w:t xml:space="preserve"> and right insula (</w:t>
      </w:r>
      <w:r w:rsidR="00F511D0" w:rsidRPr="00F3201F">
        <w:rPr>
          <w:i/>
          <w:lang w:val="en-GB"/>
        </w:rPr>
        <w:t>F</w:t>
      </w:r>
      <w:r w:rsidR="00321F1F" w:rsidRPr="00F3201F">
        <w:rPr>
          <w:vertAlign w:val="subscript"/>
          <w:lang w:val="en-GB"/>
        </w:rPr>
        <w:t>(2</w:t>
      </w:r>
      <w:r w:rsidR="00F511D0" w:rsidRPr="00F3201F">
        <w:rPr>
          <w:vertAlign w:val="subscript"/>
          <w:lang w:val="en-GB"/>
        </w:rPr>
        <w:t>,296)</w:t>
      </w:r>
      <w:r w:rsidR="00321F1F" w:rsidRPr="00F3201F">
        <w:rPr>
          <w:lang w:val="en-GB"/>
        </w:rPr>
        <w:t>=4.289</w:t>
      </w:r>
      <w:r w:rsidR="00F511D0" w:rsidRPr="00F3201F">
        <w:rPr>
          <w:lang w:val="en-GB"/>
        </w:rPr>
        <w:t xml:space="preserve">, </w:t>
      </w:r>
      <w:r w:rsidR="00F511D0" w:rsidRPr="00F3201F">
        <w:rPr>
          <w:i/>
          <w:lang w:val="en-GB"/>
        </w:rPr>
        <w:t>p</w:t>
      </w:r>
      <w:r w:rsidR="00F511D0" w:rsidRPr="00F3201F">
        <w:rPr>
          <w:lang w:val="en-GB"/>
        </w:rPr>
        <w:t>=.015,</w:t>
      </w:r>
      <w:r w:rsidR="00F511D0" w:rsidRPr="00F3201F">
        <w:rPr>
          <w:lang w:val="en-US"/>
        </w:rPr>
        <w:t xml:space="preserve"> partial </w:t>
      </w:r>
      <w:r w:rsidR="00F511D0" w:rsidRPr="00F3201F">
        <w:rPr>
          <w:i/>
          <w:lang w:val="en-US"/>
        </w:rPr>
        <w:t>η</w:t>
      </w:r>
      <w:r w:rsidR="00F511D0" w:rsidRPr="00F3201F">
        <w:rPr>
          <w:i/>
          <w:vertAlign w:val="superscript"/>
          <w:lang w:val="en-US"/>
        </w:rPr>
        <w:t>2</w:t>
      </w:r>
      <w:r w:rsidR="00F511D0" w:rsidRPr="00F3201F">
        <w:rPr>
          <w:lang w:val="en-US"/>
        </w:rPr>
        <w:t>=.028</w:t>
      </w:r>
      <w:r w:rsidR="00F511D0" w:rsidRPr="00F3201F">
        <w:rPr>
          <w:lang w:val="en-GB"/>
        </w:rPr>
        <w:t>)</w:t>
      </w:r>
      <w:r w:rsidR="00F511D0" w:rsidRPr="00F3201F">
        <w:rPr>
          <w:lang w:val="en-US"/>
        </w:rPr>
        <w:t>.</w:t>
      </w:r>
      <w:r w:rsidR="00321F1F" w:rsidRPr="00F3201F">
        <w:rPr>
          <w:lang w:val="en-US"/>
        </w:rPr>
        <w:t xml:space="preserve"> Post-hoc pairwise comparisons showed lower activation in TD compared to  ASD</w:t>
      </w:r>
      <w:r w:rsidR="00321F1F" w:rsidRPr="00F3201F">
        <w:rPr>
          <w:vertAlign w:val="subscript"/>
          <w:lang w:val="en-US"/>
        </w:rPr>
        <w:t xml:space="preserve">-ADHD </w:t>
      </w:r>
      <w:r w:rsidR="00321F1F" w:rsidRPr="00F3201F">
        <w:rPr>
          <w:lang w:val="en-GB"/>
        </w:rPr>
        <w:t xml:space="preserve"> (left: </w:t>
      </w:r>
      <w:r w:rsidR="00321F1F" w:rsidRPr="00F3201F">
        <w:rPr>
          <w:i/>
          <w:lang w:val="en-GB"/>
        </w:rPr>
        <w:t>p</w:t>
      </w:r>
      <w:r w:rsidR="00321F1F" w:rsidRPr="00F3201F">
        <w:rPr>
          <w:lang w:val="en-GB"/>
        </w:rPr>
        <w:t xml:space="preserve">=.006, </w:t>
      </w:r>
      <w:r w:rsidR="00321F1F" w:rsidRPr="00F3201F">
        <w:rPr>
          <w:i/>
          <w:lang w:val="en-US"/>
        </w:rPr>
        <w:t>d</w:t>
      </w:r>
      <w:r w:rsidR="00321F1F" w:rsidRPr="00F3201F">
        <w:rPr>
          <w:lang w:val="en-US"/>
        </w:rPr>
        <w:t>=-0.40,</w:t>
      </w:r>
      <w:r w:rsidR="00321F1F" w:rsidRPr="00F3201F">
        <w:rPr>
          <w:lang w:val="en-GB"/>
        </w:rPr>
        <w:t xml:space="preserve"> right: </w:t>
      </w:r>
      <w:r w:rsidR="00321F1F" w:rsidRPr="00F3201F">
        <w:rPr>
          <w:i/>
          <w:lang w:val="en-GB"/>
        </w:rPr>
        <w:t>p</w:t>
      </w:r>
      <w:r w:rsidR="00321F1F" w:rsidRPr="00F3201F">
        <w:rPr>
          <w:lang w:val="en-GB"/>
        </w:rPr>
        <w:t xml:space="preserve">=.012, </w:t>
      </w:r>
      <w:r w:rsidR="00321F1F" w:rsidRPr="00F3201F">
        <w:rPr>
          <w:i/>
          <w:lang w:val="en-US"/>
        </w:rPr>
        <w:t>d</w:t>
      </w:r>
      <w:r w:rsidR="00321F1F" w:rsidRPr="00F3201F">
        <w:rPr>
          <w:lang w:val="en-US"/>
        </w:rPr>
        <w:t>=-0.38</w:t>
      </w:r>
      <w:r w:rsidR="00321F1F" w:rsidRPr="00F3201F">
        <w:rPr>
          <w:lang w:val="en-GB"/>
        </w:rPr>
        <w:t xml:space="preserve">), but no differences between </w:t>
      </w:r>
      <w:r w:rsidR="00321F1F" w:rsidRPr="00F3201F">
        <w:rPr>
          <w:lang w:val="en-US"/>
        </w:rPr>
        <w:t>TD and ASD</w:t>
      </w:r>
      <w:r w:rsidR="00321F1F" w:rsidRPr="00F3201F">
        <w:rPr>
          <w:vertAlign w:val="subscript"/>
          <w:lang w:val="en-US"/>
        </w:rPr>
        <w:t>+ADHD</w:t>
      </w:r>
      <w:r w:rsidR="00321F1F" w:rsidRPr="00F3201F">
        <w:rPr>
          <w:lang w:val="en-US"/>
        </w:rPr>
        <w:t xml:space="preserve"> </w:t>
      </w:r>
      <w:r w:rsidR="00321F1F" w:rsidRPr="00F3201F">
        <w:rPr>
          <w:lang w:val="en-GB"/>
        </w:rPr>
        <w:t>(</w:t>
      </w:r>
      <w:r w:rsidR="00BB4585" w:rsidRPr="00F3201F">
        <w:rPr>
          <w:lang w:val="en-GB"/>
        </w:rPr>
        <w:t xml:space="preserve">left: </w:t>
      </w:r>
      <w:r w:rsidR="00BB4585" w:rsidRPr="00F3201F">
        <w:rPr>
          <w:i/>
          <w:lang w:val="en-GB"/>
        </w:rPr>
        <w:t>p</w:t>
      </w:r>
      <w:r w:rsidR="00BB4585" w:rsidRPr="00F3201F">
        <w:rPr>
          <w:lang w:val="en-GB"/>
        </w:rPr>
        <w:t xml:space="preserve">=.757, </w:t>
      </w:r>
      <w:r w:rsidR="00BB4585" w:rsidRPr="00F3201F">
        <w:rPr>
          <w:i/>
          <w:lang w:val="en-US"/>
        </w:rPr>
        <w:t>d</w:t>
      </w:r>
      <w:r w:rsidR="00BB4585" w:rsidRPr="00F3201F">
        <w:rPr>
          <w:lang w:val="en-US"/>
        </w:rPr>
        <w:t>=-0.18,</w:t>
      </w:r>
      <w:r w:rsidR="00BB4585" w:rsidRPr="00F3201F">
        <w:rPr>
          <w:lang w:val="en-GB"/>
        </w:rPr>
        <w:t xml:space="preserve"> right: </w:t>
      </w:r>
      <w:r w:rsidR="00BB4585" w:rsidRPr="00F3201F">
        <w:rPr>
          <w:i/>
          <w:lang w:val="en-GB"/>
        </w:rPr>
        <w:t>p</w:t>
      </w:r>
      <w:r w:rsidR="00BB4585" w:rsidRPr="00F3201F">
        <w:rPr>
          <w:lang w:val="en-GB"/>
        </w:rPr>
        <w:t xml:space="preserve">=.401, </w:t>
      </w:r>
      <w:r w:rsidR="00BB4585" w:rsidRPr="00F3201F">
        <w:rPr>
          <w:i/>
          <w:lang w:val="en-US"/>
        </w:rPr>
        <w:t>d</w:t>
      </w:r>
      <w:r w:rsidR="00BB4585" w:rsidRPr="00F3201F">
        <w:rPr>
          <w:lang w:val="en-US"/>
        </w:rPr>
        <w:t>=-0.23</w:t>
      </w:r>
      <w:r w:rsidR="00321F1F" w:rsidRPr="00F3201F">
        <w:rPr>
          <w:lang w:val="en-GB"/>
        </w:rPr>
        <w:t xml:space="preserve">) </w:t>
      </w:r>
      <w:r w:rsidR="00321F1F" w:rsidRPr="00F3201F">
        <w:rPr>
          <w:lang w:val="en-US"/>
        </w:rPr>
        <w:t xml:space="preserve">or between the two ASD subgroups </w:t>
      </w:r>
      <w:r w:rsidR="00321F1F" w:rsidRPr="00F3201F">
        <w:rPr>
          <w:lang w:val="en-GB"/>
        </w:rPr>
        <w:t>(</w:t>
      </w:r>
      <w:r w:rsidR="00BB4585" w:rsidRPr="00F3201F">
        <w:rPr>
          <w:lang w:val="en-GB"/>
        </w:rPr>
        <w:t xml:space="preserve">left: </w:t>
      </w:r>
      <w:r w:rsidR="00BB4585" w:rsidRPr="00F3201F">
        <w:rPr>
          <w:i/>
          <w:lang w:val="en-GB"/>
        </w:rPr>
        <w:t>p</w:t>
      </w:r>
      <w:r w:rsidR="00BB4585" w:rsidRPr="00F3201F">
        <w:rPr>
          <w:lang w:val="en-GB"/>
        </w:rPr>
        <w:t xml:space="preserve">=.457, </w:t>
      </w:r>
      <w:r w:rsidR="00BB4585" w:rsidRPr="00F3201F">
        <w:rPr>
          <w:i/>
          <w:lang w:val="en-US"/>
        </w:rPr>
        <w:t>d</w:t>
      </w:r>
      <w:r w:rsidR="00BB4585" w:rsidRPr="00F3201F">
        <w:rPr>
          <w:lang w:val="en-US"/>
        </w:rPr>
        <w:t>=0.22,</w:t>
      </w:r>
      <w:r w:rsidR="00BB4585" w:rsidRPr="00F3201F">
        <w:rPr>
          <w:lang w:val="en-GB"/>
        </w:rPr>
        <w:t xml:space="preserve"> right: </w:t>
      </w:r>
      <w:r w:rsidR="00BB4585" w:rsidRPr="00F3201F">
        <w:rPr>
          <w:i/>
          <w:lang w:val="en-GB"/>
        </w:rPr>
        <w:t>p</w:t>
      </w:r>
      <w:r w:rsidR="00BB4585" w:rsidRPr="00F3201F">
        <w:rPr>
          <w:lang w:val="en-GB"/>
        </w:rPr>
        <w:t xml:space="preserve">=1.000, </w:t>
      </w:r>
      <w:r w:rsidR="00BB4585" w:rsidRPr="00F3201F">
        <w:rPr>
          <w:i/>
          <w:lang w:val="en-US"/>
        </w:rPr>
        <w:t>d</w:t>
      </w:r>
      <w:r w:rsidR="00BB4585" w:rsidRPr="00F3201F">
        <w:rPr>
          <w:lang w:val="en-US"/>
        </w:rPr>
        <w:t>=0.14</w:t>
      </w:r>
      <w:r w:rsidR="00321F1F" w:rsidRPr="00F3201F">
        <w:rPr>
          <w:lang w:val="en-GB"/>
        </w:rPr>
        <w:t>).</w:t>
      </w:r>
    </w:p>
    <w:p w14:paraId="73B05591" w14:textId="6B529C14" w:rsidR="00F51FD2" w:rsidRPr="00F3201F" w:rsidRDefault="003B5BE6" w:rsidP="00F51FD2">
      <w:pPr>
        <w:spacing w:line="480" w:lineRule="auto"/>
        <w:jc w:val="both"/>
        <w:rPr>
          <w:lang w:val="en-US"/>
        </w:rPr>
      </w:pPr>
      <w:r w:rsidRPr="00F3201F">
        <w:rPr>
          <w:lang w:val="en-GB"/>
        </w:rPr>
        <w:t>We show significant hypoactivation in ASD compared to TD in the left and right caudate</w:t>
      </w:r>
      <w:r w:rsidR="00D56DDD" w:rsidRPr="00F3201F">
        <w:rPr>
          <w:lang w:val="en-GB"/>
        </w:rPr>
        <w:t>, nucleus accumbens and putamen</w:t>
      </w:r>
      <w:r w:rsidR="00B60E52" w:rsidRPr="00F3201F">
        <w:rPr>
          <w:lang w:val="en-GB"/>
        </w:rPr>
        <w:t xml:space="preserve"> as well as</w:t>
      </w:r>
      <w:r w:rsidR="00F81664" w:rsidRPr="00F3201F">
        <w:rPr>
          <w:lang w:val="en-GB"/>
        </w:rPr>
        <w:t xml:space="preserve"> </w:t>
      </w:r>
      <w:proofErr w:type="spellStart"/>
      <w:r w:rsidR="00F81664" w:rsidRPr="00F3201F">
        <w:rPr>
          <w:lang w:val="en-GB"/>
        </w:rPr>
        <w:t>trendlevel</w:t>
      </w:r>
      <w:proofErr w:type="spellEnd"/>
      <w:r w:rsidR="00F81664" w:rsidRPr="00F3201F">
        <w:rPr>
          <w:lang w:val="en-GB"/>
        </w:rPr>
        <w:t xml:space="preserve"> significant hypoactivation in the left insula and</w:t>
      </w:r>
      <w:r w:rsidR="00B60E52" w:rsidRPr="00F3201F">
        <w:rPr>
          <w:lang w:val="en-GB"/>
        </w:rPr>
        <w:t xml:space="preserve"> the</w:t>
      </w:r>
      <w:r w:rsidR="00F81664" w:rsidRPr="00F3201F">
        <w:rPr>
          <w:lang w:val="en-GB"/>
        </w:rPr>
        <w:t xml:space="preserve"> </w:t>
      </w:r>
      <w:r w:rsidR="00B60E52" w:rsidRPr="00F3201F">
        <w:rPr>
          <w:lang w:val="en-GB"/>
        </w:rPr>
        <w:t>ACC</w:t>
      </w:r>
      <w:r w:rsidRPr="00F3201F">
        <w:rPr>
          <w:lang w:val="en-GB"/>
        </w:rPr>
        <w:t xml:space="preserve"> during reward anticipation </w:t>
      </w:r>
      <w:r w:rsidR="00B60E52" w:rsidRPr="00F3201F">
        <w:rPr>
          <w:lang w:val="en-GB"/>
        </w:rPr>
        <w:t xml:space="preserve">that is driven by the MID for the </w:t>
      </w:r>
      <w:r w:rsidR="00F81664" w:rsidRPr="00F3201F">
        <w:rPr>
          <w:lang w:val="en-GB"/>
        </w:rPr>
        <w:t>left insula</w:t>
      </w:r>
      <w:r w:rsidR="00B60E52" w:rsidRPr="00F3201F">
        <w:rPr>
          <w:lang w:val="en-GB"/>
        </w:rPr>
        <w:t xml:space="preserve"> and ACC </w:t>
      </w:r>
      <w:r w:rsidR="004F748B" w:rsidRPr="00F3201F">
        <w:rPr>
          <w:lang w:val="en-GB"/>
        </w:rPr>
        <w:t>(see figure S 7</w:t>
      </w:r>
      <w:r w:rsidR="00B45FCC" w:rsidRPr="00F3201F">
        <w:rPr>
          <w:lang w:val="en-GB"/>
        </w:rPr>
        <w:t xml:space="preserve"> and table S7</w:t>
      </w:r>
      <w:r w:rsidRPr="00F3201F">
        <w:rPr>
          <w:lang w:val="en-GB"/>
        </w:rPr>
        <w:t xml:space="preserve">). </w:t>
      </w:r>
      <w:r w:rsidR="00505E4A" w:rsidRPr="00F3201F">
        <w:rPr>
          <w:lang w:val="en-GB"/>
        </w:rPr>
        <w:t xml:space="preserve">The results on </w:t>
      </w:r>
      <w:r w:rsidR="00B60E52" w:rsidRPr="00F3201F">
        <w:rPr>
          <w:lang w:val="en-GB"/>
        </w:rPr>
        <w:t xml:space="preserve">anticipatory </w:t>
      </w:r>
      <w:r w:rsidR="00505E4A" w:rsidRPr="00F3201F">
        <w:rPr>
          <w:lang w:val="en-GB"/>
        </w:rPr>
        <w:t>caudate</w:t>
      </w:r>
      <w:r w:rsidR="00F81664" w:rsidRPr="00F3201F">
        <w:rPr>
          <w:lang w:val="en-GB"/>
        </w:rPr>
        <w:t xml:space="preserve"> and accumbens </w:t>
      </w:r>
      <w:r w:rsidR="00505E4A" w:rsidRPr="00F3201F">
        <w:rPr>
          <w:lang w:val="en-GB"/>
        </w:rPr>
        <w:t xml:space="preserve">activity parallel our findings on VS activity, which may in part be explained by the overlap </w:t>
      </w:r>
      <w:r w:rsidR="004F748B" w:rsidRPr="00F3201F">
        <w:rPr>
          <w:lang w:val="en-GB"/>
        </w:rPr>
        <w:t>of these two ROIs (see figure S6</w:t>
      </w:r>
      <w:r w:rsidR="00505E4A" w:rsidRPr="00F3201F">
        <w:rPr>
          <w:lang w:val="en-GB"/>
        </w:rPr>
        <w:t>). Thus, our findings on caudate</w:t>
      </w:r>
      <w:r w:rsidR="009C4E2D" w:rsidRPr="00F3201F">
        <w:rPr>
          <w:lang w:val="en-GB"/>
        </w:rPr>
        <w:t xml:space="preserve"> activity</w:t>
      </w:r>
      <w:r w:rsidR="00505E4A" w:rsidRPr="00F3201F">
        <w:rPr>
          <w:lang w:val="en-GB"/>
        </w:rPr>
        <w:t xml:space="preserve"> align with the Clements et al. </w:t>
      </w:r>
      <w:proofErr w:type="spellStart"/>
      <w:proofErr w:type="gramStart"/>
      <w:r w:rsidR="00505E4A" w:rsidRPr="00F3201F">
        <w:rPr>
          <w:lang w:val="en-GB"/>
        </w:rPr>
        <w:t>meta analysis</w:t>
      </w:r>
      <w:proofErr w:type="spellEnd"/>
      <w:proofErr w:type="gramEnd"/>
      <w:r w:rsidR="00505E4A" w:rsidRPr="00F3201F">
        <w:rPr>
          <w:lang w:val="en-GB"/>
        </w:rPr>
        <w:t xml:space="preserve"> in showing </w:t>
      </w:r>
      <w:proofErr w:type="spellStart"/>
      <w:r w:rsidR="00505E4A" w:rsidRPr="00F3201F">
        <w:rPr>
          <w:lang w:val="en-GB"/>
        </w:rPr>
        <w:t>atypicalities</w:t>
      </w:r>
      <w:proofErr w:type="spellEnd"/>
      <w:r w:rsidR="00505E4A" w:rsidRPr="00F3201F">
        <w:rPr>
          <w:lang w:val="en-GB"/>
        </w:rPr>
        <w:t xml:space="preserve"> in ASD compared to TD irresp</w:t>
      </w:r>
      <w:r w:rsidR="009C4E2D" w:rsidRPr="00F3201F">
        <w:rPr>
          <w:lang w:val="en-GB"/>
        </w:rPr>
        <w:t xml:space="preserve">ective of reward type, but the pattern of hypo- and hyperactivation differs. During anticipation, </w:t>
      </w:r>
      <w:r w:rsidR="009C4E2D" w:rsidRPr="00F3201F">
        <w:rPr>
          <w:lang w:val="en-US"/>
        </w:rPr>
        <w:t xml:space="preserve">Clements et al. report hypoactivation of the caudate in ASD for social rewards, and hyperactivation in ASD for non-social rewards. </w:t>
      </w:r>
      <w:r w:rsidR="00F51FD2" w:rsidRPr="00F3201F">
        <w:rPr>
          <w:lang w:val="en-US"/>
        </w:rPr>
        <w:t xml:space="preserve">In contrast, </w:t>
      </w:r>
      <w:r w:rsidR="009C4E2D" w:rsidRPr="00F3201F">
        <w:rPr>
          <w:lang w:val="en-US"/>
        </w:rPr>
        <w:t xml:space="preserve">we </w:t>
      </w:r>
      <w:r w:rsidR="00F51FD2" w:rsidRPr="00F3201F">
        <w:rPr>
          <w:lang w:val="en-US"/>
        </w:rPr>
        <w:t>observed the same activity</w:t>
      </w:r>
      <w:r w:rsidR="009C4E2D" w:rsidRPr="00F3201F">
        <w:rPr>
          <w:lang w:val="en-US"/>
        </w:rPr>
        <w:t xml:space="preserve"> pattern for monetary and social rewards.</w:t>
      </w:r>
      <w:r w:rsidR="00505E4A" w:rsidRPr="00F3201F">
        <w:rPr>
          <w:lang w:val="en-GB"/>
        </w:rPr>
        <w:t xml:space="preserve"> </w:t>
      </w:r>
      <w:r w:rsidR="00B60E52" w:rsidRPr="00F3201F">
        <w:rPr>
          <w:lang w:val="en-GB"/>
        </w:rPr>
        <w:t xml:space="preserve">Further, Clements et al. </w:t>
      </w:r>
      <w:r w:rsidR="00B60E52" w:rsidRPr="00F3201F">
        <w:rPr>
          <w:lang w:val="en-US"/>
        </w:rPr>
        <w:t xml:space="preserve">show hyperactivation of the caudate for social rewards and hypoactivation for non-social rewards in ASD compared to TD during reward delivery, while we did not observe differences in caudate activity between individuals </w:t>
      </w:r>
      <w:r w:rsidR="00B60E52" w:rsidRPr="00F3201F">
        <w:rPr>
          <w:lang w:val="en-US"/>
        </w:rPr>
        <w:lastRenderedPageBreak/>
        <w:t xml:space="preserve">with ASD and TD during reward </w:t>
      </w:r>
      <w:proofErr w:type="gramStart"/>
      <w:r w:rsidR="00B60E52" w:rsidRPr="00F3201F">
        <w:rPr>
          <w:lang w:val="en-US"/>
        </w:rPr>
        <w:t>delivery .</w:t>
      </w:r>
      <w:proofErr w:type="gramEnd"/>
      <w:r w:rsidR="00505E4A" w:rsidRPr="00F3201F">
        <w:rPr>
          <w:lang w:val="en-GB"/>
        </w:rPr>
        <w:t xml:space="preserve"> </w:t>
      </w:r>
      <w:r w:rsidR="00F51FD2" w:rsidRPr="00F3201F">
        <w:rPr>
          <w:lang w:val="en-GB"/>
        </w:rPr>
        <w:t xml:space="preserve">The </w:t>
      </w:r>
      <w:proofErr w:type="spellStart"/>
      <w:proofErr w:type="gramStart"/>
      <w:r w:rsidR="00F51FD2" w:rsidRPr="00F3201F">
        <w:rPr>
          <w:lang w:val="en-GB"/>
        </w:rPr>
        <w:t>meta analysis</w:t>
      </w:r>
      <w:proofErr w:type="spellEnd"/>
      <w:proofErr w:type="gramEnd"/>
      <w:r w:rsidR="00F51FD2" w:rsidRPr="00F3201F">
        <w:rPr>
          <w:lang w:val="en-GB"/>
        </w:rPr>
        <w:t xml:space="preserve"> by </w:t>
      </w:r>
      <w:proofErr w:type="spellStart"/>
      <w:r w:rsidR="00F51FD2" w:rsidRPr="00F3201F">
        <w:rPr>
          <w:lang w:val="en-GB"/>
        </w:rPr>
        <w:t>Janouschek</w:t>
      </w:r>
      <w:proofErr w:type="spellEnd"/>
      <w:r w:rsidR="00F51FD2" w:rsidRPr="00F3201F">
        <w:rPr>
          <w:lang w:val="en-GB"/>
        </w:rPr>
        <w:t xml:space="preserve"> et al. </w:t>
      </w:r>
      <w:r w:rsidR="00F51FD2" w:rsidRPr="00F3201F">
        <w:rPr>
          <w:lang w:val="en-GB"/>
        </w:rPr>
        <w:fldChar w:fldCharType="begin">
          <w:fldData xml:space="preserve">PEVuZE5vdGU+PENpdGU+PEF1dGhvcj5KYW5vdXNjaGVrPC9BdXRob3I+PFllYXI+MjAyMTwvWWVh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</w:fldData>
        </w:fldChar>
      </w:r>
      <w:r w:rsidR="00F51FD2" w:rsidRPr="00F3201F">
        <w:rPr>
          <w:lang w:val="en-GB"/>
        </w:rPr>
        <w:instrText xml:space="preserve"> ADDIN EN.CITE </w:instrText>
      </w:r>
      <w:r w:rsidR="00F51FD2" w:rsidRPr="00F3201F">
        <w:rPr>
          <w:lang w:val="en-GB"/>
        </w:rPr>
        <w:fldChar w:fldCharType="begin">
          <w:fldData xml:space="preserve">PEVuZE5vdGU+PENpdGU+PEF1dGhvcj5KYW5vdXNjaGVrPC9BdXRob3I+PFllYXI+MjAyMTwvWWVh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</w:fldData>
        </w:fldChar>
      </w:r>
      <w:r w:rsidR="00F51FD2" w:rsidRPr="00F3201F">
        <w:rPr>
          <w:lang w:val="en-GB"/>
        </w:rPr>
        <w:instrText xml:space="preserve"> ADDIN EN.CITE.DATA </w:instrText>
      </w:r>
      <w:r w:rsidR="00F51FD2" w:rsidRPr="00F3201F">
        <w:rPr>
          <w:lang w:val="en-GB"/>
        </w:rPr>
      </w:r>
      <w:r w:rsidR="00F51FD2" w:rsidRPr="00F3201F">
        <w:rPr>
          <w:lang w:val="en-GB"/>
        </w:rPr>
        <w:fldChar w:fldCharType="end"/>
      </w:r>
      <w:r w:rsidR="00F51FD2" w:rsidRPr="00F3201F">
        <w:rPr>
          <w:lang w:val="en-GB"/>
        </w:rPr>
      </w:r>
      <w:r w:rsidR="00F51FD2" w:rsidRPr="00F3201F">
        <w:rPr>
          <w:lang w:val="en-GB"/>
        </w:rPr>
        <w:fldChar w:fldCharType="separate"/>
      </w:r>
      <w:r w:rsidR="00F51FD2" w:rsidRPr="00F3201F">
        <w:rPr>
          <w:noProof/>
          <w:lang w:val="en-GB"/>
        </w:rPr>
        <w:t>(20)</w:t>
      </w:r>
      <w:r w:rsidR="00F51FD2" w:rsidRPr="00F3201F">
        <w:rPr>
          <w:lang w:val="en-GB"/>
        </w:rPr>
        <w:fldChar w:fldCharType="end"/>
      </w:r>
      <w:r w:rsidR="00F51FD2" w:rsidRPr="00F3201F">
        <w:rPr>
          <w:lang w:val="en-GB"/>
        </w:rPr>
        <w:t xml:space="preserve"> reports hypoactivation of the caudate in ASD compared to TD, but did unfortunately not investigate anticipation and delivery phases separately.</w:t>
      </w:r>
      <w:r w:rsidRPr="00F3201F">
        <w:rPr>
          <w:lang w:val="en-GB"/>
        </w:rPr>
        <w:t xml:space="preserve"> </w:t>
      </w:r>
    </w:p>
    <w:p w14:paraId="4ECF8A92" w14:textId="77777777" w:rsidR="0010180F" w:rsidRPr="00F3201F" w:rsidRDefault="00F51FD2" w:rsidP="00F51FD2">
      <w:pPr>
        <w:spacing w:line="480" w:lineRule="auto"/>
        <w:jc w:val="both"/>
        <w:rPr>
          <w:lang w:val="en-GB"/>
        </w:rPr>
      </w:pPr>
      <w:r w:rsidRPr="00F3201F">
        <w:rPr>
          <w:lang w:val="en-GB"/>
        </w:rPr>
        <w:t xml:space="preserve">Analysis of the ACC ROI yielded significant hypoactivation in ASD compared to TD only during reward anticipation. </w:t>
      </w:r>
      <w:r w:rsidR="00B60E52" w:rsidRPr="00F3201F">
        <w:rPr>
          <w:lang w:val="en-GB"/>
        </w:rPr>
        <w:t xml:space="preserve">This is in line with the Clements et al. </w:t>
      </w:r>
      <w:r w:rsidR="0010180F" w:rsidRPr="00F3201F">
        <w:rPr>
          <w:lang w:val="en-GB"/>
        </w:rPr>
        <w:fldChar w:fldCharType="begin"/>
      </w:r>
      <w:r w:rsidR="0010180F" w:rsidRPr="00F3201F">
        <w:rPr>
          <w:lang w:val="en-GB"/>
        </w:rPr>
        <w:instrText xml:space="preserve"> ADDIN EN.CITE &lt;EndNote&gt;&lt;Cite&gt;&lt;Author&gt;Clements&lt;/Author&gt;&lt;Year&gt;2018&lt;/Year&gt;&lt;RecNum&gt;46&lt;/RecNum&gt;&lt;DisplayText&gt;(21)&lt;/DisplayText&gt;&lt;record&gt;&lt;rec-number&gt;46&lt;/rec-number&gt;&lt;foreign-keys&gt;&lt;key app="EN" db-id="eef9p9rra2tts1ewwruxtpe6pd9xfd0tp5pa" timestamp="1536657436"&gt;46&lt;/key&gt;&lt;/foreign-keys&gt;&lt;ref-type name="Journal Article"&gt;17&lt;/ref-type&gt;&lt;contributors&gt;&lt;authors&gt;&lt;author&gt;Clements, C. C.&lt;/author&gt;&lt;author&gt;Zoltowski, A. R.&lt;/author&gt;&lt;author&gt;Yankowitz, L. D.&lt;/author&gt;&lt;author&gt;Yerys, B. E.&lt;/author&gt;&lt;author&gt;Schultz, R. T.&lt;/author&gt;&lt;author&gt;Herrington, J. D.&lt;/author&gt;&lt;/authors&gt;&lt;/contributors&gt;&lt;auth-address&gt;Center for Autism Research, The Children&amp;apos;s Hospital of Philadelphia, Philadelphia, Pennsylvania.&amp;#xD;Department of Psychology, University of Pennsylvania, Philadelphia.&amp;#xD;Department of Neuroscience, Vanderbilt University, Nashville, Tennessee.&amp;#xD;Department of Psychiatry, The Children&amp;apos;s Hospital of Philadelphia, Philadelphia, Pennsylvania.&amp;#xD;Department of Pediatrics, The Children&amp;apos;s Hospital of Philadelphia, Philadelphia, Pennsylvania.&lt;/auth-address&gt;&lt;titles&gt;&lt;title&gt;Evaluation of the Social Motivation Hypothesis of Autism: A Systematic Review and Meta-analysis&lt;/title&gt;&lt;secondary-title&gt;JAMA Psychiatry&lt;/secondary-title&gt;&lt;alt-title&gt;JAMA psychiatry&lt;/alt-title&gt;&lt;/titles&gt;&lt;periodical&gt;&lt;full-title&gt;JAMA Psychiatry&lt;/full-title&gt;&lt;abbr-1&gt;JAMA psychiatry&lt;/abbr-1&gt;&lt;/periodical&gt;&lt;alt-periodical&gt;&lt;full-title&gt;JAMA Psychiatry&lt;/full-title&gt;&lt;abbr-1&gt;JAMA psychiatry&lt;/abbr-1&gt;&lt;/alt-periodical&gt;&lt;pages&gt;797-808&lt;/pages&gt;&lt;volume&gt;75&lt;/volume&gt;&lt;number&gt;8&lt;/number&gt;&lt;dates&gt;&lt;year&gt;2018&lt;/year&gt;&lt;pub-dates&gt;&lt;date&gt;Aug 1&lt;/date&gt;&lt;/pub-dates&gt;&lt;/dates&gt;&lt;isbn&gt;2168-6238 (Electronic)&amp;#xD;2168-622X (Linking)&lt;/isbn&gt;&lt;accession-num&gt;29898209&lt;/accession-num&gt;&lt;urls&gt;&lt;related-urls&gt;&lt;url&gt;http://www.ncbi.nlm.nih.gov/pubmed/29898209&lt;/url&gt;&lt;url&gt;https://jamanetwork.com/journals/jamapsychiatry/articlepdf/2683879/jamapsychiatry_Clements_2018_oi_180031.pdf&lt;/url&gt;&lt;/related-urls&gt;&lt;/urls&gt;&lt;electronic-resource-num&gt;10.1001/jamapsychiatry.2018.1100&lt;/electronic-resource-num&gt;&lt;/record&gt;&lt;/Cite&gt;&lt;/EndNote&gt;</w:instrText>
      </w:r>
      <w:r w:rsidR="0010180F" w:rsidRPr="00F3201F">
        <w:rPr>
          <w:lang w:val="en-GB"/>
        </w:rPr>
        <w:fldChar w:fldCharType="separate"/>
      </w:r>
      <w:r w:rsidR="0010180F" w:rsidRPr="00F3201F">
        <w:rPr>
          <w:noProof/>
          <w:lang w:val="en-GB"/>
        </w:rPr>
        <w:t>(21)</w:t>
      </w:r>
      <w:r w:rsidR="0010180F" w:rsidRPr="00F3201F">
        <w:rPr>
          <w:lang w:val="en-GB"/>
        </w:rPr>
        <w:fldChar w:fldCharType="end"/>
      </w:r>
      <w:r w:rsidR="00B60E52" w:rsidRPr="00F3201F">
        <w:rPr>
          <w:lang w:val="en-GB"/>
        </w:rPr>
        <w:t xml:space="preserve"> </w:t>
      </w:r>
      <w:proofErr w:type="spellStart"/>
      <w:r w:rsidR="00B60E52" w:rsidRPr="00F3201F">
        <w:rPr>
          <w:lang w:val="en-GB"/>
        </w:rPr>
        <w:t>meta analysis</w:t>
      </w:r>
      <w:proofErr w:type="spellEnd"/>
      <w:r w:rsidR="00B60E52" w:rsidRPr="00F3201F">
        <w:rPr>
          <w:lang w:val="en-GB"/>
        </w:rPr>
        <w:t xml:space="preserve">. However, the authors also found </w:t>
      </w:r>
      <w:r w:rsidR="001921CC" w:rsidRPr="00F3201F">
        <w:rPr>
          <w:lang w:val="en-GB"/>
        </w:rPr>
        <w:t>ACC hypoactivation in ASD compared to TD for delivery of non-social rewards that we could not replicate.</w:t>
      </w:r>
      <w:r w:rsidR="00B60E52" w:rsidRPr="00F3201F">
        <w:rPr>
          <w:lang w:val="en-GB"/>
        </w:rPr>
        <w:t xml:space="preserve"> </w:t>
      </w:r>
    </w:p>
    <w:p w14:paraId="0B03D64A" w14:textId="77777777" w:rsidR="003B5BE6" w:rsidRPr="00F3201F" w:rsidRDefault="0010180F" w:rsidP="00F51FD2">
      <w:pPr>
        <w:spacing w:line="480" w:lineRule="auto"/>
        <w:jc w:val="both"/>
        <w:rPr>
          <w:lang w:val="en-GB"/>
        </w:rPr>
      </w:pPr>
      <w:r w:rsidRPr="00F3201F">
        <w:rPr>
          <w:lang w:val="en-GB"/>
        </w:rPr>
        <w:t xml:space="preserve">Our results on autism traits further seem to support the association of caudate </w:t>
      </w:r>
      <w:r w:rsidR="006E64DC" w:rsidRPr="00F3201F">
        <w:rPr>
          <w:lang w:val="en-GB"/>
        </w:rPr>
        <w:t>hypo</w:t>
      </w:r>
      <w:r w:rsidRPr="00F3201F">
        <w:rPr>
          <w:lang w:val="en-GB"/>
        </w:rPr>
        <w:t xml:space="preserve">activity with ASD by illustrating </w:t>
      </w:r>
      <w:r w:rsidR="006E64DC" w:rsidRPr="00F3201F">
        <w:rPr>
          <w:lang w:val="en-GB"/>
        </w:rPr>
        <w:t>that higher autism trait scores</w:t>
      </w:r>
      <w:r w:rsidRPr="00F3201F">
        <w:rPr>
          <w:lang w:val="en-GB"/>
        </w:rPr>
        <w:t xml:space="preserve"> </w:t>
      </w:r>
      <w:r w:rsidR="006E64DC" w:rsidRPr="00F3201F">
        <w:rPr>
          <w:lang w:val="en-GB"/>
        </w:rPr>
        <w:t xml:space="preserve">seem to be linked to reduced caudate activity in the MID. </w:t>
      </w:r>
    </w:p>
    <w:p w14:paraId="2D4080CB" w14:textId="77777777" w:rsidR="0030606B" w:rsidRPr="00F3201F" w:rsidRDefault="0030606B" w:rsidP="00F51FD2">
      <w:pPr>
        <w:spacing w:line="480" w:lineRule="auto"/>
        <w:jc w:val="both"/>
        <w:rPr>
          <w:lang w:val="en-GB"/>
        </w:rPr>
      </w:pPr>
      <w:r w:rsidRPr="00F3201F">
        <w:rPr>
          <w:lang w:val="en-GB"/>
        </w:rPr>
        <w:t xml:space="preserve">To conclude, out findings support the observation of the recent </w:t>
      </w:r>
      <w:proofErr w:type="spellStart"/>
      <w:r w:rsidRPr="00F3201F">
        <w:rPr>
          <w:lang w:val="en-GB"/>
        </w:rPr>
        <w:t>meta analysis</w:t>
      </w:r>
      <w:proofErr w:type="spellEnd"/>
      <w:r w:rsidRPr="00F3201F">
        <w:rPr>
          <w:lang w:val="en-GB"/>
        </w:rPr>
        <w:t xml:space="preserve"> </w:t>
      </w:r>
      <w:r w:rsidRPr="00F3201F">
        <w:rPr>
          <w:lang w:val="en-GB"/>
        </w:rPr>
        <w:fldChar w:fldCharType="begin"/>
      </w:r>
      <w:r w:rsidRPr="00F3201F">
        <w:rPr>
          <w:lang w:val="en-GB"/>
        </w:rPr>
        <w:instrText xml:space="preserve"> ADDIN EN.CITE &lt;EndNote&gt;&lt;Cite&gt;&lt;Author&gt;Clements&lt;/Author&gt;&lt;Year&gt;2018&lt;/Year&gt;&lt;RecNum&gt;46&lt;/RecNum&gt;&lt;DisplayText&gt;(21)&lt;/DisplayText&gt;&lt;record&gt;&lt;rec-number&gt;46&lt;/rec-number&gt;&lt;foreign-keys&gt;&lt;key app="EN" db-id="eef9p9rra2tts1ewwruxtpe6pd9xfd0tp5pa" timestamp="1536657436"&gt;46&lt;/key&gt;&lt;/foreign-keys&gt;&lt;ref-type name="Journal Article"&gt;17&lt;/ref-type&gt;&lt;contributors&gt;&lt;authors&gt;&lt;author&gt;Clements, C. C.&lt;/author&gt;&lt;author&gt;Zoltowski, A. R.&lt;/author&gt;&lt;author&gt;Yankowitz, L. D.&lt;/author&gt;&lt;author&gt;Yerys, B. E.&lt;/author&gt;&lt;author&gt;Schultz, R. T.&lt;/author&gt;&lt;author&gt;Herrington, J. D.&lt;/author&gt;&lt;/authors&gt;&lt;/contributors&gt;&lt;auth-address&gt;Center for Autism Research, The Children&amp;apos;s Hospital of Philadelphia, Philadelphia, Pennsylvania.&amp;#xD;Department of Psychology, University of Pennsylvania, Philadelphia.&amp;#xD;Department of Neuroscience, Vanderbilt University, Nashville, Tennessee.&amp;#xD;Department of Psychiatry, The Children&amp;apos;s Hospital of Philadelphia, Philadelphia, Pennsylvania.&amp;#xD;Department of Pediatrics, The Children&amp;apos;s Hospital of Philadelphia, Philadelphia, Pennsylvania.&lt;/auth-address&gt;&lt;titles&gt;&lt;title&gt;Evaluation of the Social Motivation Hypothesis of Autism: A Systematic Review and Meta-analysis&lt;/title&gt;&lt;secondary-title&gt;JAMA Psychiatry&lt;/secondary-title&gt;&lt;alt-title&gt;JAMA psychiatry&lt;/alt-title&gt;&lt;/titles&gt;&lt;periodical&gt;&lt;full-title&gt;JAMA Psychiatry&lt;/full-title&gt;&lt;abbr-1&gt;JAMA psychiatry&lt;/abbr-1&gt;&lt;/periodical&gt;&lt;alt-periodical&gt;&lt;full-title&gt;JAMA Psychiatry&lt;/full-title&gt;&lt;abbr-1&gt;JAMA psychiatry&lt;/abbr-1&gt;&lt;/alt-periodical&gt;&lt;pages&gt;797-808&lt;/pages&gt;&lt;volume&gt;75&lt;/volume&gt;&lt;number&gt;8&lt;/number&gt;&lt;dates&gt;&lt;year&gt;2018&lt;/year&gt;&lt;pub-dates&gt;&lt;date&gt;Aug 1&lt;/date&gt;&lt;/pub-dates&gt;&lt;/dates&gt;&lt;isbn&gt;2168-6238 (Electronic)&amp;#xD;2168-622X (Linking)&lt;/isbn&gt;&lt;accession-num&gt;29898209&lt;/accession-num&gt;&lt;urls&gt;&lt;related-urls&gt;&lt;url&gt;http://www.ncbi.nlm.nih.gov/pubmed/29898209&lt;/url&gt;&lt;url&gt;https://jamanetwork.com/journals/jamapsychiatry/articlepdf/2683879/jamapsychiatry_Clements_2018_oi_180031.pdf&lt;/url&gt;&lt;/related-urls&gt;&lt;/urls&gt;&lt;electronic-resource-num&gt;10.1001/jamapsychiatry.2018.1100&lt;/electronic-resource-num&gt;&lt;/record&gt;&lt;/Cite&gt;&lt;/EndNote&gt;</w:instrText>
      </w:r>
      <w:r w:rsidRPr="00F3201F">
        <w:rPr>
          <w:lang w:val="en-GB"/>
        </w:rPr>
        <w:fldChar w:fldCharType="separate"/>
      </w:r>
      <w:r w:rsidRPr="00F3201F">
        <w:rPr>
          <w:noProof/>
          <w:lang w:val="en-GB"/>
        </w:rPr>
        <w:t>(21)</w:t>
      </w:r>
      <w:r w:rsidRPr="00F3201F">
        <w:rPr>
          <w:lang w:val="en-GB"/>
        </w:rPr>
        <w:fldChar w:fldCharType="end"/>
      </w:r>
      <w:r w:rsidRPr="00F3201F">
        <w:rPr>
          <w:lang w:val="en-GB"/>
        </w:rPr>
        <w:t xml:space="preserve"> that individuals with autism exhibit reduced brain activation during reward anticipation compared to controls in the caudate and ACC.</w:t>
      </w:r>
    </w:p>
    <w:p w14:paraId="1E99B028" w14:textId="4A3C5016" w:rsidR="00E07A84" w:rsidRPr="00F3201F" w:rsidRDefault="005A7B5C" w:rsidP="00E07A84">
      <w:pPr>
        <w:rPr>
          <w:lang w:val="en-GB"/>
        </w:rPr>
      </w:pPr>
      <w:r w:rsidRPr="00F3201F">
        <w:rPr>
          <w:noProof/>
          <w:lang w:eastAsia="de-DE"/>
        </w:rPr>
        <w:lastRenderedPageBreak/>
        <w:drawing>
          <wp:inline distT="0" distB="0" distL="0" distR="0" wp14:anchorId="660A204F" wp14:editId="41ED5E02">
            <wp:extent cx="6438900" cy="5667375"/>
            <wp:effectExtent l="0" t="0" r="0" b="0"/>
            <wp:docPr id="5" name="Grafik 5" descr="W:\KJP_Forschung\AIMS\LEAP\paper\pics\pics_resubmission\Supplementary_figures\ROImasks_VS_caudate_accumben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KJP_Forschung\AIMS\LEAP\paper\pics\pics_resubmission\Supplementary_figures\ROImasks_VS_caudate_accumbens.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38900" cy="5667375"/>
                    </a:xfrm>
                    <a:prstGeom prst="rect">
                      <a:avLst/>
                    </a:prstGeom>
                    <a:noFill/>
                    <a:ln>
                      <a:noFill/>
                    </a:ln>
                  </pic:spPr>
                </pic:pic>
              </a:graphicData>
            </a:graphic>
          </wp:inline>
        </w:drawing>
      </w:r>
    </w:p>
    <w:p w14:paraId="0907C228" w14:textId="11248E7E" w:rsidR="00C81251" w:rsidRPr="00F3201F" w:rsidRDefault="001337E4" w:rsidP="00C81251">
      <w:pPr>
        <w:jc w:val="both"/>
        <w:rPr>
          <w:sz w:val="18"/>
          <w:lang w:val="en-GB"/>
        </w:rPr>
      </w:pPr>
      <w:r w:rsidRPr="00F3201F">
        <w:rPr>
          <w:b/>
          <w:sz w:val="18"/>
          <w:lang w:val="en-GB"/>
        </w:rPr>
        <w:t>Figure S6</w:t>
      </w:r>
      <w:r w:rsidR="00C81251" w:rsidRPr="00F3201F">
        <w:rPr>
          <w:sz w:val="18"/>
          <w:lang w:val="en-GB"/>
        </w:rPr>
        <w:t>: Location and size of ROI masks for ventral striatum (VS, red) and caudate (blue), with overlap shown in pink</w:t>
      </w:r>
      <w:r w:rsidR="005A7B5C" w:rsidRPr="00F3201F">
        <w:rPr>
          <w:sz w:val="18"/>
          <w:lang w:val="en-GB"/>
        </w:rPr>
        <w:t xml:space="preserve"> and for ventral striatum (VS, red) and nucleus accumbens (green) with overlap shown in yellow.</w:t>
      </w:r>
      <w:r w:rsidR="00C81251" w:rsidRPr="00F3201F">
        <w:rPr>
          <w:sz w:val="18"/>
          <w:lang w:val="en-GB"/>
        </w:rPr>
        <w:t xml:space="preserve">. </w:t>
      </w:r>
    </w:p>
    <w:p w14:paraId="09B020EC" w14:textId="344C9A7F" w:rsidR="008A5ECA" w:rsidRPr="00F3201F" w:rsidRDefault="0077690E" w:rsidP="00C81251">
      <w:pPr>
        <w:jc w:val="both"/>
        <w:rPr>
          <w:sz w:val="18"/>
          <w:lang w:val="en-GB"/>
        </w:rPr>
      </w:pPr>
      <w:r w:rsidRPr="00F3201F">
        <w:rPr>
          <w:noProof/>
          <w:sz w:val="18"/>
          <w:lang w:eastAsia="de-DE"/>
        </w:rPr>
        <w:lastRenderedPageBreak/>
        <w:drawing>
          <wp:inline distT="0" distB="0" distL="0" distR="0" wp14:anchorId="3C872FB5" wp14:editId="5312F417">
            <wp:extent cx="6751320" cy="3409705"/>
            <wp:effectExtent l="0" t="0" r="0" b="635"/>
            <wp:docPr id="16" name="Grafik 16" descr="W:\KJP_Forschung\AIMS\LEAP\paper\pics\pics_resubmission\Supplementary_figures\Additional_ROIs_reviewerrequest_anticip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KJP_Forschung\AIMS\LEAP\paper\pics\pics_resubmission\Supplementary_figures\Additional_ROIs_reviewerrequest_anticipation.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51320" cy="3409705"/>
                    </a:xfrm>
                    <a:prstGeom prst="rect">
                      <a:avLst/>
                    </a:prstGeom>
                    <a:noFill/>
                    <a:ln>
                      <a:noFill/>
                    </a:ln>
                  </pic:spPr>
                </pic:pic>
              </a:graphicData>
            </a:graphic>
          </wp:inline>
        </w:drawing>
      </w:r>
    </w:p>
    <w:p w14:paraId="44EBAD8A" w14:textId="6ADC4D0A" w:rsidR="008A5ECA" w:rsidRPr="00F3201F" w:rsidRDefault="001337E4" w:rsidP="008A5ECA">
      <w:pPr>
        <w:jc w:val="both"/>
        <w:rPr>
          <w:sz w:val="18"/>
          <w:lang w:val="en-GB"/>
        </w:rPr>
      </w:pPr>
      <w:r w:rsidRPr="00F3201F">
        <w:rPr>
          <w:b/>
          <w:sz w:val="18"/>
          <w:lang w:val="en-GB"/>
        </w:rPr>
        <w:t>Figure S7</w:t>
      </w:r>
      <w:r w:rsidR="008A5ECA" w:rsidRPr="00F3201F">
        <w:rPr>
          <w:sz w:val="18"/>
          <w:lang w:val="en-GB"/>
        </w:rPr>
        <w:t>: Contrast estimates for anterior cingulate cortex</w:t>
      </w:r>
      <w:r w:rsidR="00A97AA7" w:rsidRPr="00F3201F">
        <w:rPr>
          <w:sz w:val="18"/>
          <w:lang w:val="en-GB"/>
        </w:rPr>
        <w:t>,</w:t>
      </w:r>
      <w:r w:rsidR="008A5ECA" w:rsidRPr="00F3201F">
        <w:rPr>
          <w:sz w:val="18"/>
          <w:lang w:val="en-GB"/>
        </w:rPr>
        <w:t xml:space="preserve"> caudate</w:t>
      </w:r>
      <w:r w:rsidR="00A97AA7" w:rsidRPr="00F3201F">
        <w:rPr>
          <w:sz w:val="18"/>
          <w:lang w:val="en-GB"/>
        </w:rPr>
        <w:t>, nucleus accumbens, putamen and insula</w:t>
      </w:r>
      <w:r w:rsidR="008A5ECA" w:rsidRPr="00F3201F">
        <w:rPr>
          <w:sz w:val="18"/>
          <w:lang w:val="en-GB"/>
        </w:rPr>
        <w:t xml:space="preserve"> activation during reward anticipation. A) Interaction between task and diagnosis in the anterior cingulate. B) No effect of autism traits. C) </w:t>
      </w:r>
      <w:r w:rsidR="0077690E" w:rsidRPr="00F3201F">
        <w:rPr>
          <w:sz w:val="18"/>
          <w:lang w:val="en-GB"/>
        </w:rPr>
        <w:t>No effect of co-occurring ADHD.</w:t>
      </w:r>
      <w:r w:rsidR="008A5ECA" w:rsidRPr="00F3201F">
        <w:rPr>
          <w:sz w:val="18"/>
          <w:lang w:val="en-GB"/>
        </w:rPr>
        <w:t xml:space="preserve"> D) </w:t>
      </w:r>
      <w:r w:rsidR="00A97AA7" w:rsidRPr="00F3201F">
        <w:rPr>
          <w:sz w:val="18"/>
          <w:lang w:val="en-GB"/>
        </w:rPr>
        <w:t>Effect of</w:t>
      </w:r>
      <w:r w:rsidR="008A5ECA" w:rsidRPr="00F3201F">
        <w:rPr>
          <w:sz w:val="18"/>
          <w:lang w:val="en-GB"/>
        </w:rPr>
        <w:t xml:space="preserve"> diagnosis in the caudate. E) Scatterplot with linear model fits</w:t>
      </w:r>
      <w:r w:rsidR="00DD7C7D" w:rsidRPr="00F3201F">
        <w:rPr>
          <w:sz w:val="18"/>
          <w:lang w:val="en-GB"/>
        </w:rPr>
        <w:t xml:space="preserve"> (MID in red, SID in blue)</w:t>
      </w:r>
      <w:r w:rsidR="008A5ECA" w:rsidRPr="00F3201F">
        <w:rPr>
          <w:sz w:val="18"/>
          <w:lang w:val="en-GB"/>
        </w:rPr>
        <w:t xml:space="preserve"> for the association between autism traits and contrast estimates of right caudate for the contrast of win compared to neutral trials</w:t>
      </w:r>
      <w:r w:rsidR="00DD7C7D" w:rsidRPr="00F3201F">
        <w:rPr>
          <w:sz w:val="18"/>
          <w:lang w:val="en-GB"/>
        </w:rPr>
        <w:t xml:space="preserve"> in the MID and SID</w:t>
      </w:r>
      <w:r w:rsidR="008A5ECA" w:rsidRPr="00F3201F">
        <w:rPr>
          <w:sz w:val="18"/>
          <w:lang w:val="en-GB"/>
        </w:rPr>
        <w:t>.</w:t>
      </w:r>
      <w:r w:rsidR="00DD7C7D" w:rsidRPr="00F3201F">
        <w:rPr>
          <w:sz w:val="18"/>
          <w:lang w:val="en-GB"/>
        </w:rPr>
        <w:t xml:space="preserve"> F) ROI analysis for left and right caudate in individuals with ASD and elevated ADHD symptoms (</w:t>
      </w:r>
      <w:r w:rsidR="00DD7C7D" w:rsidRPr="00F3201F">
        <w:rPr>
          <w:sz w:val="18"/>
          <w:lang w:val="en-US"/>
        </w:rPr>
        <w:t>ASD</w:t>
      </w:r>
      <w:r w:rsidR="00DD7C7D" w:rsidRPr="00F3201F">
        <w:rPr>
          <w:sz w:val="18"/>
          <w:vertAlign w:val="subscript"/>
          <w:lang w:val="en-US"/>
        </w:rPr>
        <w:t>+ADHD)</w:t>
      </w:r>
      <w:r w:rsidR="00DD7C7D" w:rsidRPr="00F3201F">
        <w:rPr>
          <w:sz w:val="18"/>
          <w:lang w:val="en-GB"/>
        </w:rPr>
        <w:t>, individuals with ASD without elevated ADHD symptoms (</w:t>
      </w:r>
      <w:r w:rsidR="00DD7C7D" w:rsidRPr="00F3201F">
        <w:rPr>
          <w:sz w:val="18"/>
          <w:lang w:val="en-US"/>
        </w:rPr>
        <w:t>ASD</w:t>
      </w:r>
      <w:r w:rsidR="00DD7C7D" w:rsidRPr="00F3201F">
        <w:rPr>
          <w:sz w:val="18"/>
          <w:vertAlign w:val="subscript"/>
          <w:lang w:val="en-US"/>
        </w:rPr>
        <w:t>-ADHD)</w:t>
      </w:r>
      <w:r w:rsidR="00DD7C7D" w:rsidRPr="00F3201F">
        <w:rPr>
          <w:sz w:val="18"/>
          <w:lang w:val="en-GB"/>
        </w:rPr>
        <w:t xml:space="preserve"> and typically developing individuals without elevated ADHD symptoms (TD).</w:t>
      </w:r>
      <w:r w:rsidR="00A97AA7" w:rsidRPr="00F3201F">
        <w:rPr>
          <w:sz w:val="18"/>
          <w:lang w:val="en-GB"/>
        </w:rPr>
        <w:t xml:space="preserve"> G) Effect of diagnosis in the nucleus accumbens. H) No effect of autism traits. I) ROI analysis for nucleus accumbens in individuals with ASD and elevated ADHD symptoms (</w:t>
      </w:r>
      <w:r w:rsidR="00A97AA7" w:rsidRPr="00F3201F">
        <w:rPr>
          <w:sz w:val="18"/>
          <w:lang w:val="en-US"/>
        </w:rPr>
        <w:t>ASD</w:t>
      </w:r>
      <w:r w:rsidR="00A97AA7" w:rsidRPr="00F3201F">
        <w:rPr>
          <w:sz w:val="18"/>
          <w:vertAlign w:val="subscript"/>
          <w:lang w:val="en-US"/>
        </w:rPr>
        <w:t>+ADHD)</w:t>
      </w:r>
      <w:r w:rsidR="00A97AA7" w:rsidRPr="00F3201F">
        <w:rPr>
          <w:sz w:val="18"/>
          <w:lang w:val="en-GB"/>
        </w:rPr>
        <w:t>, individuals with ASD without elevated ADHD symptoms (</w:t>
      </w:r>
      <w:r w:rsidR="00A97AA7" w:rsidRPr="00F3201F">
        <w:rPr>
          <w:sz w:val="18"/>
          <w:lang w:val="en-US"/>
        </w:rPr>
        <w:t>ASD</w:t>
      </w:r>
      <w:r w:rsidR="00A97AA7" w:rsidRPr="00F3201F">
        <w:rPr>
          <w:sz w:val="18"/>
          <w:vertAlign w:val="subscript"/>
          <w:lang w:val="en-US"/>
        </w:rPr>
        <w:t>-ADHD)</w:t>
      </w:r>
      <w:r w:rsidR="00A97AA7" w:rsidRPr="00F3201F">
        <w:rPr>
          <w:sz w:val="18"/>
          <w:lang w:val="en-GB"/>
        </w:rPr>
        <w:t xml:space="preserve"> and typically developing individuals without elevated ADHD symptoms (TD). J) Effect of diagnosis in the putamen. K) No effect of autism traits. L) ROI analysis for putamen in individuals with ASD and elevated ADHD symptoms (</w:t>
      </w:r>
      <w:r w:rsidR="00A97AA7" w:rsidRPr="00F3201F">
        <w:rPr>
          <w:sz w:val="18"/>
          <w:lang w:val="en-US"/>
        </w:rPr>
        <w:t>ASD</w:t>
      </w:r>
      <w:r w:rsidR="00A97AA7" w:rsidRPr="00F3201F">
        <w:rPr>
          <w:sz w:val="18"/>
          <w:vertAlign w:val="subscript"/>
          <w:lang w:val="en-US"/>
        </w:rPr>
        <w:t>+ADHD)</w:t>
      </w:r>
      <w:r w:rsidR="00A97AA7" w:rsidRPr="00F3201F">
        <w:rPr>
          <w:sz w:val="18"/>
          <w:lang w:val="en-GB"/>
        </w:rPr>
        <w:t>, individuals with ASD without elevated ADHD symptoms (</w:t>
      </w:r>
      <w:r w:rsidR="00A97AA7" w:rsidRPr="00F3201F">
        <w:rPr>
          <w:sz w:val="18"/>
          <w:lang w:val="en-US"/>
        </w:rPr>
        <w:t>ASD</w:t>
      </w:r>
      <w:r w:rsidR="00A97AA7" w:rsidRPr="00F3201F">
        <w:rPr>
          <w:sz w:val="18"/>
          <w:vertAlign w:val="subscript"/>
          <w:lang w:val="en-US"/>
        </w:rPr>
        <w:t>-ADHD)</w:t>
      </w:r>
      <w:r w:rsidR="00A97AA7" w:rsidRPr="00F3201F">
        <w:rPr>
          <w:sz w:val="18"/>
          <w:lang w:val="en-GB"/>
        </w:rPr>
        <w:t xml:space="preserve"> and typically developing individuals without elevated ADHD symptoms (TD). M) Interaction between task and diagnosis in the insula. N) Scatterplot with linear model fit for the association between autism traits and contrast estimates of left insula for the contrast of win compared to neutral trials. O) No effect of co-occurring ADHD.</w:t>
      </w:r>
      <w:r w:rsidR="00DD7C7D" w:rsidRPr="00F3201F">
        <w:rPr>
          <w:sz w:val="18"/>
          <w:lang w:val="en-GB"/>
        </w:rPr>
        <w:t xml:space="preserve"> </w:t>
      </w:r>
      <w:r w:rsidR="008A5ECA" w:rsidRPr="00F3201F">
        <w:rPr>
          <w:sz w:val="18"/>
          <w:lang w:val="en-GB"/>
        </w:rPr>
        <w:t xml:space="preserve">Location and size of ROI masks shown in red. </w:t>
      </w:r>
      <w:r w:rsidR="00DD7C7D" w:rsidRPr="00F3201F">
        <w:rPr>
          <w:sz w:val="18"/>
          <w:lang w:val="en-GB"/>
        </w:rPr>
        <w:t>***</w:t>
      </w:r>
      <w:r w:rsidR="00DD7C7D" w:rsidRPr="00F3201F">
        <w:rPr>
          <w:i/>
          <w:sz w:val="18"/>
          <w:lang w:val="en-GB"/>
        </w:rPr>
        <w:t>p</w:t>
      </w:r>
      <w:r w:rsidR="00DD7C7D" w:rsidRPr="00F3201F">
        <w:rPr>
          <w:sz w:val="18"/>
          <w:lang w:val="en-GB"/>
        </w:rPr>
        <w:t xml:space="preserve">&lt;.001, </w:t>
      </w:r>
      <w:r w:rsidR="008A5ECA" w:rsidRPr="00F3201F">
        <w:rPr>
          <w:sz w:val="18"/>
          <w:lang w:val="en-GB"/>
        </w:rPr>
        <w:t>**</w:t>
      </w:r>
      <w:r w:rsidR="008A5ECA" w:rsidRPr="00F3201F">
        <w:rPr>
          <w:i/>
          <w:sz w:val="18"/>
          <w:lang w:val="en-GB"/>
        </w:rPr>
        <w:t>p</w:t>
      </w:r>
      <w:r w:rsidR="008A5ECA" w:rsidRPr="00F3201F">
        <w:rPr>
          <w:sz w:val="18"/>
          <w:lang w:val="en-GB"/>
        </w:rPr>
        <w:t>&lt;.01, *</w:t>
      </w:r>
      <w:r w:rsidR="008A5ECA" w:rsidRPr="00F3201F">
        <w:rPr>
          <w:i/>
          <w:sz w:val="18"/>
          <w:lang w:val="en-GB"/>
        </w:rPr>
        <w:t>p</w:t>
      </w:r>
      <w:r w:rsidR="008A5ECA" w:rsidRPr="00F3201F">
        <w:rPr>
          <w:sz w:val="18"/>
          <w:lang w:val="en-GB"/>
        </w:rPr>
        <w:t>&lt;.05. EMM estimated marginal means. Error bars reflect standard error.</w:t>
      </w:r>
    </w:p>
    <w:p w14:paraId="6EF59364" w14:textId="1C7728C2" w:rsidR="00034321" w:rsidRPr="00F3201F" w:rsidRDefault="00034321" w:rsidP="00034321">
      <w:pPr>
        <w:jc w:val="both"/>
        <w:rPr>
          <w:sz w:val="18"/>
          <w:lang w:val="en-GB"/>
        </w:rPr>
      </w:pPr>
      <w:r w:rsidRPr="00F3201F">
        <w:rPr>
          <w:b/>
          <w:noProof/>
          <w:sz w:val="18"/>
          <w:lang w:eastAsia="de-DE"/>
        </w:rPr>
        <w:drawing>
          <wp:inline distT="0" distB="0" distL="0" distR="0" wp14:anchorId="065EE2F3" wp14:editId="5EFC5EC4">
            <wp:extent cx="6751320" cy="2763575"/>
            <wp:effectExtent l="0" t="0" r="0" b="0"/>
            <wp:docPr id="15" name="Grafik 15" descr="W:\KJP_Forschung\AIMS\LEAP\paper\pics\pics_resubmission\Supplementary_figures\Additional_ROIs_reviewerrequest_delive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KJP_Forschung\AIMS\LEAP\paper\pics\pics_resubmission\Supplementary_figures\Additional_ROIs_reviewerrequest_delivery.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51320" cy="2763575"/>
                    </a:xfrm>
                    <a:prstGeom prst="rect">
                      <a:avLst/>
                    </a:prstGeom>
                    <a:noFill/>
                    <a:ln>
                      <a:noFill/>
                    </a:ln>
                  </pic:spPr>
                </pic:pic>
              </a:graphicData>
            </a:graphic>
          </wp:inline>
        </w:drawing>
      </w:r>
      <w:r w:rsidRPr="00F3201F">
        <w:rPr>
          <w:b/>
          <w:sz w:val="18"/>
          <w:lang w:val="en-GB"/>
        </w:rPr>
        <w:t>Figure S8</w:t>
      </w:r>
      <w:r w:rsidRPr="00F3201F">
        <w:rPr>
          <w:sz w:val="18"/>
          <w:lang w:val="en-GB"/>
        </w:rPr>
        <w:t xml:space="preserve">: Contrast estimates for anterior cingulate cortex, caudate, nucleus accumbens, putamen and insula activation during reward delivery. A) No effect of diagnosis in the anterior cingulate cortex. B) No effect of autism traits. C) No effect of co-occurring ADHD. D) No effect of diagnosis in </w:t>
      </w:r>
      <w:r w:rsidRPr="00F3201F">
        <w:rPr>
          <w:sz w:val="18"/>
          <w:lang w:val="en-GB"/>
        </w:rPr>
        <w:lastRenderedPageBreak/>
        <w:t>the caudate. E No effect of autism traits.  F) No effect of co-occurring ADHD. G) Effect of diagnosis in the nucleus accumbens. H) No effect of autism traits. I) ROI analysis for nucleus accumbens in individuals with ASD and elevated ADHD symptoms (</w:t>
      </w:r>
      <w:r w:rsidRPr="00F3201F">
        <w:rPr>
          <w:sz w:val="18"/>
          <w:lang w:val="en-US"/>
        </w:rPr>
        <w:t>ASD</w:t>
      </w:r>
      <w:r w:rsidRPr="00F3201F">
        <w:rPr>
          <w:sz w:val="18"/>
          <w:vertAlign w:val="subscript"/>
          <w:lang w:val="en-US"/>
        </w:rPr>
        <w:t>+ADHD)</w:t>
      </w:r>
      <w:r w:rsidRPr="00F3201F">
        <w:rPr>
          <w:sz w:val="18"/>
          <w:lang w:val="en-GB"/>
        </w:rPr>
        <w:t>, individuals with ASD without elevated ADHD symptoms (</w:t>
      </w:r>
      <w:r w:rsidRPr="00F3201F">
        <w:rPr>
          <w:sz w:val="18"/>
          <w:lang w:val="en-US"/>
        </w:rPr>
        <w:t>ASD</w:t>
      </w:r>
      <w:r w:rsidRPr="00F3201F">
        <w:rPr>
          <w:sz w:val="18"/>
          <w:vertAlign w:val="subscript"/>
          <w:lang w:val="en-US"/>
        </w:rPr>
        <w:t>-ADHD)</w:t>
      </w:r>
      <w:r w:rsidRPr="00F3201F">
        <w:rPr>
          <w:sz w:val="18"/>
          <w:lang w:val="en-GB"/>
        </w:rPr>
        <w:t xml:space="preserve"> and typically developing individuals without elevated ADHD symptoms (TD). J) Interaction between task and diagnosis in the putamen. K) No effect of autism traits. L) ROI analysis for putamen in individuals with ASD and elevated ADHD symptoms (</w:t>
      </w:r>
      <w:r w:rsidRPr="00F3201F">
        <w:rPr>
          <w:sz w:val="18"/>
          <w:lang w:val="en-US"/>
        </w:rPr>
        <w:t>ASD</w:t>
      </w:r>
      <w:r w:rsidRPr="00F3201F">
        <w:rPr>
          <w:sz w:val="18"/>
          <w:vertAlign w:val="subscript"/>
          <w:lang w:val="en-US"/>
        </w:rPr>
        <w:t>+ADHD)</w:t>
      </w:r>
      <w:r w:rsidRPr="00F3201F">
        <w:rPr>
          <w:sz w:val="18"/>
          <w:lang w:val="en-GB"/>
        </w:rPr>
        <w:t>, individuals with ASD without elevated ADHD symptoms (</w:t>
      </w:r>
      <w:r w:rsidRPr="00F3201F">
        <w:rPr>
          <w:sz w:val="18"/>
          <w:lang w:val="en-US"/>
        </w:rPr>
        <w:t>ASD</w:t>
      </w:r>
      <w:r w:rsidRPr="00F3201F">
        <w:rPr>
          <w:sz w:val="18"/>
          <w:vertAlign w:val="subscript"/>
          <w:lang w:val="en-US"/>
        </w:rPr>
        <w:t>-ADHD)</w:t>
      </w:r>
      <w:r w:rsidRPr="00F3201F">
        <w:rPr>
          <w:sz w:val="18"/>
          <w:lang w:val="en-GB"/>
        </w:rPr>
        <w:t xml:space="preserve"> and typically developing individuals without elevated ADHD symptoms (TD). M) Effect of diagnosis in the insula. N) No effect of autism traits. O) ROI analysis the insula in individuals with ASD and elevated ADHD symptoms (</w:t>
      </w:r>
      <w:r w:rsidRPr="00F3201F">
        <w:rPr>
          <w:sz w:val="18"/>
          <w:lang w:val="en-US"/>
        </w:rPr>
        <w:t>ASD</w:t>
      </w:r>
      <w:r w:rsidRPr="00F3201F">
        <w:rPr>
          <w:sz w:val="18"/>
          <w:vertAlign w:val="subscript"/>
          <w:lang w:val="en-US"/>
        </w:rPr>
        <w:t>+ADHD)</w:t>
      </w:r>
      <w:r w:rsidRPr="00F3201F">
        <w:rPr>
          <w:sz w:val="18"/>
          <w:lang w:val="en-GB"/>
        </w:rPr>
        <w:t>, individuals with ASD without elevated ADHD symptoms (</w:t>
      </w:r>
      <w:r w:rsidRPr="00F3201F">
        <w:rPr>
          <w:sz w:val="18"/>
          <w:lang w:val="en-US"/>
        </w:rPr>
        <w:t>ASD</w:t>
      </w:r>
      <w:r w:rsidRPr="00F3201F">
        <w:rPr>
          <w:sz w:val="18"/>
          <w:vertAlign w:val="subscript"/>
          <w:lang w:val="en-US"/>
        </w:rPr>
        <w:t>-ADHD)</w:t>
      </w:r>
      <w:r w:rsidRPr="00F3201F">
        <w:rPr>
          <w:sz w:val="18"/>
          <w:lang w:val="en-GB"/>
        </w:rPr>
        <w:t xml:space="preserve"> and typically developing individuals without elevated ADHD symptoms (TD). Location and size of ROI masks shown in red. ***</w:t>
      </w:r>
      <w:r w:rsidRPr="00F3201F">
        <w:rPr>
          <w:i/>
          <w:sz w:val="18"/>
          <w:lang w:val="en-GB"/>
        </w:rPr>
        <w:t>p</w:t>
      </w:r>
      <w:r w:rsidRPr="00F3201F">
        <w:rPr>
          <w:sz w:val="18"/>
          <w:lang w:val="en-GB"/>
        </w:rPr>
        <w:t>&lt;.001, **</w:t>
      </w:r>
      <w:r w:rsidRPr="00F3201F">
        <w:rPr>
          <w:i/>
          <w:sz w:val="18"/>
          <w:lang w:val="en-GB"/>
        </w:rPr>
        <w:t>p</w:t>
      </w:r>
      <w:r w:rsidRPr="00F3201F">
        <w:rPr>
          <w:sz w:val="18"/>
          <w:lang w:val="en-GB"/>
        </w:rPr>
        <w:t>&lt;.01, *</w:t>
      </w:r>
      <w:r w:rsidRPr="00F3201F">
        <w:rPr>
          <w:i/>
          <w:sz w:val="18"/>
          <w:lang w:val="en-GB"/>
        </w:rPr>
        <w:t>p</w:t>
      </w:r>
      <w:r w:rsidRPr="00F3201F">
        <w:rPr>
          <w:sz w:val="18"/>
          <w:lang w:val="en-GB"/>
        </w:rPr>
        <w:t>&lt;.05. EMM estimated marginal means. Error bars reflect standard error.</w:t>
      </w:r>
    </w:p>
    <w:p w14:paraId="6FADF3A1" w14:textId="77777777" w:rsidR="00034321" w:rsidRPr="00F3201F" w:rsidRDefault="00034321" w:rsidP="008A5ECA">
      <w:pPr>
        <w:jc w:val="both"/>
        <w:rPr>
          <w:sz w:val="18"/>
          <w:lang w:val="en-GB"/>
        </w:rPr>
      </w:pPr>
    </w:p>
    <w:p w14:paraId="206D5CA1" w14:textId="77777777" w:rsidR="008A5ECA" w:rsidRPr="00F3201F" w:rsidRDefault="008A5ECA" w:rsidP="008A5ECA">
      <w:pPr>
        <w:jc w:val="both"/>
        <w:rPr>
          <w:sz w:val="18"/>
          <w:lang w:val="en-GB"/>
        </w:rPr>
      </w:pPr>
    </w:p>
    <w:p w14:paraId="1E8749A2" w14:textId="77777777" w:rsidR="008A5ECA" w:rsidRPr="00F3201F" w:rsidRDefault="008A5ECA" w:rsidP="00C81251">
      <w:pPr>
        <w:jc w:val="both"/>
        <w:rPr>
          <w:b/>
          <w:sz w:val="18"/>
          <w:lang w:val="en-GB"/>
        </w:rPr>
      </w:pPr>
    </w:p>
    <w:p w14:paraId="472087B8" w14:textId="77777777" w:rsidR="00C81251" w:rsidRPr="00F3201F" w:rsidRDefault="00C81251" w:rsidP="00C81251">
      <w:pPr>
        <w:jc w:val="both"/>
        <w:rPr>
          <w:sz w:val="18"/>
          <w:lang w:val="en-GB"/>
        </w:rPr>
      </w:pPr>
      <w:r w:rsidRPr="00F3201F">
        <w:rPr>
          <w:b/>
          <w:sz w:val="18"/>
          <w:lang w:val="en-GB"/>
        </w:rPr>
        <w:t xml:space="preserve">Table </w:t>
      </w:r>
      <w:r w:rsidR="00B45FCC" w:rsidRPr="00F3201F">
        <w:rPr>
          <w:b/>
          <w:sz w:val="18"/>
          <w:lang w:val="en-GB"/>
        </w:rPr>
        <w:t>S7</w:t>
      </w:r>
      <w:r w:rsidRPr="00F3201F">
        <w:rPr>
          <w:b/>
          <w:sz w:val="18"/>
          <w:lang w:val="en-GB"/>
        </w:rPr>
        <w:t>:</w:t>
      </w:r>
      <w:r w:rsidRPr="00F3201F">
        <w:rPr>
          <w:sz w:val="18"/>
          <w:lang w:val="en-GB"/>
        </w:rPr>
        <w:t xml:space="preserve"> Results of additional ROI analysis.</w:t>
      </w:r>
    </w:p>
    <w:tbl>
      <w:tblPr>
        <w:tblStyle w:val="TableGrid"/>
        <w:tblW w:w="10622" w:type="dxa"/>
        <w:tblLook w:val="04A0" w:firstRow="1" w:lastRow="0" w:firstColumn="1" w:lastColumn="0" w:noHBand="0" w:noVBand="1"/>
      </w:tblPr>
      <w:tblGrid>
        <w:gridCol w:w="1089"/>
        <w:gridCol w:w="1306"/>
        <w:gridCol w:w="1306"/>
        <w:gridCol w:w="1190"/>
        <w:gridCol w:w="1190"/>
        <w:gridCol w:w="716"/>
        <w:gridCol w:w="716"/>
        <w:gridCol w:w="716"/>
        <w:gridCol w:w="716"/>
        <w:gridCol w:w="936"/>
        <w:gridCol w:w="741"/>
      </w:tblGrid>
      <w:tr w:rsidR="00617258" w:rsidRPr="00F3201F" w14:paraId="1A079C94" w14:textId="77777777" w:rsidTr="00617258">
        <w:trPr>
          <w:trHeight w:val="466"/>
        </w:trPr>
        <w:tc>
          <w:tcPr>
            <w:tcW w:w="1089" w:type="dxa"/>
            <w:shd w:val="clear" w:color="auto" w:fill="FFFFFF" w:themeFill="background1"/>
          </w:tcPr>
          <w:p w14:paraId="46037CB4" w14:textId="77777777" w:rsidR="00C21F74" w:rsidRPr="00F3201F" w:rsidRDefault="00C21F74" w:rsidP="002304B4">
            <w:pPr>
              <w:rPr>
                <w:sz w:val="18"/>
                <w:szCs w:val="18"/>
                <w:lang w:val="en-GB"/>
              </w:rPr>
            </w:pPr>
          </w:p>
        </w:tc>
        <w:tc>
          <w:tcPr>
            <w:tcW w:w="2612" w:type="dxa"/>
            <w:gridSpan w:val="2"/>
            <w:shd w:val="clear" w:color="auto" w:fill="FFFFFF" w:themeFill="background1"/>
          </w:tcPr>
          <w:p w14:paraId="0ED3DD96" w14:textId="77777777" w:rsidR="00C21F74" w:rsidRPr="00F3201F" w:rsidRDefault="00C21F74" w:rsidP="002304B4">
            <w:pPr>
              <w:rPr>
                <w:sz w:val="18"/>
                <w:szCs w:val="18"/>
                <w:lang w:val="en-GB"/>
              </w:rPr>
            </w:pPr>
            <w:r w:rsidRPr="00F3201F">
              <w:rPr>
                <w:sz w:val="18"/>
                <w:szCs w:val="18"/>
                <w:lang w:val="en-GB"/>
              </w:rPr>
              <w:t>TD vs. ASD</w:t>
            </w:r>
          </w:p>
        </w:tc>
        <w:tc>
          <w:tcPr>
            <w:tcW w:w="2380" w:type="dxa"/>
            <w:gridSpan w:val="2"/>
            <w:shd w:val="clear" w:color="auto" w:fill="FFFFFF" w:themeFill="background1"/>
          </w:tcPr>
          <w:p w14:paraId="70E86EF3" w14:textId="77777777" w:rsidR="00C21F74" w:rsidRPr="00F3201F" w:rsidRDefault="00C21F74" w:rsidP="002304B4">
            <w:pPr>
              <w:rPr>
                <w:sz w:val="18"/>
                <w:szCs w:val="18"/>
                <w:lang w:val="en-GB"/>
              </w:rPr>
            </w:pPr>
            <w:r w:rsidRPr="00F3201F">
              <w:rPr>
                <w:sz w:val="18"/>
                <w:szCs w:val="18"/>
                <w:lang w:val="en-GB"/>
              </w:rPr>
              <w:t>effect of SRS-2</w:t>
            </w:r>
          </w:p>
        </w:tc>
        <w:tc>
          <w:tcPr>
            <w:tcW w:w="1432" w:type="dxa"/>
            <w:gridSpan w:val="2"/>
            <w:shd w:val="clear" w:color="auto" w:fill="FFFFFF" w:themeFill="background1"/>
          </w:tcPr>
          <w:p w14:paraId="1FF5479B" w14:textId="77777777" w:rsidR="00C21F74" w:rsidRPr="00F3201F" w:rsidRDefault="00C21F74" w:rsidP="002304B4">
            <w:pPr>
              <w:rPr>
                <w:sz w:val="18"/>
                <w:szCs w:val="18"/>
                <w:lang w:val="en-GB"/>
              </w:rPr>
            </w:pPr>
            <w:r w:rsidRPr="00F3201F">
              <w:rPr>
                <w:sz w:val="18"/>
                <w:szCs w:val="18"/>
                <w:lang w:val="en-GB"/>
              </w:rPr>
              <w:t>Interaction SRS-2*diagnosis</w:t>
            </w:r>
          </w:p>
        </w:tc>
        <w:tc>
          <w:tcPr>
            <w:tcW w:w="1432" w:type="dxa"/>
            <w:gridSpan w:val="2"/>
            <w:shd w:val="clear" w:color="auto" w:fill="FFFFFF" w:themeFill="background1"/>
          </w:tcPr>
          <w:p w14:paraId="1FC8CB5E" w14:textId="77777777" w:rsidR="00C21F74" w:rsidRPr="00F3201F" w:rsidRDefault="00C21F74" w:rsidP="002304B4">
            <w:pPr>
              <w:rPr>
                <w:sz w:val="18"/>
                <w:szCs w:val="18"/>
                <w:lang w:val="en-GB"/>
              </w:rPr>
            </w:pPr>
            <w:r w:rsidRPr="00F3201F">
              <w:rPr>
                <w:sz w:val="18"/>
                <w:szCs w:val="18"/>
                <w:lang w:val="en-GB"/>
              </w:rPr>
              <w:t>effect of ADHD rating scale</w:t>
            </w:r>
          </w:p>
        </w:tc>
        <w:tc>
          <w:tcPr>
            <w:tcW w:w="1677" w:type="dxa"/>
            <w:gridSpan w:val="2"/>
            <w:shd w:val="clear" w:color="auto" w:fill="FFFFFF" w:themeFill="background1"/>
          </w:tcPr>
          <w:p w14:paraId="752EA89E" w14:textId="77777777" w:rsidR="00C21F74" w:rsidRPr="00F3201F" w:rsidRDefault="00C21F74" w:rsidP="002304B4">
            <w:pPr>
              <w:rPr>
                <w:sz w:val="18"/>
                <w:szCs w:val="18"/>
                <w:lang w:val="en-GB"/>
              </w:rPr>
            </w:pPr>
            <w:r w:rsidRPr="00F3201F">
              <w:rPr>
                <w:sz w:val="18"/>
                <w:szCs w:val="18"/>
                <w:lang w:val="en-GB"/>
              </w:rPr>
              <w:t>Interaction ADHD*diagnosis</w:t>
            </w:r>
          </w:p>
        </w:tc>
      </w:tr>
      <w:tr w:rsidR="00617258" w:rsidRPr="00F3201F" w14:paraId="290228FC" w14:textId="77777777" w:rsidTr="00617258">
        <w:trPr>
          <w:trHeight w:val="466"/>
        </w:trPr>
        <w:tc>
          <w:tcPr>
            <w:tcW w:w="1089" w:type="dxa"/>
            <w:shd w:val="clear" w:color="auto" w:fill="BFBFBF" w:themeFill="background1" w:themeFillShade="BF"/>
          </w:tcPr>
          <w:p w14:paraId="310E91E3" w14:textId="77777777" w:rsidR="00C21F74" w:rsidRPr="00F3201F" w:rsidRDefault="00C21F74" w:rsidP="00C21F74">
            <w:pPr>
              <w:rPr>
                <w:sz w:val="18"/>
                <w:szCs w:val="18"/>
                <w:lang w:val="en-GB"/>
              </w:rPr>
            </w:pPr>
          </w:p>
        </w:tc>
        <w:tc>
          <w:tcPr>
            <w:tcW w:w="1306" w:type="dxa"/>
            <w:shd w:val="clear" w:color="auto" w:fill="BFBFBF" w:themeFill="background1" w:themeFillShade="BF"/>
          </w:tcPr>
          <w:p w14:paraId="16FF8D2E" w14:textId="77777777" w:rsidR="00C21F74" w:rsidRPr="00F3201F" w:rsidRDefault="00C21F74" w:rsidP="00C21F74">
            <w:pPr>
              <w:rPr>
                <w:sz w:val="18"/>
                <w:szCs w:val="18"/>
                <w:lang w:val="en-GB"/>
              </w:rPr>
            </w:pPr>
            <w:r w:rsidRPr="00F3201F">
              <w:rPr>
                <w:sz w:val="18"/>
                <w:szCs w:val="18"/>
                <w:lang w:val="en-GB"/>
              </w:rPr>
              <w:t>left</w:t>
            </w:r>
          </w:p>
        </w:tc>
        <w:tc>
          <w:tcPr>
            <w:tcW w:w="1306" w:type="dxa"/>
            <w:shd w:val="clear" w:color="auto" w:fill="BFBFBF" w:themeFill="background1" w:themeFillShade="BF"/>
          </w:tcPr>
          <w:p w14:paraId="64D7DDC6" w14:textId="77777777" w:rsidR="00C21F74" w:rsidRPr="00F3201F" w:rsidRDefault="00C21F74" w:rsidP="00C21F74">
            <w:pPr>
              <w:rPr>
                <w:sz w:val="18"/>
                <w:szCs w:val="18"/>
                <w:lang w:val="en-GB"/>
              </w:rPr>
            </w:pPr>
            <w:r w:rsidRPr="00F3201F">
              <w:rPr>
                <w:sz w:val="18"/>
                <w:szCs w:val="18"/>
                <w:lang w:val="en-GB"/>
              </w:rPr>
              <w:t>right</w:t>
            </w:r>
          </w:p>
        </w:tc>
        <w:tc>
          <w:tcPr>
            <w:tcW w:w="1190" w:type="dxa"/>
            <w:shd w:val="clear" w:color="auto" w:fill="BFBFBF" w:themeFill="background1" w:themeFillShade="BF"/>
          </w:tcPr>
          <w:p w14:paraId="4863DA62" w14:textId="77777777" w:rsidR="00C21F74" w:rsidRPr="00F3201F" w:rsidRDefault="00C21F74" w:rsidP="00C21F74">
            <w:pPr>
              <w:rPr>
                <w:sz w:val="18"/>
                <w:szCs w:val="18"/>
                <w:lang w:val="en-GB"/>
              </w:rPr>
            </w:pPr>
            <w:r w:rsidRPr="00F3201F">
              <w:rPr>
                <w:sz w:val="18"/>
                <w:szCs w:val="18"/>
                <w:lang w:val="en-GB"/>
              </w:rPr>
              <w:t xml:space="preserve">left </w:t>
            </w:r>
          </w:p>
        </w:tc>
        <w:tc>
          <w:tcPr>
            <w:tcW w:w="1190" w:type="dxa"/>
            <w:shd w:val="clear" w:color="auto" w:fill="BFBFBF" w:themeFill="background1" w:themeFillShade="BF"/>
          </w:tcPr>
          <w:p w14:paraId="39BDB932" w14:textId="77777777" w:rsidR="00C21F74" w:rsidRPr="00F3201F" w:rsidRDefault="00C21F74" w:rsidP="00C21F74">
            <w:pPr>
              <w:rPr>
                <w:sz w:val="18"/>
                <w:szCs w:val="18"/>
                <w:lang w:val="en-GB"/>
              </w:rPr>
            </w:pPr>
            <w:r w:rsidRPr="00F3201F">
              <w:rPr>
                <w:sz w:val="18"/>
                <w:szCs w:val="18"/>
                <w:lang w:val="en-GB"/>
              </w:rPr>
              <w:t xml:space="preserve">right </w:t>
            </w:r>
          </w:p>
        </w:tc>
        <w:tc>
          <w:tcPr>
            <w:tcW w:w="716" w:type="dxa"/>
            <w:shd w:val="clear" w:color="auto" w:fill="BFBFBF" w:themeFill="background1" w:themeFillShade="BF"/>
          </w:tcPr>
          <w:p w14:paraId="3E76739A" w14:textId="77777777" w:rsidR="00C21F74" w:rsidRPr="00F3201F" w:rsidRDefault="00C21F74" w:rsidP="00C21F74">
            <w:pPr>
              <w:rPr>
                <w:sz w:val="18"/>
                <w:szCs w:val="18"/>
                <w:lang w:val="en-GB"/>
              </w:rPr>
            </w:pPr>
            <w:r w:rsidRPr="00F3201F">
              <w:rPr>
                <w:sz w:val="18"/>
                <w:szCs w:val="18"/>
                <w:lang w:val="en-GB"/>
              </w:rPr>
              <w:t xml:space="preserve">left </w:t>
            </w:r>
          </w:p>
        </w:tc>
        <w:tc>
          <w:tcPr>
            <w:tcW w:w="716" w:type="dxa"/>
            <w:shd w:val="clear" w:color="auto" w:fill="BFBFBF" w:themeFill="background1" w:themeFillShade="BF"/>
          </w:tcPr>
          <w:p w14:paraId="613DBCE0" w14:textId="77777777" w:rsidR="00C21F74" w:rsidRPr="00F3201F" w:rsidRDefault="00C21F74" w:rsidP="00C21F74">
            <w:pPr>
              <w:rPr>
                <w:sz w:val="18"/>
                <w:szCs w:val="18"/>
                <w:lang w:val="en-GB"/>
              </w:rPr>
            </w:pPr>
            <w:r w:rsidRPr="00F3201F">
              <w:rPr>
                <w:sz w:val="18"/>
                <w:szCs w:val="18"/>
                <w:lang w:val="en-GB"/>
              </w:rPr>
              <w:t xml:space="preserve">right </w:t>
            </w:r>
          </w:p>
        </w:tc>
        <w:tc>
          <w:tcPr>
            <w:tcW w:w="716" w:type="dxa"/>
            <w:shd w:val="clear" w:color="auto" w:fill="BFBFBF" w:themeFill="background1" w:themeFillShade="BF"/>
          </w:tcPr>
          <w:p w14:paraId="1883C6BA" w14:textId="77777777" w:rsidR="00C21F74" w:rsidRPr="00F3201F" w:rsidRDefault="00C21F74" w:rsidP="00C21F74">
            <w:pPr>
              <w:rPr>
                <w:sz w:val="18"/>
                <w:szCs w:val="18"/>
                <w:lang w:val="en-GB"/>
              </w:rPr>
            </w:pPr>
            <w:r w:rsidRPr="00F3201F">
              <w:rPr>
                <w:sz w:val="18"/>
                <w:szCs w:val="18"/>
                <w:lang w:val="en-GB"/>
              </w:rPr>
              <w:t xml:space="preserve">left </w:t>
            </w:r>
          </w:p>
        </w:tc>
        <w:tc>
          <w:tcPr>
            <w:tcW w:w="716" w:type="dxa"/>
            <w:shd w:val="clear" w:color="auto" w:fill="BFBFBF" w:themeFill="background1" w:themeFillShade="BF"/>
          </w:tcPr>
          <w:p w14:paraId="126B8FE3" w14:textId="77777777" w:rsidR="00C21F74" w:rsidRPr="00F3201F" w:rsidRDefault="00C21F74" w:rsidP="00C21F74">
            <w:pPr>
              <w:rPr>
                <w:sz w:val="18"/>
                <w:szCs w:val="18"/>
                <w:lang w:val="en-GB"/>
              </w:rPr>
            </w:pPr>
            <w:r w:rsidRPr="00F3201F">
              <w:rPr>
                <w:sz w:val="18"/>
                <w:szCs w:val="18"/>
                <w:lang w:val="en-GB"/>
              </w:rPr>
              <w:t xml:space="preserve">right </w:t>
            </w:r>
          </w:p>
        </w:tc>
        <w:tc>
          <w:tcPr>
            <w:tcW w:w="936" w:type="dxa"/>
            <w:shd w:val="clear" w:color="auto" w:fill="BFBFBF" w:themeFill="background1" w:themeFillShade="BF"/>
          </w:tcPr>
          <w:p w14:paraId="437BA16D" w14:textId="77777777" w:rsidR="00C21F74" w:rsidRPr="00F3201F" w:rsidRDefault="00C21F74" w:rsidP="00C21F74">
            <w:pPr>
              <w:rPr>
                <w:sz w:val="18"/>
                <w:szCs w:val="18"/>
                <w:lang w:val="en-GB"/>
              </w:rPr>
            </w:pPr>
            <w:r w:rsidRPr="00F3201F">
              <w:rPr>
                <w:sz w:val="18"/>
                <w:szCs w:val="18"/>
                <w:lang w:val="en-GB"/>
              </w:rPr>
              <w:t xml:space="preserve">left </w:t>
            </w:r>
          </w:p>
        </w:tc>
        <w:tc>
          <w:tcPr>
            <w:tcW w:w="741" w:type="dxa"/>
            <w:shd w:val="clear" w:color="auto" w:fill="BFBFBF" w:themeFill="background1" w:themeFillShade="BF"/>
          </w:tcPr>
          <w:p w14:paraId="78ECA1A5" w14:textId="77777777" w:rsidR="00C21F74" w:rsidRPr="00F3201F" w:rsidRDefault="00C21F74" w:rsidP="00C21F74">
            <w:pPr>
              <w:rPr>
                <w:sz w:val="18"/>
                <w:szCs w:val="18"/>
                <w:lang w:val="en-GB"/>
              </w:rPr>
            </w:pPr>
            <w:r w:rsidRPr="00F3201F">
              <w:rPr>
                <w:sz w:val="18"/>
                <w:szCs w:val="18"/>
                <w:lang w:val="en-GB"/>
              </w:rPr>
              <w:t xml:space="preserve">right </w:t>
            </w:r>
          </w:p>
        </w:tc>
      </w:tr>
      <w:tr w:rsidR="00844C7D" w:rsidRPr="00F3201F" w14:paraId="2641DE50" w14:textId="77777777" w:rsidTr="00617258">
        <w:trPr>
          <w:trHeight w:val="466"/>
        </w:trPr>
        <w:tc>
          <w:tcPr>
            <w:tcW w:w="1089" w:type="dxa"/>
            <w:shd w:val="clear" w:color="auto" w:fill="D9D9D9" w:themeFill="background1" w:themeFillShade="D9"/>
          </w:tcPr>
          <w:p w14:paraId="52EB10B4" w14:textId="77777777" w:rsidR="00C21F74" w:rsidRPr="00F3201F" w:rsidRDefault="00C21F74" w:rsidP="002304B4">
            <w:pPr>
              <w:rPr>
                <w:sz w:val="18"/>
                <w:szCs w:val="18"/>
                <w:lang w:val="en-GB"/>
              </w:rPr>
            </w:pPr>
            <w:r w:rsidRPr="00F3201F">
              <w:rPr>
                <w:sz w:val="18"/>
                <w:szCs w:val="18"/>
                <w:lang w:val="en-GB"/>
              </w:rPr>
              <w:t>VS results (reported in main text)</w:t>
            </w:r>
          </w:p>
        </w:tc>
        <w:tc>
          <w:tcPr>
            <w:tcW w:w="1306" w:type="dxa"/>
            <w:shd w:val="clear" w:color="auto" w:fill="D9D9D9" w:themeFill="background1" w:themeFillShade="D9"/>
          </w:tcPr>
          <w:p w14:paraId="1EECBC55" w14:textId="77777777" w:rsidR="00C21F74" w:rsidRPr="00F3201F" w:rsidRDefault="00C21F74" w:rsidP="002304B4">
            <w:pPr>
              <w:rPr>
                <w:sz w:val="18"/>
                <w:szCs w:val="18"/>
                <w:lang w:val="en-GB"/>
              </w:rPr>
            </w:pPr>
          </w:p>
        </w:tc>
        <w:tc>
          <w:tcPr>
            <w:tcW w:w="1306" w:type="dxa"/>
            <w:shd w:val="clear" w:color="auto" w:fill="D9D9D9" w:themeFill="background1" w:themeFillShade="D9"/>
          </w:tcPr>
          <w:p w14:paraId="7B01D4C7" w14:textId="77777777" w:rsidR="00C21F74" w:rsidRPr="00F3201F" w:rsidRDefault="00C21F74" w:rsidP="002304B4">
            <w:pPr>
              <w:rPr>
                <w:sz w:val="18"/>
                <w:szCs w:val="18"/>
                <w:lang w:val="en-GB"/>
              </w:rPr>
            </w:pPr>
          </w:p>
        </w:tc>
        <w:tc>
          <w:tcPr>
            <w:tcW w:w="1190" w:type="dxa"/>
            <w:shd w:val="clear" w:color="auto" w:fill="D9D9D9" w:themeFill="background1" w:themeFillShade="D9"/>
          </w:tcPr>
          <w:p w14:paraId="104CD693" w14:textId="77777777" w:rsidR="00C21F74" w:rsidRPr="00F3201F" w:rsidRDefault="00C21F74" w:rsidP="002304B4">
            <w:pPr>
              <w:rPr>
                <w:sz w:val="18"/>
                <w:szCs w:val="18"/>
                <w:lang w:val="en-GB"/>
              </w:rPr>
            </w:pPr>
          </w:p>
        </w:tc>
        <w:tc>
          <w:tcPr>
            <w:tcW w:w="1190" w:type="dxa"/>
            <w:shd w:val="clear" w:color="auto" w:fill="D9D9D9" w:themeFill="background1" w:themeFillShade="D9"/>
          </w:tcPr>
          <w:p w14:paraId="6ED077AD" w14:textId="77777777" w:rsidR="00C21F74" w:rsidRPr="00F3201F" w:rsidRDefault="00C21F74" w:rsidP="002304B4">
            <w:pPr>
              <w:rPr>
                <w:i/>
                <w:sz w:val="18"/>
                <w:szCs w:val="18"/>
                <w:lang w:val="en-GB"/>
              </w:rPr>
            </w:pPr>
          </w:p>
        </w:tc>
        <w:tc>
          <w:tcPr>
            <w:tcW w:w="716" w:type="dxa"/>
            <w:shd w:val="clear" w:color="auto" w:fill="D9D9D9" w:themeFill="background1" w:themeFillShade="D9"/>
          </w:tcPr>
          <w:p w14:paraId="4E8C237B" w14:textId="77777777" w:rsidR="00C21F74" w:rsidRPr="00F3201F" w:rsidRDefault="00C21F74" w:rsidP="002304B4">
            <w:pPr>
              <w:rPr>
                <w:sz w:val="18"/>
                <w:szCs w:val="18"/>
                <w:lang w:val="en-GB"/>
              </w:rPr>
            </w:pPr>
          </w:p>
        </w:tc>
        <w:tc>
          <w:tcPr>
            <w:tcW w:w="716" w:type="dxa"/>
            <w:shd w:val="clear" w:color="auto" w:fill="D9D9D9" w:themeFill="background1" w:themeFillShade="D9"/>
          </w:tcPr>
          <w:p w14:paraId="7139F46E" w14:textId="77777777" w:rsidR="00C21F74" w:rsidRPr="00F3201F" w:rsidRDefault="00C21F74" w:rsidP="002304B4">
            <w:pPr>
              <w:rPr>
                <w:sz w:val="18"/>
                <w:szCs w:val="18"/>
                <w:lang w:val="en-GB"/>
              </w:rPr>
            </w:pPr>
          </w:p>
        </w:tc>
        <w:tc>
          <w:tcPr>
            <w:tcW w:w="716" w:type="dxa"/>
            <w:shd w:val="clear" w:color="auto" w:fill="D9D9D9" w:themeFill="background1" w:themeFillShade="D9"/>
          </w:tcPr>
          <w:p w14:paraId="57631C7E" w14:textId="77777777" w:rsidR="00C21F74" w:rsidRPr="00F3201F" w:rsidRDefault="00C21F74" w:rsidP="002304B4">
            <w:pPr>
              <w:rPr>
                <w:sz w:val="18"/>
                <w:szCs w:val="18"/>
                <w:lang w:val="en-GB"/>
              </w:rPr>
            </w:pPr>
          </w:p>
        </w:tc>
        <w:tc>
          <w:tcPr>
            <w:tcW w:w="716" w:type="dxa"/>
            <w:shd w:val="clear" w:color="auto" w:fill="D9D9D9" w:themeFill="background1" w:themeFillShade="D9"/>
          </w:tcPr>
          <w:p w14:paraId="1048E36B" w14:textId="77777777" w:rsidR="00C21F74" w:rsidRPr="00F3201F" w:rsidRDefault="00C21F74" w:rsidP="002304B4">
            <w:pPr>
              <w:rPr>
                <w:i/>
                <w:sz w:val="18"/>
                <w:szCs w:val="18"/>
                <w:lang w:val="en-GB"/>
              </w:rPr>
            </w:pPr>
          </w:p>
        </w:tc>
        <w:tc>
          <w:tcPr>
            <w:tcW w:w="936" w:type="dxa"/>
            <w:shd w:val="clear" w:color="auto" w:fill="D9D9D9" w:themeFill="background1" w:themeFillShade="D9"/>
          </w:tcPr>
          <w:p w14:paraId="57494AF3" w14:textId="77777777" w:rsidR="00C21F74" w:rsidRPr="00F3201F" w:rsidRDefault="00C21F74" w:rsidP="002304B4">
            <w:pPr>
              <w:rPr>
                <w:i/>
                <w:sz w:val="18"/>
                <w:szCs w:val="18"/>
                <w:lang w:val="en-GB"/>
              </w:rPr>
            </w:pPr>
          </w:p>
        </w:tc>
        <w:tc>
          <w:tcPr>
            <w:tcW w:w="741" w:type="dxa"/>
            <w:shd w:val="clear" w:color="auto" w:fill="D9D9D9" w:themeFill="background1" w:themeFillShade="D9"/>
          </w:tcPr>
          <w:p w14:paraId="31CD2644" w14:textId="77777777" w:rsidR="00C21F74" w:rsidRPr="00F3201F" w:rsidRDefault="00C21F74" w:rsidP="002304B4">
            <w:pPr>
              <w:rPr>
                <w:i/>
                <w:sz w:val="18"/>
                <w:szCs w:val="18"/>
                <w:lang w:val="en-GB"/>
              </w:rPr>
            </w:pPr>
          </w:p>
        </w:tc>
      </w:tr>
      <w:tr w:rsidR="00617258" w:rsidRPr="00F3201F" w14:paraId="569D1226" w14:textId="77777777" w:rsidTr="00617258">
        <w:trPr>
          <w:trHeight w:val="466"/>
        </w:trPr>
        <w:tc>
          <w:tcPr>
            <w:tcW w:w="1089" w:type="dxa"/>
            <w:shd w:val="clear" w:color="auto" w:fill="FFFFFF" w:themeFill="background1"/>
          </w:tcPr>
          <w:p w14:paraId="47FA7436" w14:textId="77777777" w:rsidR="00C21F74" w:rsidRPr="00F3201F" w:rsidRDefault="00C21F74" w:rsidP="00C21F74">
            <w:pPr>
              <w:rPr>
                <w:sz w:val="18"/>
                <w:szCs w:val="18"/>
                <w:lang w:val="en-GB"/>
              </w:rPr>
            </w:pPr>
            <w:r w:rsidRPr="00F3201F">
              <w:rPr>
                <w:sz w:val="18"/>
                <w:szCs w:val="18"/>
                <w:lang w:val="en-GB"/>
              </w:rPr>
              <w:t>anticipation</w:t>
            </w:r>
          </w:p>
        </w:tc>
        <w:tc>
          <w:tcPr>
            <w:tcW w:w="1306" w:type="dxa"/>
            <w:shd w:val="clear" w:color="auto" w:fill="FFFFFF" w:themeFill="background1"/>
          </w:tcPr>
          <w:p w14:paraId="6E490A97" w14:textId="77777777" w:rsidR="00C21F74" w:rsidRPr="00F3201F" w:rsidRDefault="00C21F74" w:rsidP="00C21F74">
            <w:pPr>
              <w:rPr>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=14.163, </w:t>
            </w:r>
            <w:r w:rsidRPr="00F3201F">
              <w:rPr>
                <w:i/>
                <w:color w:val="000000" w:themeColor="text1"/>
                <w:sz w:val="18"/>
                <w:szCs w:val="18"/>
                <w:lang w:val="en-US"/>
              </w:rPr>
              <w:t>p</w:t>
            </w:r>
            <w:r w:rsidR="00956D99" w:rsidRPr="00F3201F">
              <w:rPr>
                <w:color w:val="000000" w:themeColor="text1"/>
                <w:sz w:val="18"/>
                <w:szCs w:val="18"/>
                <w:lang w:val="en-US"/>
              </w:rPr>
              <w:t>&lt;.001</w:t>
            </w:r>
          </w:p>
        </w:tc>
        <w:tc>
          <w:tcPr>
            <w:tcW w:w="1306" w:type="dxa"/>
            <w:shd w:val="clear" w:color="auto" w:fill="FFFFFF" w:themeFill="background1"/>
          </w:tcPr>
          <w:p w14:paraId="03282DEF" w14:textId="77777777" w:rsidR="00C21F74" w:rsidRPr="00F3201F" w:rsidRDefault="00C21F74" w:rsidP="00C21F74">
            <w:pPr>
              <w:rPr>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=18.693, </w:t>
            </w:r>
            <w:r w:rsidRPr="00F3201F">
              <w:rPr>
                <w:i/>
                <w:color w:val="000000" w:themeColor="text1"/>
                <w:sz w:val="18"/>
                <w:szCs w:val="18"/>
                <w:lang w:val="en-US"/>
              </w:rPr>
              <w:t>p</w:t>
            </w:r>
            <w:r w:rsidR="00956D99" w:rsidRPr="00F3201F">
              <w:rPr>
                <w:color w:val="000000" w:themeColor="text1"/>
                <w:sz w:val="18"/>
                <w:szCs w:val="18"/>
                <w:lang w:val="en-US"/>
              </w:rPr>
              <w:t>&lt;.001</w:t>
            </w:r>
          </w:p>
        </w:tc>
        <w:tc>
          <w:tcPr>
            <w:tcW w:w="1190" w:type="dxa"/>
            <w:shd w:val="clear" w:color="auto" w:fill="FFFFFF" w:themeFill="background1"/>
          </w:tcPr>
          <w:p w14:paraId="3776CCAB" w14:textId="77777777" w:rsidR="00C21F74" w:rsidRPr="00F3201F" w:rsidRDefault="00C21F74" w:rsidP="00C21F74">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1190" w:type="dxa"/>
            <w:shd w:val="clear" w:color="auto" w:fill="FFFFFF" w:themeFill="background1"/>
          </w:tcPr>
          <w:p w14:paraId="6396815B" w14:textId="77777777" w:rsidR="00C21F74" w:rsidRPr="00F3201F" w:rsidRDefault="00C21F74" w:rsidP="00C21F74">
            <w:pPr>
              <w:rPr>
                <w:i/>
                <w:sz w:val="18"/>
                <w:szCs w:val="18"/>
                <w:lang w:val="en-GB"/>
              </w:rPr>
            </w:pPr>
            <w:r w:rsidRPr="00F3201F">
              <w:rPr>
                <w:sz w:val="18"/>
                <w:szCs w:val="18"/>
                <w:lang w:val="en-GB"/>
              </w:rPr>
              <w:t>no effect</w:t>
            </w:r>
          </w:p>
        </w:tc>
        <w:tc>
          <w:tcPr>
            <w:tcW w:w="716" w:type="dxa"/>
            <w:shd w:val="clear" w:color="auto" w:fill="FFFFFF" w:themeFill="background1"/>
          </w:tcPr>
          <w:p w14:paraId="1FED6A9C" w14:textId="77777777" w:rsidR="00C21F74" w:rsidRPr="00F3201F" w:rsidRDefault="00C21F74" w:rsidP="00C21F74">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716" w:type="dxa"/>
            <w:shd w:val="clear" w:color="auto" w:fill="FFFFFF" w:themeFill="background1"/>
          </w:tcPr>
          <w:p w14:paraId="721FA162" w14:textId="77777777" w:rsidR="00C21F74" w:rsidRPr="00F3201F" w:rsidRDefault="00C21F74" w:rsidP="00C21F74">
            <w:pPr>
              <w:rPr>
                <w:i/>
                <w:sz w:val="18"/>
                <w:szCs w:val="18"/>
                <w:lang w:val="en-GB"/>
              </w:rPr>
            </w:pPr>
            <w:r w:rsidRPr="00F3201F">
              <w:rPr>
                <w:sz w:val="18"/>
                <w:szCs w:val="18"/>
                <w:lang w:val="en-GB"/>
              </w:rPr>
              <w:t>no effect</w:t>
            </w:r>
          </w:p>
        </w:tc>
        <w:tc>
          <w:tcPr>
            <w:tcW w:w="716" w:type="dxa"/>
            <w:shd w:val="clear" w:color="auto" w:fill="FFFFFF" w:themeFill="background1"/>
          </w:tcPr>
          <w:p w14:paraId="427F2E14" w14:textId="77777777" w:rsidR="00C21F74" w:rsidRPr="00F3201F" w:rsidRDefault="00C21F74" w:rsidP="00C21F74">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716" w:type="dxa"/>
            <w:shd w:val="clear" w:color="auto" w:fill="FFFFFF" w:themeFill="background1"/>
          </w:tcPr>
          <w:p w14:paraId="24178A50" w14:textId="77777777" w:rsidR="00C21F74" w:rsidRPr="00F3201F" w:rsidRDefault="00C21F74" w:rsidP="00C21F74">
            <w:pPr>
              <w:rPr>
                <w:i/>
                <w:sz w:val="18"/>
                <w:szCs w:val="18"/>
                <w:lang w:val="en-GB"/>
              </w:rPr>
            </w:pPr>
            <w:r w:rsidRPr="00F3201F">
              <w:rPr>
                <w:sz w:val="18"/>
                <w:szCs w:val="18"/>
                <w:lang w:val="en-GB"/>
              </w:rPr>
              <w:t>no effect</w:t>
            </w:r>
          </w:p>
        </w:tc>
        <w:tc>
          <w:tcPr>
            <w:tcW w:w="936" w:type="dxa"/>
            <w:shd w:val="clear" w:color="auto" w:fill="FFFFFF" w:themeFill="background1"/>
          </w:tcPr>
          <w:p w14:paraId="3621D8C2" w14:textId="77777777" w:rsidR="00C21F74" w:rsidRPr="00F3201F" w:rsidRDefault="00C21F74" w:rsidP="00C21F74">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741" w:type="dxa"/>
            <w:shd w:val="clear" w:color="auto" w:fill="FFFFFF" w:themeFill="background1"/>
          </w:tcPr>
          <w:p w14:paraId="4B855F12" w14:textId="77777777" w:rsidR="00C21F74" w:rsidRPr="00F3201F" w:rsidRDefault="00C21F74" w:rsidP="00C21F74">
            <w:pPr>
              <w:rPr>
                <w:i/>
                <w:sz w:val="18"/>
                <w:szCs w:val="18"/>
                <w:lang w:val="en-GB"/>
              </w:rPr>
            </w:pPr>
            <w:r w:rsidRPr="00F3201F">
              <w:rPr>
                <w:sz w:val="18"/>
                <w:szCs w:val="18"/>
                <w:lang w:val="en-GB"/>
              </w:rPr>
              <w:t>no effect</w:t>
            </w:r>
          </w:p>
        </w:tc>
      </w:tr>
      <w:tr w:rsidR="00617258" w:rsidRPr="00F3201F" w14:paraId="64AB9FE8" w14:textId="77777777" w:rsidTr="00617258">
        <w:trPr>
          <w:trHeight w:val="466"/>
        </w:trPr>
        <w:tc>
          <w:tcPr>
            <w:tcW w:w="1089" w:type="dxa"/>
            <w:shd w:val="clear" w:color="auto" w:fill="FFFFFF" w:themeFill="background1"/>
          </w:tcPr>
          <w:p w14:paraId="62CE2920" w14:textId="77777777" w:rsidR="00C21F74" w:rsidRPr="00F3201F" w:rsidRDefault="00C21F74" w:rsidP="00C21F74">
            <w:pPr>
              <w:rPr>
                <w:sz w:val="18"/>
                <w:szCs w:val="18"/>
                <w:lang w:val="en-GB"/>
              </w:rPr>
            </w:pPr>
            <w:r w:rsidRPr="00F3201F">
              <w:rPr>
                <w:sz w:val="18"/>
                <w:szCs w:val="18"/>
                <w:lang w:val="en-GB"/>
              </w:rPr>
              <w:t>delivery</w:t>
            </w:r>
          </w:p>
        </w:tc>
        <w:tc>
          <w:tcPr>
            <w:tcW w:w="1306" w:type="dxa"/>
            <w:shd w:val="clear" w:color="auto" w:fill="FFFFFF" w:themeFill="background1"/>
          </w:tcPr>
          <w:p w14:paraId="1A0C8AFE" w14:textId="77777777" w:rsidR="00C21F74" w:rsidRPr="00F3201F" w:rsidRDefault="00C21F74" w:rsidP="00C21F74">
            <w:pPr>
              <w:rPr>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=4.829, </w:t>
            </w:r>
            <w:r w:rsidRPr="00F3201F">
              <w:rPr>
                <w:i/>
                <w:color w:val="000000" w:themeColor="text1"/>
                <w:sz w:val="18"/>
                <w:szCs w:val="18"/>
                <w:lang w:val="en-US"/>
              </w:rPr>
              <w:t>p</w:t>
            </w:r>
            <w:r w:rsidR="00956D99" w:rsidRPr="00F3201F">
              <w:rPr>
                <w:color w:val="000000" w:themeColor="text1"/>
                <w:sz w:val="18"/>
                <w:szCs w:val="18"/>
                <w:lang w:val="en-US"/>
              </w:rPr>
              <w:t>=.029</w:t>
            </w:r>
          </w:p>
        </w:tc>
        <w:tc>
          <w:tcPr>
            <w:tcW w:w="1306" w:type="dxa"/>
            <w:shd w:val="clear" w:color="auto" w:fill="FFFFFF" w:themeFill="background1"/>
          </w:tcPr>
          <w:p w14:paraId="6E3CE7FF" w14:textId="77777777" w:rsidR="00C21F74" w:rsidRPr="00F3201F" w:rsidRDefault="00C21F74" w:rsidP="00C21F74">
            <w:pPr>
              <w:rPr>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=4.719, </w:t>
            </w:r>
            <w:r w:rsidRPr="00F3201F">
              <w:rPr>
                <w:i/>
                <w:color w:val="000000" w:themeColor="text1"/>
                <w:sz w:val="18"/>
                <w:szCs w:val="18"/>
                <w:lang w:val="en-US"/>
              </w:rPr>
              <w:t>p</w:t>
            </w:r>
            <w:r w:rsidR="00956D99" w:rsidRPr="00F3201F">
              <w:rPr>
                <w:color w:val="000000" w:themeColor="text1"/>
                <w:sz w:val="18"/>
                <w:szCs w:val="18"/>
                <w:lang w:val="en-US"/>
              </w:rPr>
              <w:t>=.030</w:t>
            </w:r>
          </w:p>
        </w:tc>
        <w:tc>
          <w:tcPr>
            <w:tcW w:w="1190" w:type="dxa"/>
            <w:shd w:val="clear" w:color="auto" w:fill="FFFFFF" w:themeFill="background1"/>
          </w:tcPr>
          <w:p w14:paraId="319D048B" w14:textId="77777777" w:rsidR="00C21F74" w:rsidRPr="00F3201F" w:rsidRDefault="00C21F74" w:rsidP="00C21F74">
            <w:pPr>
              <w:rPr>
                <w:sz w:val="18"/>
                <w:szCs w:val="18"/>
                <w:lang w:val="en-GB"/>
              </w:rPr>
            </w:pPr>
            <w:r w:rsidRPr="00F3201F">
              <w:rPr>
                <w:sz w:val="18"/>
                <w:szCs w:val="18"/>
                <w:lang w:val="en-GB"/>
              </w:rPr>
              <w:t>no effect</w:t>
            </w:r>
          </w:p>
        </w:tc>
        <w:tc>
          <w:tcPr>
            <w:tcW w:w="1190" w:type="dxa"/>
            <w:shd w:val="clear" w:color="auto" w:fill="FFFFFF" w:themeFill="background1"/>
          </w:tcPr>
          <w:p w14:paraId="6FC41957" w14:textId="77777777" w:rsidR="00C21F74" w:rsidRPr="00F3201F" w:rsidRDefault="00C21F74" w:rsidP="00C21F74">
            <w:pPr>
              <w:rPr>
                <w:i/>
                <w:sz w:val="18"/>
                <w:szCs w:val="18"/>
                <w:lang w:val="en-GB"/>
              </w:rPr>
            </w:pPr>
            <w:r w:rsidRPr="00F3201F">
              <w:rPr>
                <w:sz w:val="18"/>
                <w:szCs w:val="18"/>
                <w:lang w:val="en-GB"/>
              </w:rPr>
              <w:t>no effect</w:t>
            </w:r>
          </w:p>
        </w:tc>
        <w:tc>
          <w:tcPr>
            <w:tcW w:w="716" w:type="dxa"/>
            <w:shd w:val="clear" w:color="auto" w:fill="FFFFFF" w:themeFill="background1"/>
          </w:tcPr>
          <w:p w14:paraId="510D1E6F" w14:textId="77777777" w:rsidR="00C21F74" w:rsidRPr="00F3201F" w:rsidRDefault="00C21F74" w:rsidP="00C21F74">
            <w:pPr>
              <w:rPr>
                <w:sz w:val="18"/>
                <w:szCs w:val="18"/>
                <w:lang w:val="en-GB"/>
              </w:rPr>
            </w:pPr>
            <w:r w:rsidRPr="00F3201F">
              <w:rPr>
                <w:sz w:val="18"/>
                <w:szCs w:val="18"/>
                <w:lang w:val="en-GB"/>
              </w:rPr>
              <w:t>no effect</w:t>
            </w:r>
          </w:p>
        </w:tc>
        <w:tc>
          <w:tcPr>
            <w:tcW w:w="716" w:type="dxa"/>
            <w:shd w:val="clear" w:color="auto" w:fill="FFFFFF" w:themeFill="background1"/>
          </w:tcPr>
          <w:p w14:paraId="7F555DAA" w14:textId="77777777" w:rsidR="00C21F74" w:rsidRPr="00F3201F" w:rsidRDefault="00C21F74" w:rsidP="00C21F74">
            <w:pPr>
              <w:rPr>
                <w:i/>
                <w:sz w:val="18"/>
                <w:szCs w:val="18"/>
                <w:lang w:val="en-GB"/>
              </w:rPr>
            </w:pPr>
            <w:r w:rsidRPr="00F3201F">
              <w:rPr>
                <w:sz w:val="18"/>
                <w:szCs w:val="18"/>
                <w:lang w:val="en-GB"/>
              </w:rPr>
              <w:t>no effect</w:t>
            </w:r>
          </w:p>
        </w:tc>
        <w:tc>
          <w:tcPr>
            <w:tcW w:w="716" w:type="dxa"/>
            <w:shd w:val="clear" w:color="auto" w:fill="FFFFFF" w:themeFill="background1"/>
          </w:tcPr>
          <w:p w14:paraId="08F73EB1" w14:textId="77777777" w:rsidR="00C21F74" w:rsidRPr="00F3201F" w:rsidRDefault="00C21F74" w:rsidP="00C21F74">
            <w:pPr>
              <w:rPr>
                <w:sz w:val="18"/>
                <w:szCs w:val="18"/>
                <w:lang w:val="en-GB"/>
              </w:rPr>
            </w:pPr>
            <w:r w:rsidRPr="00F3201F">
              <w:rPr>
                <w:sz w:val="18"/>
                <w:szCs w:val="18"/>
                <w:lang w:val="en-GB"/>
              </w:rPr>
              <w:t>no effect</w:t>
            </w:r>
          </w:p>
        </w:tc>
        <w:tc>
          <w:tcPr>
            <w:tcW w:w="716" w:type="dxa"/>
            <w:shd w:val="clear" w:color="auto" w:fill="FFFFFF" w:themeFill="background1"/>
          </w:tcPr>
          <w:p w14:paraId="102CD090" w14:textId="77777777" w:rsidR="00C21F74" w:rsidRPr="00F3201F" w:rsidRDefault="00C21F74" w:rsidP="00C21F74">
            <w:pPr>
              <w:rPr>
                <w:i/>
                <w:sz w:val="18"/>
                <w:szCs w:val="18"/>
                <w:lang w:val="en-GB"/>
              </w:rPr>
            </w:pPr>
            <w:r w:rsidRPr="00F3201F">
              <w:rPr>
                <w:sz w:val="18"/>
                <w:szCs w:val="18"/>
                <w:lang w:val="en-GB"/>
              </w:rPr>
              <w:t>no effect</w:t>
            </w:r>
          </w:p>
        </w:tc>
        <w:tc>
          <w:tcPr>
            <w:tcW w:w="936" w:type="dxa"/>
            <w:shd w:val="clear" w:color="auto" w:fill="FFFFFF" w:themeFill="background1"/>
          </w:tcPr>
          <w:p w14:paraId="2249E9FF" w14:textId="77777777" w:rsidR="00C21F74" w:rsidRPr="00F3201F" w:rsidRDefault="00C21F74" w:rsidP="00C21F74">
            <w:pPr>
              <w:rPr>
                <w:sz w:val="18"/>
                <w:szCs w:val="18"/>
                <w:lang w:val="en-GB"/>
              </w:rPr>
            </w:pPr>
            <w:r w:rsidRPr="00F3201F">
              <w:rPr>
                <w:sz w:val="18"/>
                <w:szCs w:val="18"/>
                <w:lang w:val="en-GB"/>
              </w:rPr>
              <w:t>no effect</w:t>
            </w:r>
          </w:p>
        </w:tc>
        <w:tc>
          <w:tcPr>
            <w:tcW w:w="741" w:type="dxa"/>
            <w:shd w:val="clear" w:color="auto" w:fill="FFFFFF" w:themeFill="background1"/>
          </w:tcPr>
          <w:p w14:paraId="08A2B2A2" w14:textId="77777777" w:rsidR="00C21F74" w:rsidRPr="00F3201F" w:rsidRDefault="00C21F74" w:rsidP="00C21F74">
            <w:pPr>
              <w:rPr>
                <w:i/>
                <w:sz w:val="18"/>
                <w:szCs w:val="18"/>
                <w:lang w:val="en-GB"/>
              </w:rPr>
            </w:pPr>
            <w:r w:rsidRPr="00F3201F">
              <w:rPr>
                <w:sz w:val="18"/>
                <w:szCs w:val="18"/>
                <w:lang w:val="en-GB"/>
              </w:rPr>
              <w:t>no effect</w:t>
            </w:r>
          </w:p>
        </w:tc>
      </w:tr>
      <w:tr w:rsidR="00617258" w:rsidRPr="00F3201F" w14:paraId="600FD1F5" w14:textId="77777777" w:rsidTr="00617258">
        <w:trPr>
          <w:trHeight w:val="466"/>
        </w:trPr>
        <w:tc>
          <w:tcPr>
            <w:tcW w:w="1089" w:type="dxa"/>
            <w:shd w:val="clear" w:color="auto" w:fill="D9D9D9" w:themeFill="background1" w:themeFillShade="D9"/>
          </w:tcPr>
          <w:p w14:paraId="272263D2" w14:textId="77777777" w:rsidR="00C21F74" w:rsidRPr="00F3201F" w:rsidRDefault="00C21F74" w:rsidP="00BE7D11">
            <w:pPr>
              <w:rPr>
                <w:sz w:val="18"/>
                <w:szCs w:val="18"/>
                <w:lang w:val="en-GB"/>
              </w:rPr>
            </w:pPr>
            <w:r w:rsidRPr="00F3201F">
              <w:rPr>
                <w:sz w:val="18"/>
                <w:szCs w:val="18"/>
                <w:lang w:val="en-GB"/>
              </w:rPr>
              <w:t>caudate</w:t>
            </w:r>
          </w:p>
        </w:tc>
        <w:tc>
          <w:tcPr>
            <w:tcW w:w="1306" w:type="dxa"/>
            <w:shd w:val="clear" w:color="auto" w:fill="D9D9D9" w:themeFill="background1" w:themeFillShade="D9"/>
          </w:tcPr>
          <w:p w14:paraId="6D5C2F46" w14:textId="77777777" w:rsidR="00C21F74" w:rsidRPr="00F3201F" w:rsidRDefault="00C21F74" w:rsidP="00BE7D11">
            <w:pPr>
              <w:rPr>
                <w:i/>
                <w:sz w:val="18"/>
                <w:szCs w:val="18"/>
                <w:lang w:val="en-GB"/>
              </w:rPr>
            </w:pPr>
          </w:p>
        </w:tc>
        <w:tc>
          <w:tcPr>
            <w:tcW w:w="1306" w:type="dxa"/>
            <w:shd w:val="clear" w:color="auto" w:fill="D9D9D9" w:themeFill="background1" w:themeFillShade="D9"/>
          </w:tcPr>
          <w:p w14:paraId="048E9548" w14:textId="77777777" w:rsidR="00C21F74" w:rsidRPr="00F3201F" w:rsidRDefault="00C21F74" w:rsidP="00BE7D11">
            <w:pPr>
              <w:rPr>
                <w:i/>
                <w:sz w:val="18"/>
                <w:szCs w:val="18"/>
                <w:lang w:val="en-GB"/>
              </w:rPr>
            </w:pPr>
          </w:p>
        </w:tc>
        <w:tc>
          <w:tcPr>
            <w:tcW w:w="1190" w:type="dxa"/>
            <w:shd w:val="clear" w:color="auto" w:fill="D9D9D9" w:themeFill="background1" w:themeFillShade="D9"/>
          </w:tcPr>
          <w:p w14:paraId="6D01A094" w14:textId="77777777" w:rsidR="00C21F74" w:rsidRPr="00F3201F" w:rsidRDefault="00C21F74" w:rsidP="00BE7D11">
            <w:pPr>
              <w:rPr>
                <w:i/>
                <w:sz w:val="18"/>
                <w:szCs w:val="18"/>
                <w:lang w:val="en-GB"/>
              </w:rPr>
            </w:pPr>
          </w:p>
        </w:tc>
        <w:tc>
          <w:tcPr>
            <w:tcW w:w="1190" w:type="dxa"/>
            <w:shd w:val="clear" w:color="auto" w:fill="D9D9D9" w:themeFill="background1" w:themeFillShade="D9"/>
          </w:tcPr>
          <w:p w14:paraId="727A3B28" w14:textId="77777777" w:rsidR="00C21F74" w:rsidRPr="00F3201F" w:rsidRDefault="00C21F74" w:rsidP="00BE7D11">
            <w:pPr>
              <w:rPr>
                <w:i/>
                <w:sz w:val="18"/>
                <w:szCs w:val="18"/>
                <w:lang w:val="en-GB"/>
              </w:rPr>
            </w:pPr>
          </w:p>
        </w:tc>
        <w:tc>
          <w:tcPr>
            <w:tcW w:w="716" w:type="dxa"/>
            <w:shd w:val="clear" w:color="auto" w:fill="D9D9D9" w:themeFill="background1" w:themeFillShade="D9"/>
          </w:tcPr>
          <w:p w14:paraId="563C753A" w14:textId="77777777" w:rsidR="00C21F74" w:rsidRPr="00F3201F" w:rsidRDefault="00C21F74" w:rsidP="00BE7D11">
            <w:pPr>
              <w:rPr>
                <w:i/>
                <w:sz w:val="18"/>
                <w:szCs w:val="18"/>
                <w:lang w:val="en-GB"/>
              </w:rPr>
            </w:pPr>
          </w:p>
        </w:tc>
        <w:tc>
          <w:tcPr>
            <w:tcW w:w="716" w:type="dxa"/>
            <w:shd w:val="clear" w:color="auto" w:fill="D9D9D9" w:themeFill="background1" w:themeFillShade="D9"/>
          </w:tcPr>
          <w:p w14:paraId="686A0A1C" w14:textId="77777777" w:rsidR="00C21F74" w:rsidRPr="00F3201F" w:rsidRDefault="00C21F74" w:rsidP="00BE7D11">
            <w:pPr>
              <w:rPr>
                <w:i/>
                <w:sz w:val="18"/>
                <w:szCs w:val="18"/>
                <w:lang w:val="en-GB"/>
              </w:rPr>
            </w:pPr>
          </w:p>
        </w:tc>
        <w:tc>
          <w:tcPr>
            <w:tcW w:w="716" w:type="dxa"/>
            <w:shd w:val="clear" w:color="auto" w:fill="D9D9D9" w:themeFill="background1" w:themeFillShade="D9"/>
          </w:tcPr>
          <w:p w14:paraId="4712BE6C" w14:textId="77777777" w:rsidR="00C21F74" w:rsidRPr="00F3201F" w:rsidRDefault="00C21F74" w:rsidP="00BE7D11">
            <w:pPr>
              <w:rPr>
                <w:i/>
                <w:sz w:val="18"/>
                <w:szCs w:val="18"/>
                <w:lang w:val="en-GB"/>
              </w:rPr>
            </w:pPr>
          </w:p>
        </w:tc>
        <w:tc>
          <w:tcPr>
            <w:tcW w:w="716" w:type="dxa"/>
            <w:shd w:val="clear" w:color="auto" w:fill="D9D9D9" w:themeFill="background1" w:themeFillShade="D9"/>
          </w:tcPr>
          <w:p w14:paraId="351FFE71" w14:textId="77777777" w:rsidR="00C21F74" w:rsidRPr="00F3201F" w:rsidRDefault="00C21F74" w:rsidP="00BE7D11">
            <w:pPr>
              <w:rPr>
                <w:i/>
                <w:sz w:val="18"/>
                <w:szCs w:val="18"/>
                <w:lang w:val="en-GB"/>
              </w:rPr>
            </w:pPr>
          </w:p>
        </w:tc>
        <w:tc>
          <w:tcPr>
            <w:tcW w:w="936" w:type="dxa"/>
            <w:shd w:val="clear" w:color="auto" w:fill="D9D9D9" w:themeFill="background1" w:themeFillShade="D9"/>
          </w:tcPr>
          <w:p w14:paraId="2770FA49" w14:textId="77777777" w:rsidR="00C21F74" w:rsidRPr="00F3201F" w:rsidRDefault="00C21F74" w:rsidP="00BE7D11">
            <w:pPr>
              <w:rPr>
                <w:i/>
                <w:sz w:val="18"/>
                <w:szCs w:val="18"/>
                <w:lang w:val="en-GB"/>
              </w:rPr>
            </w:pPr>
          </w:p>
        </w:tc>
        <w:tc>
          <w:tcPr>
            <w:tcW w:w="741" w:type="dxa"/>
            <w:shd w:val="clear" w:color="auto" w:fill="D9D9D9" w:themeFill="background1" w:themeFillShade="D9"/>
          </w:tcPr>
          <w:p w14:paraId="343E9611" w14:textId="77777777" w:rsidR="00C21F74" w:rsidRPr="00F3201F" w:rsidRDefault="00C21F74" w:rsidP="00BE7D11">
            <w:pPr>
              <w:rPr>
                <w:i/>
                <w:sz w:val="18"/>
                <w:szCs w:val="18"/>
                <w:lang w:val="en-GB"/>
              </w:rPr>
            </w:pPr>
          </w:p>
        </w:tc>
      </w:tr>
      <w:tr w:rsidR="00617258" w:rsidRPr="00F3201F" w14:paraId="0E1B93BA" w14:textId="77777777" w:rsidTr="00617258">
        <w:trPr>
          <w:trHeight w:val="466"/>
        </w:trPr>
        <w:tc>
          <w:tcPr>
            <w:tcW w:w="1089" w:type="dxa"/>
          </w:tcPr>
          <w:p w14:paraId="59F67E4B" w14:textId="77777777" w:rsidR="00FF47E9" w:rsidRPr="00F3201F" w:rsidRDefault="00FF47E9" w:rsidP="00FF47E9">
            <w:pPr>
              <w:rPr>
                <w:sz w:val="18"/>
                <w:szCs w:val="18"/>
                <w:lang w:val="en-GB"/>
              </w:rPr>
            </w:pPr>
            <w:r w:rsidRPr="00F3201F">
              <w:rPr>
                <w:sz w:val="18"/>
                <w:szCs w:val="18"/>
                <w:lang w:val="en-GB"/>
              </w:rPr>
              <w:t xml:space="preserve">anticipation </w:t>
            </w:r>
          </w:p>
        </w:tc>
        <w:tc>
          <w:tcPr>
            <w:tcW w:w="1306" w:type="dxa"/>
          </w:tcPr>
          <w:p w14:paraId="6057D85D" w14:textId="77777777" w:rsidR="00FF47E9" w:rsidRPr="00F3201F" w:rsidRDefault="00FF47E9" w:rsidP="00FF47E9">
            <w:pPr>
              <w:rPr>
                <w:sz w:val="18"/>
                <w:szCs w:val="18"/>
                <w:lang w:val="en-GB"/>
              </w:rPr>
            </w:pPr>
            <w:r w:rsidRPr="00F3201F">
              <w:rPr>
                <w:i/>
                <w:sz w:val="18"/>
                <w:szCs w:val="18"/>
                <w:lang w:val="en-GB"/>
              </w:rPr>
              <w:t>F</w:t>
            </w:r>
            <w:r w:rsidRPr="00F3201F">
              <w:rPr>
                <w:sz w:val="18"/>
                <w:szCs w:val="18"/>
                <w:vertAlign w:val="subscript"/>
                <w:lang w:val="en-GB"/>
              </w:rPr>
              <w:t>(1,384)</w:t>
            </w:r>
            <w:r w:rsidRPr="00F3201F">
              <w:rPr>
                <w:sz w:val="18"/>
                <w:szCs w:val="18"/>
                <w:lang w:val="en-GB"/>
              </w:rPr>
              <w:t xml:space="preserve">=10.901, </w:t>
            </w:r>
            <w:r w:rsidRPr="00F3201F">
              <w:rPr>
                <w:i/>
                <w:sz w:val="18"/>
                <w:szCs w:val="18"/>
                <w:lang w:val="en-GB"/>
              </w:rPr>
              <w:t>p</w:t>
            </w:r>
            <w:r w:rsidRPr="00F3201F">
              <w:rPr>
                <w:sz w:val="18"/>
                <w:szCs w:val="18"/>
                <w:lang w:val="en-GB"/>
              </w:rPr>
              <w:t>=.001</w:t>
            </w:r>
          </w:p>
        </w:tc>
        <w:tc>
          <w:tcPr>
            <w:tcW w:w="1306" w:type="dxa"/>
          </w:tcPr>
          <w:p w14:paraId="25144ED0" w14:textId="77777777" w:rsidR="00FF47E9" w:rsidRPr="00F3201F" w:rsidRDefault="00FF47E9" w:rsidP="00FF47E9">
            <w:pPr>
              <w:rPr>
                <w:sz w:val="18"/>
                <w:szCs w:val="18"/>
                <w:lang w:val="en-GB"/>
              </w:rPr>
            </w:pPr>
            <w:r w:rsidRPr="00F3201F">
              <w:rPr>
                <w:i/>
                <w:sz w:val="18"/>
                <w:szCs w:val="18"/>
                <w:lang w:val="en-GB"/>
              </w:rPr>
              <w:t>F</w:t>
            </w:r>
            <w:r w:rsidRPr="00F3201F">
              <w:rPr>
                <w:sz w:val="18"/>
                <w:szCs w:val="18"/>
                <w:vertAlign w:val="subscript"/>
                <w:lang w:val="en-GB"/>
              </w:rPr>
              <w:t>(1,384)</w:t>
            </w:r>
            <w:r w:rsidRPr="00F3201F">
              <w:rPr>
                <w:sz w:val="18"/>
                <w:szCs w:val="18"/>
                <w:lang w:val="en-GB"/>
              </w:rPr>
              <w:t xml:space="preserve">=13.476, </w:t>
            </w:r>
            <w:r w:rsidRPr="00F3201F">
              <w:rPr>
                <w:i/>
                <w:sz w:val="18"/>
                <w:szCs w:val="18"/>
                <w:lang w:val="en-GB"/>
              </w:rPr>
              <w:t>p</w:t>
            </w:r>
            <w:r w:rsidRPr="00F3201F">
              <w:rPr>
                <w:sz w:val="18"/>
                <w:szCs w:val="18"/>
                <w:lang w:val="en-GB"/>
              </w:rPr>
              <w:t>&lt;.001</w:t>
            </w:r>
          </w:p>
          <w:p w14:paraId="1720520A" w14:textId="77777777" w:rsidR="009204D6" w:rsidRPr="00F3201F" w:rsidRDefault="009204D6" w:rsidP="00FF47E9">
            <w:pPr>
              <w:rPr>
                <w:sz w:val="18"/>
                <w:szCs w:val="18"/>
                <w:lang w:val="en-GB"/>
              </w:rPr>
            </w:pPr>
            <w:r w:rsidRPr="00F3201F">
              <w:rPr>
                <w:sz w:val="18"/>
                <w:szCs w:val="18"/>
                <w:lang w:val="en-GB"/>
              </w:rPr>
              <w:t>Interaction task*diagnosis</w:t>
            </w:r>
          </w:p>
          <w:p w14:paraId="4DF80041" w14:textId="77777777" w:rsidR="009204D6" w:rsidRPr="00F3201F" w:rsidRDefault="009204D6" w:rsidP="00FF47E9">
            <w:pPr>
              <w:rPr>
                <w:sz w:val="18"/>
                <w:szCs w:val="18"/>
                <w:lang w:val="en-GB"/>
              </w:rPr>
            </w:pPr>
            <w:r w:rsidRPr="00F3201F">
              <w:rPr>
                <w:i/>
                <w:sz w:val="18"/>
                <w:szCs w:val="18"/>
                <w:lang w:val="en-US"/>
              </w:rPr>
              <w:t>F</w:t>
            </w:r>
            <w:r w:rsidRPr="00F3201F">
              <w:rPr>
                <w:sz w:val="18"/>
                <w:szCs w:val="18"/>
                <w:vertAlign w:val="subscript"/>
                <w:lang w:val="en-US"/>
              </w:rPr>
              <w:t>(1,384)</w:t>
            </w:r>
            <w:r w:rsidRPr="00F3201F">
              <w:rPr>
                <w:sz w:val="18"/>
                <w:szCs w:val="18"/>
                <w:lang w:val="en-US"/>
              </w:rPr>
              <w:t xml:space="preserve">=3.983, </w:t>
            </w:r>
            <w:r w:rsidRPr="00F3201F">
              <w:rPr>
                <w:i/>
                <w:sz w:val="18"/>
                <w:szCs w:val="18"/>
                <w:lang w:val="en-US"/>
              </w:rPr>
              <w:t>p</w:t>
            </w:r>
            <w:r w:rsidRPr="00F3201F">
              <w:rPr>
                <w:sz w:val="18"/>
                <w:szCs w:val="18"/>
                <w:lang w:val="en-US"/>
              </w:rPr>
              <w:t>=.047</w:t>
            </w:r>
          </w:p>
        </w:tc>
        <w:tc>
          <w:tcPr>
            <w:tcW w:w="1190" w:type="dxa"/>
          </w:tcPr>
          <w:p w14:paraId="3E2EA76A" w14:textId="77777777" w:rsidR="00FF47E9" w:rsidRPr="00F3201F" w:rsidRDefault="00FF47E9" w:rsidP="00FF47E9">
            <w:pPr>
              <w:rPr>
                <w:b/>
                <w:sz w:val="18"/>
                <w:szCs w:val="18"/>
                <w:lang w:val="en-GB"/>
              </w:rPr>
            </w:pPr>
            <w:r w:rsidRPr="00F3201F">
              <w:rPr>
                <w:sz w:val="18"/>
                <w:szCs w:val="18"/>
                <w:lang w:val="en-GB"/>
              </w:rPr>
              <w:t>no effect</w:t>
            </w:r>
          </w:p>
        </w:tc>
        <w:tc>
          <w:tcPr>
            <w:tcW w:w="1190" w:type="dxa"/>
          </w:tcPr>
          <w:p w14:paraId="1ED95345" w14:textId="77777777" w:rsidR="00FF47E9" w:rsidRPr="00F3201F" w:rsidRDefault="00FF47E9" w:rsidP="00FF47E9">
            <w:pPr>
              <w:rPr>
                <w:sz w:val="18"/>
                <w:szCs w:val="18"/>
                <w:lang w:val="en-GB"/>
              </w:rPr>
            </w:pPr>
            <w:r w:rsidRPr="00F3201F">
              <w:rPr>
                <w:sz w:val="18"/>
                <w:szCs w:val="18"/>
                <w:lang w:val="en-GB"/>
              </w:rPr>
              <w:t>no effect</w:t>
            </w:r>
          </w:p>
          <w:p w14:paraId="125C35AB" w14:textId="77777777" w:rsidR="00F8019D" w:rsidRPr="00F3201F" w:rsidRDefault="00F8019D" w:rsidP="00FF47E9">
            <w:pPr>
              <w:rPr>
                <w:sz w:val="18"/>
                <w:szCs w:val="18"/>
                <w:lang w:val="en-GB"/>
              </w:rPr>
            </w:pPr>
            <w:r w:rsidRPr="00F3201F">
              <w:rPr>
                <w:sz w:val="18"/>
                <w:szCs w:val="18"/>
                <w:lang w:val="en-GB"/>
              </w:rPr>
              <w:t>interaction task*SRS-2</w:t>
            </w:r>
          </w:p>
          <w:p w14:paraId="76838C0D" w14:textId="77777777" w:rsidR="00F8019D" w:rsidRPr="00F3201F" w:rsidRDefault="00F8019D" w:rsidP="00FF47E9">
            <w:pPr>
              <w:rPr>
                <w:sz w:val="18"/>
                <w:szCs w:val="18"/>
                <w:lang w:val="en-GB"/>
              </w:rPr>
            </w:pPr>
            <w:r w:rsidRPr="00F3201F">
              <w:rPr>
                <w:i/>
                <w:sz w:val="18"/>
                <w:szCs w:val="18"/>
                <w:lang w:val="en-GB"/>
              </w:rPr>
              <w:t>F</w:t>
            </w:r>
            <w:r w:rsidRPr="00F3201F">
              <w:rPr>
                <w:sz w:val="18"/>
                <w:szCs w:val="18"/>
                <w:vertAlign w:val="subscript"/>
                <w:lang w:val="en-GB"/>
              </w:rPr>
              <w:t>(1,384)</w:t>
            </w:r>
            <w:r w:rsidR="004F6741" w:rsidRPr="00F3201F">
              <w:rPr>
                <w:sz w:val="18"/>
                <w:szCs w:val="18"/>
                <w:lang w:val="en-GB"/>
              </w:rPr>
              <w:t>=4.688</w:t>
            </w:r>
            <w:r w:rsidRPr="00F3201F">
              <w:rPr>
                <w:sz w:val="18"/>
                <w:szCs w:val="18"/>
                <w:lang w:val="en-GB"/>
              </w:rPr>
              <w:t xml:space="preserve">, </w:t>
            </w:r>
            <w:r w:rsidRPr="00F3201F">
              <w:rPr>
                <w:i/>
                <w:sz w:val="18"/>
                <w:szCs w:val="18"/>
                <w:lang w:val="en-GB"/>
              </w:rPr>
              <w:t>p</w:t>
            </w:r>
            <w:r w:rsidR="004F6741" w:rsidRPr="00F3201F">
              <w:rPr>
                <w:sz w:val="18"/>
                <w:szCs w:val="18"/>
                <w:lang w:val="en-GB"/>
              </w:rPr>
              <w:t>=.03</w:t>
            </w:r>
            <w:r w:rsidRPr="00F3201F">
              <w:rPr>
                <w:sz w:val="18"/>
                <w:szCs w:val="18"/>
                <w:lang w:val="en-GB"/>
              </w:rPr>
              <w:t>1</w:t>
            </w:r>
          </w:p>
        </w:tc>
        <w:tc>
          <w:tcPr>
            <w:tcW w:w="716" w:type="dxa"/>
          </w:tcPr>
          <w:p w14:paraId="2FA0D200" w14:textId="77777777" w:rsidR="00FF47E9" w:rsidRPr="00F3201F" w:rsidRDefault="00FF47E9" w:rsidP="00FF47E9">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716" w:type="dxa"/>
          </w:tcPr>
          <w:p w14:paraId="47A50678" w14:textId="77777777" w:rsidR="00F8019D" w:rsidRPr="00F3201F" w:rsidRDefault="00FF47E9" w:rsidP="00FF47E9">
            <w:pPr>
              <w:rPr>
                <w:sz w:val="18"/>
                <w:szCs w:val="18"/>
                <w:lang w:val="en-GB"/>
              </w:rPr>
            </w:pPr>
            <w:r w:rsidRPr="00F3201F">
              <w:rPr>
                <w:sz w:val="18"/>
                <w:szCs w:val="18"/>
                <w:lang w:val="en-GB"/>
              </w:rPr>
              <w:t>no effect</w:t>
            </w:r>
          </w:p>
        </w:tc>
        <w:tc>
          <w:tcPr>
            <w:tcW w:w="716" w:type="dxa"/>
          </w:tcPr>
          <w:p w14:paraId="20F5F37A" w14:textId="77777777" w:rsidR="00FF47E9" w:rsidRPr="00F3201F" w:rsidRDefault="00FF47E9" w:rsidP="00FF47E9">
            <w:pPr>
              <w:rPr>
                <w:b/>
                <w:sz w:val="18"/>
                <w:szCs w:val="18"/>
                <w:lang w:val="en-GB"/>
              </w:rPr>
            </w:pPr>
            <w:r w:rsidRPr="00F3201F">
              <w:rPr>
                <w:sz w:val="18"/>
                <w:szCs w:val="18"/>
                <w:lang w:val="en-GB"/>
              </w:rPr>
              <w:t>no effect</w:t>
            </w:r>
          </w:p>
        </w:tc>
        <w:tc>
          <w:tcPr>
            <w:tcW w:w="716" w:type="dxa"/>
          </w:tcPr>
          <w:p w14:paraId="168A468C" w14:textId="77777777" w:rsidR="00FF47E9" w:rsidRPr="00F3201F" w:rsidRDefault="00FF47E9" w:rsidP="00FF47E9">
            <w:pPr>
              <w:rPr>
                <w:sz w:val="18"/>
                <w:szCs w:val="18"/>
                <w:lang w:val="en-GB"/>
              </w:rPr>
            </w:pPr>
            <w:r w:rsidRPr="00F3201F">
              <w:rPr>
                <w:sz w:val="18"/>
                <w:szCs w:val="18"/>
                <w:lang w:val="en-GB"/>
              </w:rPr>
              <w:t>no effect</w:t>
            </w:r>
          </w:p>
        </w:tc>
        <w:tc>
          <w:tcPr>
            <w:tcW w:w="936" w:type="dxa"/>
          </w:tcPr>
          <w:p w14:paraId="51C11750" w14:textId="77777777" w:rsidR="00FF47E9" w:rsidRPr="00F3201F" w:rsidRDefault="00FF47E9" w:rsidP="00FF47E9">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741" w:type="dxa"/>
          </w:tcPr>
          <w:p w14:paraId="77A84993" w14:textId="77777777" w:rsidR="00FF47E9" w:rsidRPr="00F3201F" w:rsidRDefault="00FF47E9" w:rsidP="00FF47E9">
            <w:pPr>
              <w:rPr>
                <w:i/>
                <w:sz w:val="18"/>
                <w:szCs w:val="18"/>
                <w:lang w:val="en-GB"/>
              </w:rPr>
            </w:pPr>
            <w:r w:rsidRPr="00F3201F">
              <w:rPr>
                <w:sz w:val="18"/>
                <w:szCs w:val="18"/>
                <w:lang w:val="en-GB"/>
              </w:rPr>
              <w:t>no effect</w:t>
            </w:r>
          </w:p>
        </w:tc>
      </w:tr>
      <w:tr w:rsidR="00617258" w:rsidRPr="00F3201F" w14:paraId="6BC5E0FE" w14:textId="77777777" w:rsidTr="00617258">
        <w:trPr>
          <w:trHeight w:val="466"/>
        </w:trPr>
        <w:tc>
          <w:tcPr>
            <w:tcW w:w="1089" w:type="dxa"/>
          </w:tcPr>
          <w:p w14:paraId="52FEFBD8" w14:textId="77777777" w:rsidR="00FF47E9" w:rsidRPr="00F3201F" w:rsidRDefault="00FF47E9" w:rsidP="00FF47E9">
            <w:pPr>
              <w:rPr>
                <w:sz w:val="18"/>
                <w:szCs w:val="18"/>
                <w:lang w:val="en-GB"/>
              </w:rPr>
            </w:pPr>
            <w:r w:rsidRPr="00F3201F">
              <w:rPr>
                <w:sz w:val="18"/>
                <w:szCs w:val="18"/>
                <w:lang w:val="en-GB"/>
              </w:rPr>
              <w:t>delivery</w:t>
            </w:r>
          </w:p>
        </w:tc>
        <w:tc>
          <w:tcPr>
            <w:tcW w:w="1306" w:type="dxa"/>
          </w:tcPr>
          <w:p w14:paraId="1B106CEE" w14:textId="77777777" w:rsidR="00FF47E9" w:rsidRPr="00F3201F" w:rsidRDefault="00FF47E9" w:rsidP="00FF47E9">
            <w:pPr>
              <w:rPr>
                <w:sz w:val="18"/>
                <w:szCs w:val="18"/>
                <w:lang w:val="en-GB"/>
              </w:rPr>
            </w:pPr>
            <w:r w:rsidRPr="00F3201F">
              <w:rPr>
                <w:sz w:val="18"/>
                <w:szCs w:val="18"/>
                <w:lang w:val="en-GB"/>
              </w:rPr>
              <w:t>no effect</w:t>
            </w:r>
          </w:p>
        </w:tc>
        <w:tc>
          <w:tcPr>
            <w:tcW w:w="1306" w:type="dxa"/>
          </w:tcPr>
          <w:p w14:paraId="602FA9AC" w14:textId="77777777" w:rsidR="00FF47E9" w:rsidRPr="00F3201F" w:rsidRDefault="00FF47E9" w:rsidP="00FF47E9">
            <w:pPr>
              <w:rPr>
                <w:sz w:val="18"/>
                <w:szCs w:val="18"/>
                <w:lang w:val="en-GB"/>
              </w:rPr>
            </w:pPr>
            <w:r w:rsidRPr="00F3201F">
              <w:rPr>
                <w:sz w:val="18"/>
                <w:szCs w:val="18"/>
                <w:lang w:val="en-GB"/>
              </w:rPr>
              <w:t>no effect</w:t>
            </w:r>
          </w:p>
        </w:tc>
        <w:tc>
          <w:tcPr>
            <w:tcW w:w="1190" w:type="dxa"/>
          </w:tcPr>
          <w:p w14:paraId="1F8D02B4" w14:textId="77777777" w:rsidR="00FF47E9" w:rsidRPr="00F3201F" w:rsidRDefault="00FF47E9" w:rsidP="00FF47E9">
            <w:pPr>
              <w:rPr>
                <w:sz w:val="18"/>
                <w:szCs w:val="18"/>
                <w:lang w:val="en-GB"/>
              </w:rPr>
            </w:pPr>
            <w:r w:rsidRPr="00F3201F">
              <w:rPr>
                <w:sz w:val="18"/>
                <w:szCs w:val="18"/>
                <w:lang w:val="en-GB"/>
              </w:rPr>
              <w:t>no effect</w:t>
            </w:r>
          </w:p>
        </w:tc>
        <w:tc>
          <w:tcPr>
            <w:tcW w:w="1190" w:type="dxa"/>
          </w:tcPr>
          <w:p w14:paraId="7FAD7759" w14:textId="77777777" w:rsidR="00FF47E9" w:rsidRPr="00F3201F" w:rsidRDefault="00FF47E9" w:rsidP="00FF47E9">
            <w:pPr>
              <w:rPr>
                <w:sz w:val="18"/>
                <w:szCs w:val="18"/>
                <w:lang w:val="en-GB"/>
              </w:rPr>
            </w:pPr>
            <w:r w:rsidRPr="00F3201F">
              <w:rPr>
                <w:sz w:val="18"/>
                <w:szCs w:val="18"/>
                <w:lang w:val="en-GB"/>
              </w:rPr>
              <w:t>no effect</w:t>
            </w:r>
          </w:p>
        </w:tc>
        <w:tc>
          <w:tcPr>
            <w:tcW w:w="716" w:type="dxa"/>
          </w:tcPr>
          <w:p w14:paraId="3CC887DE" w14:textId="77777777" w:rsidR="00FF47E9" w:rsidRPr="00F3201F" w:rsidRDefault="00FF47E9" w:rsidP="00FF47E9">
            <w:pPr>
              <w:rPr>
                <w:sz w:val="18"/>
                <w:szCs w:val="18"/>
                <w:lang w:val="en-GB"/>
              </w:rPr>
            </w:pPr>
            <w:r w:rsidRPr="00F3201F">
              <w:rPr>
                <w:sz w:val="18"/>
                <w:szCs w:val="18"/>
                <w:lang w:val="en-GB"/>
              </w:rPr>
              <w:t>no effect</w:t>
            </w:r>
          </w:p>
        </w:tc>
        <w:tc>
          <w:tcPr>
            <w:tcW w:w="716" w:type="dxa"/>
          </w:tcPr>
          <w:p w14:paraId="74113745" w14:textId="77777777" w:rsidR="00FF47E9" w:rsidRPr="00F3201F" w:rsidRDefault="00FF47E9" w:rsidP="00FF47E9">
            <w:pPr>
              <w:rPr>
                <w:i/>
                <w:sz w:val="18"/>
                <w:szCs w:val="18"/>
                <w:lang w:val="en-GB"/>
              </w:rPr>
            </w:pPr>
            <w:r w:rsidRPr="00F3201F">
              <w:rPr>
                <w:sz w:val="18"/>
                <w:szCs w:val="18"/>
                <w:lang w:val="en-GB"/>
              </w:rPr>
              <w:t>no effect</w:t>
            </w:r>
          </w:p>
        </w:tc>
        <w:tc>
          <w:tcPr>
            <w:tcW w:w="716" w:type="dxa"/>
          </w:tcPr>
          <w:p w14:paraId="53825A49" w14:textId="77777777" w:rsidR="00FF47E9" w:rsidRPr="00F3201F" w:rsidRDefault="00FF47E9" w:rsidP="00FF47E9">
            <w:pPr>
              <w:rPr>
                <w:sz w:val="18"/>
                <w:szCs w:val="18"/>
                <w:lang w:val="en-GB"/>
              </w:rPr>
            </w:pPr>
            <w:r w:rsidRPr="00F3201F">
              <w:rPr>
                <w:sz w:val="18"/>
                <w:szCs w:val="18"/>
                <w:lang w:val="en-GB"/>
              </w:rPr>
              <w:t>no effect</w:t>
            </w:r>
          </w:p>
        </w:tc>
        <w:tc>
          <w:tcPr>
            <w:tcW w:w="716" w:type="dxa"/>
          </w:tcPr>
          <w:p w14:paraId="4ACE850D" w14:textId="77777777" w:rsidR="00FF47E9" w:rsidRPr="00F3201F" w:rsidRDefault="00FF47E9" w:rsidP="00FF47E9">
            <w:pPr>
              <w:rPr>
                <w:sz w:val="18"/>
                <w:szCs w:val="18"/>
                <w:lang w:val="en-GB"/>
              </w:rPr>
            </w:pPr>
            <w:r w:rsidRPr="00F3201F">
              <w:rPr>
                <w:sz w:val="18"/>
                <w:szCs w:val="18"/>
                <w:lang w:val="en-GB"/>
              </w:rPr>
              <w:t>no effect</w:t>
            </w:r>
          </w:p>
        </w:tc>
        <w:tc>
          <w:tcPr>
            <w:tcW w:w="936" w:type="dxa"/>
          </w:tcPr>
          <w:p w14:paraId="6FD31817" w14:textId="77777777" w:rsidR="00FF47E9" w:rsidRPr="00F3201F" w:rsidRDefault="00FF47E9" w:rsidP="00FF47E9">
            <w:pPr>
              <w:rPr>
                <w:sz w:val="18"/>
                <w:szCs w:val="18"/>
                <w:lang w:val="en-GB"/>
              </w:rPr>
            </w:pPr>
            <w:r w:rsidRPr="00F3201F">
              <w:rPr>
                <w:sz w:val="18"/>
                <w:szCs w:val="18"/>
                <w:lang w:val="en-GB"/>
              </w:rPr>
              <w:t>no effect</w:t>
            </w:r>
          </w:p>
        </w:tc>
        <w:tc>
          <w:tcPr>
            <w:tcW w:w="741" w:type="dxa"/>
          </w:tcPr>
          <w:p w14:paraId="1050186E" w14:textId="77777777" w:rsidR="00FF47E9" w:rsidRPr="00F3201F" w:rsidRDefault="00FF47E9" w:rsidP="00FF47E9">
            <w:pPr>
              <w:rPr>
                <w:i/>
                <w:sz w:val="18"/>
                <w:szCs w:val="18"/>
                <w:lang w:val="en-GB"/>
              </w:rPr>
            </w:pPr>
            <w:r w:rsidRPr="00F3201F">
              <w:rPr>
                <w:sz w:val="18"/>
                <w:szCs w:val="18"/>
                <w:lang w:val="en-GB"/>
              </w:rPr>
              <w:t>no effect</w:t>
            </w:r>
          </w:p>
        </w:tc>
      </w:tr>
      <w:tr w:rsidR="00617258" w:rsidRPr="00F3201F" w14:paraId="0777CD70" w14:textId="77777777" w:rsidTr="00617258">
        <w:trPr>
          <w:trHeight w:val="466"/>
        </w:trPr>
        <w:tc>
          <w:tcPr>
            <w:tcW w:w="1089" w:type="dxa"/>
            <w:shd w:val="clear" w:color="auto" w:fill="D9D9D9" w:themeFill="background1" w:themeFillShade="D9"/>
          </w:tcPr>
          <w:p w14:paraId="2155507C" w14:textId="77777777" w:rsidR="00741E4C" w:rsidRPr="00F3201F" w:rsidRDefault="00741E4C" w:rsidP="00FF47E9">
            <w:pPr>
              <w:rPr>
                <w:sz w:val="18"/>
                <w:szCs w:val="18"/>
                <w:lang w:val="en-GB"/>
              </w:rPr>
            </w:pPr>
            <w:proofErr w:type="spellStart"/>
            <w:r w:rsidRPr="00F3201F">
              <w:rPr>
                <w:sz w:val="18"/>
                <w:szCs w:val="18"/>
                <w:lang w:val="en-GB"/>
              </w:rPr>
              <w:t>ncl</w:t>
            </w:r>
            <w:proofErr w:type="spellEnd"/>
            <w:r w:rsidRPr="00F3201F">
              <w:rPr>
                <w:sz w:val="18"/>
                <w:szCs w:val="18"/>
                <w:lang w:val="en-GB"/>
              </w:rPr>
              <w:t>. accumbens</w:t>
            </w:r>
          </w:p>
        </w:tc>
        <w:tc>
          <w:tcPr>
            <w:tcW w:w="1306" w:type="dxa"/>
            <w:shd w:val="clear" w:color="auto" w:fill="D9D9D9" w:themeFill="background1" w:themeFillShade="D9"/>
          </w:tcPr>
          <w:p w14:paraId="60FD6136" w14:textId="77777777" w:rsidR="00741E4C" w:rsidRPr="00F3201F" w:rsidRDefault="00741E4C" w:rsidP="00FF47E9">
            <w:pPr>
              <w:rPr>
                <w:sz w:val="18"/>
                <w:szCs w:val="18"/>
                <w:lang w:val="en-GB"/>
              </w:rPr>
            </w:pPr>
          </w:p>
        </w:tc>
        <w:tc>
          <w:tcPr>
            <w:tcW w:w="1306" w:type="dxa"/>
            <w:shd w:val="clear" w:color="auto" w:fill="D9D9D9" w:themeFill="background1" w:themeFillShade="D9"/>
          </w:tcPr>
          <w:p w14:paraId="73874F59" w14:textId="77777777" w:rsidR="00741E4C" w:rsidRPr="00F3201F" w:rsidRDefault="00741E4C" w:rsidP="00FF47E9">
            <w:pPr>
              <w:rPr>
                <w:sz w:val="18"/>
                <w:szCs w:val="18"/>
                <w:lang w:val="en-GB"/>
              </w:rPr>
            </w:pPr>
          </w:p>
        </w:tc>
        <w:tc>
          <w:tcPr>
            <w:tcW w:w="1190" w:type="dxa"/>
            <w:shd w:val="clear" w:color="auto" w:fill="D9D9D9" w:themeFill="background1" w:themeFillShade="D9"/>
          </w:tcPr>
          <w:p w14:paraId="28FBF767" w14:textId="77777777" w:rsidR="00741E4C" w:rsidRPr="00F3201F" w:rsidRDefault="00741E4C" w:rsidP="00FF47E9">
            <w:pPr>
              <w:rPr>
                <w:sz w:val="18"/>
                <w:szCs w:val="18"/>
                <w:lang w:val="en-GB"/>
              </w:rPr>
            </w:pPr>
          </w:p>
        </w:tc>
        <w:tc>
          <w:tcPr>
            <w:tcW w:w="1190" w:type="dxa"/>
            <w:shd w:val="clear" w:color="auto" w:fill="D9D9D9" w:themeFill="background1" w:themeFillShade="D9"/>
          </w:tcPr>
          <w:p w14:paraId="654EFDD0" w14:textId="77777777" w:rsidR="00741E4C" w:rsidRPr="00F3201F" w:rsidRDefault="00741E4C" w:rsidP="00FF47E9">
            <w:pPr>
              <w:rPr>
                <w:sz w:val="18"/>
                <w:szCs w:val="18"/>
                <w:lang w:val="en-GB"/>
              </w:rPr>
            </w:pPr>
          </w:p>
        </w:tc>
        <w:tc>
          <w:tcPr>
            <w:tcW w:w="716" w:type="dxa"/>
            <w:shd w:val="clear" w:color="auto" w:fill="D9D9D9" w:themeFill="background1" w:themeFillShade="D9"/>
          </w:tcPr>
          <w:p w14:paraId="226BF4C6" w14:textId="77777777" w:rsidR="00741E4C" w:rsidRPr="00F3201F" w:rsidRDefault="00741E4C" w:rsidP="00FF47E9">
            <w:pPr>
              <w:rPr>
                <w:sz w:val="18"/>
                <w:szCs w:val="18"/>
                <w:lang w:val="en-GB"/>
              </w:rPr>
            </w:pPr>
          </w:p>
        </w:tc>
        <w:tc>
          <w:tcPr>
            <w:tcW w:w="716" w:type="dxa"/>
            <w:shd w:val="clear" w:color="auto" w:fill="D9D9D9" w:themeFill="background1" w:themeFillShade="D9"/>
          </w:tcPr>
          <w:p w14:paraId="229A0C19" w14:textId="77777777" w:rsidR="00741E4C" w:rsidRPr="00F3201F" w:rsidRDefault="00741E4C" w:rsidP="00FF47E9">
            <w:pPr>
              <w:rPr>
                <w:sz w:val="18"/>
                <w:szCs w:val="18"/>
                <w:lang w:val="en-GB"/>
              </w:rPr>
            </w:pPr>
          </w:p>
        </w:tc>
        <w:tc>
          <w:tcPr>
            <w:tcW w:w="716" w:type="dxa"/>
            <w:shd w:val="clear" w:color="auto" w:fill="D9D9D9" w:themeFill="background1" w:themeFillShade="D9"/>
          </w:tcPr>
          <w:p w14:paraId="0ACEEF74" w14:textId="77777777" w:rsidR="00741E4C" w:rsidRPr="00F3201F" w:rsidRDefault="00741E4C" w:rsidP="00FF47E9">
            <w:pPr>
              <w:rPr>
                <w:sz w:val="18"/>
                <w:szCs w:val="18"/>
                <w:lang w:val="en-GB"/>
              </w:rPr>
            </w:pPr>
          </w:p>
        </w:tc>
        <w:tc>
          <w:tcPr>
            <w:tcW w:w="716" w:type="dxa"/>
            <w:shd w:val="clear" w:color="auto" w:fill="D9D9D9" w:themeFill="background1" w:themeFillShade="D9"/>
          </w:tcPr>
          <w:p w14:paraId="3FC4FCD9" w14:textId="77777777" w:rsidR="00741E4C" w:rsidRPr="00F3201F" w:rsidRDefault="00741E4C" w:rsidP="00FF47E9">
            <w:pPr>
              <w:rPr>
                <w:sz w:val="18"/>
                <w:szCs w:val="18"/>
                <w:lang w:val="en-GB"/>
              </w:rPr>
            </w:pPr>
          </w:p>
        </w:tc>
        <w:tc>
          <w:tcPr>
            <w:tcW w:w="936" w:type="dxa"/>
            <w:shd w:val="clear" w:color="auto" w:fill="D9D9D9" w:themeFill="background1" w:themeFillShade="D9"/>
          </w:tcPr>
          <w:p w14:paraId="0324E428" w14:textId="77777777" w:rsidR="00741E4C" w:rsidRPr="00F3201F" w:rsidRDefault="00741E4C" w:rsidP="00FF47E9">
            <w:pPr>
              <w:rPr>
                <w:sz w:val="18"/>
                <w:szCs w:val="18"/>
                <w:lang w:val="en-GB"/>
              </w:rPr>
            </w:pPr>
          </w:p>
        </w:tc>
        <w:tc>
          <w:tcPr>
            <w:tcW w:w="741" w:type="dxa"/>
            <w:shd w:val="clear" w:color="auto" w:fill="D9D9D9" w:themeFill="background1" w:themeFillShade="D9"/>
          </w:tcPr>
          <w:p w14:paraId="39518569" w14:textId="77777777" w:rsidR="00741E4C" w:rsidRPr="00F3201F" w:rsidRDefault="00741E4C" w:rsidP="00FF47E9">
            <w:pPr>
              <w:rPr>
                <w:sz w:val="18"/>
                <w:szCs w:val="18"/>
                <w:lang w:val="en-GB"/>
              </w:rPr>
            </w:pPr>
          </w:p>
        </w:tc>
      </w:tr>
      <w:tr w:rsidR="00617258" w:rsidRPr="00F3201F" w14:paraId="30B8EC53" w14:textId="77777777" w:rsidTr="00617258">
        <w:trPr>
          <w:trHeight w:val="466"/>
        </w:trPr>
        <w:tc>
          <w:tcPr>
            <w:tcW w:w="1089" w:type="dxa"/>
          </w:tcPr>
          <w:p w14:paraId="1A110653" w14:textId="77777777" w:rsidR="00844C7D" w:rsidRPr="00F3201F" w:rsidRDefault="00844C7D" w:rsidP="00844C7D">
            <w:pPr>
              <w:rPr>
                <w:sz w:val="18"/>
                <w:szCs w:val="18"/>
                <w:lang w:val="en-GB"/>
              </w:rPr>
            </w:pPr>
            <w:r w:rsidRPr="00F3201F">
              <w:rPr>
                <w:sz w:val="18"/>
                <w:szCs w:val="18"/>
                <w:lang w:val="en-GB"/>
              </w:rPr>
              <w:t xml:space="preserve">anticipation </w:t>
            </w:r>
          </w:p>
        </w:tc>
        <w:tc>
          <w:tcPr>
            <w:tcW w:w="1306" w:type="dxa"/>
          </w:tcPr>
          <w:p w14:paraId="1A2C6051" w14:textId="77777777" w:rsidR="00844C7D" w:rsidRPr="00F3201F" w:rsidRDefault="00844C7D" w:rsidP="00844C7D">
            <w:pPr>
              <w:rPr>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=13.345, </w:t>
            </w:r>
            <w:r w:rsidRPr="00F3201F">
              <w:rPr>
                <w:i/>
                <w:sz w:val="18"/>
                <w:szCs w:val="18"/>
                <w:lang w:val="en-GB"/>
              </w:rPr>
              <w:t>p</w:t>
            </w:r>
            <w:r w:rsidRPr="00F3201F">
              <w:rPr>
                <w:sz w:val="18"/>
                <w:szCs w:val="18"/>
                <w:lang w:val="en-GB"/>
              </w:rPr>
              <w:t>&lt;.001</w:t>
            </w:r>
          </w:p>
        </w:tc>
        <w:tc>
          <w:tcPr>
            <w:tcW w:w="1306" w:type="dxa"/>
          </w:tcPr>
          <w:p w14:paraId="3377C5D0" w14:textId="77777777" w:rsidR="00844C7D" w:rsidRPr="00F3201F" w:rsidRDefault="00844C7D" w:rsidP="00844C7D">
            <w:pPr>
              <w:rPr>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=19.127, </w:t>
            </w:r>
            <w:r w:rsidRPr="00F3201F">
              <w:rPr>
                <w:i/>
                <w:sz w:val="18"/>
                <w:szCs w:val="18"/>
                <w:lang w:val="en-GB"/>
              </w:rPr>
              <w:t>p</w:t>
            </w:r>
            <w:r w:rsidRPr="00F3201F">
              <w:rPr>
                <w:sz w:val="18"/>
                <w:szCs w:val="18"/>
                <w:lang w:val="en-GB"/>
              </w:rPr>
              <w:t>&lt;.001</w:t>
            </w:r>
          </w:p>
        </w:tc>
        <w:tc>
          <w:tcPr>
            <w:tcW w:w="1190" w:type="dxa"/>
          </w:tcPr>
          <w:p w14:paraId="14EC93DB" w14:textId="77777777" w:rsidR="00844C7D" w:rsidRPr="00F3201F" w:rsidRDefault="00844C7D" w:rsidP="00844C7D">
            <w:pPr>
              <w:rPr>
                <w:sz w:val="18"/>
                <w:szCs w:val="18"/>
                <w:lang w:val="en-GB"/>
              </w:rPr>
            </w:pPr>
            <w:r w:rsidRPr="00F3201F">
              <w:rPr>
                <w:sz w:val="18"/>
                <w:szCs w:val="18"/>
                <w:lang w:val="en-GB"/>
              </w:rPr>
              <w:t>no effect</w:t>
            </w:r>
          </w:p>
        </w:tc>
        <w:tc>
          <w:tcPr>
            <w:tcW w:w="1190" w:type="dxa"/>
          </w:tcPr>
          <w:p w14:paraId="52F1037C" w14:textId="77777777" w:rsidR="00844C7D" w:rsidRPr="00F3201F" w:rsidRDefault="00844C7D" w:rsidP="00844C7D">
            <w:pPr>
              <w:rPr>
                <w:sz w:val="18"/>
                <w:szCs w:val="18"/>
                <w:lang w:val="en-GB"/>
              </w:rPr>
            </w:pPr>
            <w:r w:rsidRPr="00F3201F">
              <w:rPr>
                <w:sz w:val="18"/>
                <w:szCs w:val="18"/>
                <w:lang w:val="en-GB"/>
              </w:rPr>
              <w:t>no effect</w:t>
            </w:r>
          </w:p>
        </w:tc>
        <w:tc>
          <w:tcPr>
            <w:tcW w:w="716" w:type="dxa"/>
          </w:tcPr>
          <w:p w14:paraId="031F9E77" w14:textId="77777777" w:rsidR="00844C7D" w:rsidRPr="00F3201F" w:rsidRDefault="00844C7D" w:rsidP="00844C7D">
            <w:pPr>
              <w:rPr>
                <w:sz w:val="18"/>
                <w:szCs w:val="18"/>
                <w:lang w:val="en-GB"/>
              </w:rPr>
            </w:pPr>
            <w:r w:rsidRPr="00F3201F">
              <w:rPr>
                <w:sz w:val="18"/>
                <w:szCs w:val="18"/>
                <w:lang w:val="en-GB"/>
              </w:rPr>
              <w:t>no effect</w:t>
            </w:r>
          </w:p>
        </w:tc>
        <w:tc>
          <w:tcPr>
            <w:tcW w:w="716" w:type="dxa"/>
          </w:tcPr>
          <w:p w14:paraId="6F0EFCB7" w14:textId="77777777" w:rsidR="00844C7D" w:rsidRPr="00F3201F" w:rsidRDefault="00844C7D" w:rsidP="00844C7D">
            <w:pPr>
              <w:rPr>
                <w:sz w:val="18"/>
                <w:szCs w:val="18"/>
                <w:lang w:val="en-GB"/>
              </w:rPr>
            </w:pPr>
            <w:r w:rsidRPr="00F3201F">
              <w:rPr>
                <w:sz w:val="18"/>
                <w:szCs w:val="18"/>
                <w:lang w:val="en-GB"/>
              </w:rPr>
              <w:t>no effect</w:t>
            </w:r>
          </w:p>
        </w:tc>
        <w:tc>
          <w:tcPr>
            <w:tcW w:w="716" w:type="dxa"/>
          </w:tcPr>
          <w:p w14:paraId="2D01EF3F" w14:textId="77777777" w:rsidR="00844C7D" w:rsidRPr="00F3201F" w:rsidRDefault="00844C7D" w:rsidP="00844C7D">
            <w:pPr>
              <w:rPr>
                <w:sz w:val="18"/>
                <w:szCs w:val="18"/>
                <w:lang w:val="en-GB"/>
              </w:rPr>
            </w:pPr>
            <w:r w:rsidRPr="00F3201F">
              <w:rPr>
                <w:sz w:val="18"/>
                <w:szCs w:val="18"/>
                <w:lang w:val="en-GB"/>
              </w:rPr>
              <w:t>no effect</w:t>
            </w:r>
          </w:p>
        </w:tc>
        <w:tc>
          <w:tcPr>
            <w:tcW w:w="716" w:type="dxa"/>
          </w:tcPr>
          <w:p w14:paraId="3E440A8B" w14:textId="77777777" w:rsidR="00844C7D" w:rsidRPr="00F3201F" w:rsidRDefault="00844C7D" w:rsidP="00844C7D">
            <w:pPr>
              <w:rPr>
                <w:sz w:val="18"/>
                <w:szCs w:val="18"/>
                <w:lang w:val="en-GB"/>
              </w:rPr>
            </w:pPr>
            <w:r w:rsidRPr="00F3201F">
              <w:rPr>
                <w:sz w:val="18"/>
                <w:szCs w:val="18"/>
                <w:lang w:val="en-GB"/>
              </w:rPr>
              <w:t>no effect</w:t>
            </w:r>
          </w:p>
        </w:tc>
        <w:tc>
          <w:tcPr>
            <w:tcW w:w="936" w:type="dxa"/>
          </w:tcPr>
          <w:p w14:paraId="53555B59" w14:textId="77777777" w:rsidR="00844C7D" w:rsidRPr="00F3201F" w:rsidRDefault="00844C7D" w:rsidP="00844C7D">
            <w:pPr>
              <w:rPr>
                <w:sz w:val="18"/>
                <w:szCs w:val="18"/>
                <w:lang w:val="en-GB"/>
              </w:rPr>
            </w:pPr>
            <w:r w:rsidRPr="00F3201F">
              <w:rPr>
                <w:sz w:val="18"/>
                <w:szCs w:val="18"/>
                <w:lang w:val="en-GB"/>
              </w:rPr>
              <w:t>no effect</w:t>
            </w:r>
          </w:p>
        </w:tc>
        <w:tc>
          <w:tcPr>
            <w:tcW w:w="741" w:type="dxa"/>
          </w:tcPr>
          <w:p w14:paraId="0C9E51E8" w14:textId="77777777" w:rsidR="00844C7D" w:rsidRPr="00F3201F" w:rsidRDefault="00844C7D" w:rsidP="00844C7D">
            <w:pPr>
              <w:rPr>
                <w:sz w:val="18"/>
                <w:szCs w:val="18"/>
                <w:lang w:val="en-GB"/>
              </w:rPr>
            </w:pPr>
            <w:r w:rsidRPr="00F3201F">
              <w:rPr>
                <w:sz w:val="18"/>
                <w:szCs w:val="18"/>
                <w:lang w:val="en-GB"/>
              </w:rPr>
              <w:t>no effect</w:t>
            </w:r>
          </w:p>
        </w:tc>
      </w:tr>
      <w:tr w:rsidR="00617258" w:rsidRPr="00F3201F" w14:paraId="66750460" w14:textId="77777777" w:rsidTr="00617258">
        <w:trPr>
          <w:trHeight w:val="466"/>
        </w:trPr>
        <w:tc>
          <w:tcPr>
            <w:tcW w:w="1089" w:type="dxa"/>
          </w:tcPr>
          <w:p w14:paraId="414F0B16" w14:textId="77777777" w:rsidR="00844C7D" w:rsidRPr="00F3201F" w:rsidRDefault="00844C7D" w:rsidP="00844C7D">
            <w:pPr>
              <w:rPr>
                <w:sz w:val="18"/>
                <w:szCs w:val="18"/>
                <w:lang w:val="en-GB"/>
              </w:rPr>
            </w:pPr>
            <w:r w:rsidRPr="00F3201F">
              <w:rPr>
                <w:sz w:val="18"/>
                <w:szCs w:val="18"/>
                <w:lang w:val="en-GB"/>
              </w:rPr>
              <w:t>delivery</w:t>
            </w:r>
          </w:p>
        </w:tc>
        <w:tc>
          <w:tcPr>
            <w:tcW w:w="1306" w:type="dxa"/>
          </w:tcPr>
          <w:p w14:paraId="10692A28" w14:textId="77777777" w:rsidR="00844C7D" w:rsidRPr="00F3201F" w:rsidRDefault="00844C7D" w:rsidP="00844C7D">
            <w:pPr>
              <w:rPr>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=5.835, </w:t>
            </w:r>
            <w:r w:rsidRPr="00F3201F">
              <w:rPr>
                <w:i/>
                <w:sz w:val="18"/>
                <w:szCs w:val="18"/>
                <w:lang w:val="en-GB"/>
              </w:rPr>
              <w:t>p</w:t>
            </w:r>
            <w:r w:rsidRPr="00F3201F">
              <w:rPr>
                <w:sz w:val="18"/>
                <w:szCs w:val="18"/>
                <w:lang w:val="en-GB"/>
              </w:rPr>
              <w:t>=.016</w:t>
            </w:r>
          </w:p>
        </w:tc>
        <w:tc>
          <w:tcPr>
            <w:tcW w:w="1306" w:type="dxa"/>
          </w:tcPr>
          <w:p w14:paraId="2D82E7DF" w14:textId="77777777" w:rsidR="00844C7D" w:rsidRPr="00F3201F" w:rsidRDefault="00844C7D" w:rsidP="00844C7D">
            <w:pPr>
              <w:rPr>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=5.161, </w:t>
            </w:r>
            <w:r w:rsidRPr="00F3201F">
              <w:rPr>
                <w:i/>
                <w:sz w:val="18"/>
                <w:szCs w:val="18"/>
                <w:lang w:val="en-GB"/>
              </w:rPr>
              <w:t>p</w:t>
            </w:r>
            <w:r w:rsidRPr="00F3201F">
              <w:rPr>
                <w:sz w:val="18"/>
                <w:szCs w:val="18"/>
                <w:lang w:val="en-GB"/>
              </w:rPr>
              <w:t>=.024</w:t>
            </w:r>
          </w:p>
        </w:tc>
        <w:tc>
          <w:tcPr>
            <w:tcW w:w="1190" w:type="dxa"/>
          </w:tcPr>
          <w:p w14:paraId="1206175A" w14:textId="77777777" w:rsidR="00844C7D" w:rsidRPr="00F3201F" w:rsidRDefault="00844C7D" w:rsidP="00844C7D">
            <w:pPr>
              <w:rPr>
                <w:sz w:val="18"/>
                <w:szCs w:val="18"/>
                <w:lang w:val="en-GB"/>
              </w:rPr>
            </w:pPr>
            <w:r w:rsidRPr="00F3201F">
              <w:rPr>
                <w:sz w:val="18"/>
                <w:szCs w:val="18"/>
                <w:lang w:val="en-GB"/>
              </w:rPr>
              <w:t>no effect</w:t>
            </w:r>
          </w:p>
        </w:tc>
        <w:tc>
          <w:tcPr>
            <w:tcW w:w="1190" w:type="dxa"/>
          </w:tcPr>
          <w:p w14:paraId="0EBA9A29" w14:textId="77777777" w:rsidR="00844C7D" w:rsidRPr="00F3201F" w:rsidRDefault="00844C7D" w:rsidP="00844C7D">
            <w:pPr>
              <w:rPr>
                <w:sz w:val="18"/>
                <w:szCs w:val="18"/>
                <w:lang w:val="en-GB"/>
              </w:rPr>
            </w:pPr>
            <w:r w:rsidRPr="00F3201F">
              <w:rPr>
                <w:sz w:val="18"/>
                <w:szCs w:val="18"/>
                <w:lang w:val="en-GB"/>
              </w:rPr>
              <w:t>no effect</w:t>
            </w:r>
          </w:p>
        </w:tc>
        <w:tc>
          <w:tcPr>
            <w:tcW w:w="716" w:type="dxa"/>
          </w:tcPr>
          <w:p w14:paraId="27B8CECB" w14:textId="77777777" w:rsidR="00844C7D" w:rsidRPr="00F3201F" w:rsidRDefault="00844C7D" w:rsidP="00844C7D">
            <w:pPr>
              <w:rPr>
                <w:sz w:val="18"/>
                <w:szCs w:val="18"/>
                <w:lang w:val="en-GB"/>
              </w:rPr>
            </w:pPr>
            <w:r w:rsidRPr="00F3201F">
              <w:rPr>
                <w:sz w:val="18"/>
                <w:szCs w:val="18"/>
                <w:lang w:val="en-GB"/>
              </w:rPr>
              <w:t>no effect</w:t>
            </w:r>
          </w:p>
        </w:tc>
        <w:tc>
          <w:tcPr>
            <w:tcW w:w="716" w:type="dxa"/>
          </w:tcPr>
          <w:p w14:paraId="77E2088D" w14:textId="77777777" w:rsidR="00844C7D" w:rsidRPr="00F3201F" w:rsidRDefault="00844C7D" w:rsidP="00844C7D">
            <w:pPr>
              <w:rPr>
                <w:sz w:val="18"/>
                <w:szCs w:val="18"/>
                <w:lang w:val="en-GB"/>
              </w:rPr>
            </w:pPr>
            <w:r w:rsidRPr="00F3201F">
              <w:rPr>
                <w:sz w:val="18"/>
                <w:szCs w:val="18"/>
                <w:lang w:val="en-GB"/>
              </w:rPr>
              <w:t>no effect</w:t>
            </w:r>
          </w:p>
        </w:tc>
        <w:tc>
          <w:tcPr>
            <w:tcW w:w="716" w:type="dxa"/>
          </w:tcPr>
          <w:p w14:paraId="356EFC04" w14:textId="77777777" w:rsidR="00844C7D" w:rsidRPr="00F3201F" w:rsidRDefault="00844C7D" w:rsidP="00844C7D">
            <w:pPr>
              <w:rPr>
                <w:sz w:val="18"/>
                <w:szCs w:val="18"/>
                <w:lang w:val="en-GB"/>
              </w:rPr>
            </w:pPr>
            <w:r w:rsidRPr="00F3201F">
              <w:rPr>
                <w:sz w:val="18"/>
                <w:szCs w:val="18"/>
                <w:lang w:val="en-GB"/>
              </w:rPr>
              <w:t>no effect</w:t>
            </w:r>
          </w:p>
        </w:tc>
        <w:tc>
          <w:tcPr>
            <w:tcW w:w="716" w:type="dxa"/>
          </w:tcPr>
          <w:p w14:paraId="7DC6E36A" w14:textId="77777777" w:rsidR="00844C7D" w:rsidRPr="00F3201F" w:rsidRDefault="00844C7D" w:rsidP="00844C7D">
            <w:pPr>
              <w:rPr>
                <w:sz w:val="18"/>
                <w:szCs w:val="18"/>
                <w:lang w:val="en-GB"/>
              </w:rPr>
            </w:pPr>
            <w:r w:rsidRPr="00F3201F">
              <w:rPr>
                <w:sz w:val="18"/>
                <w:szCs w:val="18"/>
                <w:lang w:val="en-GB"/>
              </w:rPr>
              <w:t>no effect</w:t>
            </w:r>
          </w:p>
        </w:tc>
        <w:tc>
          <w:tcPr>
            <w:tcW w:w="936" w:type="dxa"/>
          </w:tcPr>
          <w:p w14:paraId="520F6207" w14:textId="77777777" w:rsidR="00844C7D" w:rsidRPr="00F3201F" w:rsidRDefault="00844C7D" w:rsidP="00844C7D">
            <w:pPr>
              <w:rPr>
                <w:sz w:val="18"/>
                <w:szCs w:val="18"/>
                <w:lang w:val="en-GB"/>
              </w:rPr>
            </w:pPr>
            <w:r w:rsidRPr="00F3201F">
              <w:rPr>
                <w:sz w:val="18"/>
                <w:szCs w:val="18"/>
                <w:lang w:val="en-GB"/>
              </w:rPr>
              <w:t>no effect</w:t>
            </w:r>
          </w:p>
        </w:tc>
        <w:tc>
          <w:tcPr>
            <w:tcW w:w="741" w:type="dxa"/>
          </w:tcPr>
          <w:p w14:paraId="33307E96" w14:textId="77777777" w:rsidR="00844C7D" w:rsidRPr="00F3201F" w:rsidRDefault="00844C7D" w:rsidP="00844C7D">
            <w:pPr>
              <w:rPr>
                <w:sz w:val="18"/>
                <w:szCs w:val="18"/>
                <w:lang w:val="en-GB"/>
              </w:rPr>
            </w:pPr>
            <w:r w:rsidRPr="00F3201F">
              <w:rPr>
                <w:sz w:val="18"/>
                <w:szCs w:val="18"/>
                <w:lang w:val="en-GB"/>
              </w:rPr>
              <w:t>no effect</w:t>
            </w:r>
          </w:p>
        </w:tc>
      </w:tr>
      <w:tr w:rsidR="00844C7D" w:rsidRPr="00F3201F" w14:paraId="5E8C2C4F" w14:textId="77777777" w:rsidTr="00617258">
        <w:trPr>
          <w:trHeight w:val="466"/>
        </w:trPr>
        <w:tc>
          <w:tcPr>
            <w:tcW w:w="1089" w:type="dxa"/>
            <w:shd w:val="clear" w:color="auto" w:fill="D9D9D9" w:themeFill="background1" w:themeFillShade="D9"/>
          </w:tcPr>
          <w:p w14:paraId="3235C672" w14:textId="77777777" w:rsidR="004B3381" w:rsidRPr="00F3201F" w:rsidRDefault="004B3381" w:rsidP="00FF47E9">
            <w:pPr>
              <w:rPr>
                <w:sz w:val="18"/>
                <w:szCs w:val="18"/>
                <w:lang w:val="en-GB"/>
              </w:rPr>
            </w:pPr>
            <w:r w:rsidRPr="00F3201F">
              <w:rPr>
                <w:sz w:val="18"/>
                <w:szCs w:val="18"/>
                <w:lang w:val="en-GB"/>
              </w:rPr>
              <w:t>putamen</w:t>
            </w:r>
          </w:p>
        </w:tc>
        <w:tc>
          <w:tcPr>
            <w:tcW w:w="1306" w:type="dxa"/>
            <w:shd w:val="clear" w:color="auto" w:fill="D9D9D9" w:themeFill="background1" w:themeFillShade="D9"/>
          </w:tcPr>
          <w:p w14:paraId="540AC8A6" w14:textId="77777777" w:rsidR="004B3381" w:rsidRPr="00F3201F" w:rsidRDefault="004B3381" w:rsidP="00FF47E9">
            <w:pPr>
              <w:rPr>
                <w:sz w:val="18"/>
                <w:szCs w:val="18"/>
                <w:lang w:val="en-GB"/>
              </w:rPr>
            </w:pPr>
          </w:p>
        </w:tc>
        <w:tc>
          <w:tcPr>
            <w:tcW w:w="1306" w:type="dxa"/>
            <w:shd w:val="clear" w:color="auto" w:fill="D9D9D9" w:themeFill="background1" w:themeFillShade="D9"/>
          </w:tcPr>
          <w:p w14:paraId="3CC05BDA" w14:textId="77777777" w:rsidR="004B3381" w:rsidRPr="00F3201F" w:rsidRDefault="004B3381" w:rsidP="00FF47E9">
            <w:pPr>
              <w:rPr>
                <w:sz w:val="18"/>
                <w:szCs w:val="18"/>
                <w:lang w:val="en-GB"/>
              </w:rPr>
            </w:pPr>
          </w:p>
        </w:tc>
        <w:tc>
          <w:tcPr>
            <w:tcW w:w="1190" w:type="dxa"/>
            <w:shd w:val="clear" w:color="auto" w:fill="D9D9D9" w:themeFill="background1" w:themeFillShade="D9"/>
          </w:tcPr>
          <w:p w14:paraId="3A9081FA" w14:textId="77777777" w:rsidR="004B3381" w:rsidRPr="00F3201F" w:rsidRDefault="004B3381" w:rsidP="00FF47E9">
            <w:pPr>
              <w:rPr>
                <w:sz w:val="18"/>
                <w:szCs w:val="18"/>
                <w:lang w:val="en-GB"/>
              </w:rPr>
            </w:pPr>
          </w:p>
        </w:tc>
        <w:tc>
          <w:tcPr>
            <w:tcW w:w="1190" w:type="dxa"/>
            <w:shd w:val="clear" w:color="auto" w:fill="D9D9D9" w:themeFill="background1" w:themeFillShade="D9"/>
          </w:tcPr>
          <w:p w14:paraId="54D72E1C" w14:textId="77777777" w:rsidR="004B3381" w:rsidRPr="00F3201F" w:rsidRDefault="004B3381" w:rsidP="00FF47E9">
            <w:pPr>
              <w:rPr>
                <w:sz w:val="18"/>
                <w:szCs w:val="18"/>
                <w:lang w:val="en-GB"/>
              </w:rPr>
            </w:pPr>
          </w:p>
        </w:tc>
        <w:tc>
          <w:tcPr>
            <w:tcW w:w="716" w:type="dxa"/>
            <w:shd w:val="clear" w:color="auto" w:fill="D9D9D9" w:themeFill="background1" w:themeFillShade="D9"/>
          </w:tcPr>
          <w:p w14:paraId="5E10BD4A" w14:textId="77777777" w:rsidR="004B3381" w:rsidRPr="00F3201F" w:rsidRDefault="004B3381" w:rsidP="00FF47E9">
            <w:pPr>
              <w:rPr>
                <w:sz w:val="18"/>
                <w:szCs w:val="18"/>
                <w:lang w:val="en-GB"/>
              </w:rPr>
            </w:pPr>
          </w:p>
        </w:tc>
        <w:tc>
          <w:tcPr>
            <w:tcW w:w="716" w:type="dxa"/>
            <w:shd w:val="clear" w:color="auto" w:fill="D9D9D9" w:themeFill="background1" w:themeFillShade="D9"/>
          </w:tcPr>
          <w:p w14:paraId="433AA6E9" w14:textId="77777777" w:rsidR="004B3381" w:rsidRPr="00F3201F" w:rsidRDefault="004B3381" w:rsidP="00FF47E9">
            <w:pPr>
              <w:rPr>
                <w:sz w:val="18"/>
                <w:szCs w:val="18"/>
                <w:lang w:val="en-GB"/>
              </w:rPr>
            </w:pPr>
          </w:p>
        </w:tc>
        <w:tc>
          <w:tcPr>
            <w:tcW w:w="716" w:type="dxa"/>
            <w:shd w:val="clear" w:color="auto" w:fill="D9D9D9" w:themeFill="background1" w:themeFillShade="D9"/>
          </w:tcPr>
          <w:p w14:paraId="3C22091E" w14:textId="77777777" w:rsidR="004B3381" w:rsidRPr="00F3201F" w:rsidRDefault="004B3381" w:rsidP="00FF47E9">
            <w:pPr>
              <w:rPr>
                <w:sz w:val="18"/>
                <w:szCs w:val="18"/>
                <w:lang w:val="en-GB"/>
              </w:rPr>
            </w:pPr>
          </w:p>
        </w:tc>
        <w:tc>
          <w:tcPr>
            <w:tcW w:w="716" w:type="dxa"/>
            <w:shd w:val="clear" w:color="auto" w:fill="D9D9D9" w:themeFill="background1" w:themeFillShade="D9"/>
          </w:tcPr>
          <w:p w14:paraId="00C4A0E3" w14:textId="77777777" w:rsidR="004B3381" w:rsidRPr="00F3201F" w:rsidRDefault="004B3381" w:rsidP="00FF47E9">
            <w:pPr>
              <w:rPr>
                <w:sz w:val="18"/>
                <w:szCs w:val="18"/>
                <w:lang w:val="en-GB"/>
              </w:rPr>
            </w:pPr>
          </w:p>
        </w:tc>
        <w:tc>
          <w:tcPr>
            <w:tcW w:w="936" w:type="dxa"/>
            <w:shd w:val="clear" w:color="auto" w:fill="D9D9D9" w:themeFill="background1" w:themeFillShade="D9"/>
          </w:tcPr>
          <w:p w14:paraId="125CE7E7" w14:textId="77777777" w:rsidR="004B3381" w:rsidRPr="00F3201F" w:rsidRDefault="004B3381" w:rsidP="00FF47E9">
            <w:pPr>
              <w:rPr>
                <w:sz w:val="18"/>
                <w:szCs w:val="18"/>
                <w:lang w:val="en-GB"/>
              </w:rPr>
            </w:pPr>
          </w:p>
        </w:tc>
        <w:tc>
          <w:tcPr>
            <w:tcW w:w="741" w:type="dxa"/>
            <w:shd w:val="clear" w:color="auto" w:fill="D9D9D9" w:themeFill="background1" w:themeFillShade="D9"/>
          </w:tcPr>
          <w:p w14:paraId="11394EAE" w14:textId="77777777" w:rsidR="004B3381" w:rsidRPr="00F3201F" w:rsidRDefault="004B3381" w:rsidP="00FF47E9">
            <w:pPr>
              <w:rPr>
                <w:sz w:val="18"/>
                <w:szCs w:val="18"/>
                <w:lang w:val="en-GB"/>
              </w:rPr>
            </w:pPr>
          </w:p>
        </w:tc>
      </w:tr>
      <w:tr w:rsidR="00617258" w:rsidRPr="00F3201F" w14:paraId="0A333B33" w14:textId="77777777" w:rsidTr="00617258">
        <w:trPr>
          <w:trHeight w:val="466"/>
        </w:trPr>
        <w:tc>
          <w:tcPr>
            <w:tcW w:w="1089" w:type="dxa"/>
          </w:tcPr>
          <w:p w14:paraId="428CB2A5" w14:textId="77777777" w:rsidR="00522B24" w:rsidRPr="00F3201F" w:rsidRDefault="00522B24" w:rsidP="00522B24">
            <w:pPr>
              <w:rPr>
                <w:sz w:val="18"/>
                <w:szCs w:val="18"/>
                <w:lang w:val="en-GB"/>
              </w:rPr>
            </w:pPr>
            <w:r w:rsidRPr="00F3201F">
              <w:rPr>
                <w:sz w:val="18"/>
                <w:szCs w:val="18"/>
                <w:lang w:val="en-GB"/>
              </w:rPr>
              <w:t xml:space="preserve">anticipation </w:t>
            </w:r>
          </w:p>
        </w:tc>
        <w:tc>
          <w:tcPr>
            <w:tcW w:w="1306" w:type="dxa"/>
          </w:tcPr>
          <w:p w14:paraId="2AAE414E" w14:textId="77777777" w:rsidR="00522B24" w:rsidRPr="00F3201F" w:rsidRDefault="00522B24" w:rsidP="00522B24">
            <w:pPr>
              <w:rPr>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=9.898, </w:t>
            </w:r>
            <w:r w:rsidRPr="00F3201F">
              <w:rPr>
                <w:i/>
                <w:sz w:val="18"/>
                <w:szCs w:val="18"/>
                <w:lang w:val="en-GB"/>
              </w:rPr>
              <w:t>p</w:t>
            </w:r>
            <w:r w:rsidRPr="00F3201F">
              <w:rPr>
                <w:sz w:val="18"/>
                <w:szCs w:val="18"/>
                <w:lang w:val="en-GB"/>
              </w:rPr>
              <w:t>=.002</w:t>
            </w:r>
          </w:p>
        </w:tc>
        <w:tc>
          <w:tcPr>
            <w:tcW w:w="1306" w:type="dxa"/>
          </w:tcPr>
          <w:p w14:paraId="7A0C0D3F" w14:textId="77777777" w:rsidR="00522B24" w:rsidRPr="00F3201F" w:rsidRDefault="00522B24" w:rsidP="00522B24">
            <w:pPr>
              <w:rPr>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=8.602, </w:t>
            </w:r>
            <w:r w:rsidRPr="00F3201F">
              <w:rPr>
                <w:i/>
                <w:sz w:val="18"/>
                <w:szCs w:val="18"/>
                <w:lang w:val="en-GB"/>
              </w:rPr>
              <w:t>p</w:t>
            </w:r>
            <w:r w:rsidRPr="00F3201F">
              <w:rPr>
                <w:sz w:val="18"/>
                <w:szCs w:val="18"/>
                <w:lang w:val="en-GB"/>
              </w:rPr>
              <w:t>=.004</w:t>
            </w:r>
          </w:p>
        </w:tc>
        <w:tc>
          <w:tcPr>
            <w:tcW w:w="1190" w:type="dxa"/>
          </w:tcPr>
          <w:p w14:paraId="3B6527C4" w14:textId="77777777" w:rsidR="00522B24" w:rsidRPr="00F3201F" w:rsidRDefault="00522B24" w:rsidP="00522B24">
            <w:pPr>
              <w:rPr>
                <w:sz w:val="18"/>
                <w:szCs w:val="18"/>
                <w:lang w:val="en-GB"/>
              </w:rPr>
            </w:pPr>
            <w:r w:rsidRPr="00F3201F">
              <w:rPr>
                <w:sz w:val="18"/>
                <w:szCs w:val="18"/>
                <w:lang w:val="en-GB"/>
              </w:rPr>
              <w:t>no effect</w:t>
            </w:r>
          </w:p>
        </w:tc>
        <w:tc>
          <w:tcPr>
            <w:tcW w:w="1190" w:type="dxa"/>
          </w:tcPr>
          <w:p w14:paraId="32B36A0A" w14:textId="77777777" w:rsidR="00522B24" w:rsidRPr="00F3201F" w:rsidRDefault="00522B24" w:rsidP="00522B24">
            <w:pPr>
              <w:rPr>
                <w:sz w:val="18"/>
                <w:szCs w:val="18"/>
                <w:lang w:val="en-GB"/>
              </w:rPr>
            </w:pPr>
            <w:r w:rsidRPr="00F3201F">
              <w:rPr>
                <w:sz w:val="18"/>
                <w:szCs w:val="18"/>
                <w:lang w:val="en-GB"/>
              </w:rPr>
              <w:t>no effect</w:t>
            </w:r>
          </w:p>
        </w:tc>
        <w:tc>
          <w:tcPr>
            <w:tcW w:w="716" w:type="dxa"/>
          </w:tcPr>
          <w:p w14:paraId="27F7C153" w14:textId="77777777" w:rsidR="00522B24" w:rsidRPr="00F3201F" w:rsidRDefault="00522B24" w:rsidP="00522B24">
            <w:pPr>
              <w:rPr>
                <w:sz w:val="18"/>
                <w:szCs w:val="18"/>
                <w:lang w:val="en-GB"/>
              </w:rPr>
            </w:pPr>
            <w:r w:rsidRPr="00F3201F">
              <w:rPr>
                <w:sz w:val="18"/>
                <w:szCs w:val="18"/>
                <w:lang w:val="en-GB"/>
              </w:rPr>
              <w:t>no effect</w:t>
            </w:r>
          </w:p>
        </w:tc>
        <w:tc>
          <w:tcPr>
            <w:tcW w:w="716" w:type="dxa"/>
          </w:tcPr>
          <w:p w14:paraId="66C04FC3" w14:textId="77777777" w:rsidR="00522B24" w:rsidRPr="00F3201F" w:rsidRDefault="00522B24" w:rsidP="00522B24">
            <w:pPr>
              <w:rPr>
                <w:sz w:val="18"/>
                <w:szCs w:val="18"/>
                <w:lang w:val="en-GB"/>
              </w:rPr>
            </w:pPr>
            <w:r w:rsidRPr="00F3201F">
              <w:rPr>
                <w:sz w:val="18"/>
                <w:szCs w:val="18"/>
                <w:lang w:val="en-GB"/>
              </w:rPr>
              <w:t>no effect</w:t>
            </w:r>
          </w:p>
        </w:tc>
        <w:tc>
          <w:tcPr>
            <w:tcW w:w="716" w:type="dxa"/>
          </w:tcPr>
          <w:p w14:paraId="7AC0D808" w14:textId="77777777" w:rsidR="00522B24" w:rsidRPr="00F3201F" w:rsidRDefault="00522B24" w:rsidP="00522B24">
            <w:pPr>
              <w:rPr>
                <w:sz w:val="18"/>
                <w:szCs w:val="18"/>
                <w:lang w:val="en-GB"/>
              </w:rPr>
            </w:pPr>
            <w:r w:rsidRPr="00F3201F">
              <w:rPr>
                <w:sz w:val="18"/>
                <w:szCs w:val="18"/>
                <w:lang w:val="en-GB"/>
              </w:rPr>
              <w:t>no effect</w:t>
            </w:r>
          </w:p>
        </w:tc>
        <w:tc>
          <w:tcPr>
            <w:tcW w:w="716" w:type="dxa"/>
          </w:tcPr>
          <w:p w14:paraId="532CB632" w14:textId="77777777" w:rsidR="00522B24" w:rsidRPr="00F3201F" w:rsidRDefault="00522B24" w:rsidP="00522B24">
            <w:pPr>
              <w:rPr>
                <w:sz w:val="18"/>
                <w:szCs w:val="18"/>
                <w:lang w:val="en-GB"/>
              </w:rPr>
            </w:pPr>
            <w:r w:rsidRPr="00F3201F">
              <w:rPr>
                <w:sz w:val="18"/>
                <w:szCs w:val="18"/>
                <w:lang w:val="en-GB"/>
              </w:rPr>
              <w:t>no effect</w:t>
            </w:r>
          </w:p>
        </w:tc>
        <w:tc>
          <w:tcPr>
            <w:tcW w:w="936" w:type="dxa"/>
          </w:tcPr>
          <w:p w14:paraId="75568FC7" w14:textId="77777777" w:rsidR="00522B24" w:rsidRPr="00F3201F" w:rsidRDefault="00522B24" w:rsidP="00522B24">
            <w:pPr>
              <w:rPr>
                <w:sz w:val="18"/>
                <w:szCs w:val="18"/>
                <w:lang w:val="en-GB"/>
              </w:rPr>
            </w:pPr>
            <w:r w:rsidRPr="00F3201F">
              <w:rPr>
                <w:sz w:val="18"/>
                <w:szCs w:val="18"/>
                <w:lang w:val="en-GB"/>
              </w:rPr>
              <w:t>no effect</w:t>
            </w:r>
          </w:p>
        </w:tc>
        <w:tc>
          <w:tcPr>
            <w:tcW w:w="741" w:type="dxa"/>
          </w:tcPr>
          <w:p w14:paraId="14D6A98D" w14:textId="77777777" w:rsidR="00522B24" w:rsidRPr="00F3201F" w:rsidRDefault="00522B24" w:rsidP="00522B24">
            <w:pPr>
              <w:rPr>
                <w:sz w:val="18"/>
                <w:szCs w:val="18"/>
                <w:lang w:val="en-GB"/>
              </w:rPr>
            </w:pPr>
            <w:r w:rsidRPr="00F3201F">
              <w:rPr>
                <w:sz w:val="18"/>
                <w:szCs w:val="18"/>
                <w:lang w:val="en-GB"/>
              </w:rPr>
              <w:t>no effect</w:t>
            </w:r>
          </w:p>
        </w:tc>
      </w:tr>
      <w:tr w:rsidR="00617258" w:rsidRPr="00F3201F" w14:paraId="73573C18" w14:textId="77777777" w:rsidTr="00617258">
        <w:trPr>
          <w:trHeight w:val="466"/>
        </w:trPr>
        <w:tc>
          <w:tcPr>
            <w:tcW w:w="1089" w:type="dxa"/>
          </w:tcPr>
          <w:p w14:paraId="6A72D71C" w14:textId="77777777" w:rsidR="00522B24" w:rsidRPr="00F3201F" w:rsidRDefault="00522B24" w:rsidP="00522B24">
            <w:pPr>
              <w:rPr>
                <w:sz w:val="18"/>
                <w:szCs w:val="18"/>
                <w:lang w:val="en-GB"/>
              </w:rPr>
            </w:pPr>
            <w:r w:rsidRPr="00F3201F">
              <w:rPr>
                <w:sz w:val="18"/>
                <w:szCs w:val="18"/>
                <w:lang w:val="en-GB"/>
              </w:rPr>
              <w:t>delivery</w:t>
            </w:r>
          </w:p>
        </w:tc>
        <w:tc>
          <w:tcPr>
            <w:tcW w:w="1306" w:type="dxa"/>
          </w:tcPr>
          <w:p w14:paraId="52B3473B" w14:textId="77777777" w:rsidR="00522B24" w:rsidRPr="00F3201F" w:rsidRDefault="00522B24" w:rsidP="00522B24">
            <w:pPr>
              <w:rPr>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=8.876, </w:t>
            </w:r>
            <w:r w:rsidRPr="00F3201F">
              <w:rPr>
                <w:i/>
                <w:sz w:val="18"/>
                <w:szCs w:val="18"/>
                <w:lang w:val="en-GB"/>
              </w:rPr>
              <w:t>p</w:t>
            </w:r>
            <w:r w:rsidRPr="00F3201F">
              <w:rPr>
                <w:sz w:val="18"/>
                <w:szCs w:val="18"/>
                <w:lang w:val="en-GB"/>
              </w:rPr>
              <w:t>=.003</w:t>
            </w:r>
          </w:p>
        </w:tc>
        <w:tc>
          <w:tcPr>
            <w:tcW w:w="1306" w:type="dxa"/>
          </w:tcPr>
          <w:p w14:paraId="42C07827" w14:textId="77777777" w:rsidR="00522B24" w:rsidRPr="00F3201F" w:rsidRDefault="00522B24" w:rsidP="00522B24">
            <w:pPr>
              <w:rPr>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=10.445, </w:t>
            </w:r>
            <w:r w:rsidRPr="00F3201F">
              <w:rPr>
                <w:i/>
                <w:sz w:val="18"/>
                <w:szCs w:val="18"/>
                <w:lang w:val="en-GB"/>
              </w:rPr>
              <w:t>p</w:t>
            </w:r>
            <w:r w:rsidRPr="00F3201F">
              <w:rPr>
                <w:sz w:val="18"/>
                <w:szCs w:val="18"/>
                <w:lang w:val="en-GB"/>
              </w:rPr>
              <w:t>=.001</w:t>
            </w:r>
          </w:p>
        </w:tc>
        <w:tc>
          <w:tcPr>
            <w:tcW w:w="1190" w:type="dxa"/>
          </w:tcPr>
          <w:p w14:paraId="6CCE4236" w14:textId="77777777" w:rsidR="00522B24" w:rsidRPr="00F3201F" w:rsidRDefault="00522B24" w:rsidP="00522B24">
            <w:pPr>
              <w:rPr>
                <w:sz w:val="18"/>
                <w:szCs w:val="18"/>
                <w:lang w:val="en-GB"/>
              </w:rPr>
            </w:pPr>
            <w:r w:rsidRPr="00F3201F">
              <w:rPr>
                <w:sz w:val="18"/>
                <w:szCs w:val="18"/>
                <w:lang w:val="en-GB"/>
              </w:rPr>
              <w:t>no effect</w:t>
            </w:r>
          </w:p>
        </w:tc>
        <w:tc>
          <w:tcPr>
            <w:tcW w:w="1190" w:type="dxa"/>
          </w:tcPr>
          <w:p w14:paraId="3FCF0DD9" w14:textId="77777777" w:rsidR="00522B24" w:rsidRPr="00F3201F" w:rsidRDefault="00522B24" w:rsidP="00522B24">
            <w:pPr>
              <w:rPr>
                <w:sz w:val="18"/>
                <w:szCs w:val="18"/>
                <w:lang w:val="en-GB"/>
              </w:rPr>
            </w:pPr>
            <w:r w:rsidRPr="00F3201F">
              <w:rPr>
                <w:sz w:val="18"/>
                <w:szCs w:val="18"/>
                <w:lang w:val="en-GB"/>
              </w:rPr>
              <w:t>no effect</w:t>
            </w:r>
          </w:p>
        </w:tc>
        <w:tc>
          <w:tcPr>
            <w:tcW w:w="716" w:type="dxa"/>
          </w:tcPr>
          <w:p w14:paraId="05531DF8" w14:textId="77777777" w:rsidR="00522B24" w:rsidRPr="00F3201F" w:rsidRDefault="00522B24" w:rsidP="00522B24">
            <w:pPr>
              <w:rPr>
                <w:sz w:val="18"/>
                <w:szCs w:val="18"/>
                <w:lang w:val="en-GB"/>
              </w:rPr>
            </w:pPr>
            <w:r w:rsidRPr="00F3201F">
              <w:rPr>
                <w:sz w:val="18"/>
                <w:szCs w:val="18"/>
                <w:lang w:val="en-GB"/>
              </w:rPr>
              <w:t>no effect</w:t>
            </w:r>
          </w:p>
        </w:tc>
        <w:tc>
          <w:tcPr>
            <w:tcW w:w="716" w:type="dxa"/>
          </w:tcPr>
          <w:p w14:paraId="60B1684B" w14:textId="77777777" w:rsidR="00522B24" w:rsidRPr="00F3201F" w:rsidRDefault="00522B24" w:rsidP="00522B24">
            <w:pPr>
              <w:rPr>
                <w:sz w:val="18"/>
                <w:szCs w:val="18"/>
                <w:lang w:val="en-GB"/>
              </w:rPr>
            </w:pPr>
            <w:r w:rsidRPr="00F3201F">
              <w:rPr>
                <w:sz w:val="18"/>
                <w:szCs w:val="18"/>
                <w:lang w:val="en-GB"/>
              </w:rPr>
              <w:t>no effect</w:t>
            </w:r>
          </w:p>
        </w:tc>
        <w:tc>
          <w:tcPr>
            <w:tcW w:w="716" w:type="dxa"/>
          </w:tcPr>
          <w:p w14:paraId="10FADDBD" w14:textId="77777777" w:rsidR="00522B24" w:rsidRPr="00F3201F" w:rsidRDefault="00522B24" w:rsidP="00522B24">
            <w:pPr>
              <w:rPr>
                <w:sz w:val="18"/>
                <w:szCs w:val="18"/>
                <w:lang w:val="en-GB"/>
              </w:rPr>
            </w:pPr>
            <w:r w:rsidRPr="00F3201F">
              <w:rPr>
                <w:sz w:val="18"/>
                <w:szCs w:val="18"/>
                <w:lang w:val="en-GB"/>
              </w:rPr>
              <w:t>no effect</w:t>
            </w:r>
          </w:p>
        </w:tc>
        <w:tc>
          <w:tcPr>
            <w:tcW w:w="716" w:type="dxa"/>
          </w:tcPr>
          <w:p w14:paraId="031962FF" w14:textId="77777777" w:rsidR="00522B24" w:rsidRPr="00F3201F" w:rsidRDefault="00522B24" w:rsidP="00522B24">
            <w:pPr>
              <w:rPr>
                <w:sz w:val="18"/>
                <w:szCs w:val="18"/>
                <w:lang w:val="en-GB"/>
              </w:rPr>
            </w:pPr>
            <w:r w:rsidRPr="00F3201F">
              <w:rPr>
                <w:sz w:val="18"/>
                <w:szCs w:val="18"/>
                <w:lang w:val="en-GB"/>
              </w:rPr>
              <w:t>no effect</w:t>
            </w:r>
          </w:p>
        </w:tc>
        <w:tc>
          <w:tcPr>
            <w:tcW w:w="936" w:type="dxa"/>
          </w:tcPr>
          <w:p w14:paraId="7FF7811D" w14:textId="77777777" w:rsidR="00522B24" w:rsidRPr="00F3201F" w:rsidRDefault="00522B24" w:rsidP="00522B24">
            <w:pPr>
              <w:rPr>
                <w:sz w:val="18"/>
                <w:szCs w:val="18"/>
                <w:lang w:val="en-GB"/>
              </w:rPr>
            </w:pPr>
            <w:r w:rsidRPr="00F3201F">
              <w:rPr>
                <w:sz w:val="18"/>
                <w:szCs w:val="18"/>
                <w:lang w:val="en-GB"/>
              </w:rPr>
              <w:t>no effect</w:t>
            </w:r>
          </w:p>
        </w:tc>
        <w:tc>
          <w:tcPr>
            <w:tcW w:w="741" w:type="dxa"/>
          </w:tcPr>
          <w:p w14:paraId="55212362" w14:textId="77777777" w:rsidR="00522B24" w:rsidRPr="00F3201F" w:rsidRDefault="00522B24" w:rsidP="00522B24">
            <w:pPr>
              <w:rPr>
                <w:sz w:val="18"/>
                <w:szCs w:val="18"/>
                <w:lang w:val="en-GB"/>
              </w:rPr>
            </w:pPr>
            <w:r w:rsidRPr="00F3201F">
              <w:rPr>
                <w:sz w:val="18"/>
                <w:szCs w:val="18"/>
                <w:lang w:val="en-GB"/>
              </w:rPr>
              <w:t>no effect</w:t>
            </w:r>
          </w:p>
        </w:tc>
      </w:tr>
      <w:tr w:rsidR="00617258" w:rsidRPr="00F3201F" w14:paraId="4EF25CAD" w14:textId="77777777" w:rsidTr="00617258">
        <w:trPr>
          <w:trHeight w:val="466"/>
        </w:trPr>
        <w:tc>
          <w:tcPr>
            <w:tcW w:w="1089" w:type="dxa"/>
            <w:shd w:val="clear" w:color="auto" w:fill="D9D9D9" w:themeFill="background1" w:themeFillShade="D9"/>
          </w:tcPr>
          <w:p w14:paraId="74A94838" w14:textId="77777777" w:rsidR="00617258" w:rsidRPr="00F3201F" w:rsidRDefault="00617258" w:rsidP="00522B24">
            <w:pPr>
              <w:rPr>
                <w:sz w:val="18"/>
                <w:szCs w:val="18"/>
                <w:lang w:val="en-GB"/>
              </w:rPr>
            </w:pPr>
            <w:r w:rsidRPr="00F3201F">
              <w:rPr>
                <w:sz w:val="18"/>
                <w:szCs w:val="18"/>
                <w:lang w:val="en-GB"/>
              </w:rPr>
              <w:t>insula</w:t>
            </w:r>
          </w:p>
        </w:tc>
        <w:tc>
          <w:tcPr>
            <w:tcW w:w="1306" w:type="dxa"/>
            <w:shd w:val="clear" w:color="auto" w:fill="D9D9D9" w:themeFill="background1" w:themeFillShade="D9"/>
          </w:tcPr>
          <w:p w14:paraId="1D4494F1" w14:textId="77777777" w:rsidR="00617258" w:rsidRPr="00F3201F" w:rsidRDefault="00617258" w:rsidP="00522B24">
            <w:pPr>
              <w:rPr>
                <w:i/>
                <w:sz w:val="18"/>
                <w:szCs w:val="18"/>
                <w:lang w:val="en-GB"/>
              </w:rPr>
            </w:pPr>
          </w:p>
        </w:tc>
        <w:tc>
          <w:tcPr>
            <w:tcW w:w="1306" w:type="dxa"/>
            <w:shd w:val="clear" w:color="auto" w:fill="D9D9D9" w:themeFill="background1" w:themeFillShade="D9"/>
          </w:tcPr>
          <w:p w14:paraId="6B129A1F" w14:textId="77777777" w:rsidR="00617258" w:rsidRPr="00F3201F" w:rsidRDefault="00617258" w:rsidP="00522B24">
            <w:pPr>
              <w:rPr>
                <w:i/>
                <w:sz w:val="18"/>
                <w:szCs w:val="18"/>
                <w:lang w:val="en-GB"/>
              </w:rPr>
            </w:pPr>
          </w:p>
        </w:tc>
        <w:tc>
          <w:tcPr>
            <w:tcW w:w="1190" w:type="dxa"/>
            <w:shd w:val="clear" w:color="auto" w:fill="D9D9D9" w:themeFill="background1" w:themeFillShade="D9"/>
          </w:tcPr>
          <w:p w14:paraId="43AF766C" w14:textId="77777777" w:rsidR="00617258" w:rsidRPr="00F3201F" w:rsidRDefault="00617258" w:rsidP="00522B24">
            <w:pPr>
              <w:rPr>
                <w:sz w:val="18"/>
                <w:szCs w:val="18"/>
                <w:lang w:val="en-GB"/>
              </w:rPr>
            </w:pPr>
          </w:p>
        </w:tc>
        <w:tc>
          <w:tcPr>
            <w:tcW w:w="1190" w:type="dxa"/>
            <w:shd w:val="clear" w:color="auto" w:fill="D9D9D9" w:themeFill="background1" w:themeFillShade="D9"/>
          </w:tcPr>
          <w:p w14:paraId="3D5EDB16" w14:textId="77777777" w:rsidR="00617258" w:rsidRPr="00F3201F" w:rsidRDefault="00617258" w:rsidP="00522B24">
            <w:pPr>
              <w:rPr>
                <w:sz w:val="18"/>
                <w:szCs w:val="18"/>
                <w:lang w:val="en-GB"/>
              </w:rPr>
            </w:pPr>
          </w:p>
        </w:tc>
        <w:tc>
          <w:tcPr>
            <w:tcW w:w="716" w:type="dxa"/>
            <w:shd w:val="clear" w:color="auto" w:fill="D9D9D9" w:themeFill="background1" w:themeFillShade="D9"/>
          </w:tcPr>
          <w:p w14:paraId="7B07AA43" w14:textId="77777777" w:rsidR="00617258" w:rsidRPr="00F3201F" w:rsidRDefault="00617258" w:rsidP="00522B24">
            <w:pPr>
              <w:rPr>
                <w:sz w:val="18"/>
                <w:szCs w:val="18"/>
                <w:lang w:val="en-GB"/>
              </w:rPr>
            </w:pPr>
          </w:p>
        </w:tc>
        <w:tc>
          <w:tcPr>
            <w:tcW w:w="716" w:type="dxa"/>
            <w:shd w:val="clear" w:color="auto" w:fill="D9D9D9" w:themeFill="background1" w:themeFillShade="D9"/>
          </w:tcPr>
          <w:p w14:paraId="701BD348" w14:textId="77777777" w:rsidR="00617258" w:rsidRPr="00F3201F" w:rsidRDefault="00617258" w:rsidP="00522B24">
            <w:pPr>
              <w:rPr>
                <w:sz w:val="18"/>
                <w:szCs w:val="18"/>
                <w:lang w:val="en-GB"/>
              </w:rPr>
            </w:pPr>
          </w:p>
        </w:tc>
        <w:tc>
          <w:tcPr>
            <w:tcW w:w="716" w:type="dxa"/>
            <w:shd w:val="clear" w:color="auto" w:fill="D9D9D9" w:themeFill="background1" w:themeFillShade="D9"/>
          </w:tcPr>
          <w:p w14:paraId="7685769A" w14:textId="77777777" w:rsidR="00617258" w:rsidRPr="00F3201F" w:rsidRDefault="00617258" w:rsidP="00522B24">
            <w:pPr>
              <w:rPr>
                <w:sz w:val="18"/>
                <w:szCs w:val="18"/>
                <w:lang w:val="en-GB"/>
              </w:rPr>
            </w:pPr>
          </w:p>
        </w:tc>
        <w:tc>
          <w:tcPr>
            <w:tcW w:w="716" w:type="dxa"/>
            <w:shd w:val="clear" w:color="auto" w:fill="D9D9D9" w:themeFill="background1" w:themeFillShade="D9"/>
          </w:tcPr>
          <w:p w14:paraId="7923DF1D" w14:textId="77777777" w:rsidR="00617258" w:rsidRPr="00F3201F" w:rsidRDefault="00617258" w:rsidP="00522B24">
            <w:pPr>
              <w:rPr>
                <w:sz w:val="18"/>
                <w:szCs w:val="18"/>
                <w:lang w:val="en-GB"/>
              </w:rPr>
            </w:pPr>
          </w:p>
        </w:tc>
        <w:tc>
          <w:tcPr>
            <w:tcW w:w="936" w:type="dxa"/>
            <w:shd w:val="clear" w:color="auto" w:fill="D9D9D9" w:themeFill="background1" w:themeFillShade="D9"/>
          </w:tcPr>
          <w:p w14:paraId="70334E66" w14:textId="77777777" w:rsidR="00617258" w:rsidRPr="00F3201F" w:rsidRDefault="00617258" w:rsidP="00522B24">
            <w:pPr>
              <w:rPr>
                <w:sz w:val="18"/>
                <w:szCs w:val="18"/>
                <w:lang w:val="en-GB"/>
              </w:rPr>
            </w:pPr>
          </w:p>
        </w:tc>
        <w:tc>
          <w:tcPr>
            <w:tcW w:w="741" w:type="dxa"/>
            <w:shd w:val="clear" w:color="auto" w:fill="D9D9D9" w:themeFill="background1" w:themeFillShade="D9"/>
          </w:tcPr>
          <w:p w14:paraId="7B538A6C" w14:textId="77777777" w:rsidR="00617258" w:rsidRPr="00F3201F" w:rsidRDefault="00617258" w:rsidP="00522B24">
            <w:pPr>
              <w:rPr>
                <w:sz w:val="18"/>
                <w:szCs w:val="18"/>
                <w:lang w:val="en-GB"/>
              </w:rPr>
            </w:pPr>
          </w:p>
        </w:tc>
      </w:tr>
      <w:tr w:rsidR="00617258" w:rsidRPr="00F3201F" w14:paraId="3567948F" w14:textId="77777777" w:rsidTr="00617258">
        <w:trPr>
          <w:trHeight w:val="466"/>
        </w:trPr>
        <w:tc>
          <w:tcPr>
            <w:tcW w:w="1089" w:type="dxa"/>
          </w:tcPr>
          <w:p w14:paraId="42DA3409" w14:textId="77777777" w:rsidR="00617258" w:rsidRPr="00F3201F" w:rsidRDefault="00617258" w:rsidP="00617258">
            <w:pPr>
              <w:rPr>
                <w:sz w:val="18"/>
                <w:szCs w:val="18"/>
                <w:lang w:val="en-GB"/>
              </w:rPr>
            </w:pPr>
            <w:r w:rsidRPr="00F3201F">
              <w:rPr>
                <w:sz w:val="18"/>
                <w:szCs w:val="18"/>
                <w:lang w:val="en-GB"/>
              </w:rPr>
              <w:t xml:space="preserve">anticipation </w:t>
            </w:r>
          </w:p>
        </w:tc>
        <w:tc>
          <w:tcPr>
            <w:tcW w:w="1306" w:type="dxa"/>
          </w:tcPr>
          <w:p w14:paraId="480B1948" w14:textId="77777777" w:rsidR="00617258" w:rsidRPr="00F3201F" w:rsidRDefault="00617258" w:rsidP="00617258">
            <w:pPr>
              <w:rPr>
                <w:i/>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=4.929, </w:t>
            </w:r>
            <w:r w:rsidRPr="00F3201F">
              <w:rPr>
                <w:i/>
                <w:sz w:val="18"/>
                <w:szCs w:val="18"/>
                <w:lang w:val="en-GB"/>
              </w:rPr>
              <w:t>p</w:t>
            </w:r>
            <w:r w:rsidRPr="00F3201F">
              <w:rPr>
                <w:sz w:val="18"/>
                <w:szCs w:val="18"/>
                <w:lang w:val="en-GB"/>
              </w:rPr>
              <w:t>=.027</w:t>
            </w:r>
          </w:p>
        </w:tc>
        <w:tc>
          <w:tcPr>
            <w:tcW w:w="1306" w:type="dxa"/>
          </w:tcPr>
          <w:p w14:paraId="6CD5BB17" w14:textId="77777777" w:rsidR="00617258" w:rsidRPr="00F3201F" w:rsidRDefault="00617258" w:rsidP="00617258">
            <w:pPr>
              <w:rPr>
                <w:i/>
                <w:sz w:val="18"/>
                <w:szCs w:val="18"/>
                <w:lang w:val="en-GB"/>
              </w:rPr>
            </w:pPr>
            <w:r w:rsidRPr="00F3201F">
              <w:rPr>
                <w:sz w:val="18"/>
                <w:szCs w:val="18"/>
                <w:lang w:val="en-GB"/>
              </w:rPr>
              <w:t>no effect</w:t>
            </w:r>
          </w:p>
        </w:tc>
        <w:tc>
          <w:tcPr>
            <w:tcW w:w="1190" w:type="dxa"/>
          </w:tcPr>
          <w:p w14:paraId="5E775CB0" w14:textId="77777777" w:rsidR="00617258" w:rsidRPr="00F3201F" w:rsidRDefault="00617258" w:rsidP="00617258">
            <w:pPr>
              <w:rPr>
                <w:sz w:val="18"/>
                <w:szCs w:val="18"/>
                <w:lang w:val="en-GB"/>
              </w:rPr>
            </w:pPr>
            <w:r w:rsidRPr="00F3201F">
              <w:rPr>
                <w:i/>
                <w:sz w:val="18"/>
                <w:szCs w:val="18"/>
                <w:lang w:val="en-GB"/>
              </w:rPr>
              <w:t>F</w:t>
            </w:r>
            <w:r w:rsidRPr="00F3201F">
              <w:rPr>
                <w:sz w:val="18"/>
                <w:szCs w:val="18"/>
                <w:vertAlign w:val="subscript"/>
                <w:lang w:val="en-GB"/>
              </w:rPr>
              <w:t>(1,327)</w:t>
            </w:r>
            <w:r w:rsidRPr="00F3201F">
              <w:rPr>
                <w:sz w:val="18"/>
                <w:szCs w:val="18"/>
                <w:lang w:val="en-GB"/>
              </w:rPr>
              <w:t xml:space="preserve">=4.411, </w:t>
            </w:r>
            <w:r w:rsidRPr="00F3201F">
              <w:rPr>
                <w:i/>
                <w:sz w:val="18"/>
                <w:szCs w:val="18"/>
                <w:lang w:val="en-GB"/>
              </w:rPr>
              <w:t>p</w:t>
            </w:r>
            <w:r w:rsidRPr="00F3201F">
              <w:rPr>
                <w:sz w:val="18"/>
                <w:szCs w:val="18"/>
                <w:lang w:val="en-GB"/>
              </w:rPr>
              <w:t>=.036</w:t>
            </w:r>
          </w:p>
        </w:tc>
        <w:tc>
          <w:tcPr>
            <w:tcW w:w="1190" w:type="dxa"/>
          </w:tcPr>
          <w:p w14:paraId="242BA52E" w14:textId="77777777" w:rsidR="00617258" w:rsidRPr="00F3201F" w:rsidRDefault="00617258" w:rsidP="00617258">
            <w:pPr>
              <w:rPr>
                <w:sz w:val="18"/>
                <w:szCs w:val="18"/>
                <w:lang w:val="en-GB"/>
              </w:rPr>
            </w:pPr>
            <w:r w:rsidRPr="00F3201F">
              <w:rPr>
                <w:sz w:val="18"/>
                <w:szCs w:val="18"/>
                <w:lang w:val="en-GB"/>
              </w:rPr>
              <w:t>no effect</w:t>
            </w:r>
          </w:p>
        </w:tc>
        <w:tc>
          <w:tcPr>
            <w:tcW w:w="716" w:type="dxa"/>
          </w:tcPr>
          <w:p w14:paraId="396C9600" w14:textId="77777777" w:rsidR="00617258" w:rsidRPr="00F3201F" w:rsidRDefault="00617258" w:rsidP="00617258">
            <w:pPr>
              <w:rPr>
                <w:sz w:val="18"/>
                <w:szCs w:val="18"/>
                <w:lang w:val="en-GB"/>
              </w:rPr>
            </w:pPr>
            <w:r w:rsidRPr="00F3201F">
              <w:rPr>
                <w:sz w:val="18"/>
                <w:szCs w:val="18"/>
                <w:lang w:val="en-GB"/>
              </w:rPr>
              <w:t>no effect</w:t>
            </w:r>
          </w:p>
        </w:tc>
        <w:tc>
          <w:tcPr>
            <w:tcW w:w="716" w:type="dxa"/>
          </w:tcPr>
          <w:p w14:paraId="15C351FF" w14:textId="77777777" w:rsidR="00617258" w:rsidRPr="00F3201F" w:rsidRDefault="00617258" w:rsidP="00617258">
            <w:pPr>
              <w:rPr>
                <w:sz w:val="18"/>
                <w:szCs w:val="18"/>
                <w:lang w:val="en-GB"/>
              </w:rPr>
            </w:pPr>
            <w:r w:rsidRPr="00F3201F">
              <w:rPr>
                <w:sz w:val="18"/>
                <w:szCs w:val="18"/>
                <w:lang w:val="en-GB"/>
              </w:rPr>
              <w:t>no effect</w:t>
            </w:r>
          </w:p>
        </w:tc>
        <w:tc>
          <w:tcPr>
            <w:tcW w:w="716" w:type="dxa"/>
          </w:tcPr>
          <w:p w14:paraId="012D6EDE" w14:textId="77777777" w:rsidR="00617258" w:rsidRPr="00F3201F" w:rsidRDefault="00617258" w:rsidP="00617258">
            <w:pPr>
              <w:rPr>
                <w:sz w:val="18"/>
                <w:szCs w:val="18"/>
                <w:lang w:val="en-GB"/>
              </w:rPr>
            </w:pPr>
            <w:r w:rsidRPr="00F3201F">
              <w:rPr>
                <w:sz w:val="18"/>
                <w:szCs w:val="18"/>
                <w:lang w:val="en-GB"/>
              </w:rPr>
              <w:t>no effect</w:t>
            </w:r>
          </w:p>
        </w:tc>
        <w:tc>
          <w:tcPr>
            <w:tcW w:w="716" w:type="dxa"/>
          </w:tcPr>
          <w:p w14:paraId="4702FC36" w14:textId="77777777" w:rsidR="00617258" w:rsidRPr="00F3201F" w:rsidRDefault="00617258" w:rsidP="00617258">
            <w:pPr>
              <w:rPr>
                <w:sz w:val="18"/>
                <w:szCs w:val="18"/>
                <w:lang w:val="en-GB"/>
              </w:rPr>
            </w:pPr>
            <w:r w:rsidRPr="00F3201F">
              <w:rPr>
                <w:sz w:val="18"/>
                <w:szCs w:val="18"/>
                <w:lang w:val="en-GB"/>
              </w:rPr>
              <w:t>no effect</w:t>
            </w:r>
          </w:p>
        </w:tc>
        <w:tc>
          <w:tcPr>
            <w:tcW w:w="936" w:type="dxa"/>
          </w:tcPr>
          <w:p w14:paraId="58927AFC" w14:textId="77777777" w:rsidR="00617258" w:rsidRPr="00F3201F" w:rsidRDefault="00617258" w:rsidP="00617258">
            <w:pPr>
              <w:rPr>
                <w:sz w:val="18"/>
                <w:szCs w:val="18"/>
                <w:lang w:val="en-GB"/>
              </w:rPr>
            </w:pPr>
            <w:r w:rsidRPr="00F3201F">
              <w:rPr>
                <w:sz w:val="18"/>
                <w:szCs w:val="18"/>
                <w:lang w:val="en-GB"/>
              </w:rPr>
              <w:t>no effect</w:t>
            </w:r>
          </w:p>
        </w:tc>
        <w:tc>
          <w:tcPr>
            <w:tcW w:w="741" w:type="dxa"/>
          </w:tcPr>
          <w:p w14:paraId="0684F2E9" w14:textId="77777777" w:rsidR="00617258" w:rsidRPr="00F3201F" w:rsidRDefault="00617258" w:rsidP="00617258">
            <w:pPr>
              <w:rPr>
                <w:sz w:val="18"/>
                <w:szCs w:val="18"/>
                <w:lang w:val="en-GB"/>
              </w:rPr>
            </w:pPr>
            <w:r w:rsidRPr="00F3201F">
              <w:rPr>
                <w:sz w:val="18"/>
                <w:szCs w:val="18"/>
                <w:lang w:val="en-GB"/>
              </w:rPr>
              <w:t>no effect</w:t>
            </w:r>
          </w:p>
        </w:tc>
      </w:tr>
      <w:tr w:rsidR="00617258" w:rsidRPr="00F3201F" w14:paraId="40464CDC" w14:textId="77777777" w:rsidTr="00617258">
        <w:trPr>
          <w:trHeight w:val="466"/>
        </w:trPr>
        <w:tc>
          <w:tcPr>
            <w:tcW w:w="1089" w:type="dxa"/>
          </w:tcPr>
          <w:p w14:paraId="61BB0977" w14:textId="77777777" w:rsidR="00617258" w:rsidRPr="00F3201F" w:rsidRDefault="00617258" w:rsidP="00617258">
            <w:pPr>
              <w:rPr>
                <w:sz w:val="18"/>
                <w:szCs w:val="18"/>
                <w:lang w:val="en-GB"/>
              </w:rPr>
            </w:pPr>
            <w:r w:rsidRPr="00F3201F">
              <w:rPr>
                <w:sz w:val="18"/>
                <w:szCs w:val="18"/>
                <w:lang w:val="en-GB"/>
              </w:rPr>
              <w:t>delivery</w:t>
            </w:r>
          </w:p>
        </w:tc>
        <w:tc>
          <w:tcPr>
            <w:tcW w:w="1306" w:type="dxa"/>
          </w:tcPr>
          <w:p w14:paraId="5F66FA10" w14:textId="77777777" w:rsidR="00617258" w:rsidRPr="00F3201F" w:rsidRDefault="00617258" w:rsidP="00617258">
            <w:pPr>
              <w:rPr>
                <w:i/>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=4.985, </w:t>
            </w:r>
            <w:r w:rsidRPr="00F3201F">
              <w:rPr>
                <w:i/>
                <w:sz w:val="18"/>
                <w:szCs w:val="18"/>
                <w:lang w:val="en-GB"/>
              </w:rPr>
              <w:t>p</w:t>
            </w:r>
            <w:r w:rsidRPr="00F3201F">
              <w:rPr>
                <w:sz w:val="18"/>
                <w:szCs w:val="18"/>
                <w:lang w:val="en-GB"/>
              </w:rPr>
              <w:t>=.026</w:t>
            </w:r>
          </w:p>
        </w:tc>
        <w:tc>
          <w:tcPr>
            <w:tcW w:w="1306" w:type="dxa"/>
          </w:tcPr>
          <w:p w14:paraId="0C941DDE" w14:textId="77777777" w:rsidR="00617258" w:rsidRPr="00F3201F" w:rsidRDefault="00617258" w:rsidP="00617258">
            <w:pPr>
              <w:rPr>
                <w:i/>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=5.8115, </w:t>
            </w:r>
            <w:r w:rsidRPr="00F3201F">
              <w:rPr>
                <w:i/>
                <w:sz w:val="18"/>
                <w:szCs w:val="18"/>
                <w:lang w:val="en-GB"/>
              </w:rPr>
              <w:t>p</w:t>
            </w:r>
            <w:r w:rsidRPr="00F3201F">
              <w:rPr>
                <w:sz w:val="18"/>
                <w:szCs w:val="18"/>
                <w:lang w:val="en-GB"/>
              </w:rPr>
              <w:t>=.024</w:t>
            </w:r>
          </w:p>
        </w:tc>
        <w:tc>
          <w:tcPr>
            <w:tcW w:w="1190" w:type="dxa"/>
          </w:tcPr>
          <w:p w14:paraId="294A9043" w14:textId="77777777" w:rsidR="00617258" w:rsidRPr="00F3201F" w:rsidRDefault="00617258" w:rsidP="00617258">
            <w:pPr>
              <w:rPr>
                <w:sz w:val="18"/>
                <w:szCs w:val="18"/>
                <w:lang w:val="en-GB"/>
              </w:rPr>
            </w:pPr>
            <w:r w:rsidRPr="00F3201F">
              <w:rPr>
                <w:sz w:val="18"/>
                <w:szCs w:val="18"/>
                <w:lang w:val="en-GB"/>
              </w:rPr>
              <w:t>no effect</w:t>
            </w:r>
          </w:p>
        </w:tc>
        <w:tc>
          <w:tcPr>
            <w:tcW w:w="1190" w:type="dxa"/>
          </w:tcPr>
          <w:p w14:paraId="2C8D202D" w14:textId="77777777" w:rsidR="00617258" w:rsidRPr="00F3201F" w:rsidRDefault="00617258" w:rsidP="00617258">
            <w:pPr>
              <w:rPr>
                <w:sz w:val="18"/>
                <w:szCs w:val="18"/>
                <w:lang w:val="en-GB"/>
              </w:rPr>
            </w:pPr>
            <w:r w:rsidRPr="00F3201F">
              <w:rPr>
                <w:sz w:val="18"/>
                <w:szCs w:val="18"/>
                <w:lang w:val="en-GB"/>
              </w:rPr>
              <w:t>no effect</w:t>
            </w:r>
          </w:p>
        </w:tc>
        <w:tc>
          <w:tcPr>
            <w:tcW w:w="716" w:type="dxa"/>
          </w:tcPr>
          <w:p w14:paraId="3D181CEA" w14:textId="77777777" w:rsidR="00617258" w:rsidRPr="00F3201F" w:rsidRDefault="00617258" w:rsidP="00617258">
            <w:pPr>
              <w:rPr>
                <w:sz w:val="18"/>
                <w:szCs w:val="18"/>
                <w:lang w:val="en-GB"/>
              </w:rPr>
            </w:pPr>
            <w:r w:rsidRPr="00F3201F">
              <w:rPr>
                <w:sz w:val="18"/>
                <w:szCs w:val="18"/>
                <w:lang w:val="en-GB"/>
              </w:rPr>
              <w:t>no effect</w:t>
            </w:r>
          </w:p>
        </w:tc>
        <w:tc>
          <w:tcPr>
            <w:tcW w:w="716" w:type="dxa"/>
          </w:tcPr>
          <w:p w14:paraId="611A0A2F" w14:textId="77777777" w:rsidR="00617258" w:rsidRPr="00F3201F" w:rsidRDefault="00617258" w:rsidP="00617258">
            <w:pPr>
              <w:rPr>
                <w:sz w:val="18"/>
                <w:szCs w:val="18"/>
                <w:lang w:val="en-GB"/>
              </w:rPr>
            </w:pPr>
            <w:r w:rsidRPr="00F3201F">
              <w:rPr>
                <w:sz w:val="18"/>
                <w:szCs w:val="18"/>
                <w:lang w:val="en-GB"/>
              </w:rPr>
              <w:t>no effect</w:t>
            </w:r>
          </w:p>
        </w:tc>
        <w:tc>
          <w:tcPr>
            <w:tcW w:w="716" w:type="dxa"/>
          </w:tcPr>
          <w:p w14:paraId="3F058A5C" w14:textId="77777777" w:rsidR="00617258" w:rsidRPr="00F3201F" w:rsidRDefault="00617258" w:rsidP="00617258">
            <w:pPr>
              <w:rPr>
                <w:sz w:val="18"/>
                <w:szCs w:val="18"/>
                <w:lang w:val="en-GB"/>
              </w:rPr>
            </w:pPr>
            <w:r w:rsidRPr="00F3201F">
              <w:rPr>
                <w:sz w:val="18"/>
                <w:szCs w:val="18"/>
                <w:lang w:val="en-GB"/>
              </w:rPr>
              <w:t>no effect</w:t>
            </w:r>
          </w:p>
        </w:tc>
        <w:tc>
          <w:tcPr>
            <w:tcW w:w="716" w:type="dxa"/>
          </w:tcPr>
          <w:p w14:paraId="5299CABB" w14:textId="77777777" w:rsidR="00617258" w:rsidRPr="00F3201F" w:rsidRDefault="00617258" w:rsidP="00617258">
            <w:pPr>
              <w:rPr>
                <w:sz w:val="18"/>
                <w:szCs w:val="18"/>
                <w:lang w:val="en-GB"/>
              </w:rPr>
            </w:pPr>
            <w:r w:rsidRPr="00F3201F">
              <w:rPr>
                <w:sz w:val="18"/>
                <w:szCs w:val="18"/>
                <w:lang w:val="en-GB"/>
              </w:rPr>
              <w:t>no effect</w:t>
            </w:r>
          </w:p>
        </w:tc>
        <w:tc>
          <w:tcPr>
            <w:tcW w:w="936" w:type="dxa"/>
          </w:tcPr>
          <w:p w14:paraId="71034391" w14:textId="77777777" w:rsidR="00617258" w:rsidRPr="00F3201F" w:rsidRDefault="00617258" w:rsidP="00617258">
            <w:pPr>
              <w:rPr>
                <w:sz w:val="18"/>
                <w:szCs w:val="18"/>
                <w:lang w:val="en-GB"/>
              </w:rPr>
            </w:pPr>
            <w:r w:rsidRPr="00F3201F">
              <w:rPr>
                <w:sz w:val="18"/>
                <w:szCs w:val="18"/>
                <w:lang w:val="en-GB"/>
              </w:rPr>
              <w:t>no effect</w:t>
            </w:r>
          </w:p>
        </w:tc>
        <w:tc>
          <w:tcPr>
            <w:tcW w:w="741" w:type="dxa"/>
          </w:tcPr>
          <w:p w14:paraId="25441780" w14:textId="77777777" w:rsidR="00617258" w:rsidRPr="00F3201F" w:rsidRDefault="00617258" w:rsidP="00617258">
            <w:pPr>
              <w:rPr>
                <w:sz w:val="18"/>
                <w:szCs w:val="18"/>
                <w:lang w:val="en-GB"/>
              </w:rPr>
            </w:pPr>
            <w:r w:rsidRPr="00F3201F">
              <w:rPr>
                <w:sz w:val="18"/>
                <w:szCs w:val="18"/>
                <w:lang w:val="en-GB"/>
              </w:rPr>
              <w:t>no effect</w:t>
            </w:r>
          </w:p>
        </w:tc>
      </w:tr>
      <w:tr w:rsidR="00617258" w:rsidRPr="00F3201F" w14:paraId="7C7F879C" w14:textId="77777777" w:rsidTr="00617258">
        <w:trPr>
          <w:trHeight w:val="466"/>
        </w:trPr>
        <w:tc>
          <w:tcPr>
            <w:tcW w:w="1089" w:type="dxa"/>
            <w:shd w:val="clear" w:color="auto" w:fill="BFBFBF" w:themeFill="background1" w:themeFillShade="BF"/>
          </w:tcPr>
          <w:p w14:paraId="63FF7913" w14:textId="77777777" w:rsidR="00617258" w:rsidRPr="00F3201F" w:rsidRDefault="00617258" w:rsidP="00617258">
            <w:pPr>
              <w:rPr>
                <w:sz w:val="18"/>
                <w:szCs w:val="18"/>
                <w:lang w:val="en-GB"/>
              </w:rPr>
            </w:pPr>
          </w:p>
        </w:tc>
        <w:tc>
          <w:tcPr>
            <w:tcW w:w="2612" w:type="dxa"/>
            <w:gridSpan w:val="2"/>
            <w:shd w:val="clear" w:color="auto" w:fill="BFBFBF" w:themeFill="background1" w:themeFillShade="BF"/>
          </w:tcPr>
          <w:p w14:paraId="5AD4AFFB" w14:textId="77777777" w:rsidR="00617258" w:rsidRPr="00F3201F" w:rsidRDefault="00617258" w:rsidP="00617258">
            <w:pPr>
              <w:rPr>
                <w:sz w:val="18"/>
                <w:szCs w:val="18"/>
                <w:lang w:val="en-GB"/>
              </w:rPr>
            </w:pPr>
            <w:r w:rsidRPr="00F3201F">
              <w:rPr>
                <w:sz w:val="18"/>
                <w:szCs w:val="18"/>
                <w:lang w:val="en-GB"/>
              </w:rPr>
              <w:t>bilateral</w:t>
            </w:r>
          </w:p>
        </w:tc>
        <w:tc>
          <w:tcPr>
            <w:tcW w:w="2380" w:type="dxa"/>
            <w:gridSpan w:val="2"/>
            <w:shd w:val="clear" w:color="auto" w:fill="BFBFBF" w:themeFill="background1" w:themeFillShade="BF"/>
          </w:tcPr>
          <w:p w14:paraId="2C702779" w14:textId="77777777" w:rsidR="00617258" w:rsidRPr="00F3201F" w:rsidRDefault="00617258" w:rsidP="00617258">
            <w:pPr>
              <w:rPr>
                <w:sz w:val="18"/>
                <w:szCs w:val="18"/>
                <w:lang w:val="en-GB"/>
              </w:rPr>
            </w:pPr>
            <w:r w:rsidRPr="00F3201F">
              <w:rPr>
                <w:sz w:val="18"/>
                <w:szCs w:val="18"/>
                <w:lang w:val="en-GB"/>
              </w:rPr>
              <w:t>bilateral</w:t>
            </w:r>
          </w:p>
        </w:tc>
        <w:tc>
          <w:tcPr>
            <w:tcW w:w="1432" w:type="dxa"/>
            <w:gridSpan w:val="2"/>
            <w:shd w:val="clear" w:color="auto" w:fill="BFBFBF" w:themeFill="background1" w:themeFillShade="BF"/>
          </w:tcPr>
          <w:p w14:paraId="65A70706" w14:textId="77777777" w:rsidR="00617258" w:rsidRPr="00F3201F" w:rsidRDefault="00617258" w:rsidP="00617258">
            <w:pPr>
              <w:rPr>
                <w:sz w:val="18"/>
                <w:szCs w:val="18"/>
                <w:lang w:val="en-GB"/>
              </w:rPr>
            </w:pPr>
            <w:r w:rsidRPr="00F3201F">
              <w:rPr>
                <w:sz w:val="18"/>
                <w:szCs w:val="18"/>
                <w:lang w:val="en-GB"/>
              </w:rPr>
              <w:t>bilateral</w:t>
            </w:r>
          </w:p>
        </w:tc>
        <w:tc>
          <w:tcPr>
            <w:tcW w:w="1432" w:type="dxa"/>
            <w:gridSpan w:val="2"/>
            <w:shd w:val="clear" w:color="auto" w:fill="BFBFBF" w:themeFill="background1" w:themeFillShade="BF"/>
          </w:tcPr>
          <w:p w14:paraId="53C5689D" w14:textId="77777777" w:rsidR="00617258" w:rsidRPr="00F3201F" w:rsidRDefault="00617258" w:rsidP="00617258">
            <w:pPr>
              <w:rPr>
                <w:sz w:val="18"/>
                <w:szCs w:val="18"/>
                <w:lang w:val="en-GB"/>
              </w:rPr>
            </w:pPr>
            <w:r w:rsidRPr="00F3201F">
              <w:rPr>
                <w:sz w:val="18"/>
                <w:szCs w:val="18"/>
                <w:lang w:val="en-GB"/>
              </w:rPr>
              <w:t>bilateral</w:t>
            </w:r>
          </w:p>
        </w:tc>
        <w:tc>
          <w:tcPr>
            <w:tcW w:w="1677" w:type="dxa"/>
            <w:gridSpan w:val="2"/>
            <w:shd w:val="clear" w:color="auto" w:fill="BFBFBF" w:themeFill="background1" w:themeFillShade="BF"/>
          </w:tcPr>
          <w:p w14:paraId="574B3D67" w14:textId="77777777" w:rsidR="00617258" w:rsidRPr="00F3201F" w:rsidRDefault="00617258" w:rsidP="00617258">
            <w:pPr>
              <w:rPr>
                <w:sz w:val="18"/>
                <w:szCs w:val="18"/>
                <w:lang w:val="en-GB"/>
              </w:rPr>
            </w:pPr>
            <w:r w:rsidRPr="00F3201F">
              <w:rPr>
                <w:sz w:val="18"/>
                <w:szCs w:val="18"/>
                <w:lang w:val="en-GB"/>
              </w:rPr>
              <w:t>bilateral</w:t>
            </w:r>
          </w:p>
        </w:tc>
      </w:tr>
      <w:tr w:rsidR="00617258" w:rsidRPr="00F3201F" w14:paraId="771F10F4" w14:textId="77777777" w:rsidTr="00617258">
        <w:trPr>
          <w:trHeight w:val="466"/>
        </w:trPr>
        <w:tc>
          <w:tcPr>
            <w:tcW w:w="1089" w:type="dxa"/>
            <w:shd w:val="clear" w:color="auto" w:fill="D9D9D9" w:themeFill="background1" w:themeFillShade="D9"/>
          </w:tcPr>
          <w:p w14:paraId="43825ACA" w14:textId="77777777" w:rsidR="00617258" w:rsidRPr="00F3201F" w:rsidRDefault="00617258" w:rsidP="00617258">
            <w:pPr>
              <w:rPr>
                <w:sz w:val="18"/>
                <w:szCs w:val="18"/>
                <w:lang w:val="en-GB"/>
              </w:rPr>
            </w:pPr>
            <w:r w:rsidRPr="00F3201F">
              <w:rPr>
                <w:sz w:val="18"/>
                <w:szCs w:val="18"/>
                <w:lang w:val="en-GB"/>
              </w:rPr>
              <w:t>ACC</w:t>
            </w:r>
          </w:p>
        </w:tc>
        <w:tc>
          <w:tcPr>
            <w:tcW w:w="2612" w:type="dxa"/>
            <w:gridSpan w:val="2"/>
            <w:shd w:val="clear" w:color="auto" w:fill="D9D9D9" w:themeFill="background1" w:themeFillShade="D9"/>
          </w:tcPr>
          <w:p w14:paraId="7AE1DF9B" w14:textId="77777777" w:rsidR="00617258" w:rsidRPr="00F3201F" w:rsidRDefault="00617258" w:rsidP="00617258">
            <w:pPr>
              <w:rPr>
                <w:i/>
                <w:sz w:val="18"/>
                <w:szCs w:val="18"/>
                <w:lang w:val="en-GB"/>
              </w:rPr>
            </w:pPr>
          </w:p>
        </w:tc>
        <w:tc>
          <w:tcPr>
            <w:tcW w:w="2380" w:type="dxa"/>
            <w:gridSpan w:val="2"/>
            <w:shd w:val="clear" w:color="auto" w:fill="D9D9D9" w:themeFill="background1" w:themeFillShade="D9"/>
          </w:tcPr>
          <w:p w14:paraId="464C308C" w14:textId="77777777" w:rsidR="00617258" w:rsidRPr="00F3201F" w:rsidRDefault="00617258" w:rsidP="00617258">
            <w:pPr>
              <w:rPr>
                <w:i/>
                <w:sz w:val="18"/>
                <w:szCs w:val="18"/>
                <w:lang w:val="en-GB"/>
              </w:rPr>
            </w:pPr>
          </w:p>
        </w:tc>
        <w:tc>
          <w:tcPr>
            <w:tcW w:w="1432" w:type="dxa"/>
            <w:gridSpan w:val="2"/>
            <w:shd w:val="clear" w:color="auto" w:fill="D9D9D9" w:themeFill="background1" w:themeFillShade="D9"/>
          </w:tcPr>
          <w:p w14:paraId="73EF52C8" w14:textId="77777777" w:rsidR="00617258" w:rsidRPr="00F3201F" w:rsidRDefault="00617258" w:rsidP="00617258">
            <w:pPr>
              <w:rPr>
                <w:i/>
                <w:sz w:val="18"/>
                <w:szCs w:val="18"/>
                <w:lang w:val="en-GB"/>
              </w:rPr>
            </w:pPr>
          </w:p>
        </w:tc>
        <w:tc>
          <w:tcPr>
            <w:tcW w:w="1432" w:type="dxa"/>
            <w:gridSpan w:val="2"/>
            <w:shd w:val="clear" w:color="auto" w:fill="D9D9D9" w:themeFill="background1" w:themeFillShade="D9"/>
          </w:tcPr>
          <w:p w14:paraId="3F47C063" w14:textId="77777777" w:rsidR="00617258" w:rsidRPr="00F3201F" w:rsidRDefault="00617258" w:rsidP="00617258">
            <w:pPr>
              <w:rPr>
                <w:i/>
                <w:sz w:val="18"/>
                <w:szCs w:val="18"/>
                <w:lang w:val="en-GB"/>
              </w:rPr>
            </w:pPr>
          </w:p>
        </w:tc>
        <w:tc>
          <w:tcPr>
            <w:tcW w:w="1677" w:type="dxa"/>
            <w:gridSpan w:val="2"/>
            <w:shd w:val="clear" w:color="auto" w:fill="D9D9D9" w:themeFill="background1" w:themeFillShade="D9"/>
          </w:tcPr>
          <w:p w14:paraId="3EAC6803" w14:textId="77777777" w:rsidR="00617258" w:rsidRPr="00F3201F" w:rsidRDefault="00617258" w:rsidP="00617258">
            <w:pPr>
              <w:rPr>
                <w:i/>
                <w:sz w:val="18"/>
                <w:szCs w:val="18"/>
                <w:lang w:val="en-GB"/>
              </w:rPr>
            </w:pPr>
          </w:p>
        </w:tc>
      </w:tr>
      <w:tr w:rsidR="00617258" w:rsidRPr="00F3201F" w14:paraId="3D15F4C5" w14:textId="77777777" w:rsidTr="00617258">
        <w:trPr>
          <w:trHeight w:val="466"/>
        </w:trPr>
        <w:tc>
          <w:tcPr>
            <w:tcW w:w="1089" w:type="dxa"/>
          </w:tcPr>
          <w:p w14:paraId="7DDA66FC" w14:textId="77777777" w:rsidR="00617258" w:rsidRPr="00F3201F" w:rsidRDefault="00617258" w:rsidP="00617258">
            <w:pPr>
              <w:rPr>
                <w:sz w:val="18"/>
                <w:szCs w:val="18"/>
                <w:lang w:val="en-GB"/>
              </w:rPr>
            </w:pPr>
            <w:r w:rsidRPr="00F3201F">
              <w:rPr>
                <w:sz w:val="18"/>
                <w:szCs w:val="18"/>
                <w:lang w:val="en-GB"/>
              </w:rPr>
              <w:t>anticipation</w:t>
            </w:r>
          </w:p>
        </w:tc>
        <w:tc>
          <w:tcPr>
            <w:tcW w:w="2612" w:type="dxa"/>
            <w:gridSpan w:val="2"/>
          </w:tcPr>
          <w:p w14:paraId="3EADC59C" w14:textId="77777777" w:rsidR="00617258" w:rsidRPr="00F3201F" w:rsidRDefault="00617258" w:rsidP="00617258">
            <w:pPr>
              <w:rPr>
                <w:color w:val="000000" w:themeColor="text1"/>
                <w:sz w:val="18"/>
                <w:szCs w:val="18"/>
                <w:lang w:val="en-US"/>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=4.996, </w:t>
            </w:r>
            <w:r w:rsidRPr="00F3201F">
              <w:rPr>
                <w:i/>
                <w:color w:val="000000" w:themeColor="text1"/>
                <w:sz w:val="18"/>
                <w:szCs w:val="18"/>
                <w:lang w:val="en-US"/>
              </w:rPr>
              <w:t>p</w:t>
            </w:r>
            <w:r w:rsidRPr="00F3201F">
              <w:rPr>
                <w:color w:val="000000" w:themeColor="text1"/>
                <w:sz w:val="18"/>
                <w:szCs w:val="18"/>
                <w:lang w:val="en-US"/>
              </w:rPr>
              <w:t>=.026</w:t>
            </w:r>
          </w:p>
          <w:p w14:paraId="2B82D973" w14:textId="77777777" w:rsidR="00617258" w:rsidRPr="00F3201F" w:rsidRDefault="00617258" w:rsidP="00617258">
            <w:pPr>
              <w:rPr>
                <w:color w:val="000000" w:themeColor="text1"/>
                <w:sz w:val="18"/>
                <w:szCs w:val="18"/>
                <w:lang w:val="en-US"/>
              </w:rPr>
            </w:pPr>
            <w:r w:rsidRPr="00F3201F">
              <w:rPr>
                <w:color w:val="000000" w:themeColor="text1"/>
                <w:sz w:val="18"/>
                <w:szCs w:val="18"/>
                <w:lang w:val="en-US"/>
              </w:rPr>
              <w:t xml:space="preserve">Interaction task*diagnosis: </w:t>
            </w:r>
          </w:p>
          <w:p w14:paraId="55DCDA35" w14:textId="77777777" w:rsidR="00617258" w:rsidRPr="00F3201F" w:rsidRDefault="00617258" w:rsidP="00617258">
            <w:pPr>
              <w:rPr>
                <w:color w:val="000000" w:themeColor="text1"/>
                <w:sz w:val="18"/>
                <w:szCs w:val="18"/>
                <w:lang w:val="en-US"/>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=5.521, </w:t>
            </w:r>
            <w:r w:rsidRPr="00F3201F">
              <w:rPr>
                <w:i/>
                <w:color w:val="000000" w:themeColor="text1"/>
                <w:sz w:val="18"/>
                <w:szCs w:val="18"/>
                <w:lang w:val="en-US"/>
              </w:rPr>
              <w:t>p</w:t>
            </w:r>
            <w:r w:rsidRPr="00F3201F">
              <w:rPr>
                <w:color w:val="000000" w:themeColor="text1"/>
                <w:sz w:val="18"/>
                <w:szCs w:val="18"/>
                <w:lang w:val="en-US"/>
              </w:rPr>
              <w:t>=.019</w:t>
            </w:r>
          </w:p>
        </w:tc>
        <w:tc>
          <w:tcPr>
            <w:tcW w:w="2380" w:type="dxa"/>
            <w:gridSpan w:val="2"/>
          </w:tcPr>
          <w:p w14:paraId="14ABFD65" w14:textId="77777777" w:rsidR="00617258" w:rsidRPr="00F3201F" w:rsidRDefault="00617258" w:rsidP="00617258">
            <w:pPr>
              <w:rPr>
                <w:sz w:val="18"/>
                <w:szCs w:val="18"/>
                <w:lang w:val="en-GB"/>
              </w:rPr>
            </w:pPr>
            <w:r w:rsidRPr="00F3201F">
              <w:rPr>
                <w:sz w:val="18"/>
                <w:szCs w:val="18"/>
                <w:lang w:val="en-GB"/>
              </w:rPr>
              <w:t>no effect</w:t>
            </w:r>
          </w:p>
        </w:tc>
        <w:tc>
          <w:tcPr>
            <w:tcW w:w="1432" w:type="dxa"/>
            <w:gridSpan w:val="2"/>
          </w:tcPr>
          <w:p w14:paraId="2524D2E0" w14:textId="77777777" w:rsidR="00617258" w:rsidRPr="00F3201F" w:rsidRDefault="00617258" w:rsidP="00617258">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1432" w:type="dxa"/>
            <w:gridSpan w:val="2"/>
          </w:tcPr>
          <w:p w14:paraId="10BAA449" w14:textId="77777777" w:rsidR="00617258" w:rsidRPr="00F3201F" w:rsidRDefault="00617258" w:rsidP="00617258">
            <w:pPr>
              <w:rPr>
                <w:sz w:val="18"/>
                <w:szCs w:val="18"/>
                <w:lang w:val="en-GB"/>
              </w:rPr>
            </w:pPr>
            <w:r w:rsidRPr="00F3201F">
              <w:rPr>
                <w:sz w:val="18"/>
                <w:szCs w:val="18"/>
                <w:lang w:val="en-GB"/>
              </w:rPr>
              <w:t>no effect</w:t>
            </w:r>
          </w:p>
        </w:tc>
        <w:tc>
          <w:tcPr>
            <w:tcW w:w="1677" w:type="dxa"/>
            <w:gridSpan w:val="2"/>
          </w:tcPr>
          <w:p w14:paraId="633D2DE1" w14:textId="77777777" w:rsidR="00617258" w:rsidRPr="00F3201F" w:rsidRDefault="00617258" w:rsidP="00617258">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r>
      <w:tr w:rsidR="00617258" w:rsidRPr="00F3201F" w14:paraId="7E73F529" w14:textId="77777777" w:rsidTr="00617258">
        <w:trPr>
          <w:trHeight w:val="466"/>
        </w:trPr>
        <w:tc>
          <w:tcPr>
            <w:tcW w:w="1089" w:type="dxa"/>
          </w:tcPr>
          <w:p w14:paraId="0E5BEFDA" w14:textId="77777777" w:rsidR="00617258" w:rsidRPr="00F3201F" w:rsidRDefault="00617258" w:rsidP="00617258">
            <w:pPr>
              <w:rPr>
                <w:sz w:val="18"/>
                <w:szCs w:val="18"/>
                <w:lang w:val="en-GB"/>
              </w:rPr>
            </w:pPr>
            <w:r w:rsidRPr="00F3201F">
              <w:rPr>
                <w:sz w:val="18"/>
                <w:szCs w:val="18"/>
                <w:lang w:val="en-GB"/>
              </w:rPr>
              <w:t>delivery</w:t>
            </w:r>
          </w:p>
        </w:tc>
        <w:tc>
          <w:tcPr>
            <w:tcW w:w="2612" w:type="dxa"/>
            <w:gridSpan w:val="2"/>
          </w:tcPr>
          <w:p w14:paraId="780D4034" w14:textId="77777777" w:rsidR="00617258" w:rsidRPr="00F3201F" w:rsidRDefault="00617258" w:rsidP="00617258">
            <w:pPr>
              <w:rPr>
                <w:sz w:val="18"/>
                <w:szCs w:val="18"/>
                <w:lang w:val="en-GB"/>
              </w:rPr>
            </w:pPr>
            <w:r w:rsidRPr="00F3201F">
              <w:rPr>
                <w:sz w:val="18"/>
                <w:szCs w:val="18"/>
                <w:lang w:val="en-GB"/>
              </w:rPr>
              <w:t>no effect</w:t>
            </w:r>
          </w:p>
        </w:tc>
        <w:tc>
          <w:tcPr>
            <w:tcW w:w="2380" w:type="dxa"/>
            <w:gridSpan w:val="2"/>
          </w:tcPr>
          <w:p w14:paraId="2F650C11" w14:textId="77777777" w:rsidR="00617258" w:rsidRPr="00F3201F" w:rsidRDefault="00617258" w:rsidP="00617258">
            <w:pPr>
              <w:rPr>
                <w:sz w:val="18"/>
                <w:szCs w:val="18"/>
                <w:lang w:val="en-GB"/>
              </w:rPr>
            </w:pPr>
            <w:r w:rsidRPr="00F3201F">
              <w:rPr>
                <w:sz w:val="18"/>
                <w:szCs w:val="18"/>
                <w:lang w:val="en-GB"/>
              </w:rPr>
              <w:t>no effect</w:t>
            </w:r>
          </w:p>
        </w:tc>
        <w:tc>
          <w:tcPr>
            <w:tcW w:w="1432" w:type="dxa"/>
            <w:gridSpan w:val="2"/>
          </w:tcPr>
          <w:p w14:paraId="528CC7B5" w14:textId="77777777" w:rsidR="00617258" w:rsidRPr="00F3201F" w:rsidRDefault="00617258" w:rsidP="00617258">
            <w:pPr>
              <w:rPr>
                <w:sz w:val="18"/>
                <w:szCs w:val="18"/>
                <w:lang w:val="en-GB"/>
              </w:rPr>
            </w:pPr>
            <w:r w:rsidRPr="00F3201F">
              <w:rPr>
                <w:sz w:val="18"/>
                <w:szCs w:val="18"/>
                <w:lang w:val="en-GB"/>
              </w:rPr>
              <w:t>no effect</w:t>
            </w:r>
          </w:p>
        </w:tc>
        <w:tc>
          <w:tcPr>
            <w:tcW w:w="1432" w:type="dxa"/>
            <w:gridSpan w:val="2"/>
          </w:tcPr>
          <w:p w14:paraId="7DD65B4B" w14:textId="77777777" w:rsidR="00617258" w:rsidRPr="00F3201F" w:rsidRDefault="00617258" w:rsidP="00617258">
            <w:pPr>
              <w:rPr>
                <w:sz w:val="18"/>
                <w:szCs w:val="18"/>
                <w:lang w:val="en-GB"/>
              </w:rPr>
            </w:pPr>
            <w:r w:rsidRPr="00F3201F">
              <w:rPr>
                <w:sz w:val="18"/>
                <w:szCs w:val="18"/>
                <w:lang w:val="en-GB"/>
              </w:rPr>
              <w:t>no effect</w:t>
            </w:r>
          </w:p>
        </w:tc>
        <w:tc>
          <w:tcPr>
            <w:tcW w:w="1677" w:type="dxa"/>
            <w:gridSpan w:val="2"/>
          </w:tcPr>
          <w:p w14:paraId="237945B5" w14:textId="77777777" w:rsidR="00617258" w:rsidRPr="00F3201F" w:rsidRDefault="00617258" w:rsidP="00617258">
            <w:pPr>
              <w:rPr>
                <w:sz w:val="18"/>
                <w:szCs w:val="18"/>
                <w:lang w:val="en-GB"/>
              </w:rPr>
            </w:pPr>
            <w:r w:rsidRPr="00F3201F">
              <w:rPr>
                <w:sz w:val="18"/>
                <w:szCs w:val="18"/>
                <w:lang w:val="en-GB"/>
              </w:rPr>
              <w:t>no effect</w:t>
            </w:r>
          </w:p>
        </w:tc>
      </w:tr>
    </w:tbl>
    <w:p w14:paraId="41911FE1" w14:textId="77777777" w:rsidR="00321546" w:rsidRPr="00F3201F" w:rsidRDefault="00321546" w:rsidP="00321546">
      <w:pPr>
        <w:spacing w:after="0" w:line="360" w:lineRule="auto"/>
        <w:jc w:val="both"/>
        <w:rPr>
          <w:lang w:val="en-GB"/>
        </w:rPr>
      </w:pPr>
      <w:r w:rsidRPr="00F3201F">
        <w:rPr>
          <w:sz w:val="18"/>
          <w:lang w:val="en-GB"/>
        </w:rPr>
        <w:t>Table provides test statistic</w:t>
      </w:r>
      <w:r w:rsidR="00EA6AF8" w:rsidRPr="00F3201F">
        <w:rPr>
          <w:sz w:val="18"/>
          <w:lang w:val="en-GB"/>
        </w:rPr>
        <w:t>s</w:t>
      </w:r>
      <w:r w:rsidRPr="00F3201F">
        <w:rPr>
          <w:sz w:val="18"/>
          <w:lang w:val="en-GB"/>
        </w:rPr>
        <w:t xml:space="preserve"> of region of interest (ROI) analysis. To correct for investigating left and right ROI activity separately</w:t>
      </w:r>
      <w:r w:rsidR="00C667AB" w:rsidRPr="00F3201F">
        <w:rPr>
          <w:sz w:val="18"/>
          <w:lang w:val="en-GB"/>
        </w:rPr>
        <w:t xml:space="preserve"> in caudate and VS</w:t>
      </w:r>
      <w:r w:rsidRPr="00F3201F">
        <w:rPr>
          <w:sz w:val="18"/>
          <w:lang w:val="en-GB"/>
        </w:rPr>
        <w:t xml:space="preserve">, critical alpha was adjusted to p&lt;.025 based on the Bonferroni procedure. Abbreviations: TD typically developing, ASD autism spectrum disorder, VS ventral striatum, </w:t>
      </w:r>
      <w:r w:rsidR="008D644F" w:rsidRPr="00F3201F">
        <w:rPr>
          <w:sz w:val="18"/>
          <w:lang w:val="en-GB"/>
        </w:rPr>
        <w:t xml:space="preserve">SRS-2 Social Responsiveness Scale Second Edition, ADHD attention-deficit/hyperactivity disorder, </w:t>
      </w:r>
      <w:r w:rsidR="00E45085" w:rsidRPr="00F3201F">
        <w:rPr>
          <w:sz w:val="18"/>
          <w:lang w:val="en-GB"/>
        </w:rPr>
        <w:t>ACC anterior cingulate cortex</w:t>
      </w:r>
      <w:r w:rsidRPr="00F3201F">
        <w:rPr>
          <w:sz w:val="18"/>
          <w:lang w:val="en-GB"/>
        </w:rPr>
        <w:t>.</w:t>
      </w:r>
    </w:p>
    <w:p w14:paraId="7780C97C" w14:textId="77777777" w:rsidR="002304B4" w:rsidRPr="00F3201F" w:rsidRDefault="002304B4" w:rsidP="002304B4">
      <w:pPr>
        <w:rPr>
          <w:lang w:val="en-GB"/>
        </w:rPr>
      </w:pPr>
    </w:p>
    <w:p w14:paraId="22BE9694" w14:textId="77777777" w:rsidR="001E0153" w:rsidRPr="00F3201F" w:rsidRDefault="001E0153" w:rsidP="001E0153">
      <w:pPr>
        <w:pStyle w:val="Heading1"/>
        <w:rPr>
          <w:lang w:val="en-GB"/>
        </w:rPr>
      </w:pPr>
      <w:r w:rsidRPr="00F3201F">
        <w:rPr>
          <w:lang w:val="en-GB"/>
        </w:rPr>
        <w:t>Additional dimensional analyses of selected SRS-2 subscales</w:t>
      </w:r>
    </w:p>
    <w:p w14:paraId="04A3816A" w14:textId="77777777" w:rsidR="001E0153" w:rsidRPr="00F3201F" w:rsidRDefault="00497945" w:rsidP="001E0153">
      <w:pPr>
        <w:spacing w:after="0" w:line="480" w:lineRule="auto"/>
        <w:rPr>
          <w:lang w:val="en-GB"/>
        </w:rPr>
      </w:pPr>
      <w:r w:rsidRPr="00F3201F">
        <w:rPr>
          <w:lang w:val="en-GB"/>
        </w:rPr>
        <w:t xml:space="preserve">To explore potential dimensional effects related to subsets of autistic traits, we explored the social communication and social cognition subscales of the SRS-2. Analyses yielded no significant effects. </w:t>
      </w:r>
    </w:p>
    <w:p w14:paraId="0FA8643A" w14:textId="77777777" w:rsidR="001E0153" w:rsidRPr="00F3201F" w:rsidRDefault="001E0153" w:rsidP="001E0153">
      <w:pPr>
        <w:spacing w:after="0" w:line="360" w:lineRule="auto"/>
        <w:jc w:val="both"/>
        <w:rPr>
          <w:rFonts w:ascii="Calibri" w:eastAsia="Calibri" w:hAnsi="Calibri" w:cs="Times New Roman"/>
          <w:lang w:val="en-US"/>
        </w:rPr>
      </w:pPr>
      <w:r w:rsidRPr="00F3201F">
        <w:rPr>
          <w:rFonts w:ascii="Calibri" w:eastAsia="Calibri" w:hAnsi="Calibri" w:cs="Times New Roman"/>
          <w:b/>
          <w:sz w:val="18"/>
          <w:lang w:val="en-US"/>
        </w:rPr>
        <w:t>Table 4:</w:t>
      </w:r>
      <w:r w:rsidRPr="00F3201F">
        <w:rPr>
          <w:rFonts w:ascii="Calibri" w:eastAsia="Calibri" w:hAnsi="Calibri" w:cs="Times New Roman"/>
          <w:sz w:val="18"/>
          <w:lang w:val="en-US"/>
        </w:rPr>
        <w:t xml:space="preserve"> Whole-brain and region of interest (ROI) effects of </w:t>
      </w:r>
      <w:r w:rsidR="00497945" w:rsidRPr="00F3201F">
        <w:rPr>
          <w:rFonts w:ascii="Calibri" w:eastAsia="Calibri" w:hAnsi="Calibri" w:cs="Times New Roman"/>
          <w:sz w:val="18"/>
          <w:lang w:val="en-US"/>
        </w:rPr>
        <w:t xml:space="preserve">brain activation related to social cognition and social communication </w:t>
      </w:r>
      <w:r w:rsidRPr="00F3201F">
        <w:rPr>
          <w:rFonts w:ascii="Calibri" w:eastAsia="Calibri" w:hAnsi="Calibri" w:cs="Times New Roman"/>
          <w:sz w:val="18"/>
          <w:lang w:val="en-US"/>
        </w:rPr>
        <w:t xml:space="preserve">during reward anticipation and delivery. </w:t>
      </w:r>
    </w:p>
    <w:tbl>
      <w:tblPr>
        <w:tblStyle w:val="Tabellenraster1"/>
        <w:tblW w:w="92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3"/>
        <w:gridCol w:w="3685"/>
        <w:gridCol w:w="2017"/>
        <w:gridCol w:w="2017"/>
        <w:gridCol w:w="222"/>
      </w:tblGrid>
      <w:tr w:rsidR="001E0153" w:rsidRPr="00F3201F" w14:paraId="12D7D6BE" w14:textId="77777777" w:rsidTr="001E0153">
        <w:trPr>
          <w:gridAfter w:val="1"/>
          <w:wAfter w:w="222" w:type="dxa"/>
          <w:trHeight w:val="300"/>
        </w:trPr>
        <w:tc>
          <w:tcPr>
            <w:tcW w:w="1353" w:type="dxa"/>
            <w:tcBorders>
              <w:top w:val="single" w:sz="4" w:space="0" w:color="auto"/>
              <w:bottom w:val="single" w:sz="4" w:space="0" w:color="auto"/>
            </w:tcBorders>
            <w:noWrap/>
            <w:vAlign w:val="center"/>
          </w:tcPr>
          <w:p w14:paraId="4A19B8B2" w14:textId="77777777" w:rsidR="001E0153" w:rsidRPr="00F3201F" w:rsidRDefault="001E0153" w:rsidP="00255F9C">
            <w:pPr>
              <w:rPr>
                <w:rFonts w:ascii="Calibri" w:eastAsia="Calibri" w:hAnsi="Calibri" w:cs="Times New Roman"/>
                <w:sz w:val="18"/>
                <w:lang w:val="en-US"/>
              </w:rPr>
            </w:pPr>
          </w:p>
        </w:tc>
        <w:tc>
          <w:tcPr>
            <w:tcW w:w="3685" w:type="dxa"/>
            <w:tcBorders>
              <w:top w:val="single" w:sz="4" w:space="0" w:color="auto"/>
              <w:bottom w:val="single" w:sz="4" w:space="0" w:color="auto"/>
            </w:tcBorders>
            <w:noWrap/>
            <w:vAlign w:val="center"/>
          </w:tcPr>
          <w:p w14:paraId="57CF6445"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Effect of SRS-2</w:t>
            </w:r>
            <w:r w:rsidR="00EA2AD3" w:rsidRPr="00F3201F">
              <w:rPr>
                <w:rFonts w:ascii="Calibri" w:eastAsia="Calibri" w:hAnsi="Calibri" w:cs="Times New Roman"/>
                <w:sz w:val="18"/>
                <w:lang w:val="en-US"/>
              </w:rPr>
              <w:t xml:space="preserve"> social c</w:t>
            </w:r>
            <w:r w:rsidRPr="00F3201F">
              <w:rPr>
                <w:rFonts w:ascii="Calibri" w:eastAsia="Calibri" w:hAnsi="Calibri" w:cs="Times New Roman"/>
                <w:sz w:val="18"/>
                <w:lang w:val="en-US"/>
              </w:rPr>
              <w:t>ommunication</w:t>
            </w:r>
          </w:p>
        </w:tc>
        <w:tc>
          <w:tcPr>
            <w:tcW w:w="4034" w:type="dxa"/>
            <w:gridSpan w:val="2"/>
            <w:tcBorders>
              <w:top w:val="single" w:sz="4" w:space="0" w:color="auto"/>
              <w:bottom w:val="single" w:sz="4" w:space="0" w:color="auto"/>
            </w:tcBorders>
            <w:noWrap/>
            <w:vAlign w:val="center"/>
          </w:tcPr>
          <w:p w14:paraId="4A46A294"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Interaction SRS-2 social communication*diagnosis</w:t>
            </w:r>
          </w:p>
        </w:tc>
      </w:tr>
      <w:tr w:rsidR="001E0153" w:rsidRPr="00F3201F" w14:paraId="261EDEBD" w14:textId="77777777" w:rsidTr="001E0153">
        <w:trPr>
          <w:gridAfter w:val="1"/>
          <w:wAfter w:w="222" w:type="dxa"/>
          <w:trHeight w:val="300"/>
        </w:trPr>
        <w:tc>
          <w:tcPr>
            <w:tcW w:w="1353" w:type="dxa"/>
            <w:tcBorders>
              <w:top w:val="single" w:sz="4" w:space="0" w:color="auto"/>
              <w:bottom w:val="single" w:sz="4" w:space="0" w:color="auto"/>
            </w:tcBorders>
            <w:noWrap/>
            <w:vAlign w:val="center"/>
            <w:hideMark/>
          </w:tcPr>
          <w:p w14:paraId="7D55FBBB" w14:textId="77777777" w:rsidR="001E0153" w:rsidRPr="00F3201F" w:rsidRDefault="001E0153" w:rsidP="00255F9C">
            <w:pPr>
              <w:rPr>
                <w:rFonts w:ascii="Calibri" w:eastAsia="Calibri" w:hAnsi="Calibri" w:cs="Times New Roman"/>
                <w:b/>
                <w:sz w:val="18"/>
                <w:lang w:val="en-US"/>
              </w:rPr>
            </w:pPr>
            <w:r w:rsidRPr="00F3201F">
              <w:rPr>
                <w:rFonts w:ascii="Calibri" w:eastAsia="Calibri" w:hAnsi="Calibri" w:cs="Times New Roman"/>
                <w:b/>
                <w:sz w:val="18"/>
                <w:lang w:val="en-US"/>
              </w:rPr>
              <w:t>ANTICIPATION</w:t>
            </w:r>
          </w:p>
        </w:tc>
        <w:tc>
          <w:tcPr>
            <w:tcW w:w="3685" w:type="dxa"/>
            <w:tcBorders>
              <w:top w:val="single" w:sz="4" w:space="0" w:color="auto"/>
              <w:bottom w:val="single" w:sz="4" w:space="0" w:color="auto"/>
            </w:tcBorders>
            <w:noWrap/>
            <w:vAlign w:val="center"/>
            <w:hideMark/>
          </w:tcPr>
          <w:p w14:paraId="66A7246D" w14:textId="77777777" w:rsidR="001E0153" w:rsidRPr="00F3201F" w:rsidRDefault="001E0153" w:rsidP="00255F9C">
            <w:pPr>
              <w:rPr>
                <w:rFonts w:ascii="Calibri" w:eastAsia="Calibri" w:hAnsi="Calibri" w:cs="Times New Roman"/>
                <w:sz w:val="18"/>
                <w:lang w:val="en-US"/>
              </w:rPr>
            </w:pPr>
          </w:p>
        </w:tc>
        <w:tc>
          <w:tcPr>
            <w:tcW w:w="4034" w:type="dxa"/>
            <w:gridSpan w:val="2"/>
            <w:tcBorders>
              <w:top w:val="single" w:sz="4" w:space="0" w:color="auto"/>
              <w:bottom w:val="single" w:sz="4" w:space="0" w:color="auto"/>
            </w:tcBorders>
            <w:noWrap/>
            <w:vAlign w:val="center"/>
            <w:hideMark/>
          </w:tcPr>
          <w:p w14:paraId="352D4E3A" w14:textId="77777777" w:rsidR="001E0153" w:rsidRPr="00F3201F" w:rsidRDefault="001E0153" w:rsidP="00255F9C">
            <w:pPr>
              <w:rPr>
                <w:rFonts w:ascii="Calibri" w:eastAsia="Calibri" w:hAnsi="Calibri" w:cs="Times New Roman"/>
                <w:sz w:val="18"/>
                <w:lang w:val="en-US"/>
              </w:rPr>
            </w:pPr>
          </w:p>
        </w:tc>
      </w:tr>
      <w:tr w:rsidR="001E0153" w:rsidRPr="00F3201F" w14:paraId="556F464B" w14:textId="77777777" w:rsidTr="001E0153">
        <w:trPr>
          <w:gridAfter w:val="1"/>
          <w:wAfter w:w="222" w:type="dxa"/>
          <w:trHeight w:val="300"/>
        </w:trPr>
        <w:tc>
          <w:tcPr>
            <w:tcW w:w="1353" w:type="dxa"/>
            <w:tcBorders>
              <w:top w:val="single" w:sz="4" w:space="0" w:color="auto"/>
            </w:tcBorders>
            <w:noWrap/>
            <w:vAlign w:val="center"/>
            <w:hideMark/>
          </w:tcPr>
          <w:p w14:paraId="0953C012" w14:textId="77777777" w:rsidR="001E0153" w:rsidRPr="00F3201F" w:rsidRDefault="001E0153" w:rsidP="00255F9C">
            <w:pPr>
              <w:rPr>
                <w:rFonts w:ascii="Calibri" w:eastAsia="Calibri" w:hAnsi="Calibri" w:cs="Times New Roman"/>
                <w:b/>
                <w:sz w:val="18"/>
                <w:lang w:val="en-US"/>
              </w:rPr>
            </w:pPr>
            <w:r w:rsidRPr="00F3201F">
              <w:rPr>
                <w:rFonts w:ascii="Calibri" w:eastAsia="Calibri" w:hAnsi="Calibri" w:cs="Times New Roman"/>
                <w:b/>
                <w:sz w:val="18"/>
                <w:lang w:val="en-US"/>
              </w:rPr>
              <w:t>WHOLE BRAIN</w:t>
            </w:r>
          </w:p>
        </w:tc>
        <w:tc>
          <w:tcPr>
            <w:tcW w:w="3685" w:type="dxa"/>
            <w:tcBorders>
              <w:top w:val="single" w:sz="4" w:space="0" w:color="auto"/>
            </w:tcBorders>
            <w:noWrap/>
            <w:vAlign w:val="center"/>
            <w:hideMark/>
          </w:tcPr>
          <w:p w14:paraId="6CFC29FC"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no effect</w:t>
            </w:r>
          </w:p>
        </w:tc>
        <w:tc>
          <w:tcPr>
            <w:tcW w:w="4034" w:type="dxa"/>
            <w:gridSpan w:val="2"/>
            <w:tcBorders>
              <w:top w:val="single" w:sz="4" w:space="0" w:color="auto"/>
            </w:tcBorders>
            <w:noWrap/>
            <w:vAlign w:val="center"/>
            <w:hideMark/>
          </w:tcPr>
          <w:p w14:paraId="20E39246" w14:textId="77777777" w:rsidR="001E0153" w:rsidRPr="00F3201F" w:rsidRDefault="00EA2AD3" w:rsidP="00255F9C">
            <w:pPr>
              <w:rPr>
                <w:rFonts w:ascii="Calibri" w:eastAsia="Calibri" w:hAnsi="Calibri" w:cs="Times New Roman"/>
                <w:sz w:val="18"/>
                <w:lang w:val="en-US"/>
              </w:rPr>
            </w:pPr>
            <w:r w:rsidRPr="00F3201F">
              <w:rPr>
                <w:rFonts w:ascii="Calibri" w:eastAsia="Calibri" w:hAnsi="Calibri" w:cs="Times New Roman"/>
                <w:sz w:val="18"/>
                <w:lang w:val="en-US"/>
              </w:rPr>
              <w:t>no effect</w:t>
            </w:r>
          </w:p>
        </w:tc>
      </w:tr>
      <w:tr w:rsidR="001E0153" w:rsidRPr="00F3201F" w14:paraId="21569E32" w14:textId="77777777" w:rsidTr="001E0153">
        <w:trPr>
          <w:gridAfter w:val="1"/>
          <w:wAfter w:w="222" w:type="dxa"/>
          <w:trHeight w:val="113"/>
        </w:trPr>
        <w:tc>
          <w:tcPr>
            <w:tcW w:w="1353" w:type="dxa"/>
            <w:noWrap/>
            <w:vAlign w:val="center"/>
          </w:tcPr>
          <w:p w14:paraId="28E8944C" w14:textId="77777777" w:rsidR="001E0153" w:rsidRPr="00F3201F" w:rsidRDefault="001E0153" w:rsidP="00255F9C">
            <w:pPr>
              <w:rPr>
                <w:rFonts w:ascii="Calibri" w:eastAsia="Calibri" w:hAnsi="Calibri" w:cs="Times New Roman"/>
                <w:b/>
                <w:sz w:val="4"/>
                <w:szCs w:val="4"/>
                <w:lang w:val="en-US"/>
              </w:rPr>
            </w:pPr>
          </w:p>
        </w:tc>
        <w:tc>
          <w:tcPr>
            <w:tcW w:w="3685" w:type="dxa"/>
            <w:noWrap/>
            <w:vAlign w:val="center"/>
          </w:tcPr>
          <w:p w14:paraId="7D8DF468" w14:textId="77777777" w:rsidR="001E0153" w:rsidRPr="00F3201F" w:rsidRDefault="001E0153" w:rsidP="00255F9C">
            <w:pPr>
              <w:rPr>
                <w:rFonts w:ascii="Calibri" w:eastAsia="Calibri" w:hAnsi="Calibri" w:cs="Times New Roman"/>
                <w:sz w:val="4"/>
                <w:szCs w:val="4"/>
                <w:lang w:val="en-US"/>
              </w:rPr>
            </w:pPr>
          </w:p>
        </w:tc>
        <w:tc>
          <w:tcPr>
            <w:tcW w:w="4034" w:type="dxa"/>
            <w:gridSpan w:val="2"/>
            <w:noWrap/>
            <w:vAlign w:val="center"/>
          </w:tcPr>
          <w:p w14:paraId="49E640F4" w14:textId="77777777" w:rsidR="001E0153" w:rsidRPr="00F3201F" w:rsidRDefault="001E0153" w:rsidP="00255F9C">
            <w:pPr>
              <w:rPr>
                <w:rFonts w:ascii="Calibri" w:eastAsia="Calibri" w:hAnsi="Calibri" w:cs="Times New Roman"/>
                <w:sz w:val="4"/>
                <w:szCs w:val="4"/>
                <w:lang w:val="en-US"/>
              </w:rPr>
            </w:pPr>
          </w:p>
        </w:tc>
      </w:tr>
      <w:tr w:rsidR="001E0153" w:rsidRPr="00F3201F" w14:paraId="146984EE" w14:textId="77777777" w:rsidTr="001E0153">
        <w:trPr>
          <w:gridAfter w:val="1"/>
          <w:wAfter w:w="222" w:type="dxa"/>
          <w:trHeight w:val="375"/>
        </w:trPr>
        <w:tc>
          <w:tcPr>
            <w:tcW w:w="1353" w:type="dxa"/>
            <w:noWrap/>
            <w:vAlign w:val="center"/>
            <w:hideMark/>
          </w:tcPr>
          <w:p w14:paraId="12FF9791" w14:textId="77777777" w:rsidR="001E0153" w:rsidRPr="00F3201F" w:rsidRDefault="001E0153" w:rsidP="00255F9C">
            <w:pPr>
              <w:rPr>
                <w:rFonts w:ascii="Calibri" w:eastAsia="Calibri" w:hAnsi="Calibri" w:cs="Times New Roman"/>
                <w:b/>
                <w:sz w:val="18"/>
                <w:lang w:val="en-US"/>
              </w:rPr>
            </w:pPr>
            <w:r w:rsidRPr="00F3201F">
              <w:rPr>
                <w:rFonts w:ascii="Calibri" w:eastAsia="Calibri" w:hAnsi="Calibri" w:cs="Times New Roman"/>
                <w:b/>
                <w:sz w:val="18"/>
                <w:lang w:val="en-US"/>
              </w:rPr>
              <w:t>ROI</w:t>
            </w:r>
          </w:p>
        </w:tc>
        <w:tc>
          <w:tcPr>
            <w:tcW w:w="3685" w:type="dxa"/>
            <w:noWrap/>
            <w:vAlign w:val="center"/>
            <w:hideMark/>
          </w:tcPr>
          <w:p w14:paraId="72666060"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 xml:space="preserve">left VS: </w:t>
            </w:r>
            <w:r w:rsidR="00497945" w:rsidRPr="00F3201F">
              <w:rPr>
                <w:rFonts w:ascii="Calibri" w:eastAsia="Calibri" w:hAnsi="Calibri" w:cs="Times New Roman"/>
                <w:sz w:val="18"/>
                <w:lang w:val="en-US"/>
              </w:rPr>
              <w:t>no effect</w:t>
            </w:r>
          </w:p>
          <w:p w14:paraId="5C8C46BF"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 xml:space="preserve">right VS: </w:t>
            </w:r>
            <w:r w:rsidR="00497945" w:rsidRPr="00F3201F">
              <w:rPr>
                <w:rFonts w:ascii="Calibri" w:eastAsia="Calibri" w:hAnsi="Calibri" w:cs="Times New Roman"/>
                <w:sz w:val="18"/>
                <w:lang w:val="en-US"/>
              </w:rPr>
              <w:t>no effect</w:t>
            </w:r>
          </w:p>
        </w:tc>
        <w:tc>
          <w:tcPr>
            <w:tcW w:w="4034" w:type="dxa"/>
            <w:gridSpan w:val="2"/>
            <w:noWrap/>
            <w:vAlign w:val="center"/>
            <w:hideMark/>
          </w:tcPr>
          <w:p w14:paraId="0C83019B"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 xml:space="preserve">left VS: </w:t>
            </w:r>
            <w:r w:rsidR="00497945" w:rsidRPr="00F3201F">
              <w:rPr>
                <w:rFonts w:ascii="Calibri" w:eastAsia="Calibri" w:hAnsi="Calibri" w:cs="Times New Roman"/>
                <w:sz w:val="18"/>
                <w:lang w:val="en-US"/>
              </w:rPr>
              <w:t>no effect</w:t>
            </w:r>
          </w:p>
          <w:p w14:paraId="18E14039"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 xml:space="preserve">right VS: </w:t>
            </w:r>
            <w:r w:rsidR="00497945" w:rsidRPr="00F3201F">
              <w:rPr>
                <w:rFonts w:ascii="Calibri" w:eastAsia="Calibri" w:hAnsi="Calibri" w:cs="Times New Roman"/>
                <w:sz w:val="18"/>
                <w:lang w:val="en-US"/>
              </w:rPr>
              <w:t>no effect</w:t>
            </w:r>
          </w:p>
        </w:tc>
      </w:tr>
      <w:tr w:rsidR="001E0153" w:rsidRPr="00F3201F" w14:paraId="6295D018" w14:textId="77777777" w:rsidTr="001E0153">
        <w:trPr>
          <w:gridAfter w:val="1"/>
          <w:wAfter w:w="222" w:type="dxa"/>
          <w:trHeight w:val="113"/>
        </w:trPr>
        <w:tc>
          <w:tcPr>
            <w:tcW w:w="1353" w:type="dxa"/>
            <w:noWrap/>
            <w:vAlign w:val="center"/>
          </w:tcPr>
          <w:p w14:paraId="2F1D571C" w14:textId="77777777" w:rsidR="001E0153" w:rsidRPr="00F3201F" w:rsidRDefault="001E0153" w:rsidP="00255F9C">
            <w:pPr>
              <w:rPr>
                <w:rFonts w:ascii="Calibri" w:eastAsia="Calibri" w:hAnsi="Calibri" w:cs="Times New Roman"/>
                <w:b/>
                <w:sz w:val="4"/>
                <w:szCs w:val="4"/>
                <w:lang w:val="en-US"/>
              </w:rPr>
            </w:pPr>
          </w:p>
        </w:tc>
        <w:tc>
          <w:tcPr>
            <w:tcW w:w="3685" w:type="dxa"/>
            <w:noWrap/>
            <w:vAlign w:val="center"/>
          </w:tcPr>
          <w:p w14:paraId="13A38CF0" w14:textId="77777777" w:rsidR="001E0153" w:rsidRPr="00F3201F" w:rsidRDefault="001E0153" w:rsidP="00255F9C">
            <w:pPr>
              <w:rPr>
                <w:rFonts w:ascii="Calibri" w:eastAsia="Calibri" w:hAnsi="Calibri" w:cs="Times New Roman"/>
                <w:sz w:val="4"/>
                <w:szCs w:val="4"/>
                <w:lang w:val="en-US"/>
              </w:rPr>
            </w:pPr>
          </w:p>
        </w:tc>
        <w:tc>
          <w:tcPr>
            <w:tcW w:w="2017" w:type="dxa"/>
            <w:noWrap/>
            <w:vAlign w:val="center"/>
          </w:tcPr>
          <w:p w14:paraId="04629CC5" w14:textId="77777777" w:rsidR="001E0153" w:rsidRPr="00F3201F" w:rsidRDefault="001E0153" w:rsidP="00255F9C">
            <w:pPr>
              <w:rPr>
                <w:rFonts w:ascii="Calibri" w:eastAsia="Calibri" w:hAnsi="Calibri" w:cs="Times New Roman"/>
                <w:sz w:val="4"/>
                <w:szCs w:val="4"/>
                <w:lang w:val="en-US"/>
              </w:rPr>
            </w:pPr>
          </w:p>
        </w:tc>
        <w:tc>
          <w:tcPr>
            <w:tcW w:w="2017" w:type="dxa"/>
            <w:noWrap/>
            <w:vAlign w:val="center"/>
          </w:tcPr>
          <w:p w14:paraId="5624F347" w14:textId="77777777" w:rsidR="001E0153" w:rsidRPr="00F3201F" w:rsidRDefault="001E0153" w:rsidP="00255F9C">
            <w:pPr>
              <w:rPr>
                <w:rFonts w:ascii="Calibri" w:eastAsia="Calibri" w:hAnsi="Calibri" w:cs="Times New Roman"/>
                <w:sz w:val="4"/>
                <w:szCs w:val="4"/>
                <w:lang w:val="en-US"/>
              </w:rPr>
            </w:pPr>
          </w:p>
        </w:tc>
      </w:tr>
      <w:tr w:rsidR="001E0153" w:rsidRPr="00F3201F" w14:paraId="2BA3F3AB" w14:textId="77777777" w:rsidTr="001E0153">
        <w:trPr>
          <w:gridAfter w:val="1"/>
          <w:wAfter w:w="222" w:type="dxa"/>
          <w:trHeight w:val="300"/>
        </w:trPr>
        <w:tc>
          <w:tcPr>
            <w:tcW w:w="1353" w:type="dxa"/>
            <w:tcBorders>
              <w:bottom w:val="single" w:sz="4" w:space="0" w:color="auto"/>
            </w:tcBorders>
            <w:noWrap/>
            <w:vAlign w:val="center"/>
            <w:hideMark/>
          </w:tcPr>
          <w:p w14:paraId="285D18BD" w14:textId="77777777" w:rsidR="001E0153" w:rsidRPr="00F3201F" w:rsidRDefault="001E0153" w:rsidP="00255F9C">
            <w:pPr>
              <w:rPr>
                <w:rFonts w:ascii="Calibri" w:eastAsia="Calibri" w:hAnsi="Calibri" w:cs="Times New Roman"/>
                <w:b/>
                <w:sz w:val="18"/>
                <w:lang w:val="en-US"/>
              </w:rPr>
            </w:pPr>
            <w:r w:rsidRPr="00F3201F">
              <w:rPr>
                <w:rFonts w:ascii="Calibri" w:eastAsia="Calibri" w:hAnsi="Calibri" w:cs="Times New Roman"/>
                <w:b/>
                <w:sz w:val="18"/>
                <w:lang w:val="en-US"/>
              </w:rPr>
              <w:t>DELIVERY</w:t>
            </w:r>
          </w:p>
        </w:tc>
        <w:tc>
          <w:tcPr>
            <w:tcW w:w="3685" w:type="dxa"/>
            <w:tcBorders>
              <w:bottom w:val="single" w:sz="4" w:space="0" w:color="auto"/>
            </w:tcBorders>
            <w:noWrap/>
            <w:vAlign w:val="center"/>
            <w:hideMark/>
          </w:tcPr>
          <w:p w14:paraId="168AD358" w14:textId="77777777" w:rsidR="001E0153" w:rsidRPr="00F3201F" w:rsidRDefault="001E0153" w:rsidP="00255F9C">
            <w:pPr>
              <w:rPr>
                <w:rFonts w:ascii="Calibri" w:eastAsia="Calibri" w:hAnsi="Calibri" w:cs="Times New Roman"/>
                <w:sz w:val="18"/>
                <w:lang w:val="en-US"/>
              </w:rPr>
            </w:pPr>
          </w:p>
        </w:tc>
        <w:tc>
          <w:tcPr>
            <w:tcW w:w="2017" w:type="dxa"/>
            <w:tcBorders>
              <w:bottom w:val="single" w:sz="4" w:space="0" w:color="auto"/>
            </w:tcBorders>
            <w:noWrap/>
            <w:vAlign w:val="center"/>
            <w:hideMark/>
          </w:tcPr>
          <w:p w14:paraId="66DA91C9" w14:textId="77777777" w:rsidR="001E0153" w:rsidRPr="00F3201F" w:rsidRDefault="001E0153" w:rsidP="00255F9C">
            <w:pPr>
              <w:rPr>
                <w:rFonts w:ascii="Calibri" w:eastAsia="Calibri" w:hAnsi="Calibri" w:cs="Times New Roman"/>
                <w:sz w:val="18"/>
                <w:lang w:val="en-US"/>
              </w:rPr>
            </w:pPr>
          </w:p>
        </w:tc>
        <w:tc>
          <w:tcPr>
            <w:tcW w:w="2017" w:type="dxa"/>
            <w:tcBorders>
              <w:bottom w:val="single" w:sz="4" w:space="0" w:color="auto"/>
            </w:tcBorders>
            <w:noWrap/>
            <w:vAlign w:val="center"/>
            <w:hideMark/>
          </w:tcPr>
          <w:p w14:paraId="6A17BC69" w14:textId="77777777" w:rsidR="001E0153" w:rsidRPr="00F3201F" w:rsidRDefault="001E0153" w:rsidP="00255F9C">
            <w:pPr>
              <w:rPr>
                <w:rFonts w:ascii="Calibri" w:eastAsia="Calibri" w:hAnsi="Calibri" w:cs="Times New Roman"/>
                <w:sz w:val="18"/>
                <w:lang w:val="en-US"/>
              </w:rPr>
            </w:pPr>
          </w:p>
        </w:tc>
      </w:tr>
      <w:tr w:rsidR="001E0153" w:rsidRPr="00F3201F" w14:paraId="2AD2BC84" w14:textId="77777777" w:rsidTr="001E0153">
        <w:trPr>
          <w:gridAfter w:val="1"/>
          <w:wAfter w:w="222" w:type="dxa"/>
          <w:trHeight w:val="300"/>
        </w:trPr>
        <w:tc>
          <w:tcPr>
            <w:tcW w:w="1353" w:type="dxa"/>
            <w:tcBorders>
              <w:top w:val="single" w:sz="4" w:space="0" w:color="auto"/>
            </w:tcBorders>
            <w:noWrap/>
            <w:vAlign w:val="center"/>
            <w:hideMark/>
          </w:tcPr>
          <w:p w14:paraId="4BC7B3B3" w14:textId="77777777" w:rsidR="001E0153" w:rsidRPr="00F3201F" w:rsidRDefault="001E0153" w:rsidP="00255F9C">
            <w:pPr>
              <w:rPr>
                <w:rFonts w:ascii="Calibri" w:eastAsia="Calibri" w:hAnsi="Calibri" w:cs="Times New Roman"/>
                <w:b/>
                <w:sz w:val="18"/>
                <w:lang w:val="en-US"/>
              </w:rPr>
            </w:pPr>
            <w:r w:rsidRPr="00F3201F">
              <w:rPr>
                <w:rFonts w:ascii="Calibri" w:eastAsia="Calibri" w:hAnsi="Calibri" w:cs="Times New Roman"/>
                <w:b/>
                <w:sz w:val="18"/>
                <w:lang w:val="en-US"/>
              </w:rPr>
              <w:t>WHOLE BRAIN</w:t>
            </w:r>
          </w:p>
        </w:tc>
        <w:tc>
          <w:tcPr>
            <w:tcW w:w="3685" w:type="dxa"/>
            <w:tcBorders>
              <w:top w:val="single" w:sz="4" w:space="0" w:color="auto"/>
            </w:tcBorders>
            <w:noWrap/>
            <w:vAlign w:val="center"/>
            <w:hideMark/>
          </w:tcPr>
          <w:p w14:paraId="4745A5EE"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no effect</w:t>
            </w:r>
          </w:p>
        </w:tc>
        <w:tc>
          <w:tcPr>
            <w:tcW w:w="4034" w:type="dxa"/>
            <w:gridSpan w:val="2"/>
            <w:tcBorders>
              <w:top w:val="single" w:sz="4" w:space="0" w:color="auto"/>
            </w:tcBorders>
            <w:noWrap/>
            <w:vAlign w:val="center"/>
            <w:hideMark/>
          </w:tcPr>
          <w:p w14:paraId="55FB7560" w14:textId="77777777" w:rsidR="001E0153" w:rsidRPr="00F3201F" w:rsidRDefault="00EA2AD3" w:rsidP="00255F9C">
            <w:pPr>
              <w:rPr>
                <w:rFonts w:ascii="Calibri" w:eastAsia="Calibri" w:hAnsi="Calibri" w:cs="Times New Roman"/>
                <w:sz w:val="18"/>
                <w:lang w:val="en-US"/>
              </w:rPr>
            </w:pPr>
            <w:r w:rsidRPr="00F3201F">
              <w:rPr>
                <w:rFonts w:ascii="Calibri" w:eastAsia="Calibri" w:hAnsi="Calibri" w:cs="Times New Roman"/>
                <w:sz w:val="18"/>
                <w:lang w:val="en-US"/>
              </w:rPr>
              <w:t>no effect</w:t>
            </w:r>
          </w:p>
        </w:tc>
      </w:tr>
      <w:tr w:rsidR="001E0153" w:rsidRPr="00F3201F" w14:paraId="310B3C11" w14:textId="77777777" w:rsidTr="001E0153">
        <w:trPr>
          <w:gridAfter w:val="1"/>
          <w:wAfter w:w="222" w:type="dxa"/>
          <w:trHeight w:val="113"/>
        </w:trPr>
        <w:tc>
          <w:tcPr>
            <w:tcW w:w="1353" w:type="dxa"/>
            <w:noWrap/>
            <w:vAlign w:val="center"/>
          </w:tcPr>
          <w:p w14:paraId="7196E938" w14:textId="77777777" w:rsidR="001E0153" w:rsidRPr="00F3201F" w:rsidRDefault="001E0153" w:rsidP="00255F9C">
            <w:pPr>
              <w:rPr>
                <w:rFonts w:ascii="Calibri" w:eastAsia="Calibri" w:hAnsi="Calibri" w:cs="Times New Roman"/>
                <w:b/>
                <w:sz w:val="4"/>
                <w:szCs w:val="4"/>
                <w:lang w:val="en-US"/>
              </w:rPr>
            </w:pPr>
          </w:p>
        </w:tc>
        <w:tc>
          <w:tcPr>
            <w:tcW w:w="3685" w:type="dxa"/>
            <w:noWrap/>
            <w:vAlign w:val="center"/>
          </w:tcPr>
          <w:p w14:paraId="457DFE4F" w14:textId="77777777" w:rsidR="001E0153" w:rsidRPr="00F3201F" w:rsidRDefault="001E0153" w:rsidP="00255F9C">
            <w:pPr>
              <w:rPr>
                <w:rFonts w:ascii="Calibri" w:eastAsia="Calibri" w:hAnsi="Calibri" w:cs="Times New Roman"/>
                <w:sz w:val="4"/>
                <w:szCs w:val="4"/>
                <w:lang w:val="en-US"/>
              </w:rPr>
            </w:pPr>
          </w:p>
        </w:tc>
        <w:tc>
          <w:tcPr>
            <w:tcW w:w="4034" w:type="dxa"/>
            <w:gridSpan w:val="2"/>
            <w:noWrap/>
            <w:vAlign w:val="center"/>
          </w:tcPr>
          <w:p w14:paraId="0D91E502" w14:textId="77777777" w:rsidR="001E0153" w:rsidRPr="00F3201F" w:rsidRDefault="001E0153" w:rsidP="00255F9C">
            <w:pPr>
              <w:rPr>
                <w:rFonts w:ascii="Calibri" w:eastAsia="Calibri" w:hAnsi="Calibri" w:cs="Times New Roman"/>
                <w:sz w:val="4"/>
                <w:szCs w:val="4"/>
                <w:lang w:val="en-US"/>
              </w:rPr>
            </w:pPr>
          </w:p>
        </w:tc>
      </w:tr>
      <w:tr w:rsidR="001E0153" w:rsidRPr="00F3201F" w14:paraId="44A9ECB8" w14:textId="77777777" w:rsidTr="001E0153">
        <w:trPr>
          <w:gridAfter w:val="1"/>
          <w:wAfter w:w="222" w:type="dxa"/>
          <w:trHeight w:val="300"/>
        </w:trPr>
        <w:tc>
          <w:tcPr>
            <w:tcW w:w="1353" w:type="dxa"/>
            <w:noWrap/>
            <w:vAlign w:val="center"/>
            <w:hideMark/>
          </w:tcPr>
          <w:p w14:paraId="170C36D0" w14:textId="77777777" w:rsidR="001E0153" w:rsidRPr="00F3201F" w:rsidRDefault="001E0153" w:rsidP="00255F9C">
            <w:pPr>
              <w:rPr>
                <w:rFonts w:ascii="Calibri" w:eastAsia="Calibri" w:hAnsi="Calibri" w:cs="Times New Roman"/>
                <w:b/>
                <w:sz w:val="18"/>
                <w:lang w:val="en-US"/>
              </w:rPr>
            </w:pPr>
            <w:r w:rsidRPr="00F3201F">
              <w:rPr>
                <w:rFonts w:ascii="Calibri" w:eastAsia="Calibri" w:hAnsi="Calibri" w:cs="Times New Roman"/>
                <w:b/>
                <w:sz w:val="18"/>
                <w:lang w:val="en-US"/>
              </w:rPr>
              <w:t>ROI</w:t>
            </w:r>
          </w:p>
        </w:tc>
        <w:tc>
          <w:tcPr>
            <w:tcW w:w="3685" w:type="dxa"/>
            <w:noWrap/>
            <w:vAlign w:val="center"/>
            <w:hideMark/>
          </w:tcPr>
          <w:p w14:paraId="4A9F8CD9"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 xml:space="preserve">left VS: </w:t>
            </w:r>
            <w:r w:rsidR="00497945" w:rsidRPr="00F3201F">
              <w:rPr>
                <w:rFonts w:ascii="Calibri" w:eastAsia="Calibri" w:hAnsi="Calibri" w:cs="Times New Roman"/>
                <w:sz w:val="18"/>
                <w:lang w:val="en-US"/>
              </w:rPr>
              <w:t>no effect</w:t>
            </w:r>
          </w:p>
          <w:p w14:paraId="65EB3F04"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 xml:space="preserve">right VS: </w:t>
            </w:r>
            <w:r w:rsidR="00497945" w:rsidRPr="00F3201F">
              <w:rPr>
                <w:rFonts w:ascii="Calibri" w:eastAsia="Calibri" w:hAnsi="Calibri" w:cs="Times New Roman"/>
                <w:sz w:val="18"/>
                <w:lang w:val="en-US"/>
              </w:rPr>
              <w:t>no effect</w:t>
            </w:r>
          </w:p>
        </w:tc>
        <w:tc>
          <w:tcPr>
            <w:tcW w:w="4034" w:type="dxa"/>
            <w:gridSpan w:val="2"/>
            <w:noWrap/>
            <w:vAlign w:val="center"/>
            <w:hideMark/>
          </w:tcPr>
          <w:p w14:paraId="0CDD62A9"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 xml:space="preserve">left VS: </w:t>
            </w:r>
            <w:r w:rsidR="00497945" w:rsidRPr="00F3201F">
              <w:rPr>
                <w:rFonts w:ascii="Calibri" w:eastAsia="Calibri" w:hAnsi="Calibri" w:cs="Times New Roman"/>
                <w:sz w:val="18"/>
                <w:lang w:val="en-US"/>
              </w:rPr>
              <w:t>no effect</w:t>
            </w:r>
          </w:p>
          <w:p w14:paraId="241E9795" w14:textId="77777777" w:rsidR="001E0153" w:rsidRPr="00F3201F" w:rsidRDefault="001E0153" w:rsidP="00255F9C">
            <w:pPr>
              <w:rPr>
                <w:rFonts w:ascii="Calibri" w:eastAsia="Calibri" w:hAnsi="Calibri" w:cs="Times New Roman"/>
                <w:sz w:val="18"/>
                <w:lang w:val="en-US"/>
              </w:rPr>
            </w:pPr>
            <w:r w:rsidRPr="00F3201F">
              <w:rPr>
                <w:rFonts w:ascii="Calibri" w:eastAsia="Calibri" w:hAnsi="Calibri" w:cs="Times New Roman"/>
                <w:sz w:val="18"/>
                <w:lang w:val="en-US"/>
              </w:rPr>
              <w:t>right VS:</w:t>
            </w:r>
            <w:r w:rsidR="00497945" w:rsidRPr="00F3201F">
              <w:rPr>
                <w:rFonts w:ascii="Calibri" w:eastAsia="Calibri" w:hAnsi="Calibri" w:cs="Times New Roman"/>
                <w:sz w:val="18"/>
                <w:lang w:val="en-US"/>
              </w:rPr>
              <w:t xml:space="preserve"> no effect</w:t>
            </w:r>
          </w:p>
        </w:tc>
      </w:tr>
      <w:tr w:rsidR="001E0153" w:rsidRPr="00F3201F" w14:paraId="30E43F22" w14:textId="77777777" w:rsidTr="001E0153">
        <w:trPr>
          <w:gridAfter w:val="1"/>
          <w:wAfter w:w="222" w:type="dxa"/>
          <w:trHeight w:val="300"/>
        </w:trPr>
        <w:tc>
          <w:tcPr>
            <w:tcW w:w="1353" w:type="dxa"/>
            <w:tcBorders>
              <w:bottom w:val="single" w:sz="4" w:space="0" w:color="auto"/>
            </w:tcBorders>
            <w:noWrap/>
            <w:vAlign w:val="center"/>
          </w:tcPr>
          <w:p w14:paraId="45EB3485" w14:textId="77777777" w:rsidR="001E0153" w:rsidRPr="00F3201F" w:rsidRDefault="001E0153" w:rsidP="00255F9C">
            <w:pPr>
              <w:rPr>
                <w:rFonts w:ascii="Calibri" w:eastAsia="Calibri" w:hAnsi="Calibri" w:cs="Times New Roman"/>
                <w:b/>
                <w:sz w:val="18"/>
                <w:lang w:val="en-US"/>
              </w:rPr>
            </w:pPr>
          </w:p>
        </w:tc>
        <w:tc>
          <w:tcPr>
            <w:tcW w:w="3685" w:type="dxa"/>
            <w:tcBorders>
              <w:bottom w:val="single" w:sz="4" w:space="0" w:color="auto"/>
            </w:tcBorders>
            <w:noWrap/>
            <w:vAlign w:val="center"/>
          </w:tcPr>
          <w:p w14:paraId="6B4ABECF" w14:textId="77777777" w:rsidR="001E0153" w:rsidRPr="00F3201F" w:rsidRDefault="001E0153" w:rsidP="00255F9C">
            <w:pPr>
              <w:rPr>
                <w:rFonts w:ascii="Calibri" w:eastAsia="Calibri" w:hAnsi="Calibri" w:cs="Times New Roman"/>
                <w:sz w:val="18"/>
                <w:lang w:val="en-US"/>
              </w:rPr>
            </w:pPr>
          </w:p>
        </w:tc>
        <w:tc>
          <w:tcPr>
            <w:tcW w:w="4034" w:type="dxa"/>
            <w:gridSpan w:val="2"/>
            <w:tcBorders>
              <w:bottom w:val="single" w:sz="4" w:space="0" w:color="auto"/>
            </w:tcBorders>
            <w:noWrap/>
            <w:vAlign w:val="center"/>
          </w:tcPr>
          <w:p w14:paraId="2D870C01" w14:textId="77777777" w:rsidR="001E0153" w:rsidRPr="00F3201F" w:rsidRDefault="001E0153" w:rsidP="00255F9C">
            <w:pPr>
              <w:rPr>
                <w:rFonts w:ascii="Calibri" w:eastAsia="Calibri" w:hAnsi="Calibri" w:cs="Times New Roman"/>
                <w:sz w:val="18"/>
                <w:lang w:val="en-US"/>
              </w:rPr>
            </w:pPr>
          </w:p>
        </w:tc>
      </w:tr>
      <w:tr w:rsidR="001E0153" w:rsidRPr="00F3201F" w14:paraId="609615FB"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single" w:sz="4" w:space="0" w:color="auto"/>
              <w:left w:val="nil"/>
              <w:bottom w:val="single" w:sz="4" w:space="0" w:color="auto"/>
              <w:right w:val="nil"/>
            </w:tcBorders>
            <w:noWrap/>
          </w:tcPr>
          <w:p w14:paraId="3F56BABE" w14:textId="77777777" w:rsidR="001E0153" w:rsidRPr="00F3201F" w:rsidRDefault="001E0153" w:rsidP="001E0153">
            <w:pPr>
              <w:rPr>
                <w:rFonts w:ascii="Calibri" w:eastAsia="Calibri" w:hAnsi="Calibri" w:cs="Times New Roman"/>
                <w:sz w:val="18"/>
                <w:lang w:val="en-US"/>
              </w:rPr>
            </w:pPr>
          </w:p>
        </w:tc>
        <w:tc>
          <w:tcPr>
            <w:tcW w:w="3685" w:type="dxa"/>
            <w:tcBorders>
              <w:top w:val="single" w:sz="4" w:space="0" w:color="auto"/>
              <w:left w:val="nil"/>
              <w:bottom w:val="single" w:sz="4" w:space="0" w:color="auto"/>
              <w:right w:val="nil"/>
            </w:tcBorders>
            <w:noWrap/>
          </w:tcPr>
          <w:p w14:paraId="7D46D81F"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Effect of SRS-2 social cognition</w:t>
            </w:r>
          </w:p>
        </w:tc>
        <w:tc>
          <w:tcPr>
            <w:tcW w:w="4034" w:type="dxa"/>
            <w:gridSpan w:val="2"/>
            <w:tcBorders>
              <w:top w:val="single" w:sz="4" w:space="0" w:color="auto"/>
              <w:left w:val="nil"/>
              <w:bottom w:val="single" w:sz="4" w:space="0" w:color="auto"/>
              <w:right w:val="nil"/>
            </w:tcBorders>
            <w:noWrap/>
            <w:vAlign w:val="center"/>
          </w:tcPr>
          <w:p w14:paraId="21DE19F2"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Interaction SRS-2 social cognition*diagnosis</w:t>
            </w:r>
          </w:p>
        </w:tc>
      </w:tr>
      <w:tr w:rsidR="001E0153" w:rsidRPr="00F3201F" w14:paraId="48BF3771"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single" w:sz="4" w:space="0" w:color="auto"/>
              <w:left w:val="nil"/>
              <w:bottom w:val="single" w:sz="4" w:space="0" w:color="auto"/>
              <w:right w:val="nil"/>
            </w:tcBorders>
            <w:noWrap/>
            <w:hideMark/>
          </w:tcPr>
          <w:p w14:paraId="78D61971" w14:textId="77777777" w:rsidR="001E0153" w:rsidRPr="00F3201F" w:rsidRDefault="001E0153" w:rsidP="001E0153">
            <w:pPr>
              <w:rPr>
                <w:rFonts w:ascii="Calibri" w:eastAsia="Calibri" w:hAnsi="Calibri" w:cs="Times New Roman"/>
                <w:b/>
                <w:sz w:val="18"/>
                <w:lang w:val="en-US"/>
              </w:rPr>
            </w:pPr>
            <w:r w:rsidRPr="00F3201F">
              <w:rPr>
                <w:rFonts w:ascii="Calibri" w:eastAsia="Calibri" w:hAnsi="Calibri" w:cs="Times New Roman"/>
                <w:b/>
                <w:sz w:val="18"/>
                <w:lang w:val="en-US"/>
              </w:rPr>
              <w:t>ANTICIPATION</w:t>
            </w:r>
          </w:p>
        </w:tc>
        <w:tc>
          <w:tcPr>
            <w:tcW w:w="3685" w:type="dxa"/>
            <w:tcBorders>
              <w:top w:val="single" w:sz="4" w:space="0" w:color="auto"/>
              <w:left w:val="nil"/>
              <w:bottom w:val="single" w:sz="4" w:space="0" w:color="auto"/>
              <w:right w:val="nil"/>
            </w:tcBorders>
            <w:noWrap/>
            <w:hideMark/>
          </w:tcPr>
          <w:p w14:paraId="489B0D65" w14:textId="77777777" w:rsidR="001E0153" w:rsidRPr="00F3201F" w:rsidRDefault="001E0153" w:rsidP="001E0153">
            <w:pPr>
              <w:rPr>
                <w:rFonts w:ascii="Calibri" w:eastAsia="Calibri" w:hAnsi="Calibri" w:cs="Times New Roman"/>
                <w:sz w:val="18"/>
                <w:lang w:val="en-US"/>
              </w:rPr>
            </w:pPr>
          </w:p>
        </w:tc>
        <w:tc>
          <w:tcPr>
            <w:tcW w:w="4034" w:type="dxa"/>
            <w:gridSpan w:val="2"/>
            <w:tcBorders>
              <w:top w:val="single" w:sz="4" w:space="0" w:color="auto"/>
              <w:left w:val="nil"/>
              <w:bottom w:val="single" w:sz="4" w:space="0" w:color="auto"/>
              <w:right w:val="nil"/>
            </w:tcBorders>
            <w:noWrap/>
            <w:hideMark/>
          </w:tcPr>
          <w:p w14:paraId="7F5DB394" w14:textId="77777777" w:rsidR="001E0153" w:rsidRPr="00F3201F" w:rsidRDefault="001E0153" w:rsidP="001E0153">
            <w:pPr>
              <w:rPr>
                <w:rFonts w:ascii="Calibri" w:eastAsia="Calibri" w:hAnsi="Calibri" w:cs="Times New Roman"/>
                <w:sz w:val="18"/>
                <w:lang w:val="en-US"/>
              </w:rPr>
            </w:pPr>
          </w:p>
        </w:tc>
      </w:tr>
      <w:tr w:rsidR="001E0153" w:rsidRPr="00F3201F" w14:paraId="287A1858"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single" w:sz="4" w:space="0" w:color="auto"/>
              <w:left w:val="nil"/>
              <w:bottom w:val="nil"/>
              <w:right w:val="nil"/>
            </w:tcBorders>
            <w:noWrap/>
            <w:hideMark/>
          </w:tcPr>
          <w:p w14:paraId="6ABEBB7F" w14:textId="77777777" w:rsidR="001E0153" w:rsidRPr="00F3201F" w:rsidRDefault="001E0153" w:rsidP="001E0153">
            <w:pPr>
              <w:rPr>
                <w:rFonts w:ascii="Calibri" w:eastAsia="Calibri" w:hAnsi="Calibri" w:cs="Times New Roman"/>
                <w:b/>
                <w:sz w:val="18"/>
                <w:lang w:val="en-US"/>
              </w:rPr>
            </w:pPr>
            <w:r w:rsidRPr="00F3201F">
              <w:rPr>
                <w:rFonts w:ascii="Calibri" w:eastAsia="Calibri" w:hAnsi="Calibri" w:cs="Times New Roman"/>
                <w:b/>
                <w:sz w:val="18"/>
                <w:lang w:val="en-US"/>
              </w:rPr>
              <w:t>WHOLE BRAIN</w:t>
            </w:r>
          </w:p>
        </w:tc>
        <w:tc>
          <w:tcPr>
            <w:tcW w:w="3685" w:type="dxa"/>
            <w:tcBorders>
              <w:top w:val="single" w:sz="4" w:space="0" w:color="auto"/>
              <w:left w:val="nil"/>
              <w:bottom w:val="nil"/>
              <w:right w:val="nil"/>
            </w:tcBorders>
            <w:noWrap/>
            <w:hideMark/>
          </w:tcPr>
          <w:p w14:paraId="322BE1FC"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no effect</w:t>
            </w:r>
          </w:p>
        </w:tc>
        <w:tc>
          <w:tcPr>
            <w:tcW w:w="4034" w:type="dxa"/>
            <w:gridSpan w:val="2"/>
            <w:tcBorders>
              <w:top w:val="single" w:sz="4" w:space="0" w:color="auto"/>
              <w:left w:val="nil"/>
              <w:bottom w:val="nil"/>
              <w:right w:val="nil"/>
            </w:tcBorders>
            <w:noWrap/>
            <w:hideMark/>
          </w:tcPr>
          <w:p w14:paraId="58895B22"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no effect</w:t>
            </w:r>
          </w:p>
        </w:tc>
      </w:tr>
      <w:tr w:rsidR="001E0153" w:rsidRPr="00F3201F" w14:paraId="1933B377"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113"/>
        </w:trPr>
        <w:tc>
          <w:tcPr>
            <w:tcW w:w="1353" w:type="dxa"/>
            <w:tcBorders>
              <w:top w:val="nil"/>
              <w:left w:val="nil"/>
              <w:bottom w:val="nil"/>
              <w:right w:val="nil"/>
            </w:tcBorders>
            <w:noWrap/>
          </w:tcPr>
          <w:p w14:paraId="6F04BE82" w14:textId="77777777" w:rsidR="001E0153" w:rsidRPr="00F3201F" w:rsidRDefault="001E0153" w:rsidP="001E0153">
            <w:pPr>
              <w:rPr>
                <w:rFonts w:ascii="Calibri" w:eastAsia="Calibri" w:hAnsi="Calibri" w:cs="Times New Roman"/>
                <w:b/>
                <w:sz w:val="4"/>
                <w:szCs w:val="4"/>
                <w:lang w:val="en-US"/>
              </w:rPr>
            </w:pPr>
          </w:p>
        </w:tc>
        <w:tc>
          <w:tcPr>
            <w:tcW w:w="3685" w:type="dxa"/>
            <w:tcBorders>
              <w:top w:val="nil"/>
              <w:left w:val="nil"/>
              <w:bottom w:val="nil"/>
              <w:right w:val="nil"/>
            </w:tcBorders>
            <w:noWrap/>
          </w:tcPr>
          <w:p w14:paraId="240D7990" w14:textId="77777777" w:rsidR="001E0153" w:rsidRPr="00F3201F" w:rsidRDefault="001E0153" w:rsidP="001E0153">
            <w:pPr>
              <w:rPr>
                <w:rFonts w:ascii="Calibri" w:eastAsia="Calibri" w:hAnsi="Calibri" w:cs="Times New Roman"/>
                <w:sz w:val="4"/>
                <w:szCs w:val="4"/>
                <w:lang w:val="en-US"/>
              </w:rPr>
            </w:pPr>
          </w:p>
        </w:tc>
        <w:tc>
          <w:tcPr>
            <w:tcW w:w="4034" w:type="dxa"/>
            <w:gridSpan w:val="2"/>
            <w:tcBorders>
              <w:top w:val="nil"/>
              <w:left w:val="nil"/>
              <w:bottom w:val="nil"/>
              <w:right w:val="nil"/>
            </w:tcBorders>
            <w:noWrap/>
          </w:tcPr>
          <w:p w14:paraId="33FD585D" w14:textId="77777777" w:rsidR="001E0153" w:rsidRPr="00F3201F" w:rsidRDefault="001E0153" w:rsidP="001E0153">
            <w:pPr>
              <w:rPr>
                <w:rFonts w:ascii="Calibri" w:eastAsia="Calibri" w:hAnsi="Calibri" w:cs="Times New Roman"/>
                <w:sz w:val="4"/>
                <w:szCs w:val="4"/>
                <w:lang w:val="en-US"/>
              </w:rPr>
            </w:pPr>
          </w:p>
        </w:tc>
      </w:tr>
      <w:tr w:rsidR="001E0153" w:rsidRPr="00F3201F" w14:paraId="6C766BD8"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75"/>
        </w:trPr>
        <w:tc>
          <w:tcPr>
            <w:tcW w:w="1353" w:type="dxa"/>
            <w:tcBorders>
              <w:top w:val="nil"/>
              <w:left w:val="nil"/>
              <w:bottom w:val="nil"/>
              <w:right w:val="nil"/>
            </w:tcBorders>
            <w:noWrap/>
            <w:hideMark/>
          </w:tcPr>
          <w:p w14:paraId="6F78A13D" w14:textId="77777777" w:rsidR="001E0153" w:rsidRPr="00F3201F" w:rsidRDefault="001E0153" w:rsidP="001E0153">
            <w:pPr>
              <w:rPr>
                <w:rFonts w:ascii="Calibri" w:eastAsia="Calibri" w:hAnsi="Calibri" w:cs="Times New Roman"/>
                <w:b/>
                <w:sz w:val="18"/>
                <w:lang w:val="en-US"/>
              </w:rPr>
            </w:pPr>
            <w:r w:rsidRPr="00F3201F">
              <w:rPr>
                <w:rFonts w:ascii="Calibri" w:eastAsia="Calibri" w:hAnsi="Calibri" w:cs="Times New Roman"/>
                <w:b/>
                <w:sz w:val="18"/>
                <w:lang w:val="en-US"/>
              </w:rPr>
              <w:t>ROI</w:t>
            </w:r>
          </w:p>
        </w:tc>
        <w:tc>
          <w:tcPr>
            <w:tcW w:w="3685" w:type="dxa"/>
            <w:tcBorders>
              <w:top w:val="nil"/>
              <w:left w:val="nil"/>
              <w:bottom w:val="nil"/>
              <w:right w:val="nil"/>
            </w:tcBorders>
            <w:noWrap/>
            <w:hideMark/>
          </w:tcPr>
          <w:p w14:paraId="01CE862B"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 xml:space="preserve">left VS: </w:t>
            </w:r>
            <w:r w:rsidR="00497945" w:rsidRPr="00F3201F">
              <w:rPr>
                <w:rFonts w:ascii="Calibri" w:eastAsia="Calibri" w:hAnsi="Calibri" w:cs="Times New Roman"/>
                <w:sz w:val="18"/>
                <w:lang w:val="en-US"/>
              </w:rPr>
              <w:t>no effect</w:t>
            </w:r>
          </w:p>
          <w:p w14:paraId="6AFDCD66"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 xml:space="preserve">right VS: </w:t>
            </w:r>
            <w:r w:rsidR="00497945" w:rsidRPr="00F3201F">
              <w:rPr>
                <w:rFonts w:ascii="Calibri" w:eastAsia="Calibri" w:hAnsi="Calibri" w:cs="Times New Roman"/>
                <w:sz w:val="18"/>
                <w:lang w:val="en-US"/>
              </w:rPr>
              <w:t>no effect</w:t>
            </w:r>
          </w:p>
        </w:tc>
        <w:tc>
          <w:tcPr>
            <w:tcW w:w="4034" w:type="dxa"/>
            <w:gridSpan w:val="2"/>
            <w:tcBorders>
              <w:top w:val="nil"/>
              <w:left w:val="nil"/>
              <w:bottom w:val="nil"/>
              <w:right w:val="nil"/>
            </w:tcBorders>
            <w:noWrap/>
            <w:hideMark/>
          </w:tcPr>
          <w:p w14:paraId="25BDC196"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 xml:space="preserve">left VS: </w:t>
            </w:r>
            <w:r w:rsidR="00497945" w:rsidRPr="00F3201F">
              <w:rPr>
                <w:rFonts w:ascii="Calibri" w:eastAsia="Calibri" w:hAnsi="Calibri" w:cs="Times New Roman"/>
                <w:sz w:val="18"/>
                <w:lang w:val="en-US"/>
              </w:rPr>
              <w:t>no effect</w:t>
            </w:r>
          </w:p>
          <w:p w14:paraId="7BB867E3"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 xml:space="preserve">right VS: </w:t>
            </w:r>
            <w:r w:rsidR="00497945" w:rsidRPr="00F3201F">
              <w:rPr>
                <w:rFonts w:ascii="Calibri" w:eastAsia="Calibri" w:hAnsi="Calibri" w:cs="Times New Roman"/>
                <w:sz w:val="18"/>
                <w:lang w:val="en-US"/>
              </w:rPr>
              <w:t>no effect</w:t>
            </w:r>
          </w:p>
        </w:tc>
      </w:tr>
      <w:tr w:rsidR="001E0153" w:rsidRPr="00F3201F" w14:paraId="2929E64A"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3"/>
        </w:trPr>
        <w:tc>
          <w:tcPr>
            <w:tcW w:w="1353" w:type="dxa"/>
            <w:tcBorders>
              <w:top w:val="nil"/>
              <w:left w:val="nil"/>
              <w:bottom w:val="nil"/>
              <w:right w:val="nil"/>
            </w:tcBorders>
            <w:noWrap/>
          </w:tcPr>
          <w:p w14:paraId="16142B64" w14:textId="77777777" w:rsidR="001E0153" w:rsidRPr="00F3201F" w:rsidRDefault="001E0153" w:rsidP="001E0153">
            <w:pPr>
              <w:rPr>
                <w:rFonts w:ascii="Calibri" w:eastAsia="Calibri" w:hAnsi="Calibri" w:cs="Times New Roman"/>
                <w:b/>
                <w:sz w:val="4"/>
                <w:szCs w:val="4"/>
                <w:lang w:val="en-US"/>
              </w:rPr>
            </w:pPr>
          </w:p>
        </w:tc>
        <w:tc>
          <w:tcPr>
            <w:tcW w:w="3685" w:type="dxa"/>
            <w:tcBorders>
              <w:top w:val="nil"/>
              <w:left w:val="nil"/>
              <w:bottom w:val="nil"/>
              <w:right w:val="nil"/>
            </w:tcBorders>
            <w:noWrap/>
          </w:tcPr>
          <w:p w14:paraId="1ED160CA" w14:textId="77777777" w:rsidR="001E0153" w:rsidRPr="00F3201F" w:rsidRDefault="001E0153" w:rsidP="001E0153">
            <w:pPr>
              <w:rPr>
                <w:rFonts w:ascii="Calibri" w:eastAsia="Calibri" w:hAnsi="Calibri" w:cs="Times New Roman"/>
                <w:sz w:val="4"/>
                <w:szCs w:val="4"/>
                <w:lang w:val="en-US"/>
              </w:rPr>
            </w:pPr>
          </w:p>
        </w:tc>
        <w:tc>
          <w:tcPr>
            <w:tcW w:w="4034" w:type="dxa"/>
            <w:gridSpan w:val="2"/>
            <w:tcBorders>
              <w:top w:val="nil"/>
              <w:left w:val="nil"/>
              <w:bottom w:val="nil"/>
              <w:right w:val="nil"/>
            </w:tcBorders>
            <w:noWrap/>
          </w:tcPr>
          <w:p w14:paraId="617AE778" w14:textId="77777777" w:rsidR="001E0153" w:rsidRPr="00F3201F" w:rsidRDefault="001E0153" w:rsidP="001E0153">
            <w:pPr>
              <w:rPr>
                <w:rFonts w:ascii="Calibri" w:eastAsia="Calibri" w:hAnsi="Calibri" w:cs="Times New Roman"/>
                <w:sz w:val="4"/>
                <w:szCs w:val="4"/>
                <w:lang w:val="en-US"/>
              </w:rPr>
            </w:pPr>
          </w:p>
        </w:tc>
        <w:tc>
          <w:tcPr>
            <w:tcW w:w="222" w:type="dxa"/>
            <w:tcBorders>
              <w:top w:val="nil"/>
              <w:left w:val="nil"/>
              <w:bottom w:val="nil"/>
              <w:right w:val="nil"/>
            </w:tcBorders>
            <w:noWrap/>
          </w:tcPr>
          <w:p w14:paraId="430EC860" w14:textId="77777777" w:rsidR="001E0153" w:rsidRPr="00F3201F" w:rsidRDefault="001E0153" w:rsidP="001E0153">
            <w:pPr>
              <w:rPr>
                <w:rFonts w:ascii="Calibri" w:eastAsia="Calibri" w:hAnsi="Calibri" w:cs="Times New Roman"/>
                <w:sz w:val="4"/>
                <w:szCs w:val="4"/>
                <w:lang w:val="en-US"/>
              </w:rPr>
            </w:pPr>
          </w:p>
        </w:tc>
      </w:tr>
      <w:tr w:rsidR="001E0153" w:rsidRPr="00F3201F" w14:paraId="18E09376"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353" w:type="dxa"/>
            <w:tcBorders>
              <w:top w:val="nil"/>
              <w:left w:val="nil"/>
              <w:bottom w:val="single" w:sz="4" w:space="0" w:color="auto"/>
              <w:right w:val="nil"/>
            </w:tcBorders>
            <w:noWrap/>
            <w:hideMark/>
          </w:tcPr>
          <w:p w14:paraId="47746F70" w14:textId="77777777" w:rsidR="001E0153" w:rsidRPr="00F3201F" w:rsidRDefault="001E0153" w:rsidP="001E0153">
            <w:pPr>
              <w:rPr>
                <w:rFonts w:ascii="Calibri" w:eastAsia="Calibri" w:hAnsi="Calibri" w:cs="Times New Roman"/>
                <w:b/>
                <w:sz w:val="18"/>
                <w:lang w:val="en-US"/>
              </w:rPr>
            </w:pPr>
            <w:r w:rsidRPr="00F3201F">
              <w:rPr>
                <w:rFonts w:ascii="Calibri" w:eastAsia="Calibri" w:hAnsi="Calibri" w:cs="Times New Roman"/>
                <w:b/>
                <w:sz w:val="18"/>
                <w:lang w:val="en-US"/>
              </w:rPr>
              <w:t>DELIVERY</w:t>
            </w:r>
          </w:p>
        </w:tc>
        <w:tc>
          <w:tcPr>
            <w:tcW w:w="3685" w:type="dxa"/>
            <w:tcBorders>
              <w:top w:val="nil"/>
              <w:left w:val="nil"/>
              <w:bottom w:val="single" w:sz="4" w:space="0" w:color="auto"/>
              <w:right w:val="nil"/>
            </w:tcBorders>
            <w:noWrap/>
            <w:hideMark/>
          </w:tcPr>
          <w:p w14:paraId="58E3EB43" w14:textId="77777777" w:rsidR="001E0153" w:rsidRPr="00F3201F" w:rsidRDefault="001E0153" w:rsidP="001E0153">
            <w:pPr>
              <w:rPr>
                <w:rFonts w:ascii="Calibri" w:eastAsia="Calibri" w:hAnsi="Calibri" w:cs="Times New Roman"/>
                <w:sz w:val="18"/>
                <w:lang w:val="en-US"/>
              </w:rPr>
            </w:pPr>
          </w:p>
        </w:tc>
        <w:tc>
          <w:tcPr>
            <w:tcW w:w="4034" w:type="dxa"/>
            <w:gridSpan w:val="2"/>
            <w:tcBorders>
              <w:top w:val="nil"/>
              <w:left w:val="nil"/>
              <w:bottom w:val="single" w:sz="4" w:space="0" w:color="auto"/>
              <w:right w:val="nil"/>
            </w:tcBorders>
            <w:noWrap/>
            <w:hideMark/>
          </w:tcPr>
          <w:p w14:paraId="3AC53F6F" w14:textId="77777777" w:rsidR="001E0153" w:rsidRPr="00F3201F" w:rsidRDefault="001E0153" w:rsidP="001E0153">
            <w:pPr>
              <w:rPr>
                <w:rFonts w:ascii="Calibri" w:eastAsia="Calibri" w:hAnsi="Calibri" w:cs="Times New Roman"/>
                <w:sz w:val="18"/>
                <w:lang w:val="en-US"/>
              </w:rPr>
            </w:pPr>
          </w:p>
        </w:tc>
        <w:tc>
          <w:tcPr>
            <w:tcW w:w="222" w:type="dxa"/>
            <w:tcBorders>
              <w:top w:val="nil"/>
              <w:left w:val="nil"/>
              <w:bottom w:val="nil"/>
              <w:right w:val="nil"/>
            </w:tcBorders>
            <w:noWrap/>
            <w:hideMark/>
          </w:tcPr>
          <w:p w14:paraId="3C1F53DA" w14:textId="77777777" w:rsidR="001E0153" w:rsidRPr="00F3201F" w:rsidRDefault="001E0153" w:rsidP="001E0153">
            <w:pPr>
              <w:rPr>
                <w:rFonts w:ascii="Calibri" w:eastAsia="Calibri" w:hAnsi="Calibri" w:cs="Times New Roman"/>
                <w:sz w:val="18"/>
                <w:lang w:val="en-US"/>
              </w:rPr>
            </w:pPr>
          </w:p>
        </w:tc>
      </w:tr>
      <w:tr w:rsidR="001E0153" w:rsidRPr="00F3201F" w14:paraId="34874FF6"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single" w:sz="4" w:space="0" w:color="auto"/>
              <w:left w:val="nil"/>
              <w:bottom w:val="nil"/>
              <w:right w:val="nil"/>
            </w:tcBorders>
            <w:noWrap/>
            <w:hideMark/>
          </w:tcPr>
          <w:p w14:paraId="7A85D15B" w14:textId="77777777" w:rsidR="001E0153" w:rsidRPr="00F3201F" w:rsidRDefault="001E0153" w:rsidP="001E0153">
            <w:pPr>
              <w:rPr>
                <w:rFonts w:ascii="Calibri" w:eastAsia="Calibri" w:hAnsi="Calibri" w:cs="Times New Roman"/>
                <w:b/>
                <w:sz w:val="18"/>
                <w:lang w:val="en-US"/>
              </w:rPr>
            </w:pPr>
            <w:r w:rsidRPr="00F3201F">
              <w:rPr>
                <w:rFonts w:ascii="Calibri" w:eastAsia="Calibri" w:hAnsi="Calibri" w:cs="Times New Roman"/>
                <w:b/>
                <w:sz w:val="18"/>
                <w:lang w:val="en-US"/>
              </w:rPr>
              <w:t>WHOLE BRAIN</w:t>
            </w:r>
          </w:p>
        </w:tc>
        <w:tc>
          <w:tcPr>
            <w:tcW w:w="3685" w:type="dxa"/>
            <w:tcBorders>
              <w:top w:val="single" w:sz="4" w:space="0" w:color="auto"/>
              <w:left w:val="nil"/>
              <w:bottom w:val="nil"/>
              <w:right w:val="nil"/>
            </w:tcBorders>
            <w:noWrap/>
            <w:hideMark/>
          </w:tcPr>
          <w:p w14:paraId="7ABD98CD"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no effect</w:t>
            </w:r>
          </w:p>
        </w:tc>
        <w:tc>
          <w:tcPr>
            <w:tcW w:w="4034" w:type="dxa"/>
            <w:gridSpan w:val="2"/>
            <w:tcBorders>
              <w:top w:val="single" w:sz="4" w:space="0" w:color="auto"/>
              <w:left w:val="nil"/>
              <w:bottom w:val="nil"/>
              <w:right w:val="nil"/>
            </w:tcBorders>
            <w:noWrap/>
            <w:hideMark/>
          </w:tcPr>
          <w:p w14:paraId="569BDD58"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no effect</w:t>
            </w:r>
          </w:p>
        </w:tc>
      </w:tr>
      <w:tr w:rsidR="001E0153" w:rsidRPr="00F3201F" w14:paraId="22A03AD3"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113"/>
        </w:trPr>
        <w:tc>
          <w:tcPr>
            <w:tcW w:w="1353" w:type="dxa"/>
            <w:tcBorders>
              <w:top w:val="nil"/>
              <w:left w:val="nil"/>
              <w:bottom w:val="nil"/>
              <w:right w:val="nil"/>
            </w:tcBorders>
            <w:noWrap/>
          </w:tcPr>
          <w:p w14:paraId="461365C9" w14:textId="77777777" w:rsidR="001E0153" w:rsidRPr="00F3201F" w:rsidRDefault="001E0153" w:rsidP="001E0153">
            <w:pPr>
              <w:rPr>
                <w:rFonts w:ascii="Calibri" w:eastAsia="Calibri" w:hAnsi="Calibri" w:cs="Times New Roman"/>
                <w:b/>
                <w:sz w:val="4"/>
                <w:szCs w:val="4"/>
                <w:lang w:val="en-US"/>
              </w:rPr>
            </w:pPr>
          </w:p>
        </w:tc>
        <w:tc>
          <w:tcPr>
            <w:tcW w:w="3685" w:type="dxa"/>
            <w:tcBorders>
              <w:top w:val="nil"/>
              <w:left w:val="nil"/>
              <w:bottom w:val="nil"/>
              <w:right w:val="nil"/>
            </w:tcBorders>
            <w:noWrap/>
          </w:tcPr>
          <w:p w14:paraId="7134AC8E" w14:textId="77777777" w:rsidR="001E0153" w:rsidRPr="00F3201F" w:rsidRDefault="001E0153" w:rsidP="001E0153">
            <w:pPr>
              <w:rPr>
                <w:rFonts w:ascii="Calibri" w:eastAsia="Calibri" w:hAnsi="Calibri" w:cs="Times New Roman"/>
                <w:sz w:val="4"/>
                <w:szCs w:val="4"/>
                <w:lang w:val="en-US"/>
              </w:rPr>
            </w:pPr>
          </w:p>
        </w:tc>
        <w:tc>
          <w:tcPr>
            <w:tcW w:w="4034" w:type="dxa"/>
            <w:gridSpan w:val="2"/>
            <w:tcBorders>
              <w:top w:val="nil"/>
              <w:left w:val="nil"/>
              <w:bottom w:val="nil"/>
              <w:right w:val="nil"/>
            </w:tcBorders>
            <w:noWrap/>
          </w:tcPr>
          <w:p w14:paraId="0CCCA9F1" w14:textId="77777777" w:rsidR="001E0153" w:rsidRPr="00F3201F" w:rsidRDefault="001E0153" w:rsidP="001E0153">
            <w:pPr>
              <w:rPr>
                <w:rFonts w:ascii="Calibri" w:eastAsia="Calibri" w:hAnsi="Calibri" w:cs="Times New Roman"/>
                <w:sz w:val="4"/>
                <w:szCs w:val="4"/>
                <w:lang w:val="en-US"/>
              </w:rPr>
            </w:pPr>
          </w:p>
        </w:tc>
      </w:tr>
      <w:tr w:rsidR="001E0153" w:rsidRPr="00F3201F" w14:paraId="277D5918"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nil"/>
              <w:left w:val="nil"/>
              <w:bottom w:val="nil"/>
              <w:right w:val="nil"/>
            </w:tcBorders>
            <w:noWrap/>
            <w:hideMark/>
          </w:tcPr>
          <w:p w14:paraId="77FD73EF" w14:textId="77777777" w:rsidR="001E0153" w:rsidRPr="00F3201F" w:rsidRDefault="001E0153" w:rsidP="001E0153">
            <w:pPr>
              <w:rPr>
                <w:rFonts w:ascii="Calibri" w:eastAsia="Calibri" w:hAnsi="Calibri" w:cs="Times New Roman"/>
                <w:b/>
                <w:sz w:val="18"/>
                <w:lang w:val="en-US"/>
              </w:rPr>
            </w:pPr>
            <w:r w:rsidRPr="00F3201F">
              <w:rPr>
                <w:rFonts w:ascii="Calibri" w:eastAsia="Calibri" w:hAnsi="Calibri" w:cs="Times New Roman"/>
                <w:b/>
                <w:sz w:val="18"/>
                <w:lang w:val="en-US"/>
              </w:rPr>
              <w:t>ROI</w:t>
            </w:r>
          </w:p>
        </w:tc>
        <w:tc>
          <w:tcPr>
            <w:tcW w:w="3685" w:type="dxa"/>
            <w:tcBorders>
              <w:top w:val="nil"/>
              <w:left w:val="nil"/>
              <w:bottom w:val="nil"/>
              <w:right w:val="nil"/>
            </w:tcBorders>
            <w:noWrap/>
            <w:hideMark/>
          </w:tcPr>
          <w:p w14:paraId="51559C5F"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 xml:space="preserve">left VS: </w:t>
            </w:r>
            <w:r w:rsidR="00497945" w:rsidRPr="00F3201F">
              <w:rPr>
                <w:rFonts w:ascii="Calibri" w:eastAsia="Calibri" w:hAnsi="Calibri" w:cs="Times New Roman"/>
                <w:sz w:val="18"/>
                <w:lang w:val="en-US"/>
              </w:rPr>
              <w:t>no effect</w:t>
            </w:r>
          </w:p>
          <w:p w14:paraId="5C5CCECA"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 xml:space="preserve">right VS: </w:t>
            </w:r>
            <w:r w:rsidR="00497945" w:rsidRPr="00F3201F">
              <w:rPr>
                <w:rFonts w:ascii="Calibri" w:eastAsia="Calibri" w:hAnsi="Calibri" w:cs="Times New Roman"/>
                <w:sz w:val="18"/>
                <w:lang w:val="en-US"/>
              </w:rPr>
              <w:t>no effect</w:t>
            </w:r>
          </w:p>
        </w:tc>
        <w:tc>
          <w:tcPr>
            <w:tcW w:w="4034" w:type="dxa"/>
            <w:gridSpan w:val="2"/>
            <w:tcBorders>
              <w:top w:val="nil"/>
              <w:left w:val="nil"/>
              <w:bottom w:val="nil"/>
              <w:right w:val="nil"/>
            </w:tcBorders>
            <w:noWrap/>
            <w:hideMark/>
          </w:tcPr>
          <w:p w14:paraId="6F75F2E6"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 xml:space="preserve">left VS: </w:t>
            </w:r>
            <w:r w:rsidR="00497945" w:rsidRPr="00F3201F">
              <w:rPr>
                <w:rFonts w:ascii="Calibri" w:eastAsia="Calibri" w:hAnsi="Calibri" w:cs="Times New Roman"/>
                <w:sz w:val="18"/>
                <w:lang w:val="en-US"/>
              </w:rPr>
              <w:t>no effect</w:t>
            </w:r>
          </w:p>
          <w:p w14:paraId="1AF44164" w14:textId="77777777" w:rsidR="001E0153" w:rsidRPr="00F3201F" w:rsidRDefault="001E0153" w:rsidP="001E0153">
            <w:pPr>
              <w:rPr>
                <w:rFonts w:ascii="Calibri" w:eastAsia="Calibri" w:hAnsi="Calibri" w:cs="Times New Roman"/>
                <w:sz w:val="18"/>
                <w:lang w:val="en-US"/>
              </w:rPr>
            </w:pPr>
            <w:r w:rsidRPr="00F3201F">
              <w:rPr>
                <w:rFonts w:ascii="Calibri" w:eastAsia="Calibri" w:hAnsi="Calibri" w:cs="Times New Roman"/>
                <w:sz w:val="18"/>
                <w:lang w:val="en-US"/>
              </w:rPr>
              <w:t xml:space="preserve">right VS: </w:t>
            </w:r>
            <w:r w:rsidR="00497945" w:rsidRPr="00F3201F">
              <w:rPr>
                <w:rFonts w:ascii="Calibri" w:eastAsia="Calibri" w:hAnsi="Calibri" w:cs="Times New Roman"/>
                <w:sz w:val="18"/>
                <w:lang w:val="en-US"/>
              </w:rPr>
              <w:t>no effect</w:t>
            </w:r>
          </w:p>
        </w:tc>
      </w:tr>
      <w:tr w:rsidR="00255F9C" w:rsidRPr="00F3201F" w14:paraId="5750DD64"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nil"/>
              <w:left w:val="nil"/>
              <w:bottom w:val="nil"/>
              <w:right w:val="nil"/>
            </w:tcBorders>
            <w:noWrap/>
          </w:tcPr>
          <w:p w14:paraId="0ECFB74D" w14:textId="77777777" w:rsidR="00255F9C" w:rsidRPr="00F3201F" w:rsidRDefault="00255F9C" w:rsidP="001E0153">
            <w:pPr>
              <w:rPr>
                <w:rFonts w:ascii="Calibri" w:eastAsia="Calibri" w:hAnsi="Calibri" w:cs="Times New Roman"/>
                <w:b/>
                <w:sz w:val="18"/>
                <w:lang w:val="en-US"/>
              </w:rPr>
            </w:pPr>
          </w:p>
        </w:tc>
        <w:tc>
          <w:tcPr>
            <w:tcW w:w="3685" w:type="dxa"/>
            <w:tcBorders>
              <w:top w:val="nil"/>
              <w:left w:val="nil"/>
              <w:bottom w:val="nil"/>
              <w:right w:val="nil"/>
            </w:tcBorders>
            <w:noWrap/>
          </w:tcPr>
          <w:p w14:paraId="51B7C6AF" w14:textId="77777777" w:rsidR="00255F9C" w:rsidRPr="00F3201F" w:rsidRDefault="00255F9C" w:rsidP="001E0153">
            <w:pPr>
              <w:rPr>
                <w:rFonts w:ascii="Calibri" w:eastAsia="Calibri" w:hAnsi="Calibri" w:cs="Times New Roman"/>
                <w:sz w:val="18"/>
                <w:lang w:val="en-US"/>
              </w:rPr>
            </w:pPr>
          </w:p>
        </w:tc>
        <w:tc>
          <w:tcPr>
            <w:tcW w:w="4034" w:type="dxa"/>
            <w:gridSpan w:val="2"/>
            <w:tcBorders>
              <w:top w:val="nil"/>
              <w:left w:val="nil"/>
              <w:bottom w:val="nil"/>
              <w:right w:val="nil"/>
            </w:tcBorders>
            <w:noWrap/>
          </w:tcPr>
          <w:p w14:paraId="124E0CE1" w14:textId="77777777" w:rsidR="00255F9C" w:rsidRPr="00F3201F" w:rsidRDefault="00255F9C" w:rsidP="001E0153">
            <w:pPr>
              <w:rPr>
                <w:rFonts w:ascii="Calibri" w:eastAsia="Calibri" w:hAnsi="Calibri" w:cs="Times New Roman"/>
                <w:sz w:val="18"/>
                <w:lang w:val="en-US"/>
              </w:rPr>
            </w:pPr>
          </w:p>
        </w:tc>
      </w:tr>
      <w:tr w:rsidR="00255F9C" w:rsidRPr="00F3201F" w14:paraId="3DC718D3"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single" w:sz="4" w:space="0" w:color="auto"/>
              <w:left w:val="nil"/>
              <w:bottom w:val="single" w:sz="4" w:space="0" w:color="auto"/>
              <w:right w:val="nil"/>
            </w:tcBorders>
            <w:noWrap/>
          </w:tcPr>
          <w:p w14:paraId="544A345F" w14:textId="77777777" w:rsidR="00255F9C" w:rsidRPr="00F3201F" w:rsidRDefault="00255F9C" w:rsidP="00255F9C">
            <w:pPr>
              <w:rPr>
                <w:rFonts w:ascii="Calibri" w:eastAsia="Calibri" w:hAnsi="Calibri" w:cs="Times New Roman"/>
                <w:sz w:val="18"/>
                <w:lang w:val="en-US"/>
              </w:rPr>
            </w:pPr>
          </w:p>
        </w:tc>
        <w:tc>
          <w:tcPr>
            <w:tcW w:w="3685" w:type="dxa"/>
            <w:tcBorders>
              <w:top w:val="single" w:sz="4" w:space="0" w:color="auto"/>
              <w:left w:val="nil"/>
              <w:bottom w:val="single" w:sz="4" w:space="0" w:color="auto"/>
              <w:right w:val="nil"/>
            </w:tcBorders>
            <w:noWrap/>
          </w:tcPr>
          <w:p w14:paraId="3DC801B2"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Effect of SRS-2 social motivation</w:t>
            </w:r>
          </w:p>
        </w:tc>
        <w:tc>
          <w:tcPr>
            <w:tcW w:w="4034" w:type="dxa"/>
            <w:gridSpan w:val="2"/>
            <w:tcBorders>
              <w:top w:val="single" w:sz="4" w:space="0" w:color="auto"/>
              <w:left w:val="nil"/>
              <w:bottom w:val="single" w:sz="4" w:space="0" w:color="auto"/>
              <w:right w:val="nil"/>
            </w:tcBorders>
            <w:noWrap/>
            <w:vAlign w:val="center"/>
          </w:tcPr>
          <w:p w14:paraId="3CF5D3B2"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Interaction SRS-2 social motivation*diagnosis</w:t>
            </w:r>
          </w:p>
        </w:tc>
      </w:tr>
      <w:tr w:rsidR="00255F9C" w:rsidRPr="00F3201F" w14:paraId="16772A2D"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single" w:sz="4" w:space="0" w:color="auto"/>
              <w:left w:val="nil"/>
              <w:bottom w:val="single" w:sz="4" w:space="0" w:color="auto"/>
              <w:right w:val="nil"/>
            </w:tcBorders>
            <w:noWrap/>
            <w:hideMark/>
          </w:tcPr>
          <w:p w14:paraId="1A10233B" w14:textId="77777777" w:rsidR="00255F9C" w:rsidRPr="00F3201F" w:rsidRDefault="00255F9C" w:rsidP="00255F9C">
            <w:pPr>
              <w:rPr>
                <w:rFonts w:ascii="Calibri" w:eastAsia="Calibri" w:hAnsi="Calibri" w:cs="Times New Roman"/>
                <w:b/>
                <w:sz w:val="18"/>
                <w:lang w:val="en-US"/>
              </w:rPr>
            </w:pPr>
            <w:r w:rsidRPr="00F3201F">
              <w:rPr>
                <w:rFonts w:ascii="Calibri" w:eastAsia="Calibri" w:hAnsi="Calibri" w:cs="Times New Roman"/>
                <w:b/>
                <w:sz w:val="18"/>
                <w:lang w:val="en-US"/>
              </w:rPr>
              <w:t>ANTICIPATION</w:t>
            </w:r>
          </w:p>
        </w:tc>
        <w:tc>
          <w:tcPr>
            <w:tcW w:w="3685" w:type="dxa"/>
            <w:tcBorders>
              <w:top w:val="single" w:sz="4" w:space="0" w:color="auto"/>
              <w:left w:val="nil"/>
              <w:bottom w:val="single" w:sz="4" w:space="0" w:color="auto"/>
              <w:right w:val="nil"/>
            </w:tcBorders>
            <w:noWrap/>
            <w:hideMark/>
          </w:tcPr>
          <w:p w14:paraId="78245A55" w14:textId="77777777" w:rsidR="00255F9C" w:rsidRPr="00F3201F" w:rsidRDefault="00255F9C" w:rsidP="00255F9C">
            <w:pPr>
              <w:rPr>
                <w:rFonts w:ascii="Calibri" w:eastAsia="Calibri" w:hAnsi="Calibri" w:cs="Times New Roman"/>
                <w:sz w:val="18"/>
                <w:lang w:val="en-US"/>
              </w:rPr>
            </w:pPr>
          </w:p>
        </w:tc>
        <w:tc>
          <w:tcPr>
            <w:tcW w:w="4034" w:type="dxa"/>
            <w:gridSpan w:val="2"/>
            <w:tcBorders>
              <w:top w:val="single" w:sz="4" w:space="0" w:color="auto"/>
              <w:left w:val="nil"/>
              <w:bottom w:val="single" w:sz="4" w:space="0" w:color="auto"/>
              <w:right w:val="nil"/>
            </w:tcBorders>
            <w:noWrap/>
            <w:hideMark/>
          </w:tcPr>
          <w:p w14:paraId="25AA6F28" w14:textId="77777777" w:rsidR="00255F9C" w:rsidRPr="00F3201F" w:rsidRDefault="00255F9C" w:rsidP="00255F9C">
            <w:pPr>
              <w:rPr>
                <w:rFonts w:ascii="Calibri" w:eastAsia="Calibri" w:hAnsi="Calibri" w:cs="Times New Roman"/>
                <w:sz w:val="18"/>
                <w:lang w:val="en-US"/>
              </w:rPr>
            </w:pPr>
          </w:p>
        </w:tc>
      </w:tr>
      <w:tr w:rsidR="00255F9C" w:rsidRPr="00F3201F" w14:paraId="03675A3A"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single" w:sz="4" w:space="0" w:color="auto"/>
              <w:left w:val="nil"/>
              <w:bottom w:val="nil"/>
              <w:right w:val="nil"/>
            </w:tcBorders>
            <w:noWrap/>
            <w:hideMark/>
          </w:tcPr>
          <w:p w14:paraId="7499AF40" w14:textId="77777777" w:rsidR="00255F9C" w:rsidRPr="00F3201F" w:rsidRDefault="00255F9C" w:rsidP="00255F9C">
            <w:pPr>
              <w:rPr>
                <w:rFonts w:ascii="Calibri" w:eastAsia="Calibri" w:hAnsi="Calibri" w:cs="Times New Roman"/>
                <w:b/>
                <w:sz w:val="18"/>
                <w:lang w:val="en-US"/>
              </w:rPr>
            </w:pPr>
            <w:r w:rsidRPr="00F3201F">
              <w:rPr>
                <w:rFonts w:ascii="Calibri" w:eastAsia="Calibri" w:hAnsi="Calibri" w:cs="Times New Roman"/>
                <w:b/>
                <w:sz w:val="18"/>
                <w:lang w:val="en-US"/>
              </w:rPr>
              <w:t>WHOLE BRAIN</w:t>
            </w:r>
          </w:p>
        </w:tc>
        <w:tc>
          <w:tcPr>
            <w:tcW w:w="3685" w:type="dxa"/>
            <w:tcBorders>
              <w:top w:val="single" w:sz="4" w:space="0" w:color="auto"/>
              <w:left w:val="nil"/>
              <w:bottom w:val="nil"/>
              <w:right w:val="nil"/>
            </w:tcBorders>
            <w:noWrap/>
            <w:hideMark/>
          </w:tcPr>
          <w:p w14:paraId="46E51F37"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no effect</w:t>
            </w:r>
          </w:p>
        </w:tc>
        <w:tc>
          <w:tcPr>
            <w:tcW w:w="4034" w:type="dxa"/>
            <w:gridSpan w:val="2"/>
            <w:tcBorders>
              <w:top w:val="single" w:sz="4" w:space="0" w:color="auto"/>
              <w:left w:val="nil"/>
              <w:bottom w:val="nil"/>
              <w:right w:val="nil"/>
            </w:tcBorders>
            <w:noWrap/>
            <w:hideMark/>
          </w:tcPr>
          <w:p w14:paraId="5EEB4949"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no effect</w:t>
            </w:r>
          </w:p>
        </w:tc>
      </w:tr>
      <w:tr w:rsidR="00255F9C" w:rsidRPr="00F3201F" w14:paraId="7334194F"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113"/>
        </w:trPr>
        <w:tc>
          <w:tcPr>
            <w:tcW w:w="1353" w:type="dxa"/>
            <w:tcBorders>
              <w:top w:val="nil"/>
              <w:left w:val="nil"/>
              <w:bottom w:val="nil"/>
              <w:right w:val="nil"/>
            </w:tcBorders>
            <w:noWrap/>
          </w:tcPr>
          <w:p w14:paraId="2EFD1B58" w14:textId="77777777" w:rsidR="00255F9C" w:rsidRPr="00F3201F" w:rsidRDefault="00255F9C" w:rsidP="00255F9C">
            <w:pPr>
              <w:rPr>
                <w:rFonts w:ascii="Calibri" w:eastAsia="Calibri" w:hAnsi="Calibri" w:cs="Times New Roman"/>
                <w:b/>
                <w:sz w:val="4"/>
                <w:szCs w:val="4"/>
                <w:lang w:val="en-US"/>
              </w:rPr>
            </w:pPr>
          </w:p>
        </w:tc>
        <w:tc>
          <w:tcPr>
            <w:tcW w:w="3685" w:type="dxa"/>
            <w:tcBorders>
              <w:top w:val="nil"/>
              <w:left w:val="nil"/>
              <w:bottom w:val="nil"/>
              <w:right w:val="nil"/>
            </w:tcBorders>
            <w:noWrap/>
          </w:tcPr>
          <w:p w14:paraId="3F0EC241" w14:textId="77777777" w:rsidR="00255F9C" w:rsidRPr="00F3201F" w:rsidRDefault="00255F9C" w:rsidP="00255F9C">
            <w:pPr>
              <w:rPr>
                <w:rFonts w:ascii="Calibri" w:eastAsia="Calibri" w:hAnsi="Calibri" w:cs="Times New Roman"/>
                <w:sz w:val="4"/>
                <w:szCs w:val="4"/>
                <w:lang w:val="en-US"/>
              </w:rPr>
            </w:pPr>
          </w:p>
        </w:tc>
        <w:tc>
          <w:tcPr>
            <w:tcW w:w="4034" w:type="dxa"/>
            <w:gridSpan w:val="2"/>
            <w:tcBorders>
              <w:top w:val="nil"/>
              <w:left w:val="nil"/>
              <w:bottom w:val="nil"/>
              <w:right w:val="nil"/>
            </w:tcBorders>
            <w:noWrap/>
          </w:tcPr>
          <w:p w14:paraId="343F15CD" w14:textId="77777777" w:rsidR="00255F9C" w:rsidRPr="00F3201F" w:rsidRDefault="00255F9C" w:rsidP="00255F9C">
            <w:pPr>
              <w:rPr>
                <w:rFonts w:ascii="Calibri" w:eastAsia="Calibri" w:hAnsi="Calibri" w:cs="Times New Roman"/>
                <w:sz w:val="4"/>
                <w:szCs w:val="4"/>
                <w:lang w:val="en-US"/>
              </w:rPr>
            </w:pPr>
          </w:p>
        </w:tc>
      </w:tr>
      <w:tr w:rsidR="00255F9C" w:rsidRPr="00F3201F" w14:paraId="6FB04CB3"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75"/>
        </w:trPr>
        <w:tc>
          <w:tcPr>
            <w:tcW w:w="1353" w:type="dxa"/>
            <w:tcBorders>
              <w:top w:val="nil"/>
              <w:left w:val="nil"/>
              <w:bottom w:val="nil"/>
              <w:right w:val="nil"/>
            </w:tcBorders>
            <w:noWrap/>
            <w:hideMark/>
          </w:tcPr>
          <w:p w14:paraId="30BBE29D" w14:textId="77777777" w:rsidR="00255F9C" w:rsidRPr="00F3201F" w:rsidRDefault="00255F9C" w:rsidP="00255F9C">
            <w:pPr>
              <w:rPr>
                <w:rFonts w:ascii="Calibri" w:eastAsia="Calibri" w:hAnsi="Calibri" w:cs="Times New Roman"/>
                <w:b/>
                <w:sz w:val="18"/>
                <w:lang w:val="en-US"/>
              </w:rPr>
            </w:pPr>
            <w:r w:rsidRPr="00F3201F">
              <w:rPr>
                <w:rFonts w:ascii="Calibri" w:eastAsia="Calibri" w:hAnsi="Calibri" w:cs="Times New Roman"/>
                <w:b/>
                <w:sz w:val="18"/>
                <w:lang w:val="en-US"/>
              </w:rPr>
              <w:t>ROI</w:t>
            </w:r>
          </w:p>
        </w:tc>
        <w:tc>
          <w:tcPr>
            <w:tcW w:w="3685" w:type="dxa"/>
            <w:tcBorders>
              <w:top w:val="nil"/>
              <w:left w:val="nil"/>
              <w:bottom w:val="nil"/>
              <w:right w:val="nil"/>
            </w:tcBorders>
            <w:noWrap/>
            <w:hideMark/>
          </w:tcPr>
          <w:p w14:paraId="32F15EB4"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left VS: no effect</w:t>
            </w:r>
          </w:p>
          <w:p w14:paraId="70CAE5AC"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right VS: no effect</w:t>
            </w:r>
          </w:p>
        </w:tc>
        <w:tc>
          <w:tcPr>
            <w:tcW w:w="4034" w:type="dxa"/>
            <w:gridSpan w:val="2"/>
            <w:tcBorders>
              <w:top w:val="nil"/>
              <w:left w:val="nil"/>
              <w:bottom w:val="nil"/>
              <w:right w:val="nil"/>
            </w:tcBorders>
            <w:noWrap/>
            <w:hideMark/>
          </w:tcPr>
          <w:p w14:paraId="32D9DFDC"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left VS: no effect</w:t>
            </w:r>
          </w:p>
          <w:p w14:paraId="6B6DD5CF"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right VS: no effect</w:t>
            </w:r>
          </w:p>
        </w:tc>
      </w:tr>
      <w:tr w:rsidR="00255F9C" w:rsidRPr="00F3201F" w14:paraId="122ED166"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13"/>
        </w:trPr>
        <w:tc>
          <w:tcPr>
            <w:tcW w:w="1353" w:type="dxa"/>
            <w:tcBorders>
              <w:top w:val="nil"/>
              <w:left w:val="nil"/>
              <w:bottom w:val="nil"/>
              <w:right w:val="nil"/>
            </w:tcBorders>
            <w:noWrap/>
          </w:tcPr>
          <w:p w14:paraId="597B5B73" w14:textId="77777777" w:rsidR="00255F9C" w:rsidRPr="00F3201F" w:rsidRDefault="00255F9C" w:rsidP="00255F9C">
            <w:pPr>
              <w:rPr>
                <w:rFonts w:ascii="Calibri" w:eastAsia="Calibri" w:hAnsi="Calibri" w:cs="Times New Roman"/>
                <w:b/>
                <w:sz w:val="4"/>
                <w:szCs w:val="4"/>
                <w:lang w:val="en-US"/>
              </w:rPr>
            </w:pPr>
          </w:p>
        </w:tc>
        <w:tc>
          <w:tcPr>
            <w:tcW w:w="3685" w:type="dxa"/>
            <w:tcBorders>
              <w:top w:val="nil"/>
              <w:left w:val="nil"/>
              <w:bottom w:val="nil"/>
              <w:right w:val="nil"/>
            </w:tcBorders>
            <w:noWrap/>
          </w:tcPr>
          <w:p w14:paraId="6C701E52" w14:textId="77777777" w:rsidR="00255F9C" w:rsidRPr="00F3201F" w:rsidRDefault="00255F9C" w:rsidP="00255F9C">
            <w:pPr>
              <w:rPr>
                <w:rFonts w:ascii="Calibri" w:eastAsia="Calibri" w:hAnsi="Calibri" w:cs="Times New Roman"/>
                <w:sz w:val="4"/>
                <w:szCs w:val="4"/>
                <w:lang w:val="en-US"/>
              </w:rPr>
            </w:pPr>
          </w:p>
        </w:tc>
        <w:tc>
          <w:tcPr>
            <w:tcW w:w="4034" w:type="dxa"/>
            <w:gridSpan w:val="2"/>
            <w:tcBorders>
              <w:top w:val="nil"/>
              <w:left w:val="nil"/>
              <w:bottom w:val="nil"/>
              <w:right w:val="nil"/>
            </w:tcBorders>
            <w:noWrap/>
          </w:tcPr>
          <w:p w14:paraId="24481DF0" w14:textId="77777777" w:rsidR="00255F9C" w:rsidRPr="00F3201F" w:rsidRDefault="00255F9C" w:rsidP="00255F9C">
            <w:pPr>
              <w:rPr>
                <w:rFonts w:ascii="Calibri" w:eastAsia="Calibri" w:hAnsi="Calibri" w:cs="Times New Roman"/>
                <w:sz w:val="4"/>
                <w:szCs w:val="4"/>
                <w:lang w:val="en-US"/>
              </w:rPr>
            </w:pPr>
          </w:p>
        </w:tc>
        <w:tc>
          <w:tcPr>
            <w:tcW w:w="222" w:type="dxa"/>
            <w:tcBorders>
              <w:top w:val="nil"/>
              <w:left w:val="nil"/>
              <w:bottom w:val="nil"/>
              <w:right w:val="nil"/>
            </w:tcBorders>
            <w:noWrap/>
          </w:tcPr>
          <w:p w14:paraId="7DB13442" w14:textId="77777777" w:rsidR="00255F9C" w:rsidRPr="00F3201F" w:rsidRDefault="00255F9C" w:rsidP="00255F9C">
            <w:pPr>
              <w:rPr>
                <w:rFonts w:ascii="Calibri" w:eastAsia="Calibri" w:hAnsi="Calibri" w:cs="Times New Roman"/>
                <w:sz w:val="4"/>
                <w:szCs w:val="4"/>
                <w:lang w:val="en-US"/>
              </w:rPr>
            </w:pPr>
          </w:p>
        </w:tc>
      </w:tr>
      <w:tr w:rsidR="00255F9C" w:rsidRPr="00F3201F" w14:paraId="2154E3D3"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1353" w:type="dxa"/>
            <w:tcBorders>
              <w:top w:val="nil"/>
              <w:left w:val="nil"/>
              <w:bottom w:val="single" w:sz="4" w:space="0" w:color="auto"/>
              <w:right w:val="nil"/>
            </w:tcBorders>
            <w:noWrap/>
            <w:hideMark/>
          </w:tcPr>
          <w:p w14:paraId="2923EEA1" w14:textId="77777777" w:rsidR="00255F9C" w:rsidRPr="00F3201F" w:rsidRDefault="00255F9C" w:rsidP="00255F9C">
            <w:pPr>
              <w:rPr>
                <w:rFonts w:ascii="Calibri" w:eastAsia="Calibri" w:hAnsi="Calibri" w:cs="Times New Roman"/>
                <w:b/>
                <w:sz w:val="18"/>
                <w:lang w:val="en-US"/>
              </w:rPr>
            </w:pPr>
            <w:r w:rsidRPr="00F3201F">
              <w:rPr>
                <w:rFonts w:ascii="Calibri" w:eastAsia="Calibri" w:hAnsi="Calibri" w:cs="Times New Roman"/>
                <w:b/>
                <w:sz w:val="18"/>
                <w:lang w:val="en-US"/>
              </w:rPr>
              <w:t>DELIVERY</w:t>
            </w:r>
          </w:p>
        </w:tc>
        <w:tc>
          <w:tcPr>
            <w:tcW w:w="3685" w:type="dxa"/>
            <w:tcBorders>
              <w:top w:val="nil"/>
              <w:left w:val="nil"/>
              <w:bottom w:val="single" w:sz="4" w:space="0" w:color="auto"/>
              <w:right w:val="nil"/>
            </w:tcBorders>
            <w:noWrap/>
            <w:hideMark/>
          </w:tcPr>
          <w:p w14:paraId="62864F48" w14:textId="77777777" w:rsidR="00255F9C" w:rsidRPr="00F3201F" w:rsidRDefault="00255F9C" w:rsidP="00255F9C">
            <w:pPr>
              <w:rPr>
                <w:rFonts w:ascii="Calibri" w:eastAsia="Calibri" w:hAnsi="Calibri" w:cs="Times New Roman"/>
                <w:sz w:val="18"/>
                <w:lang w:val="en-US"/>
              </w:rPr>
            </w:pPr>
          </w:p>
        </w:tc>
        <w:tc>
          <w:tcPr>
            <w:tcW w:w="4034" w:type="dxa"/>
            <w:gridSpan w:val="2"/>
            <w:tcBorders>
              <w:top w:val="nil"/>
              <w:left w:val="nil"/>
              <w:bottom w:val="single" w:sz="4" w:space="0" w:color="auto"/>
              <w:right w:val="nil"/>
            </w:tcBorders>
            <w:noWrap/>
            <w:hideMark/>
          </w:tcPr>
          <w:p w14:paraId="559C7138" w14:textId="77777777" w:rsidR="00255F9C" w:rsidRPr="00F3201F" w:rsidRDefault="00255F9C" w:rsidP="00255F9C">
            <w:pPr>
              <w:rPr>
                <w:rFonts w:ascii="Calibri" w:eastAsia="Calibri" w:hAnsi="Calibri" w:cs="Times New Roman"/>
                <w:sz w:val="18"/>
                <w:lang w:val="en-US"/>
              </w:rPr>
            </w:pPr>
          </w:p>
        </w:tc>
        <w:tc>
          <w:tcPr>
            <w:tcW w:w="222" w:type="dxa"/>
            <w:tcBorders>
              <w:top w:val="nil"/>
              <w:left w:val="nil"/>
              <w:bottom w:val="nil"/>
              <w:right w:val="nil"/>
            </w:tcBorders>
            <w:noWrap/>
            <w:hideMark/>
          </w:tcPr>
          <w:p w14:paraId="6DB0590B" w14:textId="77777777" w:rsidR="00255F9C" w:rsidRPr="00F3201F" w:rsidRDefault="00255F9C" w:rsidP="00255F9C">
            <w:pPr>
              <w:rPr>
                <w:rFonts w:ascii="Calibri" w:eastAsia="Calibri" w:hAnsi="Calibri" w:cs="Times New Roman"/>
                <w:sz w:val="18"/>
                <w:lang w:val="en-US"/>
              </w:rPr>
            </w:pPr>
          </w:p>
        </w:tc>
      </w:tr>
      <w:tr w:rsidR="00255F9C" w:rsidRPr="00F3201F" w14:paraId="3EECBD69"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single" w:sz="4" w:space="0" w:color="auto"/>
              <w:left w:val="nil"/>
              <w:bottom w:val="nil"/>
              <w:right w:val="nil"/>
            </w:tcBorders>
            <w:noWrap/>
            <w:hideMark/>
          </w:tcPr>
          <w:p w14:paraId="50B4CDA0" w14:textId="77777777" w:rsidR="00255F9C" w:rsidRPr="00F3201F" w:rsidRDefault="00255F9C" w:rsidP="00255F9C">
            <w:pPr>
              <w:rPr>
                <w:rFonts w:ascii="Calibri" w:eastAsia="Calibri" w:hAnsi="Calibri" w:cs="Times New Roman"/>
                <w:b/>
                <w:sz w:val="18"/>
                <w:lang w:val="en-US"/>
              </w:rPr>
            </w:pPr>
            <w:r w:rsidRPr="00F3201F">
              <w:rPr>
                <w:rFonts w:ascii="Calibri" w:eastAsia="Calibri" w:hAnsi="Calibri" w:cs="Times New Roman"/>
                <w:b/>
                <w:sz w:val="18"/>
                <w:lang w:val="en-US"/>
              </w:rPr>
              <w:t>WHOLE BRAIN</w:t>
            </w:r>
          </w:p>
        </w:tc>
        <w:tc>
          <w:tcPr>
            <w:tcW w:w="3685" w:type="dxa"/>
            <w:tcBorders>
              <w:top w:val="single" w:sz="4" w:space="0" w:color="auto"/>
              <w:left w:val="nil"/>
              <w:bottom w:val="nil"/>
              <w:right w:val="nil"/>
            </w:tcBorders>
            <w:noWrap/>
            <w:hideMark/>
          </w:tcPr>
          <w:p w14:paraId="434140E7"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no effect</w:t>
            </w:r>
          </w:p>
        </w:tc>
        <w:tc>
          <w:tcPr>
            <w:tcW w:w="4034" w:type="dxa"/>
            <w:gridSpan w:val="2"/>
            <w:tcBorders>
              <w:top w:val="single" w:sz="4" w:space="0" w:color="auto"/>
              <w:left w:val="nil"/>
              <w:bottom w:val="nil"/>
              <w:right w:val="nil"/>
            </w:tcBorders>
            <w:noWrap/>
            <w:hideMark/>
          </w:tcPr>
          <w:p w14:paraId="3963A639"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no effect</w:t>
            </w:r>
          </w:p>
        </w:tc>
      </w:tr>
      <w:tr w:rsidR="00255F9C" w:rsidRPr="00F3201F" w14:paraId="34026380"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113"/>
        </w:trPr>
        <w:tc>
          <w:tcPr>
            <w:tcW w:w="1353" w:type="dxa"/>
            <w:tcBorders>
              <w:top w:val="nil"/>
              <w:left w:val="nil"/>
              <w:bottom w:val="nil"/>
              <w:right w:val="nil"/>
            </w:tcBorders>
            <w:noWrap/>
          </w:tcPr>
          <w:p w14:paraId="1B2B43C8" w14:textId="77777777" w:rsidR="00255F9C" w:rsidRPr="00F3201F" w:rsidRDefault="00255F9C" w:rsidP="00255F9C">
            <w:pPr>
              <w:rPr>
                <w:rFonts w:ascii="Calibri" w:eastAsia="Calibri" w:hAnsi="Calibri" w:cs="Times New Roman"/>
                <w:b/>
                <w:sz w:val="4"/>
                <w:szCs w:val="4"/>
                <w:lang w:val="en-US"/>
              </w:rPr>
            </w:pPr>
          </w:p>
        </w:tc>
        <w:tc>
          <w:tcPr>
            <w:tcW w:w="3685" w:type="dxa"/>
            <w:tcBorders>
              <w:top w:val="nil"/>
              <w:left w:val="nil"/>
              <w:bottom w:val="nil"/>
              <w:right w:val="nil"/>
            </w:tcBorders>
            <w:noWrap/>
          </w:tcPr>
          <w:p w14:paraId="65D412F1" w14:textId="77777777" w:rsidR="00255F9C" w:rsidRPr="00F3201F" w:rsidRDefault="00255F9C" w:rsidP="00255F9C">
            <w:pPr>
              <w:rPr>
                <w:rFonts w:ascii="Calibri" w:eastAsia="Calibri" w:hAnsi="Calibri" w:cs="Times New Roman"/>
                <w:sz w:val="4"/>
                <w:szCs w:val="4"/>
                <w:lang w:val="en-US"/>
              </w:rPr>
            </w:pPr>
          </w:p>
        </w:tc>
        <w:tc>
          <w:tcPr>
            <w:tcW w:w="4034" w:type="dxa"/>
            <w:gridSpan w:val="2"/>
            <w:tcBorders>
              <w:top w:val="nil"/>
              <w:left w:val="nil"/>
              <w:bottom w:val="nil"/>
              <w:right w:val="nil"/>
            </w:tcBorders>
            <w:noWrap/>
          </w:tcPr>
          <w:p w14:paraId="13E785BD" w14:textId="77777777" w:rsidR="00255F9C" w:rsidRPr="00F3201F" w:rsidRDefault="00255F9C" w:rsidP="00255F9C">
            <w:pPr>
              <w:rPr>
                <w:rFonts w:ascii="Calibri" w:eastAsia="Calibri" w:hAnsi="Calibri" w:cs="Times New Roman"/>
                <w:sz w:val="4"/>
                <w:szCs w:val="4"/>
                <w:lang w:val="en-US"/>
              </w:rPr>
            </w:pPr>
          </w:p>
        </w:tc>
      </w:tr>
      <w:tr w:rsidR="00255F9C" w:rsidRPr="00F3201F" w14:paraId="2468D427" w14:textId="77777777" w:rsidTr="00255F9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nil"/>
              <w:left w:val="nil"/>
              <w:bottom w:val="nil"/>
              <w:right w:val="nil"/>
            </w:tcBorders>
            <w:noWrap/>
            <w:hideMark/>
          </w:tcPr>
          <w:p w14:paraId="5AAFF60C" w14:textId="77777777" w:rsidR="00255F9C" w:rsidRPr="00F3201F" w:rsidRDefault="00255F9C" w:rsidP="00255F9C">
            <w:pPr>
              <w:rPr>
                <w:rFonts w:ascii="Calibri" w:eastAsia="Calibri" w:hAnsi="Calibri" w:cs="Times New Roman"/>
                <w:b/>
                <w:sz w:val="18"/>
                <w:lang w:val="en-US"/>
              </w:rPr>
            </w:pPr>
            <w:r w:rsidRPr="00F3201F">
              <w:rPr>
                <w:rFonts w:ascii="Calibri" w:eastAsia="Calibri" w:hAnsi="Calibri" w:cs="Times New Roman"/>
                <w:b/>
                <w:sz w:val="18"/>
                <w:lang w:val="en-US"/>
              </w:rPr>
              <w:t>ROI</w:t>
            </w:r>
          </w:p>
        </w:tc>
        <w:tc>
          <w:tcPr>
            <w:tcW w:w="3685" w:type="dxa"/>
            <w:tcBorders>
              <w:top w:val="nil"/>
              <w:left w:val="nil"/>
              <w:bottom w:val="nil"/>
              <w:right w:val="nil"/>
            </w:tcBorders>
            <w:noWrap/>
            <w:hideMark/>
          </w:tcPr>
          <w:p w14:paraId="2B7F0E51"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left VS: no effect</w:t>
            </w:r>
          </w:p>
          <w:p w14:paraId="4454F8BE"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right VS: no effect</w:t>
            </w:r>
          </w:p>
        </w:tc>
        <w:tc>
          <w:tcPr>
            <w:tcW w:w="4034" w:type="dxa"/>
            <w:gridSpan w:val="2"/>
            <w:tcBorders>
              <w:top w:val="nil"/>
              <w:left w:val="nil"/>
              <w:bottom w:val="nil"/>
              <w:right w:val="nil"/>
            </w:tcBorders>
            <w:noWrap/>
            <w:hideMark/>
          </w:tcPr>
          <w:p w14:paraId="0AD75729"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left VS: no effect</w:t>
            </w:r>
          </w:p>
          <w:p w14:paraId="023773F9" w14:textId="77777777" w:rsidR="00255F9C" w:rsidRPr="00F3201F" w:rsidRDefault="00255F9C" w:rsidP="00255F9C">
            <w:pPr>
              <w:rPr>
                <w:rFonts w:ascii="Calibri" w:eastAsia="Calibri" w:hAnsi="Calibri" w:cs="Times New Roman"/>
                <w:sz w:val="18"/>
                <w:lang w:val="en-US"/>
              </w:rPr>
            </w:pPr>
            <w:r w:rsidRPr="00F3201F">
              <w:rPr>
                <w:rFonts w:ascii="Calibri" w:eastAsia="Calibri" w:hAnsi="Calibri" w:cs="Times New Roman"/>
                <w:sz w:val="18"/>
                <w:lang w:val="en-US"/>
              </w:rPr>
              <w:t>right VS: no effect</w:t>
            </w:r>
          </w:p>
        </w:tc>
      </w:tr>
      <w:tr w:rsidR="00255F9C" w:rsidRPr="00F3201F" w14:paraId="2EA09BA4" w14:textId="77777777" w:rsidTr="001E015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222" w:type="dxa"/>
          <w:trHeight w:val="300"/>
        </w:trPr>
        <w:tc>
          <w:tcPr>
            <w:tcW w:w="1353" w:type="dxa"/>
            <w:tcBorders>
              <w:top w:val="nil"/>
              <w:left w:val="nil"/>
              <w:bottom w:val="nil"/>
              <w:right w:val="nil"/>
            </w:tcBorders>
            <w:noWrap/>
          </w:tcPr>
          <w:p w14:paraId="649F9497" w14:textId="77777777" w:rsidR="00255F9C" w:rsidRPr="00F3201F" w:rsidRDefault="00255F9C" w:rsidP="001E0153">
            <w:pPr>
              <w:rPr>
                <w:rFonts w:ascii="Calibri" w:eastAsia="Calibri" w:hAnsi="Calibri" w:cs="Times New Roman"/>
                <w:b/>
                <w:sz w:val="18"/>
                <w:lang w:val="en-US"/>
              </w:rPr>
            </w:pPr>
          </w:p>
        </w:tc>
        <w:tc>
          <w:tcPr>
            <w:tcW w:w="3685" w:type="dxa"/>
            <w:tcBorders>
              <w:top w:val="nil"/>
              <w:left w:val="nil"/>
              <w:bottom w:val="nil"/>
              <w:right w:val="nil"/>
            </w:tcBorders>
            <w:noWrap/>
          </w:tcPr>
          <w:p w14:paraId="59144D14" w14:textId="77777777" w:rsidR="00255F9C" w:rsidRPr="00F3201F" w:rsidRDefault="00255F9C" w:rsidP="001E0153">
            <w:pPr>
              <w:rPr>
                <w:rFonts w:ascii="Calibri" w:eastAsia="Calibri" w:hAnsi="Calibri" w:cs="Times New Roman"/>
                <w:sz w:val="18"/>
                <w:lang w:val="en-US"/>
              </w:rPr>
            </w:pPr>
          </w:p>
        </w:tc>
        <w:tc>
          <w:tcPr>
            <w:tcW w:w="4034" w:type="dxa"/>
            <w:gridSpan w:val="2"/>
            <w:tcBorders>
              <w:top w:val="nil"/>
              <w:left w:val="nil"/>
              <w:bottom w:val="nil"/>
              <w:right w:val="nil"/>
            </w:tcBorders>
            <w:noWrap/>
          </w:tcPr>
          <w:p w14:paraId="7ADDEB81" w14:textId="77777777" w:rsidR="00255F9C" w:rsidRPr="00F3201F" w:rsidRDefault="00255F9C" w:rsidP="001E0153">
            <w:pPr>
              <w:rPr>
                <w:rFonts w:ascii="Calibri" w:eastAsia="Calibri" w:hAnsi="Calibri" w:cs="Times New Roman"/>
                <w:sz w:val="18"/>
                <w:lang w:val="en-US"/>
              </w:rPr>
            </w:pPr>
          </w:p>
        </w:tc>
      </w:tr>
    </w:tbl>
    <w:p w14:paraId="627FAC15" w14:textId="77777777" w:rsidR="001E0153" w:rsidRPr="00F3201F" w:rsidRDefault="001E0153" w:rsidP="001E0153">
      <w:pPr>
        <w:spacing w:after="0" w:line="360" w:lineRule="auto"/>
        <w:jc w:val="both"/>
        <w:rPr>
          <w:rFonts w:ascii="Calibri" w:eastAsia="Calibri" w:hAnsi="Calibri" w:cs="Times New Roman"/>
          <w:sz w:val="18"/>
          <w:lang w:val="en-US"/>
        </w:rPr>
      </w:pPr>
    </w:p>
    <w:p w14:paraId="56F982BC" w14:textId="77777777" w:rsidR="001E0153" w:rsidRPr="00F3201F" w:rsidRDefault="001E0153" w:rsidP="001E0153">
      <w:pPr>
        <w:spacing w:after="0" w:line="360" w:lineRule="auto"/>
        <w:rPr>
          <w:rFonts w:ascii="Calibri" w:eastAsia="MS Gothic" w:hAnsi="Calibri" w:cs="Times New Roman"/>
          <w:bCs/>
          <w:noProof/>
          <w:sz w:val="28"/>
          <w:szCs w:val="28"/>
          <w:lang w:val="en-US"/>
        </w:rPr>
      </w:pPr>
      <w:r w:rsidRPr="00F3201F">
        <w:rPr>
          <w:rFonts w:ascii="Calibri" w:eastAsia="Calibri" w:hAnsi="Calibri" w:cs="Calibri"/>
          <w:noProof/>
          <w:sz w:val="18"/>
          <w:lang w:val="en-US"/>
        </w:rPr>
        <w:t>Table provides test statistic for whole-brain and region of interest (ROI) analysis. Voxel-level statistics were family-wise error (FWE) corrected for the number of voxels across the whole brain for each test. Significance was defined as pFWE&lt;.05 with a cluster threshold of k≥5. For ROI analysis in the left and right VS, the critical alpha level was adjusted to p&lt;.025 to control for multiple comparisons. SRS-2 Social Resp</w:t>
      </w:r>
      <w:r w:rsidR="00497945" w:rsidRPr="00F3201F">
        <w:rPr>
          <w:rFonts w:ascii="Calibri" w:eastAsia="Calibri" w:hAnsi="Calibri" w:cs="Calibri"/>
          <w:noProof/>
          <w:sz w:val="18"/>
          <w:lang w:val="en-US"/>
        </w:rPr>
        <w:t>onsiveness Scale Second Edition</w:t>
      </w:r>
      <w:r w:rsidRPr="00F3201F">
        <w:rPr>
          <w:rFonts w:ascii="Calibri" w:eastAsia="Calibri" w:hAnsi="Calibri" w:cs="Times New Roman"/>
          <w:sz w:val="18"/>
          <w:lang w:val="en-US"/>
        </w:rPr>
        <w:t>.</w:t>
      </w:r>
    </w:p>
    <w:p w14:paraId="3D194FB9" w14:textId="77777777" w:rsidR="001E0153" w:rsidRPr="00F3201F" w:rsidRDefault="001E0153" w:rsidP="001E0153">
      <w:pPr>
        <w:spacing w:after="0" w:line="480" w:lineRule="auto"/>
        <w:rPr>
          <w:lang w:val="en-US"/>
        </w:rPr>
      </w:pPr>
    </w:p>
    <w:p w14:paraId="0F14357D" w14:textId="77777777" w:rsidR="00CC4BD0" w:rsidRPr="00F3201F" w:rsidRDefault="00CC4BD0" w:rsidP="001E0153">
      <w:pPr>
        <w:pStyle w:val="Heading1"/>
        <w:rPr>
          <w:lang w:val="en-GB"/>
        </w:rPr>
      </w:pPr>
      <w:r w:rsidRPr="00F3201F">
        <w:rPr>
          <w:lang w:val="en-GB"/>
        </w:rPr>
        <w:t>Control analyses</w:t>
      </w:r>
    </w:p>
    <w:p w14:paraId="1554C89D" w14:textId="77777777" w:rsidR="00CF6E18" w:rsidRPr="00F3201F" w:rsidRDefault="00CF6E18" w:rsidP="001E0153">
      <w:pPr>
        <w:spacing w:after="0" w:line="480" w:lineRule="auto"/>
        <w:rPr>
          <w:b/>
          <w:bCs/>
          <w:lang w:val="en-GB"/>
        </w:rPr>
      </w:pPr>
      <w:r w:rsidRPr="00F3201F">
        <w:rPr>
          <w:lang w:val="en-GB"/>
        </w:rPr>
        <w:t>Please note that we did not correct for the number of tests performed in the control analyses to maximize sensitivity.</w:t>
      </w:r>
    </w:p>
    <w:p w14:paraId="70A0FE75" w14:textId="77777777" w:rsidR="00CC4BD0" w:rsidRPr="00F3201F" w:rsidRDefault="00CC4BD0" w:rsidP="001E0153">
      <w:pPr>
        <w:pStyle w:val="Heading2"/>
        <w:rPr>
          <w:lang w:val="en-GB"/>
        </w:rPr>
      </w:pPr>
      <w:r w:rsidRPr="00F3201F">
        <w:rPr>
          <w:lang w:val="en-GB"/>
        </w:rPr>
        <w:t>Age group</w:t>
      </w:r>
    </w:p>
    <w:p w14:paraId="6B4EBD05" w14:textId="77777777" w:rsidR="00FC71C2" w:rsidRPr="00F3201F" w:rsidRDefault="00FC71C2" w:rsidP="001E0153">
      <w:pPr>
        <w:pStyle w:val="CommentText"/>
        <w:spacing w:after="0" w:line="480" w:lineRule="auto"/>
        <w:contextualSpacing/>
        <w:jc w:val="both"/>
        <w:rPr>
          <w:color w:val="000000" w:themeColor="text1"/>
          <w:sz w:val="22"/>
          <w:szCs w:val="22"/>
          <w:lang w:val="en-US"/>
        </w:rPr>
      </w:pPr>
      <w:r w:rsidRPr="00F3201F">
        <w:rPr>
          <w:rFonts w:eastAsia="Arial" w:cs="Arial"/>
          <w:sz w:val="22"/>
          <w:szCs w:val="22"/>
          <w:lang w:val="en-GB"/>
        </w:rPr>
        <w:t>P</w:t>
      </w:r>
      <w:proofErr w:type="spellStart"/>
      <w:r w:rsidRPr="00F3201F">
        <w:rPr>
          <w:rFonts w:eastAsia="Arial" w:cs="Arial"/>
          <w:sz w:val="22"/>
          <w:szCs w:val="22"/>
          <w:lang w:val="en-US"/>
        </w:rPr>
        <w:t>revious</w:t>
      </w:r>
      <w:proofErr w:type="spellEnd"/>
      <w:r w:rsidRPr="00F3201F">
        <w:rPr>
          <w:rFonts w:eastAsia="Arial" w:cs="Arial"/>
          <w:sz w:val="22"/>
          <w:szCs w:val="22"/>
          <w:lang w:val="en-US"/>
        </w:rPr>
        <w:t xml:space="preserve"> research in TD individuals has demonstrated several, but inconsistent</w:t>
      </w:r>
      <w:r w:rsidRPr="00F3201F">
        <w:rPr>
          <w:sz w:val="22"/>
          <w:szCs w:val="22"/>
          <w:lang w:val="en-US"/>
        </w:rPr>
        <w:t xml:space="preserve"> age effects </w:t>
      </w:r>
      <w:r w:rsidRPr="00F3201F">
        <w:rPr>
          <w:noProof/>
          <w:sz w:val="22"/>
          <w:szCs w:val="22"/>
          <w:lang w:val="en-US"/>
        </w:rPr>
        <w:fldChar w:fldCharType="begin">
          <w:fldData xml:space="preserve">PEVuZE5vdGU+PENpdGU+PEF1dGhvcj5HYWx2YW48L0F1dGhvcj48WWVhcj4yMDEwPC9ZZWFyPjxS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PEVuZE5vdGU+PENpdGU+PEF1dGhvcj5HYWx2YW48L0F1dGhvcj48WWVhcj4yMDEwPC9ZZWFyPjxS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(for reviews, see 22, 23)</w:t>
      </w:r>
      <w:r w:rsidRPr="00F3201F">
        <w:rPr>
          <w:noProof/>
          <w:sz w:val="22"/>
          <w:szCs w:val="22"/>
          <w:lang w:val="en-US"/>
        </w:rPr>
        <w:fldChar w:fldCharType="end"/>
      </w:r>
      <w:r w:rsidRPr="00F3201F">
        <w:rPr>
          <w:noProof/>
          <w:sz w:val="22"/>
          <w:szCs w:val="22"/>
          <w:lang w:val="en-US"/>
        </w:rPr>
        <w:t xml:space="preserve">. Regarding reward anticipation, studies have reported hypoactivation in adolescents compared to adults and children </w:t>
      </w:r>
      <w:r w:rsidRPr="00F3201F">
        <w:rPr>
          <w:noProof/>
          <w:sz w:val="22"/>
          <w:szCs w:val="22"/>
          <w:lang w:val="en-US"/>
        </w:rPr>
        <w:fldChar w:fldCharType="begin">
          <w:fldData xml:space="preserve">PEVuZE5vdGU+PENpdGU+PEF1dGhvcj5Cam9yazwvQXV0aG9yPjxZZWFyPjIwMDQ8L1llYXI+PFJl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PEVuZE5vdGU+PENpdGU+PEF1dGhvcj5Cam9yazwvQXV0aG9yPjxZZWFyPjIwMDQ8L1llYXI+PFJl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(24-26)</w:t>
      </w:r>
      <w:r w:rsidRPr="00F3201F">
        <w:rPr>
          <w:noProof/>
          <w:sz w:val="22"/>
          <w:szCs w:val="22"/>
          <w:lang w:val="en-US"/>
        </w:rPr>
        <w:fldChar w:fldCharType="end"/>
      </w:r>
      <w:r w:rsidRPr="00F3201F">
        <w:rPr>
          <w:noProof/>
          <w:sz w:val="22"/>
          <w:szCs w:val="22"/>
          <w:lang w:val="en-US"/>
        </w:rPr>
        <w:t xml:space="preserve">. Regarding reward consumption or responses to entire reward processing trials, studies reported either no age-related effects </w:t>
      </w:r>
      <w:r w:rsidRPr="00F3201F">
        <w:rPr>
          <w:noProof/>
          <w:sz w:val="22"/>
          <w:szCs w:val="22"/>
          <w:lang w:val="en-US"/>
        </w:rPr>
        <w:fldChar w:fldCharType="begin">
          <w:fldData xml:space="preserve">PEVuZE5vdGU+PENpdGU+PEF1dGhvcj5NYXk8L0F1dGhvcj48WWVhcj4yMDA0PC9ZZWFyPjxSZWNO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PEVuZE5vdGU+PENpdGU+PEF1dGhvcj5NYXk8L0F1dGhvcj48WWVhcj4yMDA0PC9ZZWFyPjxSZWNO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(25, 27)</w:t>
      </w:r>
      <w:r w:rsidRPr="00F3201F">
        <w:rPr>
          <w:noProof/>
          <w:sz w:val="22"/>
          <w:szCs w:val="22"/>
          <w:lang w:val="en-US"/>
        </w:rPr>
        <w:fldChar w:fldCharType="end"/>
      </w:r>
      <w:r w:rsidRPr="00F3201F">
        <w:rPr>
          <w:noProof/>
          <w:sz w:val="22"/>
          <w:szCs w:val="22"/>
          <w:lang w:val="en-US"/>
        </w:rPr>
        <w:t xml:space="preserve"> or increased activity in adolescence in the VS </w:t>
      </w:r>
      <w:r w:rsidRPr="00F3201F">
        <w:rPr>
          <w:noProof/>
          <w:sz w:val="22"/>
          <w:szCs w:val="22"/>
          <w:lang w:val="en-US"/>
        </w:rPr>
        <w:fldChar w:fldCharType="begin">
          <w:fldData xml:space="preserve">PEVuZE5vdGU+PENpdGU+PEF1dGhvcj5WYW4gTGVpamVuaG9yc3Q8L0F1dGhvcj48WWVhcj4yMDEw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PEVuZE5vdGU+PENpdGU+PEF1dGhvcj5WYW4gTGVpamVuaG9yc3Q8L0F1dGhvcj48WWVhcj4yMDEw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(28-31)</w:t>
      </w:r>
      <w:r w:rsidRPr="00F3201F">
        <w:rPr>
          <w:noProof/>
          <w:sz w:val="22"/>
          <w:szCs w:val="22"/>
          <w:lang w:val="en-US"/>
        </w:rPr>
        <w:fldChar w:fldCharType="end"/>
      </w:r>
      <w:r w:rsidRPr="00F3201F">
        <w:rPr>
          <w:noProof/>
          <w:sz w:val="22"/>
          <w:szCs w:val="22"/>
          <w:lang w:val="en-US"/>
        </w:rPr>
        <w:t xml:space="preserve"> or dorsal caudate </w:t>
      </w:r>
      <w:r w:rsidRPr="00F3201F">
        <w:rPr>
          <w:noProof/>
          <w:sz w:val="22"/>
          <w:szCs w:val="22"/>
          <w:lang w:val="en-US"/>
        </w:rPr>
        <w:fldChar w:fldCharType="begin">
          <w:fldData xml:space="preserve">PEVuZE5vdGU+PENpdGU+PEF1dGhvcj5MYW1tPC9BdXRob3I+PFllYXI+MjAxNDwvWWVhcj48UmVj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PEVuZE5vdGU+PENpdGU+PEF1dGhvcj5MYW1tPC9BdXRob3I+PFllYXI+MjAxNDwvWWVhcj48UmVj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(32)</w:t>
      </w:r>
      <w:r w:rsidRPr="00F3201F">
        <w:rPr>
          <w:noProof/>
          <w:sz w:val="22"/>
          <w:szCs w:val="22"/>
          <w:lang w:val="en-US"/>
        </w:rPr>
        <w:fldChar w:fldCharType="end"/>
      </w:r>
      <w:r w:rsidRPr="00F3201F">
        <w:rPr>
          <w:noProof/>
          <w:sz w:val="22"/>
          <w:szCs w:val="22"/>
          <w:lang w:val="en-US"/>
        </w:rPr>
        <w:t xml:space="preserve">. Other studies show a linear increase of VS activation with age during reward anticipation </w:t>
      </w:r>
      <w:r w:rsidRPr="00F3201F">
        <w:rPr>
          <w:noProof/>
          <w:sz w:val="22"/>
          <w:szCs w:val="22"/>
          <w:lang w:val="en-US"/>
        </w:rPr>
        <w:fldChar w:fldCharType="begin">
          <w:fldData xml:space="preserve">PEVuZE5vdGU+PENpdGU+PEF1dGhvcj5Ib29nZW5kYW08L0F1dGhvcj48WWVhcj4yMDEzPC9ZZWFy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PEVuZE5vdGU+PENpdGU+PEF1dGhvcj5Ib29nZW5kYW08L0F1dGhvcj48WWVhcj4yMDEzPC9ZZWFy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(33)</w:t>
      </w:r>
      <w:r w:rsidRPr="00F3201F">
        <w:rPr>
          <w:noProof/>
          <w:sz w:val="22"/>
          <w:szCs w:val="22"/>
          <w:lang w:val="en-US"/>
        </w:rPr>
        <w:fldChar w:fldCharType="end"/>
      </w:r>
      <w:r w:rsidRPr="00F3201F">
        <w:rPr>
          <w:noProof/>
          <w:sz w:val="22"/>
          <w:szCs w:val="22"/>
          <w:lang w:val="en-US"/>
        </w:rPr>
        <w:t xml:space="preserve">, a linear decrease during reward delivery </w:t>
      </w:r>
      <w:r w:rsidRPr="00F3201F">
        <w:rPr>
          <w:noProof/>
          <w:sz w:val="22"/>
          <w:szCs w:val="22"/>
          <w:lang w:val="en-US"/>
        </w:rPr>
        <w:fldChar w:fldCharType="begin">
          <w:fldData xml:space="preserve">PEVuZE5vdGU+PENpdGU+PEF1dGhvcj5Ib29nZW5kYW08L0F1dGhvcj48WWVhcj4yMDEzPC9ZZWFy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PEVuZE5vdGU+PENpdGU+PEF1dGhvcj5Ib29nZW5kYW08L0F1dGhvcj48WWVhcj4yMDEzPC9ZZWFy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(33)</w:t>
      </w:r>
      <w:r w:rsidRPr="00F3201F">
        <w:rPr>
          <w:noProof/>
          <w:sz w:val="22"/>
          <w:szCs w:val="22"/>
          <w:lang w:val="en-US"/>
        </w:rPr>
        <w:fldChar w:fldCharType="end"/>
      </w:r>
      <w:r w:rsidRPr="00F3201F">
        <w:rPr>
          <w:noProof/>
          <w:sz w:val="22"/>
          <w:szCs w:val="22"/>
          <w:lang w:val="en-US"/>
        </w:rPr>
        <w:t xml:space="preserve"> or a linear increase of VS activity assessing the entire trial </w:t>
      </w:r>
      <w:r w:rsidRPr="00F3201F">
        <w:rPr>
          <w:noProof/>
          <w:sz w:val="22"/>
          <w:szCs w:val="22"/>
          <w:lang w:val="en-US"/>
        </w:rPr>
        <w:fldChar w:fldCharType="begin">
          <w:fldData xml:space="preserve">PEVuZE5vdGU+PENpdGU+PEF1dGhvcj5TbWl0aDwvQXV0aG9yPjxZZWFyPjIwMTE8L1llYXI+PFJl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=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PEVuZE5vdGU+PENpdGU+PEF1dGhvcj5TbWl0aDwvQXV0aG9yPjxZZWFyPjIwMTE8L1llYXI+PFJl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=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(34)</w:t>
      </w:r>
      <w:r w:rsidRPr="00F3201F">
        <w:rPr>
          <w:noProof/>
          <w:sz w:val="22"/>
          <w:szCs w:val="22"/>
          <w:lang w:val="en-US"/>
        </w:rPr>
        <w:fldChar w:fldCharType="end"/>
      </w:r>
      <w:r w:rsidRPr="00F3201F">
        <w:rPr>
          <w:noProof/>
          <w:sz w:val="22"/>
          <w:szCs w:val="22"/>
          <w:lang w:val="en-US"/>
        </w:rPr>
        <w:t xml:space="preserve">. </w:t>
      </w:r>
      <w:r w:rsidRPr="00F3201F">
        <w:rPr>
          <w:sz w:val="22"/>
          <w:szCs w:val="22"/>
          <w:lang w:val="en-GB"/>
        </w:rPr>
        <w:t xml:space="preserve">Further, the pattern of age-related differences in reward processing in ASD remains elusive. We hypothesize a similar quadratic effect of age on VS activity in both TD and ASD individuals. </w:t>
      </w:r>
      <w:r w:rsidR="00AF7353" w:rsidRPr="00F3201F">
        <w:rPr>
          <w:sz w:val="22"/>
          <w:szCs w:val="22"/>
          <w:lang w:val="en-GB"/>
        </w:rPr>
        <w:t xml:space="preserve">We assessed linear and quadratic effects of age as well as interactions between age and diagnosis dimensionally across the whole sample in separate models where </w:t>
      </w:r>
      <w:r w:rsidRPr="00F3201F">
        <w:rPr>
          <w:color w:val="000000" w:themeColor="text1"/>
          <w:sz w:val="22"/>
          <w:szCs w:val="22"/>
          <w:lang w:val="en-US"/>
        </w:rPr>
        <w:t>age and age</w:t>
      </w:r>
      <w:r w:rsidRPr="00F3201F">
        <w:rPr>
          <w:color w:val="000000" w:themeColor="text1"/>
          <w:sz w:val="22"/>
          <w:szCs w:val="22"/>
          <w:vertAlign w:val="superscript"/>
          <w:lang w:val="en-US"/>
        </w:rPr>
        <w:t>2</w:t>
      </w:r>
      <w:r w:rsidRPr="00F3201F">
        <w:rPr>
          <w:color w:val="000000" w:themeColor="text1"/>
          <w:sz w:val="22"/>
          <w:szCs w:val="22"/>
          <w:lang w:val="en-US"/>
        </w:rPr>
        <w:t xml:space="preserve"> were added as additional covariates of interest.</w:t>
      </w:r>
    </w:p>
    <w:p w14:paraId="46B66606" w14:textId="77777777" w:rsidR="00FC71C2" w:rsidRPr="00F3201F" w:rsidRDefault="00FC71C2" w:rsidP="00E541E2">
      <w:pPr>
        <w:spacing w:after="0" w:line="480" w:lineRule="auto"/>
        <w:jc w:val="both"/>
        <w:rPr>
          <w:color w:val="000000" w:themeColor="text1"/>
          <w:lang w:val="en-US"/>
        </w:rPr>
      </w:pPr>
      <w:r w:rsidRPr="00F3201F">
        <w:rPr>
          <w:color w:val="000000" w:themeColor="text1"/>
          <w:lang w:val="en-US"/>
        </w:rPr>
        <w:t>During reward anticipation, no linear or non-linear effects of age were observed.</w:t>
      </w:r>
    </w:p>
    <w:p w14:paraId="5E74BBBC" w14:textId="7A0FF4F4" w:rsidR="00FC71C2" w:rsidRPr="00F3201F" w:rsidRDefault="00FC71C2" w:rsidP="00E541E2">
      <w:pPr>
        <w:spacing w:after="0" w:line="480" w:lineRule="auto"/>
        <w:jc w:val="both"/>
        <w:rPr>
          <w:color w:val="000000" w:themeColor="text1"/>
          <w:lang w:val="en-GB"/>
        </w:rPr>
      </w:pPr>
      <w:r w:rsidRPr="00F3201F">
        <w:rPr>
          <w:color w:val="000000" w:themeColor="text1"/>
          <w:lang w:val="en-US"/>
        </w:rPr>
        <w:t>During reward delivery, a linear increase of activation with increasing age was observed in the right superior medial frontal gyrus (</w:t>
      </w:r>
      <w:proofErr w:type="gramStart"/>
      <w:r w:rsidRPr="00F3201F">
        <w:rPr>
          <w:i/>
          <w:lang w:val="en-GB"/>
        </w:rPr>
        <w:t>F</w:t>
      </w:r>
      <w:r w:rsidRPr="00F3201F">
        <w:rPr>
          <w:vertAlign w:val="subscript"/>
          <w:lang w:val="en-GB"/>
        </w:rPr>
        <w:t>(</w:t>
      </w:r>
      <w:proofErr w:type="gramEnd"/>
      <w:r w:rsidRPr="00F3201F">
        <w:rPr>
          <w:vertAlign w:val="subscript"/>
          <w:lang w:val="en-GB"/>
        </w:rPr>
        <w:t>1,370)</w:t>
      </w:r>
      <w:r w:rsidRPr="00F3201F">
        <w:rPr>
          <w:lang w:val="en-GB"/>
        </w:rPr>
        <w:t xml:space="preserve">=23.58, </w:t>
      </w:r>
      <w:proofErr w:type="spellStart"/>
      <w:r w:rsidRPr="00F3201F">
        <w:rPr>
          <w:i/>
          <w:lang w:val="en-GB"/>
        </w:rPr>
        <w:t>p</w:t>
      </w:r>
      <w:r w:rsidRPr="00F3201F">
        <w:rPr>
          <w:vertAlign w:val="subscript"/>
          <w:lang w:val="en-GB"/>
        </w:rPr>
        <w:t>FWE</w:t>
      </w:r>
      <w:proofErr w:type="spellEnd"/>
      <w:r w:rsidRPr="00F3201F">
        <w:rPr>
          <w:lang w:val="en-GB"/>
        </w:rPr>
        <w:t xml:space="preserve">=.016, </w:t>
      </w:r>
      <w:r w:rsidRPr="00F3201F">
        <w:rPr>
          <w:i/>
          <w:lang w:val="en-GB"/>
        </w:rPr>
        <w:t>k</w:t>
      </w:r>
      <w:r w:rsidRPr="00F3201F">
        <w:rPr>
          <w:lang w:val="en-GB"/>
        </w:rPr>
        <w:t xml:space="preserve">=8, </w:t>
      </w:r>
      <w:r w:rsidR="00EE3E96" w:rsidRPr="00F3201F">
        <w:rPr>
          <w:lang w:val="en-GB"/>
        </w:rPr>
        <w:t>figure S9</w:t>
      </w:r>
      <w:r w:rsidRPr="00F3201F">
        <w:rPr>
          <w:lang w:val="en-GB"/>
        </w:rPr>
        <w:t xml:space="preserve"> A). There was no linear association of age and VS. Quadratic age yielded an effect on the whole-brain level in a cluster comprising the left amygdala and pallidum (</w:t>
      </w:r>
      <w:proofErr w:type="gramStart"/>
      <w:r w:rsidRPr="00F3201F">
        <w:rPr>
          <w:i/>
          <w:lang w:val="en-GB"/>
        </w:rPr>
        <w:t>F</w:t>
      </w:r>
      <w:r w:rsidRPr="00F3201F">
        <w:rPr>
          <w:vertAlign w:val="subscript"/>
          <w:lang w:val="en-GB"/>
        </w:rPr>
        <w:t>(</w:t>
      </w:r>
      <w:proofErr w:type="gramEnd"/>
      <w:r w:rsidRPr="00F3201F">
        <w:rPr>
          <w:vertAlign w:val="subscript"/>
          <w:lang w:val="en-GB"/>
        </w:rPr>
        <w:t>1,369)</w:t>
      </w:r>
      <w:r w:rsidRPr="00F3201F">
        <w:rPr>
          <w:lang w:val="en-GB"/>
        </w:rPr>
        <w:t xml:space="preserve">=27.10, </w:t>
      </w:r>
      <w:proofErr w:type="spellStart"/>
      <w:r w:rsidRPr="00F3201F">
        <w:rPr>
          <w:i/>
          <w:lang w:val="en-GB"/>
        </w:rPr>
        <w:t>p</w:t>
      </w:r>
      <w:r w:rsidRPr="00F3201F">
        <w:rPr>
          <w:vertAlign w:val="subscript"/>
          <w:lang w:val="en-GB"/>
        </w:rPr>
        <w:t>FWE</w:t>
      </w:r>
      <w:proofErr w:type="spellEnd"/>
      <w:r w:rsidRPr="00F3201F">
        <w:rPr>
          <w:lang w:val="en-GB"/>
        </w:rPr>
        <w:t xml:space="preserve">=.004, </w:t>
      </w:r>
      <w:r w:rsidRPr="00F3201F">
        <w:rPr>
          <w:i/>
          <w:lang w:val="en-GB"/>
        </w:rPr>
        <w:t>k</w:t>
      </w:r>
      <w:r w:rsidR="004F748B" w:rsidRPr="00F3201F">
        <w:rPr>
          <w:lang w:val="en-GB"/>
        </w:rPr>
        <w:t xml:space="preserve">=18, </w:t>
      </w:r>
      <w:r w:rsidR="00EE3E96" w:rsidRPr="00F3201F">
        <w:rPr>
          <w:lang w:val="en-GB"/>
        </w:rPr>
        <w:t>figure S9</w:t>
      </w:r>
      <w:r w:rsidRPr="00F3201F">
        <w:rPr>
          <w:lang w:val="en-GB"/>
        </w:rPr>
        <w:t xml:space="preserve"> B). A trend for a quadratic effect of age was observed in the right VS (</w:t>
      </w:r>
      <w:proofErr w:type="gramStart"/>
      <w:r w:rsidRPr="00F3201F">
        <w:rPr>
          <w:i/>
          <w:color w:val="000000" w:themeColor="text1"/>
          <w:lang w:val="en-US"/>
        </w:rPr>
        <w:t>F</w:t>
      </w:r>
      <w:r w:rsidRPr="00F3201F">
        <w:rPr>
          <w:color w:val="000000" w:themeColor="text1"/>
          <w:vertAlign w:val="subscript"/>
          <w:lang w:val="en-US"/>
        </w:rPr>
        <w:t>(</w:t>
      </w:r>
      <w:proofErr w:type="gramEnd"/>
      <w:r w:rsidRPr="00F3201F">
        <w:rPr>
          <w:color w:val="000000" w:themeColor="text1"/>
          <w:vertAlign w:val="subscript"/>
          <w:lang w:val="en-US"/>
        </w:rPr>
        <w:t>1,367)</w:t>
      </w:r>
      <w:r w:rsidRPr="00F3201F">
        <w:rPr>
          <w:color w:val="000000" w:themeColor="text1"/>
          <w:lang w:val="en-US"/>
        </w:rPr>
        <w:t xml:space="preserve">=3.609, </w:t>
      </w:r>
      <w:r w:rsidRPr="00F3201F">
        <w:rPr>
          <w:i/>
          <w:color w:val="000000" w:themeColor="text1"/>
          <w:lang w:val="en-US"/>
        </w:rPr>
        <w:t>p</w:t>
      </w:r>
      <w:r w:rsidRPr="00F3201F">
        <w:rPr>
          <w:color w:val="000000" w:themeColor="text1"/>
          <w:lang w:val="en-US"/>
        </w:rPr>
        <w:t>=.058</w:t>
      </w:r>
      <w:r w:rsidR="00851E1C" w:rsidRPr="00F3201F">
        <w:rPr>
          <w:color w:val="000000" w:themeColor="text1"/>
          <w:lang w:val="en-US"/>
        </w:rPr>
        <w:t>)</w:t>
      </w:r>
      <w:r w:rsidR="004F748B" w:rsidRPr="00F3201F">
        <w:rPr>
          <w:color w:val="000000" w:themeColor="text1"/>
          <w:lang w:val="en-US"/>
        </w:rPr>
        <w:t xml:space="preserve"> and is illustrated in </w:t>
      </w:r>
      <w:r w:rsidR="00EE3E96" w:rsidRPr="00F3201F">
        <w:rPr>
          <w:color w:val="000000" w:themeColor="text1"/>
          <w:lang w:val="en-US"/>
        </w:rPr>
        <w:t>figure S9</w:t>
      </w:r>
      <w:r w:rsidRPr="00F3201F">
        <w:rPr>
          <w:color w:val="000000" w:themeColor="text1"/>
          <w:lang w:val="en-US"/>
        </w:rPr>
        <w:t xml:space="preserve"> C. In the left VS a trend for an interaction between age</w:t>
      </w:r>
      <w:r w:rsidRPr="00F3201F">
        <w:rPr>
          <w:color w:val="000000" w:themeColor="text1"/>
          <w:vertAlign w:val="superscript"/>
          <w:lang w:val="en-US"/>
        </w:rPr>
        <w:t>2</w:t>
      </w:r>
      <w:r w:rsidRPr="00F3201F">
        <w:rPr>
          <w:color w:val="000000" w:themeColor="text1"/>
          <w:lang w:val="en-US"/>
        </w:rPr>
        <w:t xml:space="preserve"> and reward type was observed</w:t>
      </w:r>
      <w:r w:rsidRPr="00F3201F">
        <w:rPr>
          <w:lang w:val="en-GB"/>
        </w:rPr>
        <w:t xml:space="preserve"> </w:t>
      </w:r>
      <w:r w:rsidRPr="00F3201F">
        <w:rPr>
          <w:lang w:val="en-GB"/>
        </w:rPr>
        <w:lastRenderedPageBreak/>
        <w:t>(</w:t>
      </w:r>
      <w:proofErr w:type="gramStart"/>
      <w:r w:rsidRPr="00F3201F">
        <w:rPr>
          <w:i/>
          <w:color w:val="000000" w:themeColor="text1"/>
          <w:lang w:val="en-US"/>
        </w:rPr>
        <w:t>F</w:t>
      </w:r>
      <w:r w:rsidRPr="00F3201F">
        <w:rPr>
          <w:color w:val="000000" w:themeColor="text1"/>
          <w:vertAlign w:val="subscript"/>
          <w:lang w:val="en-US"/>
        </w:rPr>
        <w:t>(</w:t>
      </w:r>
      <w:proofErr w:type="gramEnd"/>
      <w:r w:rsidRPr="00F3201F">
        <w:rPr>
          <w:color w:val="000000" w:themeColor="text1"/>
          <w:vertAlign w:val="subscript"/>
          <w:lang w:val="en-US"/>
        </w:rPr>
        <w:t>1,367)</w:t>
      </w:r>
      <w:r w:rsidRPr="00F3201F">
        <w:rPr>
          <w:color w:val="000000" w:themeColor="text1"/>
          <w:lang w:val="en-US"/>
        </w:rPr>
        <w:t xml:space="preserve">=3.626, </w:t>
      </w:r>
      <w:r w:rsidRPr="00F3201F">
        <w:rPr>
          <w:i/>
          <w:color w:val="000000" w:themeColor="text1"/>
          <w:lang w:val="en-US"/>
        </w:rPr>
        <w:t>p</w:t>
      </w:r>
      <w:r w:rsidRPr="00F3201F">
        <w:rPr>
          <w:color w:val="000000" w:themeColor="text1"/>
          <w:lang w:val="en-US"/>
        </w:rPr>
        <w:t>=.058</w:t>
      </w:r>
      <w:r w:rsidR="00851E1C" w:rsidRPr="00F3201F">
        <w:rPr>
          <w:color w:val="000000" w:themeColor="text1"/>
          <w:lang w:val="en-US"/>
        </w:rPr>
        <w:t>)</w:t>
      </w:r>
      <w:r w:rsidR="004F748B" w:rsidRPr="00F3201F">
        <w:rPr>
          <w:color w:val="000000" w:themeColor="text1"/>
          <w:lang w:val="en-US"/>
        </w:rPr>
        <w:t xml:space="preserve"> and is illustrated in </w:t>
      </w:r>
      <w:r w:rsidR="00EE3E96" w:rsidRPr="00F3201F">
        <w:rPr>
          <w:color w:val="000000" w:themeColor="text1"/>
          <w:lang w:val="en-US"/>
        </w:rPr>
        <w:t>figure S9</w:t>
      </w:r>
      <w:r w:rsidRPr="00F3201F">
        <w:rPr>
          <w:color w:val="000000" w:themeColor="text1"/>
          <w:lang w:val="en-US"/>
        </w:rPr>
        <w:t xml:space="preserve"> C. Follow up analysis revealed a significant effect of age</w:t>
      </w:r>
      <w:r w:rsidRPr="00F3201F">
        <w:rPr>
          <w:color w:val="000000" w:themeColor="text1"/>
          <w:vertAlign w:val="superscript"/>
          <w:lang w:val="en-US"/>
        </w:rPr>
        <w:t>2</w:t>
      </w:r>
      <w:r w:rsidRPr="00F3201F">
        <w:rPr>
          <w:color w:val="000000" w:themeColor="text1"/>
          <w:lang w:val="en-US"/>
        </w:rPr>
        <w:t xml:space="preserve"> in the MID </w:t>
      </w:r>
      <w:r w:rsidRPr="00F3201F">
        <w:rPr>
          <w:lang w:val="en-GB"/>
        </w:rPr>
        <w:t>(</w:t>
      </w:r>
      <w:r w:rsidRPr="00F3201F">
        <w:rPr>
          <w:i/>
          <w:color w:val="000000" w:themeColor="text1"/>
          <w:lang w:val="en-US"/>
        </w:rPr>
        <w:t>F</w:t>
      </w:r>
      <w:r w:rsidRPr="00F3201F">
        <w:rPr>
          <w:color w:val="000000" w:themeColor="text1"/>
          <w:vertAlign w:val="subscript"/>
          <w:lang w:val="en-US"/>
        </w:rPr>
        <w:t>(1,368)</w:t>
      </w:r>
      <w:r w:rsidRPr="00F3201F">
        <w:rPr>
          <w:color w:val="000000" w:themeColor="text1"/>
          <w:lang w:val="en-US"/>
        </w:rPr>
        <w:t xml:space="preserve">=5.242, </w:t>
      </w:r>
      <w:r w:rsidRPr="00F3201F">
        <w:rPr>
          <w:i/>
          <w:color w:val="000000" w:themeColor="text1"/>
          <w:lang w:val="en-US"/>
        </w:rPr>
        <w:t>p</w:t>
      </w:r>
      <w:r w:rsidRPr="00F3201F">
        <w:rPr>
          <w:color w:val="000000" w:themeColor="text1"/>
          <w:lang w:val="en-US"/>
        </w:rPr>
        <w:t xml:space="preserve">=.023), but not in the SID </w:t>
      </w:r>
      <w:r w:rsidRPr="00F3201F">
        <w:rPr>
          <w:lang w:val="en-GB"/>
        </w:rPr>
        <w:t>(</w:t>
      </w:r>
      <w:r w:rsidRPr="00F3201F">
        <w:rPr>
          <w:i/>
          <w:color w:val="000000" w:themeColor="text1"/>
          <w:lang w:val="en-US"/>
        </w:rPr>
        <w:t>F</w:t>
      </w:r>
      <w:r w:rsidRPr="00F3201F">
        <w:rPr>
          <w:color w:val="000000" w:themeColor="text1"/>
          <w:vertAlign w:val="subscript"/>
          <w:lang w:val="en-US"/>
        </w:rPr>
        <w:t>(1,368)</w:t>
      </w:r>
      <w:r w:rsidRPr="00F3201F">
        <w:rPr>
          <w:color w:val="000000" w:themeColor="text1"/>
          <w:lang w:val="en-US"/>
        </w:rPr>
        <w:t xml:space="preserve">=.010, </w:t>
      </w:r>
      <w:r w:rsidRPr="00F3201F">
        <w:rPr>
          <w:i/>
          <w:color w:val="000000" w:themeColor="text1"/>
          <w:lang w:val="en-US"/>
        </w:rPr>
        <w:t>p</w:t>
      </w:r>
      <w:r w:rsidRPr="00F3201F">
        <w:rPr>
          <w:color w:val="000000" w:themeColor="text1"/>
          <w:lang w:val="en-US"/>
        </w:rPr>
        <w:t>=.921). No interactions between age or age</w:t>
      </w:r>
      <w:r w:rsidRPr="00F3201F">
        <w:rPr>
          <w:color w:val="000000" w:themeColor="text1"/>
          <w:vertAlign w:val="superscript"/>
          <w:lang w:val="en-US"/>
        </w:rPr>
        <w:t>2</w:t>
      </w:r>
      <w:r w:rsidRPr="00F3201F">
        <w:rPr>
          <w:color w:val="000000" w:themeColor="text1"/>
          <w:lang w:val="en-US"/>
        </w:rPr>
        <w:t xml:space="preserve"> and diagnosis were observed.</w:t>
      </w:r>
    </w:p>
    <w:p w14:paraId="3F53070B" w14:textId="77777777" w:rsidR="00FC71C2" w:rsidRPr="00F3201F" w:rsidRDefault="00FC71C2" w:rsidP="00FC71C2">
      <w:pPr>
        <w:spacing w:after="0" w:line="360" w:lineRule="auto"/>
        <w:jc w:val="center"/>
        <w:rPr>
          <w:color w:val="000000" w:themeColor="text1"/>
          <w:lang w:val="en-US"/>
        </w:rPr>
      </w:pPr>
      <w:r w:rsidRPr="00F3201F">
        <w:rPr>
          <w:noProof/>
          <w:color w:val="000000" w:themeColor="text1"/>
          <w:lang w:eastAsia="de-DE"/>
        </w:rPr>
        <w:drawing>
          <wp:inline distT="0" distB="0" distL="0" distR="0" wp14:anchorId="5293EDAD" wp14:editId="1011DA5F">
            <wp:extent cx="5760720" cy="3433509"/>
            <wp:effectExtent l="0" t="0" r="0" b="0"/>
            <wp:docPr id="13" name="Grafik 13" descr="W:\AIMS\LEAP\paper\pics\ageeffects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IMS\LEAP\paper\pics\ageeffects_new.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720" cy="3433509"/>
                    </a:xfrm>
                    <a:prstGeom prst="rect">
                      <a:avLst/>
                    </a:prstGeom>
                    <a:noFill/>
                    <a:ln>
                      <a:noFill/>
                    </a:ln>
                  </pic:spPr>
                </pic:pic>
              </a:graphicData>
            </a:graphic>
          </wp:inline>
        </w:drawing>
      </w:r>
    </w:p>
    <w:p w14:paraId="6F42127A" w14:textId="0F145520" w:rsidR="00FC71C2" w:rsidRPr="00F3201F" w:rsidRDefault="00EE3E96" w:rsidP="00990022">
      <w:pPr>
        <w:jc w:val="both"/>
        <w:rPr>
          <w:sz w:val="18"/>
          <w:lang w:val="en-GB"/>
        </w:rPr>
      </w:pPr>
      <w:r w:rsidRPr="00F3201F">
        <w:rPr>
          <w:b/>
          <w:sz w:val="18"/>
          <w:lang w:val="en-GB"/>
        </w:rPr>
        <w:t>Figure S9</w:t>
      </w:r>
      <w:r w:rsidR="00FC71C2" w:rsidRPr="00F3201F">
        <w:rPr>
          <w:sz w:val="18"/>
          <w:lang w:val="en-GB"/>
        </w:rPr>
        <w:t>: Linear and non-linear effects of age. A) Whole-brain familywise error corrected brain activation associated with age for the contrast of won compared to neutral trials. B) Whole-brain familywise error corrected brain activation associated with age</w:t>
      </w:r>
      <w:r w:rsidR="00FC71C2" w:rsidRPr="00F3201F">
        <w:rPr>
          <w:sz w:val="18"/>
          <w:vertAlign w:val="superscript"/>
          <w:lang w:val="en-GB"/>
        </w:rPr>
        <w:t>2</w:t>
      </w:r>
      <w:r w:rsidR="00FC71C2" w:rsidRPr="00F3201F">
        <w:rPr>
          <w:sz w:val="18"/>
          <w:lang w:val="en-GB"/>
        </w:rPr>
        <w:t xml:space="preserve"> for the contrast of won compared to neutral trials. C) Scatterplot with linear and quadratic model fits for the association between age and contrast estimates of right and left ventral striatal activation across social and monetary reward for the contrast of won compared to neutral trials. Plot for left VS includes quadratic model fits for both tasks separately (MID in red, SID in blue).</w:t>
      </w:r>
      <w:r w:rsidR="00990022" w:rsidRPr="00F3201F">
        <w:rPr>
          <w:sz w:val="18"/>
          <w:lang w:val="en-GB"/>
        </w:rPr>
        <w:t xml:space="preserve"> Whole-brain results </w:t>
      </w:r>
      <w:proofErr w:type="spellStart"/>
      <w:r w:rsidR="00990022" w:rsidRPr="00F3201F">
        <w:rPr>
          <w:sz w:val="18"/>
          <w:lang w:val="en-GB"/>
        </w:rPr>
        <w:t>thresholded</w:t>
      </w:r>
      <w:proofErr w:type="spellEnd"/>
      <w:r w:rsidR="00990022" w:rsidRPr="00F3201F">
        <w:rPr>
          <w:sz w:val="18"/>
          <w:lang w:val="en-GB"/>
        </w:rPr>
        <w:t xml:space="preserve"> at </w:t>
      </w:r>
      <w:proofErr w:type="spellStart"/>
      <w:r w:rsidR="00990022" w:rsidRPr="00F3201F">
        <w:rPr>
          <w:i/>
          <w:sz w:val="18"/>
          <w:lang w:val="en-GB"/>
        </w:rPr>
        <w:t>p</w:t>
      </w:r>
      <w:r w:rsidR="00990022" w:rsidRPr="00F3201F">
        <w:rPr>
          <w:sz w:val="18"/>
          <w:vertAlign w:val="subscript"/>
          <w:lang w:val="en-GB"/>
        </w:rPr>
        <w:t>FWE</w:t>
      </w:r>
      <w:proofErr w:type="spellEnd"/>
      <w:r w:rsidR="00990022" w:rsidRPr="00F3201F">
        <w:rPr>
          <w:sz w:val="18"/>
          <w:lang w:val="en-GB"/>
        </w:rPr>
        <w:t>&lt;05.</w:t>
      </w:r>
    </w:p>
    <w:p w14:paraId="54CBB839" w14:textId="77777777" w:rsidR="00FC71C2" w:rsidRPr="00F3201F" w:rsidRDefault="00FC71C2" w:rsidP="007A44D4">
      <w:pPr>
        <w:spacing w:after="0" w:line="360" w:lineRule="auto"/>
        <w:jc w:val="both"/>
        <w:rPr>
          <w:lang w:val="en-GB"/>
        </w:rPr>
      </w:pPr>
    </w:p>
    <w:p w14:paraId="26673DBF" w14:textId="77777777" w:rsidR="00FC71C2" w:rsidRPr="00F3201F" w:rsidRDefault="00FC71C2" w:rsidP="00E541E2">
      <w:pPr>
        <w:pStyle w:val="CommentText"/>
        <w:spacing w:after="0" w:line="480" w:lineRule="auto"/>
        <w:contextualSpacing/>
        <w:jc w:val="both"/>
        <w:rPr>
          <w:noProof/>
          <w:sz w:val="22"/>
          <w:szCs w:val="22"/>
          <w:lang w:val="en-US"/>
        </w:rPr>
      </w:pPr>
      <w:r w:rsidRPr="00F3201F">
        <w:rPr>
          <w:noProof/>
          <w:sz w:val="22"/>
          <w:szCs w:val="22"/>
          <w:lang w:val="en-US"/>
        </w:rPr>
        <w:t xml:space="preserve">Investigating effects of age yielded a linear increase of activity within the right superior medial frontal gyrus during reward delivery. This region in the medial prefrontal cortex (mPFC) has been shown to encode task value and expectation of monetary reward </w:t>
      </w:r>
      <w:r w:rsidRPr="00F3201F">
        <w:rPr>
          <w:noProof/>
          <w:sz w:val="22"/>
          <w:szCs w:val="22"/>
          <w:lang w:val="en-US"/>
        </w:rPr>
        <w:fldChar w:fldCharType="begin">
          <w:fldData xml:space="preserve">PEVuZE5vdGU+PENpdGU+PEF1dGhvcj5EdXZlcm5lPC9BdXRob3I+PFllYXI+MjAxNzwvWWVhcj48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PEVuZE5vdGU+PENpdGU+PEF1dGhvcj5EdXZlcm5lPC9BdXRob3I+PFllYXI+MjAxNzwvWWVhcj48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(35)</w:t>
      </w:r>
      <w:r w:rsidRPr="00F3201F">
        <w:rPr>
          <w:noProof/>
          <w:sz w:val="22"/>
          <w:szCs w:val="22"/>
          <w:lang w:val="en-US"/>
        </w:rPr>
        <w:fldChar w:fldCharType="end"/>
      </w:r>
      <w:r w:rsidRPr="00F3201F">
        <w:rPr>
          <w:noProof/>
          <w:sz w:val="22"/>
          <w:szCs w:val="22"/>
          <w:lang w:val="en-US"/>
        </w:rPr>
        <w:t xml:space="preserve"> and more frontal parts of this region have been associated with valuation of social interactions </w:t>
      </w:r>
      <w:r w:rsidRPr="00F3201F">
        <w:rPr>
          <w:noProof/>
          <w:sz w:val="22"/>
          <w:szCs w:val="22"/>
          <w:lang w:val="en-US"/>
        </w:rPr>
        <w:fldChar w:fldCharType="begin">
          <w:fldData xml:space="preserve">PEVuZE5vdGU+PENpdGU+PEF1dGhvcj5LdW1hcjwvQXV0aG9yPjxZZWFyPjIwMTk8L1llYXI+PFJl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PEVuZE5vdGU+PENpdGU+PEF1dGhvcj5LdW1hcjwvQXV0aG9yPjxZZWFyPjIwMTk8L1llYXI+PFJl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(36, 37)</w:t>
      </w:r>
      <w:r w:rsidRPr="00F3201F">
        <w:rPr>
          <w:noProof/>
          <w:sz w:val="22"/>
          <w:szCs w:val="22"/>
          <w:lang w:val="en-US"/>
        </w:rPr>
        <w:fldChar w:fldCharType="end"/>
      </w:r>
      <w:r w:rsidRPr="00F3201F">
        <w:rPr>
          <w:noProof/>
          <w:sz w:val="22"/>
          <w:szCs w:val="22"/>
          <w:lang w:val="en-US"/>
        </w:rPr>
        <w:t xml:space="preserve">. Further, our results are in line with previous studies reporting increased activation in the mPFC in older compared to younger participants during reward delivery </w:t>
      </w:r>
      <w:r w:rsidRPr="00F3201F">
        <w:rPr>
          <w:noProof/>
          <w:sz w:val="22"/>
          <w:szCs w:val="22"/>
          <w:lang w:val="en-US"/>
        </w:rPr>
        <w:fldChar w:fldCharType="begin">
          <w:fldData xml:space="preserve">PEVuZE5vdGU+PENpdGU+PEF1dGhvcj5EcmVoZXI8L0F1dGhvcj48WWVhcj4yMDA4PC9ZZWFyPjxS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PEVuZE5vdGU+PENpdGU+PEF1dGhvcj5EcmVoZXI8L0F1dGhvcj48WWVhcj4yMDA4PC9ZZWFyPjxS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(34, 38, 39)</w:t>
      </w:r>
      <w:r w:rsidRPr="00F3201F">
        <w:rPr>
          <w:noProof/>
          <w:sz w:val="22"/>
          <w:szCs w:val="22"/>
          <w:lang w:val="en-US"/>
        </w:rPr>
        <w:fldChar w:fldCharType="end"/>
      </w:r>
      <w:r w:rsidRPr="00F3201F">
        <w:rPr>
          <w:noProof/>
          <w:sz w:val="22"/>
          <w:szCs w:val="22"/>
          <w:lang w:val="en-US"/>
        </w:rPr>
        <w:t>. The trend-level significant effects for age</w:t>
      </w:r>
      <w:r w:rsidRPr="00F3201F">
        <w:rPr>
          <w:noProof/>
          <w:sz w:val="22"/>
          <w:szCs w:val="22"/>
          <w:vertAlign w:val="superscript"/>
          <w:lang w:val="en-US"/>
        </w:rPr>
        <w:t>2</w:t>
      </w:r>
      <w:r w:rsidRPr="00F3201F">
        <w:rPr>
          <w:noProof/>
          <w:sz w:val="22"/>
          <w:szCs w:val="22"/>
          <w:lang w:val="en-US"/>
        </w:rPr>
        <w:t xml:space="preserve"> and the interaction between task and age</w:t>
      </w:r>
      <w:r w:rsidRPr="00F3201F">
        <w:rPr>
          <w:noProof/>
          <w:sz w:val="22"/>
          <w:szCs w:val="22"/>
          <w:vertAlign w:val="superscript"/>
          <w:lang w:val="en-US"/>
        </w:rPr>
        <w:t xml:space="preserve">2 </w:t>
      </w:r>
      <w:r w:rsidRPr="00F3201F">
        <w:rPr>
          <w:noProof/>
          <w:sz w:val="22"/>
          <w:szCs w:val="22"/>
          <w:lang w:val="en-US"/>
        </w:rPr>
        <w:t xml:space="preserve">in the right VS and left VS, respectively, revealed lowest VS activity in adolescence and early adulthood with higher activation in childhood and towards the upper end of the age range. Importantly, our results are in contrast to findings of Schreuders et al. </w:t>
      </w:r>
      <w:r w:rsidRPr="00F3201F">
        <w:rPr>
          <w:noProof/>
          <w:sz w:val="22"/>
          <w:szCs w:val="22"/>
          <w:lang w:val="en-US"/>
        </w:rPr>
        <w:fldChar w:fldCharType="begin">
          <w:fldData xml:space="preserve">PEVuZE5vdGU+PENpdGU+PEF1dGhvcj5TY2hyZXVkZXJzPC9BdXRob3I+PFllYXI+MjAxODwvWWVh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</w:fldData>
        </w:fldChar>
      </w:r>
      <w:r w:rsidR="004309CF" w:rsidRPr="00F3201F">
        <w:rPr>
          <w:noProof/>
          <w:sz w:val="22"/>
          <w:szCs w:val="22"/>
          <w:lang w:val="en-US"/>
        </w:rPr>
        <w:instrText xml:space="preserve"> ADDIN EN.CITE </w:instrText>
      </w:r>
      <w:r w:rsidR="004309CF" w:rsidRPr="00F3201F">
        <w:rPr>
          <w:noProof/>
          <w:sz w:val="22"/>
          <w:szCs w:val="22"/>
          <w:lang w:val="en-US"/>
        </w:rPr>
        <w:fldChar w:fldCharType="begin">
          <w:fldData xml:space="preserve">PEVuZE5vdGU+PENpdGU+PEF1dGhvcj5TY2hyZXVkZXJzPC9BdXRob3I+PFllYXI+MjAxODwvWWVh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</w:fldData>
        </w:fldChar>
      </w:r>
      <w:r w:rsidR="004309CF" w:rsidRPr="00F3201F">
        <w:rPr>
          <w:noProof/>
          <w:sz w:val="22"/>
          <w:szCs w:val="22"/>
          <w:lang w:val="en-US"/>
        </w:rPr>
        <w:instrText xml:space="preserve"> ADDIN EN.CITE.DATA </w:instrText>
      </w:r>
      <w:r w:rsidR="004309CF" w:rsidRPr="00F3201F">
        <w:rPr>
          <w:noProof/>
          <w:sz w:val="22"/>
          <w:szCs w:val="22"/>
          <w:lang w:val="en-US"/>
        </w:rPr>
      </w:r>
      <w:r w:rsidR="004309CF" w:rsidRPr="00F3201F">
        <w:rPr>
          <w:noProof/>
          <w:sz w:val="22"/>
          <w:szCs w:val="22"/>
          <w:lang w:val="en-US"/>
        </w:rPr>
        <w:fldChar w:fldCharType="end"/>
      </w:r>
      <w:r w:rsidRPr="00F3201F">
        <w:rPr>
          <w:noProof/>
          <w:sz w:val="22"/>
          <w:szCs w:val="22"/>
          <w:lang w:val="en-US"/>
        </w:rPr>
      </w:r>
      <w:r w:rsidRPr="00F3201F">
        <w:rPr>
          <w:noProof/>
          <w:sz w:val="22"/>
          <w:szCs w:val="22"/>
          <w:lang w:val="en-US"/>
        </w:rPr>
        <w:fldChar w:fldCharType="separate"/>
      </w:r>
      <w:r w:rsidR="004309CF" w:rsidRPr="00F3201F">
        <w:rPr>
          <w:noProof/>
          <w:sz w:val="22"/>
          <w:szCs w:val="22"/>
          <w:lang w:val="en-US"/>
        </w:rPr>
        <w:t>(31)</w:t>
      </w:r>
      <w:r w:rsidRPr="00F3201F">
        <w:rPr>
          <w:noProof/>
          <w:sz w:val="22"/>
          <w:szCs w:val="22"/>
          <w:lang w:val="en-US"/>
        </w:rPr>
        <w:fldChar w:fldCharType="end"/>
      </w:r>
      <w:r w:rsidRPr="00F3201F">
        <w:rPr>
          <w:noProof/>
          <w:sz w:val="22"/>
          <w:szCs w:val="22"/>
          <w:lang w:val="en-US"/>
        </w:rPr>
        <w:t xml:space="preserve"> showing a quadratic association of VS activity during delivery and age, with peak VS activity levels in adolescence. While this study was similar in sample size and age-range, the </w:t>
      </w:r>
      <w:r w:rsidRPr="00F3201F">
        <w:rPr>
          <w:noProof/>
          <w:sz w:val="22"/>
          <w:szCs w:val="22"/>
          <w:lang w:val="en-US"/>
        </w:rPr>
        <w:lastRenderedPageBreak/>
        <w:t>diverging results may be explained by the different tasks applied and, more importantly, by the fact that Schreuders et al. employed a longitudinal design across three assessment timepoint</w:t>
      </w:r>
      <w:r w:rsidR="00AB7054" w:rsidRPr="00F3201F">
        <w:rPr>
          <w:noProof/>
          <w:sz w:val="22"/>
          <w:szCs w:val="22"/>
          <w:lang w:val="en-US"/>
        </w:rPr>
        <w:t xml:space="preserve">s. </w:t>
      </w:r>
      <w:r w:rsidRPr="00F3201F">
        <w:rPr>
          <w:noProof/>
          <w:sz w:val="22"/>
          <w:szCs w:val="22"/>
          <w:lang w:val="en-US"/>
        </w:rPr>
        <w:t xml:space="preserve">The longitudinal approach of the LEAP study will allow us to test the replicability of our finding in future investigations. Further, as </w:t>
      </w:r>
      <w:r w:rsidR="00AB7054" w:rsidRPr="00F3201F">
        <w:rPr>
          <w:noProof/>
          <w:sz w:val="22"/>
          <w:szCs w:val="22"/>
          <w:lang w:val="en-US"/>
        </w:rPr>
        <w:t>none of the age-related effects</w:t>
      </w:r>
      <w:r w:rsidRPr="00F3201F">
        <w:rPr>
          <w:noProof/>
          <w:sz w:val="22"/>
          <w:szCs w:val="22"/>
          <w:lang w:val="en-US"/>
        </w:rPr>
        <w:t xml:space="preserve"> we observed differed significantly between individuals with ASD and TD, a within-subject design should complement the current cross-sectional analyses with higher sensitivity for differences in developmental changes of motivational processes due to a better control of between- and within-subject confounds.</w:t>
      </w:r>
    </w:p>
    <w:p w14:paraId="61B89676" w14:textId="77777777" w:rsidR="00CF5616" w:rsidRPr="00F3201F" w:rsidRDefault="00920C9F" w:rsidP="00E541E2">
      <w:pPr>
        <w:spacing w:after="0" w:line="480" w:lineRule="auto"/>
        <w:jc w:val="both"/>
        <w:rPr>
          <w:lang w:val="en-GB"/>
        </w:rPr>
      </w:pPr>
      <w:r w:rsidRPr="00F3201F">
        <w:rPr>
          <w:lang w:val="en-GB"/>
        </w:rPr>
        <w:t xml:space="preserve">To allow comparability to previous studies </w:t>
      </w:r>
      <w:r w:rsidR="006659B2" w:rsidRPr="00F3201F">
        <w:rPr>
          <w:lang w:val="en-GB"/>
        </w:rPr>
        <w:t>explore effects within</w:t>
      </w:r>
      <w:r w:rsidRPr="00F3201F">
        <w:rPr>
          <w:lang w:val="en-GB"/>
        </w:rPr>
        <w:t xml:space="preserve"> narrower age-ranges, </w:t>
      </w:r>
      <w:r w:rsidR="001763FA" w:rsidRPr="00F3201F">
        <w:rPr>
          <w:lang w:val="en-GB"/>
        </w:rPr>
        <w:t>we repeat</w:t>
      </w:r>
      <w:r w:rsidR="006659B2" w:rsidRPr="00F3201F">
        <w:rPr>
          <w:lang w:val="en-GB"/>
        </w:rPr>
        <w:t>ed</w:t>
      </w:r>
      <w:r w:rsidR="001763FA" w:rsidRPr="00F3201F">
        <w:rPr>
          <w:lang w:val="en-GB"/>
        </w:rPr>
        <w:t xml:space="preserve"> these main analyses </w:t>
      </w:r>
      <w:r w:rsidR="007A44D4" w:rsidRPr="00F3201F">
        <w:rPr>
          <w:lang w:val="en-GB"/>
        </w:rPr>
        <w:t>within age-specific subgroups</w:t>
      </w:r>
      <w:r w:rsidR="001763FA" w:rsidRPr="00F3201F">
        <w:rPr>
          <w:lang w:val="en-GB"/>
        </w:rPr>
        <w:t>: children (7.0-11.9 years), adolescents (12.0-17.9 years) and adults (18.0-30.9 years)</w:t>
      </w:r>
      <w:r w:rsidR="007A44D4" w:rsidRPr="00F3201F">
        <w:rPr>
          <w:lang w:val="en-GB"/>
        </w:rPr>
        <w:t>.</w:t>
      </w:r>
      <w:r w:rsidR="001763FA" w:rsidRPr="00F3201F">
        <w:rPr>
          <w:lang w:val="en-GB"/>
        </w:rPr>
        <w:t xml:space="preserve"> </w:t>
      </w:r>
    </w:p>
    <w:p w14:paraId="0171110D" w14:textId="340001BC" w:rsidR="00C360BC" w:rsidRPr="00F3201F" w:rsidRDefault="00C360BC" w:rsidP="00E541E2">
      <w:pPr>
        <w:spacing w:after="0" w:line="480" w:lineRule="auto"/>
        <w:jc w:val="both"/>
        <w:rPr>
          <w:lang w:val="en-GB"/>
        </w:rPr>
      </w:pPr>
      <w:r w:rsidRPr="00F3201F">
        <w:rPr>
          <w:lang w:val="en-GB"/>
        </w:rPr>
        <w:t>A main effect of diagnosis was found only in the adult subsample</w:t>
      </w:r>
      <w:r w:rsidR="00B45FCC" w:rsidRPr="00F3201F">
        <w:rPr>
          <w:lang w:val="en-GB"/>
        </w:rPr>
        <w:t xml:space="preserve"> (see table S8</w:t>
      </w:r>
      <w:r w:rsidR="00C20E91" w:rsidRPr="00F3201F">
        <w:rPr>
          <w:lang w:val="en-GB"/>
        </w:rPr>
        <w:t xml:space="preserve"> a</w:t>
      </w:r>
      <w:r w:rsidR="004F748B" w:rsidRPr="00F3201F">
        <w:rPr>
          <w:lang w:val="en-GB"/>
        </w:rPr>
        <w:t xml:space="preserve">nd </w:t>
      </w:r>
      <w:r w:rsidR="00EE3E96" w:rsidRPr="00F3201F">
        <w:rPr>
          <w:lang w:val="en-GB"/>
        </w:rPr>
        <w:t>figure S10</w:t>
      </w:r>
      <w:r w:rsidR="00C20E91" w:rsidRPr="00F3201F">
        <w:rPr>
          <w:lang w:val="en-GB"/>
        </w:rPr>
        <w:t xml:space="preserve"> A)</w:t>
      </w:r>
      <w:r w:rsidRPr="00F3201F">
        <w:rPr>
          <w:lang w:val="en-GB"/>
        </w:rPr>
        <w:t>. However, in children a significant interaction between task and diagnosis emerged in the right VS during reward anticipation with increased VS activation in TD compared to ASD only during the MID (</w:t>
      </w:r>
      <w:r w:rsidRPr="00F3201F">
        <w:rPr>
          <w:i/>
          <w:lang w:val="en-GB"/>
        </w:rPr>
        <w:t>p</w:t>
      </w:r>
      <w:r w:rsidRPr="00F3201F">
        <w:rPr>
          <w:lang w:val="en-GB"/>
        </w:rPr>
        <w:t>=.003) but not during the SID task (</w:t>
      </w:r>
      <w:r w:rsidRPr="00F3201F">
        <w:rPr>
          <w:i/>
          <w:lang w:val="en-GB"/>
        </w:rPr>
        <w:t>p</w:t>
      </w:r>
      <w:r w:rsidRPr="00F3201F">
        <w:rPr>
          <w:lang w:val="en-GB"/>
        </w:rPr>
        <w:t>=.896). During reward delivery, the interaction between task and diagnosis in the right VS was significant at trend-level in the childhood subsample with increased right VS activation to monetary compared to social rewards in ASD (</w:t>
      </w:r>
      <w:r w:rsidRPr="00F3201F">
        <w:rPr>
          <w:i/>
          <w:lang w:val="en-GB"/>
        </w:rPr>
        <w:t>p</w:t>
      </w:r>
      <w:r w:rsidRPr="00F3201F">
        <w:rPr>
          <w:lang w:val="en-GB"/>
        </w:rPr>
        <w:t>=.022), but not in TD children (</w:t>
      </w:r>
      <w:r w:rsidRPr="00F3201F">
        <w:rPr>
          <w:i/>
          <w:lang w:val="en-GB"/>
        </w:rPr>
        <w:t>p</w:t>
      </w:r>
      <w:r w:rsidRPr="00F3201F">
        <w:rPr>
          <w:lang w:val="en-GB"/>
        </w:rPr>
        <w:t>=.562</w:t>
      </w:r>
      <w:r w:rsidR="0016583E" w:rsidRPr="00F3201F">
        <w:rPr>
          <w:lang w:val="en-GB"/>
        </w:rPr>
        <w:t xml:space="preserve"> </w:t>
      </w:r>
      <w:r w:rsidRPr="00F3201F">
        <w:rPr>
          <w:lang w:val="en-GB"/>
        </w:rPr>
        <w:t>).</w:t>
      </w:r>
      <w:r w:rsidR="00C20E91" w:rsidRPr="00F3201F">
        <w:rPr>
          <w:lang w:val="en-GB"/>
        </w:rPr>
        <w:t xml:space="preserve"> For details see </w:t>
      </w:r>
      <w:r w:rsidR="00B45FCC" w:rsidRPr="00F3201F">
        <w:rPr>
          <w:lang w:val="en-GB"/>
        </w:rPr>
        <w:t>table S8</w:t>
      </w:r>
      <w:r w:rsidR="004F748B" w:rsidRPr="00F3201F">
        <w:rPr>
          <w:lang w:val="en-GB"/>
        </w:rPr>
        <w:t xml:space="preserve"> and </w:t>
      </w:r>
      <w:r w:rsidR="00EE3E96" w:rsidRPr="00F3201F">
        <w:rPr>
          <w:lang w:val="en-GB"/>
        </w:rPr>
        <w:t>figure S10</w:t>
      </w:r>
      <w:r w:rsidR="00C20E91" w:rsidRPr="00F3201F">
        <w:rPr>
          <w:lang w:val="en-GB"/>
        </w:rPr>
        <w:t xml:space="preserve"> B.</w:t>
      </w:r>
    </w:p>
    <w:p w14:paraId="69A7CD94" w14:textId="77777777" w:rsidR="007A44D4" w:rsidRPr="00F3201F" w:rsidRDefault="007A44D4" w:rsidP="007A44D4">
      <w:pPr>
        <w:spacing w:after="0" w:line="360" w:lineRule="auto"/>
        <w:jc w:val="both"/>
        <w:rPr>
          <w:lang w:val="en-GB"/>
        </w:rPr>
      </w:pPr>
    </w:p>
    <w:p w14:paraId="658686E6" w14:textId="77777777" w:rsidR="0058177F" w:rsidRPr="00F3201F" w:rsidRDefault="0058177F" w:rsidP="007A44D4">
      <w:pPr>
        <w:spacing w:after="0" w:line="360" w:lineRule="auto"/>
        <w:jc w:val="both"/>
        <w:rPr>
          <w:lang w:val="en-US"/>
        </w:rPr>
      </w:pPr>
    </w:p>
    <w:p w14:paraId="74F20C94" w14:textId="77777777" w:rsidR="001A0473" w:rsidRPr="00F3201F" w:rsidRDefault="001A0473" w:rsidP="00974CDB">
      <w:pPr>
        <w:jc w:val="both"/>
        <w:rPr>
          <w:b/>
          <w:sz w:val="18"/>
          <w:lang w:val="en-GB"/>
        </w:rPr>
        <w:sectPr w:rsidR="001A0473" w:rsidRPr="00F3201F" w:rsidSect="006A4F0C">
          <w:pgSz w:w="11906" w:h="16838"/>
          <w:pgMar w:top="1440" w:right="707" w:bottom="1440" w:left="567" w:header="708" w:footer="708" w:gutter="0"/>
          <w:cols w:space="708"/>
          <w:docGrid w:linePitch="360"/>
        </w:sectPr>
      </w:pPr>
    </w:p>
    <w:p w14:paraId="04D9809B" w14:textId="77777777" w:rsidR="00974CDB" w:rsidRPr="00F3201F" w:rsidRDefault="00B45FCC" w:rsidP="00974CDB">
      <w:pPr>
        <w:jc w:val="both"/>
        <w:rPr>
          <w:lang w:val="en-GB"/>
        </w:rPr>
      </w:pPr>
      <w:r w:rsidRPr="00F3201F">
        <w:rPr>
          <w:b/>
          <w:sz w:val="18"/>
          <w:lang w:val="en-GB"/>
        </w:rPr>
        <w:lastRenderedPageBreak/>
        <w:t>Table S8</w:t>
      </w:r>
      <w:r w:rsidR="00974CDB" w:rsidRPr="00F3201F">
        <w:rPr>
          <w:sz w:val="18"/>
          <w:lang w:val="en-GB"/>
        </w:rPr>
        <w:t xml:space="preserve">: Overview over effects of </w:t>
      </w:r>
      <w:r w:rsidR="00FE334B" w:rsidRPr="00F3201F">
        <w:rPr>
          <w:sz w:val="18"/>
          <w:lang w:val="en-GB"/>
        </w:rPr>
        <w:t xml:space="preserve">diagnosis (categorical) and age, autism and ADHD traits (dimensional) </w:t>
      </w:r>
      <w:r w:rsidR="00974CDB" w:rsidRPr="00F3201F">
        <w:rPr>
          <w:sz w:val="18"/>
          <w:lang w:val="en-GB"/>
        </w:rPr>
        <w:t>on functional brain activation for adults, adolescents and children separately.</w:t>
      </w:r>
    </w:p>
    <w:tbl>
      <w:tblPr>
        <w:tblStyle w:val="TableGrid"/>
        <w:tblW w:w="16331" w:type="dxa"/>
        <w:tblInd w:w="-1168" w:type="dxa"/>
        <w:tblLayout w:type="fixed"/>
        <w:tblLook w:val="04A0" w:firstRow="1" w:lastRow="0" w:firstColumn="1" w:lastColumn="0" w:noHBand="0" w:noVBand="1"/>
      </w:tblPr>
      <w:tblGrid>
        <w:gridCol w:w="1156"/>
        <w:gridCol w:w="1207"/>
        <w:gridCol w:w="1279"/>
        <w:gridCol w:w="1277"/>
        <w:gridCol w:w="18"/>
        <w:gridCol w:w="1195"/>
        <w:gridCol w:w="979"/>
        <w:gridCol w:w="1021"/>
        <w:gridCol w:w="29"/>
        <w:gridCol w:w="1195"/>
        <w:gridCol w:w="1345"/>
        <w:gridCol w:w="1368"/>
        <w:gridCol w:w="34"/>
        <w:gridCol w:w="11"/>
        <w:gridCol w:w="702"/>
        <w:gridCol w:w="28"/>
        <w:gridCol w:w="719"/>
        <w:gridCol w:w="23"/>
        <w:gridCol w:w="717"/>
        <w:gridCol w:w="8"/>
        <w:gridCol w:w="17"/>
        <w:gridCol w:w="730"/>
        <w:gridCol w:w="11"/>
        <w:gridCol w:w="736"/>
        <w:gridCol w:w="6"/>
        <w:gridCol w:w="520"/>
      </w:tblGrid>
      <w:tr w:rsidR="00190DA3" w:rsidRPr="00F3201F" w14:paraId="64DE17AB" w14:textId="77777777" w:rsidTr="00D94376">
        <w:trPr>
          <w:trHeight w:val="156"/>
        </w:trPr>
        <w:tc>
          <w:tcPr>
            <w:tcW w:w="1156" w:type="dxa"/>
            <w:shd w:val="clear" w:color="auto" w:fill="FFFFFF" w:themeFill="background1"/>
          </w:tcPr>
          <w:p w14:paraId="27277115" w14:textId="77777777" w:rsidR="00190DA3" w:rsidRPr="00F3201F" w:rsidRDefault="00190DA3" w:rsidP="00D042F3">
            <w:pPr>
              <w:rPr>
                <w:sz w:val="18"/>
                <w:szCs w:val="18"/>
                <w:lang w:val="en-GB"/>
              </w:rPr>
            </w:pPr>
          </w:p>
        </w:tc>
        <w:tc>
          <w:tcPr>
            <w:tcW w:w="3763" w:type="dxa"/>
            <w:gridSpan w:val="3"/>
            <w:shd w:val="clear" w:color="auto" w:fill="FFFFFF" w:themeFill="background1"/>
          </w:tcPr>
          <w:p w14:paraId="2F2A0401" w14:textId="77777777" w:rsidR="00190DA3" w:rsidRPr="00F3201F" w:rsidRDefault="00190DA3" w:rsidP="00D042F3">
            <w:pPr>
              <w:rPr>
                <w:sz w:val="18"/>
                <w:szCs w:val="18"/>
                <w:lang w:val="en-GB"/>
              </w:rPr>
            </w:pPr>
            <w:r w:rsidRPr="00F3201F">
              <w:rPr>
                <w:sz w:val="18"/>
                <w:szCs w:val="18"/>
                <w:lang w:val="en-GB"/>
              </w:rPr>
              <w:t>TD vs. ASD</w:t>
            </w:r>
          </w:p>
        </w:tc>
        <w:tc>
          <w:tcPr>
            <w:tcW w:w="3213" w:type="dxa"/>
            <w:gridSpan w:val="4"/>
            <w:shd w:val="clear" w:color="auto" w:fill="FFFFFF" w:themeFill="background1"/>
          </w:tcPr>
          <w:p w14:paraId="79E857E0" w14:textId="77777777" w:rsidR="00190DA3" w:rsidRPr="00F3201F" w:rsidRDefault="00190DA3" w:rsidP="00D042F3">
            <w:pPr>
              <w:rPr>
                <w:sz w:val="18"/>
                <w:szCs w:val="18"/>
                <w:lang w:val="en-GB"/>
              </w:rPr>
            </w:pPr>
            <w:r w:rsidRPr="00F3201F">
              <w:rPr>
                <w:sz w:val="18"/>
                <w:szCs w:val="18"/>
                <w:lang w:val="en-GB"/>
              </w:rPr>
              <w:t>effect of age</w:t>
            </w:r>
          </w:p>
        </w:tc>
        <w:tc>
          <w:tcPr>
            <w:tcW w:w="3982" w:type="dxa"/>
            <w:gridSpan w:val="6"/>
            <w:shd w:val="clear" w:color="auto" w:fill="FFFFFF" w:themeFill="background1"/>
          </w:tcPr>
          <w:p w14:paraId="61803172" w14:textId="77777777" w:rsidR="00190DA3" w:rsidRPr="00F3201F" w:rsidRDefault="00190DA3" w:rsidP="00BC3D3D">
            <w:pPr>
              <w:rPr>
                <w:sz w:val="18"/>
                <w:szCs w:val="18"/>
                <w:lang w:val="en-GB"/>
              </w:rPr>
            </w:pPr>
            <w:r w:rsidRPr="00F3201F">
              <w:rPr>
                <w:sz w:val="18"/>
                <w:szCs w:val="18"/>
                <w:lang w:val="en-GB"/>
              </w:rPr>
              <w:t>quadratic effect of age</w:t>
            </w:r>
          </w:p>
        </w:tc>
        <w:tc>
          <w:tcPr>
            <w:tcW w:w="2189" w:type="dxa"/>
            <w:gridSpan w:val="5"/>
            <w:shd w:val="clear" w:color="auto" w:fill="FFFFFF" w:themeFill="background1"/>
          </w:tcPr>
          <w:p w14:paraId="0DF5D309" w14:textId="77777777" w:rsidR="00190DA3" w:rsidRPr="00F3201F" w:rsidRDefault="00190DA3" w:rsidP="00BC3D3D">
            <w:pPr>
              <w:rPr>
                <w:sz w:val="18"/>
                <w:szCs w:val="18"/>
                <w:lang w:val="en-GB"/>
              </w:rPr>
            </w:pPr>
            <w:r w:rsidRPr="00F3201F">
              <w:rPr>
                <w:sz w:val="18"/>
                <w:szCs w:val="18"/>
                <w:lang w:val="en-GB"/>
              </w:rPr>
              <w:t>effect of SRS-2</w:t>
            </w:r>
          </w:p>
        </w:tc>
        <w:tc>
          <w:tcPr>
            <w:tcW w:w="2028" w:type="dxa"/>
            <w:gridSpan w:val="7"/>
            <w:shd w:val="clear" w:color="auto" w:fill="FFFFFF" w:themeFill="background1"/>
          </w:tcPr>
          <w:p w14:paraId="2AADB3F9" w14:textId="77777777" w:rsidR="00190DA3" w:rsidRPr="00F3201F" w:rsidRDefault="00000D41" w:rsidP="00BC3D3D">
            <w:pPr>
              <w:rPr>
                <w:sz w:val="18"/>
                <w:szCs w:val="18"/>
                <w:lang w:val="en-GB"/>
              </w:rPr>
            </w:pPr>
            <w:r w:rsidRPr="00F3201F">
              <w:rPr>
                <w:sz w:val="18"/>
                <w:lang w:val="en-US"/>
              </w:rPr>
              <w:t>effect of ADHD rating scale</w:t>
            </w:r>
          </w:p>
        </w:tc>
      </w:tr>
      <w:tr w:rsidR="00000D41" w:rsidRPr="00F3201F" w14:paraId="18F00D6E" w14:textId="77777777" w:rsidTr="00D94376">
        <w:trPr>
          <w:trHeight w:val="156"/>
        </w:trPr>
        <w:tc>
          <w:tcPr>
            <w:tcW w:w="1156" w:type="dxa"/>
            <w:shd w:val="clear" w:color="auto" w:fill="BFBFBF" w:themeFill="background1" w:themeFillShade="BF"/>
          </w:tcPr>
          <w:p w14:paraId="373EEE83" w14:textId="77777777" w:rsidR="00190DA3" w:rsidRPr="00F3201F" w:rsidRDefault="00190DA3" w:rsidP="00D042F3">
            <w:pPr>
              <w:rPr>
                <w:sz w:val="18"/>
                <w:szCs w:val="18"/>
                <w:lang w:val="en-GB"/>
              </w:rPr>
            </w:pPr>
          </w:p>
        </w:tc>
        <w:tc>
          <w:tcPr>
            <w:tcW w:w="1207" w:type="dxa"/>
            <w:shd w:val="clear" w:color="auto" w:fill="BFBFBF" w:themeFill="background1" w:themeFillShade="BF"/>
          </w:tcPr>
          <w:p w14:paraId="0450E6F1" w14:textId="77777777" w:rsidR="00190DA3" w:rsidRPr="00F3201F" w:rsidRDefault="00190DA3" w:rsidP="00D042F3">
            <w:pPr>
              <w:rPr>
                <w:sz w:val="18"/>
                <w:szCs w:val="18"/>
                <w:lang w:val="en-GB"/>
              </w:rPr>
            </w:pPr>
            <w:r w:rsidRPr="00F3201F">
              <w:rPr>
                <w:sz w:val="18"/>
                <w:szCs w:val="18"/>
                <w:lang w:val="en-GB"/>
              </w:rPr>
              <w:t>whole-brain</w:t>
            </w:r>
          </w:p>
        </w:tc>
        <w:tc>
          <w:tcPr>
            <w:tcW w:w="1279" w:type="dxa"/>
            <w:shd w:val="clear" w:color="auto" w:fill="BFBFBF" w:themeFill="background1" w:themeFillShade="BF"/>
          </w:tcPr>
          <w:p w14:paraId="2EB86CBD" w14:textId="77777777" w:rsidR="00190DA3" w:rsidRPr="00F3201F" w:rsidRDefault="00190DA3" w:rsidP="00D042F3">
            <w:pPr>
              <w:rPr>
                <w:sz w:val="18"/>
                <w:szCs w:val="18"/>
                <w:lang w:val="en-GB"/>
              </w:rPr>
            </w:pPr>
            <w:r w:rsidRPr="00F3201F">
              <w:rPr>
                <w:sz w:val="18"/>
                <w:szCs w:val="18"/>
                <w:lang w:val="en-GB"/>
              </w:rPr>
              <w:t xml:space="preserve">left VS </w:t>
            </w:r>
          </w:p>
        </w:tc>
        <w:tc>
          <w:tcPr>
            <w:tcW w:w="1295" w:type="dxa"/>
            <w:gridSpan w:val="2"/>
            <w:shd w:val="clear" w:color="auto" w:fill="BFBFBF" w:themeFill="background1" w:themeFillShade="BF"/>
          </w:tcPr>
          <w:p w14:paraId="7430698C" w14:textId="77777777" w:rsidR="00190DA3" w:rsidRPr="00F3201F" w:rsidRDefault="00190DA3" w:rsidP="00D042F3">
            <w:pPr>
              <w:rPr>
                <w:sz w:val="18"/>
                <w:szCs w:val="18"/>
                <w:lang w:val="en-GB"/>
              </w:rPr>
            </w:pPr>
            <w:r w:rsidRPr="00F3201F">
              <w:rPr>
                <w:sz w:val="18"/>
                <w:szCs w:val="18"/>
                <w:lang w:val="en-GB"/>
              </w:rPr>
              <w:t>right VS</w:t>
            </w:r>
          </w:p>
        </w:tc>
        <w:tc>
          <w:tcPr>
            <w:tcW w:w="1195" w:type="dxa"/>
            <w:shd w:val="clear" w:color="auto" w:fill="BFBFBF" w:themeFill="background1" w:themeFillShade="BF"/>
          </w:tcPr>
          <w:p w14:paraId="004E065E" w14:textId="77777777" w:rsidR="00190DA3" w:rsidRPr="00F3201F" w:rsidRDefault="00190DA3" w:rsidP="00D042F3">
            <w:pPr>
              <w:rPr>
                <w:sz w:val="18"/>
                <w:szCs w:val="18"/>
                <w:lang w:val="en-GB"/>
              </w:rPr>
            </w:pPr>
            <w:r w:rsidRPr="00F3201F">
              <w:rPr>
                <w:sz w:val="18"/>
                <w:szCs w:val="18"/>
                <w:lang w:val="en-GB"/>
              </w:rPr>
              <w:t>whole-brain</w:t>
            </w:r>
          </w:p>
        </w:tc>
        <w:tc>
          <w:tcPr>
            <w:tcW w:w="979" w:type="dxa"/>
            <w:shd w:val="clear" w:color="auto" w:fill="BFBFBF" w:themeFill="background1" w:themeFillShade="BF"/>
          </w:tcPr>
          <w:p w14:paraId="4C56E3D8" w14:textId="77777777" w:rsidR="00190DA3" w:rsidRPr="00F3201F" w:rsidRDefault="00190DA3" w:rsidP="00D042F3">
            <w:pPr>
              <w:rPr>
                <w:sz w:val="18"/>
                <w:szCs w:val="18"/>
                <w:lang w:val="en-GB"/>
              </w:rPr>
            </w:pPr>
            <w:r w:rsidRPr="00F3201F">
              <w:rPr>
                <w:sz w:val="18"/>
                <w:szCs w:val="18"/>
                <w:lang w:val="en-GB"/>
              </w:rPr>
              <w:t xml:space="preserve">left VS </w:t>
            </w:r>
          </w:p>
        </w:tc>
        <w:tc>
          <w:tcPr>
            <w:tcW w:w="1050" w:type="dxa"/>
            <w:gridSpan w:val="2"/>
            <w:shd w:val="clear" w:color="auto" w:fill="BFBFBF" w:themeFill="background1" w:themeFillShade="BF"/>
          </w:tcPr>
          <w:p w14:paraId="3C6FA8F1" w14:textId="77777777" w:rsidR="00190DA3" w:rsidRPr="00F3201F" w:rsidRDefault="00190DA3" w:rsidP="00D042F3">
            <w:pPr>
              <w:rPr>
                <w:sz w:val="18"/>
                <w:szCs w:val="18"/>
                <w:lang w:val="en-GB"/>
              </w:rPr>
            </w:pPr>
            <w:r w:rsidRPr="00F3201F">
              <w:rPr>
                <w:sz w:val="18"/>
                <w:szCs w:val="18"/>
                <w:lang w:val="en-GB"/>
              </w:rPr>
              <w:t>right VS</w:t>
            </w:r>
          </w:p>
        </w:tc>
        <w:tc>
          <w:tcPr>
            <w:tcW w:w="1195" w:type="dxa"/>
            <w:shd w:val="clear" w:color="auto" w:fill="BFBFBF" w:themeFill="background1" w:themeFillShade="BF"/>
          </w:tcPr>
          <w:p w14:paraId="22B0F4C1" w14:textId="77777777" w:rsidR="00190DA3" w:rsidRPr="00F3201F" w:rsidRDefault="00190DA3" w:rsidP="00EF08C5">
            <w:pPr>
              <w:rPr>
                <w:sz w:val="18"/>
                <w:szCs w:val="18"/>
                <w:lang w:val="en-GB"/>
              </w:rPr>
            </w:pPr>
            <w:r w:rsidRPr="00F3201F">
              <w:rPr>
                <w:sz w:val="18"/>
                <w:szCs w:val="18"/>
                <w:lang w:val="en-GB"/>
              </w:rPr>
              <w:t>whole-brain</w:t>
            </w:r>
          </w:p>
        </w:tc>
        <w:tc>
          <w:tcPr>
            <w:tcW w:w="1345" w:type="dxa"/>
            <w:shd w:val="clear" w:color="auto" w:fill="BFBFBF" w:themeFill="background1" w:themeFillShade="BF"/>
          </w:tcPr>
          <w:p w14:paraId="79AA435C" w14:textId="77777777" w:rsidR="00190DA3" w:rsidRPr="00F3201F" w:rsidRDefault="00190DA3" w:rsidP="00EF08C5">
            <w:pPr>
              <w:rPr>
                <w:sz w:val="18"/>
                <w:szCs w:val="18"/>
                <w:lang w:val="en-GB"/>
              </w:rPr>
            </w:pPr>
            <w:r w:rsidRPr="00F3201F">
              <w:rPr>
                <w:sz w:val="18"/>
                <w:szCs w:val="18"/>
                <w:lang w:val="en-GB"/>
              </w:rPr>
              <w:t xml:space="preserve">left VS </w:t>
            </w:r>
          </w:p>
        </w:tc>
        <w:tc>
          <w:tcPr>
            <w:tcW w:w="1402" w:type="dxa"/>
            <w:gridSpan w:val="2"/>
            <w:shd w:val="clear" w:color="auto" w:fill="BFBFBF" w:themeFill="background1" w:themeFillShade="BF"/>
          </w:tcPr>
          <w:p w14:paraId="13E729EB" w14:textId="77777777" w:rsidR="00190DA3" w:rsidRPr="00F3201F" w:rsidRDefault="00190DA3" w:rsidP="00EF08C5">
            <w:pPr>
              <w:rPr>
                <w:sz w:val="18"/>
                <w:szCs w:val="18"/>
                <w:lang w:val="en-GB"/>
              </w:rPr>
            </w:pPr>
            <w:r w:rsidRPr="00F3201F">
              <w:rPr>
                <w:sz w:val="18"/>
                <w:szCs w:val="18"/>
                <w:lang w:val="en-GB"/>
              </w:rPr>
              <w:t>right VS</w:t>
            </w:r>
          </w:p>
        </w:tc>
        <w:tc>
          <w:tcPr>
            <w:tcW w:w="741" w:type="dxa"/>
            <w:gridSpan w:val="3"/>
            <w:shd w:val="clear" w:color="auto" w:fill="BFBFBF" w:themeFill="background1" w:themeFillShade="BF"/>
          </w:tcPr>
          <w:p w14:paraId="263FDBD6" w14:textId="77777777" w:rsidR="00190DA3" w:rsidRPr="00F3201F" w:rsidRDefault="00190DA3" w:rsidP="00EF08C5">
            <w:pPr>
              <w:rPr>
                <w:sz w:val="18"/>
                <w:szCs w:val="18"/>
                <w:lang w:val="en-GB"/>
              </w:rPr>
            </w:pPr>
            <w:r w:rsidRPr="00F3201F">
              <w:rPr>
                <w:sz w:val="18"/>
                <w:szCs w:val="18"/>
                <w:lang w:val="en-GB"/>
              </w:rPr>
              <w:t>whole-brain</w:t>
            </w:r>
          </w:p>
        </w:tc>
        <w:tc>
          <w:tcPr>
            <w:tcW w:w="742" w:type="dxa"/>
            <w:gridSpan w:val="2"/>
            <w:shd w:val="clear" w:color="auto" w:fill="BFBFBF" w:themeFill="background1" w:themeFillShade="BF"/>
          </w:tcPr>
          <w:p w14:paraId="7AE174CF" w14:textId="77777777" w:rsidR="00190DA3" w:rsidRPr="00F3201F" w:rsidRDefault="00190DA3" w:rsidP="00EF08C5">
            <w:pPr>
              <w:rPr>
                <w:sz w:val="18"/>
                <w:szCs w:val="18"/>
                <w:lang w:val="en-GB"/>
              </w:rPr>
            </w:pPr>
            <w:r w:rsidRPr="00F3201F">
              <w:rPr>
                <w:sz w:val="18"/>
                <w:szCs w:val="18"/>
                <w:lang w:val="en-GB"/>
              </w:rPr>
              <w:t xml:space="preserve">left VS </w:t>
            </w:r>
          </w:p>
        </w:tc>
        <w:tc>
          <w:tcPr>
            <w:tcW w:w="742" w:type="dxa"/>
            <w:gridSpan w:val="3"/>
            <w:shd w:val="clear" w:color="auto" w:fill="BFBFBF" w:themeFill="background1" w:themeFillShade="BF"/>
          </w:tcPr>
          <w:p w14:paraId="364B21C2" w14:textId="77777777" w:rsidR="00190DA3" w:rsidRPr="00F3201F" w:rsidRDefault="00190DA3" w:rsidP="00EF08C5">
            <w:pPr>
              <w:rPr>
                <w:sz w:val="18"/>
                <w:szCs w:val="18"/>
                <w:lang w:val="en-GB"/>
              </w:rPr>
            </w:pPr>
            <w:r w:rsidRPr="00F3201F">
              <w:rPr>
                <w:sz w:val="18"/>
                <w:szCs w:val="18"/>
                <w:lang w:val="en-GB"/>
              </w:rPr>
              <w:t>right VS</w:t>
            </w:r>
          </w:p>
        </w:tc>
        <w:tc>
          <w:tcPr>
            <w:tcW w:w="741" w:type="dxa"/>
            <w:gridSpan w:val="2"/>
            <w:shd w:val="clear" w:color="auto" w:fill="BFBFBF" w:themeFill="background1" w:themeFillShade="BF"/>
          </w:tcPr>
          <w:p w14:paraId="7B5AF35A" w14:textId="77777777" w:rsidR="00190DA3" w:rsidRPr="00F3201F" w:rsidRDefault="00190DA3" w:rsidP="00EF08C5">
            <w:pPr>
              <w:rPr>
                <w:sz w:val="18"/>
                <w:szCs w:val="18"/>
                <w:lang w:val="en-GB"/>
              </w:rPr>
            </w:pPr>
          </w:p>
        </w:tc>
        <w:tc>
          <w:tcPr>
            <w:tcW w:w="742" w:type="dxa"/>
            <w:gridSpan w:val="2"/>
            <w:shd w:val="clear" w:color="auto" w:fill="BFBFBF" w:themeFill="background1" w:themeFillShade="BF"/>
          </w:tcPr>
          <w:p w14:paraId="6B36C8C4" w14:textId="77777777" w:rsidR="00190DA3" w:rsidRPr="00F3201F" w:rsidRDefault="00190DA3" w:rsidP="00EF08C5">
            <w:pPr>
              <w:rPr>
                <w:sz w:val="18"/>
                <w:szCs w:val="18"/>
                <w:lang w:val="en-GB"/>
              </w:rPr>
            </w:pPr>
          </w:p>
        </w:tc>
        <w:tc>
          <w:tcPr>
            <w:tcW w:w="520" w:type="dxa"/>
            <w:shd w:val="clear" w:color="auto" w:fill="BFBFBF" w:themeFill="background1" w:themeFillShade="BF"/>
          </w:tcPr>
          <w:p w14:paraId="2FC0F7D2" w14:textId="77777777" w:rsidR="00190DA3" w:rsidRPr="00F3201F" w:rsidRDefault="00190DA3" w:rsidP="00EF08C5">
            <w:pPr>
              <w:rPr>
                <w:sz w:val="18"/>
                <w:szCs w:val="18"/>
                <w:lang w:val="en-GB"/>
              </w:rPr>
            </w:pPr>
          </w:p>
        </w:tc>
      </w:tr>
      <w:tr w:rsidR="00000D41" w:rsidRPr="00F3201F" w14:paraId="2B99EE60" w14:textId="77777777" w:rsidTr="00D94376">
        <w:trPr>
          <w:trHeight w:val="156"/>
        </w:trPr>
        <w:tc>
          <w:tcPr>
            <w:tcW w:w="1156" w:type="dxa"/>
            <w:shd w:val="clear" w:color="auto" w:fill="D9D9D9" w:themeFill="background1" w:themeFillShade="D9"/>
          </w:tcPr>
          <w:p w14:paraId="4C3FFC24" w14:textId="77777777" w:rsidR="00190DA3" w:rsidRPr="00F3201F" w:rsidRDefault="00190DA3" w:rsidP="00D042F3">
            <w:pPr>
              <w:rPr>
                <w:sz w:val="18"/>
                <w:szCs w:val="18"/>
                <w:lang w:val="en-GB"/>
              </w:rPr>
            </w:pPr>
            <w:r w:rsidRPr="00F3201F">
              <w:rPr>
                <w:sz w:val="18"/>
                <w:szCs w:val="18"/>
                <w:lang w:val="en-GB"/>
              </w:rPr>
              <w:t>full sample (group comparison as reported in main text)</w:t>
            </w:r>
          </w:p>
        </w:tc>
        <w:tc>
          <w:tcPr>
            <w:tcW w:w="1207" w:type="dxa"/>
            <w:shd w:val="clear" w:color="auto" w:fill="D9D9D9" w:themeFill="background1" w:themeFillShade="D9"/>
          </w:tcPr>
          <w:p w14:paraId="4DB8E059" w14:textId="77777777" w:rsidR="00190DA3" w:rsidRPr="00F3201F" w:rsidRDefault="00190DA3" w:rsidP="00D042F3">
            <w:pPr>
              <w:rPr>
                <w:sz w:val="18"/>
                <w:szCs w:val="18"/>
                <w:lang w:val="en-GB"/>
              </w:rPr>
            </w:pPr>
          </w:p>
        </w:tc>
        <w:tc>
          <w:tcPr>
            <w:tcW w:w="1279" w:type="dxa"/>
            <w:shd w:val="clear" w:color="auto" w:fill="D9D9D9" w:themeFill="background1" w:themeFillShade="D9"/>
          </w:tcPr>
          <w:p w14:paraId="4883860E" w14:textId="77777777" w:rsidR="00190DA3" w:rsidRPr="00F3201F" w:rsidRDefault="00190DA3" w:rsidP="00D042F3">
            <w:pPr>
              <w:rPr>
                <w:i/>
                <w:sz w:val="18"/>
                <w:szCs w:val="18"/>
                <w:lang w:val="en-GB"/>
              </w:rPr>
            </w:pPr>
          </w:p>
        </w:tc>
        <w:tc>
          <w:tcPr>
            <w:tcW w:w="1295" w:type="dxa"/>
            <w:gridSpan w:val="2"/>
            <w:shd w:val="clear" w:color="auto" w:fill="D9D9D9" w:themeFill="background1" w:themeFillShade="D9"/>
          </w:tcPr>
          <w:p w14:paraId="78BAAB1D" w14:textId="77777777" w:rsidR="00190DA3" w:rsidRPr="00F3201F" w:rsidRDefault="00190DA3" w:rsidP="00D042F3">
            <w:pPr>
              <w:rPr>
                <w:i/>
                <w:sz w:val="18"/>
                <w:szCs w:val="18"/>
                <w:lang w:val="en-GB"/>
              </w:rPr>
            </w:pPr>
          </w:p>
        </w:tc>
        <w:tc>
          <w:tcPr>
            <w:tcW w:w="1195" w:type="dxa"/>
            <w:shd w:val="clear" w:color="auto" w:fill="D9D9D9" w:themeFill="background1" w:themeFillShade="D9"/>
          </w:tcPr>
          <w:p w14:paraId="2C43642F" w14:textId="77777777" w:rsidR="00190DA3" w:rsidRPr="00F3201F" w:rsidRDefault="00190DA3" w:rsidP="00D042F3">
            <w:pPr>
              <w:rPr>
                <w:i/>
                <w:sz w:val="18"/>
                <w:szCs w:val="18"/>
                <w:lang w:val="en-GB"/>
              </w:rPr>
            </w:pPr>
          </w:p>
        </w:tc>
        <w:tc>
          <w:tcPr>
            <w:tcW w:w="979" w:type="dxa"/>
            <w:shd w:val="clear" w:color="auto" w:fill="D9D9D9" w:themeFill="background1" w:themeFillShade="D9"/>
          </w:tcPr>
          <w:p w14:paraId="3067213D" w14:textId="77777777" w:rsidR="00190DA3" w:rsidRPr="00F3201F" w:rsidRDefault="00190DA3" w:rsidP="00D042F3">
            <w:pPr>
              <w:rPr>
                <w:i/>
                <w:sz w:val="18"/>
                <w:szCs w:val="18"/>
                <w:lang w:val="en-GB"/>
              </w:rPr>
            </w:pPr>
          </w:p>
        </w:tc>
        <w:tc>
          <w:tcPr>
            <w:tcW w:w="1050" w:type="dxa"/>
            <w:gridSpan w:val="2"/>
            <w:shd w:val="clear" w:color="auto" w:fill="D9D9D9" w:themeFill="background1" w:themeFillShade="D9"/>
          </w:tcPr>
          <w:p w14:paraId="7F72E38B" w14:textId="77777777" w:rsidR="00190DA3" w:rsidRPr="00F3201F" w:rsidRDefault="00190DA3" w:rsidP="00D042F3">
            <w:pPr>
              <w:rPr>
                <w:i/>
                <w:sz w:val="18"/>
                <w:szCs w:val="18"/>
                <w:lang w:val="en-GB"/>
              </w:rPr>
            </w:pPr>
          </w:p>
        </w:tc>
        <w:tc>
          <w:tcPr>
            <w:tcW w:w="1195" w:type="dxa"/>
            <w:shd w:val="clear" w:color="auto" w:fill="D9D9D9" w:themeFill="background1" w:themeFillShade="D9"/>
          </w:tcPr>
          <w:p w14:paraId="75904926" w14:textId="77777777" w:rsidR="00190DA3" w:rsidRPr="00F3201F" w:rsidRDefault="00190DA3" w:rsidP="00D042F3">
            <w:pPr>
              <w:rPr>
                <w:i/>
                <w:sz w:val="18"/>
                <w:szCs w:val="18"/>
                <w:lang w:val="en-GB"/>
              </w:rPr>
            </w:pPr>
          </w:p>
        </w:tc>
        <w:tc>
          <w:tcPr>
            <w:tcW w:w="1345" w:type="dxa"/>
            <w:shd w:val="clear" w:color="auto" w:fill="D9D9D9" w:themeFill="background1" w:themeFillShade="D9"/>
          </w:tcPr>
          <w:p w14:paraId="3B53282C" w14:textId="77777777" w:rsidR="00190DA3" w:rsidRPr="00F3201F" w:rsidRDefault="00190DA3" w:rsidP="00D042F3">
            <w:pPr>
              <w:rPr>
                <w:i/>
                <w:sz w:val="18"/>
                <w:szCs w:val="18"/>
                <w:lang w:val="en-GB"/>
              </w:rPr>
            </w:pPr>
          </w:p>
        </w:tc>
        <w:tc>
          <w:tcPr>
            <w:tcW w:w="1368" w:type="dxa"/>
            <w:shd w:val="clear" w:color="auto" w:fill="D9D9D9" w:themeFill="background1" w:themeFillShade="D9"/>
          </w:tcPr>
          <w:p w14:paraId="0038F316" w14:textId="77777777" w:rsidR="00190DA3" w:rsidRPr="00F3201F" w:rsidRDefault="00190DA3" w:rsidP="00D042F3">
            <w:pPr>
              <w:rPr>
                <w:i/>
                <w:sz w:val="18"/>
                <w:szCs w:val="18"/>
                <w:lang w:val="en-GB"/>
              </w:rPr>
            </w:pPr>
          </w:p>
        </w:tc>
        <w:tc>
          <w:tcPr>
            <w:tcW w:w="747" w:type="dxa"/>
            <w:gridSpan w:val="3"/>
            <w:shd w:val="clear" w:color="auto" w:fill="D9D9D9" w:themeFill="background1" w:themeFillShade="D9"/>
          </w:tcPr>
          <w:p w14:paraId="23D230F7" w14:textId="77777777" w:rsidR="00190DA3" w:rsidRPr="00F3201F" w:rsidRDefault="00190DA3" w:rsidP="00D042F3">
            <w:pPr>
              <w:rPr>
                <w:i/>
                <w:sz w:val="18"/>
                <w:szCs w:val="18"/>
                <w:lang w:val="en-GB"/>
              </w:rPr>
            </w:pPr>
          </w:p>
        </w:tc>
        <w:tc>
          <w:tcPr>
            <w:tcW w:w="747" w:type="dxa"/>
            <w:gridSpan w:val="2"/>
            <w:shd w:val="clear" w:color="auto" w:fill="D9D9D9" w:themeFill="background1" w:themeFillShade="D9"/>
          </w:tcPr>
          <w:p w14:paraId="51AD4062" w14:textId="77777777" w:rsidR="00190DA3" w:rsidRPr="00F3201F" w:rsidRDefault="00190DA3" w:rsidP="00D042F3">
            <w:pPr>
              <w:rPr>
                <w:i/>
                <w:sz w:val="18"/>
                <w:szCs w:val="18"/>
                <w:lang w:val="en-GB"/>
              </w:rPr>
            </w:pPr>
          </w:p>
        </w:tc>
        <w:tc>
          <w:tcPr>
            <w:tcW w:w="748" w:type="dxa"/>
            <w:gridSpan w:val="3"/>
            <w:shd w:val="clear" w:color="auto" w:fill="D9D9D9" w:themeFill="background1" w:themeFillShade="D9"/>
          </w:tcPr>
          <w:p w14:paraId="7E8BD0DB" w14:textId="77777777" w:rsidR="00190DA3" w:rsidRPr="00F3201F" w:rsidRDefault="00190DA3" w:rsidP="00D042F3">
            <w:pPr>
              <w:rPr>
                <w:i/>
                <w:sz w:val="18"/>
                <w:szCs w:val="18"/>
                <w:lang w:val="en-GB"/>
              </w:rPr>
            </w:pPr>
          </w:p>
        </w:tc>
        <w:tc>
          <w:tcPr>
            <w:tcW w:w="747" w:type="dxa"/>
            <w:gridSpan w:val="2"/>
            <w:shd w:val="clear" w:color="auto" w:fill="D9D9D9" w:themeFill="background1" w:themeFillShade="D9"/>
          </w:tcPr>
          <w:p w14:paraId="54D858EB" w14:textId="77777777" w:rsidR="00190DA3" w:rsidRPr="00F3201F" w:rsidRDefault="00190DA3" w:rsidP="00D042F3">
            <w:pPr>
              <w:rPr>
                <w:i/>
                <w:sz w:val="18"/>
                <w:szCs w:val="18"/>
                <w:lang w:val="en-GB"/>
              </w:rPr>
            </w:pPr>
          </w:p>
        </w:tc>
        <w:tc>
          <w:tcPr>
            <w:tcW w:w="747" w:type="dxa"/>
            <w:gridSpan w:val="2"/>
            <w:shd w:val="clear" w:color="auto" w:fill="D9D9D9" w:themeFill="background1" w:themeFillShade="D9"/>
          </w:tcPr>
          <w:p w14:paraId="0AD816DA" w14:textId="77777777" w:rsidR="00190DA3" w:rsidRPr="00F3201F" w:rsidRDefault="00190DA3" w:rsidP="00D042F3">
            <w:pPr>
              <w:rPr>
                <w:i/>
                <w:sz w:val="18"/>
                <w:szCs w:val="18"/>
                <w:lang w:val="en-GB"/>
              </w:rPr>
            </w:pPr>
          </w:p>
        </w:tc>
        <w:tc>
          <w:tcPr>
            <w:tcW w:w="526" w:type="dxa"/>
            <w:gridSpan w:val="2"/>
            <w:shd w:val="clear" w:color="auto" w:fill="D9D9D9" w:themeFill="background1" w:themeFillShade="D9"/>
          </w:tcPr>
          <w:p w14:paraId="1EF156C1" w14:textId="77777777" w:rsidR="00190DA3" w:rsidRPr="00F3201F" w:rsidRDefault="00190DA3" w:rsidP="00D042F3">
            <w:pPr>
              <w:rPr>
                <w:i/>
                <w:sz w:val="18"/>
                <w:szCs w:val="18"/>
                <w:lang w:val="en-GB"/>
              </w:rPr>
            </w:pPr>
          </w:p>
        </w:tc>
      </w:tr>
      <w:tr w:rsidR="00000D41" w:rsidRPr="00F3201F" w14:paraId="01B87B3C" w14:textId="77777777" w:rsidTr="00D94376">
        <w:trPr>
          <w:trHeight w:val="156"/>
        </w:trPr>
        <w:tc>
          <w:tcPr>
            <w:tcW w:w="1156" w:type="dxa"/>
            <w:shd w:val="clear" w:color="auto" w:fill="FFFFFF" w:themeFill="background1"/>
          </w:tcPr>
          <w:p w14:paraId="4B5A9E8F" w14:textId="77777777" w:rsidR="00000D41" w:rsidRPr="00F3201F" w:rsidRDefault="00000D41" w:rsidP="00000D41">
            <w:pPr>
              <w:rPr>
                <w:sz w:val="18"/>
                <w:szCs w:val="18"/>
                <w:lang w:val="en-GB"/>
              </w:rPr>
            </w:pPr>
            <w:r w:rsidRPr="00F3201F">
              <w:rPr>
                <w:sz w:val="18"/>
                <w:szCs w:val="18"/>
                <w:lang w:val="en-GB"/>
              </w:rPr>
              <w:t>anticipation</w:t>
            </w:r>
          </w:p>
        </w:tc>
        <w:tc>
          <w:tcPr>
            <w:tcW w:w="1207" w:type="dxa"/>
            <w:shd w:val="clear" w:color="auto" w:fill="FFFFFF" w:themeFill="background1"/>
          </w:tcPr>
          <w:p w14:paraId="6E81AAF0" w14:textId="77777777" w:rsidR="00000D41" w:rsidRPr="00F3201F" w:rsidRDefault="00000D41" w:rsidP="00000D41">
            <w:pPr>
              <w:rPr>
                <w:sz w:val="18"/>
                <w:szCs w:val="18"/>
                <w:lang w:val="en-GB"/>
              </w:rPr>
            </w:pPr>
            <w:r w:rsidRPr="00F3201F">
              <w:rPr>
                <w:i/>
                <w:sz w:val="18"/>
                <w:szCs w:val="18"/>
                <w:lang w:val="en-GB"/>
              </w:rPr>
              <w:t>right VS F</w:t>
            </w:r>
            <w:r w:rsidRPr="00F3201F">
              <w:rPr>
                <w:sz w:val="18"/>
                <w:szCs w:val="18"/>
                <w:vertAlign w:val="subscript"/>
                <w:lang w:val="en-GB"/>
              </w:rPr>
              <w:t>(1,384)</w:t>
            </w:r>
            <w:r w:rsidRPr="00F3201F">
              <w:rPr>
                <w:sz w:val="18"/>
                <w:szCs w:val="18"/>
                <w:lang w:val="en-GB"/>
              </w:rPr>
              <w:t xml:space="preserve">=22.84,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=.017</w:t>
            </w:r>
          </w:p>
        </w:tc>
        <w:tc>
          <w:tcPr>
            <w:tcW w:w="1279" w:type="dxa"/>
            <w:shd w:val="clear" w:color="auto" w:fill="FFFFFF" w:themeFill="background1"/>
          </w:tcPr>
          <w:p w14:paraId="7F87B4F7" w14:textId="77777777" w:rsidR="00000D41" w:rsidRPr="00F3201F" w:rsidRDefault="00000D41" w:rsidP="00000D41">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=14.163, </w:t>
            </w:r>
            <w:r w:rsidRPr="00F3201F">
              <w:rPr>
                <w:i/>
                <w:color w:val="000000" w:themeColor="text1"/>
                <w:sz w:val="18"/>
                <w:szCs w:val="18"/>
                <w:lang w:val="en-US"/>
              </w:rPr>
              <w:t>p</w:t>
            </w:r>
            <w:r w:rsidRPr="00F3201F">
              <w:rPr>
                <w:color w:val="000000" w:themeColor="text1"/>
                <w:sz w:val="18"/>
                <w:szCs w:val="18"/>
                <w:lang w:val="en-US"/>
              </w:rPr>
              <w:t>&lt;.001</w:t>
            </w:r>
          </w:p>
        </w:tc>
        <w:tc>
          <w:tcPr>
            <w:tcW w:w="1295" w:type="dxa"/>
            <w:gridSpan w:val="2"/>
            <w:shd w:val="clear" w:color="auto" w:fill="FFFFFF" w:themeFill="background1"/>
          </w:tcPr>
          <w:p w14:paraId="14366AA2" w14:textId="77777777" w:rsidR="00000D41" w:rsidRPr="00F3201F" w:rsidRDefault="00000D41" w:rsidP="00000D41">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=18.693, </w:t>
            </w:r>
            <w:r w:rsidRPr="00F3201F">
              <w:rPr>
                <w:i/>
                <w:color w:val="000000" w:themeColor="text1"/>
                <w:sz w:val="18"/>
                <w:szCs w:val="18"/>
                <w:lang w:val="en-US"/>
              </w:rPr>
              <w:t>p</w:t>
            </w:r>
            <w:r w:rsidRPr="00F3201F">
              <w:rPr>
                <w:color w:val="000000" w:themeColor="text1"/>
                <w:sz w:val="18"/>
                <w:szCs w:val="18"/>
                <w:lang w:val="en-US"/>
              </w:rPr>
              <w:t>&lt;.001</w:t>
            </w:r>
          </w:p>
        </w:tc>
        <w:tc>
          <w:tcPr>
            <w:tcW w:w="1195" w:type="dxa"/>
            <w:shd w:val="clear" w:color="auto" w:fill="FFFFFF" w:themeFill="background1"/>
          </w:tcPr>
          <w:p w14:paraId="06A588EB" w14:textId="77777777" w:rsidR="00000D41" w:rsidRPr="00F3201F" w:rsidRDefault="00000D41" w:rsidP="00000D41">
            <w:pPr>
              <w:rPr>
                <w:sz w:val="18"/>
                <w:szCs w:val="18"/>
                <w:lang w:val="en-GB"/>
              </w:rPr>
            </w:pPr>
            <w:r w:rsidRPr="00F3201F">
              <w:rPr>
                <w:sz w:val="18"/>
                <w:szCs w:val="18"/>
                <w:lang w:val="en-GB"/>
              </w:rPr>
              <w:t>no effect</w:t>
            </w:r>
          </w:p>
        </w:tc>
        <w:tc>
          <w:tcPr>
            <w:tcW w:w="979" w:type="dxa"/>
            <w:shd w:val="clear" w:color="auto" w:fill="FFFFFF" w:themeFill="background1"/>
          </w:tcPr>
          <w:p w14:paraId="17825E77" w14:textId="77777777" w:rsidR="00000D41" w:rsidRPr="00F3201F" w:rsidRDefault="00000D41" w:rsidP="00000D41">
            <w:pPr>
              <w:rPr>
                <w:sz w:val="18"/>
                <w:szCs w:val="18"/>
                <w:lang w:val="en-GB"/>
              </w:rPr>
            </w:pPr>
            <w:r w:rsidRPr="00F3201F">
              <w:rPr>
                <w:sz w:val="18"/>
                <w:szCs w:val="18"/>
                <w:lang w:val="en-GB"/>
              </w:rPr>
              <w:t>no effect</w:t>
            </w:r>
          </w:p>
        </w:tc>
        <w:tc>
          <w:tcPr>
            <w:tcW w:w="1050" w:type="dxa"/>
            <w:gridSpan w:val="2"/>
            <w:shd w:val="clear" w:color="auto" w:fill="FFFFFF" w:themeFill="background1"/>
          </w:tcPr>
          <w:p w14:paraId="7F6EAC74" w14:textId="77777777" w:rsidR="00000D41" w:rsidRPr="00F3201F" w:rsidRDefault="00000D41" w:rsidP="00000D41">
            <w:pPr>
              <w:rPr>
                <w:sz w:val="18"/>
                <w:szCs w:val="18"/>
                <w:lang w:val="en-GB"/>
              </w:rPr>
            </w:pPr>
            <w:r w:rsidRPr="00F3201F">
              <w:rPr>
                <w:sz w:val="18"/>
                <w:szCs w:val="18"/>
                <w:lang w:val="en-GB"/>
              </w:rPr>
              <w:t>no effect</w:t>
            </w:r>
          </w:p>
        </w:tc>
        <w:tc>
          <w:tcPr>
            <w:tcW w:w="1195" w:type="dxa"/>
            <w:shd w:val="clear" w:color="auto" w:fill="FFFFFF" w:themeFill="background1"/>
          </w:tcPr>
          <w:p w14:paraId="53DAEB4E" w14:textId="77777777" w:rsidR="00000D41" w:rsidRPr="00F3201F" w:rsidRDefault="00000D41" w:rsidP="00000D41">
            <w:pPr>
              <w:rPr>
                <w:sz w:val="18"/>
                <w:szCs w:val="18"/>
                <w:lang w:val="en-GB"/>
              </w:rPr>
            </w:pPr>
            <w:r w:rsidRPr="00F3201F">
              <w:rPr>
                <w:sz w:val="18"/>
                <w:szCs w:val="18"/>
                <w:lang w:val="en-GB"/>
              </w:rPr>
              <w:t>no effect</w:t>
            </w:r>
          </w:p>
        </w:tc>
        <w:tc>
          <w:tcPr>
            <w:tcW w:w="1345" w:type="dxa"/>
            <w:shd w:val="clear" w:color="auto" w:fill="FFFFFF" w:themeFill="background1"/>
          </w:tcPr>
          <w:p w14:paraId="1081F145" w14:textId="77777777" w:rsidR="00000D41" w:rsidRPr="00F3201F" w:rsidRDefault="00000D41" w:rsidP="00000D41">
            <w:pPr>
              <w:rPr>
                <w:sz w:val="18"/>
                <w:szCs w:val="18"/>
                <w:lang w:val="en-GB"/>
              </w:rPr>
            </w:pPr>
            <w:r w:rsidRPr="00F3201F">
              <w:rPr>
                <w:sz w:val="18"/>
                <w:szCs w:val="18"/>
                <w:lang w:val="en-GB"/>
              </w:rPr>
              <w:t>no effect</w:t>
            </w:r>
          </w:p>
        </w:tc>
        <w:tc>
          <w:tcPr>
            <w:tcW w:w="1368" w:type="dxa"/>
            <w:shd w:val="clear" w:color="auto" w:fill="FFFFFF" w:themeFill="background1"/>
          </w:tcPr>
          <w:p w14:paraId="6411A70D"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3"/>
            <w:shd w:val="clear" w:color="auto" w:fill="FFFFFF" w:themeFill="background1"/>
          </w:tcPr>
          <w:p w14:paraId="14428667"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2"/>
            <w:shd w:val="clear" w:color="auto" w:fill="FFFFFF" w:themeFill="background1"/>
          </w:tcPr>
          <w:p w14:paraId="572AC760" w14:textId="77777777" w:rsidR="00000D41" w:rsidRPr="00F3201F" w:rsidRDefault="00000D41" w:rsidP="00000D41">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p w14:paraId="1F2FA34A" w14:textId="77777777" w:rsidR="00000D41" w:rsidRPr="00F3201F" w:rsidRDefault="00000D41" w:rsidP="00000D41">
            <w:pPr>
              <w:rPr>
                <w:sz w:val="18"/>
                <w:szCs w:val="18"/>
                <w:lang w:val="en-GB"/>
              </w:rPr>
            </w:pPr>
          </w:p>
        </w:tc>
        <w:tc>
          <w:tcPr>
            <w:tcW w:w="748" w:type="dxa"/>
            <w:gridSpan w:val="3"/>
            <w:shd w:val="clear" w:color="auto" w:fill="FFFFFF" w:themeFill="background1"/>
          </w:tcPr>
          <w:p w14:paraId="01981991" w14:textId="77777777" w:rsidR="00000D41" w:rsidRPr="00F3201F" w:rsidRDefault="00000D41" w:rsidP="00000D41">
            <w:pPr>
              <w:rPr>
                <w:i/>
                <w:sz w:val="18"/>
                <w:szCs w:val="18"/>
                <w:lang w:val="en-GB"/>
              </w:rPr>
            </w:pPr>
            <w:r w:rsidRPr="00F3201F">
              <w:rPr>
                <w:sz w:val="18"/>
                <w:szCs w:val="18"/>
                <w:lang w:val="en-GB"/>
              </w:rPr>
              <w:t>no effect</w:t>
            </w:r>
          </w:p>
        </w:tc>
        <w:tc>
          <w:tcPr>
            <w:tcW w:w="747" w:type="dxa"/>
            <w:gridSpan w:val="2"/>
            <w:shd w:val="clear" w:color="auto" w:fill="FFFFFF" w:themeFill="background1"/>
          </w:tcPr>
          <w:p w14:paraId="43196E52"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2"/>
            <w:shd w:val="clear" w:color="auto" w:fill="FFFFFF" w:themeFill="background1"/>
          </w:tcPr>
          <w:p w14:paraId="41AA24CB" w14:textId="77777777" w:rsidR="00000D41" w:rsidRPr="00F3201F" w:rsidRDefault="00000D41" w:rsidP="00000D41">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p w14:paraId="37525F5B" w14:textId="77777777" w:rsidR="00000D41" w:rsidRPr="00F3201F" w:rsidRDefault="00000D41" w:rsidP="00000D41">
            <w:pPr>
              <w:rPr>
                <w:sz w:val="18"/>
                <w:szCs w:val="18"/>
                <w:lang w:val="en-GB"/>
              </w:rPr>
            </w:pPr>
          </w:p>
        </w:tc>
        <w:tc>
          <w:tcPr>
            <w:tcW w:w="526" w:type="dxa"/>
            <w:gridSpan w:val="2"/>
            <w:shd w:val="clear" w:color="auto" w:fill="FFFFFF" w:themeFill="background1"/>
          </w:tcPr>
          <w:p w14:paraId="6E20F734" w14:textId="77777777" w:rsidR="00000D41" w:rsidRPr="00F3201F" w:rsidRDefault="00000D41" w:rsidP="00000D41">
            <w:pPr>
              <w:rPr>
                <w:i/>
                <w:sz w:val="18"/>
                <w:szCs w:val="18"/>
                <w:lang w:val="en-GB"/>
              </w:rPr>
            </w:pPr>
            <w:r w:rsidRPr="00F3201F">
              <w:rPr>
                <w:sz w:val="18"/>
                <w:szCs w:val="18"/>
                <w:lang w:val="en-GB"/>
              </w:rPr>
              <w:t>no effect</w:t>
            </w:r>
          </w:p>
        </w:tc>
      </w:tr>
      <w:tr w:rsidR="00000D41" w:rsidRPr="00F3201F" w14:paraId="2EE32796" w14:textId="77777777" w:rsidTr="00D94376">
        <w:trPr>
          <w:trHeight w:val="156"/>
        </w:trPr>
        <w:tc>
          <w:tcPr>
            <w:tcW w:w="1156" w:type="dxa"/>
            <w:shd w:val="clear" w:color="auto" w:fill="FFFFFF" w:themeFill="background1"/>
          </w:tcPr>
          <w:p w14:paraId="1D5C4B4C" w14:textId="77777777" w:rsidR="00000D41" w:rsidRPr="00F3201F" w:rsidRDefault="00000D41" w:rsidP="00000D41">
            <w:pPr>
              <w:rPr>
                <w:sz w:val="18"/>
                <w:szCs w:val="18"/>
                <w:lang w:val="en-GB"/>
              </w:rPr>
            </w:pPr>
            <w:r w:rsidRPr="00F3201F">
              <w:rPr>
                <w:sz w:val="18"/>
                <w:szCs w:val="18"/>
                <w:lang w:val="en-GB"/>
              </w:rPr>
              <w:t>delivery</w:t>
            </w:r>
          </w:p>
        </w:tc>
        <w:tc>
          <w:tcPr>
            <w:tcW w:w="1207" w:type="dxa"/>
            <w:shd w:val="clear" w:color="auto" w:fill="FFFFFF" w:themeFill="background1"/>
          </w:tcPr>
          <w:p w14:paraId="78C15350" w14:textId="77777777" w:rsidR="00000D41" w:rsidRPr="00F3201F" w:rsidRDefault="00000D41" w:rsidP="00000D41">
            <w:pPr>
              <w:rPr>
                <w:sz w:val="18"/>
                <w:szCs w:val="18"/>
                <w:lang w:val="en-GB"/>
              </w:rPr>
            </w:pPr>
            <w:r w:rsidRPr="00F3201F">
              <w:rPr>
                <w:sz w:val="18"/>
                <w:szCs w:val="18"/>
                <w:lang w:val="en-GB"/>
              </w:rPr>
              <w:t>no effect</w:t>
            </w:r>
          </w:p>
        </w:tc>
        <w:tc>
          <w:tcPr>
            <w:tcW w:w="1279" w:type="dxa"/>
            <w:shd w:val="clear" w:color="auto" w:fill="FFFFFF" w:themeFill="background1"/>
          </w:tcPr>
          <w:p w14:paraId="2BA61774" w14:textId="77777777" w:rsidR="00000D41" w:rsidRPr="00F3201F" w:rsidRDefault="00000D41" w:rsidP="00000D41">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=4.829, </w:t>
            </w:r>
            <w:r w:rsidRPr="00F3201F">
              <w:rPr>
                <w:i/>
                <w:color w:val="000000" w:themeColor="text1"/>
                <w:sz w:val="18"/>
                <w:szCs w:val="18"/>
                <w:lang w:val="en-US"/>
              </w:rPr>
              <w:t>p</w:t>
            </w:r>
            <w:r w:rsidRPr="00F3201F">
              <w:rPr>
                <w:color w:val="000000" w:themeColor="text1"/>
                <w:sz w:val="18"/>
                <w:szCs w:val="18"/>
                <w:lang w:val="en-US"/>
              </w:rPr>
              <w:t>=.029</w:t>
            </w:r>
          </w:p>
        </w:tc>
        <w:tc>
          <w:tcPr>
            <w:tcW w:w="1295" w:type="dxa"/>
            <w:gridSpan w:val="2"/>
            <w:shd w:val="clear" w:color="auto" w:fill="FFFFFF" w:themeFill="background1"/>
          </w:tcPr>
          <w:p w14:paraId="1DDE8C7E" w14:textId="77777777" w:rsidR="00000D41" w:rsidRPr="00F3201F" w:rsidRDefault="00000D41" w:rsidP="00000D41">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=4.719, </w:t>
            </w:r>
            <w:r w:rsidRPr="00F3201F">
              <w:rPr>
                <w:i/>
                <w:color w:val="000000" w:themeColor="text1"/>
                <w:sz w:val="18"/>
                <w:szCs w:val="18"/>
                <w:lang w:val="en-US"/>
              </w:rPr>
              <w:t>p</w:t>
            </w:r>
            <w:r w:rsidRPr="00F3201F">
              <w:rPr>
                <w:color w:val="000000" w:themeColor="text1"/>
                <w:sz w:val="18"/>
                <w:szCs w:val="18"/>
                <w:lang w:val="en-US"/>
              </w:rPr>
              <w:t>=.030</w:t>
            </w:r>
          </w:p>
        </w:tc>
        <w:tc>
          <w:tcPr>
            <w:tcW w:w="1195" w:type="dxa"/>
            <w:shd w:val="clear" w:color="auto" w:fill="FFFFFF" w:themeFill="background1"/>
          </w:tcPr>
          <w:p w14:paraId="7DC07EF5" w14:textId="77777777" w:rsidR="00000D41" w:rsidRPr="00F3201F" w:rsidRDefault="00000D41" w:rsidP="00000D41">
            <w:pPr>
              <w:rPr>
                <w:i/>
                <w:sz w:val="18"/>
                <w:szCs w:val="18"/>
                <w:lang w:val="en-GB"/>
              </w:rPr>
            </w:pPr>
            <w:r w:rsidRPr="00F3201F">
              <w:rPr>
                <w:i/>
                <w:sz w:val="18"/>
                <w:szCs w:val="18"/>
                <w:lang w:val="en-GB"/>
              </w:rPr>
              <w:t>right superior medial frontal gyrus F</w:t>
            </w:r>
            <w:r w:rsidRPr="00F3201F">
              <w:rPr>
                <w:sz w:val="18"/>
                <w:szCs w:val="18"/>
                <w:vertAlign w:val="subscript"/>
                <w:lang w:val="en-GB"/>
              </w:rPr>
              <w:t>(1,370)</w:t>
            </w:r>
            <w:r w:rsidRPr="00F3201F">
              <w:rPr>
                <w:sz w:val="18"/>
                <w:szCs w:val="18"/>
                <w:lang w:val="en-GB"/>
              </w:rPr>
              <w:t xml:space="preserve">=23.58,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=.016</w:t>
            </w:r>
          </w:p>
        </w:tc>
        <w:tc>
          <w:tcPr>
            <w:tcW w:w="979" w:type="dxa"/>
            <w:shd w:val="clear" w:color="auto" w:fill="FFFFFF" w:themeFill="background1"/>
          </w:tcPr>
          <w:p w14:paraId="5CD37E41" w14:textId="77777777" w:rsidR="00000D41" w:rsidRPr="00F3201F" w:rsidRDefault="00000D41" w:rsidP="00000D41">
            <w:pPr>
              <w:rPr>
                <w:sz w:val="18"/>
                <w:szCs w:val="18"/>
                <w:lang w:val="en-GB"/>
              </w:rPr>
            </w:pPr>
            <w:r w:rsidRPr="00F3201F">
              <w:rPr>
                <w:sz w:val="18"/>
                <w:szCs w:val="18"/>
                <w:lang w:val="en-GB"/>
              </w:rPr>
              <w:t>no effect</w:t>
            </w:r>
          </w:p>
        </w:tc>
        <w:tc>
          <w:tcPr>
            <w:tcW w:w="1050" w:type="dxa"/>
            <w:gridSpan w:val="2"/>
            <w:shd w:val="clear" w:color="auto" w:fill="FFFFFF" w:themeFill="background1"/>
          </w:tcPr>
          <w:p w14:paraId="389F6A31" w14:textId="77777777" w:rsidR="00000D41" w:rsidRPr="00F3201F" w:rsidRDefault="00000D41" w:rsidP="00000D41">
            <w:pPr>
              <w:rPr>
                <w:sz w:val="18"/>
                <w:szCs w:val="18"/>
                <w:lang w:val="en-GB"/>
              </w:rPr>
            </w:pPr>
            <w:r w:rsidRPr="00F3201F">
              <w:rPr>
                <w:sz w:val="18"/>
                <w:szCs w:val="18"/>
                <w:lang w:val="en-GB"/>
              </w:rPr>
              <w:t>no effect</w:t>
            </w:r>
          </w:p>
        </w:tc>
        <w:tc>
          <w:tcPr>
            <w:tcW w:w="1195" w:type="dxa"/>
            <w:shd w:val="clear" w:color="auto" w:fill="FFFFFF" w:themeFill="background1"/>
          </w:tcPr>
          <w:p w14:paraId="56B9A6D3" w14:textId="77777777" w:rsidR="00000D41" w:rsidRPr="00F3201F" w:rsidRDefault="00000D41" w:rsidP="00000D41">
            <w:pPr>
              <w:rPr>
                <w:i/>
                <w:sz w:val="18"/>
                <w:szCs w:val="18"/>
                <w:lang w:val="en-GB"/>
              </w:rPr>
            </w:pPr>
            <w:r w:rsidRPr="00F3201F">
              <w:rPr>
                <w:i/>
                <w:sz w:val="18"/>
                <w:szCs w:val="18"/>
                <w:lang w:val="en-GB"/>
              </w:rPr>
              <w:t>left amygdala/</w:t>
            </w:r>
          </w:p>
          <w:p w14:paraId="2B41E25E" w14:textId="77777777" w:rsidR="00000D41" w:rsidRPr="00F3201F" w:rsidRDefault="00000D41" w:rsidP="00000D41">
            <w:pPr>
              <w:rPr>
                <w:sz w:val="18"/>
                <w:szCs w:val="18"/>
                <w:lang w:val="en-GB"/>
              </w:rPr>
            </w:pPr>
            <w:r w:rsidRPr="00F3201F">
              <w:rPr>
                <w:i/>
                <w:sz w:val="18"/>
                <w:szCs w:val="18"/>
                <w:lang w:val="en-GB"/>
              </w:rPr>
              <w:t>pallidum</w:t>
            </w:r>
            <w:r w:rsidRPr="00F3201F">
              <w:rPr>
                <w:sz w:val="18"/>
                <w:szCs w:val="18"/>
                <w:lang w:val="en-GB"/>
              </w:rPr>
              <w:t xml:space="preserve">: </w:t>
            </w:r>
            <w:r w:rsidRPr="00F3201F">
              <w:rPr>
                <w:i/>
                <w:sz w:val="18"/>
                <w:szCs w:val="18"/>
                <w:lang w:val="en-GB"/>
              </w:rPr>
              <w:t>F</w:t>
            </w:r>
            <w:r w:rsidRPr="00F3201F">
              <w:rPr>
                <w:sz w:val="18"/>
                <w:szCs w:val="18"/>
                <w:vertAlign w:val="subscript"/>
                <w:lang w:val="en-GB"/>
              </w:rPr>
              <w:t>(1,367)</w:t>
            </w:r>
            <w:r w:rsidRPr="00F3201F">
              <w:rPr>
                <w:sz w:val="18"/>
                <w:szCs w:val="18"/>
                <w:lang w:val="en-GB"/>
              </w:rPr>
              <w:t xml:space="preserve">=27.10,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=.004;</w:t>
            </w:r>
          </w:p>
          <w:p w14:paraId="1995F157" w14:textId="77777777" w:rsidR="00000D41" w:rsidRPr="00F3201F" w:rsidRDefault="00000D41" w:rsidP="00000D41">
            <w:pPr>
              <w:rPr>
                <w:sz w:val="18"/>
                <w:szCs w:val="18"/>
                <w:lang w:val="en-GB"/>
              </w:rPr>
            </w:pPr>
            <w:r w:rsidRPr="00F3201F">
              <w:rPr>
                <w:i/>
                <w:sz w:val="18"/>
                <w:szCs w:val="18"/>
                <w:lang w:val="en-GB"/>
              </w:rPr>
              <w:t>left hippo-campus</w:t>
            </w:r>
            <w:r w:rsidRPr="00F3201F">
              <w:rPr>
                <w:sz w:val="18"/>
                <w:szCs w:val="18"/>
                <w:lang w:val="en-GB"/>
              </w:rPr>
              <w:t xml:space="preserve">: </w:t>
            </w:r>
            <w:r w:rsidRPr="00F3201F">
              <w:rPr>
                <w:i/>
                <w:sz w:val="18"/>
                <w:szCs w:val="18"/>
                <w:lang w:val="en-GB"/>
              </w:rPr>
              <w:t>F</w:t>
            </w:r>
            <w:r w:rsidRPr="00F3201F">
              <w:rPr>
                <w:sz w:val="18"/>
                <w:szCs w:val="18"/>
                <w:vertAlign w:val="subscript"/>
                <w:lang w:val="en-GB"/>
              </w:rPr>
              <w:t>(1,367)</w:t>
            </w:r>
            <w:r w:rsidRPr="00F3201F">
              <w:rPr>
                <w:sz w:val="18"/>
                <w:szCs w:val="18"/>
                <w:lang w:val="en-GB"/>
              </w:rPr>
              <w:t xml:space="preserve">=22.18,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=.029</w:t>
            </w:r>
          </w:p>
        </w:tc>
        <w:tc>
          <w:tcPr>
            <w:tcW w:w="1345" w:type="dxa"/>
            <w:shd w:val="clear" w:color="auto" w:fill="FFFFFF" w:themeFill="background1"/>
          </w:tcPr>
          <w:p w14:paraId="28584B22" w14:textId="77777777" w:rsidR="00000D41" w:rsidRPr="00F3201F" w:rsidRDefault="00000D41" w:rsidP="00000D41">
            <w:pPr>
              <w:rPr>
                <w:sz w:val="18"/>
                <w:szCs w:val="18"/>
                <w:lang w:val="en-GB"/>
              </w:rPr>
            </w:pPr>
            <w:r w:rsidRPr="00F3201F">
              <w:rPr>
                <w:sz w:val="18"/>
                <w:szCs w:val="18"/>
                <w:lang w:val="en-GB"/>
              </w:rPr>
              <w:t>no effect</w:t>
            </w:r>
          </w:p>
          <w:p w14:paraId="5E47177D" w14:textId="77777777" w:rsidR="00000D41" w:rsidRPr="00F3201F" w:rsidRDefault="00000D41" w:rsidP="00000D41">
            <w:pPr>
              <w:rPr>
                <w:sz w:val="18"/>
                <w:szCs w:val="18"/>
                <w:lang w:val="en-GB"/>
              </w:rPr>
            </w:pPr>
            <w:r w:rsidRPr="00F3201F">
              <w:rPr>
                <w:i/>
                <w:color w:val="000000" w:themeColor="text1"/>
                <w:sz w:val="18"/>
                <w:szCs w:val="18"/>
                <w:lang w:val="en-US"/>
              </w:rPr>
              <w:t>IA task*</w:t>
            </w:r>
            <w:proofErr w:type="spellStart"/>
            <w:r w:rsidRPr="00F3201F">
              <w:rPr>
                <w:i/>
                <w:color w:val="000000" w:themeColor="text1"/>
                <w:sz w:val="18"/>
                <w:szCs w:val="18"/>
                <w:lang w:val="en-US"/>
              </w:rPr>
              <w:t>age_quad</w:t>
            </w:r>
            <w:proofErr w:type="spellEnd"/>
            <w:r w:rsidRPr="00F3201F">
              <w:rPr>
                <w:i/>
                <w:color w:val="000000" w:themeColor="text1"/>
                <w:sz w:val="18"/>
                <w:szCs w:val="18"/>
                <w:lang w:val="en-US"/>
              </w:rPr>
              <w:t xml:space="preserve"> F</w:t>
            </w:r>
            <w:r w:rsidRPr="00F3201F">
              <w:rPr>
                <w:color w:val="000000" w:themeColor="text1"/>
                <w:sz w:val="18"/>
                <w:szCs w:val="18"/>
                <w:vertAlign w:val="subscript"/>
                <w:lang w:val="en-US"/>
              </w:rPr>
              <w:t>(1,367)</w:t>
            </w:r>
            <w:r w:rsidRPr="00F3201F">
              <w:rPr>
                <w:color w:val="000000" w:themeColor="text1"/>
                <w:sz w:val="18"/>
                <w:szCs w:val="18"/>
                <w:lang w:val="en-US"/>
              </w:rPr>
              <w:t xml:space="preserve">=3.626, </w:t>
            </w:r>
            <w:r w:rsidRPr="00F3201F">
              <w:rPr>
                <w:i/>
                <w:color w:val="000000" w:themeColor="text1"/>
                <w:sz w:val="18"/>
                <w:szCs w:val="18"/>
                <w:lang w:val="en-US"/>
              </w:rPr>
              <w:t>p</w:t>
            </w:r>
            <w:r w:rsidRPr="00F3201F">
              <w:rPr>
                <w:color w:val="000000" w:themeColor="text1"/>
                <w:sz w:val="18"/>
                <w:szCs w:val="18"/>
                <w:lang w:val="en-US"/>
              </w:rPr>
              <w:t>=.058</w:t>
            </w:r>
          </w:p>
        </w:tc>
        <w:tc>
          <w:tcPr>
            <w:tcW w:w="1368" w:type="dxa"/>
            <w:shd w:val="clear" w:color="auto" w:fill="FFFFFF" w:themeFill="background1"/>
          </w:tcPr>
          <w:p w14:paraId="685D02D4" w14:textId="77777777" w:rsidR="00000D41" w:rsidRPr="00F3201F" w:rsidRDefault="00000D41" w:rsidP="00000D41">
            <w:pPr>
              <w:rPr>
                <w:i/>
                <w:sz w:val="18"/>
                <w:szCs w:val="18"/>
                <w:lang w:val="en-GB"/>
              </w:rPr>
            </w:pPr>
            <w:r w:rsidRPr="00F3201F">
              <w:rPr>
                <w:sz w:val="18"/>
                <w:szCs w:val="18"/>
                <w:lang w:val="en-GB"/>
              </w:rPr>
              <w:t>(</w:t>
            </w:r>
            <w:r w:rsidRPr="00F3201F">
              <w:rPr>
                <w:i/>
                <w:color w:val="000000" w:themeColor="text1"/>
                <w:sz w:val="18"/>
                <w:szCs w:val="18"/>
                <w:lang w:val="en-US"/>
              </w:rPr>
              <w:t>F</w:t>
            </w:r>
            <w:r w:rsidRPr="00F3201F">
              <w:rPr>
                <w:color w:val="000000" w:themeColor="text1"/>
                <w:sz w:val="18"/>
                <w:szCs w:val="18"/>
                <w:vertAlign w:val="subscript"/>
                <w:lang w:val="en-US"/>
              </w:rPr>
              <w:t>(1,367)</w:t>
            </w:r>
            <w:r w:rsidRPr="00F3201F">
              <w:rPr>
                <w:color w:val="000000" w:themeColor="text1"/>
                <w:sz w:val="18"/>
                <w:szCs w:val="18"/>
                <w:lang w:val="en-US"/>
              </w:rPr>
              <w:t xml:space="preserve">=3.609, </w:t>
            </w:r>
            <w:r w:rsidRPr="00F3201F">
              <w:rPr>
                <w:i/>
                <w:color w:val="000000" w:themeColor="text1"/>
                <w:sz w:val="18"/>
                <w:szCs w:val="18"/>
                <w:lang w:val="en-US"/>
              </w:rPr>
              <w:t>p</w:t>
            </w:r>
            <w:r w:rsidRPr="00F3201F">
              <w:rPr>
                <w:color w:val="000000" w:themeColor="text1"/>
                <w:sz w:val="18"/>
                <w:szCs w:val="18"/>
                <w:lang w:val="en-US"/>
              </w:rPr>
              <w:t>=.058</w:t>
            </w:r>
          </w:p>
        </w:tc>
        <w:tc>
          <w:tcPr>
            <w:tcW w:w="747" w:type="dxa"/>
            <w:gridSpan w:val="3"/>
            <w:shd w:val="clear" w:color="auto" w:fill="FFFFFF" w:themeFill="background1"/>
          </w:tcPr>
          <w:p w14:paraId="534278D9"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2"/>
            <w:shd w:val="clear" w:color="auto" w:fill="FFFFFF" w:themeFill="background1"/>
          </w:tcPr>
          <w:p w14:paraId="38230402" w14:textId="77777777" w:rsidR="00000D41" w:rsidRPr="00F3201F" w:rsidRDefault="00000D41" w:rsidP="00000D41">
            <w:pPr>
              <w:rPr>
                <w:sz w:val="18"/>
                <w:szCs w:val="18"/>
                <w:lang w:val="en-GB"/>
              </w:rPr>
            </w:pPr>
            <w:r w:rsidRPr="00F3201F">
              <w:rPr>
                <w:sz w:val="18"/>
                <w:szCs w:val="18"/>
                <w:lang w:val="en-GB"/>
              </w:rPr>
              <w:t>no effect</w:t>
            </w:r>
          </w:p>
        </w:tc>
        <w:tc>
          <w:tcPr>
            <w:tcW w:w="748" w:type="dxa"/>
            <w:gridSpan w:val="3"/>
            <w:shd w:val="clear" w:color="auto" w:fill="FFFFFF" w:themeFill="background1"/>
          </w:tcPr>
          <w:p w14:paraId="325D9F23" w14:textId="77777777" w:rsidR="00000D41" w:rsidRPr="00F3201F" w:rsidRDefault="00000D41" w:rsidP="00000D41">
            <w:pPr>
              <w:rPr>
                <w:i/>
                <w:sz w:val="18"/>
                <w:szCs w:val="18"/>
                <w:lang w:val="en-GB"/>
              </w:rPr>
            </w:pPr>
            <w:r w:rsidRPr="00F3201F">
              <w:rPr>
                <w:sz w:val="18"/>
                <w:szCs w:val="18"/>
                <w:lang w:val="en-GB"/>
              </w:rPr>
              <w:t>no effect</w:t>
            </w:r>
          </w:p>
        </w:tc>
        <w:tc>
          <w:tcPr>
            <w:tcW w:w="747" w:type="dxa"/>
            <w:gridSpan w:val="2"/>
            <w:shd w:val="clear" w:color="auto" w:fill="FFFFFF" w:themeFill="background1"/>
          </w:tcPr>
          <w:p w14:paraId="4CAED675"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2"/>
            <w:shd w:val="clear" w:color="auto" w:fill="FFFFFF" w:themeFill="background1"/>
          </w:tcPr>
          <w:p w14:paraId="6A66310D" w14:textId="77777777" w:rsidR="00000D41" w:rsidRPr="00F3201F" w:rsidRDefault="00000D41" w:rsidP="00000D41">
            <w:pPr>
              <w:rPr>
                <w:sz w:val="18"/>
                <w:szCs w:val="18"/>
                <w:lang w:val="en-GB"/>
              </w:rPr>
            </w:pPr>
            <w:r w:rsidRPr="00F3201F">
              <w:rPr>
                <w:sz w:val="18"/>
                <w:szCs w:val="18"/>
                <w:lang w:val="en-GB"/>
              </w:rPr>
              <w:t>no effect</w:t>
            </w:r>
          </w:p>
        </w:tc>
        <w:tc>
          <w:tcPr>
            <w:tcW w:w="526" w:type="dxa"/>
            <w:gridSpan w:val="2"/>
            <w:shd w:val="clear" w:color="auto" w:fill="FFFFFF" w:themeFill="background1"/>
          </w:tcPr>
          <w:p w14:paraId="6D74A4CC" w14:textId="77777777" w:rsidR="00000D41" w:rsidRPr="00F3201F" w:rsidRDefault="00000D41" w:rsidP="00000D41">
            <w:pPr>
              <w:rPr>
                <w:i/>
                <w:sz w:val="18"/>
                <w:szCs w:val="18"/>
                <w:lang w:val="en-GB"/>
              </w:rPr>
            </w:pPr>
            <w:r w:rsidRPr="00F3201F">
              <w:rPr>
                <w:sz w:val="18"/>
                <w:szCs w:val="18"/>
                <w:lang w:val="en-GB"/>
              </w:rPr>
              <w:t>no effect</w:t>
            </w:r>
          </w:p>
        </w:tc>
      </w:tr>
      <w:tr w:rsidR="00000D41" w:rsidRPr="00F3201F" w14:paraId="3506A93A" w14:textId="77777777" w:rsidTr="00D94376">
        <w:trPr>
          <w:trHeight w:val="156"/>
        </w:trPr>
        <w:tc>
          <w:tcPr>
            <w:tcW w:w="1156" w:type="dxa"/>
            <w:shd w:val="clear" w:color="auto" w:fill="D9D9D9" w:themeFill="background1" w:themeFillShade="D9"/>
          </w:tcPr>
          <w:p w14:paraId="5B727A89" w14:textId="77777777" w:rsidR="00190DA3" w:rsidRPr="00F3201F" w:rsidRDefault="00190DA3" w:rsidP="00D042F3">
            <w:pPr>
              <w:rPr>
                <w:sz w:val="18"/>
                <w:szCs w:val="18"/>
                <w:lang w:val="en-GB"/>
              </w:rPr>
            </w:pPr>
            <w:r w:rsidRPr="00F3201F">
              <w:rPr>
                <w:sz w:val="18"/>
                <w:szCs w:val="18"/>
                <w:lang w:val="en-GB"/>
              </w:rPr>
              <w:t>adults (n=166)</w:t>
            </w:r>
          </w:p>
        </w:tc>
        <w:tc>
          <w:tcPr>
            <w:tcW w:w="1207" w:type="dxa"/>
            <w:shd w:val="clear" w:color="auto" w:fill="D9D9D9" w:themeFill="background1" w:themeFillShade="D9"/>
          </w:tcPr>
          <w:p w14:paraId="51D3B9D4" w14:textId="77777777" w:rsidR="00190DA3" w:rsidRPr="00F3201F" w:rsidRDefault="00190DA3" w:rsidP="00D042F3">
            <w:pPr>
              <w:rPr>
                <w:sz w:val="18"/>
                <w:szCs w:val="18"/>
                <w:lang w:val="en-GB"/>
              </w:rPr>
            </w:pPr>
          </w:p>
        </w:tc>
        <w:tc>
          <w:tcPr>
            <w:tcW w:w="1279" w:type="dxa"/>
            <w:shd w:val="clear" w:color="auto" w:fill="D9D9D9" w:themeFill="background1" w:themeFillShade="D9"/>
          </w:tcPr>
          <w:p w14:paraId="428CCE9C" w14:textId="77777777" w:rsidR="00190DA3" w:rsidRPr="00F3201F" w:rsidRDefault="00190DA3" w:rsidP="00D042F3">
            <w:pPr>
              <w:rPr>
                <w:i/>
                <w:sz w:val="18"/>
                <w:szCs w:val="18"/>
                <w:lang w:val="en-GB"/>
              </w:rPr>
            </w:pPr>
          </w:p>
        </w:tc>
        <w:tc>
          <w:tcPr>
            <w:tcW w:w="1295" w:type="dxa"/>
            <w:gridSpan w:val="2"/>
            <w:shd w:val="clear" w:color="auto" w:fill="D9D9D9" w:themeFill="background1" w:themeFillShade="D9"/>
          </w:tcPr>
          <w:p w14:paraId="2EDF1349" w14:textId="77777777" w:rsidR="00190DA3" w:rsidRPr="00F3201F" w:rsidRDefault="00190DA3" w:rsidP="00D042F3">
            <w:pPr>
              <w:rPr>
                <w:i/>
                <w:sz w:val="18"/>
                <w:szCs w:val="18"/>
                <w:lang w:val="en-GB"/>
              </w:rPr>
            </w:pPr>
          </w:p>
        </w:tc>
        <w:tc>
          <w:tcPr>
            <w:tcW w:w="1195" w:type="dxa"/>
            <w:shd w:val="clear" w:color="auto" w:fill="D9D9D9" w:themeFill="background1" w:themeFillShade="D9"/>
          </w:tcPr>
          <w:p w14:paraId="3EF39E7A" w14:textId="77777777" w:rsidR="00190DA3" w:rsidRPr="00F3201F" w:rsidRDefault="00190DA3" w:rsidP="00D042F3">
            <w:pPr>
              <w:rPr>
                <w:i/>
                <w:sz w:val="18"/>
                <w:szCs w:val="18"/>
                <w:lang w:val="en-GB"/>
              </w:rPr>
            </w:pPr>
          </w:p>
        </w:tc>
        <w:tc>
          <w:tcPr>
            <w:tcW w:w="979" w:type="dxa"/>
            <w:shd w:val="clear" w:color="auto" w:fill="D9D9D9" w:themeFill="background1" w:themeFillShade="D9"/>
          </w:tcPr>
          <w:p w14:paraId="231388B0" w14:textId="77777777" w:rsidR="00190DA3" w:rsidRPr="00F3201F" w:rsidRDefault="00190DA3" w:rsidP="00D042F3">
            <w:pPr>
              <w:rPr>
                <w:i/>
                <w:sz w:val="18"/>
                <w:szCs w:val="18"/>
                <w:lang w:val="en-GB"/>
              </w:rPr>
            </w:pPr>
          </w:p>
        </w:tc>
        <w:tc>
          <w:tcPr>
            <w:tcW w:w="1050" w:type="dxa"/>
            <w:gridSpan w:val="2"/>
            <w:shd w:val="clear" w:color="auto" w:fill="D9D9D9" w:themeFill="background1" w:themeFillShade="D9"/>
          </w:tcPr>
          <w:p w14:paraId="3F6F7DA9" w14:textId="77777777" w:rsidR="00190DA3" w:rsidRPr="00F3201F" w:rsidRDefault="00190DA3" w:rsidP="00D042F3">
            <w:pPr>
              <w:rPr>
                <w:i/>
                <w:sz w:val="18"/>
                <w:szCs w:val="18"/>
                <w:lang w:val="en-GB"/>
              </w:rPr>
            </w:pPr>
          </w:p>
        </w:tc>
        <w:tc>
          <w:tcPr>
            <w:tcW w:w="1195" w:type="dxa"/>
            <w:shd w:val="clear" w:color="auto" w:fill="D9D9D9" w:themeFill="background1" w:themeFillShade="D9"/>
          </w:tcPr>
          <w:p w14:paraId="33349F4D" w14:textId="77777777" w:rsidR="00190DA3" w:rsidRPr="00F3201F" w:rsidRDefault="00190DA3" w:rsidP="00D042F3">
            <w:pPr>
              <w:rPr>
                <w:i/>
                <w:sz w:val="18"/>
                <w:szCs w:val="18"/>
                <w:lang w:val="en-GB"/>
              </w:rPr>
            </w:pPr>
          </w:p>
        </w:tc>
        <w:tc>
          <w:tcPr>
            <w:tcW w:w="1345" w:type="dxa"/>
            <w:shd w:val="clear" w:color="auto" w:fill="D9D9D9" w:themeFill="background1" w:themeFillShade="D9"/>
          </w:tcPr>
          <w:p w14:paraId="04D01DD3" w14:textId="77777777" w:rsidR="00190DA3" w:rsidRPr="00F3201F" w:rsidRDefault="00190DA3" w:rsidP="00D042F3">
            <w:pPr>
              <w:rPr>
                <w:i/>
                <w:sz w:val="18"/>
                <w:szCs w:val="18"/>
                <w:lang w:val="en-GB"/>
              </w:rPr>
            </w:pPr>
          </w:p>
        </w:tc>
        <w:tc>
          <w:tcPr>
            <w:tcW w:w="1368" w:type="dxa"/>
            <w:shd w:val="clear" w:color="auto" w:fill="D9D9D9" w:themeFill="background1" w:themeFillShade="D9"/>
          </w:tcPr>
          <w:p w14:paraId="3F14DAC1" w14:textId="77777777" w:rsidR="00190DA3" w:rsidRPr="00F3201F" w:rsidRDefault="00190DA3" w:rsidP="00D042F3">
            <w:pPr>
              <w:rPr>
                <w:i/>
                <w:sz w:val="18"/>
                <w:szCs w:val="18"/>
                <w:lang w:val="en-GB"/>
              </w:rPr>
            </w:pPr>
          </w:p>
        </w:tc>
        <w:tc>
          <w:tcPr>
            <w:tcW w:w="747" w:type="dxa"/>
            <w:gridSpan w:val="3"/>
            <w:shd w:val="clear" w:color="auto" w:fill="D9D9D9" w:themeFill="background1" w:themeFillShade="D9"/>
          </w:tcPr>
          <w:p w14:paraId="1E18F34F"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3E3AE555" w14:textId="77777777" w:rsidR="00190DA3" w:rsidRPr="00F3201F" w:rsidRDefault="00190DA3" w:rsidP="00EF08C5">
            <w:pPr>
              <w:rPr>
                <w:i/>
                <w:sz w:val="18"/>
                <w:szCs w:val="18"/>
                <w:lang w:val="en-GB"/>
              </w:rPr>
            </w:pPr>
          </w:p>
        </w:tc>
        <w:tc>
          <w:tcPr>
            <w:tcW w:w="748" w:type="dxa"/>
            <w:gridSpan w:val="3"/>
            <w:shd w:val="clear" w:color="auto" w:fill="D9D9D9" w:themeFill="background1" w:themeFillShade="D9"/>
          </w:tcPr>
          <w:p w14:paraId="747CBA3A"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700146CB"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7C05C02B" w14:textId="77777777" w:rsidR="00190DA3" w:rsidRPr="00F3201F" w:rsidRDefault="00190DA3" w:rsidP="00EF08C5">
            <w:pPr>
              <w:rPr>
                <w:i/>
                <w:sz w:val="18"/>
                <w:szCs w:val="18"/>
                <w:lang w:val="en-GB"/>
              </w:rPr>
            </w:pPr>
          </w:p>
        </w:tc>
        <w:tc>
          <w:tcPr>
            <w:tcW w:w="526" w:type="dxa"/>
            <w:gridSpan w:val="2"/>
            <w:shd w:val="clear" w:color="auto" w:fill="D9D9D9" w:themeFill="background1" w:themeFillShade="D9"/>
          </w:tcPr>
          <w:p w14:paraId="03AA3D84" w14:textId="77777777" w:rsidR="00190DA3" w:rsidRPr="00F3201F" w:rsidRDefault="00190DA3" w:rsidP="00EF08C5">
            <w:pPr>
              <w:rPr>
                <w:i/>
                <w:sz w:val="18"/>
                <w:szCs w:val="18"/>
                <w:lang w:val="en-GB"/>
              </w:rPr>
            </w:pPr>
          </w:p>
        </w:tc>
      </w:tr>
      <w:tr w:rsidR="00000D41" w:rsidRPr="00F3201F" w14:paraId="3AAD8D83" w14:textId="77777777" w:rsidTr="00D94376">
        <w:trPr>
          <w:trHeight w:val="156"/>
        </w:trPr>
        <w:tc>
          <w:tcPr>
            <w:tcW w:w="1156" w:type="dxa"/>
          </w:tcPr>
          <w:p w14:paraId="5B96D95B" w14:textId="77777777" w:rsidR="00000D41" w:rsidRPr="00F3201F" w:rsidRDefault="00000D41" w:rsidP="00000D41">
            <w:pPr>
              <w:rPr>
                <w:sz w:val="18"/>
                <w:szCs w:val="18"/>
                <w:lang w:val="en-GB"/>
              </w:rPr>
            </w:pPr>
            <w:r w:rsidRPr="00F3201F">
              <w:rPr>
                <w:sz w:val="18"/>
                <w:szCs w:val="18"/>
                <w:lang w:val="en-GB"/>
              </w:rPr>
              <w:t>anticipation</w:t>
            </w:r>
          </w:p>
        </w:tc>
        <w:tc>
          <w:tcPr>
            <w:tcW w:w="1207" w:type="dxa"/>
          </w:tcPr>
          <w:p w14:paraId="451D563E" w14:textId="77777777" w:rsidR="00000D41" w:rsidRPr="00F3201F" w:rsidRDefault="00000D41" w:rsidP="00000D41">
            <w:pPr>
              <w:rPr>
                <w:b/>
                <w:sz w:val="18"/>
                <w:szCs w:val="18"/>
                <w:lang w:val="en-GB"/>
              </w:rPr>
            </w:pPr>
            <w:r w:rsidRPr="00F3201F">
              <w:rPr>
                <w:b/>
                <w:i/>
                <w:sz w:val="18"/>
                <w:szCs w:val="18"/>
                <w:lang w:val="en-GB"/>
              </w:rPr>
              <w:t>Superior parietal lobule: F</w:t>
            </w:r>
            <w:r w:rsidRPr="00F3201F">
              <w:rPr>
                <w:b/>
                <w:sz w:val="18"/>
                <w:szCs w:val="18"/>
                <w:vertAlign w:val="subscript"/>
                <w:lang w:val="en-GB"/>
              </w:rPr>
              <w:t>(1,384)</w:t>
            </w:r>
            <w:r w:rsidRPr="00F3201F">
              <w:rPr>
                <w:b/>
                <w:sz w:val="18"/>
                <w:szCs w:val="18"/>
                <w:lang w:val="en-GB"/>
              </w:rPr>
              <w:t xml:space="preserve">=23.08, </w:t>
            </w:r>
            <w:proofErr w:type="spellStart"/>
            <w:r w:rsidRPr="00F3201F">
              <w:rPr>
                <w:b/>
                <w:i/>
                <w:sz w:val="18"/>
                <w:szCs w:val="18"/>
                <w:lang w:val="en-GB"/>
              </w:rPr>
              <w:t>p</w:t>
            </w:r>
            <w:r w:rsidRPr="00F3201F">
              <w:rPr>
                <w:b/>
                <w:sz w:val="18"/>
                <w:szCs w:val="18"/>
                <w:vertAlign w:val="subscript"/>
                <w:lang w:val="en-GB"/>
              </w:rPr>
              <w:t>FWE</w:t>
            </w:r>
            <w:proofErr w:type="spellEnd"/>
            <w:r w:rsidRPr="00F3201F">
              <w:rPr>
                <w:b/>
                <w:sz w:val="18"/>
                <w:szCs w:val="18"/>
                <w:lang w:val="en-GB"/>
              </w:rPr>
              <w:t>=.028</w:t>
            </w:r>
          </w:p>
        </w:tc>
        <w:tc>
          <w:tcPr>
            <w:tcW w:w="1279" w:type="dxa"/>
          </w:tcPr>
          <w:p w14:paraId="11826EBB" w14:textId="77777777" w:rsidR="00000D41" w:rsidRPr="00F3201F" w:rsidRDefault="00000D41" w:rsidP="00000D41">
            <w:pPr>
              <w:rPr>
                <w:sz w:val="18"/>
                <w:szCs w:val="18"/>
                <w:lang w:val="en-GB"/>
              </w:rPr>
            </w:pPr>
            <w:r w:rsidRPr="00F3201F">
              <w:rPr>
                <w:i/>
                <w:sz w:val="18"/>
                <w:szCs w:val="18"/>
                <w:lang w:val="en-GB"/>
              </w:rPr>
              <w:t>F</w:t>
            </w:r>
            <w:r w:rsidRPr="00F3201F">
              <w:rPr>
                <w:sz w:val="18"/>
                <w:szCs w:val="18"/>
                <w:vertAlign w:val="subscript"/>
                <w:lang w:val="en-GB"/>
              </w:rPr>
              <w:t>(1,157)</w:t>
            </w:r>
            <w:r w:rsidRPr="00F3201F">
              <w:rPr>
                <w:sz w:val="18"/>
                <w:szCs w:val="18"/>
                <w:lang w:val="en-GB"/>
              </w:rPr>
              <w:t xml:space="preserve">=10.561, </w:t>
            </w:r>
            <w:r w:rsidRPr="00F3201F">
              <w:rPr>
                <w:i/>
                <w:sz w:val="18"/>
                <w:szCs w:val="18"/>
                <w:lang w:val="en-GB"/>
              </w:rPr>
              <w:t>p</w:t>
            </w:r>
            <w:r w:rsidRPr="00F3201F">
              <w:rPr>
                <w:sz w:val="18"/>
                <w:szCs w:val="18"/>
                <w:lang w:val="en-GB"/>
              </w:rPr>
              <w:t>=.001</w:t>
            </w:r>
          </w:p>
        </w:tc>
        <w:tc>
          <w:tcPr>
            <w:tcW w:w="1295" w:type="dxa"/>
            <w:gridSpan w:val="2"/>
          </w:tcPr>
          <w:p w14:paraId="53DEA61E" w14:textId="77777777" w:rsidR="00000D41" w:rsidRPr="00F3201F" w:rsidRDefault="00000D41" w:rsidP="00000D41">
            <w:pPr>
              <w:rPr>
                <w:sz w:val="18"/>
                <w:szCs w:val="18"/>
                <w:lang w:val="en-GB"/>
              </w:rPr>
            </w:pPr>
            <w:r w:rsidRPr="00F3201F">
              <w:rPr>
                <w:i/>
                <w:sz w:val="18"/>
                <w:szCs w:val="18"/>
                <w:lang w:val="en-GB"/>
              </w:rPr>
              <w:t>F</w:t>
            </w:r>
            <w:r w:rsidRPr="00F3201F">
              <w:rPr>
                <w:sz w:val="18"/>
                <w:szCs w:val="18"/>
                <w:vertAlign w:val="subscript"/>
                <w:lang w:val="en-GB"/>
              </w:rPr>
              <w:t>(1,157)</w:t>
            </w:r>
            <w:r w:rsidRPr="00F3201F">
              <w:rPr>
                <w:sz w:val="18"/>
                <w:szCs w:val="18"/>
                <w:lang w:val="en-GB"/>
              </w:rPr>
              <w:t xml:space="preserve">=11.504, </w:t>
            </w:r>
            <w:r w:rsidRPr="00F3201F">
              <w:rPr>
                <w:i/>
                <w:sz w:val="18"/>
                <w:szCs w:val="18"/>
                <w:lang w:val="en-GB"/>
              </w:rPr>
              <w:t>p</w:t>
            </w:r>
            <w:r w:rsidRPr="00F3201F">
              <w:rPr>
                <w:sz w:val="18"/>
                <w:szCs w:val="18"/>
                <w:lang w:val="en-GB"/>
              </w:rPr>
              <w:t>=.001</w:t>
            </w:r>
          </w:p>
        </w:tc>
        <w:tc>
          <w:tcPr>
            <w:tcW w:w="1195" w:type="dxa"/>
          </w:tcPr>
          <w:p w14:paraId="1F97B0DB" w14:textId="77777777" w:rsidR="00000D41" w:rsidRPr="00F3201F" w:rsidRDefault="00000D41" w:rsidP="00000D41">
            <w:pPr>
              <w:rPr>
                <w:sz w:val="18"/>
                <w:szCs w:val="18"/>
                <w:lang w:val="en-GB"/>
              </w:rPr>
            </w:pPr>
            <w:r w:rsidRPr="00F3201F">
              <w:rPr>
                <w:sz w:val="18"/>
                <w:szCs w:val="18"/>
                <w:lang w:val="en-GB"/>
              </w:rPr>
              <w:t>no effect</w:t>
            </w:r>
          </w:p>
        </w:tc>
        <w:tc>
          <w:tcPr>
            <w:tcW w:w="979" w:type="dxa"/>
          </w:tcPr>
          <w:p w14:paraId="196880E0" w14:textId="77777777" w:rsidR="00000D41" w:rsidRPr="00F3201F" w:rsidRDefault="00000D41" w:rsidP="00000D41">
            <w:pPr>
              <w:rPr>
                <w:sz w:val="18"/>
                <w:szCs w:val="18"/>
                <w:lang w:val="en-GB"/>
              </w:rPr>
            </w:pPr>
            <w:r w:rsidRPr="00F3201F">
              <w:rPr>
                <w:sz w:val="18"/>
                <w:szCs w:val="18"/>
                <w:lang w:val="en-GB"/>
              </w:rPr>
              <w:t>no effect</w:t>
            </w:r>
          </w:p>
        </w:tc>
        <w:tc>
          <w:tcPr>
            <w:tcW w:w="1050" w:type="dxa"/>
            <w:gridSpan w:val="2"/>
          </w:tcPr>
          <w:p w14:paraId="5924D782" w14:textId="77777777" w:rsidR="00000D41" w:rsidRPr="00F3201F" w:rsidRDefault="00000D41" w:rsidP="00000D41">
            <w:pPr>
              <w:rPr>
                <w:sz w:val="18"/>
                <w:szCs w:val="18"/>
                <w:lang w:val="en-GB"/>
              </w:rPr>
            </w:pPr>
            <w:r w:rsidRPr="00F3201F">
              <w:rPr>
                <w:sz w:val="18"/>
                <w:szCs w:val="18"/>
                <w:lang w:val="en-GB"/>
              </w:rPr>
              <w:t>no effect</w:t>
            </w:r>
          </w:p>
        </w:tc>
        <w:tc>
          <w:tcPr>
            <w:tcW w:w="1195" w:type="dxa"/>
          </w:tcPr>
          <w:p w14:paraId="756C70A9" w14:textId="77777777" w:rsidR="00000D41" w:rsidRPr="00F3201F" w:rsidRDefault="00000D41" w:rsidP="00000D41">
            <w:pPr>
              <w:rPr>
                <w:sz w:val="18"/>
                <w:szCs w:val="18"/>
                <w:lang w:val="en-GB"/>
              </w:rPr>
            </w:pPr>
            <w:r w:rsidRPr="00F3201F">
              <w:rPr>
                <w:sz w:val="18"/>
                <w:szCs w:val="18"/>
                <w:lang w:val="en-GB"/>
              </w:rPr>
              <w:t>no effect</w:t>
            </w:r>
          </w:p>
        </w:tc>
        <w:tc>
          <w:tcPr>
            <w:tcW w:w="1345" w:type="dxa"/>
          </w:tcPr>
          <w:p w14:paraId="5C2B0CD0" w14:textId="77777777" w:rsidR="00000D41" w:rsidRPr="00F3201F" w:rsidRDefault="00000D41" w:rsidP="00000D41">
            <w:pPr>
              <w:rPr>
                <w:sz w:val="18"/>
                <w:szCs w:val="18"/>
                <w:lang w:val="en-GB"/>
              </w:rPr>
            </w:pPr>
            <w:r w:rsidRPr="00F3201F">
              <w:rPr>
                <w:sz w:val="18"/>
                <w:szCs w:val="18"/>
                <w:lang w:val="en-GB"/>
              </w:rPr>
              <w:t>no effect</w:t>
            </w:r>
          </w:p>
        </w:tc>
        <w:tc>
          <w:tcPr>
            <w:tcW w:w="1368" w:type="dxa"/>
          </w:tcPr>
          <w:p w14:paraId="7A97667E"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3"/>
          </w:tcPr>
          <w:p w14:paraId="1D43F54C"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2"/>
          </w:tcPr>
          <w:p w14:paraId="53263276" w14:textId="77777777" w:rsidR="00000D41" w:rsidRPr="00F3201F" w:rsidRDefault="00000D41" w:rsidP="00000D41">
            <w:pPr>
              <w:rPr>
                <w:sz w:val="18"/>
                <w:szCs w:val="18"/>
                <w:lang w:val="en-GB"/>
              </w:rPr>
            </w:pPr>
            <w:r w:rsidRPr="00F3201F">
              <w:rPr>
                <w:sz w:val="18"/>
                <w:szCs w:val="18"/>
                <w:lang w:val="en-GB"/>
              </w:rPr>
              <w:t>no effect</w:t>
            </w:r>
          </w:p>
        </w:tc>
        <w:tc>
          <w:tcPr>
            <w:tcW w:w="748" w:type="dxa"/>
            <w:gridSpan w:val="3"/>
          </w:tcPr>
          <w:p w14:paraId="7B6AA823"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2"/>
          </w:tcPr>
          <w:p w14:paraId="45C14DA9" w14:textId="77777777" w:rsidR="00000D41" w:rsidRPr="00F3201F" w:rsidRDefault="00000D41" w:rsidP="00000D41">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p w14:paraId="23CD2B7B" w14:textId="77777777" w:rsidR="00000D41" w:rsidRPr="00F3201F" w:rsidRDefault="00000D41" w:rsidP="00000D41">
            <w:pPr>
              <w:rPr>
                <w:sz w:val="18"/>
                <w:szCs w:val="18"/>
                <w:lang w:val="en-GB"/>
              </w:rPr>
            </w:pPr>
          </w:p>
        </w:tc>
        <w:tc>
          <w:tcPr>
            <w:tcW w:w="747" w:type="dxa"/>
            <w:gridSpan w:val="2"/>
          </w:tcPr>
          <w:p w14:paraId="1109D46B" w14:textId="77777777" w:rsidR="00000D41" w:rsidRPr="00F3201F" w:rsidRDefault="00000D41" w:rsidP="00000D41">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p w14:paraId="4126D254" w14:textId="77777777" w:rsidR="00000D41" w:rsidRPr="00F3201F" w:rsidRDefault="00000D41" w:rsidP="00000D41">
            <w:pPr>
              <w:rPr>
                <w:sz w:val="18"/>
                <w:szCs w:val="18"/>
                <w:lang w:val="en-GB"/>
              </w:rPr>
            </w:pPr>
          </w:p>
        </w:tc>
        <w:tc>
          <w:tcPr>
            <w:tcW w:w="526" w:type="dxa"/>
            <w:gridSpan w:val="2"/>
          </w:tcPr>
          <w:p w14:paraId="095FC8F8" w14:textId="77777777" w:rsidR="00000D41" w:rsidRPr="00F3201F" w:rsidRDefault="00000D41" w:rsidP="00000D41">
            <w:pPr>
              <w:rPr>
                <w:i/>
                <w:sz w:val="18"/>
                <w:szCs w:val="18"/>
                <w:lang w:val="en-GB"/>
              </w:rPr>
            </w:pPr>
            <w:r w:rsidRPr="00F3201F">
              <w:rPr>
                <w:sz w:val="18"/>
                <w:szCs w:val="18"/>
                <w:lang w:val="en-GB"/>
              </w:rPr>
              <w:t>no effect</w:t>
            </w:r>
          </w:p>
        </w:tc>
      </w:tr>
      <w:tr w:rsidR="00000D41" w:rsidRPr="00F3201F" w14:paraId="28B12D94" w14:textId="77777777" w:rsidTr="00D94376">
        <w:trPr>
          <w:trHeight w:val="156"/>
        </w:trPr>
        <w:tc>
          <w:tcPr>
            <w:tcW w:w="1156" w:type="dxa"/>
          </w:tcPr>
          <w:p w14:paraId="2F1AB601" w14:textId="77777777" w:rsidR="00000D41" w:rsidRPr="00F3201F" w:rsidRDefault="00000D41" w:rsidP="00000D41">
            <w:pPr>
              <w:rPr>
                <w:sz w:val="18"/>
                <w:szCs w:val="18"/>
                <w:lang w:val="en-GB"/>
              </w:rPr>
            </w:pPr>
            <w:r w:rsidRPr="00F3201F">
              <w:rPr>
                <w:sz w:val="18"/>
                <w:szCs w:val="18"/>
                <w:lang w:val="en-GB"/>
              </w:rPr>
              <w:t>delivery</w:t>
            </w:r>
          </w:p>
        </w:tc>
        <w:tc>
          <w:tcPr>
            <w:tcW w:w="1207" w:type="dxa"/>
          </w:tcPr>
          <w:p w14:paraId="2EC50EEB" w14:textId="77777777" w:rsidR="00000D41" w:rsidRPr="00F3201F" w:rsidRDefault="00000D41" w:rsidP="00000D41">
            <w:pPr>
              <w:rPr>
                <w:sz w:val="18"/>
                <w:szCs w:val="18"/>
                <w:lang w:val="en-GB"/>
              </w:rPr>
            </w:pPr>
            <w:r w:rsidRPr="00F3201F">
              <w:rPr>
                <w:sz w:val="18"/>
                <w:szCs w:val="18"/>
                <w:lang w:val="en-GB"/>
              </w:rPr>
              <w:t xml:space="preserve">no effect </w:t>
            </w:r>
          </w:p>
        </w:tc>
        <w:tc>
          <w:tcPr>
            <w:tcW w:w="1279" w:type="dxa"/>
          </w:tcPr>
          <w:p w14:paraId="58DA1CF2" w14:textId="77777777" w:rsidR="00000D41" w:rsidRPr="00F3201F" w:rsidRDefault="00000D41" w:rsidP="00000D41">
            <w:pPr>
              <w:rPr>
                <w:sz w:val="18"/>
                <w:szCs w:val="18"/>
                <w:lang w:val="en-GB"/>
              </w:rPr>
            </w:pPr>
            <w:r w:rsidRPr="00F3201F">
              <w:rPr>
                <w:i/>
                <w:sz w:val="18"/>
                <w:szCs w:val="18"/>
                <w:lang w:val="en-GB"/>
              </w:rPr>
              <w:t>F</w:t>
            </w:r>
            <w:r w:rsidRPr="00F3201F">
              <w:rPr>
                <w:sz w:val="18"/>
                <w:szCs w:val="18"/>
                <w:vertAlign w:val="subscript"/>
                <w:lang w:val="en-GB"/>
              </w:rPr>
              <w:t>(1,152)</w:t>
            </w:r>
            <w:r w:rsidRPr="00F3201F">
              <w:rPr>
                <w:sz w:val="18"/>
                <w:szCs w:val="18"/>
                <w:lang w:val="en-GB"/>
              </w:rPr>
              <w:t xml:space="preserve">=11.186, </w:t>
            </w:r>
            <w:r w:rsidRPr="00F3201F">
              <w:rPr>
                <w:i/>
                <w:sz w:val="18"/>
                <w:szCs w:val="18"/>
                <w:lang w:val="en-GB"/>
              </w:rPr>
              <w:t>p</w:t>
            </w:r>
            <w:r w:rsidRPr="00F3201F">
              <w:rPr>
                <w:sz w:val="18"/>
                <w:szCs w:val="18"/>
                <w:lang w:val="en-GB"/>
              </w:rPr>
              <w:t>=.001</w:t>
            </w:r>
          </w:p>
        </w:tc>
        <w:tc>
          <w:tcPr>
            <w:tcW w:w="1295" w:type="dxa"/>
            <w:gridSpan w:val="2"/>
          </w:tcPr>
          <w:p w14:paraId="42954602" w14:textId="77777777" w:rsidR="00000D41" w:rsidRPr="00F3201F" w:rsidRDefault="00000D41" w:rsidP="00000D41">
            <w:pPr>
              <w:rPr>
                <w:b/>
                <w:sz w:val="18"/>
                <w:szCs w:val="18"/>
                <w:lang w:val="en-GB"/>
              </w:rPr>
            </w:pPr>
            <w:r w:rsidRPr="00F3201F">
              <w:rPr>
                <w:b/>
                <w:i/>
                <w:sz w:val="18"/>
                <w:szCs w:val="18"/>
                <w:lang w:val="en-GB"/>
              </w:rPr>
              <w:t>F</w:t>
            </w:r>
            <w:r w:rsidRPr="00F3201F">
              <w:rPr>
                <w:b/>
                <w:sz w:val="18"/>
                <w:szCs w:val="18"/>
                <w:vertAlign w:val="subscript"/>
                <w:lang w:val="en-GB"/>
              </w:rPr>
              <w:t>(1,152)</w:t>
            </w:r>
            <w:r w:rsidRPr="00F3201F">
              <w:rPr>
                <w:b/>
                <w:sz w:val="18"/>
                <w:szCs w:val="18"/>
                <w:lang w:val="en-GB"/>
              </w:rPr>
              <w:t xml:space="preserve">=10.631, </w:t>
            </w:r>
            <w:r w:rsidRPr="00F3201F">
              <w:rPr>
                <w:b/>
                <w:i/>
                <w:sz w:val="18"/>
                <w:szCs w:val="18"/>
                <w:lang w:val="en-GB"/>
              </w:rPr>
              <w:t>p</w:t>
            </w:r>
            <w:r w:rsidRPr="00F3201F">
              <w:rPr>
                <w:b/>
                <w:sz w:val="18"/>
                <w:szCs w:val="18"/>
                <w:lang w:val="en-GB"/>
              </w:rPr>
              <w:t>=.001</w:t>
            </w:r>
          </w:p>
        </w:tc>
        <w:tc>
          <w:tcPr>
            <w:tcW w:w="1195" w:type="dxa"/>
          </w:tcPr>
          <w:p w14:paraId="73AB8940" w14:textId="77777777" w:rsidR="00000D41" w:rsidRPr="00F3201F" w:rsidRDefault="00000D41" w:rsidP="00000D41">
            <w:pPr>
              <w:rPr>
                <w:b/>
                <w:sz w:val="18"/>
                <w:szCs w:val="18"/>
                <w:lang w:val="en-GB"/>
              </w:rPr>
            </w:pPr>
            <w:r w:rsidRPr="00F3201F">
              <w:rPr>
                <w:b/>
                <w:sz w:val="18"/>
                <w:szCs w:val="18"/>
                <w:lang w:val="en-GB"/>
              </w:rPr>
              <w:t>no effect</w:t>
            </w:r>
          </w:p>
        </w:tc>
        <w:tc>
          <w:tcPr>
            <w:tcW w:w="979" w:type="dxa"/>
          </w:tcPr>
          <w:p w14:paraId="16BD43E1" w14:textId="77777777" w:rsidR="00000D41" w:rsidRPr="00F3201F" w:rsidRDefault="00000D41" w:rsidP="00000D41">
            <w:pPr>
              <w:rPr>
                <w:sz w:val="18"/>
                <w:szCs w:val="18"/>
                <w:lang w:val="en-GB"/>
              </w:rPr>
            </w:pPr>
            <w:r w:rsidRPr="00F3201F">
              <w:rPr>
                <w:sz w:val="18"/>
                <w:szCs w:val="18"/>
                <w:lang w:val="en-GB"/>
              </w:rPr>
              <w:t>no effect</w:t>
            </w:r>
          </w:p>
        </w:tc>
        <w:tc>
          <w:tcPr>
            <w:tcW w:w="1050" w:type="dxa"/>
            <w:gridSpan w:val="2"/>
          </w:tcPr>
          <w:p w14:paraId="75E1CA4E" w14:textId="77777777" w:rsidR="00000D41" w:rsidRPr="00F3201F" w:rsidRDefault="00000D41" w:rsidP="00000D41">
            <w:pPr>
              <w:rPr>
                <w:sz w:val="18"/>
                <w:szCs w:val="18"/>
                <w:lang w:val="en-GB"/>
              </w:rPr>
            </w:pPr>
            <w:r w:rsidRPr="00F3201F">
              <w:rPr>
                <w:sz w:val="18"/>
                <w:szCs w:val="18"/>
                <w:lang w:val="en-GB"/>
              </w:rPr>
              <w:t>no effect</w:t>
            </w:r>
          </w:p>
        </w:tc>
        <w:tc>
          <w:tcPr>
            <w:tcW w:w="1195" w:type="dxa"/>
          </w:tcPr>
          <w:p w14:paraId="721AFBAF" w14:textId="77777777" w:rsidR="00000D41" w:rsidRPr="00F3201F" w:rsidRDefault="00000D41" w:rsidP="00000D41">
            <w:pPr>
              <w:rPr>
                <w:b/>
              </w:rPr>
            </w:pPr>
            <w:r w:rsidRPr="00F3201F">
              <w:rPr>
                <w:b/>
                <w:sz w:val="18"/>
                <w:szCs w:val="18"/>
                <w:lang w:val="en-GB"/>
              </w:rPr>
              <w:t>no effect</w:t>
            </w:r>
          </w:p>
        </w:tc>
        <w:tc>
          <w:tcPr>
            <w:tcW w:w="1345" w:type="dxa"/>
          </w:tcPr>
          <w:p w14:paraId="10365167" w14:textId="77777777" w:rsidR="00000D41" w:rsidRPr="00F3201F" w:rsidRDefault="00000D41" w:rsidP="00000D41">
            <w:pPr>
              <w:rPr>
                <w:lang w:val="en-GB"/>
              </w:rPr>
            </w:pPr>
            <w:r w:rsidRPr="00F3201F">
              <w:rPr>
                <w:sz w:val="18"/>
                <w:szCs w:val="18"/>
                <w:lang w:val="en-GB"/>
              </w:rPr>
              <w:t>no effect</w:t>
            </w:r>
          </w:p>
        </w:tc>
        <w:tc>
          <w:tcPr>
            <w:tcW w:w="1368" w:type="dxa"/>
          </w:tcPr>
          <w:p w14:paraId="0EDD9465" w14:textId="77777777" w:rsidR="00000D41" w:rsidRPr="00F3201F" w:rsidRDefault="00000D41" w:rsidP="00000D41">
            <w:pPr>
              <w:rPr>
                <w:lang w:val="en-GB"/>
              </w:rPr>
            </w:pPr>
            <w:r w:rsidRPr="00F3201F">
              <w:rPr>
                <w:sz w:val="18"/>
                <w:szCs w:val="18"/>
                <w:lang w:val="en-GB"/>
              </w:rPr>
              <w:t>no effect</w:t>
            </w:r>
          </w:p>
        </w:tc>
        <w:tc>
          <w:tcPr>
            <w:tcW w:w="747" w:type="dxa"/>
            <w:gridSpan w:val="3"/>
          </w:tcPr>
          <w:p w14:paraId="65928E1A" w14:textId="77777777" w:rsidR="00000D41" w:rsidRPr="00F3201F" w:rsidRDefault="00000D41" w:rsidP="00000D41">
            <w:r w:rsidRPr="00F3201F">
              <w:rPr>
                <w:sz w:val="18"/>
                <w:szCs w:val="18"/>
                <w:lang w:val="en-GB"/>
              </w:rPr>
              <w:t>no effect</w:t>
            </w:r>
          </w:p>
        </w:tc>
        <w:tc>
          <w:tcPr>
            <w:tcW w:w="747" w:type="dxa"/>
            <w:gridSpan w:val="2"/>
          </w:tcPr>
          <w:p w14:paraId="42626A1D" w14:textId="77777777" w:rsidR="00000D41" w:rsidRPr="00F3201F" w:rsidRDefault="00000D41" w:rsidP="00000D41">
            <w:r w:rsidRPr="00F3201F">
              <w:rPr>
                <w:sz w:val="18"/>
                <w:szCs w:val="18"/>
                <w:lang w:val="en-GB"/>
              </w:rPr>
              <w:t>no effect</w:t>
            </w:r>
          </w:p>
        </w:tc>
        <w:tc>
          <w:tcPr>
            <w:tcW w:w="748" w:type="dxa"/>
            <w:gridSpan w:val="3"/>
          </w:tcPr>
          <w:p w14:paraId="548DBF3D" w14:textId="77777777" w:rsidR="00000D41" w:rsidRPr="00F3201F" w:rsidRDefault="00000D41" w:rsidP="00000D41">
            <w:r w:rsidRPr="00F3201F">
              <w:rPr>
                <w:sz w:val="18"/>
                <w:szCs w:val="18"/>
                <w:lang w:val="en-GB"/>
              </w:rPr>
              <w:t>no effect</w:t>
            </w:r>
          </w:p>
        </w:tc>
        <w:tc>
          <w:tcPr>
            <w:tcW w:w="747" w:type="dxa"/>
            <w:gridSpan w:val="2"/>
          </w:tcPr>
          <w:p w14:paraId="5CEE65CB"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2"/>
          </w:tcPr>
          <w:p w14:paraId="40C40665" w14:textId="77777777" w:rsidR="00000D41" w:rsidRPr="00F3201F" w:rsidRDefault="00000D41" w:rsidP="00000D41">
            <w:pPr>
              <w:rPr>
                <w:sz w:val="18"/>
                <w:szCs w:val="18"/>
                <w:lang w:val="en-GB"/>
              </w:rPr>
            </w:pPr>
            <w:r w:rsidRPr="00F3201F">
              <w:rPr>
                <w:sz w:val="18"/>
                <w:szCs w:val="18"/>
                <w:lang w:val="en-GB"/>
              </w:rPr>
              <w:t>no effect</w:t>
            </w:r>
          </w:p>
        </w:tc>
        <w:tc>
          <w:tcPr>
            <w:tcW w:w="526" w:type="dxa"/>
            <w:gridSpan w:val="2"/>
          </w:tcPr>
          <w:p w14:paraId="3B362EE0" w14:textId="77777777" w:rsidR="00000D41" w:rsidRPr="00F3201F" w:rsidRDefault="00000D41" w:rsidP="00000D41">
            <w:pPr>
              <w:rPr>
                <w:i/>
                <w:sz w:val="18"/>
                <w:szCs w:val="18"/>
                <w:lang w:val="en-GB"/>
              </w:rPr>
            </w:pPr>
            <w:r w:rsidRPr="00F3201F">
              <w:rPr>
                <w:sz w:val="18"/>
                <w:szCs w:val="18"/>
                <w:lang w:val="en-GB"/>
              </w:rPr>
              <w:t>no effect</w:t>
            </w:r>
          </w:p>
        </w:tc>
      </w:tr>
      <w:tr w:rsidR="00000D41" w:rsidRPr="00F3201F" w14:paraId="2943B3DF" w14:textId="77777777" w:rsidTr="00D94376">
        <w:trPr>
          <w:trHeight w:val="156"/>
        </w:trPr>
        <w:tc>
          <w:tcPr>
            <w:tcW w:w="1156" w:type="dxa"/>
            <w:shd w:val="clear" w:color="auto" w:fill="D9D9D9" w:themeFill="background1" w:themeFillShade="D9"/>
          </w:tcPr>
          <w:p w14:paraId="302E5751" w14:textId="77777777" w:rsidR="00190DA3" w:rsidRPr="00F3201F" w:rsidRDefault="00190DA3" w:rsidP="00D042F3">
            <w:pPr>
              <w:rPr>
                <w:sz w:val="18"/>
                <w:szCs w:val="18"/>
                <w:lang w:val="en-GB"/>
              </w:rPr>
            </w:pPr>
            <w:r w:rsidRPr="00F3201F">
              <w:rPr>
                <w:sz w:val="18"/>
                <w:szCs w:val="18"/>
                <w:lang w:val="en-GB"/>
              </w:rPr>
              <w:t>adolescents (n=149)</w:t>
            </w:r>
          </w:p>
        </w:tc>
        <w:tc>
          <w:tcPr>
            <w:tcW w:w="1207" w:type="dxa"/>
            <w:shd w:val="clear" w:color="auto" w:fill="D9D9D9" w:themeFill="background1" w:themeFillShade="D9"/>
          </w:tcPr>
          <w:p w14:paraId="7CD87C03" w14:textId="77777777" w:rsidR="00190DA3" w:rsidRPr="00F3201F" w:rsidRDefault="00190DA3" w:rsidP="00D042F3">
            <w:pPr>
              <w:rPr>
                <w:sz w:val="18"/>
                <w:szCs w:val="18"/>
                <w:lang w:val="en-GB"/>
              </w:rPr>
            </w:pPr>
          </w:p>
        </w:tc>
        <w:tc>
          <w:tcPr>
            <w:tcW w:w="1279" w:type="dxa"/>
            <w:shd w:val="clear" w:color="auto" w:fill="D9D9D9" w:themeFill="background1" w:themeFillShade="D9"/>
          </w:tcPr>
          <w:p w14:paraId="181A8B22" w14:textId="77777777" w:rsidR="00190DA3" w:rsidRPr="00F3201F" w:rsidRDefault="00190DA3" w:rsidP="00D042F3">
            <w:pPr>
              <w:rPr>
                <w:i/>
                <w:sz w:val="18"/>
                <w:szCs w:val="18"/>
                <w:lang w:val="en-GB"/>
              </w:rPr>
            </w:pPr>
          </w:p>
        </w:tc>
        <w:tc>
          <w:tcPr>
            <w:tcW w:w="1295" w:type="dxa"/>
            <w:gridSpan w:val="2"/>
            <w:shd w:val="clear" w:color="auto" w:fill="D9D9D9" w:themeFill="background1" w:themeFillShade="D9"/>
          </w:tcPr>
          <w:p w14:paraId="4D585D8F" w14:textId="77777777" w:rsidR="00190DA3" w:rsidRPr="00F3201F" w:rsidRDefault="00190DA3" w:rsidP="00D042F3">
            <w:pPr>
              <w:rPr>
                <w:i/>
                <w:sz w:val="18"/>
                <w:szCs w:val="18"/>
                <w:lang w:val="en-GB"/>
              </w:rPr>
            </w:pPr>
          </w:p>
        </w:tc>
        <w:tc>
          <w:tcPr>
            <w:tcW w:w="1195" w:type="dxa"/>
            <w:shd w:val="clear" w:color="auto" w:fill="D9D9D9" w:themeFill="background1" w:themeFillShade="D9"/>
          </w:tcPr>
          <w:p w14:paraId="520A185B" w14:textId="77777777" w:rsidR="00190DA3" w:rsidRPr="00F3201F" w:rsidRDefault="00190DA3" w:rsidP="00D042F3">
            <w:pPr>
              <w:rPr>
                <w:i/>
                <w:sz w:val="18"/>
                <w:szCs w:val="18"/>
                <w:lang w:val="en-GB"/>
              </w:rPr>
            </w:pPr>
          </w:p>
        </w:tc>
        <w:tc>
          <w:tcPr>
            <w:tcW w:w="979" w:type="dxa"/>
            <w:shd w:val="clear" w:color="auto" w:fill="D9D9D9" w:themeFill="background1" w:themeFillShade="D9"/>
          </w:tcPr>
          <w:p w14:paraId="685539FE" w14:textId="77777777" w:rsidR="00190DA3" w:rsidRPr="00F3201F" w:rsidRDefault="00190DA3" w:rsidP="00D042F3">
            <w:pPr>
              <w:rPr>
                <w:i/>
                <w:sz w:val="18"/>
                <w:szCs w:val="18"/>
                <w:lang w:val="en-GB"/>
              </w:rPr>
            </w:pPr>
          </w:p>
        </w:tc>
        <w:tc>
          <w:tcPr>
            <w:tcW w:w="1050" w:type="dxa"/>
            <w:gridSpan w:val="2"/>
            <w:shd w:val="clear" w:color="auto" w:fill="D9D9D9" w:themeFill="background1" w:themeFillShade="D9"/>
          </w:tcPr>
          <w:p w14:paraId="289EA46F" w14:textId="77777777" w:rsidR="00190DA3" w:rsidRPr="00F3201F" w:rsidRDefault="00190DA3" w:rsidP="00D042F3">
            <w:pPr>
              <w:rPr>
                <w:i/>
                <w:sz w:val="18"/>
                <w:szCs w:val="18"/>
                <w:lang w:val="en-GB"/>
              </w:rPr>
            </w:pPr>
          </w:p>
        </w:tc>
        <w:tc>
          <w:tcPr>
            <w:tcW w:w="1195" w:type="dxa"/>
            <w:shd w:val="clear" w:color="auto" w:fill="D9D9D9" w:themeFill="background1" w:themeFillShade="D9"/>
          </w:tcPr>
          <w:p w14:paraId="69170406" w14:textId="77777777" w:rsidR="00190DA3" w:rsidRPr="00F3201F" w:rsidRDefault="00190DA3" w:rsidP="00D042F3">
            <w:pPr>
              <w:rPr>
                <w:i/>
                <w:sz w:val="18"/>
                <w:szCs w:val="18"/>
                <w:lang w:val="en-GB"/>
              </w:rPr>
            </w:pPr>
          </w:p>
        </w:tc>
        <w:tc>
          <w:tcPr>
            <w:tcW w:w="1345" w:type="dxa"/>
            <w:shd w:val="clear" w:color="auto" w:fill="D9D9D9" w:themeFill="background1" w:themeFillShade="D9"/>
          </w:tcPr>
          <w:p w14:paraId="330241E2" w14:textId="77777777" w:rsidR="00190DA3" w:rsidRPr="00F3201F" w:rsidRDefault="00190DA3" w:rsidP="00D042F3">
            <w:pPr>
              <w:rPr>
                <w:i/>
                <w:sz w:val="18"/>
                <w:szCs w:val="18"/>
                <w:lang w:val="en-GB"/>
              </w:rPr>
            </w:pPr>
          </w:p>
        </w:tc>
        <w:tc>
          <w:tcPr>
            <w:tcW w:w="1368" w:type="dxa"/>
            <w:shd w:val="clear" w:color="auto" w:fill="D9D9D9" w:themeFill="background1" w:themeFillShade="D9"/>
          </w:tcPr>
          <w:p w14:paraId="78A63D8F" w14:textId="77777777" w:rsidR="00190DA3" w:rsidRPr="00F3201F" w:rsidRDefault="00190DA3" w:rsidP="00D042F3">
            <w:pPr>
              <w:rPr>
                <w:i/>
                <w:sz w:val="18"/>
                <w:szCs w:val="18"/>
                <w:lang w:val="en-GB"/>
              </w:rPr>
            </w:pPr>
          </w:p>
        </w:tc>
        <w:tc>
          <w:tcPr>
            <w:tcW w:w="747" w:type="dxa"/>
            <w:gridSpan w:val="3"/>
            <w:shd w:val="clear" w:color="auto" w:fill="D9D9D9" w:themeFill="background1" w:themeFillShade="D9"/>
          </w:tcPr>
          <w:p w14:paraId="1C949B93"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0C211D5D" w14:textId="77777777" w:rsidR="00190DA3" w:rsidRPr="00F3201F" w:rsidRDefault="00190DA3" w:rsidP="00EF08C5">
            <w:pPr>
              <w:rPr>
                <w:i/>
                <w:sz w:val="18"/>
                <w:szCs w:val="18"/>
                <w:lang w:val="en-GB"/>
              </w:rPr>
            </w:pPr>
          </w:p>
        </w:tc>
        <w:tc>
          <w:tcPr>
            <w:tcW w:w="748" w:type="dxa"/>
            <w:gridSpan w:val="3"/>
            <w:shd w:val="clear" w:color="auto" w:fill="D9D9D9" w:themeFill="background1" w:themeFillShade="D9"/>
          </w:tcPr>
          <w:p w14:paraId="6D702CC8"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0372F71C"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6C7EA9C9" w14:textId="77777777" w:rsidR="00190DA3" w:rsidRPr="00F3201F" w:rsidRDefault="00190DA3" w:rsidP="00EF08C5">
            <w:pPr>
              <w:rPr>
                <w:i/>
                <w:sz w:val="18"/>
                <w:szCs w:val="18"/>
                <w:lang w:val="en-GB"/>
              </w:rPr>
            </w:pPr>
          </w:p>
        </w:tc>
        <w:tc>
          <w:tcPr>
            <w:tcW w:w="526" w:type="dxa"/>
            <w:gridSpan w:val="2"/>
            <w:shd w:val="clear" w:color="auto" w:fill="D9D9D9" w:themeFill="background1" w:themeFillShade="D9"/>
          </w:tcPr>
          <w:p w14:paraId="52448233" w14:textId="77777777" w:rsidR="00190DA3" w:rsidRPr="00F3201F" w:rsidRDefault="00190DA3" w:rsidP="00EF08C5">
            <w:pPr>
              <w:rPr>
                <w:i/>
                <w:sz w:val="18"/>
                <w:szCs w:val="18"/>
                <w:lang w:val="en-GB"/>
              </w:rPr>
            </w:pPr>
          </w:p>
        </w:tc>
      </w:tr>
      <w:tr w:rsidR="00D12E07" w:rsidRPr="00F3201F" w14:paraId="4EE6966D" w14:textId="77777777" w:rsidTr="00D94376">
        <w:trPr>
          <w:trHeight w:val="156"/>
        </w:trPr>
        <w:tc>
          <w:tcPr>
            <w:tcW w:w="1156" w:type="dxa"/>
          </w:tcPr>
          <w:p w14:paraId="25584795" w14:textId="77777777" w:rsidR="00D12E07" w:rsidRPr="00F3201F" w:rsidRDefault="00D12E07" w:rsidP="00D12E07">
            <w:pPr>
              <w:rPr>
                <w:sz w:val="18"/>
                <w:szCs w:val="18"/>
                <w:lang w:val="en-GB"/>
              </w:rPr>
            </w:pPr>
            <w:r w:rsidRPr="00F3201F">
              <w:rPr>
                <w:sz w:val="18"/>
                <w:szCs w:val="18"/>
                <w:lang w:val="en-GB"/>
              </w:rPr>
              <w:t xml:space="preserve">anticipation </w:t>
            </w:r>
          </w:p>
        </w:tc>
        <w:tc>
          <w:tcPr>
            <w:tcW w:w="1207" w:type="dxa"/>
          </w:tcPr>
          <w:p w14:paraId="46BEE33D" w14:textId="77777777" w:rsidR="00D12E07" w:rsidRPr="00F3201F" w:rsidRDefault="00D12E07" w:rsidP="00D12E07">
            <w:pPr>
              <w:rPr>
                <w:b/>
                <w:sz w:val="18"/>
                <w:szCs w:val="18"/>
                <w:lang w:val="en-GB"/>
              </w:rPr>
            </w:pPr>
            <w:r w:rsidRPr="00F3201F">
              <w:rPr>
                <w:b/>
                <w:sz w:val="18"/>
                <w:szCs w:val="18"/>
                <w:lang w:val="en-GB"/>
              </w:rPr>
              <w:t xml:space="preserve">no effect </w:t>
            </w:r>
          </w:p>
        </w:tc>
        <w:tc>
          <w:tcPr>
            <w:tcW w:w="1279" w:type="dxa"/>
          </w:tcPr>
          <w:p w14:paraId="24207946" w14:textId="77777777" w:rsidR="00D12E07" w:rsidRPr="00F3201F" w:rsidRDefault="00D12E07" w:rsidP="00D12E07">
            <w:pPr>
              <w:rPr>
                <w:b/>
                <w:sz w:val="18"/>
                <w:szCs w:val="18"/>
                <w:lang w:val="en-GB"/>
              </w:rPr>
            </w:pPr>
            <w:r w:rsidRPr="00F3201F">
              <w:rPr>
                <w:b/>
                <w:sz w:val="18"/>
                <w:szCs w:val="18"/>
                <w:lang w:val="en-GB"/>
              </w:rPr>
              <w:t>no effect</w:t>
            </w:r>
          </w:p>
        </w:tc>
        <w:tc>
          <w:tcPr>
            <w:tcW w:w="1295" w:type="dxa"/>
            <w:gridSpan w:val="2"/>
          </w:tcPr>
          <w:p w14:paraId="0CD92B4E" w14:textId="77777777" w:rsidR="00D12E07" w:rsidRPr="00F3201F" w:rsidRDefault="00D12E07" w:rsidP="00D12E07">
            <w:pPr>
              <w:rPr>
                <w:b/>
                <w:sz w:val="18"/>
                <w:szCs w:val="18"/>
                <w:lang w:val="en-GB"/>
              </w:rPr>
            </w:pPr>
            <w:r w:rsidRPr="00F3201F">
              <w:rPr>
                <w:b/>
                <w:sz w:val="18"/>
                <w:szCs w:val="18"/>
                <w:lang w:val="en-GB"/>
              </w:rPr>
              <w:t>no effect</w:t>
            </w:r>
          </w:p>
        </w:tc>
        <w:tc>
          <w:tcPr>
            <w:tcW w:w="1195" w:type="dxa"/>
          </w:tcPr>
          <w:p w14:paraId="025EFDA5" w14:textId="77777777" w:rsidR="00D12E07" w:rsidRPr="00F3201F" w:rsidRDefault="00D12E07" w:rsidP="00D12E07">
            <w:pPr>
              <w:rPr>
                <w:sz w:val="18"/>
                <w:szCs w:val="18"/>
                <w:lang w:val="en-GB"/>
              </w:rPr>
            </w:pPr>
            <w:r w:rsidRPr="00F3201F">
              <w:rPr>
                <w:sz w:val="18"/>
                <w:szCs w:val="18"/>
                <w:lang w:val="en-GB"/>
              </w:rPr>
              <w:t>no effect</w:t>
            </w:r>
          </w:p>
        </w:tc>
        <w:tc>
          <w:tcPr>
            <w:tcW w:w="979" w:type="dxa"/>
          </w:tcPr>
          <w:p w14:paraId="11356029" w14:textId="77777777" w:rsidR="00D12E07" w:rsidRPr="00F3201F" w:rsidRDefault="00D12E07" w:rsidP="00D12E07">
            <w:pPr>
              <w:rPr>
                <w:sz w:val="18"/>
                <w:szCs w:val="18"/>
                <w:lang w:val="en-GB"/>
              </w:rPr>
            </w:pPr>
            <w:r w:rsidRPr="00F3201F">
              <w:rPr>
                <w:sz w:val="18"/>
                <w:szCs w:val="18"/>
                <w:lang w:val="en-GB"/>
              </w:rPr>
              <w:t>no effect</w:t>
            </w:r>
          </w:p>
        </w:tc>
        <w:tc>
          <w:tcPr>
            <w:tcW w:w="1050" w:type="dxa"/>
            <w:gridSpan w:val="2"/>
          </w:tcPr>
          <w:p w14:paraId="47B6C7BC" w14:textId="77777777" w:rsidR="00D12E07" w:rsidRPr="00F3201F" w:rsidRDefault="00D12E07" w:rsidP="00D12E07">
            <w:pPr>
              <w:rPr>
                <w:sz w:val="18"/>
                <w:szCs w:val="18"/>
                <w:lang w:val="en-GB"/>
              </w:rPr>
            </w:pPr>
            <w:r w:rsidRPr="00F3201F">
              <w:rPr>
                <w:sz w:val="18"/>
                <w:szCs w:val="18"/>
                <w:lang w:val="en-GB"/>
              </w:rPr>
              <w:t>no effect</w:t>
            </w:r>
          </w:p>
        </w:tc>
        <w:tc>
          <w:tcPr>
            <w:tcW w:w="1195" w:type="dxa"/>
          </w:tcPr>
          <w:p w14:paraId="4A1942AD" w14:textId="77777777" w:rsidR="00D12E07" w:rsidRPr="00F3201F" w:rsidRDefault="00D12E07" w:rsidP="00D12E07">
            <w:r w:rsidRPr="00F3201F">
              <w:rPr>
                <w:sz w:val="18"/>
                <w:szCs w:val="18"/>
                <w:lang w:val="en-GB"/>
              </w:rPr>
              <w:t>no effect</w:t>
            </w:r>
          </w:p>
        </w:tc>
        <w:tc>
          <w:tcPr>
            <w:tcW w:w="1345" w:type="dxa"/>
          </w:tcPr>
          <w:p w14:paraId="461FB659" w14:textId="77777777" w:rsidR="00D12E07" w:rsidRPr="00F3201F" w:rsidRDefault="00D12E07" w:rsidP="00D12E07">
            <w:r w:rsidRPr="00F3201F">
              <w:rPr>
                <w:sz w:val="18"/>
                <w:szCs w:val="18"/>
                <w:lang w:val="en-GB"/>
              </w:rPr>
              <w:t>no effect</w:t>
            </w:r>
          </w:p>
        </w:tc>
        <w:tc>
          <w:tcPr>
            <w:tcW w:w="1368" w:type="dxa"/>
          </w:tcPr>
          <w:p w14:paraId="49A34375" w14:textId="77777777" w:rsidR="00D12E07" w:rsidRPr="00F3201F" w:rsidRDefault="00D12E07" w:rsidP="00D12E07">
            <w:r w:rsidRPr="00F3201F">
              <w:rPr>
                <w:sz w:val="18"/>
                <w:szCs w:val="18"/>
                <w:lang w:val="en-GB"/>
              </w:rPr>
              <w:t>no effect</w:t>
            </w:r>
          </w:p>
        </w:tc>
        <w:tc>
          <w:tcPr>
            <w:tcW w:w="747" w:type="dxa"/>
            <w:gridSpan w:val="3"/>
          </w:tcPr>
          <w:p w14:paraId="175FB227" w14:textId="77777777" w:rsidR="00D12E07" w:rsidRPr="00F3201F" w:rsidRDefault="00D12E07" w:rsidP="00D12E07">
            <w:r w:rsidRPr="00F3201F">
              <w:rPr>
                <w:sz w:val="18"/>
                <w:szCs w:val="18"/>
                <w:lang w:val="en-GB"/>
              </w:rPr>
              <w:t>no effect</w:t>
            </w:r>
          </w:p>
        </w:tc>
        <w:tc>
          <w:tcPr>
            <w:tcW w:w="747" w:type="dxa"/>
            <w:gridSpan w:val="2"/>
          </w:tcPr>
          <w:p w14:paraId="4D42430E" w14:textId="77777777" w:rsidR="00D12E07" w:rsidRPr="00F3201F" w:rsidRDefault="00D12E07" w:rsidP="00D12E07">
            <w:r w:rsidRPr="00F3201F">
              <w:rPr>
                <w:sz w:val="18"/>
                <w:szCs w:val="18"/>
                <w:lang w:val="en-GB"/>
              </w:rPr>
              <w:t>no effect</w:t>
            </w:r>
          </w:p>
        </w:tc>
        <w:tc>
          <w:tcPr>
            <w:tcW w:w="748" w:type="dxa"/>
            <w:gridSpan w:val="3"/>
          </w:tcPr>
          <w:p w14:paraId="02135578" w14:textId="77777777" w:rsidR="00D12E07" w:rsidRPr="00F3201F" w:rsidRDefault="00D12E07" w:rsidP="00D12E07">
            <w:r w:rsidRPr="00F3201F">
              <w:rPr>
                <w:sz w:val="18"/>
                <w:szCs w:val="18"/>
                <w:lang w:val="en-GB"/>
              </w:rPr>
              <w:t>no effect</w:t>
            </w:r>
          </w:p>
        </w:tc>
        <w:tc>
          <w:tcPr>
            <w:tcW w:w="747" w:type="dxa"/>
            <w:gridSpan w:val="2"/>
          </w:tcPr>
          <w:p w14:paraId="3AC286DB" w14:textId="77777777" w:rsidR="00D12E07" w:rsidRPr="00F3201F" w:rsidRDefault="00D12E07" w:rsidP="00D12E07">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p w14:paraId="53BC441F" w14:textId="77777777" w:rsidR="00D12E07" w:rsidRPr="00F3201F" w:rsidRDefault="00D12E07" w:rsidP="00D12E07">
            <w:pPr>
              <w:rPr>
                <w:sz w:val="18"/>
                <w:szCs w:val="18"/>
                <w:lang w:val="en-GB"/>
              </w:rPr>
            </w:pPr>
          </w:p>
        </w:tc>
        <w:tc>
          <w:tcPr>
            <w:tcW w:w="747" w:type="dxa"/>
            <w:gridSpan w:val="2"/>
          </w:tcPr>
          <w:p w14:paraId="788E2B74" w14:textId="77777777" w:rsidR="00D12E07" w:rsidRPr="00F3201F" w:rsidRDefault="00D12E07" w:rsidP="00D12E07">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p w14:paraId="01260B50" w14:textId="77777777" w:rsidR="00D12E07" w:rsidRPr="00F3201F" w:rsidRDefault="00D12E07" w:rsidP="00D12E07">
            <w:pPr>
              <w:rPr>
                <w:sz w:val="18"/>
                <w:szCs w:val="18"/>
                <w:lang w:val="en-GB"/>
              </w:rPr>
            </w:pPr>
          </w:p>
        </w:tc>
        <w:tc>
          <w:tcPr>
            <w:tcW w:w="526" w:type="dxa"/>
            <w:gridSpan w:val="2"/>
          </w:tcPr>
          <w:p w14:paraId="2B8CAD71" w14:textId="77777777" w:rsidR="00D12E07" w:rsidRPr="00F3201F" w:rsidRDefault="00D12E07" w:rsidP="00D12E07">
            <w:pPr>
              <w:rPr>
                <w:i/>
                <w:sz w:val="18"/>
                <w:szCs w:val="18"/>
                <w:lang w:val="en-GB"/>
              </w:rPr>
            </w:pPr>
            <w:r w:rsidRPr="00F3201F">
              <w:rPr>
                <w:sz w:val="18"/>
                <w:szCs w:val="18"/>
                <w:lang w:val="en-GB"/>
              </w:rPr>
              <w:t>no effect</w:t>
            </w:r>
          </w:p>
        </w:tc>
      </w:tr>
      <w:tr w:rsidR="00D12E07" w:rsidRPr="00F3201F" w14:paraId="1183C1C5" w14:textId="77777777" w:rsidTr="00D94376">
        <w:trPr>
          <w:trHeight w:val="156"/>
        </w:trPr>
        <w:tc>
          <w:tcPr>
            <w:tcW w:w="1156" w:type="dxa"/>
          </w:tcPr>
          <w:p w14:paraId="7F25B8C9" w14:textId="77777777" w:rsidR="00D12E07" w:rsidRPr="00F3201F" w:rsidRDefault="00D12E07" w:rsidP="00D12E07">
            <w:pPr>
              <w:rPr>
                <w:sz w:val="18"/>
                <w:szCs w:val="18"/>
                <w:lang w:val="en-GB"/>
              </w:rPr>
            </w:pPr>
            <w:r w:rsidRPr="00F3201F">
              <w:rPr>
                <w:sz w:val="18"/>
                <w:szCs w:val="18"/>
                <w:lang w:val="en-GB"/>
              </w:rPr>
              <w:t>delivery</w:t>
            </w:r>
          </w:p>
        </w:tc>
        <w:tc>
          <w:tcPr>
            <w:tcW w:w="1207" w:type="dxa"/>
          </w:tcPr>
          <w:p w14:paraId="652EEFCD" w14:textId="77777777" w:rsidR="00D12E07" w:rsidRPr="00F3201F" w:rsidRDefault="00D12E07" w:rsidP="00D12E07">
            <w:pPr>
              <w:rPr>
                <w:sz w:val="18"/>
                <w:szCs w:val="18"/>
                <w:lang w:val="en-GB"/>
              </w:rPr>
            </w:pPr>
            <w:r w:rsidRPr="00F3201F">
              <w:rPr>
                <w:sz w:val="18"/>
                <w:szCs w:val="18"/>
                <w:lang w:val="en-GB"/>
              </w:rPr>
              <w:t xml:space="preserve">no effect </w:t>
            </w:r>
          </w:p>
        </w:tc>
        <w:tc>
          <w:tcPr>
            <w:tcW w:w="1279" w:type="dxa"/>
          </w:tcPr>
          <w:p w14:paraId="54B2842E" w14:textId="77777777" w:rsidR="00D12E07" w:rsidRPr="00F3201F" w:rsidRDefault="00D12E07" w:rsidP="00D12E07">
            <w:pPr>
              <w:rPr>
                <w:b/>
                <w:sz w:val="18"/>
                <w:szCs w:val="18"/>
                <w:lang w:val="en-GB"/>
              </w:rPr>
            </w:pPr>
            <w:r w:rsidRPr="00F3201F">
              <w:rPr>
                <w:b/>
                <w:sz w:val="18"/>
                <w:szCs w:val="18"/>
                <w:lang w:val="en-GB"/>
              </w:rPr>
              <w:t>no effect</w:t>
            </w:r>
          </w:p>
        </w:tc>
        <w:tc>
          <w:tcPr>
            <w:tcW w:w="1295" w:type="dxa"/>
            <w:gridSpan w:val="2"/>
          </w:tcPr>
          <w:p w14:paraId="5F85CA73" w14:textId="77777777" w:rsidR="00D12E07" w:rsidRPr="00F3201F" w:rsidRDefault="00D12E07" w:rsidP="00D12E07">
            <w:pPr>
              <w:rPr>
                <w:b/>
                <w:sz w:val="18"/>
                <w:szCs w:val="18"/>
                <w:lang w:val="en-GB"/>
              </w:rPr>
            </w:pPr>
            <w:r w:rsidRPr="00F3201F">
              <w:rPr>
                <w:b/>
                <w:sz w:val="18"/>
                <w:szCs w:val="18"/>
                <w:lang w:val="en-GB"/>
              </w:rPr>
              <w:t>no effect</w:t>
            </w:r>
          </w:p>
        </w:tc>
        <w:tc>
          <w:tcPr>
            <w:tcW w:w="1195" w:type="dxa"/>
          </w:tcPr>
          <w:p w14:paraId="2AB493A4" w14:textId="77777777" w:rsidR="00D12E07" w:rsidRPr="00F3201F" w:rsidRDefault="00D12E07" w:rsidP="00D12E07">
            <w:pPr>
              <w:rPr>
                <w:b/>
                <w:sz w:val="18"/>
                <w:szCs w:val="18"/>
                <w:lang w:val="en-GB"/>
              </w:rPr>
            </w:pPr>
            <w:r w:rsidRPr="00F3201F">
              <w:rPr>
                <w:b/>
                <w:sz w:val="18"/>
                <w:szCs w:val="18"/>
                <w:lang w:val="en-GB"/>
              </w:rPr>
              <w:t>no effect</w:t>
            </w:r>
          </w:p>
        </w:tc>
        <w:tc>
          <w:tcPr>
            <w:tcW w:w="979" w:type="dxa"/>
          </w:tcPr>
          <w:p w14:paraId="6C90C9B3" w14:textId="77777777" w:rsidR="00D12E07" w:rsidRPr="00F3201F" w:rsidRDefault="00D12E07" w:rsidP="00D12E07">
            <w:pPr>
              <w:rPr>
                <w:sz w:val="18"/>
                <w:szCs w:val="18"/>
                <w:lang w:val="en-GB"/>
              </w:rPr>
            </w:pPr>
            <w:r w:rsidRPr="00F3201F">
              <w:rPr>
                <w:sz w:val="18"/>
                <w:szCs w:val="18"/>
                <w:lang w:val="en-GB"/>
              </w:rPr>
              <w:t>no effect</w:t>
            </w:r>
          </w:p>
        </w:tc>
        <w:tc>
          <w:tcPr>
            <w:tcW w:w="1050" w:type="dxa"/>
            <w:gridSpan w:val="2"/>
          </w:tcPr>
          <w:p w14:paraId="0996D10A" w14:textId="77777777" w:rsidR="00D12E07" w:rsidRPr="00F3201F" w:rsidRDefault="00D12E07" w:rsidP="00D12E07">
            <w:pPr>
              <w:rPr>
                <w:sz w:val="18"/>
                <w:szCs w:val="18"/>
                <w:lang w:val="en-GB"/>
              </w:rPr>
            </w:pPr>
            <w:r w:rsidRPr="00F3201F">
              <w:rPr>
                <w:sz w:val="18"/>
                <w:szCs w:val="18"/>
                <w:lang w:val="en-GB"/>
              </w:rPr>
              <w:t>no effect</w:t>
            </w:r>
          </w:p>
        </w:tc>
        <w:tc>
          <w:tcPr>
            <w:tcW w:w="1195" w:type="dxa"/>
          </w:tcPr>
          <w:p w14:paraId="79DE2D98" w14:textId="77777777" w:rsidR="00D12E07" w:rsidRPr="00F3201F" w:rsidRDefault="00D12E07" w:rsidP="00D12E07">
            <w:pPr>
              <w:rPr>
                <w:b/>
              </w:rPr>
            </w:pPr>
            <w:r w:rsidRPr="00F3201F">
              <w:rPr>
                <w:b/>
                <w:sz w:val="18"/>
                <w:szCs w:val="18"/>
                <w:lang w:val="en-GB"/>
              </w:rPr>
              <w:t>no effect</w:t>
            </w:r>
          </w:p>
        </w:tc>
        <w:tc>
          <w:tcPr>
            <w:tcW w:w="1345" w:type="dxa"/>
          </w:tcPr>
          <w:p w14:paraId="5B880C90" w14:textId="77777777" w:rsidR="00D12E07" w:rsidRPr="00F3201F" w:rsidRDefault="00D12E07" w:rsidP="00D12E07">
            <w:r w:rsidRPr="00F3201F">
              <w:rPr>
                <w:sz w:val="18"/>
                <w:szCs w:val="18"/>
                <w:lang w:val="en-GB"/>
              </w:rPr>
              <w:t>no effect</w:t>
            </w:r>
          </w:p>
        </w:tc>
        <w:tc>
          <w:tcPr>
            <w:tcW w:w="1368" w:type="dxa"/>
          </w:tcPr>
          <w:p w14:paraId="0D56E355" w14:textId="77777777" w:rsidR="00D12E07" w:rsidRPr="00F3201F" w:rsidRDefault="00D12E07" w:rsidP="00D12E07">
            <w:r w:rsidRPr="00F3201F">
              <w:rPr>
                <w:sz w:val="18"/>
                <w:szCs w:val="18"/>
                <w:lang w:val="en-GB"/>
              </w:rPr>
              <w:t>no effect</w:t>
            </w:r>
          </w:p>
        </w:tc>
        <w:tc>
          <w:tcPr>
            <w:tcW w:w="747" w:type="dxa"/>
            <w:gridSpan w:val="3"/>
          </w:tcPr>
          <w:p w14:paraId="595BE063" w14:textId="77777777" w:rsidR="00D12E07" w:rsidRPr="00F3201F" w:rsidRDefault="00D12E07" w:rsidP="00D12E07">
            <w:r w:rsidRPr="00F3201F">
              <w:rPr>
                <w:sz w:val="18"/>
                <w:szCs w:val="18"/>
                <w:lang w:val="en-GB"/>
              </w:rPr>
              <w:t>no effect</w:t>
            </w:r>
          </w:p>
        </w:tc>
        <w:tc>
          <w:tcPr>
            <w:tcW w:w="747" w:type="dxa"/>
            <w:gridSpan w:val="2"/>
          </w:tcPr>
          <w:p w14:paraId="34BC0BC2" w14:textId="77777777" w:rsidR="00D12E07" w:rsidRPr="00F3201F" w:rsidRDefault="00D12E07" w:rsidP="00D12E07">
            <w:r w:rsidRPr="00F3201F">
              <w:rPr>
                <w:sz w:val="18"/>
                <w:szCs w:val="18"/>
                <w:lang w:val="en-GB"/>
              </w:rPr>
              <w:t>no effect</w:t>
            </w:r>
          </w:p>
        </w:tc>
        <w:tc>
          <w:tcPr>
            <w:tcW w:w="748" w:type="dxa"/>
            <w:gridSpan w:val="3"/>
          </w:tcPr>
          <w:p w14:paraId="2D1BEA7E" w14:textId="77777777" w:rsidR="00D12E07" w:rsidRPr="00F3201F" w:rsidRDefault="00D12E07" w:rsidP="00D12E07">
            <w:r w:rsidRPr="00F3201F">
              <w:rPr>
                <w:sz w:val="18"/>
                <w:szCs w:val="18"/>
                <w:lang w:val="en-GB"/>
              </w:rPr>
              <w:t>no effect</w:t>
            </w:r>
          </w:p>
        </w:tc>
        <w:tc>
          <w:tcPr>
            <w:tcW w:w="747" w:type="dxa"/>
            <w:gridSpan w:val="2"/>
          </w:tcPr>
          <w:p w14:paraId="22FFB586" w14:textId="77777777" w:rsidR="00D12E07" w:rsidRPr="00F3201F" w:rsidRDefault="00D12E07" w:rsidP="00D12E07">
            <w:pPr>
              <w:rPr>
                <w:sz w:val="18"/>
                <w:szCs w:val="18"/>
                <w:lang w:val="en-GB"/>
              </w:rPr>
            </w:pPr>
            <w:r w:rsidRPr="00F3201F">
              <w:rPr>
                <w:sz w:val="18"/>
                <w:szCs w:val="18"/>
                <w:lang w:val="en-GB"/>
              </w:rPr>
              <w:t>no effect</w:t>
            </w:r>
          </w:p>
        </w:tc>
        <w:tc>
          <w:tcPr>
            <w:tcW w:w="747" w:type="dxa"/>
            <w:gridSpan w:val="2"/>
          </w:tcPr>
          <w:p w14:paraId="46E38FAD" w14:textId="77777777" w:rsidR="00D12E07" w:rsidRPr="00F3201F" w:rsidRDefault="00D12E07" w:rsidP="00D12E07">
            <w:pPr>
              <w:rPr>
                <w:sz w:val="18"/>
                <w:szCs w:val="18"/>
                <w:lang w:val="en-GB"/>
              </w:rPr>
            </w:pPr>
            <w:r w:rsidRPr="00F3201F">
              <w:rPr>
                <w:sz w:val="18"/>
                <w:szCs w:val="18"/>
                <w:lang w:val="en-GB"/>
              </w:rPr>
              <w:t>no effect</w:t>
            </w:r>
          </w:p>
        </w:tc>
        <w:tc>
          <w:tcPr>
            <w:tcW w:w="526" w:type="dxa"/>
            <w:gridSpan w:val="2"/>
          </w:tcPr>
          <w:p w14:paraId="230BA9F4" w14:textId="77777777" w:rsidR="00D12E07" w:rsidRPr="00F3201F" w:rsidRDefault="00D12E07" w:rsidP="00D12E07">
            <w:pPr>
              <w:rPr>
                <w:i/>
                <w:sz w:val="18"/>
                <w:szCs w:val="18"/>
                <w:lang w:val="en-GB"/>
              </w:rPr>
            </w:pPr>
            <w:r w:rsidRPr="00F3201F">
              <w:rPr>
                <w:sz w:val="18"/>
                <w:szCs w:val="18"/>
                <w:lang w:val="en-GB"/>
              </w:rPr>
              <w:t>no effect</w:t>
            </w:r>
          </w:p>
        </w:tc>
      </w:tr>
      <w:tr w:rsidR="00000D41" w:rsidRPr="00F3201F" w14:paraId="5F0AB5D3" w14:textId="77777777" w:rsidTr="00D94376">
        <w:trPr>
          <w:trHeight w:val="156"/>
        </w:trPr>
        <w:tc>
          <w:tcPr>
            <w:tcW w:w="1156" w:type="dxa"/>
            <w:shd w:val="clear" w:color="auto" w:fill="D9D9D9" w:themeFill="background1" w:themeFillShade="D9"/>
          </w:tcPr>
          <w:p w14:paraId="06AD6B07" w14:textId="77777777" w:rsidR="00190DA3" w:rsidRPr="00F3201F" w:rsidRDefault="00190DA3" w:rsidP="00D042F3">
            <w:pPr>
              <w:rPr>
                <w:sz w:val="18"/>
                <w:szCs w:val="18"/>
                <w:lang w:val="en-GB"/>
              </w:rPr>
            </w:pPr>
            <w:r w:rsidRPr="00F3201F">
              <w:rPr>
                <w:sz w:val="18"/>
                <w:szCs w:val="18"/>
                <w:lang w:val="en-GB"/>
              </w:rPr>
              <w:t>children</w:t>
            </w:r>
          </w:p>
          <w:p w14:paraId="45EF9175" w14:textId="77777777" w:rsidR="00190DA3" w:rsidRPr="00F3201F" w:rsidRDefault="00190DA3" w:rsidP="00FC6F92">
            <w:pPr>
              <w:rPr>
                <w:sz w:val="18"/>
                <w:szCs w:val="18"/>
                <w:lang w:val="en-GB"/>
              </w:rPr>
            </w:pPr>
            <w:r w:rsidRPr="00F3201F">
              <w:rPr>
                <w:sz w:val="18"/>
                <w:szCs w:val="18"/>
                <w:lang w:val="en-GB"/>
              </w:rPr>
              <w:t>(n=78)</w:t>
            </w:r>
          </w:p>
        </w:tc>
        <w:tc>
          <w:tcPr>
            <w:tcW w:w="1207" w:type="dxa"/>
            <w:shd w:val="clear" w:color="auto" w:fill="D9D9D9" w:themeFill="background1" w:themeFillShade="D9"/>
          </w:tcPr>
          <w:p w14:paraId="12AC0BE6" w14:textId="77777777" w:rsidR="00190DA3" w:rsidRPr="00F3201F" w:rsidRDefault="00190DA3" w:rsidP="00D042F3">
            <w:pPr>
              <w:rPr>
                <w:sz w:val="18"/>
                <w:szCs w:val="18"/>
                <w:lang w:val="en-GB"/>
              </w:rPr>
            </w:pPr>
          </w:p>
        </w:tc>
        <w:tc>
          <w:tcPr>
            <w:tcW w:w="1279" w:type="dxa"/>
            <w:shd w:val="clear" w:color="auto" w:fill="D9D9D9" w:themeFill="background1" w:themeFillShade="D9"/>
          </w:tcPr>
          <w:p w14:paraId="6D513A96" w14:textId="77777777" w:rsidR="00190DA3" w:rsidRPr="00F3201F" w:rsidRDefault="00190DA3" w:rsidP="00D042F3">
            <w:pPr>
              <w:rPr>
                <w:i/>
                <w:sz w:val="18"/>
                <w:szCs w:val="18"/>
                <w:lang w:val="en-GB"/>
              </w:rPr>
            </w:pPr>
          </w:p>
        </w:tc>
        <w:tc>
          <w:tcPr>
            <w:tcW w:w="1295" w:type="dxa"/>
            <w:gridSpan w:val="2"/>
            <w:shd w:val="clear" w:color="auto" w:fill="D9D9D9" w:themeFill="background1" w:themeFillShade="D9"/>
          </w:tcPr>
          <w:p w14:paraId="604189FF" w14:textId="77777777" w:rsidR="00190DA3" w:rsidRPr="00F3201F" w:rsidRDefault="00190DA3" w:rsidP="00D042F3">
            <w:pPr>
              <w:rPr>
                <w:i/>
                <w:sz w:val="18"/>
                <w:szCs w:val="18"/>
                <w:lang w:val="en-GB"/>
              </w:rPr>
            </w:pPr>
          </w:p>
        </w:tc>
        <w:tc>
          <w:tcPr>
            <w:tcW w:w="1195" w:type="dxa"/>
            <w:shd w:val="clear" w:color="auto" w:fill="D9D9D9" w:themeFill="background1" w:themeFillShade="D9"/>
          </w:tcPr>
          <w:p w14:paraId="4D57DF11" w14:textId="77777777" w:rsidR="00190DA3" w:rsidRPr="00F3201F" w:rsidRDefault="00190DA3" w:rsidP="00D042F3">
            <w:pPr>
              <w:rPr>
                <w:i/>
                <w:sz w:val="18"/>
                <w:szCs w:val="18"/>
                <w:lang w:val="en-GB"/>
              </w:rPr>
            </w:pPr>
          </w:p>
        </w:tc>
        <w:tc>
          <w:tcPr>
            <w:tcW w:w="979" w:type="dxa"/>
            <w:shd w:val="clear" w:color="auto" w:fill="D9D9D9" w:themeFill="background1" w:themeFillShade="D9"/>
          </w:tcPr>
          <w:p w14:paraId="3F156A70" w14:textId="77777777" w:rsidR="00190DA3" w:rsidRPr="00F3201F" w:rsidRDefault="00190DA3" w:rsidP="00D042F3">
            <w:pPr>
              <w:rPr>
                <w:i/>
                <w:sz w:val="18"/>
                <w:szCs w:val="18"/>
                <w:lang w:val="en-GB"/>
              </w:rPr>
            </w:pPr>
          </w:p>
        </w:tc>
        <w:tc>
          <w:tcPr>
            <w:tcW w:w="1050" w:type="dxa"/>
            <w:gridSpan w:val="2"/>
            <w:shd w:val="clear" w:color="auto" w:fill="D9D9D9" w:themeFill="background1" w:themeFillShade="D9"/>
          </w:tcPr>
          <w:p w14:paraId="33A12DAB" w14:textId="77777777" w:rsidR="00190DA3" w:rsidRPr="00F3201F" w:rsidRDefault="00190DA3" w:rsidP="00D042F3">
            <w:pPr>
              <w:rPr>
                <w:i/>
                <w:sz w:val="18"/>
                <w:szCs w:val="18"/>
                <w:lang w:val="en-GB"/>
              </w:rPr>
            </w:pPr>
          </w:p>
        </w:tc>
        <w:tc>
          <w:tcPr>
            <w:tcW w:w="1195" w:type="dxa"/>
            <w:shd w:val="clear" w:color="auto" w:fill="D9D9D9" w:themeFill="background1" w:themeFillShade="D9"/>
          </w:tcPr>
          <w:p w14:paraId="4961D0F0" w14:textId="77777777" w:rsidR="00190DA3" w:rsidRPr="00F3201F" w:rsidRDefault="00190DA3" w:rsidP="00D042F3">
            <w:pPr>
              <w:rPr>
                <w:i/>
                <w:sz w:val="18"/>
                <w:szCs w:val="18"/>
                <w:lang w:val="en-GB"/>
              </w:rPr>
            </w:pPr>
          </w:p>
        </w:tc>
        <w:tc>
          <w:tcPr>
            <w:tcW w:w="1345" w:type="dxa"/>
            <w:shd w:val="clear" w:color="auto" w:fill="D9D9D9" w:themeFill="background1" w:themeFillShade="D9"/>
          </w:tcPr>
          <w:p w14:paraId="48995C88" w14:textId="77777777" w:rsidR="00190DA3" w:rsidRPr="00F3201F" w:rsidRDefault="00190DA3" w:rsidP="00D042F3">
            <w:pPr>
              <w:rPr>
                <w:i/>
                <w:sz w:val="18"/>
                <w:szCs w:val="18"/>
                <w:lang w:val="en-GB"/>
              </w:rPr>
            </w:pPr>
          </w:p>
        </w:tc>
        <w:tc>
          <w:tcPr>
            <w:tcW w:w="1368" w:type="dxa"/>
            <w:shd w:val="clear" w:color="auto" w:fill="D9D9D9" w:themeFill="background1" w:themeFillShade="D9"/>
          </w:tcPr>
          <w:p w14:paraId="3E7FA2FA" w14:textId="77777777" w:rsidR="00190DA3" w:rsidRPr="00F3201F" w:rsidRDefault="00190DA3" w:rsidP="00D042F3">
            <w:pPr>
              <w:rPr>
                <w:i/>
                <w:sz w:val="18"/>
                <w:szCs w:val="18"/>
                <w:lang w:val="en-GB"/>
              </w:rPr>
            </w:pPr>
          </w:p>
        </w:tc>
        <w:tc>
          <w:tcPr>
            <w:tcW w:w="747" w:type="dxa"/>
            <w:gridSpan w:val="3"/>
            <w:shd w:val="clear" w:color="auto" w:fill="D9D9D9" w:themeFill="background1" w:themeFillShade="D9"/>
          </w:tcPr>
          <w:p w14:paraId="419C14EE"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1BDBCC93" w14:textId="77777777" w:rsidR="00190DA3" w:rsidRPr="00F3201F" w:rsidRDefault="00190DA3" w:rsidP="00EF08C5">
            <w:pPr>
              <w:rPr>
                <w:i/>
                <w:sz w:val="18"/>
                <w:szCs w:val="18"/>
                <w:lang w:val="en-GB"/>
              </w:rPr>
            </w:pPr>
          </w:p>
        </w:tc>
        <w:tc>
          <w:tcPr>
            <w:tcW w:w="748" w:type="dxa"/>
            <w:gridSpan w:val="3"/>
            <w:shd w:val="clear" w:color="auto" w:fill="D9D9D9" w:themeFill="background1" w:themeFillShade="D9"/>
          </w:tcPr>
          <w:p w14:paraId="5A43DC46"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78663E18" w14:textId="77777777" w:rsidR="00190DA3" w:rsidRPr="00F3201F" w:rsidRDefault="00190DA3" w:rsidP="00EF08C5">
            <w:pPr>
              <w:rPr>
                <w:i/>
                <w:sz w:val="18"/>
                <w:szCs w:val="18"/>
                <w:lang w:val="en-GB"/>
              </w:rPr>
            </w:pPr>
          </w:p>
        </w:tc>
        <w:tc>
          <w:tcPr>
            <w:tcW w:w="747" w:type="dxa"/>
            <w:gridSpan w:val="2"/>
            <w:shd w:val="clear" w:color="auto" w:fill="D9D9D9" w:themeFill="background1" w:themeFillShade="D9"/>
          </w:tcPr>
          <w:p w14:paraId="056928AA" w14:textId="77777777" w:rsidR="00190DA3" w:rsidRPr="00F3201F" w:rsidRDefault="00190DA3" w:rsidP="00EF08C5">
            <w:pPr>
              <w:rPr>
                <w:i/>
                <w:sz w:val="18"/>
                <w:szCs w:val="18"/>
                <w:lang w:val="en-GB"/>
              </w:rPr>
            </w:pPr>
          </w:p>
        </w:tc>
        <w:tc>
          <w:tcPr>
            <w:tcW w:w="526" w:type="dxa"/>
            <w:gridSpan w:val="2"/>
            <w:shd w:val="clear" w:color="auto" w:fill="D9D9D9" w:themeFill="background1" w:themeFillShade="D9"/>
          </w:tcPr>
          <w:p w14:paraId="2E49C4AC" w14:textId="77777777" w:rsidR="00190DA3" w:rsidRPr="00F3201F" w:rsidRDefault="00190DA3" w:rsidP="00EF08C5">
            <w:pPr>
              <w:rPr>
                <w:i/>
                <w:sz w:val="18"/>
                <w:szCs w:val="18"/>
                <w:lang w:val="en-GB"/>
              </w:rPr>
            </w:pPr>
          </w:p>
        </w:tc>
      </w:tr>
      <w:tr w:rsidR="00000D41" w:rsidRPr="00F3201F" w14:paraId="0CC856D0" w14:textId="77777777" w:rsidTr="00D94376">
        <w:trPr>
          <w:trHeight w:val="156"/>
        </w:trPr>
        <w:tc>
          <w:tcPr>
            <w:tcW w:w="1156" w:type="dxa"/>
          </w:tcPr>
          <w:p w14:paraId="38EE5A76" w14:textId="77777777" w:rsidR="00000D41" w:rsidRPr="00F3201F" w:rsidRDefault="00000D41" w:rsidP="00000D41">
            <w:pPr>
              <w:rPr>
                <w:sz w:val="18"/>
                <w:szCs w:val="18"/>
                <w:lang w:val="en-GB"/>
              </w:rPr>
            </w:pPr>
            <w:r w:rsidRPr="00F3201F">
              <w:rPr>
                <w:sz w:val="18"/>
                <w:szCs w:val="18"/>
                <w:lang w:val="en-GB"/>
              </w:rPr>
              <w:t xml:space="preserve">anticipation </w:t>
            </w:r>
          </w:p>
        </w:tc>
        <w:tc>
          <w:tcPr>
            <w:tcW w:w="1207" w:type="dxa"/>
          </w:tcPr>
          <w:p w14:paraId="2B112F8B" w14:textId="77777777" w:rsidR="00000D41" w:rsidRPr="00F3201F" w:rsidRDefault="00000D41" w:rsidP="00000D41">
            <w:pPr>
              <w:rPr>
                <w:b/>
                <w:sz w:val="18"/>
                <w:szCs w:val="18"/>
                <w:lang w:val="en-GB"/>
              </w:rPr>
            </w:pPr>
            <w:r w:rsidRPr="00F3201F">
              <w:rPr>
                <w:b/>
                <w:sz w:val="18"/>
                <w:szCs w:val="18"/>
                <w:lang w:val="en-GB"/>
              </w:rPr>
              <w:t xml:space="preserve">no effect </w:t>
            </w:r>
          </w:p>
        </w:tc>
        <w:tc>
          <w:tcPr>
            <w:tcW w:w="1279" w:type="dxa"/>
          </w:tcPr>
          <w:p w14:paraId="4D59B6B2" w14:textId="77777777" w:rsidR="00000D41" w:rsidRPr="00F3201F" w:rsidRDefault="00000D41" w:rsidP="00000D41">
            <w:pPr>
              <w:rPr>
                <w:b/>
                <w:sz w:val="18"/>
                <w:szCs w:val="18"/>
                <w:lang w:val="en-GB"/>
              </w:rPr>
            </w:pPr>
            <w:r w:rsidRPr="00F3201F">
              <w:rPr>
                <w:b/>
                <w:sz w:val="18"/>
                <w:szCs w:val="18"/>
                <w:lang w:val="en-GB"/>
              </w:rPr>
              <w:t>no effect</w:t>
            </w:r>
          </w:p>
        </w:tc>
        <w:tc>
          <w:tcPr>
            <w:tcW w:w="1295" w:type="dxa"/>
            <w:gridSpan w:val="2"/>
          </w:tcPr>
          <w:p w14:paraId="05C2A448" w14:textId="77777777" w:rsidR="00000D41" w:rsidRPr="00F3201F" w:rsidRDefault="00000D41" w:rsidP="00000D41">
            <w:pPr>
              <w:rPr>
                <w:b/>
                <w:sz w:val="18"/>
                <w:szCs w:val="18"/>
                <w:lang w:val="en-GB"/>
              </w:rPr>
            </w:pPr>
            <w:r w:rsidRPr="00F3201F">
              <w:rPr>
                <w:b/>
                <w:sz w:val="18"/>
                <w:szCs w:val="18"/>
                <w:lang w:val="en-GB"/>
              </w:rPr>
              <w:t>no effect</w:t>
            </w:r>
          </w:p>
          <w:p w14:paraId="17251AED" w14:textId="77777777" w:rsidR="00000D41" w:rsidRPr="00F3201F" w:rsidRDefault="00000D41" w:rsidP="00000D41">
            <w:pPr>
              <w:rPr>
                <w:b/>
                <w:sz w:val="18"/>
                <w:szCs w:val="18"/>
                <w:lang w:val="en-GB"/>
              </w:rPr>
            </w:pPr>
            <w:r w:rsidRPr="00F3201F">
              <w:rPr>
                <w:i/>
                <w:color w:val="000000" w:themeColor="text1"/>
                <w:sz w:val="18"/>
                <w:szCs w:val="18"/>
                <w:lang w:val="en-US"/>
              </w:rPr>
              <w:t>IA task*diagnosi</w:t>
            </w:r>
            <w:r w:rsidRPr="00F3201F">
              <w:rPr>
                <w:i/>
                <w:color w:val="000000" w:themeColor="text1"/>
                <w:sz w:val="18"/>
                <w:szCs w:val="18"/>
                <w:lang w:val="en-US"/>
              </w:rPr>
              <w:lastRenderedPageBreak/>
              <w:t>s F</w:t>
            </w:r>
            <w:r w:rsidRPr="00F3201F">
              <w:rPr>
                <w:color w:val="000000" w:themeColor="text1"/>
                <w:sz w:val="18"/>
                <w:szCs w:val="18"/>
                <w:vertAlign w:val="subscript"/>
                <w:lang w:val="en-US"/>
              </w:rPr>
              <w:t>(1,70)</w:t>
            </w:r>
            <w:r w:rsidRPr="00F3201F">
              <w:rPr>
                <w:color w:val="000000" w:themeColor="text1"/>
                <w:sz w:val="18"/>
                <w:szCs w:val="18"/>
                <w:lang w:val="en-US"/>
              </w:rPr>
              <w:t xml:space="preserve">=5.451, </w:t>
            </w:r>
            <w:r w:rsidRPr="00F3201F">
              <w:rPr>
                <w:i/>
                <w:color w:val="000000" w:themeColor="text1"/>
                <w:sz w:val="18"/>
                <w:szCs w:val="18"/>
                <w:lang w:val="en-US"/>
              </w:rPr>
              <w:t>p</w:t>
            </w:r>
            <w:r w:rsidRPr="00F3201F">
              <w:rPr>
                <w:color w:val="000000" w:themeColor="text1"/>
                <w:sz w:val="18"/>
                <w:szCs w:val="18"/>
                <w:lang w:val="en-US"/>
              </w:rPr>
              <w:t>=.022</w:t>
            </w:r>
          </w:p>
        </w:tc>
        <w:tc>
          <w:tcPr>
            <w:tcW w:w="1195" w:type="dxa"/>
          </w:tcPr>
          <w:p w14:paraId="0586B57E" w14:textId="77777777" w:rsidR="00000D41" w:rsidRPr="00F3201F" w:rsidRDefault="00000D41" w:rsidP="00000D41">
            <w:pPr>
              <w:rPr>
                <w:sz w:val="18"/>
                <w:szCs w:val="18"/>
                <w:lang w:val="en-GB"/>
              </w:rPr>
            </w:pPr>
            <w:r w:rsidRPr="00F3201F">
              <w:rPr>
                <w:sz w:val="18"/>
                <w:szCs w:val="18"/>
                <w:lang w:val="en-GB"/>
              </w:rPr>
              <w:lastRenderedPageBreak/>
              <w:t>no effect</w:t>
            </w:r>
          </w:p>
        </w:tc>
        <w:tc>
          <w:tcPr>
            <w:tcW w:w="979" w:type="dxa"/>
          </w:tcPr>
          <w:p w14:paraId="1BED4984" w14:textId="77777777" w:rsidR="00000D41" w:rsidRPr="00F3201F" w:rsidRDefault="00000D41" w:rsidP="00000D41">
            <w:pPr>
              <w:rPr>
                <w:sz w:val="18"/>
                <w:szCs w:val="18"/>
                <w:lang w:val="en-GB"/>
              </w:rPr>
            </w:pPr>
            <w:r w:rsidRPr="00F3201F">
              <w:rPr>
                <w:sz w:val="18"/>
                <w:szCs w:val="18"/>
                <w:lang w:val="en-GB"/>
              </w:rPr>
              <w:t>no effect</w:t>
            </w:r>
          </w:p>
        </w:tc>
        <w:tc>
          <w:tcPr>
            <w:tcW w:w="1050" w:type="dxa"/>
            <w:gridSpan w:val="2"/>
          </w:tcPr>
          <w:p w14:paraId="7929FCE7" w14:textId="77777777" w:rsidR="00000D41" w:rsidRPr="00F3201F" w:rsidRDefault="00000D41" w:rsidP="00000D41">
            <w:pPr>
              <w:rPr>
                <w:sz w:val="18"/>
                <w:szCs w:val="18"/>
                <w:lang w:val="en-GB"/>
              </w:rPr>
            </w:pPr>
            <w:r w:rsidRPr="00F3201F">
              <w:rPr>
                <w:sz w:val="18"/>
                <w:szCs w:val="18"/>
                <w:lang w:val="en-GB"/>
              </w:rPr>
              <w:t>no effect</w:t>
            </w:r>
          </w:p>
        </w:tc>
        <w:tc>
          <w:tcPr>
            <w:tcW w:w="1195" w:type="dxa"/>
          </w:tcPr>
          <w:p w14:paraId="5AD833B6" w14:textId="77777777" w:rsidR="00000D41" w:rsidRPr="00F3201F" w:rsidRDefault="00000D41" w:rsidP="00000D41">
            <w:r w:rsidRPr="00F3201F">
              <w:rPr>
                <w:sz w:val="18"/>
                <w:szCs w:val="18"/>
                <w:lang w:val="en-GB"/>
              </w:rPr>
              <w:t>no effect</w:t>
            </w:r>
          </w:p>
        </w:tc>
        <w:tc>
          <w:tcPr>
            <w:tcW w:w="1345" w:type="dxa"/>
          </w:tcPr>
          <w:p w14:paraId="3344A875" w14:textId="77777777" w:rsidR="00000D41" w:rsidRPr="00F3201F" w:rsidRDefault="00000D41" w:rsidP="00000D41">
            <w:r w:rsidRPr="00F3201F">
              <w:rPr>
                <w:sz w:val="18"/>
                <w:szCs w:val="18"/>
                <w:lang w:val="en-GB"/>
              </w:rPr>
              <w:t>no effect</w:t>
            </w:r>
          </w:p>
        </w:tc>
        <w:tc>
          <w:tcPr>
            <w:tcW w:w="1368" w:type="dxa"/>
          </w:tcPr>
          <w:p w14:paraId="6BFF5416" w14:textId="77777777" w:rsidR="00000D41" w:rsidRPr="00F3201F" w:rsidRDefault="00000D41" w:rsidP="00000D41">
            <w:pPr>
              <w:rPr>
                <w:b/>
                <w:sz w:val="18"/>
                <w:szCs w:val="18"/>
                <w:lang w:val="en-GB"/>
              </w:rPr>
            </w:pPr>
            <w:r w:rsidRPr="00F3201F">
              <w:rPr>
                <w:b/>
                <w:sz w:val="18"/>
                <w:szCs w:val="18"/>
                <w:lang w:val="en-GB"/>
              </w:rPr>
              <w:t>no effect</w:t>
            </w:r>
          </w:p>
          <w:p w14:paraId="3D49CA0D" w14:textId="77777777" w:rsidR="00000D41" w:rsidRPr="00F3201F" w:rsidRDefault="00000D41" w:rsidP="00000D41">
            <w:pPr>
              <w:rPr>
                <w:lang w:val="en-GB"/>
              </w:rPr>
            </w:pPr>
            <w:r w:rsidRPr="00F3201F">
              <w:rPr>
                <w:b/>
                <w:i/>
                <w:sz w:val="18"/>
                <w:szCs w:val="18"/>
                <w:lang w:val="en-GB"/>
              </w:rPr>
              <w:t>IA task*</w:t>
            </w:r>
            <w:proofErr w:type="spellStart"/>
            <w:r w:rsidRPr="00F3201F">
              <w:rPr>
                <w:b/>
                <w:i/>
                <w:sz w:val="18"/>
                <w:szCs w:val="18"/>
                <w:lang w:val="en-GB"/>
              </w:rPr>
              <w:t>age_qua</w:t>
            </w:r>
            <w:r w:rsidRPr="00F3201F">
              <w:rPr>
                <w:b/>
                <w:i/>
                <w:sz w:val="18"/>
                <w:szCs w:val="18"/>
                <w:lang w:val="en-GB"/>
              </w:rPr>
              <w:lastRenderedPageBreak/>
              <w:t>d</w:t>
            </w:r>
            <w:proofErr w:type="spellEnd"/>
            <w:r w:rsidRPr="00F3201F">
              <w:rPr>
                <w:b/>
                <w:i/>
                <w:sz w:val="18"/>
                <w:szCs w:val="18"/>
                <w:lang w:val="en-GB"/>
              </w:rPr>
              <w:t xml:space="preserve"> F</w:t>
            </w:r>
            <w:r w:rsidRPr="00F3201F">
              <w:rPr>
                <w:b/>
                <w:sz w:val="18"/>
                <w:szCs w:val="18"/>
                <w:vertAlign w:val="subscript"/>
                <w:lang w:val="en-GB"/>
              </w:rPr>
              <w:t>(1,67)</w:t>
            </w:r>
            <w:r w:rsidRPr="00F3201F">
              <w:rPr>
                <w:b/>
                <w:sz w:val="18"/>
                <w:szCs w:val="18"/>
                <w:lang w:val="en-GB"/>
              </w:rPr>
              <w:t xml:space="preserve">=3.869, </w:t>
            </w:r>
            <w:r w:rsidRPr="00F3201F">
              <w:rPr>
                <w:b/>
                <w:i/>
                <w:sz w:val="18"/>
                <w:szCs w:val="18"/>
                <w:lang w:val="en-GB"/>
              </w:rPr>
              <w:t>p</w:t>
            </w:r>
            <w:r w:rsidRPr="00F3201F">
              <w:rPr>
                <w:b/>
                <w:sz w:val="18"/>
                <w:szCs w:val="18"/>
                <w:lang w:val="en-GB"/>
              </w:rPr>
              <w:t>=.053</w:t>
            </w:r>
          </w:p>
        </w:tc>
        <w:tc>
          <w:tcPr>
            <w:tcW w:w="747" w:type="dxa"/>
            <w:gridSpan w:val="3"/>
          </w:tcPr>
          <w:p w14:paraId="52D92A84" w14:textId="77777777" w:rsidR="00000D41" w:rsidRPr="00F3201F" w:rsidRDefault="00000D41" w:rsidP="00000D41">
            <w:pPr>
              <w:rPr>
                <w:lang w:val="en-GB"/>
              </w:rPr>
            </w:pPr>
            <w:r w:rsidRPr="00F3201F">
              <w:rPr>
                <w:sz w:val="18"/>
                <w:szCs w:val="18"/>
                <w:lang w:val="en-GB"/>
              </w:rPr>
              <w:lastRenderedPageBreak/>
              <w:t>no effect</w:t>
            </w:r>
          </w:p>
        </w:tc>
        <w:tc>
          <w:tcPr>
            <w:tcW w:w="747" w:type="dxa"/>
            <w:gridSpan w:val="2"/>
          </w:tcPr>
          <w:p w14:paraId="7040E2F7" w14:textId="77777777" w:rsidR="00000D41" w:rsidRPr="00F3201F" w:rsidRDefault="00000D41" w:rsidP="00000D41">
            <w:pPr>
              <w:rPr>
                <w:lang w:val="en-GB"/>
              </w:rPr>
            </w:pPr>
            <w:r w:rsidRPr="00F3201F">
              <w:rPr>
                <w:sz w:val="18"/>
                <w:szCs w:val="18"/>
                <w:lang w:val="en-GB"/>
              </w:rPr>
              <w:t>no effect</w:t>
            </w:r>
          </w:p>
        </w:tc>
        <w:tc>
          <w:tcPr>
            <w:tcW w:w="748" w:type="dxa"/>
            <w:gridSpan w:val="3"/>
          </w:tcPr>
          <w:p w14:paraId="045015D8" w14:textId="77777777" w:rsidR="00000D41" w:rsidRPr="00F3201F" w:rsidRDefault="00000D41" w:rsidP="00000D41">
            <w:pPr>
              <w:rPr>
                <w:lang w:val="en-GB"/>
              </w:rPr>
            </w:pPr>
            <w:r w:rsidRPr="00F3201F">
              <w:rPr>
                <w:sz w:val="18"/>
                <w:szCs w:val="18"/>
                <w:lang w:val="en-GB"/>
              </w:rPr>
              <w:t>no effect</w:t>
            </w:r>
          </w:p>
        </w:tc>
        <w:tc>
          <w:tcPr>
            <w:tcW w:w="747" w:type="dxa"/>
            <w:gridSpan w:val="2"/>
          </w:tcPr>
          <w:p w14:paraId="0F62B98B" w14:textId="77777777" w:rsidR="00000D41" w:rsidRPr="00F3201F" w:rsidRDefault="00000D41" w:rsidP="00000D41">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p w14:paraId="5974B434" w14:textId="77777777" w:rsidR="00000D41" w:rsidRPr="00F3201F" w:rsidRDefault="00000D41" w:rsidP="00000D41">
            <w:pPr>
              <w:rPr>
                <w:sz w:val="18"/>
                <w:szCs w:val="18"/>
                <w:lang w:val="en-GB"/>
              </w:rPr>
            </w:pPr>
          </w:p>
        </w:tc>
        <w:tc>
          <w:tcPr>
            <w:tcW w:w="747" w:type="dxa"/>
            <w:gridSpan w:val="2"/>
          </w:tcPr>
          <w:p w14:paraId="6D321D42" w14:textId="77777777" w:rsidR="00000D41" w:rsidRPr="00F3201F" w:rsidRDefault="00000D41" w:rsidP="00000D41">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p w14:paraId="36995C2C" w14:textId="77777777" w:rsidR="00000D41" w:rsidRPr="00F3201F" w:rsidRDefault="00000D41" w:rsidP="00000D41">
            <w:pPr>
              <w:rPr>
                <w:sz w:val="18"/>
                <w:szCs w:val="18"/>
                <w:lang w:val="en-GB"/>
              </w:rPr>
            </w:pPr>
          </w:p>
        </w:tc>
        <w:tc>
          <w:tcPr>
            <w:tcW w:w="526" w:type="dxa"/>
            <w:gridSpan w:val="2"/>
          </w:tcPr>
          <w:p w14:paraId="3471CCBE" w14:textId="77777777" w:rsidR="00000D41" w:rsidRPr="00F3201F" w:rsidRDefault="00000D41" w:rsidP="00000D41">
            <w:pPr>
              <w:rPr>
                <w:i/>
                <w:sz w:val="18"/>
                <w:szCs w:val="18"/>
                <w:lang w:val="en-GB"/>
              </w:rPr>
            </w:pPr>
            <w:r w:rsidRPr="00F3201F">
              <w:rPr>
                <w:sz w:val="18"/>
                <w:szCs w:val="18"/>
                <w:lang w:val="en-GB"/>
              </w:rPr>
              <w:t>no effect</w:t>
            </w:r>
          </w:p>
        </w:tc>
      </w:tr>
      <w:tr w:rsidR="00000D41" w:rsidRPr="00F3201F" w14:paraId="3AAAB1B8" w14:textId="77777777" w:rsidTr="00D94376">
        <w:trPr>
          <w:trHeight w:val="156"/>
        </w:trPr>
        <w:tc>
          <w:tcPr>
            <w:tcW w:w="1156" w:type="dxa"/>
          </w:tcPr>
          <w:p w14:paraId="7CB72F78" w14:textId="77777777" w:rsidR="00000D41" w:rsidRPr="00F3201F" w:rsidRDefault="00000D41" w:rsidP="00000D41">
            <w:pPr>
              <w:rPr>
                <w:sz w:val="18"/>
                <w:szCs w:val="18"/>
                <w:lang w:val="en-GB"/>
              </w:rPr>
            </w:pPr>
            <w:r w:rsidRPr="00F3201F">
              <w:rPr>
                <w:sz w:val="18"/>
                <w:szCs w:val="18"/>
                <w:lang w:val="en-GB"/>
              </w:rPr>
              <w:t>delivery</w:t>
            </w:r>
          </w:p>
        </w:tc>
        <w:tc>
          <w:tcPr>
            <w:tcW w:w="1207" w:type="dxa"/>
          </w:tcPr>
          <w:p w14:paraId="1AA4FA7E" w14:textId="77777777" w:rsidR="00000D41" w:rsidRPr="00F3201F" w:rsidRDefault="00000D41" w:rsidP="00000D41">
            <w:pPr>
              <w:rPr>
                <w:sz w:val="18"/>
                <w:szCs w:val="18"/>
                <w:lang w:val="en-GB"/>
              </w:rPr>
            </w:pPr>
            <w:r w:rsidRPr="00F3201F">
              <w:rPr>
                <w:sz w:val="18"/>
                <w:szCs w:val="18"/>
                <w:lang w:val="en-GB"/>
              </w:rPr>
              <w:t>no effect</w:t>
            </w:r>
          </w:p>
        </w:tc>
        <w:tc>
          <w:tcPr>
            <w:tcW w:w="1279" w:type="dxa"/>
          </w:tcPr>
          <w:p w14:paraId="462A7CD4" w14:textId="77777777" w:rsidR="00000D41" w:rsidRPr="00F3201F" w:rsidRDefault="00000D41" w:rsidP="00000D41">
            <w:pPr>
              <w:rPr>
                <w:b/>
                <w:sz w:val="18"/>
                <w:szCs w:val="18"/>
                <w:lang w:val="en-GB"/>
              </w:rPr>
            </w:pPr>
            <w:r w:rsidRPr="00F3201F">
              <w:rPr>
                <w:b/>
                <w:sz w:val="18"/>
                <w:szCs w:val="18"/>
                <w:lang w:val="en-GB"/>
              </w:rPr>
              <w:t>no effect</w:t>
            </w:r>
          </w:p>
        </w:tc>
        <w:tc>
          <w:tcPr>
            <w:tcW w:w="1295" w:type="dxa"/>
            <w:gridSpan w:val="2"/>
          </w:tcPr>
          <w:p w14:paraId="6703AEAD" w14:textId="77777777" w:rsidR="00000D41" w:rsidRPr="00F3201F" w:rsidRDefault="00000D41" w:rsidP="00000D41">
            <w:pPr>
              <w:rPr>
                <w:sz w:val="18"/>
                <w:szCs w:val="18"/>
                <w:lang w:val="en-GB"/>
              </w:rPr>
            </w:pPr>
            <w:r w:rsidRPr="00F3201F">
              <w:rPr>
                <w:b/>
                <w:sz w:val="18"/>
                <w:szCs w:val="18"/>
                <w:lang w:val="en-GB"/>
              </w:rPr>
              <w:t>no effec</w:t>
            </w:r>
            <w:r w:rsidRPr="00F3201F">
              <w:rPr>
                <w:sz w:val="18"/>
                <w:szCs w:val="18"/>
                <w:lang w:val="en-GB"/>
              </w:rPr>
              <w:t>t</w:t>
            </w:r>
          </w:p>
          <w:p w14:paraId="1350FEA3" w14:textId="77777777" w:rsidR="00000D41" w:rsidRPr="00F3201F" w:rsidRDefault="00000D41" w:rsidP="00000D41">
            <w:pPr>
              <w:rPr>
                <w:sz w:val="18"/>
                <w:szCs w:val="18"/>
                <w:lang w:val="en-GB"/>
              </w:rPr>
            </w:pPr>
            <w:r w:rsidRPr="00F3201F">
              <w:rPr>
                <w:i/>
                <w:color w:val="000000" w:themeColor="text1"/>
                <w:sz w:val="18"/>
                <w:szCs w:val="18"/>
                <w:lang w:val="en-US"/>
              </w:rPr>
              <w:t>IA task*diagnosis F</w:t>
            </w:r>
            <w:r w:rsidRPr="00F3201F">
              <w:rPr>
                <w:color w:val="000000" w:themeColor="text1"/>
                <w:sz w:val="18"/>
                <w:szCs w:val="18"/>
                <w:vertAlign w:val="subscript"/>
                <w:lang w:val="en-US"/>
              </w:rPr>
              <w:t>(1,68)</w:t>
            </w:r>
            <w:r w:rsidRPr="00F3201F">
              <w:rPr>
                <w:color w:val="000000" w:themeColor="text1"/>
                <w:sz w:val="18"/>
                <w:szCs w:val="18"/>
                <w:lang w:val="en-US"/>
              </w:rPr>
              <w:t xml:space="preserve">=3.924, </w:t>
            </w:r>
            <w:r w:rsidRPr="00F3201F">
              <w:rPr>
                <w:i/>
                <w:color w:val="000000" w:themeColor="text1"/>
                <w:sz w:val="18"/>
                <w:szCs w:val="18"/>
                <w:lang w:val="en-US"/>
              </w:rPr>
              <w:t>p</w:t>
            </w:r>
            <w:r w:rsidRPr="00F3201F">
              <w:rPr>
                <w:color w:val="000000" w:themeColor="text1"/>
                <w:sz w:val="18"/>
                <w:szCs w:val="18"/>
                <w:lang w:val="en-US"/>
              </w:rPr>
              <w:t>=.052</w:t>
            </w:r>
          </w:p>
        </w:tc>
        <w:tc>
          <w:tcPr>
            <w:tcW w:w="1195" w:type="dxa"/>
          </w:tcPr>
          <w:p w14:paraId="25457A40" w14:textId="77777777" w:rsidR="00000D41" w:rsidRPr="00F3201F" w:rsidRDefault="00000D41" w:rsidP="00000D41">
            <w:pPr>
              <w:rPr>
                <w:b/>
                <w:sz w:val="18"/>
                <w:szCs w:val="18"/>
                <w:lang w:val="en-GB"/>
              </w:rPr>
            </w:pPr>
            <w:r w:rsidRPr="00F3201F">
              <w:rPr>
                <w:b/>
                <w:sz w:val="18"/>
                <w:szCs w:val="18"/>
                <w:lang w:val="en-GB"/>
              </w:rPr>
              <w:t xml:space="preserve">right middle frontal gyrus: </w:t>
            </w:r>
            <w:r w:rsidRPr="00F3201F">
              <w:rPr>
                <w:b/>
                <w:i/>
                <w:sz w:val="18"/>
                <w:szCs w:val="18"/>
                <w:lang w:val="en-GB"/>
              </w:rPr>
              <w:t>F</w:t>
            </w:r>
            <w:r w:rsidRPr="00F3201F">
              <w:rPr>
                <w:b/>
                <w:sz w:val="18"/>
                <w:szCs w:val="18"/>
                <w:vertAlign w:val="subscript"/>
                <w:lang w:val="en-GB"/>
              </w:rPr>
              <w:t>(1,64)</w:t>
            </w:r>
            <w:r w:rsidRPr="00F3201F">
              <w:rPr>
                <w:b/>
                <w:sz w:val="18"/>
                <w:szCs w:val="18"/>
                <w:lang w:val="en-GB"/>
              </w:rPr>
              <w:t xml:space="preserve">=30.89, </w:t>
            </w:r>
            <w:proofErr w:type="spellStart"/>
            <w:r w:rsidRPr="00F3201F">
              <w:rPr>
                <w:b/>
                <w:i/>
                <w:sz w:val="18"/>
                <w:szCs w:val="18"/>
                <w:lang w:val="en-GB"/>
              </w:rPr>
              <w:t>p</w:t>
            </w:r>
            <w:r w:rsidRPr="00F3201F">
              <w:rPr>
                <w:b/>
                <w:sz w:val="18"/>
                <w:szCs w:val="18"/>
                <w:vertAlign w:val="subscript"/>
                <w:lang w:val="en-GB"/>
              </w:rPr>
              <w:t>FWE</w:t>
            </w:r>
            <w:proofErr w:type="spellEnd"/>
            <w:r w:rsidRPr="00F3201F">
              <w:rPr>
                <w:b/>
                <w:sz w:val="18"/>
                <w:szCs w:val="18"/>
                <w:lang w:val="en-GB"/>
              </w:rPr>
              <w:t>=.011</w:t>
            </w:r>
          </w:p>
          <w:p w14:paraId="756FA437" w14:textId="77777777" w:rsidR="00000D41" w:rsidRPr="00F3201F" w:rsidRDefault="00000D41" w:rsidP="00000D41">
            <w:pPr>
              <w:rPr>
                <w:sz w:val="18"/>
                <w:szCs w:val="18"/>
                <w:lang w:val="en-GB"/>
              </w:rPr>
            </w:pPr>
            <w:r w:rsidRPr="00F3201F">
              <w:rPr>
                <w:b/>
                <w:sz w:val="18"/>
                <w:szCs w:val="18"/>
                <w:lang w:val="en-GB"/>
              </w:rPr>
              <w:t xml:space="preserve">left middle frontal gyrus: </w:t>
            </w:r>
            <w:r w:rsidRPr="00F3201F">
              <w:rPr>
                <w:b/>
                <w:i/>
                <w:sz w:val="18"/>
                <w:szCs w:val="18"/>
                <w:lang w:val="en-GB"/>
              </w:rPr>
              <w:t>F</w:t>
            </w:r>
            <w:r w:rsidRPr="00F3201F">
              <w:rPr>
                <w:b/>
                <w:sz w:val="18"/>
                <w:szCs w:val="18"/>
                <w:vertAlign w:val="subscript"/>
                <w:lang w:val="en-GB"/>
              </w:rPr>
              <w:t>(1,64)</w:t>
            </w:r>
            <w:r w:rsidRPr="00F3201F">
              <w:rPr>
                <w:b/>
                <w:sz w:val="18"/>
                <w:szCs w:val="18"/>
                <w:lang w:val="en-GB"/>
              </w:rPr>
              <w:t xml:space="preserve">=28.91, </w:t>
            </w:r>
            <w:proofErr w:type="spellStart"/>
            <w:r w:rsidRPr="00F3201F">
              <w:rPr>
                <w:b/>
                <w:i/>
                <w:sz w:val="18"/>
                <w:szCs w:val="18"/>
                <w:lang w:val="en-GB"/>
              </w:rPr>
              <w:t>p</w:t>
            </w:r>
            <w:r w:rsidRPr="00F3201F">
              <w:rPr>
                <w:b/>
                <w:sz w:val="18"/>
                <w:szCs w:val="18"/>
                <w:vertAlign w:val="subscript"/>
                <w:lang w:val="en-GB"/>
              </w:rPr>
              <w:t>FWE</w:t>
            </w:r>
            <w:proofErr w:type="spellEnd"/>
            <w:r w:rsidRPr="00F3201F">
              <w:rPr>
                <w:b/>
                <w:sz w:val="18"/>
                <w:szCs w:val="18"/>
                <w:lang w:val="en-GB"/>
              </w:rPr>
              <w:t>=.019</w:t>
            </w:r>
          </w:p>
        </w:tc>
        <w:tc>
          <w:tcPr>
            <w:tcW w:w="979" w:type="dxa"/>
          </w:tcPr>
          <w:p w14:paraId="56FBD04F" w14:textId="77777777" w:rsidR="00000D41" w:rsidRPr="00F3201F" w:rsidRDefault="00000D41" w:rsidP="00000D41">
            <w:pPr>
              <w:rPr>
                <w:b/>
                <w:sz w:val="18"/>
                <w:szCs w:val="18"/>
                <w:lang w:val="en-GB"/>
              </w:rPr>
            </w:pPr>
            <w:r w:rsidRPr="00F3201F">
              <w:rPr>
                <w:sz w:val="18"/>
                <w:szCs w:val="18"/>
                <w:lang w:val="en-GB"/>
              </w:rPr>
              <w:t>no effect</w:t>
            </w:r>
          </w:p>
        </w:tc>
        <w:tc>
          <w:tcPr>
            <w:tcW w:w="1050" w:type="dxa"/>
            <w:gridSpan w:val="2"/>
          </w:tcPr>
          <w:p w14:paraId="15734A22" w14:textId="77777777" w:rsidR="00000D41" w:rsidRPr="00F3201F" w:rsidRDefault="00000D41" w:rsidP="00000D41">
            <w:pPr>
              <w:rPr>
                <w:b/>
                <w:sz w:val="18"/>
                <w:szCs w:val="18"/>
                <w:lang w:val="en-GB"/>
              </w:rPr>
            </w:pPr>
            <w:r w:rsidRPr="00F3201F">
              <w:rPr>
                <w:b/>
                <w:i/>
                <w:sz w:val="18"/>
                <w:szCs w:val="18"/>
                <w:lang w:val="en-GB"/>
              </w:rPr>
              <w:t>F</w:t>
            </w:r>
            <w:r w:rsidRPr="00F3201F">
              <w:rPr>
                <w:b/>
                <w:sz w:val="18"/>
                <w:szCs w:val="18"/>
                <w:vertAlign w:val="subscript"/>
                <w:lang w:val="en-GB"/>
              </w:rPr>
              <w:t>(1,68)</w:t>
            </w:r>
            <w:r w:rsidRPr="00F3201F">
              <w:rPr>
                <w:b/>
                <w:sz w:val="18"/>
                <w:szCs w:val="18"/>
                <w:lang w:val="en-GB"/>
              </w:rPr>
              <w:t xml:space="preserve">=4.70, </w:t>
            </w:r>
            <w:r w:rsidRPr="00F3201F">
              <w:rPr>
                <w:b/>
                <w:i/>
                <w:sz w:val="18"/>
                <w:szCs w:val="18"/>
                <w:lang w:val="en-GB"/>
              </w:rPr>
              <w:t>p</w:t>
            </w:r>
            <w:r w:rsidRPr="00F3201F">
              <w:rPr>
                <w:b/>
                <w:sz w:val="18"/>
                <w:szCs w:val="18"/>
                <w:lang w:val="en-GB"/>
              </w:rPr>
              <w:t>=.034</w:t>
            </w:r>
          </w:p>
        </w:tc>
        <w:tc>
          <w:tcPr>
            <w:tcW w:w="1195" w:type="dxa"/>
          </w:tcPr>
          <w:p w14:paraId="02EFAF41" w14:textId="77777777" w:rsidR="00000D41" w:rsidRPr="00F3201F" w:rsidRDefault="00000D41" w:rsidP="00000D41">
            <w:pPr>
              <w:rPr>
                <w:b/>
              </w:rPr>
            </w:pPr>
            <w:r w:rsidRPr="00F3201F">
              <w:rPr>
                <w:b/>
                <w:sz w:val="18"/>
                <w:szCs w:val="18"/>
                <w:lang w:val="en-GB"/>
              </w:rPr>
              <w:t>no effect</w:t>
            </w:r>
          </w:p>
        </w:tc>
        <w:tc>
          <w:tcPr>
            <w:tcW w:w="1345" w:type="dxa"/>
          </w:tcPr>
          <w:p w14:paraId="40230D3B" w14:textId="77777777" w:rsidR="00000D41" w:rsidRPr="00F3201F" w:rsidRDefault="00000D41" w:rsidP="00000D41">
            <w:r w:rsidRPr="00F3201F">
              <w:rPr>
                <w:sz w:val="18"/>
                <w:szCs w:val="18"/>
                <w:lang w:val="en-GB"/>
              </w:rPr>
              <w:t>no effect</w:t>
            </w:r>
          </w:p>
        </w:tc>
        <w:tc>
          <w:tcPr>
            <w:tcW w:w="1368" w:type="dxa"/>
          </w:tcPr>
          <w:p w14:paraId="1BBF6841" w14:textId="77777777" w:rsidR="00000D41" w:rsidRPr="00F3201F" w:rsidRDefault="00000D41" w:rsidP="00000D41">
            <w:r w:rsidRPr="00F3201F">
              <w:rPr>
                <w:sz w:val="18"/>
                <w:szCs w:val="18"/>
                <w:lang w:val="en-GB"/>
              </w:rPr>
              <w:t>no effect</w:t>
            </w:r>
          </w:p>
        </w:tc>
        <w:tc>
          <w:tcPr>
            <w:tcW w:w="747" w:type="dxa"/>
            <w:gridSpan w:val="3"/>
          </w:tcPr>
          <w:p w14:paraId="190F4B99" w14:textId="77777777" w:rsidR="00000D41" w:rsidRPr="00F3201F" w:rsidRDefault="00000D41" w:rsidP="00000D41">
            <w:r w:rsidRPr="00F3201F">
              <w:rPr>
                <w:sz w:val="18"/>
                <w:szCs w:val="18"/>
                <w:lang w:val="en-GB"/>
              </w:rPr>
              <w:t>no effect</w:t>
            </w:r>
          </w:p>
        </w:tc>
        <w:tc>
          <w:tcPr>
            <w:tcW w:w="747" w:type="dxa"/>
            <w:gridSpan w:val="2"/>
          </w:tcPr>
          <w:p w14:paraId="7AD3F915" w14:textId="77777777" w:rsidR="00000D41" w:rsidRPr="00F3201F" w:rsidRDefault="00000D41" w:rsidP="00000D41">
            <w:r w:rsidRPr="00F3201F">
              <w:rPr>
                <w:sz w:val="18"/>
                <w:szCs w:val="18"/>
                <w:lang w:val="en-GB"/>
              </w:rPr>
              <w:t>no effect</w:t>
            </w:r>
          </w:p>
        </w:tc>
        <w:tc>
          <w:tcPr>
            <w:tcW w:w="748" w:type="dxa"/>
            <w:gridSpan w:val="3"/>
          </w:tcPr>
          <w:p w14:paraId="310785ED" w14:textId="77777777" w:rsidR="00000D41" w:rsidRPr="00F3201F" w:rsidRDefault="00000D41" w:rsidP="00000D41">
            <w:r w:rsidRPr="00F3201F">
              <w:rPr>
                <w:sz w:val="18"/>
                <w:szCs w:val="18"/>
                <w:lang w:val="en-GB"/>
              </w:rPr>
              <w:t>no effect</w:t>
            </w:r>
          </w:p>
        </w:tc>
        <w:tc>
          <w:tcPr>
            <w:tcW w:w="747" w:type="dxa"/>
            <w:gridSpan w:val="2"/>
          </w:tcPr>
          <w:p w14:paraId="08A9B323" w14:textId="77777777" w:rsidR="00000D41" w:rsidRPr="00F3201F" w:rsidRDefault="00000D41" w:rsidP="00000D41">
            <w:pPr>
              <w:rPr>
                <w:sz w:val="18"/>
                <w:szCs w:val="18"/>
                <w:lang w:val="en-GB"/>
              </w:rPr>
            </w:pPr>
            <w:r w:rsidRPr="00F3201F">
              <w:rPr>
                <w:sz w:val="18"/>
                <w:szCs w:val="18"/>
                <w:lang w:val="en-GB"/>
              </w:rPr>
              <w:t>no effect</w:t>
            </w:r>
          </w:p>
        </w:tc>
        <w:tc>
          <w:tcPr>
            <w:tcW w:w="747" w:type="dxa"/>
            <w:gridSpan w:val="2"/>
          </w:tcPr>
          <w:p w14:paraId="7149F79D" w14:textId="77777777" w:rsidR="00000D41" w:rsidRPr="00F3201F" w:rsidRDefault="00000D41" w:rsidP="00000D41">
            <w:pPr>
              <w:rPr>
                <w:sz w:val="18"/>
                <w:szCs w:val="18"/>
                <w:lang w:val="en-GB"/>
              </w:rPr>
            </w:pPr>
            <w:r w:rsidRPr="00F3201F">
              <w:rPr>
                <w:sz w:val="18"/>
                <w:szCs w:val="18"/>
                <w:lang w:val="en-GB"/>
              </w:rPr>
              <w:t>no effect</w:t>
            </w:r>
          </w:p>
        </w:tc>
        <w:tc>
          <w:tcPr>
            <w:tcW w:w="526" w:type="dxa"/>
            <w:gridSpan w:val="2"/>
          </w:tcPr>
          <w:p w14:paraId="3DAD4130" w14:textId="77777777" w:rsidR="00000D41" w:rsidRPr="00F3201F" w:rsidRDefault="00000D41" w:rsidP="00000D41">
            <w:pPr>
              <w:rPr>
                <w:i/>
                <w:sz w:val="18"/>
                <w:szCs w:val="18"/>
                <w:lang w:val="en-GB"/>
              </w:rPr>
            </w:pPr>
            <w:r w:rsidRPr="00F3201F">
              <w:rPr>
                <w:sz w:val="18"/>
                <w:szCs w:val="18"/>
                <w:lang w:val="en-GB"/>
              </w:rPr>
              <w:t>no effect</w:t>
            </w:r>
          </w:p>
        </w:tc>
      </w:tr>
    </w:tbl>
    <w:p w14:paraId="4170AD2C" w14:textId="77777777" w:rsidR="001A0473" w:rsidRPr="00F3201F" w:rsidRDefault="00361FF3" w:rsidP="00443AEF">
      <w:pPr>
        <w:spacing w:after="0" w:line="360" w:lineRule="auto"/>
        <w:jc w:val="both"/>
        <w:rPr>
          <w:sz w:val="18"/>
          <w:lang w:val="en-GB"/>
        </w:rPr>
        <w:sectPr w:rsidR="001A0473" w:rsidRPr="00F3201F" w:rsidSect="001A0473">
          <w:pgSz w:w="16838" w:h="11906" w:orient="landscape"/>
          <w:pgMar w:top="567" w:right="1440" w:bottom="709" w:left="1440" w:header="709" w:footer="709" w:gutter="0"/>
          <w:cols w:space="708"/>
          <w:docGrid w:linePitch="360"/>
        </w:sectPr>
      </w:pPr>
      <w:r w:rsidRPr="00F3201F">
        <w:rPr>
          <w:sz w:val="18"/>
          <w:lang w:val="en-GB"/>
        </w:rPr>
        <w:t xml:space="preserve">Table provides test statistic of region of interest (ROI) analysis and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To correct for investigating left and right VS activity separately in the ROI analysis, critical alpha was adjusted to p&lt;.025 based on the Bonferroni procedure. 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 </w:t>
      </w:r>
      <w:r w:rsidR="00443AEF" w:rsidRPr="00F3201F">
        <w:rPr>
          <w:sz w:val="18"/>
          <w:lang w:val="en-GB"/>
        </w:rPr>
        <w:t xml:space="preserve">Abbreviations: TD typically developing, ASD autism spectrum disorder, VS ventral striatum, </w:t>
      </w:r>
      <w:r w:rsidR="008D644F" w:rsidRPr="00F3201F">
        <w:rPr>
          <w:sz w:val="18"/>
          <w:lang w:val="en-GB"/>
        </w:rPr>
        <w:t xml:space="preserve">SRS-2 Social Responsiveness Scale Second Edition, ADHD attention-deficit/hyperactivity disorder, </w:t>
      </w:r>
      <w:r w:rsidR="00443AEF" w:rsidRPr="00F3201F">
        <w:rPr>
          <w:sz w:val="18"/>
          <w:lang w:val="en-GB"/>
        </w:rPr>
        <w:t>SID social incentive delay task, MID monetary incentive delay task.</w:t>
      </w:r>
    </w:p>
    <w:p w14:paraId="1AB035D9" w14:textId="77777777" w:rsidR="002D12AF" w:rsidRPr="00F3201F" w:rsidRDefault="002D12AF" w:rsidP="002D12AF">
      <w:pPr>
        <w:spacing w:after="0" w:line="360" w:lineRule="auto"/>
        <w:jc w:val="both"/>
        <w:rPr>
          <w:lang w:val="en-GB"/>
        </w:rPr>
      </w:pPr>
    </w:p>
    <w:p w14:paraId="750E7688" w14:textId="0ED6E0DF" w:rsidR="00A40390" w:rsidRPr="00F3201F" w:rsidRDefault="00A40390" w:rsidP="00A40390">
      <w:pPr>
        <w:jc w:val="both"/>
        <w:rPr>
          <w:sz w:val="18"/>
          <w:lang w:val="en-GB"/>
        </w:rPr>
      </w:pPr>
      <w:r w:rsidRPr="00F3201F">
        <w:rPr>
          <w:b/>
          <w:noProof/>
          <w:sz w:val="18"/>
          <w:lang w:eastAsia="de-DE"/>
        </w:rPr>
        <w:drawing>
          <wp:inline distT="0" distB="0" distL="0" distR="0" wp14:anchorId="17F31DCB" wp14:editId="64CABFD3">
            <wp:extent cx="6750050" cy="5614925"/>
            <wp:effectExtent l="0" t="0" r="0" b="5080"/>
            <wp:docPr id="8" name="Grafik 8" descr="W:\KJP_Forschung\AIMS\LEAP\paper\pics\final_pics_submission\supplement\agegroupeffec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KJP_Forschung\AIMS\LEAP\paper\pics\final_pics_submission\supplement\agegroupeffects.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50050" cy="5614925"/>
                    </a:xfrm>
                    <a:prstGeom prst="rect">
                      <a:avLst/>
                    </a:prstGeom>
                    <a:noFill/>
                    <a:ln>
                      <a:noFill/>
                    </a:ln>
                  </pic:spPr>
                </pic:pic>
              </a:graphicData>
            </a:graphic>
          </wp:inline>
        </w:drawing>
      </w:r>
      <w:r w:rsidR="00EE3E96" w:rsidRPr="00F3201F">
        <w:rPr>
          <w:b/>
          <w:sz w:val="18"/>
          <w:lang w:val="en-GB"/>
        </w:rPr>
        <w:t>Figure S10</w:t>
      </w:r>
      <w:r w:rsidR="00BE1980" w:rsidRPr="00F3201F">
        <w:rPr>
          <w:sz w:val="18"/>
          <w:lang w:val="en-GB"/>
        </w:rPr>
        <w:t xml:space="preserve">: Contrast estimates for ventral striatal activation during reward anticipation and delivery for A) adults and B) children. </w:t>
      </w:r>
      <w:r w:rsidR="005E033E" w:rsidRPr="00F3201F">
        <w:rPr>
          <w:sz w:val="18"/>
          <w:lang w:val="en-GB"/>
        </w:rPr>
        <w:t xml:space="preserve">Location and size of ROI mask shown in red. </w:t>
      </w:r>
      <w:r w:rsidR="00BE1980" w:rsidRPr="00F3201F">
        <w:rPr>
          <w:sz w:val="18"/>
          <w:lang w:val="en-GB"/>
        </w:rPr>
        <w:t>**</w:t>
      </w:r>
      <w:r w:rsidR="00BE1980" w:rsidRPr="00F3201F">
        <w:rPr>
          <w:i/>
          <w:sz w:val="18"/>
          <w:lang w:val="en-GB"/>
        </w:rPr>
        <w:t>p</w:t>
      </w:r>
      <w:r w:rsidR="00BE1980" w:rsidRPr="00F3201F">
        <w:rPr>
          <w:sz w:val="18"/>
          <w:lang w:val="en-GB"/>
        </w:rPr>
        <w:t>&lt;.01, *</w:t>
      </w:r>
      <w:r w:rsidR="00BE1980" w:rsidRPr="00F3201F">
        <w:rPr>
          <w:i/>
          <w:sz w:val="18"/>
          <w:lang w:val="en-GB"/>
        </w:rPr>
        <w:t>p</w:t>
      </w:r>
      <w:r w:rsidR="00BE1980" w:rsidRPr="00F3201F">
        <w:rPr>
          <w:sz w:val="18"/>
          <w:lang w:val="en-GB"/>
        </w:rPr>
        <w:t>&lt;.05.</w:t>
      </w:r>
      <w:r w:rsidRPr="00F3201F">
        <w:rPr>
          <w:sz w:val="18"/>
          <w:lang w:val="en-GB"/>
        </w:rPr>
        <w:t xml:space="preserve"> EMM estimated marginal means. Error bars reflect standard error.</w:t>
      </w:r>
    </w:p>
    <w:p w14:paraId="46E64228" w14:textId="77777777" w:rsidR="00BE1980" w:rsidRPr="00F3201F" w:rsidRDefault="00BE1980" w:rsidP="00BE1980">
      <w:pPr>
        <w:spacing w:after="0" w:line="360" w:lineRule="auto"/>
        <w:jc w:val="both"/>
        <w:rPr>
          <w:sz w:val="18"/>
          <w:lang w:val="en-GB"/>
        </w:rPr>
      </w:pPr>
    </w:p>
    <w:p w14:paraId="0A84D106" w14:textId="77777777" w:rsidR="00BE1980" w:rsidRPr="00F3201F" w:rsidRDefault="00BE1980" w:rsidP="00BE1980">
      <w:pPr>
        <w:spacing w:after="0" w:line="360" w:lineRule="auto"/>
        <w:jc w:val="both"/>
        <w:rPr>
          <w:lang w:val="en-GB"/>
        </w:rPr>
      </w:pPr>
    </w:p>
    <w:p w14:paraId="24539A83" w14:textId="77777777" w:rsidR="00CC4BD0" w:rsidRPr="00F3201F" w:rsidRDefault="00CC4BD0" w:rsidP="00E541E2">
      <w:pPr>
        <w:pStyle w:val="Heading2"/>
        <w:rPr>
          <w:lang w:val="en-GB"/>
        </w:rPr>
      </w:pPr>
      <w:r w:rsidRPr="00F3201F">
        <w:rPr>
          <w:lang w:val="en-GB"/>
        </w:rPr>
        <w:t xml:space="preserve">ADHD </w:t>
      </w:r>
      <w:r w:rsidR="0092069F" w:rsidRPr="00F3201F">
        <w:rPr>
          <w:lang w:val="en-GB"/>
        </w:rPr>
        <w:t>co-occurrence</w:t>
      </w:r>
    </w:p>
    <w:p w14:paraId="365B6A6F" w14:textId="77777777" w:rsidR="007D41B1" w:rsidRPr="00F3201F" w:rsidRDefault="006930E2" w:rsidP="00E541E2">
      <w:pPr>
        <w:spacing w:after="0" w:line="480" w:lineRule="auto"/>
        <w:jc w:val="both"/>
        <w:rPr>
          <w:lang w:val="en-GB"/>
        </w:rPr>
      </w:pPr>
      <w:r w:rsidRPr="00F3201F">
        <w:rPr>
          <w:lang w:val="en-GB"/>
        </w:rPr>
        <w:t xml:space="preserve">Given the </w:t>
      </w:r>
      <w:r w:rsidR="00BD56EA" w:rsidRPr="00F3201F">
        <w:rPr>
          <w:lang w:val="en-GB"/>
        </w:rPr>
        <w:t xml:space="preserve">significant </w:t>
      </w:r>
      <w:r w:rsidR="0092069F" w:rsidRPr="00F3201F">
        <w:rPr>
          <w:lang w:val="en-GB"/>
        </w:rPr>
        <w:t>co-occurrence</w:t>
      </w:r>
      <w:r w:rsidR="00537BE1" w:rsidRPr="00F3201F">
        <w:rPr>
          <w:lang w:val="en-GB"/>
        </w:rPr>
        <w:t xml:space="preserve"> between ASD and ADHD, and based on the</w:t>
      </w:r>
      <w:r w:rsidR="00BD56EA" w:rsidRPr="00F3201F">
        <w:rPr>
          <w:lang w:val="en-GB"/>
        </w:rPr>
        <w:t xml:space="preserve"> </w:t>
      </w:r>
      <w:r w:rsidRPr="00F3201F">
        <w:rPr>
          <w:lang w:val="en-GB"/>
        </w:rPr>
        <w:t>extensive literature on ventral striatal abnormality in ADHD,</w:t>
      </w:r>
      <w:r w:rsidR="00537BE1" w:rsidRPr="00F3201F">
        <w:rPr>
          <w:lang w:val="en-GB"/>
        </w:rPr>
        <w:t xml:space="preserve"> we </w:t>
      </w:r>
      <w:r w:rsidR="00CF6F8D" w:rsidRPr="00F3201F">
        <w:rPr>
          <w:lang w:val="en-GB"/>
        </w:rPr>
        <w:t xml:space="preserve">investigated the effect of diagnosis while controlling for ADHD </w:t>
      </w:r>
      <w:r w:rsidR="0092069F" w:rsidRPr="00F3201F">
        <w:rPr>
          <w:lang w:val="en-GB"/>
        </w:rPr>
        <w:t>co-occurrence</w:t>
      </w:r>
      <w:r w:rsidR="00CF6F8D" w:rsidRPr="00F3201F">
        <w:rPr>
          <w:lang w:val="en-GB"/>
        </w:rPr>
        <w:t xml:space="preserve">. Note that </w:t>
      </w:r>
      <w:r w:rsidR="00537BE1" w:rsidRPr="00F3201F">
        <w:rPr>
          <w:lang w:val="en-GB"/>
        </w:rPr>
        <w:t xml:space="preserve">information on the presence of a confirmed diagnosis of ADHD was not available in our sample. As a proxy, we calculated an artificial diagnosis applying DSM-V criteria based on symptom scores in the </w:t>
      </w:r>
      <w:r w:rsidR="00DB1CD2" w:rsidRPr="00F3201F">
        <w:rPr>
          <w:lang w:val="en-GB"/>
        </w:rPr>
        <w:t>parent- and self-</w:t>
      </w:r>
      <w:r w:rsidR="00537BE1" w:rsidRPr="00F3201F">
        <w:rPr>
          <w:lang w:val="en-GB"/>
        </w:rPr>
        <w:t>rated ADHD rating scale</w:t>
      </w:r>
      <w:r w:rsidR="00950A56" w:rsidRPr="00F3201F">
        <w:rPr>
          <w:lang w:val="en-GB"/>
        </w:rPr>
        <w:t xml:space="preserve"> </w:t>
      </w:r>
      <w:r w:rsidR="00950A56" w:rsidRPr="00F3201F">
        <w:rPr>
          <w:lang w:val="en-GB"/>
        </w:rPr>
        <w:fldChar w:fldCharType="begin"/>
      </w:r>
      <w:r w:rsidR="004309CF" w:rsidRPr="00F3201F">
        <w:rPr>
          <w:lang w:val="en-GB"/>
        </w:rPr>
        <w:instrText xml:space="preserve"> ADDIN EN.CITE &lt;EndNote&gt;&lt;Cite&gt;&lt;Author&gt;DuPaul&lt;/Author&gt;&lt;Year&gt;1998&lt;/Year&gt;&lt;RecNum&gt;131&lt;/RecNum&gt;&lt;DisplayText&gt;(40)&lt;/DisplayText&gt;&lt;record&gt;&lt;rec-number&gt;131&lt;/rec-number&gt;&lt;foreign-keys&gt;&lt;key app="EN" db-id="eef9p9rra2tts1ewwruxtpe6pd9xfd0tp5pa" timestamp="1570673072"&gt;131&lt;/key&gt;&lt;/foreign-keys&gt;&lt;ref-type name="Book"&gt;6&lt;/ref-type&gt;&lt;contributors&gt;&lt;authors&gt;&lt;author&gt;DuPaul, George J.&lt;/author&gt;&lt;author&gt;Power, Thomas J.&lt;/author&gt;&lt;author&gt;Anastopoulos, Arthur D.&lt;/author&gt;&lt;author&gt;Reid, Robert&lt;/author&gt;&lt;/authors&gt;&lt;/contributors&gt;&lt;titles&gt;&lt;title&gt;ADHD Rating Scale—IV: Checklists, norms, and clinical interpretation&lt;/title&gt;&lt;secondary-title&gt;ADHD Rating Scale—IV: Checklists, norms, and clinical interpretation.&lt;/secondary-title&gt;&lt;/titles&gt;&lt;pages&gt;viii, 79-viii, 79&lt;/pages&gt;&lt;keywords&gt;&lt;keyword&gt;*Attention Deficit Disorder with Hyperactivity&lt;/keyword&gt;&lt;keyword&gt;*Rating Scales&lt;/keyword&gt;&lt;keyword&gt;*Test Construction&lt;/keyword&gt;&lt;keyword&gt;*Test Forms&lt;/keyword&gt;&lt;keyword&gt;Factor Analysis&lt;/keyword&gt;&lt;keyword&gt;Test Interpretation&lt;/keyword&gt;&lt;keyword&gt;Test Norms&lt;/keyword&gt;&lt;keyword&gt;Test Reliability&lt;/keyword&gt;&lt;keyword&gt;Test Standardization&lt;/keyword&gt;&lt;keyword&gt;Test Validity&lt;/keyword&gt;&lt;keyword&gt;Checklist (Testing)&lt;/keyword&gt;&lt;/keywords&gt;&lt;dates&gt;&lt;year&gt;1998&lt;/year&gt;&lt;/dates&gt;&lt;pub-location&gt;New York, NY, US&lt;/pub-location&gt;&lt;publisher&gt;Guilford Press&lt;/publisher&gt;&lt;isbn&gt;1-57230-423-5 (Spiral)&lt;/isbn&gt;&lt;urls&gt;&lt;/urls&gt;&lt;/record&gt;&lt;/Cite&gt;&lt;/EndNote&gt;</w:instrText>
      </w:r>
      <w:r w:rsidR="00950A56" w:rsidRPr="00F3201F">
        <w:rPr>
          <w:lang w:val="en-GB"/>
        </w:rPr>
        <w:fldChar w:fldCharType="separate"/>
      </w:r>
      <w:r w:rsidR="004309CF" w:rsidRPr="00F3201F">
        <w:rPr>
          <w:noProof/>
          <w:lang w:val="en-GB"/>
        </w:rPr>
        <w:t>(40)</w:t>
      </w:r>
      <w:r w:rsidR="00950A56" w:rsidRPr="00F3201F">
        <w:rPr>
          <w:lang w:val="en-GB"/>
        </w:rPr>
        <w:fldChar w:fldCharType="end"/>
      </w:r>
      <w:r w:rsidR="00537BE1" w:rsidRPr="00F3201F">
        <w:rPr>
          <w:lang w:val="en-GB"/>
        </w:rPr>
        <w:t>.</w:t>
      </w:r>
      <w:r w:rsidRPr="00F3201F">
        <w:rPr>
          <w:lang w:val="en-GB"/>
        </w:rPr>
        <w:t xml:space="preserve"> </w:t>
      </w:r>
      <w:r w:rsidR="004C394C" w:rsidRPr="00F3201F">
        <w:rPr>
          <w:lang w:val="en-GB"/>
        </w:rPr>
        <w:t xml:space="preserve">The pattern of results in the left and right VS was similar when controlling for ADHD </w:t>
      </w:r>
      <w:r w:rsidR="0092069F" w:rsidRPr="00F3201F">
        <w:rPr>
          <w:lang w:val="en-GB"/>
        </w:rPr>
        <w:t>co-occurrence</w:t>
      </w:r>
      <w:r w:rsidR="004C394C" w:rsidRPr="00F3201F">
        <w:rPr>
          <w:lang w:val="en-GB"/>
        </w:rPr>
        <w:t>. The whole-</w:t>
      </w:r>
      <w:r w:rsidR="004C394C" w:rsidRPr="00F3201F">
        <w:rPr>
          <w:lang w:val="en-GB"/>
        </w:rPr>
        <w:lastRenderedPageBreak/>
        <w:t>brain level finding of reduced right VS activity in ASD was not replicated when controlling for ADHD, which might, however, also be due to the reduced sample size of individuals with completed ADHD rating-scale.</w:t>
      </w:r>
    </w:p>
    <w:p w14:paraId="6C0EEBCE" w14:textId="77777777" w:rsidR="00656CFA" w:rsidRPr="00F3201F" w:rsidRDefault="00656CFA" w:rsidP="007D41B1">
      <w:pPr>
        <w:spacing w:after="0" w:line="360" w:lineRule="auto"/>
        <w:jc w:val="both"/>
        <w:rPr>
          <w:lang w:val="en-GB"/>
        </w:rPr>
      </w:pPr>
    </w:p>
    <w:p w14:paraId="1379229E" w14:textId="77777777" w:rsidR="00340C91" w:rsidRPr="00F3201F" w:rsidRDefault="00851E1C" w:rsidP="00340C91">
      <w:pPr>
        <w:jc w:val="both"/>
        <w:rPr>
          <w:lang w:val="en-GB"/>
        </w:rPr>
      </w:pPr>
      <w:r w:rsidRPr="00F3201F">
        <w:rPr>
          <w:b/>
          <w:sz w:val="18"/>
          <w:lang w:val="en-GB"/>
        </w:rPr>
        <w:t xml:space="preserve">Table </w:t>
      </w:r>
      <w:r w:rsidR="00B45FCC" w:rsidRPr="00F3201F">
        <w:rPr>
          <w:b/>
          <w:sz w:val="18"/>
          <w:lang w:val="en-GB"/>
        </w:rPr>
        <w:t>S9</w:t>
      </w:r>
      <w:r w:rsidR="00340C91" w:rsidRPr="00F3201F">
        <w:rPr>
          <w:sz w:val="18"/>
          <w:lang w:val="en-GB"/>
        </w:rPr>
        <w:t>: Ove</w:t>
      </w:r>
      <w:r w:rsidR="00F258F6" w:rsidRPr="00F3201F">
        <w:rPr>
          <w:sz w:val="18"/>
          <w:lang w:val="en-GB"/>
        </w:rPr>
        <w:t>rview over effects of</w:t>
      </w:r>
      <w:r w:rsidR="005C08EA" w:rsidRPr="00F3201F">
        <w:rPr>
          <w:sz w:val="18"/>
          <w:lang w:val="en-GB"/>
        </w:rPr>
        <w:t xml:space="preserve"> diagnosis and</w:t>
      </w:r>
      <w:r w:rsidR="00F258F6" w:rsidRPr="00F3201F">
        <w:rPr>
          <w:sz w:val="18"/>
          <w:lang w:val="en-GB"/>
        </w:rPr>
        <w:t xml:space="preserve"> ADHD </w:t>
      </w:r>
      <w:r w:rsidR="0092069F" w:rsidRPr="00F3201F">
        <w:rPr>
          <w:sz w:val="18"/>
          <w:lang w:val="en-GB"/>
        </w:rPr>
        <w:t>co-occurrence</w:t>
      </w:r>
      <w:r w:rsidR="00F258F6" w:rsidRPr="00F3201F">
        <w:rPr>
          <w:sz w:val="18"/>
          <w:lang w:val="en-GB"/>
        </w:rPr>
        <w:t xml:space="preserve"> </w:t>
      </w:r>
      <w:r w:rsidR="00340C91" w:rsidRPr="00F3201F">
        <w:rPr>
          <w:sz w:val="18"/>
          <w:lang w:val="en-GB"/>
        </w:rPr>
        <w:t>on functional brain activation.</w:t>
      </w:r>
    </w:p>
    <w:tbl>
      <w:tblPr>
        <w:tblStyle w:val="TableGrid"/>
        <w:tblW w:w="9253" w:type="dxa"/>
        <w:tblLayout w:type="fixed"/>
        <w:tblLook w:val="04A0" w:firstRow="1" w:lastRow="0" w:firstColumn="1" w:lastColumn="0" w:noHBand="0" w:noVBand="1"/>
      </w:tblPr>
      <w:tblGrid>
        <w:gridCol w:w="2625"/>
        <w:gridCol w:w="2208"/>
        <w:gridCol w:w="2210"/>
        <w:gridCol w:w="2210"/>
      </w:tblGrid>
      <w:tr w:rsidR="007A44D4" w:rsidRPr="00F3201F" w14:paraId="416D0179" w14:textId="77777777" w:rsidTr="007A44D4">
        <w:trPr>
          <w:trHeight w:val="162"/>
        </w:trPr>
        <w:tc>
          <w:tcPr>
            <w:tcW w:w="2625" w:type="dxa"/>
            <w:shd w:val="clear" w:color="auto" w:fill="FFFFFF" w:themeFill="background1"/>
          </w:tcPr>
          <w:p w14:paraId="2931C6B7" w14:textId="77777777" w:rsidR="007A44D4" w:rsidRPr="00F3201F" w:rsidRDefault="007A44D4" w:rsidP="000D2B1F">
            <w:pPr>
              <w:rPr>
                <w:sz w:val="18"/>
                <w:szCs w:val="18"/>
                <w:lang w:val="en-GB"/>
              </w:rPr>
            </w:pPr>
          </w:p>
        </w:tc>
        <w:tc>
          <w:tcPr>
            <w:tcW w:w="6628" w:type="dxa"/>
            <w:gridSpan w:val="3"/>
            <w:shd w:val="clear" w:color="auto" w:fill="FFFFFF" w:themeFill="background1"/>
          </w:tcPr>
          <w:p w14:paraId="75A1209C" w14:textId="77777777" w:rsidR="007A44D4" w:rsidRPr="00F3201F" w:rsidRDefault="007A44D4" w:rsidP="000D2B1F">
            <w:pPr>
              <w:rPr>
                <w:sz w:val="18"/>
                <w:szCs w:val="18"/>
                <w:lang w:val="en-GB"/>
              </w:rPr>
            </w:pPr>
            <w:r w:rsidRPr="00F3201F">
              <w:rPr>
                <w:sz w:val="18"/>
                <w:szCs w:val="18"/>
                <w:lang w:val="en-GB"/>
              </w:rPr>
              <w:t>TD vs. ASD</w:t>
            </w:r>
          </w:p>
        </w:tc>
      </w:tr>
      <w:tr w:rsidR="007A44D4" w:rsidRPr="00F3201F" w14:paraId="3DFD3300" w14:textId="77777777" w:rsidTr="007A44D4">
        <w:trPr>
          <w:trHeight w:val="162"/>
        </w:trPr>
        <w:tc>
          <w:tcPr>
            <w:tcW w:w="2625" w:type="dxa"/>
            <w:shd w:val="clear" w:color="auto" w:fill="BFBFBF" w:themeFill="background1" w:themeFillShade="BF"/>
          </w:tcPr>
          <w:p w14:paraId="0DDE6217" w14:textId="77777777" w:rsidR="007A44D4" w:rsidRPr="00F3201F" w:rsidRDefault="007A44D4" w:rsidP="000D2B1F">
            <w:pPr>
              <w:rPr>
                <w:sz w:val="18"/>
                <w:szCs w:val="18"/>
                <w:lang w:val="en-GB"/>
              </w:rPr>
            </w:pPr>
          </w:p>
        </w:tc>
        <w:tc>
          <w:tcPr>
            <w:tcW w:w="2208" w:type="dxa"/>
            <w:shd w:val="clear" w:color="auto" w:fill="BFBFBF" w:themeFill="background1" w:themeFillShade="BF"/>
          </w:tcPr>
          <w:p w14:paraId="2765CBBF" w14:textId="77777777" w:rsidR="007A44D4" w:rsidRPr="00F3201F" w:rsidRDefault="007A44D4" w:rsidP="000D2B1F">
            <w:pPr>
              <w:rPr>
                <w:sz w:val="18"/>
                <w:szCs w:val="18"/>
                <w:lang w:val="en-GB"/>
              </w:rPr>
            </w:pPr>
            <w:r w:rsidRPr="00F3201F">
              <w:rPr>
                <w:sz w:val="18"/>
                <w:szCs w:val="18"/>
                <w:lang w:val="en-GB"/>
              </w:rPr>
              <w:t>whole-brain</w:t>
            </w:r>
          </w:p>
        </w:tc>
        <w:tc>
          <w:tcPr>
            <w:tcW w:w="2210" w:type="dxa"/>
            <w:shd w:val="clear" w:color="auto" w:fill="BFBFBF" w:themeFill="background1" w:themeFillShade="BF"/>
          </w:tcPr>
          <w:p w14:paraId="07462B7E" w14:textId="77777777" w:rsidR="007A44D4" w:rsidRPr="00F3201F" w:rsidRDefault="007A44D4" w:rsidP="000D2B1F">
            <w:pPr>
              <w:rPr>
                <w:sz w:val="18"/>
                <w:szCs w:val="18"/>
                <w:lang w:val="en-GB"/>
              </w:rPr>
            </w:pPr>
            <w:r w:rsidRPr="00F3201F">
              <w:rPr>
                <w:sz w:val="18"/>
                <w:szCs w:val="18"/>
                <w:lang w:val="en-GB"/>
              </w:rPr>
              <w:t xml:space="preserve">left VS </w:t>
            </w:r>
          </w:p>
        </w:tc>
        <w:tc>
          <w:tcPr>
            <w:tcW w:w="2210" w:type="dxa"/>
            <w:shd w:val="clear" w:color="auto" w:fill="BFBFBF" w:themeFill="background1" w:themeFillShade="BF"/>
          </w:tcPr>
          <w:p w14:paraId="29FF30BB" w14:textId="77777777" w:rsidR="007A44D4" w:rsidRPr="00F3201F" w:rsidRDefault="007A44D4" w:rsidP="000D2B1F">
            <w:pPr>
              <w:rPr>
                <w:sz w:val="18"/>
                <w:szCs w:val="18"/>
                <w:lang w:val="en-GB"/>
              </w:rPr>
            </w:pPr>
            <w:r w:rsidRPr="00F3201F">
              <w:rPr>
                <w:sz w:val="18"/>
                <w:szCs w:val="18"/>
                <w:lang w:val="en-GB"/>
              </w:rPr>
              <w:t>right VS</w:t>
            </w:r>
          </w:p>
        </w:tc>
      </w:tr>
      <w:tr w:rsidR="007A44D4" w:rsidRPr="00F3201F" w14:paraId="2CA3DB3D" w14:textId="77777777" w:rsidTr="007A44D4">
        <w:trPr>
          <w:trHeight w:val="162"/>
        </w:trPr>
        <w:tc>
          <w:tcPr>
            <w:tcW w:w="2625" w:type="dxa"/>
            <w:shd w:val="clear" w:color="auto" w:fill="D9D9D9" w:themeFill="background1" w:themeFillShade="D9"/>
          </w:tcPr>
          <w:p w14:paraId="359A6243" w14:textId="77777777" w:rsidR="007A44D4" w:rsidRPr="00F3201F" w:rsidRDefault="007A44D4" w:rsidP="000D2B1F">
            <w:pPr>
              <w:rPr>
                <w:sz w:val="18"/>
                <w:szCs w:val="18"/>
                <w:lang w:val="en-GB"/>
              </w:rPr>
            </w:pPr>
            <w:r w:rsidRPr="00F3201F">
              <w:rPr>
                <w:sz w:val="18"/>
                <w:szCs w:val="18"/>
                <w:lang w:val="en-GB"/>
              </w:rPr>
              <w:t>original results (reported in main text)</w:t>
            </w:r>
          </w:p>
        </w:tc>
        <w:tc>
          <w:tcPr>
            <w:tcW w:w="2208" w:type="dxa"/>
            <w:shd w:val="clear" w:color="auto" w:fill="D9D9D9" w:themeFill="background1" w:themeFillShade="D9"/>
          </w:tcPr>
          <w:p w14:paraId="7EB88751" w14:textId="77777777" w:rsidR="007A44D4" w:rsidRPr="00F3201F" w:rsidRDefault="007A44D4" w:rsidP="000D2B1F">
            <w:pPr>
              <w:rPr>
                <w:sz w:val="18"/>
                <w:szCs w:val="18"/>
                <w:lang w:val="en-GB"/>
              </w:rPr>
            </w:pPr>
          </w:p>
        </w:tc>
        <w:tc>
          <w:tcPr>
            <w:tcW w:w="2210" w:type="dxa"/>
            <w:shd w:val="clear" w:color="auto" w:fill="D9D9D9" w:themeFill="background1" w:themeFillShade="D9"/>
          </w:tcPr>
          <w:p w14:paraId="082C2C9C" w14:textId="77777777" w:rsidR="007A44D4" w:rsidRPr="00F3201F" w:rsidRDefault="007A44D4" w:rsidP="000D2B1F">
            <w:pPr>
              <w:rPr>
                <w:i/>
                <w:sz w:val="18"/>
                <w:szCs w:val="18"/>
                <w:lang w:val="en-GB"/>
              </w:rPr>
            </w:pPr>
          </w:p>
        </w:tc>
        <w:tc>
          <w:tcPr>
            <w:tcW w:w="2210" w:type="dxa"/>
            <w:shd w:val="clear" w:color="auto" w:fill="D9D9D9" w:themeFill="background1" w:themeFillShade="D9"/>
          </w:tcPr>
          <w:p w14:paraId="21B80BA7" w14:textId="77777777" w:rsidR="007A44D4" w:rsidRPr="00F3201F" w:rsidRDefault="007A44D4" w:rsidP="000D2B1F">
            <w:pPr>
              <w:rPr>
                <w:i/>
                <w:sz w:val="18"/>
                <w:szCs w:val="18"/>
                <w:lang w:val="en-GB"/>
              </w:rPr>
            </w:pPr>
          </w:p>
        </w:tc>
      </w:tr>
      <w:tr w:rsidR="006659B2" w:rsidRPr="00F3201F" w14:paraId="56CC72B0" w14:textId="77777777" w:rsidTr="007A44D4">
        <w:trPr>
          <w:trHeight w:val="162"/>
        </w:trPr>
        <w:tc>
          <w:tcPr>
            <w:tcW w:w="2625" w:type="dxa"/>
            <w:shd w:val="clear" w:color="auto" w:fill="FFFFFF" w:themeFill="background1"/>
          </w:tcPr>
          <w:p w14:paraId="251E7746" w14:textId="77777777" w:rsidR="006659B2" w:rsidRPr="00F3201F" w:rsidRDefault="006659B2" w:rsidP="000D2B1F">
            <w:pPr>
              <w:rPr>
                <w:sz w:val="18"/>
                <w:szCs w:val="18"/>
                <w:lang w:val="en-GB"/>
              </w:rPr>
            </w:pPr>
            <w:r w:rsidRPr="00F3201F">
              <w:rPr>
                <w:sz w:val="18"/>
                <w:szCs w:val="18"/>
                <w:lang w:val="en-GB"/>
              </w:rPr>
              <w:t>anticipation</w:t>
            </w:r>
          </w:p>
        </w:tc>
        <w:tc>
          <w:tcPr>
            <w:tcW w:w="2208" w:type="dxa"/>
            <w:shd w:val="clear" w:color="auto" w:fill="FFFFFF" w:themeFill="background1"/>
          </w:tcPr>
          <w:p w14:paraId="1CD2702E" w14:textId="77777777" w:rsidR="006659B2" w:rsidRPr="00F3201F" w:rsidRDefault="006659B2" w:rsidP="000D2B1F">
            <w:pPr>
              <w:rPr>
                <w:sz w:val="18"/>
                <w:szCs w:val="18"/>
                <w:lang w:val="en-GB"/>
              </w:rPr>
            </w:pPr>
            <w:r w:rsidRPr="00F3201F">
              <w:rPr>
                <w:i/>
                <w:sz w:val="18"/>
                <w:szCs w:val="18"/>
                <w:lang w:val="en-GB"/>
              </w:rPr>
              <w:t>Right VS F</w:t>
            </w:r>
            <w:r w:rsidRPr="00F3201F">
              <w:rPr>
                <w:sz w:val="18"/>
                <w:szCs w:val="18"/>
                <w:vertAlign w:val="subscript"/>
                <w:lang w:val="en-GB"/>
              </w:rPr>
              <w:t>(1,384)</w:t>
            </w:r>
            <w:r w:rsidRPr="00F3201F">
              <w:rPr>
                <w:sz w:val="18"/>
                <w:szCs w:val="18"/>
                <w:lang w:val="en-GB"/>
              </w:rPr>
              <w:t xml:space="preserve">=22.84,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=.017</w:t>
            </w:r>
          </w:p>
        </w:tc>
        <w:tc>
          <w:tcPr>
            <w:tcW w:w="2210" w:type="dxa"/>
            <w:shd w:val="clear" w:color="auto" w:fill="FFFFFF" w:themeFill="background1"/>
          </w:tcPr>
          <w:p w14:paraId="50264D95" w14:textId="77777777" w:rsidR="006659B2" w:rsidRPr="00F3201F" w:rsidRDefault="006659B2" w:rsidP="00EF08C5">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=14.163, </w:t>
            </w:r>
            <w:r w:rsidRPr="00F3201F">
              <w:rPr>
                <w:i/>
                <w:color w:val="000000" w:themeColor="text1"/>
                <w:sz w:val="18"/>
                <w:szCs w:val="18"/>
                <w:lang w:val="en-US"/>
              </w:rPr>
              <w:t>p</w:t>
            </w:r>
            <w:r w:rsidRPr="00F3201F">
              <w:rPr>
                <w:color w:val="000000" w:themeColor="text1"/>
                <w:sz w:val="18"/>
                <w:szCs w:val="18"/>
                <w:lang w:val="en-US"/>
              </w:rPr>
              <w:t>&lt;.001</w:t>
            </w:r>
          </w:p>
        </w:tc>
        <w:tc>
          <w:tcPr>
            <w:tcW w:w="2210" w:type="dxa"/>
            <w:shd w:val="clear" w:color="auto" w:fill="FFFFFF" w:themeFill="background1"/>
          </w:tcPr>
          <w:p w14:paraId="687B21CC" w14:textId="77777777" w:rsidR="006659B2" w:rsidRPr="00F3201F" w:rsidRDefault="006659B2" w:rsidP="00EF08C5">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=18.693, </w:t>
            </w:r>
            <w:r w:rsidRPr="00F3201F">
              <w:rPr>
                <w:i/>
                <w:color w:val="000000" w:themeColor="text1"/>
                <w:sz w:val="18"/>
                <w:szCs w:val="18"/>
                <w:lang w:val="en-US"/>
              </w:rPr>
              <w:t>p</w:t>
            </w:r>
            <w:r w:rsidRPr="00F3201F">
              <w:rPr>
                <w:color w:val="000000" w:themeColor="text1"/>
                <w:sz w:val="18"/>
                <w:szCs w:val="18"/>
                <w:lang w:val="en-US"/>
              </w:rPr>
              <w:t>&lt;.001</w:t>
            </w:r>
          </w:p>
        </w:tc>
      </w:tr>
      <w:tr w:rsidR="006659B2" w:rsidRPr="00F3201F" w14:paraId="100CD592" w14:textId="77777777" w:rsidTr="007A44D4">
        <w:trPr>
          <w:trHeight w:val="162"/>
        </w:trPr>
        <w:tc>
          <w:tcPr>
            <w:tcW w:w="2625" w:type="dxa"/>
            <w:shd w:val="clear" w:color="auto" w:fill="FFFFFF" w:themeFill="background1"/>
          </w:tcPr>
          <w:p w14:paraId="7C58B322" w14:textId="77777777" w:rsidR="006659B2" w:rsidRPr="00F3201F" w:rsidRDefault="006659B2" w:rsidP="000D2B1F">
            <w:pPr>
              <w:rPr>
                <w:sz w:val="18"/>
                <w:szCs w:val="18"/>
                <w:lang w:val="en-GB"/>
              </w:rPr>
            </w:pPr>
            <w:r w:rsidRPr="00F3201F">
              <w:rPr>
                <w:sz w:val="18"/>
                <w:szCs w:val="18"/>
                <w:lang w:val="en-GB"/>
              </w:rPr>
              <w:t>delivery</w:t>
            </w:r>
          </w:p>
        </w:tc>
        <w:tc>
          <w:tcPr>
            <w:tcW w:w="2208" w:type="dxa"/>
            <w:shd w:val="clear" w:color="auto" w:fill="FFFFFF" w:themeFill="background1"/>
          </w:tcPr>
          <w:p w14:paraId="71DD2073" w14:textId="77777777" w:rsidR="006659B2" w:rsidRPr="00F3201F" w:rsidRDefault="006659B2" w:rsidP="000D2B1F">
            <w:pPr>
              <w:rPr>
                <w:sz w:val="18"/>
                <w:szCs w:val="18"/>
                <w:lang w:val="en-GB"/>
              </w:rPr>
            </w:pPr>
            <w:r w:rsidRPr="00F3201F">
              <w:rPr>
                <w:sz w:val="18"/>
                <w:szCs w:val="18"/>
                <w:lang w:val="en-GB"/>
              </w:rPr>
              <w:t>no effect</w:t>
            </w:r>
          </w:p>
        </w:tc>
        <w:tc>
          <w:tcPr>
            <w:tcW w:w="2210" w:type="dxa"/>
            <w:shd w:val="clear" w:color="auto" w:fill="FFFFFF" w:themeFill="background1"/>
          </w:tcPr>
          <w:p w14:paraId="4B32DAC8" w14:textId="77777777" w:rsidR="006659B2" w:rsidRPr="00F3201F" w:rsidRDefault="006659B2" w:rsidP="00EF08C5">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=4.829, </w:t>
            </w:r>
            <w:r w:rsidRPr="00F3201F">
              <w:rPr>
                <w:i/>
                <w:color w:val="000000" w:themeColor="text1"/>
                <w:sz w:val="18"/>
                <w:szCs w:val="18"/>
                <w:lang w:val="en-US"/>
              </w:rPr>
              <w:t>p</w:t>
            </w:r>
            <w:r w:rsidRPr="00F3201F">
              <w:rPr>
                <w:color w:val="000000" w:themeColor="text1"/>
                <w:sz w:val="18"/>
                <w:szCs w:val="18"/>
                <w:lang w:val="en-US"/>
              </w:rPr>
              <w:t>=.029</w:t>
            </w:r>
          </w:p>
        </w:tc>
        <w:tc>
          <w:tcPr>
            <w:tcW w:w="2210" w:type="dxa"/>
            <w:shd w:val="clear" w:color="auto" w:fill="FFFFFF" w:themeFill="background1"/>
          </w:tcPr>
          <w:p w14:paraId="78FFFFFF" w14:textId="77777777" w:rsidR="006659B2" w:rsidRPr="00F3201F" w:rsidRDefault="006659B2" w:rsidP="00EF08C5">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=4.719, </w:t>
            </w:r>
            <w:r w:rsidRPr="00F3201F">
              <w:rPr>
                <w:i/>
                <w:color w:val="000000" w:themeColor="text1"/>
                <w:sz w:val="18"/>
                <w:szCs w:val="18"/>
                <w:lang w:val="en-US"/>
              </w:rPr>
              <w:t>p</w:t>
            </w:r>
            <w:r w:rsidRPr="00F3201F">
              <w:rPr>
                <w:color w:val="000000" w:themeColor="text1"/>
                <w:sz w:val="18"/>
                <w:szCs w:val="18"/>
                <w:lang w:val="en-US"/>
              </w:rPr>
              <w:t>=.030</w:t>
            </w:r>
          </w:p>
        </w:tc>
      </w:tr>
      <w:tr w:rsidR="007A44D4" w:rsidRPr="00F3201F" w14:paraId="3EDA4E1E" w14:textId="77777777" w:rsidTr="007A44D4">
        <w:trPr>
          <w:trHeight w:val="162"/>
        </w:trPr>
        <w:tc>
          <w:tcPr>
            <w:tcW w:w="2625" w:type="dxa"/>
            <w:shd w:val="clear" w:color="auto" w:fill="D9D9D9" w:themeFill="background1" w:themeFillShade="D9"/>
          </w:tcPr>
          <w:p w14:paraId="576A064C" w14:textId="77777777" w:rsidR="007A44D4" w:rsidRPr="00F3201F" w:rsidRDefault="007A44D4" w:rsidP="0092069F">
            <w:pPr>
              <w:rPr>
                <w:sz w:val="18"/>
                <w:szCs w:val="18"/>
                <w:lang w:val="en-GB"/>
              </w:rPr>
            </w:pPr>
            <w:r w:rsidRPr="00F3201F">
              <w:rPr>
                <w:sz w:val="18"/>
                <w:szCs w:val="18"/>
                <w:lang w:val="en-GB"/>
              </w:rPr>
              <w:t xml:space="preserve">results controlling for ADHD </w:t>
            </w:r>
            <w:r w:rsidR="0092069F" w:rsidRPr="00F3201F">
              <w:rPr>
                <w:sz w:val="18"/>
                <w:szCs w:val="18"/>
                <w:lang w:val="en-GB"/>
              </w:rPr>
              <w:t>co-occurrence</w:t>
            </w:r>
          </w:p>
        </w:tc>
        <w:tc>
          <w:tcPr>
            <w:tcW w:w="2208" w:type="dxa"/>
            <w:shd w:val="clear" w:color="auto" w:fill="D9D9D9" w:themeFill="background1" w:themeFillShade="D9"/>
          </w:tcPr>
          <w:p w14:paraId="19807DA9" w14:textId="77777777" w:rsidR="007A44D4" w:rsidRPr="00F3201F" w:rsidRDefault="007A44D4" w:rsidP="000D2B1F">
            <w:pPr>
              <w:rPr>
                <w:sz w:val="18"/>
                <w:szCs w:val="18"/>
                <w:lang w:val="en-GB"/>
              </w:rPr>
            </w:pPr>
          </w:p>
        </w:tc>
        <w:tc>
          <w:tcPr>
            <w:tcW w:w="2210" w:type="dxa"/>
            <w:shd w:val="clear" w:color="auto" w:fill="D9D9D9" w:themeFill="background1" w:themeFillShade="D9"/>
          </w:tcPr>
          <w:p w14:paraId="71616D05" w14:textId="77777777" w:rsidR="007A44D4" w:rsidRPr="00F3201F" w:rsidRDefault="007A44D4" w:rsidP="000D2B1F">
            <w:pPr>
              <w:rPr>
                <w:i/>
                <w:sz w:val="18"/>
                <w:szCs w:val="18"/>
                <w:lang w:val="en-GB"/>
              </w:rPr>
            </w:pPr>
          </w:p>
        </w:tc>
        <w:tc>
          <w:tcPr>
            <w:tcW w:w="2210" w:type="dxa"/>
            <w:shd w:val="clear" w:color="auto" w:fill="D9D9D9" w:themeFill="background1" w:themeFillShade="D9"/>
          </w:tcPr>
          <w:p w14:paraId="41A05499" w14:textId="77777777" w:rsidR="007A44D4" w:rsidRPr="00F3201F" w:rsidRDefault="007A44D4" w:rsidP="000D2B1F">
            <w:pPr>
              <w:rPr>
                <w:i/>
                <w:sz w:val="18"/>
                <w:szCs w:val="18"/>
                <w:lang w:val="en-GB"/>
              </w:rPr>
            </w:pPr>
          </w:p>
        </w:tc>
      </w:tr>
      <w:tr w:rsidR="007A44D4" w:rsidRPr="00F3201F" w14:paraId="3AA0809F" w14:textId="77777777" w:rsidTr="007A44D4">
        <w:trPr>
          <w:trHeight w:val="162"/>
        </w:trPr>
        <w:tc>
          <w:tcPr>
            <w:tcW w:w="2625" w:type="dxa"/>
            <w:shd w:val="clear" w:color="auto" w:fill="FFFFFF" w:themeFill="background1"/>
          </w:tcPr>
          <w:p w14:paraId="57F3BB40" w14:textId="77777777" w:rsidR="007A44D4" w:rsidRPr="00F3201F" w:rsidRDefault="007A44D4" w:rsidP="000D2B1F">
            <w:pPr>
              <w:rPr>
                <w:sz w:val="18"/>
                <w:szCs w:val="18"/>
                <w:lang w:val="en-GB"/>
              </w:rPr>
            </w:pPr>
            <w:r w:rsidRPr="00F3201F">
              <w:rPr>
                <w:sz w:val="18"/>
                <w:szCs w:val="18"/>
                <w:lang w:val="en-GB"/>
              </w:rPr>
              <w:t>anticipation</w:t>
            </w:r>
          </w:p>
        </w:tc>
        <w:tc>
          <w:tcPr>
            <w:tcW w:w="2208" w:type="dxa"/>
            <w:shd w:val="clear" w:color="auto" w:fill="FFFFFF" w:themeFill="background1"/>
          </w:tcPr>
          <w:p w14:paraId="3C6364BC" w14:textId="77777777" w:rsidR="007A44D4" w:rsidRPr="00F3201F" w:rsidRDefault="007A44D4" w:rsidP="000D2B1F">
            <w:pPr>
              <w:rPr>
                <w:b/>
                <w:sz w:val="18"/>
                <w:szCs w:val="18"/>
                <w:lang w:val="en-GB"/>
              </w:rPr>
            </w:pPr>
            <w:r w:rsidRPr="00F3201F">
              <w:rPr>
                <w:b/>
                <w:sz w:val="18"/>
                <w:szCs w:val="18"/>
                <w:lang w:val="en-GB"/>
              </w:rPr>
              <w:t>no effect</w:t>
            </w:r>
          </w:p>
        </w:tc>
        <w:tc>
          <w:tcPr>
            <w:tcW w:w="2210" w:type="dxa"/>
            <w:shd w:val="clear" w:color="auto" w:fill="FFFFFF" w:themeFill="background1"/>
          </w:tcPr>
          <w:p w14:paraId="4C1C5C02" w14:textId="77777777" w:rsidR="007A44D4" w:rsidRPr="00F3201F" w:rsidRDefault="007A44D4" w:rsidP="009C5F8D">
            <w:pPr>
              <w:rPr>
                <w:i/>
                <w:sz w:val="18"/>
                <w:szCs w:val="18"/>
                <w:lang w:val="en-GB"/>
              </w:rPr>
            </w:pPr>
            <w:r w:rsidRPr="00F3201F">
              <w:rPr>
                <w:i/>
                <w:sz w:val="18"/>
                <w:szCs w:val="18"/>
                <w:lang w:val="en-GB"/>
              </w:rPr>
              <w:t>F</w:t>
            </w:r>
            <w:r w:rsidRPr="00F3201F">
              <w:rPr>
                <w:sz w:val="18"/>
                <w:szCs w:val="18"/>
                <w:vertAlign w:val="subscript"/>
                <w:lang w:val="en-GB"/>
              </w:rPr>
              <w:t>(1,</w:t>
            </w:r>
            <w:r w:rsidR="009C5F8D" w:rsidRPr="00F3201F">
              <w:rPr>
                <w:sz w:val="18"/>
                <w:szCs w:val="18"/>
                <w:vertAlign w:val="subscript"/>
                <w:lang w:val="en-GB"/>
              </w:rPr>
              <w:t>317</w:t>
            </w:r>
            <w:r w:rsidRPr="00F3201F">
              <w:rPr>
                <w:sz w:val="18"/>
                <w:szCs w:val="18"/>
                <w:vertAlign w:val="subscript"/>
                <w:lang w:val="en-GB"/>
              </w:rPr>
              <w:t>)</w:t>
            </w:r>
            <w:r w:rsidR="006659B2" w:rsidRPr="00F3201F">
              <w:rPr>
                <w:sz w:val="18"/>
                <w:szCs w:val="18"/>
                <w:lang w:val="en-GB"/>
              </w:rPr>
              <w:t>=</w:t>
            </w:r>
            <w:r w:rsidR="009C5F8D" w:rsidRPr="00F3201F">
              <w:rPr>
                <w:sz w:val="18"/>
                <w:szCs w:val="18"/>
                <w:lang w:val="en-GB"/>
              </w:rPr>
              <w:t>9</w:t>
            </w:r>
            <w:r w:rsidRPr="00F3201F">
              <w:rPr>
                <w:sz w:val="18"/>
                <w:szCs w:val="18"/>
                <w:lang w:val="en-GB"/>
              </w:rPr>
              <w:t>.</w:t>
            </w:r>
            <w:r w:rsidR="009C5F8D" w:rsidRPr="00F3201F">
              <w:rPr>
                <w:sz w:val="18"/>
                <w:szCs w:val="18"/>
                <w:lang w:val="en-GB"/>
              </w:rPr>
              <w:t>895</w:t>
            </w:r>
            <w:r w:rsidRPr="00F3201F">
              <w:rPr>
                <w:sz w:val="18"/>
                <w:szCs w:val="18"/>
                <w:lang w:val="en-GB"/>
              </w:rPr>
              <w:t xml:space="preserve"> </w:t>
            </w:r>
            <w:r w:rsidRPr="00F3201F">
              <w:rPr>
                <w:i/>
                <w:sz w:val="18"/>
                <w:szCs w:val="18"/>
                <w:lang w:val="en-GB"/>
              </w:rPr>
              <w:t>p</w:t>
            </w:r>
            <w:r w:rsidRPr="00F3201F">
              <w:rPr>
                <w:sz w:val="18"/>
                <w:szCs w:val="18"/>
                <w:lang w:val="en-GB"/>
              </w:rPr>
              <w:t>=.002</w:t>
            </w:r>
          </w:p>
        </w:tc>
        <w:tc>
          <w:tcPr>
            <w:tcW w:w="2210" w:type="dxa"/>
            <w:shd w:val="clear" w:color="auto" w:fill="FFFFFF" w:themeFill="background1"/>
          </w:tcPr>
          <w:p w14:paraId="77029F27" w14:textId="77777777" w:rsidR="007A44D4" w:rsidRPr="00F3201F" w:rsidRDefault="007A44D4" w:rsidP="009C5F8D">
            <w:pPr>
              <w:rPr>
                <w:i/>
                <w:sz w:val="18"/>
                <w:szCs w:val="18"/>
                <w:lang w:val="en-GB"/>
              </w:rPr>
            </w:pPr>
            <w:r w:rsidRPr="00F3201F">
              <w:rPr>
                <w:i/>
                <w:sz w:val="18"/>
                <w:szCs w:val="18"/>
                <w:lang w:val="en-GB"/>
              </w:rPr>
              <w:t>F</w:t>
            </w:r>
            <w:r w:rsidRPr="00F3201F">
              <w:rPr>
                <w:sz w:val="18"/>
                <w:szCs w:val="18"/>
                <w:vertAlign w:val="subscript"/>
                <w:lang w:val="en-GB"/>
              </w:rPr>
              <w:t>(1,</w:t>
            </w:r>
            <w:r w:rsidR="009C5F8D" w:rsidRPr="00F3201F">
              <w:rPr>
                <w:sz w:val="18"/>
                <w:szCs w:val="18"/>
                <w:vertAlign w:val="subscript"/>
                <w:lang w:val="en-GB"/>
              </w:rPr>
              <w:t>317</w:t>
            </w:r>
            <w:r w:rsidRPr="00F3201F">
              <w:rPr>
                <w:sz w:val="18"/>
                <w:szCs w:val="18"/>
                <w:vertAlign w:val="subscript"/>
                <w:lang w:val="en-GB"/>
              </w:rPr>
              <w:t>)</w:t>
            </w:r>
            <w:r w:rsidR="009C5F8D" w:rsidRPr="00F3201F">
              <w:rPr>
                <w:sz w:val="18"/>
                <w:szCs w:val="18"/>
                <w:lang w:val="en-GB"/>
              </w:rPr>
              <w:t>=13.187</w:t>
            </w:r>
            <w:r w:rsidRPr="00F3201F">
              <w:rPr>
                <w:sz w:val="18"/>
                <w:szCs w:val="18"/>
                <w:lang w:val="en-GB"/>
              </w:rPr>
              <w:t xml:space="preserve">, </w:t>
            </w:r>
            <w:r w:rsidRPr="00F3201F">
              <w:rPr>
                <w:i/>
                <w:sz w:val="18"/>
                <w:szCs w:val="18"/>
                <w:lang w:val="en-GB"/>
              </w:rPr>
              <w:t>p</w:t>
            </w:r>
            <w:r w:rsidR="009C5F8D" w:rsidRPr="00F3201F">
              <w:rPr>
                <w:i/>
                <w:sz w:val="18"/>
                <w:szCs w:val="18"/>
                <w:lang w:val="en-GB"/>
              </w:rPr>
              <w:t>&lt;</w:t>
            </w:r>
            <w:r w:rsidRPr="00F3201F">
              <w:rPr>
                <w:sz w:val="18"/>
                <w:szCs w:val="18"/>
                <w:lang w:val="en-GB"/>
              </w:rPr>
              <w:t>=.001</w:t>
            </w:r>
          </w:p>
        </w:tc>
      </w:tr>
      <w:tr w:rsidR="007A44D4" w:rsidRPr="00F3201F" w14:paraId="6660D0F6" w14:textId="77777777" w:rsidTr="007A44D4">
        <w:trPr>
          <w:trHeight w:val="162"/>
        </w:trPr>
        <w:tc>
          <w:tcPr>
            <w:tcW w:w="2625" w:type="dxa"/>
            <w:shd w:val="clear" w:color="auto" w:fill="FFFFFF" w:themeFill="background1"/>
          </w:tcPr>
          <w:p w14:paraId="3A732B81" w14:textId="77777777" w:rsidR="007A44D4" w:rsidRPr="00F3201F" w:rsidRDefault="007A44D4" w:rsidP="000D2B1F">
            <w:pPr>
              <w:rPr>
                <w:sz w:val="18"/>
                <w:szCs w:val="18"/>
                <w:lang w:val="en-GB"/>
              </w:rPr>
            </w:pPr>
            <w:r w:rsidRPr="00F3201F">
              <w:rPr>
                <w:sz w:val="18"/>
                <w:szCs w:val="18"/>
                <w:lang w:val="en-GB"/>
              </w:rPr>
              <w:t>delivery</w:t>
            </w:r>
          </w:p>
        </w:tc>
        <w:tc>
          <w:tcPr>
            <w:tcW w:w="2208" w:type="dxa"/>
            <w:shd w:val="clear" w:color="auto" w:fill="FFFFFF" w:themeFill="background1"/>
          </w:tcPr>
          <w:p w14:paraId="6F58C23C" w14:textId="77777777" w:rsidR="007A44D4" w:rsidRPr="00F3201F" w:rsidRDefault="007A44D4" w:rsidP="000D2B1F">
            <w:pPr>
              <w:rPr>
                <w:sz w:val="18"/>
                <w:szCs w:val="18"/>
                <w:lang w:val="en-GB"/>
              </w:rPr>
            </w:pPr>
            <w:r w:rsidRPr="00F3201F">
              <w:rPr>
                <w:sz w:val="18"/>
                <w:szCs w:val="18"/>
                <w:lang w:val="en-GB"/>
              </w:rPr>
              <w:t>no effect</w:t>
            </w:r>
          </w:p>
        </w:tc>
        <w:tc>
          <w:tcPr>
            <w:tcW w:w="2210" w:type="dxa"/>
            <w:shd w:val="clear" w:color="auto" w:fill="FFFFFF" w:themeFill="background1"/>
          </w:tcPr>
          <w:p w14:paraId="3B2077DA" w14:textId="77777777" w:rsidR="007A44D4" w:rsidRPr="00F3201F" w:rsidRDefault="009C5F8D" w:rsidP="009C5F8D">
            <w:pPr>
              <w:rPr>
                <w:b/>
                <w:i/>
                <w:sz w:val="18"/>
                <w:szCs w:val="18"/>
                <w:lang w:val="en-GB"/>
              </w:rPr>
            </w:pPr>
            <w:r w:rsidRPr="00F3201F">
              <w:rPr>
                <w:i/>
                <w:sz w:val="18"/>
                <w:szCs w:val="18"/>
                <w:lang w:val="en-GB"/>
              </w:rPr>
              <w:t>F</w:t>
            </w:r>
            <w:r w:rsidRPr="00F3201F">
              <w:rPr>
                <w:sz w:val="18"/>
                <w:szCs w:val="18"/>
                <w:vertAlign w:val="subscript"/>
                <w:lang w:val="en-GB"/>
              </w:rPr>
              <w:t>(1,307)</w:t>
            </w:r>
            <w:r w:rsidRPr="00F3201F">
              <w:rPr>
                <w:sz w:val="18"/>
                <w:szCs w:val="18"/>
                <w:lang w:val="en-GB"/>
              </w:rPr>
              <w:t xml:space="preserve">=7.598 </w:t>
            </w:r>
            <w:r w:rsidRPr="00F3201F">
              <w:rPr>
                <w:i/>
                <w:sz w:val="18"/>
                <w:szCs w:val="18"/>
                <w:lang w:val="en-GB"/>
              </w:rPr>
              <w:t>p</w:t>
            </w:r>
            <w:r w:rsidRPr="00F3201F">
              <w:rPr>
                <w:sz w:val="18"/>
                <w:szCs w:val="18"/>
                <w:lang w:val="en-GB"/>
              </w:rPr>
              <w:t>=.006</w:t>
            </w:r>
          </w:p>
        </w:tc>
        <w:tc>
          <w:tcPr>
            <w:tcW w:w="2210" w:type="dxa"/>
            <w:shd w:val="clear" w:color="auto" w:fill="FFFFFF" w:themeFill="background1"/>
          </w:tcPr>
          <w:p w14:paraId="67A2AA01" w14:textId="77777777" w:rsidR="007A44D4" w:rsidRPr="00F3201F" w:rsidRDefault="009C5F8D" w:rsidP="009C5F8D">
            <w:pPr>
              <w:rPr>
                <w:i/>
                <w:sz w:val="18"/>
                <w:szCs w:val="18"/>
                <w:lang w:val="en-GB"/>
              </w:rPr>
            </w:pPr>
            <w:r w:rsidRPr="00F3201F">
              <w:rPr>
                <w:i/>
                <w:sz w:val="18"/>
                <w:szCs w:val="18"/>
                <w:lang w:val="en-GB"/>
              </w:rPr>
              <w:t>F</w:t>
            </w:r>
            <w:r w:rsidRPr="00F3201F">
              <w:rPr>
                <w:sz w:val="18"/>
                <w:szCs w:val="18"/>
                <w:vertAlign w:val="subscript"/>
                <w:lang w:val="en-GB"/>
              </w:rPr>
              <w:t>(1,307)</w:t>
            </w:r>
            <w:r w:rsidRPr="00F3201F">
              <w:rPr>
                <w:sz w:val="18"/>
                <w:szCs w:val="18"/>
                <w:lang w:val="en-GB"/>
              </w:rPr>
              <w:t xml:space="preserve">=5.074 </w:t>
            </w:r>
            <w:r w:rsidRPr="00F3201F">
              <w:rPr>
                <w:i/>
                <w:sz w:val="18"/>
                <w:szCs w:val="18"/>
                <w:lang w:val="en-GB"/>
              </w:rPr>
              <w:t>p</w:t>
            </w:r>
            <w:r w:rsidRPr="00F3201F">
              <w:rPr>
                <w:sz w:val="18"/>
                <w:szCs w:val="18"/>
                <w:lang w:val="en-GB"/>
              </w:rPr>
              <w:t>=.025</w:t>
            </w:r>
          </w:p>
        </w:tc>
      </w:tr>
    </w:tbl>
    <w:p w14:paraId="2B3D5D16" w14:textId="77777777" w:rsidR="00443AEF" w:rsidRPr="00F3201F" w:rsidRDefault="00361FF3" w:rsidP="00443AEF">
      <w:pPr>
        <w:spacing w:after="0" w:line="360" w:lineRule="auto"/>
        <w:jc w:val="both"/>
        <w:rPr>
          <w:lang w:val="en-GB"/>
        </w:rPr>
      </w:pPr>
      <w:r w:rsidRPr="00F3201F">
        <w:rPr>
          <w:sz w:val="18"/>
          <w:lang w:val="en-GB"/>
        </w:rPr>
        <w:t xml:space="preserve">Table provides test statistic of region of interest (ROI) analysis and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To correct for investigating left and right VS activity separately in the ROI analysis, critical alpha was adjusted to p&lt;.025 based on the Bonferroni procedure. 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w:t>
      </w:r>
      <w:r w:rsidR="00443AEF" w:rsidRPr="00F3201F">
        <w:rPr>
          <w:sz w:val="18"/>
          <w:lang w:val="en-GB"/>
        </w:rPr>
        <w:t xml:space="preserve"> Abbreviations: TD typically developing, ASD autism spectrum disorder, ADHD attention-deficit/hyperactivity</w:t>
      </w:r>
      <w:r w:rsidR="00E73245" w:rsidRPr="00F3201F">
        <w:rPr>
          <w:sz w:val="18"/>
          <w:lang w:val="en-GB"/>
        </w:rPr>
        <w:t xml:space="preserve"> disorder, VS ventral striatum</w:t>
      </w:r>
      <w:r w:rsidR="00443AEF" w:rsidRPr="00F3201F">
        <w:rPr>
          <w:sz w:val="18"/>
          <w:lang w:val="en-GB"/>
        </w:rPr>
        <w:t>.</w:t>
      </w:r>
    </w:p>
    <w:p w14:paraId="6C28E829" w14:textId="77777777" w:rsidR="007D41B1" w:rsidRPr="00F3201F" w:rsidRDefault="007D41B1" w:rsidP="007D41B1">
      <w:pPr>
        <w:spacing w:after="0" w:line="360" w:lineRule="auto"/>
        <w:jc w:val="both"/>
        <w:rPr>
          <w:lang w:val="en-GB"/>
        </w:rPr>
      </w:pPr>
    </w:p>
    <w:p w14:paraId="785F5E8F" w14:textId="77777777" w:rsidR="00CC4BD0" w:rsidRPr="00F3201F" w:rsidRDefault="00CC4BD0" w:rsidP="00E541E2">
      <w:pPr>
        <w:pStyle w:val="Heading2"/>
        <w:rPr>
          <w:lang w:val="en-GB"/>
        </w:rPr>
      </w:pPr>
      <w:r w:rsidRPr="00F3201F">
        <w:rPr>
          <w:lang w:val="en-GB"/>
        </w:rPr>
        <w:t>Site</w:t>
      </w:r>
    </w:p>
    <w:p w14:paraId="7DBB82EA" w14:textId="77777777" w:rsidR="00130F8D" w:rsidRPr="00F3201F" w:rsidRDefault="00207E25" w:rsidP="00E541E2">
      <w:pPr>
        <w:spacing w:after="0" w:line="480" w:lineRule="auto"/>
        <w:jc w:val="both"/>
        <w:rPr>
          <w:lang w:val="en-GB"/>
        </w:rPr>
      </w:pPr>
      <w:r w:rsidRPr="00F3201F">
        <w:rPr>
          <w:color w:val="000000" w:themeColor="text1"/>
          <w:lang w:val="en-US"/>
        </w:rPr>
        <w:t xml:space="preserve">All analyses were controlled for </w:t>
      </w:r>
      <w:r w:rsidR="0005034C" w:rsidRPr="00F3201F">
        <w:rPr>
          <w:color w:val="000000" w:themeColor="text1"/>
          <w:lang w:val="en-US"/>
        </w:rPr>
        <w:t>site</w:t>
      </w:r>
      <w:r w:rsidRPr="00F3201F">
        <w:rPr>
          <w:color w:val="000000" w:themeColor="text1"/>
          <w:lang w:val="en-US"/>
        </w:rPr>
        <w:t xml:space="preserve">. However, to further </w:t>
      </w:r>
      <w:r w:rsidRPr="00F3201F">
        <w:rPr>
          <w:lang w:val="en-GB"/>
        </w:rPr>
        <w:t>examine systematic effects while preserving statistical power we employed</w:t>
      </w:r>
      <w:r w:rsidR="00130F8D" w:rsidRPr="00F3201F">
        <w:rPr>
          <w:lang w:val="en-GB"/>
        </w:rPr>
        <w:t xml:space="preserve"> a leave-one-out approach</w:t>
      </w:r>
      <w:r w:rsidRPr="00F3201F">
        <w:rPr>
          <w:lang w:val="en-GB"/>
        </w:rPr>
        <w:t>,</w:t>
      </w:r>
      <w:r w:rsidR="00130F8D" w:rsidRPr="00F3201F">
        <w:rPr>
          <w:lang w:val="en-GB"/>
        </w:rPr>
        <w:t xml:space="preserve"> recalculating the statistical maps while holding out one site at a time. </w:t>
      </w:r>
      <w:r w:rsidR="000F2150" w:rsidRPr="00F3201F">
        <w:rPr>
          <w:lang w:val="en-GB"/>
        </w:rPr>
        <w:t>The pattern of results remained largely the same with vanished whole-brain level effect in the right VS, possibly due to decreased statistical power, when dropping all sites except UCAM. For ROI analysis, the pattern remained largely stable when dropping all sites except when dropping RUN and KCL for reward delivery. As these two sites contributed the largest groups of participants, this is likely due to decreased statistical power.</w:t>
      </w:r>
    </w:p>
    <w:p w14:paraId="1D9A4BAA" w14:textId="77777777" w:rsidR="00647578" w:rsidRPr="00F3201F" w:rsidRDefault="00647578" w:rsidP="00647578">
      <w:pPr>
        <w:jc w:val="both"/>
        <w:rPr>
          <w:lang w:val="en-GB"/>
        </w:rPr>
      </w:pPr>
      <w:r w:rsidRPr="00F3201F">
        <w:rPr>
          <w:b/>
          <w:sz w:val="18"/>
          <w:lang w:val="en-GB"/>
        </w:rPr>
        <w:t>Table S</w:t>
      </w:r>
      <w:r w:rsidR="00B45FCC" w:rsidRPr="00F3201F">
        <w:rPr>
          <w:b/>
          <w:sz w:val="18"/>
          <w:lang w:val="en-GB"/>
        </w:rPr>
        <w:t>10</w:t>
      </w:r>
      <w:r w:rsidRPr="00F3201F">
        <w:rPr>
          <w:sz w:val="18"/>
          <w:lang w:val="en-GB"/>
        </w:rPr>
        <w:t xml:space="preserve">: Overview over effects of </w:t>
      </w:r>
      <w:r w:rsidR="00FE334B" w:rsidRPr="00F3201F">
        <w:rPr>
          <w:sz w:val="18"/>
          <w:lang w:val="en-GB"/>
        </w:rPr>
        <w:t xml:space="preserve">diagnosis (categorical) and autism and ADHD traits (dimensional) </w:t>
      </w:r>
      <w:r w:rsidRPr="00F3201F">
        <w:rPr>
          <w:sz w:val="18"/>
          <w:lang w:val="en-GB"/>
        </w:rPr>
        <w:t>on functional brain activation after controlling for site using the leave-one-out approach.</w:t>
      </w:r>
    </w:p>
    <w:tbl>
      <w:tblPr>
        <w:tblStyle w:val="TableGrid"/>
        <w:tblW w:w="11310" w:type="dxa"/>
        <w:tblLayout w:type="fixed"/>
        <w:tblLook w:val="04A0" w:firstRow="1" w:lastRow="0" w:firstColumn="1" w:lastColumn="0" w:noHBand="0" w:noVBand="1"/>
      </w:tblPr>
      <w:tblGrid>
        <w:gridCol w:w="1093"/>
        <w:gridCol w:w="1150"/>
        <w:gridCol w:w="1118"/>
        <w:gridCol w:w="1134"/>
        <w:gridCol w:w="1135"/>
        <w:gridCol w:w="1135"/>
        <w:gridCol w:w="1135"/>
        <w:gridCol w:w="15"/>
        <w:gridCol w:w="1120"/>
        <w:gridCol w:w="1135"/>
        <w:gridCol w:w="1140"/>
      </w:tblGrid>
      <w:tr w:rsidR="00FE334B" w:rsidRPr="00F3201F" w14:paraId="2229A6F5" w14:textId="77777777" w:rsidTr="00FE334B">
        <w:trPr>
          <w:trHeight w:val="161"/>
        </w:trPr>
        <w:tc>
          <w:tcPr>
            <w:tcW w:w="1093" w:type="dxa"/>
            <w:shd w:val="clear" w:color="auto" w:fill="FFFFFF" w:themeFill="background1"/>
          </w:tcPr>
          <w:p w14:paraId="43556797" w14:textId="77777777" w:rsidR="00FE334B" w:rsidRPr="00F3201F" w:rsidRDefault="00FE334B" w:rsidP="000849DC">
            <w:pPr>
              <w:jc w:val="both"/>
              <w:rPr>
                <w:sz w:val="18"/>
                <w:szCs w:val="18"/>
                <w:lang w:val="en-GB"/>
              </w:rPr>
            </w:pPr>
          </w:p>
        </w:tc>
        <w:tc>
          <w:tcPr>
            <w:tcW w:w="3402" w:type="dxa"/>
            <w:gridSpan w:val="3"/>
            <w:shd w:val="clear" w:color="auto" w:fill="FFFFFF" w:themeFill="background1"/>
          </w:tcPr>
          <w:p w14:paraId="3E73D37D" w14:textId="77777777" w:rsidR="00FE334B" w:rsidRPr="00F3201F" w:rsidRDefault="00FE334B" w:rsidP="000849DC">
            <w:pPr>
              <w:jc w:val="both"/>
              <w:rPr>
                <w:sz w:val="18"/>
                <w:szCs w:val="18"/>
                <w:lang w:val="en-GB"/>
              </w:rPr>
            </w:pPr>
            <w:r w:rsidRPr="00F3201F">
              <w:rPr>
                <w:sz w:val="18"/>
                <w:szCs w:val="18"/>
                <w:lang w:val="en-GB"/>
              </w:rPr>
              <w:t>TD vs. ASD</w:t>
            </w:r>
          </w:p>
        </w:tc>
        <w:tc>
          <w:tcPr>
            <w:tcW w:w="3420" w:type="dxa"/>
            <w:gridSpan w:val="4"/>
            <w:shd w:val="clear" w:color="auto" w:fill="FFFFFF" w:themeFill="background1"/>
          </w:tcPr>
          <w:p w14:paraId="7C852EC2" w14:textId="77777777" w:rsidR="00FE334B" w:rsidRPr="00F3201F" w:rsidRDefault="00FE334B" w:rsidP="00726EB5">
            <w:pPr>
              <w:jc w:val="both"/>
              <w:rPr>
                <w:sz w:val="18"/>
                <w:szCs w:val="18"/>
                <w:lang w:val="en-GB"/>
              </w:rPr>
            </w:pPr>
            <w:r w:rsidRPr="00F3201F">
              <w:rPr>
                <w:sz w:val="18"/>
                <w:szCs w:val="18"/>
                <w:lang w:val="en-GB"/>
              </w:rPr>
              <w:t>effect of SRS-2</w:t>
            </w:r>
          </w:p>
        </w:tc>
        <w:tc>
          <w:tcPr>
            <w:tcW w:w="3395" w:type="dxa"/>
            <w:gridSpan w:val="3"/>
            <w:shd w:val="clear" w:color="auto" w:fill="FFFFFF" w:themeFill="background1"/>
          </w:tcPr>
          <w:p w14:paraId="1C5FCC34" w14:textId="77777777" w:rsidR="00FE334B" w:rsidRPr="00F3201F" w:rsidRDefault="00FE334B" w:rsidP="00726EB5">
            <w:pPr>
              <w:jc w:val="both"/>
              <w:rPr>
                <w:sz w:val="18"/>
                <w:szCs w:val="18"/>
                <w:lang w:val="en-GB"/>
              </w:rPr>
            </w:pPr>
            <w:r w:rsidRPr="00F3201F">
              <w:rPr>
                <w:sz w:val="18"/>
                <w:lang w:val="en-US"/>
              </w:rPr>
              <w:t>effect of ADHD rating scale</w:t>
            </w:r>
          </w:p>
        </w:tc>
      </w:tr>
      <w:tr w:rsidR="00FE334B" w:rsidRPr="00F3201F" w14:paraId="15570448" w14:textId="77777777" w:rsidTr="00FE334B">
        <w:trPr>
          <w:trHeight w:val="161"/>
        </w:trPr>
        <w:tc>
          <w:tcPr>
            <w:tcW w:w="1093" w:type="dxa"/>
            <w:shd w:val="clear" w:color="auto" w:fill="BFBFBF" w:themeFill="background1" w:themeFillShade="BF"/>
          </w:tcPr>
          <w:p w14:paraId="32F6C418" w14:textId="77777777" w:rsidR="00FE334B" w:rsidRPr="00F3201F" w:rsidRDefault="00FE334B" w:rsidP="00FE334B">
            <w:pPr>
              <w:jc w:val="both"/>
              <w:rPr>
                <w:sz w:val="18"/>
                <w:szCs w:val="18"/>
                <w:lang w:val="en-GB"/>
              </w:rPr>
            </w:pPr>
          </w:p>
        </w:tc>
        <w:tc>
          <w:tcPr>
            <w:tcW w:w="1150" w:type="dxa"/>
            <w:shd w:val="clear" w:color="auto" w:fill="BFBFBF" w:themeFill="background1" w:themeFillShade="BF"/>
          </w:tcPr>
          <w:p w14:paraId="3FCDA44F" w14:textId="77777777" w:rsidR="00FE334B" w:rsidRPr="00F3201F" w:rsidRDefault="00FE334B" w:rsidP="00FE334B">
            <w:pPr>
              <w:jc w:val="both"/>
              <w:rPr>
                <w:sz w:val="18"/>
                <w:szCs w:val="18"/>
                <w:lang w:val="en-GB"/>
              </w:rPr>
            </w:pPr>
            <w:r w:rsidRPr="00F3201F">
              <w:rPr>
                <w:sz w:val="18"/>
                <w:szCs w:val="18"/>
                <w:lang w:val="en-GB"/>
              </w:rPr>
              <w:t>whole-brain</w:t>
            </w:r>
          </w:p>
        </w:tc>
        <w:tc>
          <w:tcPr>
            <w:tcW w:w="1118" w:type="dxa"/>
            <w:shd w:val="clear" w:color="auto" w:fill="BFBFBF" w:themeFill="background1" w:themeFillShade="BF"/>
          </w:tcPr>
          <w:p w14:paraId="4F255180" w14:textId="77777777" w:rsidR="00FE334B" w:rsidRPr="00F3201F" w:rsidRDefault="00FE334B" w:rsidP="00FE334B">
            <w:pPr>
              <w:jc w:val="both"/>
              <w:rPr>
                <w:sz w:val="18"/>
                <w:szCs w:val="18"/>
                <w:lang w:val="en-GB"/>
              </w:rPr>
            </w:pPr>
            <w:r w:rsidRPr="00F3201F">
              <w:rPr>
                <w:sz w:val="18"/>
                <w:szCs w:val="18"/>
                <w:lang w:val="en-GB"/>
              </w:rPr>
              <w:t xml:space="preserve">left VS </w:t>
            </w:r>
          </w:p>
        </w:tc>
        <w:tc>
          <w:tcPr>
            <w:tcW w:w="1134" w:type="dxa"/>
            <w:shd w:val="clear" w:color="auto" w:fill="BFBFBF" w:themeFill="background1" w:themeFillShade="BF"/>
          </w:tcPr>
          <w:p w14:paraId="65B47D6E" w14:textId="77777777" w:rsidR="00FE334B" w:rsidRPr="00F3201F" w:rsidRDefault="00FE334B" w:rsidP="00FE334B">
            <w:pPr>
              <w:jc w:val="both"/>
              <w:rPr>
                <w:sz w:val="18"/>
                <w:szCs w:val="18"/>
                <w:lang w:val="en-GB"/>
              </w:rPr>
            </w:pPr>
            <w:r w:rsidRPr="00F3201F">
              <w:rPr>
                <w:sz w:val="18"/>
                <w:szCs w:val="18"/>
                <w:lang w:val="en-GB"/>
              </w:rPr>
              <w:t>right VS</w:t>
            </w:r>
          </w:p>
        </w:tc>
        <w:tc>
          <w:tcPr>
            <w:tcW w:w="1135" w:type="dxa"/>
            <w:shd w:val="clear" w:color="auto" w:fill="BFBFBF" w:themeFill="background1" w:themeFillShade="BF"/>
          </w:tcPr>
          <w:p w14:paraId="583CCE4F" w14:textId="77777777" w:rsidR="00FE334B" w:rsidRPr="00F3201F" w:rsidRDefault="00FE334B" w:rsidP="00FE334B">
            <w:pPr>
              <w:jc w:val="both"/>
              <w:rPr>
                <w:sz w:val="18"/>
                <w:szCs w:val="18"/>
                <w:lang w:val="en-GB"/>
              </w:rPr>
            </w:pPr>
            <w:r w:rsidRPr="00F3201F">
              <w:rPr>
                <w:sz w:val="18"/>
                <w:szCs w:val="18"/>
                <w:lang w:val="en-GB"/>
              </w:rPr>
              <w:t>whole-brain</w:t>
            </w:r>
          </w:p>
        </w:tc>
        <w:tc>
          <w:tcPr>
            <w:tcW w:w="1135" w:type="dxa"/>
            <w:shd w:val="clear" w:color="auto" w:fill="BFBFBF" w:themeFill="background1" w:themeFillShade="BF"/>
          </w:tcPr>
          <w:p w14:paraId="2FC39560" w14:textId="77777777" w:rsidR="00FE334B" w:rsidRPr="00F3201F" w:rsidRDefault="00FE334B" w:rsidP="00FE334B">
            <w:pPr>
              <w:jc w:val="both"/>
              <w:rPr>
                <w:sz w:val="18"/>
                <w:szCs w:val="18"/>
                <w:lang w:val="en-GB"/>
              </w:rPr>
            </w:pPr>
            <w:r w:rsidRPr="00F3201F">
              <w:rPr>
                <w:sz w:val="18"/>
                <w:szCs w:val="18"/>
                <w:lang w:val="en-GB"/>
              </w:rPr>
              <w:t xml:space="preserve">left VS </w:t>
            </w:r>
          </w:p>
        </w:tc>
        <w:tc>
          <w:tcPr>
            <w:tcW w:w="1135" w:type="dxa"/>
            <w:shd w:val="clear" w:color="auto" w:fill="BFBFBF" w:themeFill="background1" w:themeFillShade="BF"/>
          </w:tcPr>
          <w:p w14:paraId="7D465432" w14:textId="77777777" w:rsidR="00FE334B" w:rsidRPr="00F3201F" w:rsidRDefault="00FE334B" w:rsidP="00FE334B">
            <w:pPr>
              <w:jc w:val="both"/>
              <w:rPr>
                <w:sz w:val="18"/>
                <w:szCs w:val="18"/>
                <w:lang w:val="en-GB"/>
              </w:rPr>
            </w:pPr>
            <w:r w:rsidRPr="00F3201F">
              <w:rPr>
                <w:sz w:val="18"/>
                <w:szCs w:val="18"/>
                <w:lang w:val="en-GB"/>
              </w:rPr>
              <w:t>right VS</w:t>
            </w:r>
          </w:p>
        </w:tc>
        <w:tc>
          <w:tcPr>
            <w:tcW w:w="1135" w:type="dxa"/>
            <w:gridSpan w:val="2"/>
            <w:shd w:val="clear" w:color="auto" w:fill="BFBFBF" w:themeFill="background1" w:themeFillShade="BF"/>
          </w:tcPr>
          <w:p w14:paraId="0E18F794" w14:textId="77777777" w:rsidR="00FE334B" w:rsidRPr="00F3201F" w:rsidRDefault="00FE334B" w:rsidP="00FE334B">
            <w:pPr>
              <w:jc w:val="both"/>
              <w:rPr>
                <w:sz w:val="18"/>
                <w:szCs w:val="18"/>
                <w:lang w:val="en-GB"/>
              </w:rPr>
            </w:pPr>
            <w:r w:rsidRPr="00F3201F">
              <w:rPr>
                <w:sz w:val="18"/>
                <w:szCs w:val="18"/>
                <w:lang w:val="en-GB"/>
              </w:rPr>
              <w:t>whole-brain</w:t>
            </w:r>
          </w:p>
        </w:tc>
        <w:tc>
          <w:tcPr>
            <w:tcW w:w="1135" w:type="dxa"/>
            <w:shd w:val="clear" w:color="auto" w:fill="BFBFBF" w:themeFill="background1" w:themeFillShade="BF"/>
          </w:tcPr>
          <w:p w14:paraId="6EDEB484" w14:textId="77777777" w:rsidR="00FE334B" w:rsidRPr="00F3201F" w:rsidRDefault="00FE334B" w:rsidP="00FE334B">
            <w:pPr>
              <w:jc w:val="both"/>
              <w:rPr>
                <w:sz w:val="18"/>
                <w:szCs w:val="18"/>
                <w:lang w:val="en-GB"/>
              </w:rPr>
            </w:pPr>
            <w:r w:rsidRPr="00F3201F">
              <w:rPr>
                <w:sz w:val="18"/>
                <w:szCs w:val="18"/>
                <w:lang w:val="en-GB"/>
              </w:rPr>
              <w:t xml:space="preserve">left VS </w:t>
            </w:r>
          </w:p>
        </w:tc>
        <w:tc>
          <w:tcPr>
            <w:tcW w:w="1140" w:type="dxa"/>
            <w:shd w:val="clear" w:color="auto" w:fill="BFBFBF" w:themeFill="background1" w:themeFillShade="BF"/>
          </w:tcPr>
          <w:p w14:paraId="70C01E4B" w14:textId="77777777" w:rsidR="00FE334B" w:rsidRPr="00F3201F" w:rsidRDefault="00FE334B" w:rsidP="00FE334B">
            <w:pPr>
              <w:jc w:val="both"/>
              <w:rPr>
                <w:sz w:val="18"/>
                <w:szCs w:val="18"/>
                <w:lang w:val="en-GB"/>
              </w:rPr>
            </w:pPr>
            <w:r w:rsidRPr="00F3201F">
              <w:rPr>
                <w:sz w:val="18"/>
                <w:szCs w:val="18"/>
                <w:lang w:val="en-GB"/>
              </w:rPr>
              <w:t>right VS</w:t>
            </w:r>
          </w:p>
        </w:tc>
      </w:tr>
      <w:tr w:rsidR="00FE334B" w:rsidRPr="00F3201F" w14:paraId="6F4C6A31" w14:textId="77777777" w:rsidTr="00FE334B">
        <w:trPr>
          <w:trHeight w:val="161"/>
        </w:trPr>
        <w:tc>
          <w:tcPr>
            <w:tcW w:w="1093" w:type="dxa"/>
            <w:shd w:val="clear" w:color="auto" w:fill="D9D9D9" w:themeFill="background1" w:themeFillShade="D9"/>
          </w:tcPr>
          <w:p w14:paraId="464BFA53" w14:textId="77777777" w:rsidR="00FE334B" w:rsidRPr="00F3201F" w:rsidRDefault="00FE334B" w:rsidP="000849DC">
            <w:pPr>
              <w:jc w:val="both"/>
              <w:rPr>
                <w:sz w:val="18"/>
                <w:szCs w:val="18"/>
                <w:lang w:val="en-GB"/>
              </w:rPr>
            </w:pPr>
            <w:r w:rsidRPr="00F3201F">
              <w:rPr>
                <w:sz w:val="18"/>
                <w:szCs w:val="18"/>
                <w:lang w:val="en-GB"/>
              </w:rPr>
              <w:t>original results (reported in main text)</w:t>
            </w:r>
          </w:p>
        </w:tc>
        <w:tc>
          <w:tcPr>
            <w:tcW w:w="1150" w:type="dxa"/>
            <w:shd w:val="clear" w:color="auto" w:fill="D9D9D9" w:themeFill="background1" w:themeFillShade="D9"/>
          </w:tcPr>
          <w:p w14:paraId="6BCF1685" w14:textId="77777777" w:rsidR="00FE334B" w:rsidRPr="00F3201F" w:rsidRDefault="00FE334B" w:rsidP="000849DC">
            <w:pPr>
              <w:jc w:val="both"/>
              <w:rPr>
                <w:sz w:val="18"/>
                <w:szCs w:val="18"/>
                <w:lang w:val="en-GB"/>
              </w:rPr>
            </w:pPr>
          </w:p>
        </w:tc>
        <w:tc>
          <w:tcPr>
            <w:tcW w:w="1118" w:type="dxa"/>
            <w:shd w:val="clear" w:color="auto" w:fill="D9D9D9" w:themeFill="background1" w:themeFillShade="D9"/>
          </w:tcPr>
          <w:p w14:paraId="029FDA64" w14:textId="77777777" w:rsidR="00FE334B" w:rsidRPr="00F3201F" w:rsidRDefault="00FE334B" w:rsidP="000849DC">
            <w:pPr>
              <w:jc w:val="both"/>
              <w:rPr>
                <w:i/>
                <w:sz w:val="18"/>
                <w:szCs w:val="18"/>
                <w:lang w:val="en-GB"/>
              </w:rPr>
            </w:pPr>
          </w:p>
        </w:tc>
        <w:tc>
          <w:tcPr>
            <w:tcW w:w="1134" w:type="dxa"/>
            <w:shd w:val="clear" w:color="auto" w:fill="D9D9D9" w:themeFill="background1" w:themeFillShade="D9"/>
          </w:tcPr>
          <w:p w14:paraId="4989DB5C"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48B138A2"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51D67205"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2AE11B7C" w14:textId="77777777" w:rsidR="00FE334B" w:rsidRPr="00F3201F" w:rsidRDefault="00FE334B" w:rsidP="000849DC">
            <w:pPr>
              <w:jc w:val="both"/>
              <w:rPr>
                <w:i/>
                <w:sz w:val="18"/>
                <w:szCs w:val="18"/>
                <w:lang w:val="en-GB"/>
              </w:rPr>
            </w:pPr>
          </w:p>
        </w:tc>
        <w:tc>
          <w:tcPr>
            <w:tcW w:w="1135" w:type="dxa"/>
            <w:gridSpan w:val="2"/>
            <w:shd w:val="clear" w:color="auto" w:fill="D9D9D9" w:themeFill="background1" w:themeFillShade="D9"/>
          </w:tcPr>
          <w:p w14:paraId="18E82C95"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1E02FD03" w14:textId="77777777" w:rsidR="00FE334B" w:rsidRPr="00F3201F" w:rsidRDefault="00FE334B" w:rsidP="000849DC">
            <w:pPr>
              <w:jc w:val="both"/>
              <w:rPr>
                <w:i/>
                <w:sz w:val="18"/>
                <w:szCs w:val="18"/>
                <w:lang w:val="en-GB"/>
              </w:rPr>
            </w:pPr>
          </w:p>
        </w:tc>
        <w:tc>
          <w:tcPr>
            <w:tcW w:w="1140" w:type="dxa"/>
            <w:shd w:val="clear" w:color="auto" w:fill="D9D9D9" w:themeFill="background1" w:themeFillShade="D9"/>
          </w:tcPr>
          <w:p w14:paraId="73B12E5C" w14:textId="77777777" w:rsidR="00FE334B" w:rsidRPr="00F3201F" w:rsidRDefault="00FE334B" w:rsidP="000849DC">
            <w:pPr>
              <w:jc w:val="both"/>
              <w:rPr>
                <w:i/>
                <w:sz w:val="18"/>
                <w:szCs w:val="18"/>
                <w:lang w:val="en-GB"/>
              </w:rPr>
            </w:pPr>
          </w:p>
        </w:tc>
      </w:tr>
      <w:tr w:rsidR="00FE334B" w:rsidRPr="00F3201F" w14:paraId="72155C1B" w14:textId="77777777" w:rsidTr="00FE334B">
        <w:trPr>
          <w:trHeight w:val="161"/>
        </w:trPr>
        <w:tc>
          <w:tcPr>
            <w:tcW w:w="1093" w:type="dxa"/>
            <w:shd w:val="clear" w:color="auto" w:fill="FFFFFF" w:themeFill="background1"/>
          </w:tcPr>
          <w:p w14:paraId="6192D3DB" w14:textId="77777777" w:rsidR="00FE334B" w:rsidRPr="00F3201F" w:rsidRDefault="00FE334B" w:rsidP="00FE334B">
            <w:pPr>
              <w:jc w:val="both"/>
              <w:rPr>
                <w:sz w:val="18"/>
                <w:szCs w:val="18"/>
                <w:lang w:val="en-GB"/>
              </w:rPr>
            </w:pPr>
            <w:r w:rsidRPr="00F3201F">
              <w:rPr>
                <w:sz w:val="18"/>
                <w:szCs w:val="18"/>
                <w:lang w:val="en-GB"/>
              </w:rPr>
              <w:t>anticipation</w:t>
            </w:r>
          </w:p>
        </w:tc>
        <w:tc>
          <w:tcPr>
            <w:tcW w:w="1150" w:type="dxa"/>
            <w:shd w:val="clear" w:color="auto" w:fill="FFFFFF" w:themeFill="background1"/>
          </w:tcPr>
          <w:p w14:paraId="58D674B7" w14:textId="77777777" w:rsidR="00FE334B" w:rsidRPr="00F3201F" w:rsidRDefault="00FE334B" w:rsidP="00FE334B">
            <w:pPr>
              <w:jc w:val="both"/>
              <w:rPr>
                <w:sz w:val="18"/>
                <w:szCs w:val="18"/>
                <w:lang w:val="en-GB"/>
              </w:rPr>
            </w:pPr>
            <w:r w:rsidRPr="00F3201F">
              <w:rPr>
                <w:i/>
                <w:sz w:val="18"/>
                <w:szCs w:val="18"/>
                <w:lang w:val="en-GB"/>
              </w:rPr>
              <w:t>Right VS F</w:t>
            </w:r>
            <w:r w:rsidRPr="00F3201F">
              <w:rPr>
                <w:sz w:val="18"/>
                <w:szCs w:val="18"/>
                <w:vertAlign w:val="subscript"/>
                <w:lang w:val="en-GB"/>
              </w:rPr>
              <w:t>(1,384)</w:t>
            </w:r>
            <w:r w:rsidRPr="00F3201F">
              <w:rPr>
                <w:sz w:val="18"/>
                <w:szCs w:val="18"/>
                <w:lang w:val="en-GB"/>
              </w:rPr>
              <w:t xml:space="preserve">=22.84,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=.017</w:t>
            </w:r>
          </w:p>
        </w:tc>
        <w:tc>
          <w:tcPr>
            <w:tcW w:w="1118" w:type="dxa"/>
            <w:shd w:val="clear" w:color="auto" w:fill="FFFFFF" w:themeFill="background1"/>
          </w:tcPr>
          <w:p w14:paraId="3648697F" w14:textId="77777777" w:rsidR="00FE334B" w:rsidRPr="00F3201F" w:rsidRDefault="00FE334B" w:rsidP="00FE334B">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=14.163, </w:t>
            </w:r>
            <w:r w:rsidRPr="00F3201F">
              <w:rPr>
                <w:i/>
                <w:color w:val="000000" w:themeColor="text1"/>
                <w:sz w:val="18"/>
                <w:szCs w:val="18"/>
                <w:lang w:val="en-US"/>
              </w:rPr>
              <w:t>p</w:t>
            </w:r>
            <w:r w:rsidRPr="00F3201F">
              <w:rPr>
                <w:color w:val="000000" w:themeColor="text1"/>
                <w:sz w:val="18"/>
                <w:szCs w:val="18"/>
                <w:lang w:val="en-US"/>
              </w:rPr>
              <w:t>&lt;.001</w:t>
            </w:r>
          </w:p>
        </w:tc>
        <w:tc>
          <w:tcPr>
            <w:tcW w:w="1134" w:type="dxa"/>
            <w:shd w:val="clear" w:color="auto" w:fill="FFFFFF" w:themeFill="background1"/>
          </w:tcPr>
          <w:p w14:paraId="1303FEE3" w14:textId="77777777" w:rsidR="00FE334B" w:rsidRPr="00F3201F" w:rsidRDefault="00FE334B" w:rsidP="00FE334B">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=18.693, </w:t>
            </w:r>
            <w:r w:rsidRPr="00F3201F">
              <w:rPr>
                <w:i/>
                <w:color w:val="000000" w:themeColor="text1"/>
                <w:sz w:val="18"/>
                <w:szCs w:val="18"/>
                <w:lang w:val="en-US"/>
              </w:rPr>
              <w:t>p</w:t>
            </w:r>
            <w:r w:rsidRPr="00F3201F">
              <w:rPr>
                <w:color w:val="000000" w:themeColor="text1"/>
                <w:sz w:val="18"/>
                <w:szCs w:val="18"/>
                <w:lang w:val="en-US"/>
              </w:rPr>
              <w:t>&lt;.001</w:t>
            </w:r>
          </w:p>
        </w:tc>
        <w:tc>
          <w:tcPr>
            <w:tcW w:w="1135" w:type="dxa"/>
            <w:shd w:val="clear" w:color="auto" w:fill="FFFFFF" w:themeFill="background1"/>
          </w:tcPr>
          <w:p w14:paraId="1B560476" w14:textId="77777777" w:rsidR="00FE334B" w:rsidRPr="00F3201F" w:rsidRDefault="00FE334B" w:rsidP="00FE334B">
            <w:pPr>
              <w:jc w:val="both"/>
              <w:rPr>
                <w:sz w:val="18"/>
                <w:szCs w:val="18"/>
                <w:lang w:val="en-GB"/>
              </w:rPr>
            </w:pPr>
            <w:r w:rsidRPr="00F3201F">
              <w:rPr>
                <w:sz w:val="18"/>
                <w:szCs w:val="18"/>
                <w:lang w:val="en-GB"/>
              </w:rPr>
              <w:t>no effect</w:t>
            </w:r>
          </w:p>
        </w:tc>
        <w:tc>
          <w:tcPr>
            <w:tcW w:w="1135" w:type="dxa"/>
            <w:shd w:val="clear" w:color="auto" w:fill="FFFFFF" w:themeFill="background1"/>
          </w:tcPr>
          <w:p w14:paraId="4DF5ECF9" w14:textId="77777777" w:rsidR="00FE334B" w:rsidRPr="00F3201F" w:rsidRDefault="00FE334B" w:rsidP="00FE334B">
            <w:pPr>
              <w:jc w:val="both"/>
              <w:rPr>
                <w:sz w:val="18"/>
                <w:szCs w:val="18"/>
                <w:lang w:val="en-GB"/>
              </w:rPr>
            </w:pPr>
            <w:r w:rsidRPr="00F3201F">
              <w:rPr>
                <w:sz w:val="18"/>
                <w:szCs w:val="18"/>
                <w:lang w:val="en-GB"/>
              </w:rPr>
              <w:t>no effect</w:t>
            </w:r>
          </w:p>
        </w:tc>
        <w:tc>
          <w:tcPr>
            <w:tcW w:w="1135" w:type="dxa"/>
            <w:shd w:val="clear" w:color="auto" w:fill="FFFFFF" w:themeFill="background1"/>
          </w:tcPr>
          <w:p w14:paraId="6E90D895" w14:textId="77777777" w:rsidR="00FE334B" w:rsidRPr="00F3201F" w:rsidRDefault="00FE334B" w:rsidP="00FE334B">
            <w:pPr>
              <w:jc w:val="both"/>
              <w:rPr>
                <w:sz w:val="18"/>
                <w:szCs w:val="18"/>
                <w:lang w:val="en-GB"/>
              </w:rPr>
            </w:pPr>
            <w:r w:rsidRPr="00F3201F">
              <w:rPr>
                <w:sz w:val="18"/>
                <w:szCs w:val="18"/>
                <w:lang w:val="en-GB"/>
              </w:rPr>
              <w:t>no effect</w:t>
            </w:r>
          </w:p>
        </w:tc>
        <w:tc>
          <w:tcPr>
            <w:tcW w:w="1135" w:type="dxa"/>
            <w:gridSpan w:val="2"/>
            <w:shd w:val="clear" w:color="auto" w:fill="FFFFFF" w:themeFill="background1"/>
          </w:tcPr>
          <w:p w14:paraId="45D1BAF3" w14:textId="77777777" w:rsidR="00FE334B" w:rsidRPr="00F3201F" w:rsidRDefault="00FE334B" w:rsidP="00FE334B">
            <w:pPr>
              <w:jc w:val="both"/>
              <w:rPr>
                <w:sz w:val="18"/>
                <w:szCs w:val="18"/>
                <w:lang w:val="en-GB"/>
              </w:rPr>
            </w:pPr>
            <w:r w:rsidRPr="00F3201F">
              <w:rPr>
                <w:sz w:val="18"/>
                <w:szCs w:val="18"/>
                <w:lang w:val="en-GB"/>
              </w:rPr>
              <w:t>no effect</w:t>
            </w:r>
          </w:p>
        </w:tc>
        <w:tc>
          <w:tcPr>
            <w:tcW w:w="1135" w:type="dxa"/>
            <w:shd w:val="clear" w:color="auto" w:fill="FFFFFF" w:themeFill="background1"/>
          </w:tcPr>
          <w:p w14:paraId="19FDC8A2" w14:textId="77777777" w:rsidR="00FE334B" w:rsidRPr="00F3201F" w:rsidRDefault="00FE334B" w:rsidP="00FE334B">
            <w:pPr>
              <w:jc w:val="both"/>
              <w:rPr>
                <w:sz w:val="18"/>
                <w:szCs w:val="18"/>
                <w:lang w:val="en-GB"/>
              </w:rPr>
            </w:pPr>
            <w:r w:rsidRPr="00F3201F">
              <w:rPr>
                <w:sz w:val="18"/>
                <w:szCs w:val="18"/>
                <w:lang w:val="en-GB"/>
              </w:rPr>
              <w:t>no effect</w:t>
            </w:r>
          </w:p>
        </w:tc>
        <w:tc>
          <w:tcPr>
            <w:tcW w:w="1140" w:type="dxa"/>
            <w:shd w:val="clear" w:color="auto" w:fill="FFFFFF" w:themeFill="background1"/>
          </w:tcPr>
          <w:p w14:paraId="3806A5DA" w14:textId="77777777" w:rsidR="00FE334B" w:rsidRPr="00F3201F" w:rsidRDefault="00FE334B" w:rsidP="00FE334B">
            <w:pPr>
              <w:jc w:val="both"/>
              <w:rPr>
                <w:sz w:val="18"/>
                <w:szCs w:val="18"/>
                <w:lang w:val="en-GB"/>
              </w:rPr>
            </w:pPr>
            <w:r w:rsidRPr="00F3201F">
              <w:rPr>
                <w:sz w:val="18"/>
                <w:szCs w:val="18"/>
                <w:lang w:val="en-GB"/>
              </w:rPr>
              <w:t>no effect</w:t>
            </w:r>
          </w:p>
        </w:tc>
      </w:tr>
      <w:tr w:rsidR="00FE334B" w:rsidRPr="00F3201F" w14:paraId="77E1EFB8" w14:textId="77777777" w:rsidTr="00FE334B">
        <w:trPr>
          <w:trHeight w:val="161"/>
        </w:trPr>
        <w:tc>
          <w:tcPr>
            <w:tcW w:w="1093" w:type="dxa"/>
            <w:shd w:val="clear" w:color="auto" w:fill="FFFFFF" w:themeFill="background1"/>
          </w:tcPr>
          <w:p w14:paraId="387B75B0" w14:textId="77777777" w:rsidR="00FE334B" w:rsidRPr="00F3201F" w:rsidRDefault="00FE334B" w:rsidP="00FE334B">
            <w:pPr>
              <w:jc w:val="both"/>
              <w:rPr>
                <w:sz w:val="18"/>
                <w:szCs w:val="18"/>
                <w:lang w:val="en-GB"/>
              </w:rPr>
            </w:pPr>
            <w:r w:rsidRPr="00F3201F">
              <w:rPr>
                <w:sz w:val="18"/>
                <w:szCs w:val="18"/>
                <w:lang w:val="en-GB"/>
              </w:rPr>
              <w:t>delivery</w:t>
            </w:r>
          </w:p>
        </w:tc>
        <w:tc>
          <w:tcPr>
            <w:tcW w:w="1150" w:type="dxa"/>
            <w:shd w:val="clear" w:color="auto" w:fill="FFFFFF" w:themeFill="background1"/>
          </w:tcPr>
          <w:p w14:paraId="735EC0C5" w14:textId="77777777" w:rsidR="00FE334B" w:rsidRPr="00F3201F" w:rsidRDefault="00FE334B" w:rsidP="00FE334B">
            <w:pPr>
              <w:jc w:val="both"/>
              <w:rPr>
                <w:sz w:val="18"/>
                <w:szCs w:val="18"/>
                <w:lang w:val="en-GB"/>
              </w:rPr>
            </w:pPr>
            <w:r w:rsidRPr="00F3201F">
              <w:rPr>
                <w:sz w:val="18"/>
                <w:szCs w:val="18"/>
                <w:lang w:val="en-GB"/>
              </w:rPr>
              <w:t>no effect</w:t>
            </w:r>
          </w:p>
        </w:tc>
        <w:tc>
          <w:tcPr>
            <w:tcW w:w="1118" w:type="dxa"/>
            <w:shd w:val="clear" w:color="auto" w:fill="FFFFFF" w:themeFill="background1"/>
          </w:tcPr>
          <w:p w14:paraId="15162B9F" w14:textId="77777777" w:rsidR="00FE334B" w:rsidRPr="00F3201F" w:rsidRDefault="00FE334B" w:rsidP="00FE334B">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=4.829, </w:t>
            </w:r>
            <w:r w:rsidRPr="00F3201F">
              <w:rPr>
                <w:i/>
                <w:color w:val="000000" w:themeColor="text1"/>
                <w:sz w:val="18"/>
                <w:szCs w:val="18"/>
                <w:lang w:val="en-US"/>
              </w:rPr>
              <w:t>p</w:t>
            </w:r>
            <w:r w:rsidRPr="00F3201F">
              <w:rPr>
                <w:color w:val="000000" w:themeColor="text1"/>
                <w:sz w:val="18"/>
                <w:szCs w:val="18"/>
                <w:lang w:val="en-US"/>
              </w:rPr>
              <w:t>=.029</w:t>
            </w:r>
          </w:p>
        </w:tc>
        <w:tc>
          <w:tcPr>
            <w:tcW w:w="1134" w:type="dxa"/>
            <w:shd w:val="clear" w:color="auto" w:fill="FFFFFF" w:themeFill="background1"/>
          </w:tcPr>
          <w:p w14:paraId="0E943587" w14:textId="77777777" w:rsidR="00FE334B" w:rsidRPr="00F3201F" w:rsidRDefault="00FE334B" w:rsidP="00FE334B">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=4.719, </w:t>
            </w:r>
            <w:r w:rsidRPr="00F3201F">
              <w:rPr>
                <w:i/>
                <w:color w:val="000000" w:themeColor="text1"/>
                <w:sz w:val="18"/>
                <w:szCs w:val="18"/>
                <w:lang w:val="en-US"/>
              </w:rPr>
              <w:t>p</w:t>
            </w:r>
            <w:r w:rsidRPr="00F3201F">
              <w:rPr>
                <w:color w:val="000000" w:themeColor="text1"/>
                <w:sz w:val="18"/>
                <w:szCs w:val="18"/>
                <w:lang w:val="en-US"/>
              </w:rPr>
              <w:t>=.030</w:t>
            </w:r>
          </w:p>
        </w:tc>
        <w:tc>
          <w:tcPr>
            <w:tcW w:w="1135" w:type="dxa"/>
            <w:shd w:val="clear" w:color="auto" w:fill="FFFFFF" w:themeFill="background1"/>
          </w:tcPr>
          <w:p w14:paraId="66D62973" w14:textId="77777777" w:rsidR="00FE334B" w:rsidRPr="00F3201F" w:rsidRDefault="00FE334B" w:rsidP="00FE334B">
            <w:pPr>
              <w:jc w:val="both"/>
              <w:rPr>
                <w:i/>
                <w:sz w:val="18"/>
                <w:szCs w:val="18"/>
                <w:lang w:val="en-GB"/>
              </w:rPr>
            </w:pPr>
            <w:r w:rsidRPr="00F3201F">
              <w:rPr>
                <w:sz w:val="18"/>
                <w:szCs w:val="18"/>
                <w:lang w:val="en-GB"/>
              </w:rPr>
              <w:t>no effect</w:t>
            </w:r>
          </w:p>
        </w:tc>
        <w:tc>
          <w:tcPr>
            <w:tcW w:w="1135" w:type="dxa"/>
            <w:shd w:val="clear" w:color="auto" w:fill="FFFFFF" w:themeFill="background1"/>
          </w:tcPr>
          <w:p w14:paraId="4100FD77" w14:textId="77777777" w:rsidR="00FE334B" w:rsidRPr="00F3201F" w:rsidRDefault="00FE334B" w:rsidP="00FE334B">
            <w:pPr>
              <w:jc w:val="both"/>
              <w:rPr>
                <w:sz w:val="18"/>
                <w:szCs w:val="18"/>
                <w:lang w:val="en-GB"/>
              </w:rPr>
            </w:pPr>
            <w:r w:rsidRPr="00F3201F">
              <w:rPr>
                <w:sz w:val="18"/>
                <w:szCs w:val="18"/>
                <w:lang w:val="en-GB"/>
              </w:rPr>
              <w:t>no effect</w:t>
            </w:r>
          </w:p>
        </w:tc>
        <w:tc>
          <w:tcPr>
            <w:tcW w:w="1135" w:type="dxa"/>
            <w:shd w:val="clear" w:color="auto" w:fill="FFFFFF" w:themeFill="background1"/>
          </w:tcPr>
          <w:p w14:paraId="5E088C28" w14:textId="77777777" w:rsidR="00FE334B" w:rsidRPr="00F3201F" w:rsidRDefault="00FE334B" w:rsidP="00FE334B">
            <w:pPr>
              <w:jc w:val="both"/>
              <w:rPr>
                <w:sz w:val="18"/>
                <w:szCs w:val="18"/>
                <w:lang w:val="en-GB"/>
              </w:rPr>
            </w:pPr>
            <w:r w:rsidRPr="00F3201F">
              <w:rPr>
                <w:sz w:val="18"/>
                <w:szCs w:val="18"/>
                <w:lang w:val="en-GB"/>
              </w:rPr>
              <w:t>no effect</w:t>
            </w:r>
          </w:p>
        </w:tc>
        <w:tc>
          <w:tcPr>
            <w:tcW w:w="1135" w:type="dxa"/>
            <w:gridSpan w:val="2"/>
            <w:shd w:val="clear" w:color="auto" w:fill="FFFFFF" w:themeFill="background1"/>
          </w:tcPr>
          <w:p w14:paraId="08F5B0C7" w14:textId="77777777" w:rsidR="00FE334B" w:rsidRPr="00F3201F" w:rsidRDefault="00FE334B" w:rsidP="00FE334B">
            <w:pPr>
              <w:jc w:val="both"/>
              <w:rPr>
                <w:i/>
                <w:sz w:val="18"/>
                <w:szCs w:val="18"/>
                <w:lang w:val="en-GB"/>
              </w:rPr>
            </w:pPr>
            <w:r w:rsidRPr="00F3201F">
              <w:rPr>
                <w:sz w:val="18"/>
                <w:szCs w:val="18"/>
                <w:lang w:val="en-GB"/>
              </w:rPr>
              <w:t>no effect</w:t>
            </w:r>
          </w:p>
        </w:tc>
        <w:tc>
          <w:tcPr>
            <w:tcW w:w="1135" w:type="dxa"/>
            <w:shd w:val="clear" w:color="auto" w:fill="FFFFFF" w:themeFill="background1"/>
          </w:tcPr>
          <w:p w14:paraId="548B7864" w14:textId="77777777" w:rsidR="00FE334B" w:rsidRPr="00F3201F" w:rsidRDefault="00FE334B" w:rsidP="00FE334B">
            <w:pPr>
              <w:jc w:val="both"/>
              <w:rPr>
                <w:sz w:val="18"/>
                <w:szCs w:val="18"/>
                <w:lang w:val="en-GB"/>
              </w:rPr>
            </w:pPr>
            <w:r w:rsidRPr="00F3201F">
              <w:rPr>
                <w:sz w:val="18"/>
                <w:szCs w:val="18"/>
                <w:lang w:val="en-GB"/>
              </w:rPr>
              <w:t>no effect</w:t>
            </w:r>
          </w:p>
        </w:tc>
        <w:tc>
          <w:tcPr>
            <w:tcW w:w="1140" w:type="dxa"/>
            <w:shd w:val="clear" w:color="auto" w:fill="FFFFFF" w:themeFill="background1"/>
          </w:tcPr>
          <w:p w14:paraId="059673B7" w14:textId="77777777" w:rsidR="00FE334B" w:rsidRPr="00F3201F" w:rsidRDefault="00FE334B" w:rsidP="00FE334B">
            <w:pPr>
              <w:jc w:val="both"/>
              <w:rPr>
                <w:sz w:val="18"/>
                <w:szCs w:val="18"/>
                <w:lang w:val="en-GB"/>
              </w:rPr>
            </w:pPr>
            <w:r w:rsidRPr="00F3201F">
              <w:rPr>
                <w:sz w:val="18"/>
                <w:szCs w:val="18"/>
                <w:lang w:val="en-GB"/>
              </w:rPr>
              <w:t>no effect</w:t>
            </w:r>
          </w:p>
        </w:tc>
      </w:tr>
      <w:tr w:rsidR="00FE334B" w:rsidRPr="00F3201F" w14:paraId="48E801C4" w14:textId="77777777" w:rsidTr="00FE334B">
        <w:trPr>
          <w:trHeight w:val="161"/>
        </w:trPr>
        <w:tc>
          <w:tcPr>
            <w:tcW w:w="1093" w:type="dxa"/>
            <w:shd w:val="clear" w:color="auto" w:fill="D9D9D9" w:themeFill="background1" w:themeFillShade="D9"/>
          </w:tcPr>
          <w:p w14:paraId="31B6678C" w14:textId="77777777" w:rsidR="00FE334B" w:rsidRPr="00F3201F" w:rsidRDefault="00FE334B" w:rsidP="000849DC">
            <w:pPr>
              <w:jc w:val="both"/>
              <w:rPr>
                <w:sz w:val="18"/>
                <w:szCs w:val="18"/>
                <w:lang w:val="en-GB"/>
              </w:rPr>
            </w:pPr>
            <w:r w:rsidRPr="00F3201F">
              <w:rPr>
                <w:sz w:val="18"/>
                <w:szCs w:val="18"/>
                <w:lang w:val="en-GB"/>
              </w:rPr>
              <w:lastRenderedPageBreak/>
              <w:t>drop site RUNMC</w:t>
            </w:r>
          </w:p>
        </w:tc>
        <w:tc>
          <w:tcPr>
            <w:tcW w:w="1150" w:type="dxa"/>
            <w:shd w:val="clear" w:color="auto" w:fill="D9D9D9" w:themeFill="background1" w:themeFillShade="D9"/>
          </w:tcPr>
          <w:p w14:paraId="3DAF2985" w14:textId="77777777" w:rsidR="00FE334B" w:rsidRPr="00F3201F" w:rsidRDefault="00FE334B" w:rsidP="000849DC">
            <w:pPr>
              <w:jc w:val="both"/>
              <w:rPr>
                <w:sz w:val="18"/>
                <w:szCs w:val="18"/>
                <w:lang w:val="en-GB"/>
              </w:rPr>
            </w:pPr>
          </w:p>
        </w:tc>
        <w:tc>
          <w:tcPr>
            <w:tcW w:w="1118" w:type="dxa"/>
            <w:shd w:val="clear" w:color="auto" w:fill="D9D9D9" w:themeFill="background1" w:themeFillShade="D9"/>
          </w:tcPr>
          <w:p w14:paraId="03D8ADFC" w14:textId="77777777" w:rsidR="00FE334B" w:rsidRPr="00F3201F" w:rsidRDefault="00FE334B" w:rsidP="000849DC">
            <w:pPr>
              <w:jc w:val="both"/>
              <w:rPr>
                <w:i/>
                <w:sz w:val="18"/>
                <w:szCs w:val="18"/>
                <w:lang w:val="en-GB"/>
              </w:rPr>
            </w:pPr>
          </w:p>
        </w:tc>
        <w:tc>
          <w:tcPr>
            <w:tcW w:w="1134" w:type="dxa"/>
            <w:shd w:val="clear" w:color="auto" w:fill="D9D9D9" w:themeFill="background1" w:themeFillShade="D9"/>
          </w:tcPr>
          <w:p w14:paraId="2A9747C8"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08A99615"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6CEF4F9C"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33CE056A" w14:textId="77777777" w:rsidR="00FE334B" w:rsidRPr="00F3201F" w:rsidRDefault="00FE334B" w:rsidP="000849DC">
            <w:pPr>
              <w:jc w:val="both"/>
              <w:rPr>
                <w:i/>
                <w:sz w:val="18"/>
                <w:szCs w:val="18"/>
                <w:lang w:val="en-GB"/>
              </w:rPr>
            </w:pPr>
          </w:p>
        </w:tc>
        <w:tc>
          <w:tcPr>
            <w:tcW w:w="1135" w:type="dxa"/>
            <w:gridSpan w:val="2"/>
            <w:shd w:val="clear" w:color="auto" w:fill="D9D9D9" w:themeFill="background1" w:themeFillShade="D9"/>
          </w:tcPr>
          <w:p w14:paraId="01B28329"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385E7298" w14:textId="77777777" w:rsidR="00FE334B" w:rsidRPr="00F3201F" w:rsidRDefault="00FE334B" w:rsidP="000849DC">
            <w:pPr>
              <w:jc w:val="both"/>
              <w:rPr>
                <w:i/>
                <w:sz w:val="18"/>
                <w:szCs w:val="18"/>
                <w:lang w:val="en-GB"/>
              </w:rPr>
            </w:pPr>
          </w:p>
        </w:tc>
        <w:tc>
          <w:tcPr>
            <w:tcW w:w="1140" w:type="dxa"/>
            <w:shd w:val="clear" w:color="auto" w:fill="D9D9D9" w:themeFill="background1" w:themeFillShade="D9"/>
          </w:tcPr>
          <w:p w14:paraId="1A5EFBA1" w14:textId="77777777" w:rsidR="00FE334B" w:rsidRPr="00F3201F" w:rsidRDefault="00FE334B" w:rsidP="000849DC">
            <w:pPr>
              <w:jc w:val="both"/>
              <w:rPr>
                <w:i/>
                <w:sz w:val="18"/>
                <w:szCs w:val="18"/>
                <w:lang w:val="en-GB"/>
              </w:rPr>
            </w:pPr>
          </w:p>
        </w:tc>
      </w:tr>
      <w:tr w:rsidR="000847AC" w:rsidRPr="00F3201F" w14:paraId="0A1FD099" w14:textId="77777777" w:rsidTr="00FE334B">
        <w:trPr>
          <w:trHeight w:val="161"/>
        </w:trPr>
        <w:tc>
          <w:tcPr>
            <w:tcW w:w="1093" w:type="dxa"/>
          </w:tcPr>
          <w:p w14:paraId="0798917A" w14:textId="77777777" w:rsidR="000847AC" w:rsidRPr="00F3201F" w:rsidRDefault="000847AC" w:rsidP="000847AC">
            <w:pPr>
              <w:jc w:val="both"/>
              <w:rPr>
                <w:sz w:val="18"/>
                <w:szCs w:val="18"/>
                <w:lang w:val="en-GB"/>
              </w:rPr>
            </w:pPr>
            <w:r w:rsidRPr="00F3201F">
              <w:rPr>
                <w:sz w:val="18"/>
                <w:szCs w:val="18"/>
                <w:lang w:val="en-GB"/>
              </w:rPr>
              <w:t>anticipation</w:t>
            </w:r>
          </w:p>
        </w:tc>
        <w:tc>
          <w:tcPr>
            <w:tcW w:w="1150" w:type="dxa"/>
          </w:tcPr>
          <w:p w14:paraId="03119D90" w14:textId="77777777" w:rsidR="000847AC" w:rsidRPr="00F3201F" w:rsidRDefault="000847AC" w:rsidP="000847AC">
            <w:pPr>
              <w:jc w:val="both"/>
              <w:rPr>
                <w:b/>
                <w:sz w:val="18"/>
                <w:szCs w:val="18"/>
                <w:lang w:val="en-GB"/>
              </w:rPr>
            </w:pPr>
            <w:r w:rsidRPr="00F3201F">
              <w:rPr>
                <w:b/>
                <w:sz w:val="18"/>
                <w:szCs w:val="18"/>
                <w:lang w:val="en-GB"/>
              </w:rPr>
              <w:t>no effect</w:t>
            </w:r>
          </w:p>
        </w:tc>
        <w:tc>
          <w:tcPr>
            <w:tcW w:w="1118" w:type="dxa"/>
          </w:tcPr>
          <w:p w14:paraId="55D63F2E" w14:textId="77777777" w:rsidR="000847AC" w:rsidRPr="00F3201F" w:rsidRDefault="000847AC" w:rsidP="000847AC">
            <w:pPr>
              <w:jc w:val="both"/>
              <w:rPr>
                <w:sz w:val="18"/>
                <w:szCs w:val="18"/>
                <w:lang w:val="en-GB"/>
              </w:rPr>
            </w:pPr>
            <w:r w:rsidRPr="00F3201F">
              <w:rPr>
                <w:i/>
                <w:sz w:val="18"/>
                <w:szCs w:val="18"/>
                <w:lang w:val="en-GB"/>
              </w:rPr>
              <w:t>F</w:t>
            </w:r>
            <w:r w:rsidRPr="00F3201F">
              <w:rPr>
                <w:sz w:val="18"/>
                <w:szCs w:val="18"/>
                <w:vertAlign w:val="subscript"/>
                <w:lang w:val="en-GB"/>
              </w:rPr>
              <w:t>(1,270)</w:t>
            </w:r>
            <w:r w:rsidRPr="00F3201F">
              <w:rPr>
                <w:sz w:val="18"/>
                <w:szCs w:val="18"/>
                <w:lang w:val="en-GB"/>
              </w:rPr>
              <w:t xml:space="preserve">=11.561, </w:t>
            </w:r>
            <w:r w:rsidRPr="00F3201F">
              <w:rPr>
                <w:i/>
                <w:sz w:val="18"/>
                <w:szCs w:val="18"/>
                <w:lang w:val="en-GB"/>
              </w:rPr>
              <w:t>p</w:t>
            </w:r>
            <w:r w:rsidRPr="00F3201F">
              <w:rPr>
                <w:sz w:val="18"/>
                <w:szCs w:val="18"/>
                <w:lang w:val="en-GB"/>
              </w:rPr>
              <w:t>=.001</w:t>
            </w:r>
          </w:p>
        </w:tc>
        <w:tc>
          <w:tcPr>
            <w:tcW w:w="1134" w:type="dxa"/>
          </w:tcPr>
          <w:p w14:paraId="1742A574" w14:textId="77777777" w:rsidR="000847AC" w:rsidRPr="00F3201F" w:rsidRDefault="000847AC" w:rsidP="000847AC">
            <w:pPr>
              <w:jc w:val="both"/>
              <w:rPr>
                <w:sz w:val="18"/>
                <w:szCs w:val="18"/>
                <w:lang w:val="en-GB"/>
              </w:rPr>
            </w:pPr>
            <w:r w:rsidRPr="00F3201F">
              <w:rPr>
                <w:i/>
                <w:sz w:val="18"/>
                <w:szCs w:val="18"/>
                <w:lang w:val="en-GB"/>
              </w:rPr>
              <w:t>F</w:t>
            </w:r>
            <w:r w:rsidRPr="00F3201F">
              <w:rPr>
                <w:sz w:val="18"/>
                <w:szCs w:val="18"/>
                <w:vertAlign w:val="subscript"/>
                <w:lang w:val="en-GB"/>
              </w:rPr>
              <w:t>(1,270)</w:t>
            </w:r>
            <w:r w:rsidRPr="00F3201F">
              <w:rPr>
                <w:sz w:val="18"/>
                <w:szCs w:val="18"/>
                <w:lang w:val="en-GB"/>
              </w:rPr>
              <w:t xml:space="preserve">=16.557, </w:t>
            </w:r>
            <w:r w:rsidRPr="00F3201F">
              <w:rPr>
                <w:i/>
                <w:sz w:val="18"/>
                <w:szCs w:val="18"/>
                <w:lang w:val="en-GB"/>
              </w:rPr>
              <w:t>p</w:t>
            </w:r>
            <w:r w:rsidRPr="00F3201F">
              <w:rPr>
                <w:sz w:val="18"/>
                <w:szCs w:val="18"/>
                <w:vertAlign w:val="subscript"/>
                <w:lang w:val="en-GB"/>
              </w:rPr>
              <w:t>F&lt;</w:t>
            </w:r>
            <w:r w:rsidRPr="00F3201F">
              <w:rPr>
                <w:sz w:val="18"/>
                <w:szCs w:val="18"/>
                <w:lang w:val="en-GB"/>
              </w:rPr>
              <w:t>.001</w:t>
            </w:r>
          </w:p>
        </w:tc>
        <w:tc>
          <w:tcPr>
            <w:tcW w:w="1135" w:type="dxa"/>
          </w:tcPr>
          <w:p w14:paraId="72D2002B" w14:textId="77777777" w:rsidR="000847AC" w:rsidRPr="00F3201F" w:rsidRDefault="000847AC" w:rsidP="000847AC">
            <w:pPr>
              <w:jc w:val="both"/>
              <w:rPr>
                <w:i/>
                <w:sz w:val="18"/>
                <w:szCs w:val="18"/>
                <w:lang w:val="en-GB"/>
              </w:rPr>
            </w:pPr>
            <w:r w:rsidRPr="00F3201F">
              <w:rPr>
                <w:sz w:val="18"/>
                <w:szCs w:val="18"/>
                <w:lang w:val="en-GB"/>
              </w:rPr>
              <w:t>no effect</w:t>
            </w:r>
          </w:p>
        </w:tc>
        <w:tc>
          <w:tcPr>
            <w:tcW w:w="1135" w:type="dxa"/>
          </w:tcPr>
          <w:p w14:paraId="7D5D7830" w14:textId="77777777" w:rsidR="000847AC" w:rsidRPr="00F3201F" w:rsidRDefault="000847AC" w:rsidP="000847AC">
            <w:pPr>
              <w:jc w:val="both"/>
              <w:rPr>
                <w:i/>
                <w:sz w:val="18"/>
                <w:szCs w:val="18"/>
                <w:lang w:val="en-GB"/>
              </w:rPr>
            </w:pPr>
            <w:r w:rsidRPr="00F3201F">
              <w:rPr>
                <w:sz w:val="18"/>
                <w:szCs w:val="18"/>
                <w:lang w:val="en-GB"/>
              </w:rPr>
              <w:t>no effect</w:t>
            </w:r>
          </w:p>
        </w:tc>
        <w:tc>
          <w:tcPr>
            <w:tcW w:w="1135" w:type="dxa"/>
          </w:tcPr>
          <w:p w14:paraId="05D8D256" w14:textId="77777777" w:rsidR="000847AC" w:rsidRPr="00F3201F" w:rsidRDefault="000847AC" w:rsidP="000847AC">
            <w:pPr>
              <w:jc w:val="both"/>
              <w:rPr>
                <w:i/>
                <w:sz w:val="18"/>
                <w:szCs w:val="18"/>
                <w:lang w:val="en-GB"/>
              </w:rPr>
            </w:pPr>
            <w:r w:rsidRPr="00F3201F">
              <w:rPr>
                <w:sz w:val="18"/>
                <w:szCs w:val="18"/>
                <w:lang w:val="en-GB"/>
              </w:rPr>
              <w:t>no effect</w:t>
            </w:r>
          </w:p>
        </w:tc>
        <w:tc>
          <w:tcPr>
            <w:tcW w:w="1135" w:type="dxa"/>
            <w:gridSpan w:val="2"/>
          </w:tcPr>
          <w:p w14:paraId="6A09DB52" w14:textId="77777777" w:rsidR="000847AC" w:rsidRPr="00F3201F" w:rsidRDefault="000847AC" w:rsidP="000847AC">
            <w:pPr>
              <w:jc w:val="both"/>
              <w:rPr>
                <w:sz w:val="18"/>
                <w:szCs w:val="18"/>
                <w:lang w:val="en-GB"/>
              </w:rPr>
            </w:pPr>
            <w:r w:rsidRPr="00F3201F">
              <w:rPr>
                <w:sz w:val="18"/>
                <w:szCs w:val="18"/>
                <w:lang w:val="en-GB"/>
              </w:rPr>
              <w:t>no effect</w:t>
            </w:r>
          </w:p>
        </w:tc>
        <w:tc>
          <w:tcPr>
            <w:tcW w:w="1135" w:type="dxa"/>
          </w:tcPr>
          <w:p w14:paraId="172FCDD4" w14:textId="77777777" w:rsidR="000847AC" w:rsidRPr="00F3201F" w:rsidRDefault="000847AC" w:rsidP="000847AC">
            <w:pPr>
              <w:jc w:val="both"/>
              <w:rPr>
                <w:sz w:val="18"/>
                <w:szCs w:val="18"/>
                <w:lang w:val="en-GB"/>
              </w:rPr>
            </w:pPr>
            <w:r w:rsidRPr="00F3201F">
              <w:rPr>
                <w:sz w:val="18"/>
                <w:szCs w:val="18"/>
                <w:lang w:val="en-GB"/>
              </w:rPr>
              <w:t>no effect</w:t>
            </w:r>
          </w:p>
        </w:tc>
        <w:tc>
          <w:tcPr>
            <w:tcW w:w="1140" w:type="dxa"/>
          </w:tcPr>
          <w:p w14:paraId="1FF80D38" w14:textId="77777777" w:rsidR="000847AC" w:rsidRPr="00F3201F" w:rsidRDefault="000847AC" w:rsidP="000847AC">
            <w:pPr>
              <w:jc w:val="both"/>
              <w:rPr>
                <w:sz w:val="18"/>
                <w:szCs w:val="18"/>
                <w:lang w:val="en-GB"/>
              </w:rPr>
            </w:pPr>
            <w:r w:rsidRPr="00F3201F">
              <w:rPr>
                <w:sz w:val="18"/>
                <w:szCs w:val="18"/>
                <w:lang w:val="en-GB"/>
              </w:rPr>
              <w:t>no effect</w:t>
            </w:r>
          </w:p>
        </w:tc>
      </w:tr>
      <w:tr w:rsidR="000847AC" w:rsidRPr="00F3201F" w14:paraId="79501CFB" w14:textId="77777777" w:rsidTr="00FE334B">
        <w:trPr>
          <w:trHeight w:val="161"/>
        </w:trPr>
        <w:tc>
          <w:tcPr>
            <w:tcW w:w="1093" w:type="dxa"/>
          </w:tcPr>
          <w:p w14:paraId="01923A5A" w14:textId="77777777" w:rsidR="000847AC" w:rsidRPr="00F3201F" w:rsidRDefault="000847AC" w:rsidP="000847AC">
            <w:pPr>
              <w:jc w:val="both"/>
              <w:rPr>
                <w:sz w:val="18"/>
                <w:szCs w:val="18"/>
                <w:lang w:val="en-GB"/>
              </w:rPr>
            </w:pPr>
            <w:r w:rsidRPr="00F3201F">
              <w:rPr>
                <w:sz w:val="18"/>
                <w:szCs w:val="18"/>
                <w:lang w:val="en-GB"/>
              </w:rPr>
              <w:t>delivery</w:t>
            </w:r>
          </w:p>
        </w:tc>
        <w:tc>
          <w:tcPr>
            <w:tcW w:w="1150" w:type="dxa"/>
          </w:tcPr>
          <w:p w14:paraId="61D54E15" w14:textId="77777777" w:rsidR="000847AC" w:rsidRPr="00F3201F" w:rsidRDefault="000847AC" w:rsidP="000847AC">
            <w:pPr>
              <w:jc w:val="both"/>
              <w:rPr>
                <w:sz w:val="18"/>
                <w:szCs w:val="18"/>
                <w:lang w:val="en-GB"/>
              </w:rPr>
            </w:pPr>
            <w:r w:rsidRPr="00F3201F">
              <w:rPr>
                <w:sz w:val="18"/>
                <w:szCs w:val="18"/>
                <w:lang w:val="en-GB"/>
              </w:rPr>
              <w:t xml:space="preserve">no effect </w:t>
            </w:r>
          </w:p>
        </w:tc>
        <w:tc>
          <w:tcPr>
            <w:tcW w:w="1118" w:type="dxa"/>
          </w:tcPr>
          <w:p w14:paraId="4F216F18" w14:textId="77777777" w:rsidR="000847AC" w:rsidRPr="00F3201F" w:rsidRDefault="000847AC" w:rsidP="000847AC">
            <w:pPr>
              <w:jc w:val="both"/>
              <w:rPr>
                <w:b/>
                <w:sz w:val="18"/>
                <w:szCs w:val="18"/>
                <w:lang w:val="en-GB"/>
              </w:rPr>
            </w:pPr>
            <w:r w:rsidRPr="00F3201F">
              <w:rPr>
                <w:b/>
                <w:sz w:val="18"/>
                <w:szCs w:val="18"/>
                <w:lang w:val="en-GB"/>
              </w:rPr>
              <w:t>no effect</w:t>
            </w:r>
          </w:p>
        </w:tc>
        <w:tc>
          <w:tcPr>
            <w:tcW w:w="1134" w:type="dxa"/>
          </w:tcPr>
          <w:p w14:paraId="50AFCD80" w14:textId="77777777" w:rsidR="000847AC" w:rsidRPr="00F3201F" w:rsidRDefault="000847AC" w:rsidP="000847AC">
            <w:pPr>
              <w:jc w:val="both"/>
              <w:rPr>
                <w:b/>
                <w:sz w:val="18"/>
                <w:szCs w:val="18"/>
                <w:lang w:val="en-GB"/>
              </w:rPr>
            </w:pPr>
            <w:r w:rsidRPr="00F3201F">
              <w:rPr>
                <w:b/>
                <w:i/>
                <w:sz w:val="18"/>
                <w:szCs w:val="18"/>
                <w:lang w:val="en-GB"/>
              </w:rPr>
              <w:t>F</w:t>
            </w:r>
            <w:r w:rsidRPr="00F3201F">
              <w:rPr>
                <w:b/>
                <w:sz w:val="18"/>
                <w:szCs w:val="18"/>
                <w:vertAlign w:val="subscript"/>
                <w:lang w:val="en-GB"/>
              </w:rPr>
              <w:t>(1,257)</w:t>
            </w:r>
            <w:r w:rsidRPr="00F3201F">
              <w:rPr>
                <w:b/>
                <w:sz w:val="18"/>
                <w:szCs w:val="18"/>
                <w:lang w:val="en-GB"/>
              </w:rPr>
              <w:t xml:space="preserve">=3.561, </w:t>
            </w:r>
            <w:r w:rsidRPr="00F3201F">
              <w:rPr>
                <w:b/>
                <w:i/>
                <w:sz w:val="18"/>
                <w:szCs w:val="18"/>
                <w:lang w:val="en-GB"/>
              </w:rPr>
              <w:t>p</w:t>
            </w:r>
            <w:r w:rsidRPr="00F3201F">
              <w:rPr>
                <w:b/>
                <w:sz w:val="18"/>
                <w:szCs w:val="18"/>
                <w:lang w:val="en-GB"/>
              </w:rPr>
              <w:t>=.060</w:t>
            </w:r>
          </w:p>
        </w:tc>
        <w:tc>
          <w:tcPr>
            <w:tcW w:w="1135" w:type="dxa"/>
          </w:tcPr>
          <w:p w14:paraId="036B82EB" w14:textId="77777777" w:rsidR="000847AC" w:rsidRPr="00F3201F" w:rsidRDefault="000847AC" w:rsidP="000847AC">
            <w:pPr>
              <w:jc w:val="both"/>
              <w:rPr>
                <w:b/>
                <w:sz w:val="18"/>
                <w:szCs w:val="18"/>
                <w:lang w:val="en-GB"/>
              </w:rPr>
            </w:pPr>
            <w:r w:rsidRPr="00F3201F">
              <w:rPr>
                <w:sz w:val="18"/>
                <w:szCs w:val="18"/>
                <w:lang w:val="en-GB"/>
              </w:rPr>
              <w:t>no effect</w:t>
            </w:r>
          </w:p>
        </w:tc>
        <w:tc>
          <w:tcPr>
            <w:tcW w:w="1135" w:type="dxa"/>
          </w:tcPr>
          <w:p w14:paraId="4E8A1590" w14:textId="77777777" w:rsidR="000847AC" w:rsidRPr="00F3201F" w:rsidRDefault="000847AC" w:rsidP="000847AC">
            <w:pPr>
              <w:jc w:val="both"/>
              <w:rPr>
                <w:sz w:val="18"/>
                <w:szCs w:val="18"/>
                <w:lang w:val="en-GB"/>
              </w:rPr>
            </w:pPr>
            <w:r w:rsidRPr="00F3201F">
              <w:rPr>
                <w:sz w:val="18"/>
                <w:szCs w:val="18"/>
                <w:lang w:val="en-GB"/>
              </w:rPr>
              <w:t>no effect</w:t>
            </w:r>
          </w:p>
        </w:tc>
        <w:tc>
          <w:tcPr>
            <w:tcW w:w="1135" w:type="dxa"/>
          </w:tcPr>
          <w:p w14:paraId="226A04E3" w14:textId="77777777" w:rsidR="000847AC" w:rsidRPr="00F3201F" w:rsidRDefault="000847AC" w:rsidP="000847AC">
            <w:pPr>
              <w:jc w:val="both"/>
              <w:rPr>
                <w:sz w:val="18"/>
                <w:szCs w:val="18"/>
                <w:lang w:val="en-GB"/>
              </w:rPr>
            </w:pPr>
            <w:r w:rsidRPr="00F3201F">
              <w:rPr>
                <w:sz w:val="18"/>
                <w:szCs w:val="18"/>
                <w:lang w:val="en-GB"/>
              </w:rPr>
              <w:t>no effect</w:t>
            </w:r>
          </w:p>
        </w:tc>
        <w:tc>
          <w:tcPr>
            <w:tcW w:w="1135" w:type="dxa"/>
            <w:gridSpan w:val="2"/>
          </w:tcPr>
          <w:p w14:paraId="584A4E8E" w14:textId="77777777" w:rsidR="000847AC" w:rsidRPr="00F3201F" w:rsidRDefault="000847AC" w:rsidP="000847AC">
            <w:pPr>
              <w:jc w:val="both"/>
              <w:rPr>
                <w:sz w:val="18"/>
                <w:szCs w:val="18"/>
                <w:lang w:val="en-GB"/>
              </w:rPr>
            </w:pPr>
            <w:r w:rsidRPr="00F3201F">
              <w:rPr>
                <w:sz w:val="18"/>
                <w:szCs w:val="18"/>
                <w:lang w:val="en-GB"/>
              </w:rPr>
              <w:t>no effect</w:t>
            </w:r>
          </w:p>
        </w:tc>
        <w:tc>
          <w:tcPr>
            <w:tcW w:w="1135" w:type="dxa"/>
          </w:tcPr>
          <w:p w14:paraId="35B4927A" w14:textId="77777777" w:rsidR="000847AC" w:rsidRPr="00F3201F" w:rsidRDefault="000847AC" w:rsidP="000847AC">
            <w:pPr>
              <w:jc w:val="both"/>
              <w:rPr>
                <w:sz w:val="18"/>
                <w:szCs w:val="18"/>
                <w:lang w:val="en-GB"/>
              </w:rPr>
            </w:pPr>
            <w:r w:rsidRPr="00F3201F">
              <w:rPr>
                <w:sz w:val="18"/>
                <w:szCs w:val="18"/>
                <w:lang w:val="en-GB"/>
              </w:rPr>
              <w:t>no effect</w:t>
            </w:r>
          </w:p>
        </w:tc>
        <w:tc>
          <w:tcPr>
            <w:tcW w:w="1140" w:type="dxa"/>
          </w:tcPr>
          <w:p w14:paraId="6B641395" w14:textId="77777777" w:rsidR="000847AC" w:rsidRPr="00F3201F" w:rsidRDefault="000847AC" w:rsidP="000847AC">
            <w:pPr>
              <w:jc w:val="both"/>
              <w:rPr>
                <w:sz w:val="18"/>
                <w:szCs w:val="18"/>
                <w:lang w:val="en-GB"/>
              </w:rPr>
            </w:pPr>
            <w:r w:rsidRPr="00F3201F">
              <w:rPr>
                <w:sz w:val="18"/>
                <w:szCs w:val="18"/>
                <w:lang w:val="en-GB"/>
              </w:rPr>
              <w:t>no effect</w:t>
            </w:r>
          </w:p>
        </w:tc>
      </w:tr>
      <w:tr w:rsidR="00FE334B" w:rsidRPr="00F3201F" w14:paraId="631601B0" w14:textId="77777777" w:rsidTr="00FE334B">
        <w:trPr>
          <w:trHeight w:val="161"/>
        </w:trPr>
        <w:tc>
          <w:tcPr>
            <w:tcW w:w="1093" w:type="dxa"/>
            <w:shd w:val="clear" w:color="auto" w:fill="D9D9D9" w:themeFill="background1" w:themeFillShade="D9"/>
          </w:tcPr>
          <w:p w14:paraId="1174D215" w14:textId="77777777" w:rsidR="00FE334B" w:rsidRPr="00F3201F" w:rsidRDefault="00FE334B" w:rsidP="002A7B4B">
            <w:pPr>
              <w:jc w:val="both"/>
              <w:rPr>
                <w:sz w:val="18"/>
                <w:szCs w:val="18"/>
                <w:lang w:val="en-GB"/>
              </w:rPr>
            </w:pPr>
            <w:r w:rsidRPr="00F3201F">
              <w:rPr>
                <w:sz w:val="18"/>
                <w:szCs w:val="18"/>
                <w:lang w:val="en-GB"/>
              </w:rPr>
              <w:t>Drop site UMCU</w:t>
            </w:r>
          </w:p>
        </w:tc>
        <w:tc>
          <w:tcPr>
            <w:tcW w:w="1150" w:type="dxa"/>
            <w:shd w:val="clear" w:color="auto" w:fill="D9D9D9" w:themeFill="background1" w:themeFillShade="D9"/>
          </w:tcPr>
          <w:p w14:paraId="49AC1DB6" w14:textId="77777777" w:rsidR="00FE334B" w:rsidRPr="00F3201F" w:rsidRDefault="00FE334B" w:rsidP="000849DC">
            <w:pPr>
              <w:jc w:val="both"/>
              <w:rPr>
                <w:sz w:val="18"/>
                <w:szCs w:val="18"/>
                <w:lang w:val="en-GB"/>
              </w:rPr>
            </w:pPr>
          </w:p>
        </w:tc>
        <w:tc>
          <w:tcPr>
            <w:tcW w:w="1118" w:type="dxa"/>
            <w:shd w:val="clear" w:color="auto" w:fill="D9D9D9" w:themeFill="background1" w:themeFillShade="D9"/>
          </w:tcPr>
          <w:p w14:paraId="6AFC9DCA" w14:textId="77777777" w:rsidR="00FE334B" w:rsidRPr="00F3201F" w:rsidRDefault="00FE334B" w:rsidP="000849DC">
            <w:pPr>
              <w:jc w:val="both"/>
              <w:rPr>
                <w:i/>
                <w:sz w:val="18"/>
                <w:szCs w:val="18"/>
                <w:lang w:val="en-GB"/>
              </w:rPr>
            </w:pPr>
          </w:p>
        </w:tc>
        <w:tc>
          <w:tcPr>
            <w:tcW w:w="1134" w:type="dxa"/>
            <w:shd w:val="clear" w:color="auto" w:fill="D9D9D9" w:themeFill="background1" w:themeFillShade="D9"/>
          </w:tcPr>
          <w:p w14:paraId="783E43F1"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07C1749B"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23A3221F"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4460C180" w14:textId="77777777" w:rsidR="00FE334B" w:rsidRPr="00F3201F" w:rsidRDefault="00FE334B" w:rsidP="000849DC">
            <w:pPr>
              <w:jc w:val="both"/>
              <w:rPr>
                <w:i/>
                <w:sz w:val="18"/>
                <w:szCs w:val="18"/>
                <w:lang w:val="en-GB"/>
              </w:rPr>
            </w:pPr>
          </w:p>
        </w:tc>
        <w:tc>
          <w:tcPr>
            <w:tcW w:w="1135" w:type="dxa"/>
            <w:gridSpan w:val="2"/>
            <w:shd w:val="clear" w:color="auto" w:fill="D9D9D9" w:themeFill="background1" w:themeFillShade="D9"/>
          </w:tcPr>
          <w:p w14:paraId="4EEC14DB"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51E8E8BA" w14:textId="77777777" w:rsidR="00FE334B" w:rsidRPr="00F3201F" w:rsidRDefault="00FE334B" w:rsidP="000849DC">
            <w:pPr>
              <w:jc w:val="both"/>
              <w:rPr>
                <w:i/>
                <w:sz w:val="18"/>
                <w:szCs w:val="18"/>
                <w:lang w:val="en-GB"/>
              </w:rPr>
            </w:pPr>
          </w:p>
        </w:tc>
        <w:tc>
          <w:tcPr>
            <w:tcW w:w="1140" w:type="dxa"/>
            <w:shd w:val="clear" w:color="auto" w:fill="D9D9D9" w:themeFill="background1" w:themeFillShade="D9"/>
          </w:tcPr>
          <w:p w14:paraId="6F35193C" w14:textId="77777777" w:rsidR="00FE334B" w:rsidRPr="00F3201F" w:rsidRDefault="00FE334B" w:rsidP="000849DC">
            <w:pPr>
              <w:jc w:val="both"/>
              <w:rPr>
                <w:i/>
                <w:sz w:val="18"/>
                <w:szCs w:val="18"/>
                <w:lang w:val="en-GB"/>
              </w:rPr>
            </w:pPr>
          </w:p>
        </w:tc>
      </w:tr>
      <w:tr w:rsidR="001D545D" w:rsidRPr="00F3201F" w14:paraId="7DF951EE" w14:textId="77777777" w:rsidTr="00FE334B">
        <w:trPr>
          <w:trHeight w:val="161"/>
        </w:trPr>
        <w:tc>
          <w:tcPr>
            <w:tcW w:w="1093" w:type="dxa"/>
          </w:tcPr>
          <w:p w14:paraId="5E4BB68B" w14:textId="77777777" w:rsidR="001D545D" w:rsidRPr="00F3201F" w:rsidRDefault="001D545D" w:rsidP="001D545D">
            <w:pPr>
              <w:jc w:val="both"/>
              <w:rPr>
                <w:sz w:val="18"/>
                <w:szCs w:val="18"/>
                <w:lang w:val="en-GB"/>
              </w:rPr>
            </w:pPr>
            <w:r w:rsidRPr="00F3201F">
              <w:rPr>
                <w:sz w:val="18"/>
                <w:szCs w:val="18"/>
                <w:lang w:val="en-GB"/>
              </w:rPr>
              <w:t xml:space="preserve">anticipation </w:t>
            </w:r>
          </w:p>
        </w:tc>
        <w:tc>
          <w:tcPr>
            <w:tcW w:w="1150" w:type="dxa"/>
          </w:tcPr>
          <w:p w14:paraId="19A6EB22" w14:textId="77777777" w:rsidR="001D545D" w:rsidRPr="00F3201F" w:rsidRDefault="001D545D" w:rsidP="001D545D">
            <w:pPr>
              <w:jc w:val="both"/>
              <w:rPr>
                <w:b/>
                <w:sz w:val="18"/>
                <w:szCs w:val="18"/>
                <w:lang w:val="en-GB"/>
              </w:rPr>
            </w:pPr>
            <w:r w:rsidRPr="00F3201F">
              <w:rPr>
                <w:b/>
                <w:sz w:val="18"/>
                <w:szCs w:val="18"/>
                <w:lang w:val="en-GB"/>
              </w:rPr>
              <w:t xml:space="preserve">no effect </w:t>
            </w:r>
          </w:p>
        </w:tc>
        <w:tc>
          <w:tcPr>
            <w:tcW w:w="1118" w:type="dxa"/>
          </w:tcPr>
          <w:p w14:paraId="33973BC3"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(1,315)</w:t>
            </w:r>
            <w:r w:rsidRPr="00F3201F">
              <w:rPr>
                <w:sz w:val="18"/>
                <w:szCs w:val="18"/>
                <w:lang w:val="en-GB"/>
              </w:rPr>
              <w:t xml:space="preserve">=9.458, </w:t>
            </w:r>
            <w:r w:rsidRPr="00F3201F">
              <w:rPr>
                <w:i/>
                <w:sz w:val="18"/>
                <w:szCs w:val="18"/>
                <w:lang w:val="en-GB"/>
              </w:rPr>
              <w:t>p</w:t>
            </w:r>
            <w:r w:rsidRPr="00F3201F">
              <w:rPr>
                <w:sz w:val="18"/>
                <w:szCs w:val="18"/>
                <w:lang w:val="en-GB"/>
              </w:rPr>
              <w:t>=.002</w:t>
            </w:r>
          </w:p>
        </w:tc>
        <w:tc>
          <w:tcPr>
            <w:tcW w:w="1134" w:type="dxa"/>
          </w:tcPr>
          <w:p w14:paraId="4BDC7B76"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(1,315)</w:t>
            </w:r>
            <w:r w:rsidRPr="00F3201F">
              <w:rPr>
                <w:sz w:val="18"/>
                <w:szCs w:val="18"/>
                <w:lang w:val="en-GB"/>
              </w:rPr>
              <w:t xml:space="preserve">=13.065, </w:t>
            </w:r>
            <w:r w:rsidRPr="00F3201F">
              <w:rPr>
                <w:i/>
                <w:sz w:val="18"/>
                <w:szCs w:val="18"/>
                <w:lang w:val="en-GB"/>
              </w:rPr>
              <w:t>p</w:t>
            </w:r>
            <w:r w:rsidRPr="00F3201F">
              <w:rPr>
                <w:sz w:val="18"/>
                <w:szCs w:val="18"/>
                <w:lang w:val="en-GB"/>
              </w:rPr>
              <w:t>&lt;.001</w:t>
            </w:r>
          </w:p>
        </w:tc>
        <w:tc>
          <w:tcPr>
            <w:tcW w:w="1135" w:type="dxa"/>
          </w:tcPr>
          <w:p w14:paraId="64792C9D" w14:textId="77777777" w:rsidR="001D545D" w:rsidRPr="00F3201F" w:rsidRDefault="001D545D" w:rsidP="001D545D">
            <w:pPr>
              <w:jc w:val="both"/>
              <w:rPr>
                <w:b/>
                <w:sz w:val="18"/>
                <w:szCs w:val="18"/>
                <w:lang w:val="en-GB"/>
              </w:rPr>
            </w:pPr>
            <w:r w:rsidRPr="00F3201F">
              <w:rPr>
                <w:sz w:val="18"/>
                <w:szCs w:val="18"/>
                <w:lang w:val="en-GB"/>
              </w:rPr>
              <w:t>no effect</w:t>
            </w:r>
          </w:p>
        </w:tc>
        <w:tc>
          <w:tcPr>
            <w:tcW w:w="1135" w:type="dxa"/>
          </w:tcPr>
          <w:p w14:paraId="17B17F92"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0F77B32C"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gridSpan w:val="2"/>
          </w:tcPr>
          <w:p w14:paraId="7E215C1F"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60D819DB" w14:textId="77777777" w:rsidR="001D545D" w:rsidRPr="00F3201F" w:rsidRDefault="001D545D" w:rsidP="001D545D">
            <w:pPr>
              <w:jc w:val="both"/>
              <w:rPr>
                <w:sz w:val="18"/>
                <w:szCs w:val="18"/>
                <w:lang w:val="en-GB"/>
              </w:rPr>
            </w:pPr>
            <w:r w:rsidRPr="00F3201F">
              <w:rPr>
                <w:sz w:val="18"/>
                <w:szCs w:val="18"/>
                <w:lang w:val="en-GB"/>
              </w:rPr>
              <w:t>no effect</w:t>
            </w:r>
          </w:p>
        </w:tc>
        <w:tc>
          <w:tcPr>
            <w:tcW w:w="1140" w:type="dxa"/>
          </w:tcPr>
          <w:p w14:paraId="5D64C57E" w14:textId="77777777" w:rsidR="001D545D" w:rsidRPr="00F3201F" w:rsidRDefault="001D545D" w:rsidP="001D545D">
            <w:pPr>
              <w:jc w:val="both"/>
              <w:rPr>
                <w:sz w:val="18"/>
                <w:szCs w:val="18"/>
                <w:lang w:val="en-GB"/>
              </w:rPr>
            </w:pPr>
            <w:r w:rsidRPr="00F3201F">
              <w:rPr>
                <w:sz w:val="18"/>
                <w:szCs w:val="18"/>
                <w:lang w:val="en-GB"/>
              </w:rPr>
              <w:t>no effect</w:t>
            </w:r>
          </w:p>
        </w:tc>
      </w:tr>
      <w:tr w:rsidR="001D545D" w:rsidRPr="00F3201F" w14:paraId="53F69732" w14:textId="77777777" w:rsidTr="00FE334B">
        <w:trPr>
          <w:trHeight w:val="161"/>
        </w:trPr>
        <w:tc>
          <w:tcPr>
            <w:tcW w:w="1093" w:type="dxa"/>
          </w:tcPr>
          <w:p w14:paraId="60C90B86" w14:textId="77777777" w:rsidR="001D545D" w:rsidRPr="00F3201F" w:rsidRDefault="001D545D" w:rsidP="001D545D">
            <w:pPr>
              <w:jc w:val="both"/>
              <w:rPr>
                <w:sz w:val="18"/>
                <w:szCs w:val="18"/>
                <w:lang w:val="en-GB"/>
              </w:rPr>
            </w:pPr>
            <w:r w:rsidRPr="00F3201F">
              <w:rPr>
                <w:sz w:val="18"/>
                <w:szCs w:val="18"/>
                <w:lang w:val="en-GB"/>
              </w:rPr>
              <w:t>delivery</w:t>
            </w:r>
          </w:p>
        </w:tc>
        <w:tc>
          <w:tcPr>
            <w:tcW w:w="1150" w:type="dxa"/>
          </w:tcPr>
          <w:p w14:paraId="1BCBFB75" w14:textId="77777777" w:rsidR="001D545D" w:rsidRPr="00F3201F" w:rsidRDefault="001D545D" w:rsidP="001D545D">
            <w:pPr>
              <w:jc w:val="both"/>
              <w:rPr>
                <w:sz w:val="18"/>
                <w:szCs w:val="18"/>
                <w:lang w:val="en-GB"/>
              </w:rPr>
            </w:pPr>
            <w:r w:rsidRPr="00F3201F">
              <w:rPr>
                <w:sz w:val="18"/>
                <w:szCs w:val="18"/>
                <w:lang w:val="en-GB"/>
              </w:rPr>
              <w:t xml:space="preserve">no effect </w:t>
            </w:r>
          </w:p>
        </w:tc>
        <w:tc>
          <w:tcPr>
            <w:tcW w:w="1118" w:type="dxa"/>
          </w:tcPr>
          <w:p w14:paraId="7B7A80EE" w14:textId="77777777" w:rsidR="001D545D" w:rsidRPr="00F3201F" w:rsidRDefault="001D545D" w:rsidP="001D545D">
            <w:pPr>
              <w:jc w:val="both"/>
              <w:rPr>
                <w:sz w:val="18"/>
                <w:szCs w:val="18"/>
                <w:lang w:val="en-GB"/>
              </w:rPr>
            </w:pPr>
            <w:r w:rsidRPr="00F3201F">
              <w:rPr>
                <w:i/>
                <w:sz w:val="18"/>
                <w:szCs w:val="18"/>
                <w:lang w:val="en-GB"/>
              </w:rPr>
              <w:t>F</w:t>
            </w:r>
            <w:r w:rsidRPr="00F3201F">
              <w:rPr>
                <w:sz w:val="18"/>
                <w:szCs w:val="18"/>
                <w:vertAlign w:val="subscript"/>
                <w:lang w:val="en-GB"/>
              </w:rPr>
              <w:t>(1,313)</w:t>
            </w:r>
            <w:r w:rsidRPr="00F3201F">
              <w:rPr>
                <w:sz w:val="18"/>
                <w:szCs w:val="18"/>
                <w:lang w:val="en-GB"/>
              </w:rPr>
              <w:t xml:space="preserve">=4.777, </w:t>
            </w:r>
            <w:r w:rsidRPr="00F3201F">
              <w:rPr>
                <w:i/>
                <w:sz w:val="18"/>
                <w:szCs w:val="18"/>
                <w:lang w:val="en-GB"/>
              </w:rPr>
              <w:t>p</w:t>
            </w:r>
            <w:r w:rsidRPr="00F3201F">
              <w:rPr>
                <w:sz w:val="18"/>
                <w:szCs w:val="18"/>
                <w:lang w:val="en-GB"/>
              </w:rPr>
              <w:t>=.030</w:t>
            </w:r>
          </w:p>
        </w:tc>
        <w:tc>
          <w:tcPr>
            <w:tcW w:w="1134" w:type="dxa"/>
          </w:tcPr>
          <w:p w14:paraId="25B12AF7" w14:textId="77777777" w:rsidR="001D545D" w:rsidRPr="00F3201F" w:rsidRDefault="001D545D" w:rsidP="001D545D">
            <w:pPr>
              <w:jc w:val="both"/>
              <w:rPr>
                <w:sz w:val="18"/>
                <w:szCs w:val="18"/>
                <w:lang w:val="en-GB"/>
              </w:rPr>
            </w:pPr>
            <w:r w:rsidRPr="00F3201F">
              <w:rPr>
                <w:i/>
                <w:sz w:val="18"/>
                <w:szCs w:val="18"/>
                <w:lang w:val="en-GB"/>
              </w:rPr>
              <w:t>F</w:t>
            </w:r>
            <w:r w:rsidRPr="00F3201F">
              <w:rPr>
                <w:sz w:val="18"/>
                <w:szCs w:val="18"/>
                <w:vertAlign w:val="subscript"/>
                <w:lang w:val="en-GB"/>
              </w:rPr>
              <w:t>(1,313)</w:t>
            </w:r>
            <w:r w:rsidRPr="00F3201F">
              <w:rPr>
                <w:sz w:val="18"/>
                <w:szCs w:val="18"/>
                <w:lang w:val="en-GB"/>
              </w:rPr>
              <w:t xml:space="preserve">=3.929, </w:t>
            </w:r>
            <w:r w:rsidRPr="00F3201F">
              <w:rPr>
                <w:i/>
                <w:sz w:val="18"/>
                <w:szCs w:val="18"/>
                <w:lang w:val="en-GB"/>
              </w:rPr>
              <w:t>p</w:t>
            </w:r>
            <w:r w:rsidRPr="00F3201F">
              <w:rPr>
                <w:sz w:val="18"/>
                <w:szCs w:val="18"/>
                <w:lang w:val="en-GB"/>
              </w:rPr>
              <w:t>=.048</w:t>
            </w:r>
          </w:p>
        </w:tc>
        <w:tc>
          <w:tcPr>
            <w:tcW w:w="1135" w:type="dxa"/>
          </w:tcPr>
          <w:p w14:paraId="18CA0CFD" w14:textId="77777777" w:rsidR="001D545D" w:rsidRPr="00F3201F" w:rsidRDefault="001D545D" w:rsidP="001D545D">
            <w:pPr>
              <w:jc w:val="both"/>
              <w:rPr>
                <w:b/>
                <w:sz w:val="18"/>
                <w:szCs w:val="18"/>
                <w:lang w:val="en-GB"/>
              </w:rPr>
            </w:pPr>
            <w:r w:rsidRPr="00F3201F">
              <w:rPr>
                <w:sz w:val="18"/>
                <w:szCs w:val="18"/>
                <w:lang w:val="en-GB"/>
              </w:rPr>
              <w:t>no effect</w:t>
            </w:r>
          </w:p>
        </w:tc>
        <w:tc>
          <w:tcPr>
            <w:tcW w:w="1135" w:type="dxa"/>
          </w:tcPr>
          <w:p w14:paraId="1A6115C9"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198D8BA0"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gridSpan w:val="2"/>
          </w:tcPr>
          <w:p w14:paraId="6632372A"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2F7B2F62" w14:textId="77777777" w:rsidR="001D545D" w:rsidRPr="00F3201F" w:rsidRDefault="001D545D" w:rsidP="001D545D">
            <w:pPr>
              <w:jc w:val="both"/>
              <w:rPr>
                <w:sz w:val="18"/>
                <w:szCs w:val="18"/>
                <w:lang w:val="en-GB"/>
              </w:rPr>
            </w:pPr>
            <w:r w:rsidRPr="00F3201F">
              <w:rPr>
                <w:sz w:val="18"/>
                <w:szCs w:val="18"/>
                <w:lang w:val="en-GB"/>
              </w:rPr>
              <w:t>no effect</w:t>
            </w:r>
          </w:p>
        </w:tc>
        <w:tc>
          <w:tcPr>
            <w:tcW w:w="1140" w:type="dxa"/>
          </w:tcPr>
          <w:p w14:paraId="23D59660" w14:textId="77777777" w:rsidR="001D545D" w:rsidRPr="00F3201F" w:rsidRDefault="001D545D" w:rsidP="001D545D">
            <w:pPr>
              <w:jc w:val="both"/>
              <w:rPr>
                <w:sz w:val="18"/>
                <w:szCs w:val="18"/>
                <w:lang w:val="en-GB"/>
              </w:rPr>
            </w:pPr>
            <w:r w:rsidRPr="00F3201F">
              <w:rPr>
                <w:sz w:val="18"/>
                <w:szCs w:val="18"/>
                <w:lang w:val="en-GB"/>
              </w:rPr>
              <w:t>no effect</w:t>
            </w:r>
          </w:p>
        </w:tc>
      </w:tr>
      <w:tr w:rsidR="00FE334B" w:rsidRPr="00F3201F" w14:paraId="5152E46A" w14:textId="77777777" w:rsidTr="00FE334B">
        <w:trPr>
          <w:trHeight w:val="161"/>
        </w:trPr>
        <w:tc>
          <w:tcPr>
            <w:tcW w:w="1093" w:type="dxa"/>
            <w:shd w:val="clear" w:color="auto" w:fill="D9D9D9" w:themeFill="background1" w:themeFillShade="D9"/>
          </w:tcPr>
          <w:p w14:paraId="36134D74" w14:textId="77777777" w:rsidR="00FE334B" w:rsidRPr="00F3201F" w:rsidRDefault="00FE334B" w:rsidP="00E00E4D">
            <w:pPr>
              <w:jc w:val="both"/>
              <w:rPr>
                <w:sz w:val="18"/>
                <w:szCs w:val="18"/>
                <w:lang w:val="en-GB"/>
              </w:rPr>
            </w:pPr>
            <w:r w:rsidRPr="00F3201F">
              <w:rPr>
                <w:sz w:val="18"/>
                <w:szCs w:val="18"/>
                <w:lang w:val="en-GB"/>
              </w:rPr>
              <w:t>Drop site KCL</w:t>
            </w:r>
          </w:p>
        </w:tc>
        <w:tc>
          <w:tcPr>
            <w:tcW w:w="1150" w:type="dxa"/>
            <w:shd w:val="clear" w:color="auto" w:fill="D9D9D9" w:themeFill="background1" w:themeFillShade="D9"/>
          </w:tcPr>
          <w:p w14:paraId="1D8F3163" w14:textId="77777777" w:rsidR="00FE334B" w:rsidRPr="00F3201F" w:rsidRDefault="00FE334B" w:rsidP="000849DC">
            <w:pPr>
              <w:jc w:val="both"/>
              <w:rPr>
                <w:sz w:val="18"/>
                <w:szCs w:val="18"/>
                <w:lang w:val="en-GB"/>
              </w:rPr>
            </w:pPr>
          </w:p>
        </w:tc>
        <w:tc>
          <w:tcPr>
            <w:tcW w:w="1118" w:type="dxa"/>
            <w:shd w:val="clear" w:color="auto" w:fill="D9D9D9" w:themeFill="background1" w:themeFillShade="D9"/>
          </w:tcPr>
          <w:p w14:paraId="19665911" w14:textId="77777777" w:rsidR="00FE334B" w:rsidRPr="00F3201F" w:rsidRDefault="00FE334B" w:rsidP="000849DC">
            <w:pPr>
              <w:jc w:val="both"/>
              <w:rPr>
                <w:i/>
                <w:sz w:val="18"/>
                <w:szCs w:val="18"/>
                <w:lang w:val="en-GB"/>
              </w:rPr>
            </w:pPr>
          </w:p>
        </w:tc>
        <w:tc>
          <w:tcPr>
            <w:tcW w:w="1134" w:type="dxa"/>
            <w:shd w:val="clear" w:color="auto" w:fill="D9D9D9" w:themeFill="background1" w:themeFillShade="D9"/>
          </w:tcPr>
          <w:p w14:paraId="06739A33"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1BEF52C6"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47472AE7"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1045C9DF" w14:textId="77777777" w:rsidR="00FE334B" w:rsidRPr="00F3201F" w:rsidRDefault="00FE334B" w:rsidP="000849DC">
            <w:pPr>
              <w:jc w:val="both"/>
              <w:rPr>
                <w:i/>
                <w:sz w:val="18"/>
                <w:szCs w:val="18"/>
                <w:lang w:val="en-GB"/>
              </w:rPr>
            </w:pPr>
          </w:p>
        </w:tc>
        <w:tc>
          <w:tcPr>
            <w:tcW w:w="1135" w:type="dxa"/>
            <w:gridSpan w:val="2"/>
            <w:shd w:val="clear" w:color="auto" w:fill="D9D9D9" w:themeFill="background1" w:themeFillShade="D9"/>
          </w:tcPr>
          <w:p w14:paraId="605E1D57"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15988EB1" w14:textId="77777777" w:rsidR="00FE334B" w:rsidRPr="00F3201F" w:rsidRDefault="00FE334B" w:rsidP="000849DC">
            <w:pPr>
              <w:jc w:val="both"/>
              <w:rPr>
                <w:i/>
                <w:sz w:val="18"/>
                <w:szCs w:val="18"/>
                <w:lang w:val="en-GB"/>
              </w:rPr>
            </w:pPr>
          </w:p>
        </w:tc>
        <w:tc>
          <w:tcPr>
            <w:tcW w:w="1140" w:type="dxa"/>
            <w:shd w:val="clear" w:color="auto" w:fill="D9D9D9" w:themeFill="background1" w:themeFillShade="D9"/>
          </w:tcPr>
          <w:p w14:paraId="18A6C7FD" w14:textId="77777777" w:rsidR="00FE334B" w:rsidRPr="00F3201F" w:rsidRDefault="00FE334B" w:rsidP="000849DC">
            <w:pPr>
              <w:jc w:val="both"/>
              <w:rPr>
                <w:i/>
                <w:sz w:val="18"/>
                <w:szCs w:val="18"/>
                <w:lang w:val="en-GB"/>
              </w:rPr>
            </w:pPr>
          </w:p>
        </w:tc>
      </w:tr>
      <w:tr w:rsidR="001D545D" w:rsidRPr="00F3201F" w14:paraId="06267CDA" w14:textId="77777777" w:rsidTr="00FE334B">
        <w:trPr>
          <w:trHeight w:val="161"/>
        </w:trPr>
        <w:tc>
          <w:tcPr>
            <w:tcW w:w="1093" w:type="dxa"/>
          </w:tcPr>
          <w:p w14:paraId="7411967D" w14:textId="77777777" w:rsidR="001D545D" w:rsidRPr="00F3201F" w:rsidRDefault="001D545D" w:rsidP="001D545D">
            <w:pPr>
              <w:jc w:val="both"/>
              <w:rPr>
                <w:sz w:val="18"/>
                <w:szCs w:val="18"/>
                <w:lang w:val="en-GB"/>
              </w:rPr>
            </w:pPr>
            <w:r w:rsidRPr="00F3201F">
              <w:rPr>
                <w:sz w:val="18"/>
                <w:szCs w:val="18"/>
                <w:lang w:val="en-GB"/>
              </w:rPr>
              <w:t xml:space="preserve">anticipation </w:t>
            </w:r>
          </w:p>
        </w:tc>
        <w:tc>
          <w:tcPr>
            <w:tcW w:w="1150" w:type="dxa"/>
          </w:tcPr>
          <w:p w14:paraId="61C72D66" w14:textId="77777777" w:rsidR="001D545D" w:rsidRPr="00F3201F" w:rsidRDefault="001D545D" w:rsidP="001D545D">
            <w:pPr>
              <w:jc w:val="both"/>
              <w:rPr>
                <w:b/>
                <w:sz w:val="18"/>
                <w:szCs w:val="18"/>
                <w:lang w:val="en-GB"/>
              </w:rPr>
            </w:pPr>
            <w:r w:rsidRPr="00F3201F">
              <w:rPr>
                <w:b/>
                <w:sz w:val="18"/>
                <w:szCs w:val="18"/>
                <w:lang w:val="en-GB"/>
              </w:rPr>
              <w:t xml:space="preserve">no effect </w:t>
            </w:r>
          </w:p>
        </w:tc>
        <w:tc>
          <w:tcPr>
            <w:tcW w:w="1118" w:type="dxa"/>
          </w:tcPr>
          <w:p w14:paraId="312582CA"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(1,302)</w:t>
            </w:r>
            <w:r w:rsidRPr="00F3201F">
              <w:rPr>
                <w:sz w:val="18"/>
                <w:szCs w:val="18"/>
                <w:lang w:val="en-GB"/>
              </w:rPr>
              <w:t xml:space="preserve">=11.094, </w:t>
            </w:r>
            <w:r w:rsidRPr="00F3201F">
              <w:rPr>
                <w:i/>
                <w:sz w:val="18"/>
                <w:szCs w:val="18"/>
                <w:lang w:val="en-GB"/>
              </w:rPr>
              <w:t>p</w:t>
            </w:r>
            <w:r w:rsidRPr="00F3201F">
              <w:rPr>
                <w:sz w:val="18"/>
                <w:szCs w:val="18"/>
                <w:lang w:val="en-GB"/>
              </w:rPr>
              <w:t>=.001</w:t>
            </w:r>
          </w:p>
        </w:tc>
        <w:tc>
          <w:tcPr>
            <w:tcW w:w="1134" w:type="dxa"/>
          </w:tcPr>
          <w:p w14:paraId="071745F8" w14:textId="77777777" w:rsidR="001D545D" w:rsidRPr="00F3201F" w:rsidRDefault="001D545D" w:rsidP="001D545D">
            <w:pPr>
              <w:jc w:val="both"/>
              <w:rPr>
                <w:sz w:val="18"/>
                <w:szCs w:val="18"/>
                <w:lang w:val="en-GB"/>
              </w:rPr>
            </w:pPr>
            <w:r w:rsidRPr="00F3201F">
              <w:rPr>
                <w:i/>
                <w:sz w:val="18"/>
                <w:szCs w:val="18"/>
                <w:lang w:val="en-GB"/>
              </w:rPr>
              <w:t>F</w:t>
            </w:r>
            <w:r w:rsidRPr="00F3201F">
              <w:rPr>
                <w:sz w:val="18"/>
                <w:szCs w:val="18"/>
                <w:vertAlign w:val="subscript"/>
                <w:lang w:val="en-GB"/>
              </w:rPr>
              <w:t>(1,302)</w:t>
            </w:r>
            <w:r w:rsidRPr="00F3201F">
              <w:rPr>
                <w:sz w:val="18"/>
                <w:szCs w:val="18"/>
                <w:lang w:val="en-GB"/>
              </w:rPr>
              <w:t xml:space="preserve">=13.334, </w:t>
            </w:r>
            <w:r w:rsidRPr="00F3201F">
              <w:rPr>
                <w:i/>
                <w:sz w:val="18"/>
                <w:szCs w:val="18"/>
                <w:lang w:val="en-GB"/>
              </w:rPr>
              <w:t>p&lt;</w:t>
            </w:r>
            <w:r w:rsidRPr="00F3201F">
              <w:rPr>
                <w:sz w:val="18"/>
                <w:szCs w:val="18"/>
                <w:lang w:val="en-GB"/>
              </w:rPr>
              <w:t>.001</w:t>
            </w:r>
          </w:p>
        </w:tc>
        <w:tc>
          <w:tcPr>
            <w:tcW w:w="1135" w:type="dxa"/>
          </w:tcPr>
          <w:p w14:paraId="22E3F29E" w14:textId="77777777" w:rsidR="001D545D" w:rsidRPr="00F3201F" w:rsidRDefault="001D545D" w:rsidP="001D545D">
            <w:pPr>
              <w:jc w:val="both"/>
              <w:rPr>
                <w:b/>
                <w:sz w:val="18"/>
                <w:szCs w:val="18"/>
                <w:lang w:val="en-GB"/>
              </w:rPr>
            </w:pPr>
            <w:r w:rsidRPr="00F3201F">
              <w:rPr>
                <w:sz w:val="18"/>
                <w:szCs w:val="18"/>
                <w:lang w:val="en-GB"/>
              </w:rPr>
              <w:t>no effect</w:t>
            </w:r>
          </w:p>
        </w:tc>
        <w:tc>
          <w:tcPr>
            <w:tcW w:w="1135" w:type="dxa"/>
          </w:tcPr>
          <w:p w14:paraId="1DDF61BB"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1DB4FD9B"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gridSpan w:val="2"/>
          </w:tcPr>
          <w:p w14:paraId="4371DF67"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02943FD3" w14:textId="77777777" w:rsidR="001D545D" w:rsidRPr="00F3201F" w:rsidRDefault="001D545D" w:rsidP="001D545D">
            <w:pPr>
              <w:jc w:val="both"/>
              <w:rPr>
                <w:sz w:val="18"/>
                <w:szCs w:val="18"/>
                <w:lang w:val="en-GB"/>
              </w:rPr>
            </w:pPr>
            <w:r w:rsidRPr="00F3201F">
              <w:rPr>
                <w:sz w:val="18"/>
                <w:szCs w:val="18"/>
                <w:lang w:val="en-GB"/>
              </w:rPr>
              <w:t>no effect</w:t>
            </w:r>
          </w:p>
        </w:tc>
        <w:tc>
          <w:tcPr>
            <w:tcW w:w="1140" w:type="dxa"/>
          </w:tcPr>
          <w:p w14:paraId="0C61271F" w14:textId="77777777" w:rsidR="001D545D" w:rsidRPr="00F3201F" w:rsidRDefault="001D545D" w:rsidP="001D545D">
            <w:pPr>
              <w:jc w:val="both"/>
              <w:rPr>
                <w:sz w:val="18"/>
                <w:szCs w:val="18"/>
                <w:lang w:val="en-GB"/>
              </w:rPr>
            </w:pPr>
            <w:r w:rsidRPr="00F3201F">
              <w:rPr>
                <w:sz w:val="18"/>
                <w:szCs w:val="18"/>
                <w:lang w:val="en-GB"/>
              </w:rPr>
              <w:t>no effect</w:t>
            </w:r>
          </w:p>
        </w:tc>
      </w:tr>
      <w:tr w:rsidR="001D545D" w:rsidRPr="00F3201F" w14:paraId="3F57DE1C" w14:textId="77777777" w:rsidTr="00FE334B">
        <w:trPr>
          <w:trHeight w:val="161"/>
        </w:trPr>
        <w:tc>
          <w:tcPr>
            <w:tcW w:w="1093" w:type="dxa"/>
          </w:tcPr>
          <w:p w14:paraId="0D905E3A" w14:textId="77777777" w:rsidR="001D545D" w:rsidRPr="00F3201F" w:rsidRDefault="001D545D" w:rsidP="001D545D">
            <w:pPr>
              <w:jc w:val="both"/>
              <w:rPr>
                <w:sz w:val="18"/>
                <w:szCs w:val="18"/>
                <w:lang w:val="en-GB"/>
              </w:rPr>
            </w:pPr>
            <w:r w:rsidRPr="00F3201F">
              <w:rPr>
                <w:sz w:val="18"/>
                <w:szCs w:val="18"/>
                <w:lang w:val="en-GB"/>
              </w:rPr>
              <w:t>delivery</w:t>
            </w:r>
          </w:p>
        </w:tc>
        <w:tc>
          <w:tcPr>
            <w:tcW w:w="1150" w:type="dxa"/>
          </w:tcPr>
          <w:p w14:paraId="767B93A3" w14:textId="77777777" w:rsidR="001D545D" w:rsidRPr="00F3201F" w:rsidRDefault="001D545D" w:rsidP="001D545D">
            <w:pPr>
              <w:jc w:val="both"/>
              <w:rPr>
                <w:sz w:val="18"/>
                <w:szCs w:val="18"/>
                <w:lang w:val="en-GB"/>
              </w:rPr>
            </w:pPr>
            <w:r w:rsidRPr="00F3201F">
              <w:rPr>
                <w:sz w:val="18"/>
                <w:szCs w:val="18"/>
                <w:lang w:val="en-GB"/>
              </w:rPr>
              <w:t xml:space="preserve">no effect </w:t>
            </w:r>
          </w:p>
        </w:tc>
        <w:tc>
          <w:tcPr>
            <w:tcW w:w="1118" w:type="dxa"/>
          </w:tcPr>
          <w:p w14:paraId="7DDBD2D7" w14:textId="77777777" w:rsidR="001D545D" w:rsidRPr="00F3201F" w:rsidRDefault="001D545D" w:rsidP="001D545D">
            <w:pPr>
              <w:jc w:val="both"/>
              <w:rPr>
                <w:b/>
                <w:sz w:val="18"/>
                <w:szCs w:val="18"/>
                <w:lang w:val="en-GB"/>
              </w:rPr>
            </w:pPr>
            <w:r w:rsidRPr="00F3201F">
              <w:rPr>
                <w:b/>
                <w:sz w:val="18"/>
                <w:szCs w:val="18"/>
                <w:lang w:val="en-GB"/>
              </w:rPr>
              <w:t>no effect</w:t>
            </w:r>
          </w:p>
        </w:tc>
        <w:tc>
          <w:tcPr>
            <w:tcW w:w="1134" w:type="dxa"/>
          </w:tcPr>
          <w:p w14:paraId="75348168" w14:textId="77777777" w:rsidR="001D545D" w:rsidRPr="00F3201F" w:rsidRDefault="001D545D" w:rsidP="001D545D">
            <w:pPr>
              <w:jc w:val="both"/>
              <w:rPr>
                <w:b/>
                <w:sz w:val="18"/>
                <w:szCs w:val="18"/>
                <w:lang w:val="en-GB"/>
              </w:rPr>
            </w:pPr>
            <w:r w:rsidRPr="00F3201F">
              <w:rPr>
                <w:b/>
                <w:sz w:val="18"/>
                <w:szCs w:val="18"/>
                <w:lang w:val="en-GB"/>
              </w:rPr>
              <w:t>no effect</w:t>
            </w:r>
          </w:p>
        </w:tc>
        <w:tc>
          <w:tcPr>
            <w:tcW w:w="1135" w:type="dxa"/>
          </w:tcPr>
          <w:p w14:paraId="7A5563FF" w14:textId="77777777" w:rsidR="001D545D" w:rsidRPr="00F3201F" w:rsidRDefault="001D545D" w:rsidP="001D545D">
            <w:pPr>
              <w:jc w:val="both"/>
              <w:rPr>
                <w:b/>
                <w:sz w:val="18"/>
                <w:szCs w:val="18"/>
                <w:lang w:val="en-GB"/>
              </w:rPr>
            </w:pPr>
            <w:r w:rsidRPr="00F3201F">
              <w:rPr>
                <w:sz w:val="18"/>
                <w:szCs w:val="18"/>
                <w:lang w:val="en-GB"/>
              </w:rPr>
              <w:t>no effect</w:t>
            </w:r>
          </w:p>
        </w:tc>
        <w:tc>
          <w:tcPr>
            <w:tcW w:w="1135" w:type="dxa"/>
          </w:tcPr>
          <w:p w14:paraId="38EA1929"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07D4068D"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gridSpan w:val="2"/>
          </w:tcPr>
          <w:p w14:paraId="6C0BFBBA"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22C50ABB" w14:textId="77777777" w:rsidR="001D545D" w:rsidRPr="00F3201F" w:rsidRDefault="001D545D" w:rsidP="001D545D">
            <w:pPr>
              <w:jc w:val="both"/>
              <w:rPr>
                <w:sz w:val="18"/>
                <w:szCs w:val="18"/>
                <w:lang w:val="en-GB"/>
              </w:rPr>
            </w:pPr>
            <w:r w:rsidRPr="00F3201F">
              <w:rPr>
                <w:sz w:val="18"/>
                <w:szCs w:val="18"/>
                <w:lang w:val="en-GB"/>
              </w:rPr>
              <w:t>no effect</w:t>
            </w:r>
          </w:p>
        </w:tc>
        <w:tc>
          <w:tcPr>
            <w:tcW w:w="1140" w:type="dxa"/>
          </w:tcPr>
          <w:p w14:paraId="7C395AA8" w14:textId="77777777" w:rsidR="001D545D" w:rsidRPr="00F3201F" w:rsidRDefault="001D545D" w:rsidP="001D545D">
            <w:pPr>
              <w:jc w:val="both"/>
              <w:rPr>
                <w:sz w:val="18"/>
                <w:szCs w:val="18"/>
                <w:lang w:val="en-GB"/>
              </w:rPr>
            </w:pPr>
            <w:r w:rsidRPr="00F3201F">
              <w:rPr>
                <w:sz w:val="18"/>
                <w:szCs w:val="18"/>
                <w:lang w:val="en-GB"/>
              </w:rPr>
              <w:t>no effect</w:t>
            </w:r>
          </w:p>
        </w:tc>
      </w:tr>
      <w:tr w:rsidR="00FE334B" w:rsidRPr="00F3201F" w14:paraId="1434F410" w14:textId="77777777" w:rsidTr="00FE334B">
        <w:trPr>
          <w:trHeight w:val="161"/>
        </w:trPr>
        <w:tc>
          <w:tcPr>
            <w:tcW w:w="1093" w:type="dxa"/>
            <w:shd w:val="clear" w:color="auto" w:fill="D9D9D9" w:themeFill="background1" w:themeFillShade="D9"/>
          </w:tcPr>
          <w:p w14:paraId="28F0B469" w14:textId="77777777" w:rsidR="00FE334B" w:rsidRPr="00F3201F" w:rsidRDefault="00FE334B" w:rsidP="002D62D1">
            <w:pPr>
              <w:jc w:val="both"/>
              <w:rPr>
                <w:sz w:val="18"/>
                <w:szCs w:val="18"/>
                <w:lang w:val="en-GB"/>
              </w:rPr>
            </w:pPr>
            <w:r w:rsidRPr="00F3201F">
              <w:rPr>
                <w:sz w:val="18"/>
                <w:szCs w:val="18"/>
                <w:lang w:val="en-GB"/>
              </w:rPr>
              <w:t>Drop site UCAM</w:t>
            </w:r>
          </w:p>
        </w:tc>
        <w:tc>
          <w:tcPr>
            <w:tcW w:w="1150" w:type="dxa"/>
            <w:shd w:val="clear" w:color="auto" w:fill="D9D9D9" w:themeFill="background1" w:themeFillShade="D9"/>
          </w:tcPr>
          <w:p w14:paraId="3545EAA0" w14:textId="77777777" w:rsidR="00FE334B" w:rsidRPr="00F3201F" w:rsidRDefault="00FE334B" w:rsidP="000849DC">
            <w:pPr>
              <w:jc w:val="both"/>
              <w:rPr>
                <w:sz w:val="18"/>
                <w:szCs w:val="18"/>
                <w:lang w:val="en-GB"/>
              </w:rPr>
            </w:pPr>
          </w:p>
        </w:tc>
        <w:tc>
          <w:tcPr>
            <w:tcW w:w="1118" w:type="dxa"/>
            <w:shd w:val="clear" w:color="auto" w:fill="D9D9D9" w:themeFill="background1" w:themeFillShade="D9"/>
          </w:tcPr>
          <w:p w14:paraId="5646C4BB" w14:textId="77777777" w:rsidR="00FE334B" w:rsidRPr="00F3201F" w:rsidRDefault="00FE334B" w:rsidP="000849DC">
            <w:pPr>
              <w:jc w:val="both"/>
              <w:rPr>
                <w:i/>
                <w:sz w:val="18"/>
                <w:szCs w:val="18"/>
                <w:lang w:val="en-GB"/>
              </w:rPr>
            </w:pPr>
          </w:p>
        </w:tc>
        <w:tc>
          <w:tcPr>
            <w:tcW w:w="1134" w:type="dxa"/>
            <w:shd w:val="clear" w:color="auto" w:fill="D9D9D9" w:themeFill="background1" w:themeFillShade="D9"/>
          </w:tcPr>
          <w:p w14:paraId="73F61425"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426FC3F5"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54BD52DD"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7E20BF59" w14:textId="77777777" w:rsidR="00FE334B" w:rsidRPr="00F3201F" w:rsidRDefault="00FE334B" w:rsidP="000849DC">
            <w:pPr>
              <w:jc w:val="both"/>
              <w:rPr>
                <w:i/>
                <w:sz w:val="18"/>
                <w:szCs w:val="18"/>
                <w:lang w:val="en-GB"/>
              </w:rPr>
            </w:pPr>
          </w:p>
        </w:tc>
        <w:tc>
          <w:tcPr>
            <w:tcW w:w="1135" w:type="dxa"/>
            <w:gridSpan w:val="2"/>
            <w:shd w:val="clear" w:color="auto" w:fill="D9D9D9" w:themeFill="background1" w:themeFillShade="D9"/>
          </w:tcPr>
          <w:p w14:paraId="4959BC15"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12914A1F" w14:textId="77777777" w:rsidR="00FE334B" w:rsidRPr="00F3201F" w:rsidRDefault="00FE334B" w:rsidP="000849DC">
            <w:pPr>
              <w:jc w:val="both"/>
              <w:rPr>
                <w:i/>
                <w:sz w:val="18"/>
                <w:szCs w:val="18"/>
                <w:lang w:val="en-GB"/>
              </w:rPr>
            </w:pPr>
          </w:p>
        </w:tc>
        <w:tc>
          <w:tcPr>
            <w:tcW w:w="1140" w:type="dxa"/>
            <w:shd w:val="clear" w:color="auto" w:fill="D9D9D9" w:themeFill="background1" w:themeFillShade="D9"/>
          </w:tcPr>
          <w:p w14:paraId="6AD54E97" w14:textId="77777777" w:rsidR="00FE334B" w:rsidRPr="00F3201F" w:rsidRDefault="00FE334B" w:rsidP="000849DC">
            <w:pPr>
              <w:jc w:val="both"/>
              <w:rPr>
                <w:i/>
                <w:sz w:val="18"/>
                <w:szCs w:val="18"/>
                <w:lang w:val="en-GB"/>
              </w:rPr>
            </w:pPr>
          </w:p>
        </w:tc>
      </w:tr>
      <w:tr w:rsidR="001D545D" w:rsidRPr="00F3201F" w14:paraId="35252E13" w14:textId="77777777" w:rsidTr="00FE334B">
        <w:trPr>
          <w:trHeight w:val="161"/>
        </w:trPr>
        <w:tc>
          <w:tcPr>
            <w:tcW w:w="1093" w:type="dxa"/>
          </w:tcPr>
          <w:p w14:paraId="4E83D15E" w14:textId="77777777" w:rsidR="001D545D" w:rsidRPr="00F3201F" w:rsidRDefault="001D545D" w:rsidP="001D545D">
            <w:pPr>
              <w:jc w:val="both"/>
              <w:rPr>
                <w:sz w:val="18"/>
                <w:szCs w:val="18"/>
                <w:lang w:val="en-GB"/>
              </w:rPr>
            </w:pPr>
            <w:r w:rsidRPr="00F3201F">
              <w:rPr>
                <w:sz w:val="18"/>
                <w:szCs w:val="18"/>
                <w:lang w:val="en-GB"/>
              </w:rPr>
              <w:t xml:space="preserve">anticipation </w:t>
            </w:r>
          </w:p>
        </w:tc>
        <w:tc>
          <w:tcPr>
            <w:tcW w:w="1150" w:type="dxa"/>
          </w:tcPr>
          <w:p w14:paraId="3203EEE6" w14:textId="77777777" w:rsidR="001D545D" w:rsidRPr="00F3201F" w:rsidRDefault="001D545D" w:rsidP="001D545D">
            <w:pPr>
              <w:jc w:val="both"/>
              <w:rPr>
                <w:b/>
                <w:sz w:val="18"/>
                <w:szCs w:val="18"/>
                <w:lang w:val="en-GB"/>
              </w:rPr>
            </w:pPr>
            <w:r w:rsidRPr="00F3201F">
              <w:rPr>
                <w:b/>
                <w:i/>
                <w:sz w:val="18"/>
                <w:szCs w:val="18"/>
                <w:lang w:val="en-GB"/>
              </w:rPr>
              <w:t>left caudate/ thalamus F</w:t>
            </w:r>
            <w:r w:rsidRPr="00F3201F">
              <w:rPr>
                <w:b/>
                <w:sz w:val="18"/>
                <w:szCs w:val="18"/>
                <w:vertAlign w:val="subscript"/>
                <w:lang w:val="en-GB"/>
              </w:rPr>
              <w:t>(1,333)</w:t>
            </w:r>
            <w:r w:rsidRPr="00F3201F">
              <w:rPr>
                <w:b/>
                <w:sz w:val="18"/>
                <w:szCs w:val="18"/>
                <w:lang w:val="en-GB"/>
              </w:rPr>
              <w:t xml:space="preserve">=22.24, </w:t>
            </w:r>
            <w:proofErr w:type="spellStart"/>
            <w:r w:rsidRPr="00F3201F">
              <w:rPr>
                <w:b/>
                <w:i/>
                <w:sz w:val="18"/>
                <w:szCs w:val="18"/>
                <w:lang w:val="en-GB"/>
              </w:rPr>
              <w:t>p</w:t>
            </w:r>
            <w:r w:rsidRPr="00F3201F">
              <w:rPr>
                <w:b/>
                <w:sz w:val="18"/>
                <w:szCs w:val="18"/>
                <w:vertAlign w:val="subscript"/>
                <w:lang w:val="en-GB"/>
              </w:rPr>
              <w:t>FWE</w:t>
            </w:r>
            <w:proofErr w:type="spellEnd"/>
            <w:r w:rsidRPr="00F3201F">
              <w:rPr>
                <w:b/>
                <w:sz w:val="18"/>
                <w:szCs w:val="18"/>
                <w:lang w:val="en-GB"/>
              </w:rPr>
              <w:t>=.025</w:t>
            </w:r>
          </w:p>
          <w:p w14:paraId="5BF0A8AC" w14:textId="77777777" w:rsidR="001D545D" w:rsidRPr="00F3201F" w:rsidRDefault="001D545D" w:rsidP="001D545D">
            <w:pPr>
              <w:jc w:val="both"/>
              <w:rPr>
                <w:sz w:val="18"/>
                <w:szCs w:val="18"/>
                <w:lang w:val="en-GB"/>
              </w:rPr>
            </w:pPr>
            <w:r w:rsidRPr="00F3201F">
              <w:rPr>
                <w:i/>
                <w:sz w:val="18"/>
                <w:szCs w:val="18"/>
                <w:lang w:val="en-GB"/>
              </w:rPr>
              <w:t>right VS F</w:t>
            </w:r>
            <w:r w:rsidRPr="00F3201F">
              <w:rPr>
                <w:sz w:val="18"/>
                <w:szCs w:val="18"/>
                <w:vertAlign w:val="subscript"/>
                <w:lang w:val="en-GB"/>
              </w:rPr>
              <w:t>(1,333)</w:t>
            </w:r>
            <w:r w:rsidRPr="00F3201F">
              <w:rPr>
                <w:sz w:val="18"/>
                <w:szCs w:val="18"/>
                <w:lang w:val="en-GB"/>
              </w:rPr>
              <w:t xml:space="preserve">=21.97,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=.028</w:t>
            </w:r>
          </w:p>
        </w:tc>
        <w:tc>
          <w:tcPr>
            <w:tcW w:w="1118" w:type="dxa"/>
          </w:tcPr>
          <w:p w14:paraId="3A83B463"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(1,332)</w:t>
            </w:r>
            <w:r w:rsidRPr="00F3201F">
              <w:rPr>
                <w:sz w:val="18"/>
                <w:szCs w:val="18"/>
                <w:lang w:val="en-GB"/>
              </w:rPr>
              <w:t xml:space="preserve">=14.269, </w:t>
            </w:r>
            <w:r w:rsidRPr="00F3201F">
              <w:rPr>
                <w:i/>
                <w:sz w:val="18"/>
                <w:szCs w:val="18"/>
                <w:lang w:val="en-GB"/>
              </w:rPr>
              <w:t>p</w:t>
            </w:r>
            <w:r w:rsidRPr="00F3201F">
              <w:rPr>
                <w:sz w:val="18"/>
                <w:szCs w:val="18"/>
                <w:lang w:val="en-GB"/>
              </w:rPr>
              <w:t>&lt;.001</w:t>
            </w:r>
          </w:p>
        </w:tc>
        <w:tc>
          <w:tcPr>
            <w:tcW w:w="1134" w:type="dxa"/>
          </w:tcPr>
          <w:p w14:paraId="69AC1500"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(1,332)</w:t>
            </w:r>
            <w:r w:rsidRPr="00F3201F">
              <w:rPr>
                <w:sz w:val="18"/>
                <w:szCs w:val="18"/>
                <w:lang w:val="en-GB"/>
              </w:rPr>
              <w:t xml:space="preserve">=18.623, </w:t>
            </w:r>
            <w:r w:rsidRPr="00F3201F">
              <w:rPr>
                <w:i/>
                <w:sz w:val="18"/>
                <w:szCs w:val="18"/>
                <w:lang w:val="en-GB"/>
              </w:rPr>
              <w:t>p</w:t>
            </w:r>
            <w:r w:rsidRPr="00F3201F">
              <w:rPr>
                <w:sz w:val="18"/>
                <w:szCs w:val="18"/>
                <w:lang w:val="en-GB"/>
              </w:rPr>
              <w:t>&lt;.001</w:t>
            </w:r>
          </w:p>
        </w:tc>
        <w:tc>
          <w:tcPr>
            <w:tcW w:w="1135" w:type="dxa"/>
          </w:tcPr>
          <w:p w14:paraId="09AE9571" w14:textId="77777777" w:rsidR="001D545D" w:rsidRPr="00F3201F" w:rsidRDefault="001D545D" w:rsidP="001D545D">
            <w:pPr>
              <w:jc w:val="both"/>
              <w:rPr>
                <w:b/>
                <w:sz w:val="18"/>
                <w:szCs w:val="18"/>
                <w:lang w:val="en-GB"/>
              </w:rPr>
            </w:pPr>
            <w:r w:rsidRPr="00F3201F">
              <w:rPr>
                <w:sz w:val="18"/>
                <w:szCs w:val="18"/>
                <w:lang w:val="en-GB"/>
              </w:rPr>
              <w:t>no effect</w:t>
            </w:r>
          </w:p>
        </w:tc>
        <w:tc>
          <w:tcPr>
            <w:tcW w:w="1135" w:type="dxa"/>
          </w:tcPr>
          <w:p w14:paraId="09A7CDDF"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059191DF"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gridSpan w:val="2"/>
          </w:tcPr>
          <w:p w14:paraId="3C95D1C8"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5A9DC138" w14:textId="77777777" w:rsidR="001D545D" w:rsidRPr="00F3201F" w:rsidRDefault="001D545D" w:rsidP="001D545D">
            <w:pPr>
              <w:jc w:val="both"/>
              <w:rPr>
                <w:sz w:val="18"/>
                <w:szCs w:val="18"/>
                <w:lang w:val="en-GB"/>
              </w:rPr>
            </w:pPr>
            <w:r w:rsidRPr="00F3201F">
              <w:rPr>
                <w:sz w:val="18"/>
                <w:szCs w:val="18"/>
                <w:lang w:val="en-GB"/>
              </w:rPr>
              <w:t>no effect</w:t>
            </w:r>
          </w:p>
        </w:tc>
        <w:tc>
          <w:tcPr>
            <w:tcW w:w="1140" w:type="dxa"/>
          </w:tcPr>
          <w:p w14:paraId="710A59D5" w14:textId="77777777" w:rsidR="001D545D" w:rsidRPr="00F3201F" w:rsidRDefault="001D545D" w:rsidP="001D545D">
            <w:pPr>
              <w:jc w:val="both"/>
              <w:rPr>
                <w:sz w:val="18"/>
                <w:szCs w:val="18"/>
                <w:lang w:val="en-GB"/>
              </w:rPr>
            </w:pPr>
            <w:r w:rsidRPr="00F3201F">
              <w:rPr>
                <w:sz w:val="18"/>
                <w:szCs w:val="18"/>
                <w:lang w:val="en-GB"/>
              </w:rPr>
              <w:t>no effect</w:t>
            </w:r>
          </w:p>
        </w:tc>
      </w:tr>
      <w:tr w:rsidR="001D545D" w:rsidRPr="00F3201F" w14:paraId="4E86F6A7" w14:textId="77777777" w:rsidTr="00FE334B">
        <w:trPr>
          <w:trHeight w:val="161"/>
        </w:trPr>
        <w:tc>
          <w:tcPr>
            <w:tcW w:w="1093" w:type="dxa"/>
          </w:tcPr>
          <w:p w14:paraId="6E6565BE" w14:textId="77777777" w:rsidR="001D545D" w:rsidRPr="00F3201F" w:rsidRDefault="001D545D" w:rsidP="001D545D">
            <w:pPr>
              <w:jc w:val="both"/>
              <w:rPr>
                <w:sz w:val="18"/>
                <w:szCs w:val="18"/>
                <w:lang w:val="en-GB"/>
              </w:rPr>
            </w:pPr>
            <w:r w:rsidRPr="00F3201F">
              <w:rPr>
                <w:sz w:val="18"/>
                <w:szCs w:val="18"/>
                <w:lang w:val="en-GB"/>
              </w:rPr>
              <w:t>delivery</w:t>
            </w:r>
          </w:p>
        </w:tc>
        <w:tc>
          <w:tcPr>
            <w:tcW w:w="1150" w:type="dxa"/>
          </w:tcPr>
          <w:p w14:paraId="42FD17DE" w14:textId="77777777" w:rsidR="001D545D" w:rsidRPr="00F3201F" w:rsidRDefault="001D545D" w:rsidP="001D545D">
            <w:pPr>
              <w:jc w:val="both"/>
              <w:rPr>
                <w:sz w:val="18"/>
                <w:szCs w:val="18"/>
                <w:lang w:val="en-GB"/>
              </w:rPr>
            </w:pPr>
            <w:r w:rsidRPr="00F3201F">
              <w:rPr>
                <w:sz w:val="18"/>
                <w:szCs w:val="18"/>
                <w:lang w:val="en-GB"/>
              </w:rPr>
              <w:t xml:space="preserve">no effect </w:t>
            </w:r>
          </w:p>
        </w:tc>
        <w:tc>
          <w:tcPr>
            <w:tcW w:w="1118" w:type="dxa"/>
          </w:tcPr>
          <w:p w14:paraId="02898495"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(1,318)</w:t>
            </w:r>
            <w:r w:rsidRPr="00F3201F">
              <w:rPr>
                <w:sz w:val="18"/>
                <w:szCs w:val="18"/>
                <w:lang w:val="en-GB"/>
              </w:rPr>
              <w:t xml:space="preserve">=4.602, </w:t>
            </w:r>
            <w:r w:rsidRPr="00F3201F">
              <w:rPr>
                <w:i/>
                <w:sz w:val="18"/>
                <w:szCs w:val="18"/>
                <w:lang w:val="en-GB"/>
              </w:rPr>
              <w:t>p</w:t>
            </w:r>
            <w:r w:rsidRPr="00F3201F">
              <w:rPr>
                <w:sz w:val="18"/>
                <w:szCs w:val="18"/>
                <w:lang w:val="en-GB"/>
              </w:rPr>
              <w:t>=.033</w:t>
            </w:r>
          </w:p>
        </w:tc>
        <w:tc>
          <w:tcPr>
            <w:tcW w:w="1134" w:type="dxa"/>
          </w:tcPr>
          <w:p w14:paraId="70AFEEF0" w14:textId="77777777" w:rsidR="001D545D" w:rsidRPr="00F3201F" w:rsidRDefault="001D545D" w:rsidP="001D545D">
            <w:pPr>
              <w:jc w:val="both"/>
              <w:rPr>
                <w:sz w:val="18"/>
                <w:szCs w:val="18"/>
                <w:lang w:val="en-GB"/>
              </w:rPr>
            </w:pPr>
            <w:r w:rsidRPr="00F3201F">
              <w:rPr>
                <w:i/>
                <w:sz w:val="18"/>
                <w:szCs w:val="18"/>
                <w:lang w:val="en-GB"/>
              </w:rPr>
              <w:t>F</w:t>
            </w:r>
            <w:r w:rsidRPr="00F3201F">
              <w:rPr>
                <w:sz w:val="18"/>
                <w:szCs w:val="18"/>
                <w:vertAlign w:val="subscript"/>
                <w:lang w:val="en-GB"/>
              </w:rPr>
              <w:t>(1,318)</w:t>
            </w:r>
            <w:r w:rsidRPr="00F3201F">
              <w:rPr>
                <w:sz w:val="18"/>
                <w:szCs w:val="18"/>
                <w:lang w:val="en-GB"/>
              </w:rPr>
              <w:t xml:space="preserve">=4.478, </w:t>
            </w:r>
            <w:r w:rsidRPr="00F3201F">
              <w:rPr>
                <w:i/>
                <w:sz w:val="18"/>
                <w:szCs w:val="18"/>
                <w:lang w:val="en-GB"/>
              </w:rPr>
              <w:t>p</w:t>
            </w:r>
            <w:r w:rsidRPr="00F3201F">
              <w:rPr>
                <w:sz w:val="18"/>
                <w:szCs w:val="18"/>
                <w:lang w:val="en-GB"/>
              </w:rPr>
              <w:t>=.035</w:t>
            </w:r>
          </w:p>
        </w:tc>
        <w:tc>
          <w:tcPr>
            <w:tcW w:w="1135" w:type="dxa"/>
          </w:tcPr>
          <w:p w14:paraId="286E70D7" w14:textId="77777777" w:rsidR="001D545D" w:rsidRPr="00F3201F" w:rsidRDefault="001D545D" w:rsidP="001D545D">
            <w:pPr>
              <w:jc w:val="both"/>
              <w:rPr>
                <w:b/>
                <w:sz w:val="18"/>
                <w:szCs w:val="18"/>
                <w:lang w:val="en-GB"/>
              </w:rPr>
            </w:pPr>
            <w:r w:rsidRPr="00F3201F">
              <w:rPr>
                <w:sz w:val="18"/>
                <w:szCs w:val="18"/>
                <w:lang w:val="en-GB"/>
              </w:rPr>
              <w:t>no effect</w:t>
            </w:r>
          </w:p>
        </w:tc>
        <w:tc>
          <w:tcPr>
            <w:tcW w:w="1135" w:type="dxa"/>
          </w:tcPr>
          <w:p w14:paraId="2FEBB80E"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0100C3A9"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gridSpan w:val="2"/>
          </w:tcPr>
          <w:p w14:paraId="155EE451"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7469BA8F" w14:textId="77777777" w:rsidR="001D545D" w:rsidRPr="00F3201F" w:rsidRDefault="001D545D" w:rsidP="001D545D">
            <w:pPr>
              <w:jc w:val="both"/>
              <w:rPr>
                <w:sz w:val="18"/>
                <w:szCs w:val="18"/>
                <w:lang w:val="en-GB"/>
              </w:rPr>
            </w:pPr>
            <w:r w:rsidRPr="00F3201F">
              <w:rPr>
                <w:sz w:val="18"/>
                <w:szCs w:val="18"/>
                <w:lang w:val="en-GB"/>
              </w:rPr>
              <w:t>no effect</w:t>
            </w:r>
          </w:p>
        </w:tc>
        <w:tc>
          <w:tcPr>
            <w:tcW w:w="1140" w:type="dxa"/>
          </w:tcPr>
          <w:p w14:paraId="17270211" w14:textId="77777777" w:rsidR="001D545D" w:rsidRPr="00F3201F" w:rsidRDefault="001D545D" w:rsidP="001D545D">
            <w:pPr>
              <w:jc w:val="both"/>
              <w:rPr>
                <w:sz w:val="18"/>
                <w:szCs w:val="18"/>
                <w:lang w:val="en-GB"/>
              </w:rPr>
            </w:pPr>
            <w:r w:rsidRPr="00F3201F">
              <w:rPr>
                <w:sz w:val="18"/>
                <w:szCs w:val="18"/>
                <w:lang w:val="en-GB"/>
              </w:rPr>
              <w:t>no effect</w:t>
            </w:r>
          </w:p>
        </w:tc>
      </w:tr>
      <w:tr w:rsidR="00FE334B" w:rsidRPr="00F3201F" w14:paraId="120A002B" w14:textId="77777777" w:rsidTr="00FE334B">
        <w:trPr>
          <w:trHeight w:val="161"/>
        </w:trPr>
        <w:tc>
          <w:tcPr>
            <w:tcW w:w="1093" w:type="dxa"/>
            <w:shd w:val="clear" w:color="auto" w:fill="D9D9D9" w:themeFill="background1" w:themeFillShade="D9"/>
          </w:tcPr>
          <w:p w14:paraId="2AB15284" w14:textId="77777777" w:rsidR="00FE334B" w:rsidRPr="00F3201F" w:rsidRDefault="00FE334B" w:rsidP="000849DC">
            <w:pPr>
              <w:jc w:val="both"/>
              <w:rPr>
                <w:sz w:val="18"/>
                <w:szCs w:val="18"/>
                <w:lang w:val="en-GB"/>
              </w:rPr>
            </w:pPr>
            <w:r w:rsidRPr="00F3201F">
              <w:rPr>
                <w:sz w:val="18"/>
                <w:szCs w:val="18"/>
                <w:lang w:val="en-GB"/>
              </w:rPr>
              <w:t>Drop site CIMH</w:t>
            </w:r>
          </w:p>
        </w:tc>
        <w:tc>
          <w:tcPr>
            <w:tcW w:w="1150" w:type="dxa"/>
            <w:shd w:val="clear" w:color="auto" w:fill="D9D9D9" w:themeFill="background1" w:themeFillShade="D9"/>
          </w:tcPr>
          <w:p w14:paraId="6FB7505E" w14:textId="77777777" w:rsidR="00FE334B" w:rsidRPr="00F3201F" w:rsidRDefault="00FE334B" w:rsidP="000849DC">
            <w:pPr>
              <w:jc w:val="both"/>
              <w:rPr>
                <w:sz w:val="18"/>
                <w:szCs w:val="18"/>
                <w:lang w:val="en-GB"/>
              </w:rPr>
            </w:pPr>
          </w:p>
        </w:tc>
        <w:tc>
          <w:tcPr>
            <w:tcW w:w="1118" w:type="dxa"/>
            <w:shd w:val="clear" w:color="auto" w:fill="D9D9D9" w:themeFill="background1" w:themeFillShade="D9"/>
          </w:tcPr>
          <w:p w14:paraId="66930BC0" w14:textId="77777777" w:rsidR="00FE334B" w:rsidRPr="00F3201F" w:rsidRDefault="00FE334B" w:rsidP="000849DC">
            <w:pPr>
              <w:jc w:val="both"/>
              <w:rPr>
                <w:i/>
                <w:sz w:val="18"/>
                <w:szCs w:val="18"/>
                <w:lang w:val="en-GB"/>
              </w:rPr>
            </w:pPr>
          </w:p>
        </w:tc>
        <w:tc>
          <w:tcPr>
            <w:tcW w:w="1134" w:type="dxa"/>
            <w:shd w:val="clear" w:color="auto" w:fill="D9D9D9" w:themeFill="background1" w:themeFillShade="D9"/>
          </w:tcPr>
          <w:p w14:paraId="3236AA47"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762F4459"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0E5E1361"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4A1A2C41" w14:textId="77777777" w:rsidR="00FE334B" w:rsidRPr="00F3201F" w:rsidRDefault="00FE334B" w:rsidP="000849DC">
            <w:pPr>
              <w:jc w:val="both"/>
              <w:rPr>
                <w:i/>
                <w:sz w:val="18"/>
                <w:szCs w:val="18"/>
                <w:lang w:val="en-GB"/>
              </w:rPr>
            </w:pPr>
          </w:p>
        </w:tc>
        <w:tc>
          <w:tcPr>
            <w:tcW w:w="1135" w:type="dxa"/>
            <w:gridSpan w:val="2"/>
            <w:shd w:val="clear" w:color="auto" w:fill="D9D9D9" w:themeFill="background1" w:themeFillShade="D9"/>
          </w:tcPr>
          <w:p w14:paraId="6920A668" w14:textId="77777777" w:rsidR="00FE334B" w:rsidRPr="00F3201F" w:rsidRDefault="00FE334B" w:rsidP="000849DC">
            <w:pPr>
              <w:jc w:val="both"/>
              <w:rPr>
                <w:i/>
                <w:sz w:val="18"/>
                <w:szCs w:val="18"/>
                <w:lang w:val="en-GB"/>
              </w:rPr>
            </w:pPr>
          </w:p>
        </w:tc>
        <w:tc>
          <w:tcPr>
            <w:tcW w:w="1135" w:type="dxa"/>
            <w:shd w:val="clear" w:color="auto" w:fill="D9D9D9" w:themeFill="background1" w:themeFillShade="D9"/>
          </w:tcPr>
          <w:p w14:paraId="249CDA18" w14:textId="77777777" w:rsidR="00FE334B" w:rsidRPr="00F3201F" w:rsidRDefault="00FE334B" w:rsidP="000849DC">
            <w:pPr>
              <w:jc w:val="both"/>
              <w:rPr>
                <w:i/>
                <w:sz w:val="18"/>
                <w:szCs w:val="18"/>
                <w:lang w:val="en-GB"/>
              </w:rPr>
            </w:pPr>
          </w:p>
        </w:tc>
        <w:tc>
          <w:tcPr>
            <w:tcW w:w="1140" w:type="dxa"/>
            <w:shd w:val="clear" w:color="auto" w:fill="D9D9D9" w:themeFill="background1" w:themeFillShade="D9"/>
          </w:tcPr>
          <w:p w14:paraId="30679D4A" w14:textId="77777777" w:rsidR="00FE334B" w:rsidRPr="00F3201F" w:rsidRDefault="00FE334B" w:rsidP="000849DC">
            <w:pPr>
              <w:jc w:val="both"/>
              <w:rPr>
                <w:i/>
                <w:sz w:val="18"/>
                <w:szCs w:val="18"/>
                <w:lang w:val="en-GB"/>
              </w:rPr>
            </w:pPr>
          </w:p>
        </w:tc>
      </w:tr>
      <w:tr w:rsidR="001D545D" w:rsidRPr="00F3201F" w14:paraId="4A8ABEBE" w14:textId="77777777" w:rsidTr="00FE334B">
        <w:trPr>
          <w:trHeight w:val="161"/>
        </w:trPr>
        <w:tc>
          <w:tcPr>
            <w:tcW w:w="1093" w:type="dxa"/>
          </w:tcPr>
          <w:p w14:paraId="24B534C2" w14:textId="77777777" w:rsidR="001D545D" w:rsidRPr="00F3201F" w:rsidRDefault="001D545D" w:rsidP="001D545D">
            <w:pPr>
              <w:jc w:val="both"/>
              <w:rPr>
                <w:sz w:val="18"/>
                <w:szCs w:val="18"/>
                <w:lang w:val="en-GB"/>
              </w:rPr>
            </w:pPr>
            <w:r w:rsidRPr="00F3201F">
              <w:rPr>
                <w:sz w:val="18"/>
                <w:szCs w:val="18"/>
                <w:lang w:val="en-GB"/>
              </w:rPr>
              <w:t xml:space="preserve">anticipation </w:t>
            </w:r>
          </w:p>
        </w:tc>
        <w:tc>
          <w:tcPr>
            <w:tcW w:w="1150" w:type="dxa"/>
          </w:tcPr>
          <w:p w14:paraId="56B5C6B9" w14:textId="77777777" w:rsidR="001D545D" w:rsidRPr="00F3201F" w:rsidRDefault="001D545D" w:rsidP="001D545D">
            <w:pPr>
              <w:jc w:val="both"/>
              <w:rPr>
                <w:b/>
                <w:sz w:val="18"/>
                <w:szCs w:val="18"/>
                <w:lang w:val="en-GB"/>
              </w:rPr>
            </w:pPr>
            <w:r w:rsidRPr="00F3201F">
              <w:rPr>
                <w:b/>
                <w:sz w:val="18"/>
                <w:szCs w:val="18"/>
                <w:lang w:val="en-GB"/>
              </w:rPr>
              <w:t>no effect</w:t>
            </w:r>
          </w:p>
        </w:tc>
        <w:tc>
          <w:tcPr>
            <w:tcW w:w="1118" w:type="dxa"/>
          </w:tcPr>
          <w:p w14:paraId="169595A7"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(1,340)</w:t>
            </w:r>
            <w:r w:rsidRPr="00F3201F">
              <w:rPr>
                <w:sz w:val="18"/>
                <w:szCs w:val="18"/>
                <w:lang w:val="en-GB"/>
              </w:rPr>
              <w:t xml:space="preserve">=12.636, </w:t>
            </w:r>
            <w:r w:rsidRPr="00F3201F">
              <w:rPr>
                <w:i/>
                <w:sz w:val="18"/>
                <w:szCs w:val="18"/>
                <w:lang w:val="en-GB"/>
              </w:rPr>
              <w:t>p</w:t>
            </w:r>
            <w:r w:rsidRPr="00F3201F">
              <w:rPr>
                <w:sz w:val="18"/>
                <w:szCs w:val="18"/>
                <w:lang w:val="en-GB"/>
              </w:rPr>
              <w:t>&lt;.001</w:t>
            </w:r>
          </w:p>
        </w:tc>
        <w:tc>
          <w:tcPr>
            <w:tcW w:w="1134" w:type="dxa"/>
          </w:tcPr>
          <w:p w14:paraId="039AF778"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(1,340)</w:t>
            </w:r>
            <w:r w:rsidRPr="00F3201F">
              <w:rPr>
                <w:sz w:val="18"/>
                <w:szCs w:val="18"/>
                <w:lang w:val="en-GB"/>
              </w:rPr>
              <w:t xml:space="preserve">=16.557, </w:t>
            </w:r>
            <w:r w:rsidRPr="00F3201F">
              <w:rPr>
                <w:i/>
                <w:sz w:val="18"/>
                <w:szCs w:val="18"/>
                <w:lang w:val="en-GB"/>
              </w:rPr>
              <w:t>p</w:t>
            </w:r>
            <w:r w:rsidRPr="00F3201F">
              <w:rPr>
                <w:sz w:val="18"/>
                <w:szCs w:val="18"/>
                <w:lang w:val="en-GB"/>
              </w:rPr>
              <w:t>&lt;.001</w:t>
            </w:r>
          </w:p>
        </w:tc>
        <w:tc>
          <w:tcPr>
            <w:tcW w:w="1135" w:type="dxa"/>
          </w:tcPr>
          <w:p w14:paraId="6B147B3A" w14:textId="77777777" w:rsidR="001D545D" w:rsidRPr="00F3201F" w:rsidRDefault="001D545D" w:rsidP="001D545D">
            <w:pPr>
              <w:jc w:val="both"/>
              <w:rPr>
                <w:b/>
                <w:sz w:val="18"/>
                <w:szCs w:val="18"/>
                <w:lang w:val="en-GB"/>
              </w:rPr>
            </w:pPr>
            <w:r w:rsidRPr="00F3201F">
              <w:rPr>
                <w:sz w:val="18"/>
                <w:szCs w:val="18"/>
                <w:lang w:val="en-GB"/>
              </w:rPr>
              <w:t>no effect</w:t>
            </w:r>
          </w:p>
        </w:tc>
        <w:tc>
          <w:tcPr>
            <w:tcW w:w="1135" w:type="dxa"/>
          </w:tcPr>
          <w:p w14:paraId="0BC84899"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1D95D80C"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gridSpan w:val="2"/>
          </w:tcPr>
          <w:p w14:paraId="188DFC42"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1A1336C9" w14:textId="77777777" w:rsidR="001D545D" w:rsidRPr="00F3201F" w:rsidRDefault="001D545D" w:rsidP="001D545D">
            <w:pPr>
              <w:jc w:val="both"/>
              <w:rPr>
                <w:sz w:val="18"/>
                <w:szCs w:val="18"/>
                <w:lang w:val="en-GB"/>
              </w:rPr>
            </w:pPr>
            <w:r w:rsidRPr="00F3201F">
              <w:rPr>
                <w:sz w:val="18"/>
                <w:szCs w:val="18"/>
                <w:lang w:val="en-GB"/>
              </w:rPr>
              <w:t>no effect</w:t>
            </w:r>
          </w:p>
        </w:tc>
        <w:tc>
          <w:tcPr>
            <w:tcW w:w="1140" w:type="dxa"/>
          </w:tcPr>
          <w:p w14:paraId="6E298972" w14:textId="77777777" w:rsidR="001D545D" w:rsidRPr="00F3201F" w:rsidRDefault="001D545D" w:rsidP="001D545D">
            <w:pPr>
              <w:jc w:val="both"/>
              <w:rPr>
                <w:sz w:val="18"/>
                <w:szCs w:val="18"/>
                <w:lang w:val="en-GB"/>
              </w:rPr>
            </w:pPr>
            <w:r w:rsidRPr="00F3201F">
              <w:rPr>
                <w:sz w:val="18"/>
                <w:szCs w:val="18"/>
                <w:lang w:val="en-GB"/>
              </w:rPr>
              <w:t>no effect</w:t>
            </w:r>
          </w:p>
        </w:tc>
      </w:tr>
      <w:tr w:rsidR="001D545D" w:rsidRPr="00F3201F" w14:paraId="7735279F" w14:textId="77777777" w:rsidTr="00FE334B">
        <w:trPr>
          <w:trHeight w:val="161"/>
        </w:trPr>
        <w:tc>
          <w:tcPr>
            <w:tcW w:w="1093" w:type="dxa"/>
          </w:tcPr>
          <w:p w14:paraId="47C46141" w14:textId="77777777" w:rsidR="001D545D" w:rsidRPr="00F3201F" w:rsidRDefault="001D545D" w:rsidP="001D545D">
            <w:pPr>
              <w:jc w:val="both"/>
              <w:rPr>
                <w:sz w:val="18"/>
                <w:szCs w:val="18"/>
                <w:lang w:val="en-GB"/>
              </w:rPr>
            </w:pPr>
            <w:r w:rsidRPr="00F3201F">
              <w:rPr>
                <w:sz w:val="18"/>
                <w:szCs w:val="18"/>
                <w:lang w:val="en-GB"/>
              </w:rPr>
              <w:t>delivery</w:t>
            </w:r>
          </w:p>
        </w:tc>
        <w:tc>
          <w:tcPr>
            <w:tcW w:w="1150" w:type="dxa"/>
          </w:tcPr>
          <w:p w14:paraId="53D3D979" w14:textId="77777777" w:rsidR="001D545D" w:rsidRPr="00F3201F" w:rsidRDefault="001D545D" w:rsidP="001D545D">
            <w:pPr>
              <w:jc w:val="both"/>
              <w:rPr>
                <w:sz w:val="18"/>
                <w:szCs w:val="18"/>
                <w:lang w:val="en-GB"/>
              </w:rPr>
            </w:pPr>
            <w:r w:rsidRPr="00F3201F">
              <w:rPr>
                <w:sz w:val="18"/>
                <w:szCs w:val="18"/>
                <w:lang w:val="en-GB"/>
              </w:rPr>
              <w:t xml:space="preserve">no effect </w:t>
            </w:r>
          </w:p>
        </w:tc>
        <w:tc>
          <w:tcPr>
            <w:tcW w:w="1118" w:type="dxa"/>
          </w:tcPr>
          <w:p w14:paraId="014ACF27" w14:textId="77777777" w:rsidR="001D545D" w:rsidRPr="00F3201F" w:rsidRDefault="001D545D" w:rsidP="001D545D">
            <w:pPr>
              <w:jc w:val="both"/>
              <w:rPr>
                <w:b/>
                <w:sz w:val="18"/>
                <w:szCs w:val="18"/>
                <w:lang w:val="en-GB"/>
              </w:rPr>
            </w:pPr>
            <w:r w:rsidRPr="00F3201F">
              <w:rPr>
                <w:i/>
                <w:sz w:val="18"/>
                <w:szCs w:val="18"/>
                <w:lang w:val="en-GB"/>
              </w:rPr>
              <w:t>F</w:t>
            </w:r>
            <w:r w:rsidRPr="00F3201F">
              <w:rPr>
                <w:sz w:val="18"/>
                <w:szCs w:val="18"/>
                <w:vertAlign w:val="subscript"/>
                <w:lang w:val="en-GB"/>
              </w:rPr>
              <w:t>(1,326)</w:t>
            </w:r>
            <w:r w:rsidRPr="00F3201F">
              <w:rPr>
                <w:sz w:val="18"/>
                <w:szCs w:val="18"/>
                <w:lang w:val="en-GB"/>
              </w:rPr>
              <w:t xml:space="preserve">=5.724, </w:t>
            </w:r>
            <w:r w:rsidRPr="00F3201F">
              <w:rPr>
                <w:i/>
                <w:sz w:val="18"/>
                <w:szCs w:val="18"/>
                <w:lang w:val="en-GB"/>
              </w:rPr>
              <w:t>p</w:t>
            </w:r>
            <w:r w:rsidRPr="00F3201F">
              <w:rPr>
                <w:sz w:val="18"/>
                <w:szCs w:val="18"/>
                <w:lang w:val="en-GB"/>
              </w:rPr>
              <w:t>=.017</w:t>
            </w:r>
          </w:p>
        </w:tc>
        <w:tc>
          <w:tcPr>
            <w:tcW w:w="1134" w:type="dxa"/>
          </w:tcPr>
          <w:p w14:paraId="2DF9B6A1" w14:textId="77777777" w:rsidR="001D545D" w:rsidRPr="00F3201F" w:rsidRDefault="001D545D" w:rsidP="001D545D">
            <w:pPr>
              <w:jc w:val="both"/>
              <w:rPr>
                <w:sz w:val="18"/>
                <w:szCs w:val="18"/>
                <w:lang w:val="en-GB"/>
              </w:rPr>
            </w:pPr>
            <w:r w:rsidRPr="00F3201F">
              <w:rPr>
                <w:i/>
                <w:sz w:val="18"/>
                <w:szCs w:val="18"/>
                <w:lang w:val="en-GB"/>
              </w:rPr>
              <w:t>F</w:t>
            </w:r>
            <w:r w:rsidRPr="00F3201F">
              <w:rPr>
                <w:sz w:val="18"/>
                <w:szCs w:val="18"/>
                <w:vertAlign w:val="subscript"/>
                <w:lang w:val="en-GB"/>
              </w:rPr>
              <w:t>(1,326)</w:t>
            </w:r>
            <w:r w:rsidRPr="00F3201F">
              <w:rPr>
                <w:sz w:val="18"/>
                <w:szCs w:val="18"/>
                <w:lang w:val="en-GB"/>
              </w:rPr>
              <w:t xml:space="preserve">=5.167, </w:t>
            </w:r>
            <w:r w:rsidRPr="00F3201F">
              <w:rPr>
                <w:i/>
                <w:sz w:val="18"/>
                <w:szCs w:val="18"/>
                <w:lang w:val="en-GB"/>
              </w:rPr>
              <w:t>p</w:t>
            </w:r>
            <w:r w:rsidRPr="00F3201F">
              <w:rPr>
                <w:sz w:val="18"/>
                <w:szCs w:val="18"/>
                <w:lang w:val="en-GB"/>
              </w:rPr>
              <w:t>=.024</w:t>
            </w:r>
          </w:p>
        </w:tc>
        <w:tc>
          <w:tcPr>
            <w:tcW w:w="1135" w:type="dxa"/>
          </w:tcPr>
          <w:p w14:paraId="5FDFFF73" w14:textId="77777777" w:rsidR="001D545D" w:rsidRPr="00F3201F" w:rsidRDefault="001D545D" w:rsidP="001D545D">
            <w:pPr>
              <w:jc w:val="both"/>
              <w:rPr>
                <w:b/>
                <w:sz w:val="18"/>
                <w:szCs w:val="18"/>
                <w:lang w:val="en-GB"/>
              </w:rPr>
            </w:pPr>
            <w:r w:rsidRPr="00F3201F">
              <w:rPr>
                <w:sz w:val="18"/>
                <w:szCs w:val="18"/>
                <w:lang w:val="en-GB"/>
              </w:rPr>
              <w:t>no effect</w:t>
            </w:r>
          </w:p>
        </w:tc>
        <w:tc>
          <w:tcPr>
            <w:tcW w:w="1135" w:type="dxa"/>
          </w:tcPr>
          <w:p w14:paraId="2F57D6A0"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57D1933D"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gridSpan w:val="2"/>
          </w:tcPr>
          <w:p w14:paraId="1E0A6035" w14:textId="77777777" w:rsidR="001D545D" w:rsidRPr="00F3201F" w:rsidRDefault="001D545D" w:rsidP="001D545D">
            <w:pPr>
              <w:jc w:val="both"/>
              <w:rPr>
                <w:sz w:val="18"/>
                <w:szCs w:val="18"/>
                <w:lang w:val="en-GB"/>
              </w:rPr>
            </w:pPr>
            <w:r w:rsidRPr="00F3201F">
              <w:rPr>
                <w:sz w:val="18"/>
                <w:szCs w:val="18"/>
                <w:lang w:val="en-GB"/>
              </w:rPr>
              <w:t>no effect</w:t>
            </w:r>
          </w:p>
        </w:tc>
        <w:tc>
          <w:tcPr>
            <w:tcW w:w="1135" w:type="dxa"/>
          </w:tcPr>
          <w:p w14:paraId="0F198AF4" w14:textId="77777777" w:rsidR="001D545D" w:rsidRPr="00F3201F" w:rsidRDefault="001D545D" w:rsidP="001D545D">
            <w:pPr>
              <w:jc w:val="both"/>
              <w:rPr>
                <w:sz w:val="18"/>
                <w:szCs w:val="18"/>
                <w:lang w:val="en-GB"/>
              </w:rPr>
            </w:pPr>
            <w:r w:rsidRPr="00F3201F">
              <w:rPr>
                <w:sz w:val="18"/>
                <w:szCs w:val="18"/>
                <w:lang w:val="en-GB"/>
              </w:rPr>
              <w:t>no effect</w:t>
            </w:r>
          </w:p>
        </w:tc>
        <w:tc>
          <w:tcPr>
            <w:tcW w:w="1140" w:type="dxa"/>
          </w:tcPr>
          <w:p w14:paraId="61F460DF" w14:textId="77777777" w:rsidR="001D545D" w:rsidRPr="00F3201F" w:rsidRDefault="001D545D" w:rsidP="001D545D">
            <w:pPr>
              <w:jc w:val="both"/>
              <w:rPr>
                <w:sz w:val="18"/>
                <w:szCs w:val="18"/>
                <w:lang w:val="en-GB"/>
              </w:rPr>
            </w:pPr>
            <w:r w:rsidRPr="00F3201F">
              <w:rPr>
                <w:sz w:val="18"/>
                <w:szCs w:val="18"/>
                <w:lang w:val="en-GB"/>
              </w:rPr>
              <w:t>no effect</w:t>
            </w:r>
          </w:p>
        </w:tc>
      </w:tr>
      <w:tr w:rsidR="00FE334B" w:rsidRPr="00F3201F" w14:paraId="6735693D" w14:textId="77777777" w:rsidTr="00FE334B">
        <w:trPr>
          <w:trHeight w:val="161"/>
        </w:trPr>
        <w:tc>
          <w:tcPr>
            <w:tcW w:w="1093" w:type="dxa"/>
            <w:shd w:val="clear" w:color="auto" w:fill="D9D9D9" w:themeFill="background1" w:themeFillShade="D9"/>
          </w:tcPr>
          <w:p w14:paraId="4D3DEC15" w14:textId="77777777" w:rsidR="00FE334B" w:rsidRPr="00F3201F" w:rsidRDefault="00FE334B" w:rsidP="000849DC">
            <w:pPr>
              <w:jc w:val="both"/>
              <w:rPr>
                <w:sz w:val="18"/>
                <w:szCs w:val="18"/>
                <w:lang w:val="en-GB"/>
              </w:rPr>
            </w:pPr>
            <w:r w:rsidRPr="00F3201F">
              <w:rPr>
                <w:sz w:val="18"/>
                <w:szCs w:val="18"/>
                <w:lang w:val="en-GB"/>
              </w:rPr>
              <w:t>Drop site UCBM</w:t>
            </w:r>
          </w:p>
        </w:tc>
        <w:tc>
          <w:tcPr>
            <w:tcW w:w="1150" w:type="dxa"/>
            <w:shd w:val="clear" w:color="auto" w:fill="D9D9D9" w:themeFill="background1" w:themeFillShade="D9"/>
          </w:tcPr>
          <w:p w14:paraId="5B96BC11" w14:textId="77777777" w:rsidR="00FE334B" w:rsidRPr="00F3201F" w:rsidRDefault="00FE334B" w:rsidP="000849DC">
            <w:pPr>
              <w:jc w:val="both"/>
              <w:rPr>
                <w:sz w:val="18"/>
                <w:szCs w:val="18"/>
                <w:lang w:val="en-GB"/>
              </w:rPr>
            </w:pPr>
          </w:p>
        </w:tc>
        <w:tc>
          <w:tcPr>
            <w:tcW w:w="1118" w:type="dxa"/>
            <w:shd w:val="clear" w:color="auto" w:fill="D9D9D9" w:themeFill="background1" w:themeFillShade="D9"/>
          </w:tcPr>
          <w:p w14:paraId="40B9BB3B" w14:textId="77777777" w:rsidR="00FE334B" w:rsidRPr="00F3201F" w:rsidRDefault="00FE334B" w:rsidP="00CC7D71">
            <w:pPr>
              <w:jc w:val="both"/>
              <w:rPr>
                <w:i/>
                <w:sz w:val="18"/>
                <w:szCs w:val="18"/>
                <w:lang w:val="en-GB"/>
              </w:rPr>
            </w:pPr>
          </w:p>
        </w:tc>
        <w:tc>
          <w:tcPr>
            <w:tcW w:w="1134" w:type="dxa"/>
            <w:shd w:val="clear" w:color="auto" w:fill="D9D9D9" w:themeFill="background1" w:themeFillShade="D9"/>
          </w:tcPr>
          <w:p w14:paraId="3050A538" w14:textId="77777777" w:rsidR="00FE334B" w:rsidRPr="00F3201F" w:rsidRDefault="00FE334B" w:rsidP="00CC7D71">
            <w:pPr>
              <w:jc w:val="both"/>
              <w:rPr>
                <w:i/>
                <w:sz w:val="18"/>
                <w:szCs w:val="18"/>
                <w:lang w:val="en-GB"/>
              </w:rPr>
            </w:pPr>
          </w:p>
        </w:tc>
        <w:tc>
          <w:tcPr>
            <w:tcW w:w="1135" w:type="dxa"/>
            <w:shd w:val="clear" w:color="auto" w:fill="D9D9D9" w:themeFill="background1" w:themeFillShade="D9"/>
          </w:tcPr>
          <w:p w14:paraId="20DF2691" w14:textId="77777777" w:rsidR="00FE334B" w:rsidRPr="00F3201F" w:rsidRDefault="00FE334B" w:rsidP="000849DC">
            <w:pPr>
              <w:jc w:val="both"/>
              <w:rPr>
                <w:b/>
                <w:sz w:val="18"/>
                <w:szCs w:val="18"/>
                <w:lang w:val="en-GB"/>
              </w:rPr>
            </w:pPr>
          </w:p>
        </w:tc>
        <w:tc>
          <w:tcPr>
            <w:tcW w:w="1135" w:type="dxa"/>
            <w:shd w:val="clear" w:color="auto" w:fill="D9D9D9" w:themeFill="background1" w:themeFillShade="D9"/>
          </w:tcPr>
          <w:p w14:paraId="2BD75E9F" w14:textId="77777777" w:rsidR="00FE334B" w:rsidRPr="00F3201F" w:rsidRDefault="00FE334B" w:rsidP="00EF08C5">
            <w:pPr>
              <w:jc w:val="both"/>
              <w:rPr>
                <w:sz w:val="18"/>
                <w:szCs w:val="18"/>
                <w:lang w:val="en-GB"/>
              </w:rPr>
            </w:pPr>
          </w:p>
        </w:tc>
        <w:tc>
          <w:tcPr>
            <w:tcW w:w="1135" w:type="dxa"/>
            <w:shd w:val="clear" w:color="auto" w:fill="D9D9D9" w:themeFill="background1" w:themeFillShade="D9"/>
          </w:tcPr>
          <w:p w14:paraId="0055BA5B" w14:textId="77777777" w:rsidR="00FE334B" w:rsidRPr="00F3201F" w:rsidRDefault="00FE334B" w:rsidP="00EF08C5">
            <w:pPr>
              <w:jc w:val="both"/>
              <w:rPr>
                <w:sz w:val="18"/>
                <w:szCs w:val="18"/>
                <w:lang w:val="en-GB"/>
              </w:rPr>
            </w:pPr>
          </w:p>
        </w:tc>
        <w:tc>
          <w:tcPr>
            <w:tcW w:w="1135" w:type="dxa"/>
            <w:gridSpan w:val="2"/>
            <w:shd w:val="clear" w:color="auto" w:fill="D9D9D9" w:themeFill="background1" w:themeFillShade="D9"/>
          </w:tcPr>
          <w:p w14:paraId="73DAD832" w14:textId="77777777" w:rsidR="00FE334B" w:rsidRPr="00F3201F" w:rsidRDefault="00FE334B" w:rsidP="00EF08C5">
            <w:pPr>
              <w:jc w:val="both"/>
              <w:rPr>
                <w:sz w:val="18"/>
                <w:szCs w:val="18"/>
                <w:lang w:val="en-GB"/>
              </w:rPr>
            </w:pPr>
          </w:p>
        </w:tc>
        <w:tc>
          <w:tcPr>
            <w:tcW w:w="1135" w:type="dxa"/>
            <w:shd w:val="clear" w:color="auto" w:fill="D9D9D9" w:themeFill="background1" w:themeFillShade="D9"/>
          </w:tcPr>
          <w:p w14:paraId="2DA4FDA3" w14:textId="77777777" w:rsidR="00FE334B" w:rsidRPr="00F3201F" w:rsidRDefault="00FE334B" w:rsidP="00EF08C5">
            <w:pPr>
              <w:jc w:val="both"/>
              <w:rPr>
                <w:sz w:val="18"/>
                <w:szCs w:val="18"/>
                <w:lang w:val="en-GB"/>
              </w:rPr>
            </w:pPr>
          </w:p>
        </w:tc>
        <w:tc>
          <w:tcPr>
            <w:tcW w:w="1140" w:type="dxa"/>
            <w:shd w:val="clear" w:color="auto" w:fill="D9D9D9" w:themeFill="background1" w:themeFillShade="D9"/>
          </w:tcPr>
          <w:p w14:paraId="2DA327AA" w14:textId="77777777" w:rsidR="00FE334B" w:rsidRPr="00F3201F" w:rsidRDefault="00FE334B" w:rsidP="00EF08C5">
            <w:pPr>
              <w:jc w:val="both"/>
              <w:rPr>
                <w:sz w:val="18"/>
                <w:szCs w:val="18"/>
                <w:lang w:val="en-GB"/>
              </w:rPr>
            </w:pPr>
          </w:p>
        </w:tc>
      </w:tr>
      <w:tr w:rsidR="009E65F2" w:rsidRPr="00F3201F" w14:paraId="46269168" w14:textId="77777777" w:rsidTr="00FE334B">
        <w:trPr>
          <w:trHeight w:val="161"/>
        </w:trPr>
        <w:tc>
          <w:tcPr>
            <w:tcW w:w="1093" w:type="dxa"/>
          </w:tcPr>
          <w:p w14:paraId="07134A1E" w14:textId="77777777" w:rsidR="009E65F2" w:rsidRPr="00F3201F" w:rsidRDefault="009E65F2" w:rsidP="009E65F2">
            <w:pPr>
              <w:jc w:val="both"/>
              <w:rPr>
                <w:sz w:val="18"/>
                <w:szCs w:val="18"/>
                <w:lang w:val="en-GB"/>
              </w:rPr>
            </w:pPr>
            <w:r w:rsidRPr="00F3201F">
              <w:rPr>
                <w:sz w:val="18"/>
                <w:szCs w:val="18"/>
                <w:lang w:val="en-GB"/>
              </w:rPr>
              <w:t xml:space="preserve">anticipation </w:t>
            </w:r>
          </w:p>
        </w:tc>
        <w:tc>
          <w:tcPr>
            <w:tcW w:w="1150" w:type="dxa"/>
          </w:tcPr>
          <w:p w14:paraId="0A0F052B" w14:textId="77777777" w:rsidR="009E65F2" w:rsidRPr="00F3201F" w:rsidRDefault="009E65F2" w:rsidP="009E65F2">
            <w:pPr>
              <w:jc w:val="both"/>
              <w:rPr>
                <w:b/>
                <w:sz w:val="18"/>
                <w:szCs w:val="18"/>
                <w:lang w:val="en-GB"/>
              </w:rPr>
            </w:pPr>
            <w:r w:rsidRPr="00F3201F">
              <w:rPr>
                <w:b/>
                <w:sz w:val="18"/>
                <w:szCs w:val="18"/>
                <w:lang w:val="en-GB"/>
              </w:rPr>
              <w:t>no effect</w:t>
            </w:r>
          </w:p>
        </w:tc>
        <w:tc>
          <w:tcPr>
            <w:tcW w:w="1118" w:type="dxa"/>
          </w:tcPr>
          <w:p w14:paraId="7D45F2CC" w14:textId="77777777" w:rsidR="009E65F2" w:rsidRPr="00F3201F" w:rsidRDefault="009E65F2" w:rsidP="009E65F2">
            <w:pPr>
              <w:jc w:val="both"/>
              <w:rPr>
                <w:i/>
                <w:sz w:val="18"/>
                <w:szCs w:val="18"/>
                <w:lang w:val="en-GB"/>
              </w:rPr>
            </w:pPr>
            <w:r w:rsidRPr="00F3201F">
              <w:rPr>
                <w:i/>
                <w:sz w:val="18"/>
                <w:szCs w:val="18"/>
                <w:lang w:val="en-GB"/>
              </w:rPr>
              <w:t>F</w:t>
            </w:r>
            <w:r w:rsidRPr="00F3201F">
              <w:rPr>
                <w:sz w:val="18"/>
                <w:szCs w:val="18"/>
                <w:vertAlign w:val="subscript"/>
                <w:lang w:val="en-GB"/>
              </w:rPr>
              <w:t>(1,358)</w:t>
            </w:r>
            <w:r w:rsidRPr="00F3201F">
              <w:rPr>
                <w:sz w:val="18"/>
                <w:szCs w:val="18"/>
                <w:lang w:val="en-GB"/>
              </w:rPr>
              <w:t xml:space="preserve">=12.326, </w:t>
            </w:r>
            <w:r w:rsidRPr="00F3201F">
              <w:rPr>
                <w:i/>
                <w:sz w:val="18"/>
                <w:szCs w:val="18"/>
                <w:lang w:val="en-GB"/>
              </w:rPr>
              <w:t>p</w:t>
            </w:r>
            <w:r w:rsidRPr="00F3201F">
              <w:rPr>
                <w:sz w:val="18"/>
                <w:szCs w:val="18"/>
                <w:lang w:val="en-GB"/>
              </w:rPr>
              <w:t>=.001</w:t>
            </w:r>
          </w:p>
        </w:tc>
        <w:tc>
          <w:tcPr>
            <w:tcW w:w="1134" w:type="dxa"/>
          </w:tcPr>
          <w:p w14:paraId="7F807471" w14:textId="77777777" w:rsidR="009E65F2" w:rsidRPr="00F3201F" w:rsidRDefault="009E65F2" w:rsidP="009E65F2">
            <w:pPr>
              <w:jc w:val="both"/>
              <w:rPr>
                <w:i/>
                <w:sz w:val="18"/>
                <w:szCs w:val="18"/>
                <w:lang w:val="en-GB"/>
              </w:rPr>
            </w:pPr>
            <w:r w:rsidRPr="00F3201F">
              <w:rPr>
                <w:i/>
                <w:sz w:val="18"/>
                <w:szCs w:val="18"/>
                <w:lang w:val="en-GB"/>
              </w:rPr>
              <w:t>F</w:t>
            </w:r>
            <w:r w:rsidRPr="00F3201F">
              <w:rPr>
                <w:sz w:val="18"/>
                <w:szCs w:val="18"/>
                <w:vertAlign w:val="subscript"/>
                <w:lang w:val="en-GB"/>
              </w:rPr>
              <w:t>(1,358)</w:t>
            </w:r>
            <w:r w:rsidRPr="00F3201F">
              <w:rPr>
                <w:sz w:val="18"/>
                <w:szCs w:val="18"/>
                <w:lang w:val="en-GB"/>
              </w:rPr>
              <w:t xml:space="preserve">=16.151, </w:t>
            </w:r>
            <w:r w:rsidRPr="00F3201F">
              <w:rPr>
                <w:i/>
                <w:sz w:val="18"/>
                <w:szCs w:val="18"/>
                <w:lang w:val="en-GB"/>
              </w:rPr>
              <w:t>p</w:t>
            </w:r>
            <w:r w:rsidRPr="00F3201F">
              <w:rPr>
                <w:sz w:val="18"/>
                <w:szCs w:val="18"/>
                <w:lang w:val="en-GB"/>
              </w:rPr>
              <w:t>&lt;.001</w:t>
            </w:r>
          </w:p>
        </w:tc>
        <w:tc>
          <w:tcPr>
            <w:tcW w:w="1135" w:type="dxa"/>
          </w:tcPr>
          <w:p w14:paraId="7E000876" w14:textId="77777777" w:rsidR="009E65F2" w:rsidRPr="00F3201F" w:rsidRDefault="009E65F2" w:rsidP="009E65F2">
            <w:pPr>
              <w:jc w:val="both"/>
              <w:rPr>
                <w:b/>
                <w:sz w:val="18"/>
                <w:szCs w:val="18"/>
                <w:lang w:val="en-GB"/>
              </w:rPr>
            </w:pPr>
            <w:r w:rsidRPr="00F3201F">
              <w:rPr>
                <w:sz w:val="18"/>
                <w:szCs w:val="18"/>
                <w:lang w:val="en-GB"/>
              </w:rPr>
              <w:t>no effect</w:t>
            </w:r>
          </w:p>
        </w:tc>
        <w:tc>
          <w:tcPr>
            <w:tcW w:w="1135" w:type="dxa"/>
          </w:tcPr>
          <w:p w14:paraId="625188FB" w14:textId="77777777" w:rsidR="009E65F2" w:rsidRPr="00F3201F" w:rsidRDefault="009E65F2" w:rsidP="009E65F2">
            <w:pPr>
              <w:jc w:val="both"/>
              <w:rPr>
                <w:sz w:val="18"/>
                <w:szCs w:val="18"/>
                <w:lang w:val="en-GB"/>
              </w:rPr>
            </w:pPr>
            <w:r w:rsidRPr="00F3201F">
              <w:rPr>
                <w:sz w:val="18"/>
                <w:szCs w:val="18"/>
                <w:lang w:val="en-GB"/>
              </w:rPr>
              <w:t>no effect</w:t>
            </w:r>
          </w:p>
        </w:tc>
        <w:tc>
          <w:tcPr>
            <w:tcW w:w="1135" w:type="dxa"/>
          </w:tcPr>
          <w:p w14:paraId="6D00F799" w14:textId="77777777" w:rsidR="009E65F2" w:rsidRPr="00F3201F" w:rsidRDefault="009E65F2" w:rsidP="009E65F2">
            <w:pPr>
              <w:jc w:val="both"/>
              <w:rPr>
                <w:sz w:val="18"/>
                <w:szCs w:val="18"/>
                <w:lang w:val="en-GB"/>
              </w:rPr>
            </w:pPr>
            <w:r w:rsidRPr="00F3201F">
              <w:rPr>
                <w:sz w:val="18"/>
                <w:szCs w:val="18"/>
                <w:lang w:val="en-GB"/>
              </w:rPr>
              <w:t>no effect</w:t>
            </w:r>
          </w:p>
        </w:tc>
        <w:tc>
          <w:tcPr>
            <w:tcW w:w="1135" w:type="dxa"/>
            <w:gridSpan w:val="2"/>
          </w:tcPr>
          <w:p w14:paraId="5927906E" w14:textId="77777777" w:rsidR="009E65F2" w:rsidRPr="00F3201F" w:rsidRDefault="009E65F2" w:rsidP="009E65F2">
            <w:pPr>
              <w:jc w:val="both"/>
              <w:rPr>
                <w:sz w:val="18"/>
                <w:szCs w:val="18"/>
                <w:lang w:val="en-GB"/>
              </w:rPr>
            </w:pPr>
            <w:r w:rsidRPr="00F3201F">
              <w:rPr>
                <w:sz w:val="18"/>
                <w:szCs w:val="18"/>
                <w:lang w:val="en-GB"/>
              </w:rPr>
              <w:t>no effect</w:t>
            </w:r>
          </w:p>
        </w:tc>
        <w:tc>
          <w:tcPr>
            <w:tcW w:w="1135" w:type="dxa"/>
          </w:tcPr>
          <w:p w14:paraId="5DDCC2DF" w14:textId="77777777" w:rsidR="009E65F2" w:rsidRPr="00F3201F" w:rsidRDefault="009E65F2" w:rsidP="009E65F2">
            <w:pPr>
              <w:jc w:val="both"/>
              <w:rPr>
                <w:sz w:val="18"/>
                <w:szCs w:val="18"/>
                <w:lang w:val="en-GB"/>
              </w:rPr>
            </w:pPr>
            <w:r w:rsidRPr="00F3201F">
              <w:rPr>
                <w:sz w:val="18"/>
                <w:szCs w:val="18"/>
                <w:lang w:val="en-GB"/>
              </w:rPr>
              <w:t>no effect</w:t>
            </w:r>
          </w:p>
        </w:tc>
        <w:tc>
          <w:tcPr>
            <w:tcW w:w="1140" w:type="dxa"/>
          </w:tcPr>
          <w:p w14:paraId="792CC8F7" w14:textId="77777777" w:rsidR="009E65F2" w:rsidRPr="00F3201F" w:rsidRDefault="009E65F2" w:rsidP="009E65F2">
            <w:pPr>
              <w:jc w:val="both"/>
              <w:rPr>
                <w:sz w:val="18"/>
                <w:szCs w:val="18"/>
                <w:lang w:val="en-GB"/>
              </w:rPr>
            </w:pPr>
            <w:r w:rsidRPr="00F3201F">
              <w:rPr>
                <w:sz w:val="18"/>
                <w:szCs w:val="18"/>
                <w:lang w:val="en-GB"/>
              </w:rPr>
              <w:t>no effect</w:t>
            </w:r>
          </w:p>
        </w:tc>
      </w:tr>
      <w:tr w:rsidR="009E65F2" w:rsidRPr="00F3201F" w14:paraId="5369F766" w14:textId="77777777" w:rsidTr="00FE334B">
        <w:trPr>
          <w:trHeight w:val="161"/>
        </w:trPr>
        <w:tc>
          <w:tcPr>
            <w:tcW w:w="1093" w:type="dxa"/>
          </w:tcPr>
          <w:p w14:paraId="50A52F5A" w14:textId="77777777" w:rsidR="009E65F2" w:rsidRPr="00F3201F" w:rsidRDefault="009E65F2" w:rsidP="009E65F2">
            <w:pPr>
              <w:jc w:val="both"/>
              <w:rPr>
                <w:sz w:val="18"/>
                <w:szCs w:val="18"/>
                <w:lang w:val="en-GB"/>
              </w:rPr>
            </w:pPr>
            <w:r w:rsidRPr="00F3201F">
              <w:rPr>
                <w:sz w:val="18"/>
                <w:szCs w:val="18"/>
                <w:lang w:val="en-GB"/>
              </w:rPr>
              <w:t>delivery</w:t>
            </w:r>
          </w:p>
        </w:tc>
        <w:tc>
          <w:tcPr>
            <w:tcW w:w="1150" w:type="dxa"/>
          </w:tcPr>
          <w:p w14:paraId="6C16711A" w14:textId="77777777" w:rsidR="009E65F2" w:rsidRPr="00F3201F" w:rsidRDefault="009E65F2" w:rsidP="009E65F2">
            <w:pPr>
              <w:jc w:val="both"/>
              <w:rPr>
                <w:sz w:val="18"/>
                <w:szCs w:val="18"/>
                <w:lang w:val="en-GB"/>
              </w:rPr>
            </w:pPr>
          </w:p>
        </w:tc>
        <w:tc>
          <w:tcPr>
            <w:tcW w:w="1118" w:type="dxa"/>
          </w:tcPr>
          <w:p w14:paraId="33FDD161" w14:textId="77777777" w:rsidR="009E65F2" w:rsidRPr="00F3201F" w:rsidRDefault="009E65F2" w:rsidP="009E65F2">
            <w:pPr>
              <w:jc w:val="both"/>
              <w:rPr>
                <w:i/>
                <w:sz w:val="18"/>
                <w:szCs w:val="18"/>
                <w:lang w:val="en-GB"/>
              </w:rPr>
            </w:pPr>
            <w:r w:rsidRPr="00F3201F">
              <w:rPr>
                <w:i/>
                <w:sz w:val="18"/>
                <w:szCs w:val="18"/>
                <w:lang w:val="en-GB"/>
              </w:rPr>
              <w:t>F</w:t>
            </w:r>
            <w:r w:rsidRPr="00F3201F">
              <w:rPr>
                <w:sz w:val="18"/>
                <w:szCs w:val="18"/>
                <w:vertAlign w:val="subscript"/>
                <w:lang w:val="en-GB"/>
              </w:rPr>
              <w:t>(1,345)</w:t>
            </w:r>
            <w:r w:rsidRPr="00F3201F">
              <w:rPr>
                <w:sz w:val="18"/>
                <w:szCs w:val="18"/>
                <w:lang w:val="en-GB"/>
              </w:rPr>
              <w:t xml:space="preserve">=4.049, </w:t>
            </w:r>
            <w:r w:rsidRPr="00F3201F">
              <w:rPr>
                <w:i/>
                <w:sz w:val="18"/>
                <w:szCs w:val="18"/>
                <w:lang w:val="en-GB"/>
              </w:rPr>
              <w:t>p</w:t>
            </w:r>
            <w:r w:rsidRPr="00F3201F">
              <w:rPr>
                <w:sz w:val="18"/>
                <w:szCs w:val="18"/>
                <w:lang w:val="en-GB"/>
              </w:rPr>
              <w:t>=.045</w:t>
            </w:r>
          </w:p>
        </w:tc>
        <w:tc>
          <w:tcPr>
            <w:tcW w:w="1134" w:type="dxa"/>
          </w:tcPr>
          <w:p w14:paraId="2B565579" w14:textId="77777777" w:rsidR="009E65F2" w:rsidRPr="00F3201F" w:rsidRDefault="009E65F2" w:rsidP="009E65F2">
            <w:pPr>
              <w:jc w:val="both"/>
              <w:rPr>
                <w:i/>
                <w:sz w:val="18"/>
                <w:szCs w:val="18"/>
                <w:lang w:val="en-GB"/>
              </w:rPr>
            </w:pPr>
            <w:r w:rsidRPr="00F3201F">
              <w:rPr>
                <w:i/>
                <w:sz w:val="18"/>
                <w:szCs w:val="18"/>
                <w:lang w:val="en-GB"/>
              </w:rPr>
              <w:t>F</w:t>
            </w:r>
            <w:r w:rsidRPr="00F3201F">
              <w:rPr>
                <w:sz w:val="18"/>
                <w:szCs w:val="18"/>
                <w:vertAlign w:val="subscript"/>
                <w:lang w:val="en-GB"/>
              </w:rPr>
              <w:t>(1,345)</w:t>
            </w:r>
            <w:r w:rsidRPr="00F3201F">
              <w:rPr>
                <w:sz w:val="18"/>
                <w:szCs w:val="18"/>
                <w:lang w:val="en-GB"/>
              </w:rPr>
              <w:t xml:space="preserve">=3.860, </w:t>
            </w:r>
            <w:r w:rsidRPr="00F3201F">
              <w:rPr>
                <w:i/>
                <w:sz w:val="18"/>
                <w:szCs w:val="18"/>
                <w:lang w:val="en-GB"/>
              </w:rPr>
              <w:t>p</w:t>
            </w:r>
            <w:r w:rsidRPr="00F3201F">
              <w:rPr>
                <w:sz w:val="18"/>
                <w:szCs w:val="18"/>
                <w:lang w:val="en-GB"/>
              </w:rPr>
              <w:t>=.050</w:t>
            </w:r>
          </w:p>
        </w:tc>
        <w:tc>
          <w:tcPr>
            <w:tcW w:w="1135" w:type="dxa"/>
          </w:tcPr>
          <w:p w14:paraId="2A19D7A1" w14:textId="77777777" w:rsidR="009E65F2" w:rsidRPr="00F3201F" w:rsidRDefault="009E65F2" w:rsidP="009E65F2">
            <w:pPr>
              <w:jc w:val="both"/>
              <w:rPr>
                <w:b/>
                <w:sz w:val="18"/>
                <w:szCs w:val="18"/>
                <w:lang w:val="en-GB"/>
              </w:rPr>
            </w:pPr>
          </w:p>
        </w:tc>
        <w:tc>
          <w:tcPr>
            <w:tcW w:w="1135" w:type="dxa"/>
          </w:tcPr>
          <w:p w14:paraId="3C71F8B5" w14:textId="77777777" w:rsidR="009E65F2" w:rsidRPr="00F3201F" w:rsidRDefault="009E65F2" w:rsidP="009E65F2">
            <w:pPr>
              <w:jc w:val="both"/>
              <w:rPr>
                <w:sz w:val="18"/>
                <w:szCs w:val="18"/>
                <w:lang w:val="en-GB"/>
              </w:rPr>
            </w:pPr>
            <w:r w:rsidRPr="00F3201F">
              <w:rPr>
                <w:sz w:val="18"/>
                <w:szCs w:val="18"/>
                <w:lang w:val="en-GB"/>
              </w:rPr>
              <w:t>no effect</w:t>
            </w:r>
          </w:p>
        </w:tc>
        <w:tc>
          <w:tcPr>
            <w:tcW w:w="1135" w:type="dxa"/>
          </w:tcPr>
          <w:p w14:paraId="7B5EFA96" w14:textId="77777777" w:rsidR="009E65F2" w:rsidRPr="00F3201F" w:rsidRDefault="009E65F2" w:rsidP="009E65F2">
            <w:pPr>
              <w:jc w:val="both"/>
              <w:rPr>
                <w:sz w:val="18"/>
                <w:szCs w:val="18"/>
                <w:lang w:val="en-GB"/>
              </w:rPr>
            </w:pPr>
            <w:r w:rsidRPr="00F3201F">
              <w:rPr>
                <w:sz w:val="18"/>
                <w:szCs w:val="18"/>
                <w:lang w:val="en-GB"/>
              </w:rPr>
              <w:t>no effect</w:t>
            </w:r>
          </w:p>
        </w:tc>
        <w:tc>
          <w:tcPr>
            <w:tcW w:w="1135" w:type="dxa"/>
            <w:gridSpan w:val="2"/>
          </w:tcPr>
          <w:p w14:paraId="05C04D99" w14:textId="77777777" w:rsidR="009E65F2" w:rsidRPr="00F3201F" w:rsidRDefault="009E65F2" w:rsidP="009E65F2">
            <w:pPr>
              <w:jc w:val="both"/>
              <w:rPr>
                <w:sz w:val="18"/>
                <w:szCs w:val="18"/>
                <w:lang w:val="en-GB"/>
              </w:rPr>
            </w:pPr>
            <w:r w:rsidRPr="00F3201F">
              <w:rPr>
                <w:sz w:val="18"/>
                <w:szCs w:val="18"/>
                <w:lang w:val="en-GB"/>
              </w:rPr>
              <w:t>no effect</w:t>
            </w:r>
          </w:p>
        </w:tc>
        <w:tc>
          <w:tcPr>
            <w:tcW w:w="1135" w:type="dxa"/>
          </w:tcPr>
          <w:p w14:paraId="3D6D98DC" w14:textId="77777777" w:rsidR="009E65F2" w:rsidRPr="00F3201F" w:rsidRDefault="009E65F2" w:rsidP="009E65F2">
            <w:pPr>
              <w:jc w:val="both"/>
              <w:rPr>
                <w:sz w:val="18"/>
                <w:szCs w:val="18"/>
                <w:lang w:val="en-GB"/>
              </w:rPr>
            </w:pPr>
            <w:r w:rsidRPr="00F3201F">
              <w:rPr>
                <w:sz w:val="18"/>
                <w:szCs w:val="18"/>
                <w:lang w:val="en-GB"/>
              </w:rPr>
              <w:t>no effect</w:t>
            </w:r>
          </w:p>
        </w:tc>
        <w:tc>
          <w:tcPr>
            <w:tcW w:w="1140" w:type="dxa"/>
          </w:tcPr>
          <w:p w14:paraId="308E0531" w14:textId="77777777" w:rsidR="009E65F2" w:rsidRPr="00F3201F" w:rsidRDefault="009E65F2" w:rsidP="009E65F2">
            <w:pPr>
              <w:jc w:val="both"/>
              <w:rPr>
                <w:sz w:val="18"/>
                <w:szCs w:val="18"/>
                <w:lang w:val="en-GB"/>
              </w:rPr>
            </w:pPr>
            <w:r w:rsidRPr="00F3201F">
              <w:rPr>
                <w:sz w:val="18"/>
                <w:szCs w:val="18"/>
                <w:lang w:val="en-GB"/>
              </w:rPr>
              <w:t>no effect</w:t>
            </w:r>
          </w:p>
        </w:tc>
      </w:tr>
    </w:tbl>
    <w:p w14:paraId="2344F2A7" w14:textId="77777777" w:rsidR="00443AEF" w:rsidRPr="00F3201F" w:rsidRDefault="00361FF3" w:rsidP="00443AEF">
      <w:pPr>
        <w:spacing w:after="0" w:line="360" w:lineRule="auto"/>
        <w:jc w:val="both"/>
        <w:rPr>
          <w:lang w:val="en-GB"/>
        </w:rPr>
      </w:pPr>
      <w:r w:rsidRPr="00F3201F">
        <w:rPr>
          <w:sz w:val="18"/>
          <w:lang w:val="en-GB"/>
        </w:rPr>
        <w:t xml:space="preserve">Table provides test statistic of region of interest (ROI) analysis and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To correct for investigating left and right VS activity separately in the ROI analysis, critical alpha was adjusted to p&lt;.025 based on the Bonferroni procedure. 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 </w:t>
      </w:r>
      <w:r w:rsidR="00443AEF" w:rsidRPr="00F3201F">
        <w:rPr>
          <w:sz w:val="18"/>
          <w:lang w:val="en-GB"/>
        </w:rPr>
        <w:t xml:space="preserve">Abbreviations: TD typically developing, ASD autism spectrum disorder, </w:t>
      </w:r>
      <w:r w:rsidR="000C7B19" w:rsidRPr="00F3201F">
        <w:rPr>
          <w:sz w:val="18"/>
          <w:lang w:val="en-GB"/>
        </w:rPr>
        <w:t>VS ventral striatum</w:t>
      </w:r>
      <w:r w:rsidR="00443AEF" w:rsidRPr="00F3201F">
        <w:rPr>
          <w:sz w:val="18"/>
          <w:lang w:val="en-GB"/>
        </w:rPr>
        <w:t xml:space="preserve">, </w:t>
      </w:r>
      <w:r w:rsidR="008D644F" w:rsidRPr="00F3201F">
        <w:rPr>
          <w:sz w:val="18"/>
          <w:lang w:val="en-GB"/>
        </w:rPr>
        <w:t xml:space="preserve">SRS-2 Social Responsiveness Scale Second Edition, ADHD attention-deficit/hyperactivity disorder, </w:t>
      </w:r>
      <w:r w:rsidR="002A7B4B" w:rsidRPr="00F3201F">
        <w:rPr>
          <w:sz w:val="18"/>
          <w:lang w:val="en-GB"/>
        </w:rPr>
        <w:t>KCL Kings College London, UCBM University Campus Bio-Medico of Rome, UMCU University Medical Centre Utrecht, RUNMC Radboud University Nijmegen Medical Centre, CIMH Central Institute of Mental Health in Mannheim, UCAM University of Cambridge</w:t>
      </w:r>
      <w:r w:rsidR="00443AEF" w:rsidRPr="00F3201F">
        <w:rPr>
          <w:sz w:val="18"/>
          <w:lang w:val="en-GB"/>
        </w:rPr>
        <w:t xml:space="preserve"> .</w:t>
      </w:r>
    </w:p>
    <w:p w14:paraId="271DA80B" w14:textId="77777777" w:rsidR="007201E0" w:rsidRPr="00F3201F" w:rsidRDefault="007201E0" w:rsidP="00130F8D">
      <w:pPr>
        <w:spacing w:after="0" w:line="360" w:lineRule="auto"/>
        <w:jc w:val="both"/>
        <w:rPr>
          <w:lang w:val="en-GB"/>
        </w:rPr>
      </w:pPr>
    </w:p>
    <w:p w14:paraId="37C46A64" w14:textId="77777777" w:rsidR="00CC4BD0" w:rsidRPr="00F3201F" w:rsidRDefault="00CC4BD0" w:rsidP="00E541E2">
      <w:pPr>
        <w:pStyle w:val="Heading2"/>
        <w:rPr>
          <w:lang w:val="en-GB"/>
        </w:rPr>
      </w:pPr>
      <w:r w:rsidRPr="00F3201F">
        <w:rPr>
          <w:lang w:val="en-GB"/>
        </w:rPr>
        <w:t>IQ</w:t>
      </w:r>
    </w:p>
    <w:p w14:paraId="0532413E" w14:textId="77777777" w:rsidR="00806B40" w:rsidRPr="00F3201F" w:rsidRDefault="00806B40" w:rsidP="00E541E2">
      <w:pPr>
        <w:spacing w:after="0" w:line="480" w:lineRule="auto"/>
        <w:jc w:val="both"/>
        <w:rPr>
          <w:lang w:val="en-GB"/>
        </w:rPr>
      </w:pPr>
      <w:r w:rsidRPr="00F3201F">
        <w:rPr>
          <w:lang w:val="en-GB"/>
        </w:rPr>
        <w:t xml:space="preserve">Level of intellectual abilities was assessed using the Wechsler Abbreviated Scales of Intelligence – Second Edition, WASI-II (Wechsler, 2011) or – in countries where the WASI is not translated (i.e. The Netherlands, Germany and Italy) – the </w:t>
      </w:r>
      <w:r w:rsidRPr="00F3201F">
        <w:rPr>
          <w:lang w:val="en-GB"/>
        </w:rPr>
        <w:lastRenderedPageBreak/>
        <w:t>four-subtest short-forms of the German, Dutch or Italian WISC-III/IV (Wechsler, 1991; 2005 for children) or WAIS-III/IV (Wechsler, 1997; Wechsler, 2008 for adults). The shortened versions were used for feasibility reasons to not further prolong the testing sessions for participants. All versions included two verbal subscales (Vocabulary, Similarities) and two non-verbal subscales (Block Design, Matrix Reasoning). To standardise data across sites, IQ was pro-rated from two verbal subtests (vocabulary and similarities) and two performance subtests (matrix reasoning and block design) using an algorithm developed by Sattler (1992) that produces an estimated IQ score that is highly correlated (r = .93) with a Full-Scale IQ obtained by administering the complete test. Age-appropriate national population norms were available for each participating site and these were used to derive standardised estimates of an individual’s intellectual functioning. Where recent IQ scores from previous assessments were available (less than 12 months in children; less than 18 months in adolescents and adults) IQ tests were not repeated.</w:t>
      </w:r>
    </w:p>
    <w:p w14:paraId="73FDA2DD" w14:textId="77777777" w:rsidR="00632E36" w:rsidRPr="00F3201F" w:rsidRDefault="00806B40" w:rsidP="00E541E2">
      <w:pPr>
        <w:spacing w:after="0" w:line="480" w:lineRule="auto"/>
        <w:jc w:val="both"/>
        <w:rPr>
          <w:lang w:val="en-GB"/>
        </w:rPr>
      </w:pPr>
      <w:r w:rsidRPr="00F3201F">
        <w:rPr>
          <w:lang w:val="en-GB"/>
        </w:rPr>
        <w:t xml:space="preserve">To assess </w:t>
      </w:r>
      <w:r w:rsidR="00727414" w:rsidRPr="00F3201F">
        <w:rPr>
          <w:lang w:val="en-GB"/>
        </w:rPr>
        <w:t xml:space="preserve">the influence </w:t>
      </w:r>
      <w:r w:rsidR="00017CF9" w:rsidRPr="00F3201F">
        <w:rPr>
          <w:lang w:val="en-GB"/>
        </w:rPr>
        <w:t>o</w:t>
      </w:r>
      <w:r w:rsidR="00727414" w:rsidRPr="00F3201F">
        <w:rPr>
          <w:lang w:val="en-GB"/>
        </w:rPr>
        <w:t>f intellectual ability</w:t>
      </w:r>
      <w:r w:rsidRPr="00F3201F">
        <w:rPr>
          <w:lang w:val="en-GB"/>
        </w:rPr>
        <w:t>, full IQ scores were added as additional covariate</w:t>
      </w:r>
      <w:r w:rsidR="00A52418" w:rsidRPr="00F3201F">
        <w:rPr>
          <w:lang w:val="en-GB"/>
        </w:rPr>
        <w:t xml:space="preserve"> of no interest</w:t>
      </w:r>
      <w:r w:rsidR="00727414" w:rsidRPr="00F3201F">
        <w:rPr>
          <w:lang w:val="en-GB"/>
        </w:rPr>
        <w:t xml:space="preserve"> to the second level models assessing brain activation differences between individuals with ASD and TD</w:t>
      </w:r>
      <w:r w:rsidR="00632E36" w:rsidRPr="00F3201F">
        <w:rPr>
          <w:lang w:val="en-GB"/>
        </w:rPr>
        <w:t xml:space="preserve"> and autism trait scores</w:t>
      </w:r>
      <w:r w:rsidR="00A52418" w:rsidRPr="00F3201F">
        <w:rPr>
          <w:lang w:val="en-GB"/>
        </w:rPr>
        <w:t>.</w:t>
      </w:r>
    </w:p>
    <w:p w14:paraId="645DF317" w14:textId="77777777" w:rsidR="00014373" w:rsidRPr="00F3201F" w:rsidRDefault="00632E36" w:rsidP="00E541E2">
      <w:pPr>
        <w:spacing w:after="0" w:line="480" w:lineRule="auto"/>
        <w:jc w:val="both"/>
        <w:rPr>
          <w:lang w:val="en-GB"/>
        </w:rPr>
      </w:pPr>
      <w:r w:rsidRPr="00F3201F">
        <w:rPr>
          <w:lang w:val="en-GB"/>
        </w:rPr>
        <w:t>Results were not significantly impacted by controlling for IQ.</w:t>
      </w:r>
      <w:r w:rsidR="00A52418" w:rsidRPr="00F3201F">
        <w:rPr>
          <w:lang w:val="en-GB"/>
        </w:rPr>
        <w:t xml:space="preserve"> </w:t>
      </w:r>
    </w:p>
    <w:p w14:paraId="0343AE79" w14:textId="77777777" w:rsidR="00612E9F" w:rsidRPr="00F3201F" w:rsidRDefault="002851F4" w:rsidP="002851F4">
      <w:pPr>
        <w:jc w:val="both"/>
        <w:rPr>
          <w:sz w:val="18"/>
          <w:lang w:val="en-GB"/>
        </w:rPr>
      </w:pPr>
      <w:r w:rsidRPr="00F3201F">
        <w:rPr>
          <w:b/>
          <w:sz w:val="18"/>
          <w:lang w:val="en-GB"/>
        </w:rPr>
        <w:t xml:space="preserve">Table </w:t>
      </w:r>
      <w:r w:rsidR="00B45FCC" w:rsidRPr="00F3201F">
        <w:rPr>
          <w:b/>
          <w:sz w:val="18"/>
          <w:lang w:val="en-GB"/>
        </w:rPr>
        <w:t>S11</w:t>
      </w:r>
      <w:r w:rsidRPr="00F3201F">
        <w:rPr>
          <w:sz w:val="18"/>
          <w:lang w:val="en-GB"/>
        </w:rPr>
        <w:t xml:space="preserve">: Overview over effects of </w:t>
      </w:r>
      <w:r w:rsidR="00FE334B" w:rsidRPr="00F3201F">
        <w:rPr>
          <w:sz w:val="18"/>
          <w:lang w:val="en-GB"/>
        </w:rPr>
        <w:t xml:space="preserve">diagnosis (categorical) and autism and ADHD traits (dimensional) </w:t>
      </w:r>
      <w:r w:rsidRPr="00F3201F">
        <w:rPr>
          <w:sz w:val="18"/>
          <w:lang w:val="en-GB"/>
        </w:rPr>
        <w:t>on functional brain activation after controlling for intellectual ability.</w:t>
      </w:r>
    </w:p>
    <w:tbl>
      <w:tblPr>
        <w:tblStyle w:val="TableGrid"/>
        <w:tblW w:w="11070" w:type="dxa"/>
        <w:tblLayout w:type="fixed"/>
        <w:tblLook w:val="04A0" w:firstRow="1" w:lastRow="0" w:firstColumn="1" w:lastColumn="0" w:noHBand="0" w:noVBand="1"/>
      </w:tblPr>
      <w:tblGrid>
        <w:gridCol w:w="1213"/>
        <w:gridCol w:w="1195"/>
        <w:gridCol w:w="1195"/>
        <w:gridCol w:w="1162"/>
        <w:gridCol w:w="33"/>
        <w:gridCol w:w="1045"/>
        <w:gridCol w:w="1045"/>
        <w:gridCol w:w="1027"/>
        <w:gridCol w:w="19"/>
        <w:gridCol w:w="1045"/>
        <w:gridCol w:w="1045"/>
        <w:gridCol w:w="1046"/>
      </w:tblGrid>
      <w:tr w:rsidR="004049AF" w:rsidRPr="00F3201F" w14:paraId="70D810AB" w14:textId="77777777" w:rsidTr="00B45248">
        <w:tc>
          <w:tcPr>
            <w:tcW w:w="1213" w:type="dxa"/>
            <w:shd w:val="clear" w:color="auto" w:fill="FFFFFF" w:themeFill="background1"/>
          </w:tcPr>
          <w:p w14:paraId="568907C3" w14:textId="77777777" w:rsidR="004049AF" w:rsidRPr="00F3201F" w:rsidRDefault="004049AF" w:rsidP="008D7F35">
            <w:pPr>
              <w:jc w:val="both"/>
              <w:rPr>
                <w:sz w:val="18"/>
                <w:szCs w:val="18"/>
                <w:lang w:val="en-GB"/>
              </w:rPr>
            </w:pPr>
          </w:p>
        </w:tc>
        <w:tc>
          <w:tcPr>
            <w:tcW w:w="3552" w:type="dxa"/>
            <w:gridSpan w:val="3"/>
            <w:shd w:val="clear" w:color="auto" w:fill="FFFFFF" w:themeFill="background1"/>
          </w:tcPr>
          <w:p w14:paraId="61FB9955" w14:textId="77777777" w:rsidR="004049AF" w:rsidRPr="00F3201F" w:rsidRDefault="004049AF" w:rsidP="008D7F35">
            <w:pPr>
              <w:jc w:val="both"/>
              <w:rPr>
                <w:sz w:val="18"/>
                <w:szCs w:val="18"/>
                <w:lang w:val="en-GB"/>
              </w:rPr>
            </w:pPr>
            <w:r w:rsidRPr="00F3201F">
              <w:rPr>
                <w:sz w:val="18"/>
                <w:szCs w:val="18"/>
                <w:lang w:val="en-GB"/>
              </w:rPr>
              <w:t>TD vs. ASD</w:t>
            </w:r>
          </w:p>
        </w:tc>
        <w:tc>
          <w:tcPr>
            <w:tcW w:w="3150" w:type="dxa"/>
            <w:gridSpan w:val="4"/>
            <w:shd w:val="clear" w:color="auto" w:fill="FFFFFF" w:themeFill="background1"/>
          </w:tcPr>
          <w:p w14:paraId="0C364C64" w14:textId="77777777" w:rsidR="004049AF" w:rsidRPr="00F3201F" w:rsidRDefault="004049AF" w:rsidP="008D7F35">
            <w:pPr>
              <w:jc w:val="both"/>
              <w:rPr>
                <w:sz w:val="18"/>
                <w:szCs w:val="18"/>
                <w:lang w:val="en-GB"/>
              </w:rPr>
            </w:pPr>
            <w:r w:rsidRPr="00F3201F">
              <w:rPr>
                <w:sz w:val="18"/>
                <w:szCs w:val="18"/>
                <w:lang w:val="en-GB"/>
              </w:rPr>
              <w:t>Effect of SRS-2</w:t>
            </w:r>
          </w:p>
        </w:tc>
        <w:tc>
          <w:tcPr>
            <w:tcW w:w="3155" w:type="dxa"/>
            <w:gridSpan w:val="4"/>
            <w:shd w:val="clear" w:color="auto" w:fill="FFFFFF" w:themeFill="background1"/>
          </w:tcPr>
          <w:p w14:paraId="1A1D4B22" w14:textId="77777777" w:rsidR="004049AF" w:rsidRPr="00F3201F" w:rsidRDefault="004049AF" w:rsidP="008D7F35">
            <w:pPr>
              <w:jc w:val="both"/>
              <w:rPr>
                <w:sz w:val="18"/>
                <w:szCs w:val="18"/>
                <w:lang w:val="en-GB"/>
              </w:rPr>
            </w:pPr>
            <w:r w:rsidRPr="00F3201F">
              <w:rPr>
                <w:sz w:val="18"/>
                <w:lang w:val="en-US"/>
              </w:rPr>
              <w:t>effect of ADHD rating scale</w:t>
            </w:r>
          </w:p>
        </w:tc>
      </w:tr>
      <w:tr w:rsidR="00B45248" w:rsidRPr="00F3201F" w14:paraId="21BF26BE" w14:textId="77777777" w:rsidTr="004049AF">
        <w:tc>
          <w:tcPr>
            <w:tcW w:w="1213" w:type="dxa"/>
            <w:shd w:val="clear" w:color="auto" w:fill="BFBFBF" w:themeFill="background1" w:themeFillShade="BF"/>
          </w:tcPr>
          <w:p w14:paraId="2C046E9A" w14:textId="77777777" w:rsidR="00B45248" w:rsidRPr="00F3201F" w:rsidRDefault="00B45248" w:rsidP="00B45248">
            <w:pPr>
              <w:jc w:val="both"/>
              <w:rPr>
                <w:sz w:val="18"/>
                <w:szCs w:val="18"/>
                <w:lang w:val="en-GB"/>
              </w:rPr>
            </w:pPr>
          </w:p>
        </w:tc>
        <w:tc>
          <w:tcPr>
            <w:tcW w:w="1195" w:type="dxa"/>
            <w:shd w:val="clear" w:color="auto" w:fill="BFBFBF" w:themeFill="background1" w:themeFillShade="BF"/>
          </w:tcPr>
          <w:p w14:paraId="4113D4CD" w14:textId="77777777" w:rsidR="00B45248" w:rsidRPr="00F3201F" w:rsidRDefault="00B45248" w:rsidP="00B45248">
            <w:pPr>
              <w:jc w:val="both"/>
              <w:rPr>
                <w:sz w:val="18"/>
                <w:szCs w:val="18"/>
                <w:lang w:val="en-GB"/>
              </w:rPr>
            </w:pPr>
            <w:r w:rsidRPr="00F3201F">
              <w:rPr>
                <w:sz w:val="18"/>
                <w:szCs w:val="18"/>
                <w:lang w:val="en-GB"/>
              </w:rPr>
              <w:t>whole-brain</w:t>
            </w:r>
          </w:p>
        </w:tc>
        <w:tc>
          <w:tcPr>
            <w:tcW w:w="1195" w:type="dxa"/>
            <w:shd w:val="clear" w:color="auto" w:fill="BFBFBF" w:themeFill="background1" w:themeFillShade="BF"/>
          </w:tcPr>
          <w:p w14:paraId="30D7818F" w14:textId="77777777" w:rsidR="00B45248" w:rsidRPr="00F3201F" w:rsidRDefault="00B45248" w:rsidP="00B45248">
            <w:pPr>
              <w:jc w:val="both"/>
              <w:rPr>
                <w:sz w:val="18"/>
                <w:szCs w:val="18"/>
                <w:lang w:val="en-GB"/>
              </w:rPr>
            </w:pPr>
            <w:r w:rsidRPr="00F3201F">
              <w:rPr>
                <w:sz w:val="18"/>
                <w:szCs w:val="18"/>
                <w:lang w:val="en-GB"/>
              </w:rPr>
              <w:t xml:space="preserve">left VS </w:t>
            </w:r>
          </w:p>
        </w:tc>
        <w:tc>
          <w:tcPr>
            <w:tcW w:w="1195" w:type="dxa"/>
            <w:gridSpan w:val="2"/>
            <w:shd w:val="clear" w:color="auto" w:fill="BFBFBF" w:themeFill="background1" w:themeFillShade="BF"/>
          </w:tcPr>
          <w:p w14:paraId="5692108E" w14:textId="77777777" w:rsidR="00B45248" w:rsidRPr="00F3201F" w:rsidRDefault="00B45248" w:rsidP="00B45248">
            <w:pPr>
              <w:jc w:val="both"/>
              <w:rPr>
                <w:sz w:val="18"/>
                <w:szCs w:val="18"/>
                <w:lang w:val="en-GB"/>
              </w:rPr>
            </w:pPr>
            <w:r w:rsidRPr="00F3201F">
              <w:rPr>
                <w:sz w:val="18"/>
                <w:szCs w:val="18"/>
                <w:lang w:val="en-GB"/>
              </w:rPr>
              <w:t>right VS</w:t>
            </w:r>
          </w:p>
        </w:tc>
        <w:tc>
          <w:tcPr>
            <w:tcW w:w="1045" w:type="dxa"/>
            <w:shd w:val="clear" w:color="auto" w:fill="BFBFBF" w:themeFill="background1" w:themeFillShade="BF"/>
          </w:tcPr>
          <w:p w14:paraId="3C920DF9" w14:textId="77777777" w:rsidR="00B45248" w:rsidRPr="00F3201F" w:rsidRDefault="00B45248" w:rsidP="00B45248">
            <w:pPr>
              <w:jc w:val="both"/>
              <w:rPr>
                <w:sz w:val="18"/>
                <w:szCs w:val="18"/>
                <w:lang w:val="en-GB"/>
              </w:rPr>
            </w:pPr>
            <w:r w:rsidRPr="00F3201F">
              <w:rPr>
                <w:sz w:val="18"/>
                <w:szCs w:val="18"/>
                <w:lang w:val="en-GB"/>
              </w:rPr>
              <w:t>whole-brain</w:t>
            </w:r>
          </w:p>
        </w:tc>
        <w:tc>
          <w:tcPr>
            <w:tcW w:w="1045" w:type="dxa"/>
            <w:shd w:val="clear" w:color="auto" w:fill="BFBFBF" w:themeFill="background1" w:themeFillShade="BF"/>
          </w:tcPr>
          <w:p w14:paraId="4A2EE2FF" w14:textId="77777777" w:rsidR="00B45248" w:rsidRPr="00F3201F" w:rsidRDefault="00B45248" w:rsidP="00B45248">
            <w:pPr>
              <w:jc w:val="both"/>
              <w:rPr>
                <w:sz w:val="18"/>
                <w:szCs w:val="18"/>
                <w:lang w:val="en-GB"/>
              </w:rPr>
            </w:pPr>
            <w:r w:rsidRPr="00F3201F">
              <w:rPr>
                <w:sz w:val="18"/>
                <w:szCs w:val="18"/>
                <w:lang w:val="en-GB"/>
              </w:rPr>
              <w:t xml:space="preserve">left VS </w:t>
            </w:r>
          </w:p>
        </w:tc>
        <w:tc>
          <w:tcPr>
            <w:tcW w:w="1046" w:type="dxa"/>
            <w:gridSpan w:val="2"/>
            <w:shd w:val="clear" w:color="auto" w:fill="BFBFBF" w:themeFill="background1" w:themeFillShade="BF"/>
          </w:tcPr>
          <w:p w14:paraId="03C72CCD" w14:textId="77777777" w:rsidR="00B45248" w:rsidRPr="00F3201F" w:rsidRDefault="00B45248" w:rsidP="00B45248">
            <w:pPr>
              <w:jc w:val="both"/>
              <w:rPr>
                <w:sz w:val="18"/>
                <w:szCs w:val="18"/>
                <w:lang w:val="en-GB"/>
              </w:rPr>
            </w:pPr>
            <w:r w:rsidRPr="00F3201F">
              <w:rPr>
                <w:sz w:val="18"/>
                <w:szCs w:val="18"/>
                <w:lang w:val="en-GB"/>
              </w:rPr>
              <w:t>right VS</w:t>
            </w:r>
          </w:p>
        </w:tc>
        <w:tc>
          <w:tcPr>
            <w:tcW w:w="1045" w:type="dxa"/>
            <w:shd w:val="clear" w:color="auto" w:fill="BFBFBF" w:themeFill="background1" w:themeFillShade="BF"/>
          </w:tcPr>
          <w:p w14:paraId="0B0E77FD" w14:textId="77777777" w:rsidR="00B45248" w:rsidRPr="00F3201F" w:rsidRDefault="00B45248" w:rsidP="00B45248">
            <w:pPr>
              <w:jc w:val="both"/>
              <w:rPr>
                <w:sz w:val="18"/>
                <w:szCs w:val="18"/>
                <w:lang w:val="en-GB"/>
              </w:rPr>
            </w:pPr>
            <w:r w:rsidRPr="00F3201F">
              <w:rPr>
                <w:sz w:val="18"/>
                <w:szCs w:val="18"/>
                <w:lang w:val="en-GB"/>
              </w:rPr>
              <w:t>whole-brain</w:t>
            </w:r>
          </w:p>
        </w:tc>
        <w:tc>
          <w:tcPr>
            <w:tcW w:w="1045" w:type="dxa"/>
            <w:shd w:val="clear" w:color="auto" w:fill="BFBFBF" w:themeFill="background1" w:themeFillShade="BF"/>
          </w:tcPr>
          <w:p w14:paraId="451DCB46" w14:textId="77777777" w:rsidR="00B45248" w:rsidRPr="00F3201F" w:rsidRDefault="00B45248" w:rsidP="00B45248">
            <w:pPr>
              <w:jc w:val="both"/>
              <w:rPr>
                <w:sz w:val="18"/>
                <w:szCs w:val="18"/>
                <w:lang w:val="en-GB"/>
              </w:rPr>
            </w:pPr>
            <w:r w:rsidRPr="00F3201F">
              <w:rPr>
                <w:sz w:val="18"/>
                <w:szCs w:val="18"/>
                <w:lang w:val="en-GB"/>
              </w:rPr>
              <w:t xml:space="preserve">left VS </w:t>
            </w:r>
          </w:p>
        </w:tc>
        <w:tc>
          <w:tcPr>
            <w:tcW w:w="1046" w:type="dxa"/>
            <w:shd w:val="clear" w:color="auto" w:fill="BFBFBF" w:themeFill="background1" w:themeFillShade="BF"/>
          </w:tcPr>
          <w:p w14:paraId="230C1645" w14:textId="77777777" w:rsidR="00B45248" w:rsidRPr="00F3201F" w:rsidRDefault="00B45248" w:rsidP="00B45248">
            <w:pPr>
              <w:jc w:val="both"/>
              <w:rPr>
                <w:sz w:val="18"/>
                <w:szCs w:val="18"/>
                <w:lang w:val="en-GB"/>
              </w:rPr>
            </w:pPr>
            <w:r w:rsidRPr="00F3201F">
              <w:rPr>
                <w:sz w:val="18"/>
                <w:szCs w:val="18"/>
                <w:lang w:val="en-GB"/>
              </w:rPr>
              <w:t>right VS</w:t>
            </w:r>
          </w:p>
        </w:tc>
      </w:tr>
      <w:tr w:rsidR="004049AF" w:rsidRPr="00F3201F" w14:paraId="240DA259" w14:textId="77777777" w:rsidTr="004049AF">
        <w:tc>
          <w:tcPr>
            <w:tcW w:w="1213" w:type="dxa"/>
            <w:shd w:val="clear" w:color="auto" w:fill="D9D9D9" w:themeFill="background1" w:themeFillShade="D9"/>
          </w:tcPr>
          <w:p w14:paraId="3D3DFA0D" w14:textId="77777777" w:rsidR="004049AF" w:rsidRPr="00F3201F" w:rsidRDefault="004049AF" w:rsidP="00EF08C5">
            <w:pPr>
              <w:rPr>
                <w:sz w:val="18"/>
                <w:szCs w:val="18"/>
                <w:lang w:val="en-GB"/>
              </w:rPr>
            </w:pPr>
            <w:r w:rsidRPr="00F3201F">
              <w:rPr>
                <w:sz w:val="18"/>
                <w:szCs w:val="18"/>
                <w:lang w:val="en-GB"/>
              </w:rPr>
              <w:t>original results (reported in main text)</w:t>
            </w:r>
          </w:p>
        </w:tc>
        <w:tc>
          <w:tcPr>
            <w:tcW w:w="1195" w:type="dxa"/>
            <w:shd w:val="clear" w:color="auto" w:fill="D9D9D9" w:themeFill="background1" w:themeFillShade="D9"/>
          </w:tcPr>
          <w:p w14:paraId="0DAE92F4" w14:textId="77777777" w:rsidR="004049AF" w:rsidRPr="00F3201F" w:rsidRDefault="004049AF" w:rsidP="00EF08C5">
            <w:pPr>
              <w:rPr>
                <w:sz w:val="18"/>
                <w:szCs w:val="18"/>
                <w:lang w:val="en-GB"/>
              </w:rPr>
            </w:pPr>
          </w:p>
        </w:tc>
        <w:tc>
          <w:tcPr>
            <w:tcW w:w="1195" w:type="dxa"/>
            <w:shd w:val="clear" w:color="auto" w:fill="D9D9D9" w:themeFill="background1" w:themeFillShade="D9"/>
          </w:tcPr>
          <w:p w14:paraId="7D484007" w14:textId="77777777" w:rsidR="004049AF" w:rsidRPr="00F3201F" w:rsidRDefault="004049AF" w:rsidP="00EF08C5">
            <w:pPr>
              <w:rPr>
                <w:i/>
                <w:sz w:val="18"/>
                <w:szCs w:val="18"/>
                <w:lang w:val="en-GB"/>
              </w:rPr>
            </w:pPr>
          </w:p>
        </w:tc>
        <w:tc>
          <w:tcPr>
            <w:tcW w:w="1195" w:type="dxa"/>
            <w:gridSpan w:val="2"/>
            <w:shd w:val="clear" w:color="auto" w:fill="D9D9D9" w:themeFill="background1" w:themeFillShade="D9"/>
          </w:tcPr>
          <w:p w14:paraId="57CD3EE2" w14:textId="77777777" w:rsidR="004049AF" w:rsidRPr="00F3201F" w:rsidRDefault="004049AF" w:rsidP="00EF08C5">
            <w:pPr>
              <w:rPr>
                <w:i/>
                <w:sz w:val="18"/>
                <w:szCs w:val="18"/>
                <w:lang w:val="en-GB"/>
              </w:rPr>
            </w:pPr>
          </w:p>
        </w:tc>
        <w:tc>
          <w:tcPr>
            <w:tcW w:w="1045" w:type="dxa"/>
            <w:shd w:val="clear" w:color="auto" w:fill="D9D9D9" w:themeFill="background1" w:themeFillShade="D9"/>
          </w:tcPr>
          <w:p w14:paraId="77F24521" w14:textId="77777777" w:rsidR="004049AF" w:rsidRPr="00F3201F" w:rsidRDefault="004049AF" w:rsidP="00EF08C5">
            <w:pPr>
              <w:rPr>
                <w:sz w:val="18"/>
                <w:szCs w:val="18"/>
                <w:lang w:val="en-GB"/>
              </w:rPr>
            </w:pPr>
          </w:p>
        </w:tc>
        <w:tc>
          <w:tcPr>
            <w:tcW w:w="1045" w:type="dxa"/>
            <w:shd w:val="clear" w:color="auto" w:fill="D9D9D9" w:themeFill="background1" w:themeFillShade="D9"/>
          </w:tcPr>
          <w:p w14:paraId="24530BCF" w14:textId="77777777" w:rsidR="004049AF" w:rsidRPr="00F3201F" w:rsidRDefault="004049AF" w:rsidP="00EF08C5">
            <w:pPr>
              <w:rPr>
                <w:sz w:val="18"/>
                <w:szCs w:val="18"/>
                <w:lang w:val="en-GB"/>
              </w:rPr>
            </w:pPr>
          </w:p>
        </w:tc>
        <w:tc>
          <w:tcPr>
            <w:tcW w:w="1046" w:type="dxa"/>
            <w:gridSpan w:val="2"/>
            <w:shd w:val="clear" w:color="auto" w:fill="D9D9D9" w:themeFill="background1" w:themeFillShade="D9"/>
          </w:tcPr>
          <w:p w14:paraId="20F8D1C1" w14:textId="77777777" w:rsidR="004049AF" w:rsidRPr="00F3201F" w:rsidRDefault="004049AF" w:rsidP="00EF08C5">
            <w:pPr>
              <w:rPr>
                <w:i/>
                <w:sz w:val="18"/>
                <w:szCs w:val="18"/>
                <w:lang w:val="en-GB"/>
              </w:rPr>
            </w:pPr>
          </w:p>
        </w:tc>
        <w:tc>
          <w:tcPr>
            <w:tcW w:w="1045" w:type="dxa"/>
            <w:shd w:val="clear" w:color="auto" w:fill="D9D9D9" w:themeFill="background1" w:themeFillShade="D9"/>
          </w:tcPr>
          <w:p w14:paraId="04938C85" w14:textId="77777777" w:rsidR="004049AF" w:rsidRPr="00F3201F" w:rsidRDefault="004049AF" w:rsidP="00EF08C5">
            <w:pPr>
              <w:rPr>
                <w:i/>
                <w:sz w:val="18"/>
                <w:szCs w:val="18"/>
                <w:lang w:val="en-GB"/>
              </w:rPr>
            </w:pPr>
          </w:p>
        </w:tc>
        <w:tc>
          <w:tcPr>
            <w:tcW w:w="1045" w:type="dxa"/>
            <w:shd w:val="clear" w:color="auto" w:fill="D9D9D9" w:themeFill="background1" w:themeFillShade="D9"/>
          </w:tcPr>
          <w:p w14:paraId="2B826EA9" w14:textId="77777777" w:rsidR="004049AF" w:rsidRPr="00F3201F" w:rsidRDefault="004049AF" w:rsidP="00EF08C5">
            <w:pPr>
              <w:rPr>
                <w:i/>
                <w:sz w:val="18"/>
                <w:szCs w:val="18"/>
                <w:lang w:val="en-GB"/>
              </w:rPr>
            </w:pPr>
          </w:p>
        </w:tc>
        <w:tc>
          <w:tcPr>
            <w:tcW w:w="1046" w:type="dxa"/>
            <w:shd w:val="clear" w:color="auto" w:fill="D9D9D9" w:themeFill="background1" w:themeFillShade="D9"/>
          </w:tcPr>
          <w:p w14:paraId="45DC008B" w14:textId="77777777" w:rsidR="004049AF" w:rsidRPr="00F3201F" w:rsidRDefault="004049AF" w:rsidP="00EF08C5">
            <w:pPr>
              <w:rPr>
                <w:i/>
                <w:sz w:val="18"/>
                <w:szCs w:val="18"/>
                <w:lang w:val="en-GB"/>
              </w:rPr>
            </w:pPr>
          </w:p>
        </w:tc>
      </w:tr>
      <w:tr w:rsidR="004049AF" w:rsidRPr="00F3201F" w14:paraId="67365B3C" w14:textId="77777777" w:rsidTr="004049AF">
        <w:tc>
          <w:tcPr>
            <w:tcW w:w="1213" w:type="dxa"/>
            <w:shd w:val="clear" w:color="auto" w:fill="auto"/>
          </w:tcPr>
          <w:p w14:paraId="3A19FF9B" w14:textId="77777777" w:rsidR="004049AF" w:rsidRPr="00F3201F" w:rsidRDefault="004049AF" w:rsidP="004049AF">
            <w:pPr>
              <w:rPr>
                <w:sz w:val="18"/>
                <w:szCs w:val="18"/>
                <w:lang w:val="en-GB"/>
              </w:rPr>
            </w:pPr>
            <w:r w:rsidRPr="00F3201F">
              <w:rPr>
                <w:sz w:val="18"/>
                <w:szCs w:val="18"/>
                <w:lang w:val="en-GB"/>
              </w:rPr>
              <w:t>anticipation</w:t>
            </w:r>
          </w:p>
        </w:tc>
        <w:tc>
          <w:tcPr>
            <w:tcW w:w="1195" w:type="dxa"/>
            <w:shd w:val="clear" w:color="auto" w:fill="auto"/>
          </w:tcPr>
          <w:p w14:paraId="126FBDE5" w14:textId="77777777" w:rsidR="004049AF" w:rsidRPr="00F3201F" w:rsidRDefault="004049AF" w:rsidP="004049AF">
            <w:pPr>
              <w:rPr>
                <w:sz w:val="18"/>
                <w:szCs w:val="18"/>
                <w:lang w:val="en-GB"/>
              </w:rPr>
            </w:pPr>
            <w:r w:rsidRPr="00F3201F">
              <w:rPr>
                <w:i/>
                <w:sz w:val="18"/>
                <w:szCs w:val="18"/>
                <w:lang w:val="en-GB"/>
              </w:rPr>
              <w:t>right VS F</w:t>
            </w:r>
            <w:r w:rsidRPr="00F3201F">
              <w:rPr>
                <w:sz w:val="18"/>
                <w:szCs w:val="18"/>
                <w:vertAlign w:val="subscript"/>
                <w:lang w:val="en-GB"/>
              </w:rPr>
              <w:t>(1,384)</w:t>
            </w:r>
            <w:r w:rsidRPr="00F3201F">
              <w:rPr>
                <w:sz w:val="18"/>
                <w:szCs w:val="18"/>
                <w:lang w:val="en-GB"/>
              </w:rPr>
              <w:t xml:space="preserve">=22.84,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=.017</w:t>
            </w:r>
          </w:p>
        </w:tc>
        <w:tc>
          <w:tcPr>
            <w:tcW w:w="1195" w:type="dxa"/>
            <w:shd w:val="clear" w:color="auto" w:fill="auto"/>
          </w:tcPr>
          <w:p w14:paraId="63D4B2D6" w14:textId="77777777" w:rsidR="004049AF" w:rsidRPr="00F3201F" w:rsidRDefault="004049AF" w:rsidP="004049AF">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=14.163, </w:t>
            </w:r>
            <w:r w:rsidRPr="00F3201F">
              <w:rPr>
                <w:i/>
                <w:color w:val="000000" w:themeColor="text1"/>
                <w:sz w:val="18"/>
                <w:szCs w:val="18"/>
                <w:lang w:val="en-US"/>
              </w:rPr>
              <w:t>p</w:t>
            </w:r>
            <w:r w:rsidRPr="00F3201F">
              <w:rPr>
                <w:color w:val="000000" w:themeColor="text1"/>
                <w:sz w:val="18"/>
                <w:szCs w:val="18"/>
                <w:lang w:val="en-US"/>
              </w:rPr>
              <w:t>&lt;.001</w:t>
            </w:r>
          </w:p>
        </w:tc>
        <w:tc>
          <w:tcPr>
            <w:tcW w:w="1195" w:type="dxa"/>
            <w:gridSpan w:val="2"/>
            <w:shd w:val="clear" w:color="auto" w:fill="auto"/>
          </w:tcPr>
          <w:p w14:paraId="71DDA1DE" w14:textId="77777777" w:rsidR="004049AF" w:rsidRPr="00F3201F" w:rsidRDefault="004049AF" w:rsidP="004049AF">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=18.693, </w:t>
            </w:r>
            <w:r w:rsidRPr="00F3201F">
              <w:rPr>
                <w:i/>
                <w:color w:val="000000" w:themeColor="text1"/>
                <w:sz w:val="18"/>
                <w:szCs w:val="18"/>
                <w:lang w:val="en-US"/>
              </w:rPr>
              <w:t>p</w:t>
            </w:r>
            <w:r w:rsidRPr="00F3201F">
              <w:rPr>
                <w:color w:val="000000" w:themeColor="text1"/>
                <w:sz w:val="18"/>
                <w:szCs w:val="18"/>
                <w:lang w:val="en-US"/>
              </w:rPr>
              <w:t>&lt;.001</w:t>
            </w:r>
          </w:p>
        </w:tc>
        <w:tc>
          <w:tcPr>
            <w:tcW w:w="1045" w:type="dxa"/>
            <w:shd w:val="clear" w:color="auto" w:fill="auto"/>
          </w:tcPr>
          <w:p w14:paraId="5E97B197" w14:textId="77777777" w:rsidR="004049AF" w:rsidRPr="00F3201F" w:rsidRDefault="004049AF" w:rsidP="004049AF">
            <w:pPr>
              <w:rPr>
                <w:sz w:val="18"/>
                <w:szCs w:val="18"/>
                <w:lang w:val="en-GB"/>
              </w:rPr>
            </w:pPr>
            <w:r w:rsidRPr="00F3201F">
              <w:rPr>
                <w:sz w:val="18"/>
                <w:szCs w:val="18"/>
                <w:lang w:val="en-GB"/>
              </w:rPr>
              <w:t>no effect</w:t>
            </w:r>
          </w:p>
        </w:tc>
        <w:tc>
          <w:tcPr>
            <w:tcW w:w="1045" w:type="dxa"/>
            <w:shd w:val="clear" w:color="auto" w:fill="auto"/>
          </w:tcPr>
          <w:p w14:paraId="7C84D614" w14:textId="77777777" w:rsidR="004049AF" w:rsidRPr="00F3201F" w:rsidRDefault="004049AF" w:rsidP="004049AF">
            <w:pPr>
              <w:rPr>
                <w:i/>
                <w:color w:val="000000" w:themeColor="text1"/>
                <w:sz w:val="18"/>
                <w:szCs w:val="18"/>
                <w:lang w:val="en-US"/>
              </w:rPr>
            </w:pPr>
            <w:r w:rsidRPr="00F3201F">
              <w:rPr>
                <w:sz w:val="18"/>
                <w:szCs w:val="18"/>
                <w:lang w:val="en-GB"/>
              </w:rPr>
              <w:t>no effect</w:t>
            </w:r>
            <w:r w:rsidRPr="00F3201F">
              <w:rPr>
                <w:i/>
                <w:color w:val="000000" w:themeColor="text1"/>
                <w:sz w:val="18"/>
                <w:szCs w:val="18"/>
                <w:lang w:val="en-US"/>
              </w:rPr>
              <w:t xml:space="preserve"> </w:t>
            </w:r>
          </w:p>
        </w:tc>
        <w:tc>
          <w:tcPr>
            <w:tcW w:w="1046" w:type="dxa"/>
            <w:gridSpan w:val="2"/>
            <w:shd w:val="clear" w:color="auto" w:fill="auto"/>
          </w:tcPr>
          <w:p w14:paraId="0F15B082" w14:textId="77777777" w:rsidR="004049AF" w:rsidRPr="00F3201F" w:rsidRDefault="004049AF" w:rsidP="004049AF">
            <w:pPr>
              <w:rPr>
                <w:i/>
                <w:sz w:val="18"/>
                <w:szCs w:val="18"/>
                <w:lang w:val="en-GB"/>
              </w:rPr>
            </w:pPr>
            <w:r w:rsidRPr="00F3201F">
              <w:rPr>
                <w:sz w:val="18"/>
                <w:szCs w:val="18"/>
                <w:lang w:val="en-GB"/>
              </w:rPr>
              <w:t>no effect</w:t>
            </w:r>
          </w:p>
        </w:tc>
        <w:tc>
          <w:tcPr>
            <w:tcW w:w="1045" w:type="dxa"/>
          </w:tcPr>
          <w:p w14:paraId="4E212CCA" w14:textId="77777777" w:rsidR="004049AF" w:rsidRPr="00F3201F" w:rsidRDefault="004049AF" w:rsidP="004049AF">
            <w:pPr>
              <w:jc w:val="both"/>
              <w:rPr>
                <w:sz w:val="18"/>
                <w:szCs w:val="18"/>
                <w:lang w:val="en-GB"/>
              </w:rPr>
            </w:pPr>
            <w:r w:rsidRPr="00F3201F">
              <w:rPr>
                <w:sz w:val="18"/>
                <w:szCs w:val="18"/>
                <w:lang w:val="en-GB"/>
              </w:rPr>
              <w:t>no effect</w:t>
            </w:r>
          </w:p>
        </w:tc>
        <w:tc>
          <w:tcPr>
            <w:tcW w:w="1045" w:type="dxa"/>
          </w:tcPr>
          <w:p w14:paraId="69C018BF" w14:textId="77777777" w:rsidR="004049AF" w:rsidRPr="00F3201F" w:rsidRDefault="004049AF" w:rsidP="004049AF">
            <w:pPr>
              <w:jc w:val="both"/>
              <w:rPr>
                <w:sz w:val="18"/>
                <w:szCs w:val="18"/>
                <w:lang w:val="en-GB"/>
              </w:rPr>
            </w:pPr>
            <w:r w:rsidRPr="00F3201F">
              <w:rPr>
                <w:sz w:val="18"/>
                <w:szCs w:val="18"/>
                <w:lang w:val="en-GB"/>
              </w:rPr>
              <w:t>no effect</w:t>
            </w:r>
          </w:p>
        </w:tc>
        <w:tc>
          <w:tcPr>
            <w:tcW w:w="1046" w:type="dxa"/>
          </w:tcPr>
          <w:p w14:paraId="09824FA6" w14:textId="77777777" w:rsidR="004049AF" w:rsidRPr="00F3201F" w:rsidRDefault="004049AF" w:rsidP="004049AF">
            <w:pPr>
              <w:jc w:val="both"/>
              <w:rPr>
                <w:sz w:val="18"/>
                <w:szCs w:val="18"/>
                <w:lang w:val="en-GB"/>
              </w:rPr>
            </w:pPr>
            <w:r w:rsidRPr="00F3201F">
              <w:rPr>
                <w:sz w:val="18"/>
                <w:szCs w:val="18"/>
                <w:lang w:val="en-GB"/>
              </w:rPr>
              <w:t>no effect</w:t>
            </w:r>
          </w:p>
        </w:tc>
      </w:tr>
      <w:tr w:rsidR="004049AF" w:rsidRPr="00F3201F" w14:paraId="7C823DBD" w14:textId="77777777" w:rsidTr="004049AF">
        <w:tc>
          <w:tcPr>
            <w:tcW w:w="1213" w:type="dxa"/>
            <w:shd w:val="clear" w:color="auto" w:fill="auto"/>
          </w:tcPr>
          <w:p w14:paraId="2B56F506" w14:textId="77777777" w:rsidR="004049AF" w:rsidRPr="00F3201F" w:rsidRDefault="004049AF" w:rsidP="004049AF">
            <w:pPr>
              <w:rPr>
                <w:sz w:val="18"/>
                <w:szCs w:val="18"/>
                <w:lang w:val="en-GB"/>
              </w:rPr>
            </w:pPr>
            <w:r w:rsidRPr="00F3201F">
              <w:rPr>
                <w:sz w:val="18"/>
                <w:szCs w:val="18"/>
                <w:lang w:val="en-GB"/>
              </w:rPr>
              <w:t>delivery</w:t>
            </w:r>
          </w:p>
        </w:tc>
        <w:tc>
          <w:tcPr>
            <w:tcW w:w="1195" w:type="dxa"/>
            <w:shd w:val="clear" w:color="auto" w:fill="auto"/>
          </w:tcPr>
          <w:p w14:paraId="4202B40E" w14:textId="77777777" w:rsidR="004049AF" w:rsidRPr="00F3201F" w:rsidRDefault="004049AF" w:rsidP="004049AF">
            <w:pPr>
              <w:rPr>
                <w:sz w:val="18"/>
                <w:szCs w:val="18"/>
                <w:lang w:val="en-GB"/>
              </w:rPr>
            </w:pPr>
            <w:r w:rsidRPr="00F3201F">
              <w:rPr>
                <w:sz w:val="18"/>
                <w:szCs w:val="18"/>
                <w:lang w:val="en-GB"/>
              </w:rPr>
              <w:t>no effect</w:t>
            </w:r>
          </w:p>
        </w:tc>
        <w:tc>
          <w:tcPr>
            <w:tcW w:w="1195" w:type="dxa"/>
            <w:shd w:val="clear" w:color="auto" w:fill="auto"/>
          </w:tcPr>
          <w:p w14:paraId="7CC264DC" w14:textId="77777777" w:rsidR="004049AF" w:rsidRPr="00F3201F" w:rsidRDefault="004049AF" w:rsidP="004049AF">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=4.829, </w:t>
            </w:r>
            <w:r w:rsidRPr="00F3201F">
              <w:rPr>
                <w:i/>
                <w:color w:val="000000" w:themeColor="text1"/>
                <w:sz w:val="18"/>
                <w:szCs w:val="18"/>
                <w:lang w:val="en-US"/>
              </w:rPr>
              <w:t>p</w:t>
            </w:r>
            <w:r w:rsidRPr="00F3201F">
              <w:rPr>
                <w:color w:val="000000" w:themeColor="text1"/>
                <w:sz w:val="18"/>
                <w:szCs w:val="18"/>
                <w:lang w:val="en-US"/>
              </w:rPr>
              <w:t>=.029</w:t>
            </w:r>
          </w:p>
        </w:tc>
        <w:tc>
          <w:tcPr>
            <w:tcW w:w="1195" w:type="dxa"/>
            <w:gridSpan w:val="2"/>
            <w:shd w:val="clear" w:color="auto" w:fill="auto"/>
          </w:tcPr>
          <w:p w14:paraId="48A43BB7" w14:textId="77777777" w:rsidR="004049AF" w:rsidRPr="00F3201F" w:rsidRDefault="004049AF" w:rsidP="004049AF">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=4.719, </w:t>
            </w:r>
            <w:r w:rsidRPr="00F3201F">
              <w:rPr>
                <w:i/>
                <w:color w:val="000000" w:themeColor="text1"/>
                <w:sz w:val="18"/>
                <w:szCs w:val="18"/>
                <w:lang w:val="en-US"/>
              </w:rPr>
              <w:t>p</w:t>
            </w:r>
            <w:r w:rsidRPr="00F3201F">
              <w:rPr>
                <w:color w:val="000000" w:themeColor="text1"/>
                <w:sz w:val="18"/>
                <w:szCs w:val="18"/>
                <w:lang w:val="en-US"/>
              </w:rPr>
              <w:t>=.030</w:t>
            </w:r>
          </w:p>
        </w:tc>
        <w:tc>
          <w:tcPr>
            <w:tcW w:w="1045" w:type="dxa"/>
            <w:shd w:val="clear" w:color="auto" w:fill="auto"/>
          </w:tcPr>
          <w:p w14:paraId="5F93B59E" w14:textId="77777777" w:rsidR="004049AF" w:rsidRPr="00F3201F" w:rsidRDefault="004049AF" w:rsidP="004049AF">
            <w:pPr>
              <w:rPr>
                <w:sz w:val="18"/>
                <w:szCs w:val="18"/>
                <w:lang w:val="en-GB"/>
              </w:rPr>
            </w:pPr>
            <w:r w:rsidRPr="00F3201F">
              <w:rPr>
                <w:sz w:val="18"/>
                <w:szCs w:val="18"/>
                <w:lang w:val="en-GB"/>
              </w:rPr>
              <w:t>no effect</w:t>
            </w:r>
          </w:p>
        </w:tc>
        <w:tc>
          <w:tcPr>
            <w:tcW w:w="1045" w:type="dxa"/>
            <w:shd w:val="clear" w:color="auto" w:fill="auto"/>
          </w:tcPr>
          <w:p w14:paraId="40AB5BF2" w14:textId="77777777" w:rsidR="004049AF" w:rsidRPr="00F3201F" w:rsidRDefault="004049AF" w:rsidP="004049AF">
            <w:pPr>
              <w:rPr>
                <w:sz w:val="18"/>
                <w:szCs w:val="18"/>
                <w:lang w:val="en-GB"/>
              </w:rPr>
            </w:pPr>
            <w:r w:rsidRPr="00F3201F">
              <w:rPr>
                <w:sz w:val="18"/>
                <w:szCs w:val="18"/>
                <w:lang w:val="en-GB"/>
              </w:rPr>
              <w:t>no effect</w:t>
            </w:r>
          </w:p>
        </w:tc>
        <w:tc>
          <w:tcPr>
            <w:tcW w:w="1046" w:type="dxa"/>
            <w:gridSpan w:val="2"/>
            <w:shd w:val="clear" w:color="auto" w:fill="auto"/>
          </w:tcPr>
          <w:p w14:paraId="08F31BD3" w14:textId="77777777" w:rsidR="004049AF" w:rsidRPr="00F3201F" w:rsidRDefault="004049AF" w:rsidP="004049AF">
            <w:pPr>
              <w:rPr>
                <w:i/>
                <w:sz w:val="18"/>
                <w:szCs w:val="18"/>
                <w:lang w:val="en-GB"/>
              </w:rPr>
            </w:pPr>
            <w:r w:rsidRPr="00F3201F">
              <w:rPr>
                <w:sz w:val="18"/>
                <w:szCs w:val="18"/>
                <w:lang w:val="en-GB"/>
              </w:rPr>
              <w:t>no effect</w:t>
            </w:r>
          </w:p>
        </w:tc>
        <w:tc>
          <w:tcPr>
            <w:tcW w:w="1045" w:type="dxa"/>
          </w:tcPr>
          <w:p w14:paraId="717F1703" w14:textId="77777777" w:rsidR="004049AF" w:rsidRPr="00F3201F" w:rsidRDefault="004049AF" w:rsidP="004049AF">
            <w:pPr>
              <w:jc w:val="both"/>
              <w:rPr>
                <w:i/>
                <w:sz w:val="18"/>
                <w:szCs w:val="18"/>
                <w:lang w:val="en-GB"/>
              </w:rPr>
            </w:pPr>
            <w:r w:rsidRPr="00F3201F">
              <w:rPr>
                <w:sz w:val="18"/>
                <w:szCs w:val="18"/>
                <w:lang w:val="en-GB"/>
              </w:rPr>
              <w:t>no effect</w:t>
            </w:r>
          </w:p>
        </w:tc>
        <w:tc>
          <w:tcPr>
            <w:tcW w:w="1045" w:type="dxa"/>
          </w:tcPr>
          <w:p w14:paraId="33A2B21F" w14:textId="77777777" w:rsidR="004049AF" w:rsidRPr="00F3201F" w:rsidRDefault="004049AF" w:rsidP="004049AF">
            <w:pPr>
              <w:jc w:val="both"/>
              <w:rPr>
                <w:sz w:val="18"/>
                <w:szCs w:val="18"/>
                <w:lang w:val="en-GB"/>
              </w:rPr>
            </w:pPr>
            <w:r w:rsidRPr="00F3201F">
              <w:rPr>
                <w:sz w:val="18"/>
                <w:szCs w:val="18"/>
                <w:lang w:val="en-GB"/>
              </w:rPr>
              <w:t>no effect</w:t>
            </w:r>
          </w:p>
        </w:tc>
        <w:tc>
          <w:tcPr>
            <w:tcW w:w="1046" w:type="dxa"/>
          </w:tcPr>
          <w:p w14:paraId="039815A0" w14:textId="77777777" w:rsidR="004049AF" w:rsidRPr="00F3201F" w:rsidRDefault="004049AF" w:rsidP="004049AF">
            <w:pPr>
              <w:jc w:val="both"/>
              <w:rPr>
                <w:sz w:val="18"/>
                <w:szCs w:val="18"/>
                <w:lang w:val="en-GB"/>
              </w:rPr>
            </w:pPr>
            <w:r w:rsidRPr="00F3201F">
              <w:rPr>
                <w:sz w:val="18"/>
                <w:szCs w:val="18"/>
                <w:lang w:val="en-GB"/>
              </w:rPr>
              <w:t>no effect</w:t>
            </w:r>
          </w:p>
        </w:tc>
      </w:tr>
      <w:tr w:rsidR="004049AF" w:rsidRPr="00F3201F" w14:paraId="0D6F11B4" w14:textId="77777777" w:rsidTr="004049AF">
        <w:tc>
          <w:tcPr>
            <w:tcW w:w="1213" w:type="dxa"/>
            <w:shd w:val="clear" w:color="auto" w:fill="D9D9D9" w:themeFill="background1" w:themeFillShade="D9"/>
          </w:tcPr>
          <w:p w14:paraId="2B8778B8" w14:textId="77777777" w:rsidR="004049AF" w:rsidRPr="00F3201F" w:rsidRDefault="004049AF" w:rsidP="00612E9F">
            <w:pPr>
              <w:jc w:val="both"/>
              <w:rPr>
                <w:sz w:val="18"/>
                <w:szCs w:val="18"/>
                <w:lang w:val="en-GB"/>
              </w:rPr>
            </w:pPr>
            <w:r w:rsidRPr="00F3201F">
              <w:rPr>
                <w:sz w:val="18"/>
                <w:szCs w:val="18"/>
                <w:lang w:val="en-GB"/>
              </w:rPr>
              <w:t>results controlling for IQ</w:t>
            </w:r>
          </w:p>
        </w:tc>
        <w:tc>
          <w:tcPr>
            <w:tcW w:w="1195" w:type="dxa"/>
            <w:shd w:val="clear" w:color="auto" w:fill="D9D9D9" w:themeFill="background1" w:themeFillShade="D9"/>
          </w:tcPr>
          <w:p w14:paraId="072EE478" w14:textId="77777777" w:rsidR="004049AF" w:rsidRPr="00F3201F" w:rsidRDefault="004049AF" w:rsidP="00EF08C5">
            <w:pPr>
              <w:jc w:val="both"/>
              <w:rPr>
                <w:sz w:val="18"/>
                <w:szCs w:val="18"/>
                <w:lang w:val="en-GB"/>
              </w:rPr>
            </w:pPr>
          </w:p>
        </w:tc>
        <w:tc>
          <w:tcPr>
            <w:tcW w:w="1195" w:type="dxa"/>
            <w:shd w:val="clear" w:color="auto" w:fill="D9D9D9" w:themeFill="background1" w:themeFillShade="D9"/>
          </w:tcPr>
          <w:p w14:paraId="2CFF76DC" w14:textId="77777777" w:rsidR="004049AF" w:rsidRPr="00F3201F" w:rsidRDefault="004049AF" w:rsidP="00EF08C5">
            <w:pPr>
              <w:jc w:val="both"/>
              <w:rPr>
                <w:sz w:val="18"/>
                <w:szCs w:val="18"/>
                <w:lang w:val="en-GB"/>
              </w:rPr>
            </w:pPr>
          </w:p>
        </w:tc>
        <w:tc>
          <w:tcPr>
            <w:tcW w:w="1195" w:type="dxa"/>
            <w:gridSpan w:val="2"/>
            <w:shd w:val="clear" w:color="auto" w:fill="D9D9D9" w:themeFill="background1" w:themeFillShade="D9"/>
          </w:tcPr>
          <w:p w14:paraId="5F7F904A" w14:textId="77777777" w:rsidR="004049AF" w:rsidRPr="00F3201F" w:rsidRDefault="004049AF" w:rsidP="00EF08C5">
            <w:pPr>
              <w:jc w:val="both"/>
              <w:rPr>
                <w:sz w:val="18"/>
                <w:szCs w:val="18"/>
                <w:lang w:val="en-GB"/>
              </w:rPr>
            </w:pPr>
          </w:p>
        </w:tc>
        <w:tc>
          <w:tcPr>
            <w:tcW w:w="1045" w:type="dxa"/>
            <w:shd w:val="clear" w:color="auto" w:fill="D9D9D9" w:themeFill="background1" w:themeFillShade="D9"/>
          </w:tcPr>
          <w:p w14:paraId="3BCF53D4" w14:textId="77777777" w:rsidR="004049AF" w:rsidRPr="00F3201F" w:rsidRDefault="004049AF" w:rsidP="00EF08C5">
            <w:pPr>
              <w:jc w:val="both"/>
              <w:rPr>
                <w:sz w:val="18"/>
                <w:szCs w:val="18"/>
                <w:lang w:val="en-GB"/>
              </w:rPr>
            </w:pPr>
          </w:p>
        </w:tc>
        <w:tc>
          <w:tcPr>
            <w:tcW w:w="1045" w:type="dxa"/>
            <w:shd w:val="clear" w:color="auto" w:fill="D9D9D9" w:themeFill="background1" w:themeFillShade="D9"/>
          </w:tcPr>
          <w:p w14:paraId="1BCFC9E7" w14:textId="77777777" w:rsidR="004049AF" w:rsidRPr="00F3201F" w:rsidRDefault="004049AF" w:rsidP="00EF08C5">
            <w:pPr>
              <w:jc w:val="both"/>
              <w:rPr>
                <w:sz w:val="18"/>
                <w:szCs w:val="18"/>
                <w:lang w:val="en-GB"/>
              </w:rPr>
            </w:pPr>
          </w:p>
        </w:tc>
        <w:tc>
          <w:tcPr>
            <w:tcW w:w="1046" w:type="dxa"/>
            <w:gridSpan w:val="2"/>
            <w:shd w:val="clear" w:color="auto" w:fill="D9D9D9" w:themeFill="background1" w:themeFillShade="D9"/>
          </w:tcPr>
          <w:p w14:paraId="0D816D40" w14:textId="77777777" w:rsidR="004049AF" w:rsidRPr="00F3201F" w:rsidRDefault="004049AF" w:rsidP="00EF08C5">
            <w:pPr>
              <w:jc w:val="both"/>
              <w:rPr>
                <w:sz w:val="18"/>
                <w:szCs w:val="18"/>
                <w:lang w:val="en-GB"/>
              </w:rPr>
            </w:pPr>
          </w:p>
        </w:tc>
        <w:tc>
          <w:tcPr>
            <w:tcW w:w="1045" w:type="dxa"/>
            <w:shd w:val="clear" w:color="auto" w:fill="D9D9D9" w:themeFill="background1" w:themeFillShade="D9"/>
          </w:tcPr>
          <w:p w14:paraId="3948EAEB" w14:textId="77777777" w:rsidR="004049AF" w:rsidRPr="00F3201F" w:rsidRDefault="004049AF" w:rsidP="00EF08C5">
            <w:pPr>
              <w:jc w:val="both"/>
              <w:rPr>
                <w:sz w:val="18"/>
                <w:szCs w:val="18"/>
                <w:lang w:val="en-GB"/>
              </w:rPr>
            </w:pPr>
          </w:p>
        </w:tc>
        <w:tc>
          <w:tcPr>
            <w:tcW w:w="1045" w:type="dxa"/>
            <w:shd w:val="clear" w:color="auto" w:fill="D9D9D9" w:themeFill="background1" w:themeFillShade="D9"/>
          </w:tcPr>
          <w:p w14:paraId="3D691BD4" w14:textId="77777777" w:rsidR="004049AF" w:rsidRPr="00F3201F" w:rsidRDefault="004049AF" w:rsidP="00EF08C5">
            <w:pPr>
              <w:jc w:val="both"/>
              <w:rPr>
                <w:sz w:val="18"/>
                <w:szCs w:val="18"/>
                <w:lang w:val="en-GB"/>
              </w:rPr>
            </w:pPr>
          </w:p>
        </w:tc>
        <w:tc>
          <w:tcPr>
            <w:tcW w:w="1046" w:type="dxa"/>
            <w:shd w:val="clear" w:color="auto" w:fill="D9D9D9" w:themeFill="background1" w:themeFillShade="D9"/>
          </w:tcPr>
          <w:p w14:paraId="045D616C" w14:textId="77777777" w:rsidR="004049AF" w:rsidRPr="00F3201F" w:rsidRDefault="004049AF" w:rsidP="00EF08C5">
            <w:pPr>
              <w:jc w:val="both"/>
              <w:rPr>
                <w:sz w:val="18"/>
                <w:szCs w:val="18"/>
                <w:lang w:val="en-GB"/>
              </w:rPr>
            </w:pPr>
          </w:p>
        </w:tc>
      </w:tr>
      <w:tr w:rsidR="00621B3C" w:rsidRPr="00F3201F" w14:paraId="05E5E394" w14:textId="77777777" w:rsidTr="004049AF">
        <w:tc>
          <w:tcPr>
            <w:tcW w:w="1213" w:type="dxa"/>
          </w:tcPr>
          <w:p w14:paraId="7906D2F8" w14:textId="77777777" w:rsidR="00621B3C" w:rsidRPr="00F3201F" w:rsidRDefault="00621B3C" w:rsidP="00621B3C">
            <w:pPr>
              <w:jc w:val="both"/>
              <w:rPr>
                <w:sz w:val="18"/>
                <w:szCs w:val="18"/>
                <w:lang w:val="en-GB"/>
              </w:rPr>
            </w:pPr>
            <w:r w:rsidRPr="00F3201F">
              <w:rPr>
                <w:sz w:val="18"/>
                <w:szCs w:val="18"/>
                <w:lang w:val="en-GB"/>
              </w:rPr>
              <w:t xml:space="preserve">anticipation </w:t>
            </w:r>
          </w:p>
        </w:tc>
        <w:tc>
          <w:tcPr>
            <w:tcW w:w="1195" w:type="dxa"/>
          </w:tcPr>
          <w:p w14:paraId="15D87739" w14:textId="77777777" w:rsidR="00621B3C" w:rsidRPr="00F3201F" w:rsidRDefault="00621B3C" w:rsidP="00621B3C">
            <w:pPr>
              <w:jc w:val="both"/>
              <w:rPr>
                <w:i/>
                <w:sz w:val="18"/>
                <w:szCs w:val="18"/>
                <w:lang w:val="en-GB"/>
              </w:rPr>
            </w:pPr>
            <w:r w:rsidRPr="00F3201F">
              <w:rPr>
                <w:i/>
                <w:sz w:val="18"/>
                <w:szCs w:val="18"/>
                <w:lang w:val="en-GB"/>
              </w:rPr>
              <w:t>Right VS F</w:t>
            </w:r>
            <w:r w:rsidRPr="00F3201F">
              <w:rPr>
                <w:sz w:val="18"/>
                <w:szCs w:val="18"/>
                <w:vertAlign w:val="subscript"/>
                <w:lang w:val="en-GB"/>
              </w:rPr>
              <w:t>(1,381)</w:t>
            </w:r>
            <w:r w:rsidRPr="00F3201F">
              <w:rPr>
                <w:sz w:val="18"/>
                <w:szCs w:val="18"/>
                <w:lang w:val="en-GB"/>
              </w:rPr>
              <w:t xml:space="preserve">=22.14,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=.023</w:t>
            </w:r>
          </w:p>
        </w:tc>
        <w:tc>
          <w:tcPr>
            <w:tcW w:w="1195" w:type="dxa"/>
          </w:tcPr>
          <w:p w14:paraId="2C627464" w14:textId="77777777" w:rsidR="00621B3C" w:rsidRPr="00F3201F" w:rsidRDefault="00621B3C" w:rsidP="00621B3C">
            <w:pPr>
              <w:jc w:val="both"/>
              <w:rPr>
                <w:i/>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=14.346, </w:t>
            </w:r>
            <w:r w:rsidRPr="00F3201F">
              <w:rPr>
                <w:i/>
                <w:sz w:val="18"/>
                <w:szCs w:val="18"/>
                <w:lang w:val="en-GB"/>
              </w:rPr>
              <w:t>p</w:t>
            </w:r>
            <w:r w:rsidRPr="00F3201F">
              <w:rPr>
                <w:sz w:val="18"/>
                <w:szCs w:val="18"/>
                <w:lang w:val="en-GB"/>
              </w:rPr>
              <w:t>&lt;.001</w:t>
            </w:r>
          </w:p>
        </w:tc>
        <w:tc>
          <w:tcPr>
            <w:tcW w:w="1195" w:type="dxa"/>
            <w:gridSpan w:val="2"/>
          </w:tcPr>
          <w:p w14:paraId="5817DA06" w14:textId="77777777" w:rsidR="00621B3C" w:rsidRPr="00F3201F" w:rsidRDefault="00621B3C" w:rsidP="00621B3C">
            <w:pPr>
              <w:jc w:val="both"/>
              <w:rPr>
                <w:i/>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=18.848, </w:t>
            </w:r>
            <w:r w:rsidRPr="00F3201F">
              <w:rPr>
                <w:i/>
                <w:sz w:val="18"/>
                <w:szCs w:val="18"/>
                <w:lang w:val="en-GB"/>
              </w:rPr>
              <w:t>p</w:t>
            </w:r>
            <w:r w:rsidRPr="00F3201F">
              <w:rPr>
                <w:sz w:val="18"/>
                <w:szCs w:val="18"/>
                <w:lang w:val="en-GB"/>
              </w:rPr>
              <w:t>)&lt;.001</w:t>
            </w:r>
          </w:p>
        </w:tc>
        <w:tc>
          <w:tcPr>
            <w:tcW w:w="1045" w:type="dxa"/>
          </w:tcPr>
          <w:p w14:paraId="2613ECC7" w14:textId="77777777" w:rsidR="00621B3C" w:rsidRPr="00F3201F" w:rsidRDefault="00621B3C" w:rsidP="00621B3C">
            <w:pPr>
              <w:jc w:val="both"/>
              <w:rPr>
                <w:i/>
                <w:sz w:val="18"/>
                <w:szCs w:val="18"/>
                <w:lang w:val="en-GB"/>
              </w:rPr>
            </w:pPr>
            <w:r w:rsidRPr="00F3201F">
              <w:rPr>
                <w:sz w:val="18"/>
                <w:szCs w:val="18"/>
                <w:lang w:val="en-GB"/>
              </w:rPr>
              <w:t>no effect</w:t>
            </w:r>
          </w:p>
        </w:tc>
        <w:tc>
          <w:tcPr>
            <w:tcW w:w="1045" w:type="dxa"/>
          </w:tcPr>
          <w:p w14:paraId="656F448A" w14:textId="77777777" w:rsidR="00621B3C" w:rsidRPr="00F3201F" w:rsidRDefault="00621B3C" w:rsidP="00621B3C">
            <w:pPr>
              <w:jc w:val="both"/>
              <w:rPr>
                <w:i/>
                <w:sz w:val="18"/>
                <w:szCs w:val="18"/>
                <w:lang w:val="en-GB"/>
              </w:rPr>
            </w:pPr>
            <w:r w:rsidRPr="00F3201F">
              <w:rPr>
                <w:sz w:val="18"/>
                <w:szCs w:val="18"/>
                <w:lang w:val="en-GB"/>
              </w:rPr>
              <w:t>no effect</w:t>
            </w:r>
          </w:p>
        </w:tc>
        <w:tc>
          <w:tcPr>
            <w:tcW w:w="1046" w:type="dxa"/>
            <w:gridSpan w:val="2"/>
          </w:tcPr>
          <w:p w14:paraId="78A54F73" w14:textId="77777777" w:rsidR="00621B3C" w:rsidRPr="00F3201F" w:rsidRDefault="00621B3C" w:rsidP="00621B3C">
            <w:pPr>
              <w:jc w:val="both"/>
              <w:rPr>
                <w:i/>
                <w:sz w:val="18"/>
                <w:szCs w:val="18"/>
                <w:lang w:val="en-GB"/>
              </w:rPr>
            </w:pPr>
            <w:r w:rsidRPr="00F3201F">
              <w:rPr>
                <w:sz w:val="18"/>
                <w:szCs w:val="18"/>
                <w:lang w:val="en-GB"/>
              </w:rPr>
              <w:t>no effect</w:t>
            </w:r>
          </w:p>
        </w:tc>
        <w:tc>
          <w:tcPr>
            <w:tcW w:w="1045" w:type="dxa"/>
          </w:tcPr>
          <w:p w14:paraId="78E5EF80" w14:textId="77777777" w:rsidR="00621B3C" w:rsidRPr="00F3201F" w:rsidRDefault="00621B3C" w:rsidP="00621B3C">
            <w:pPr>
              <w:jc w:val="both"/>
              <w:rPr>
                <w:sz w:val="18"/>
                <w:szCs w:val="18"/>
                <w:lang w:val="en-GB"/>
              </w:rPr>
            </w:pPr>
            <w:r w:rsidRPr="00F3201F">
              <w:rPr>
                <w:sz w:val="18"/>
                <w:szCs w:val="18"/>
                <w:lang w:val="en-GB"/>
              </w:rPr>
              <w:t>no effect</w:t>
            </w:r>
          </w:p>
        </w:tc>
        <w:tc>
          <w:tcPr>
            <w:tcW w:w="1045" w:type="dxa"/>
          </w:tcPr>
          <w:p w14:paraId="2822041A" w14:textId="77777777" w:rsidR="00621B3C" w:rsidRPr="00F3201F" w:rsidRDefault="00621B3C" w:rsidP="00621B3C">
            <w:pPr>
              <w:jc w:val="both"/>
              <w:rPr>
                <w:sz w:val="18"/>
                <w:szCs w:val="18"/>
                <w:lang w:val="en-GB"/>
              </w:rPr>
            </w:pPr>
            <w:r w:rsidRPr="00F3201F">
              <w:rPr>
                <w:sz w:val="18"/>
                <w:szCs w:val="18"/>
                <w:lang w:val="en-GB"/>
              </w:rPr>
              <w:t>no effect</w:t>
            </w:r>
          </w:p>
        </w:tc>
        <w:tc>
          <w:tcPr>
            <w:tcW w:w="1046" w:type="dxa"/>
          </w:tcPr>
          <w:p w14:paraId="3C042400" w14:textId="77777777" w:rsidR="00621B3C" w:rsidRPr="00F3201F" w:rsidRDefault="00621B3C" w:rsidP="00621B3C">
            <w:pPr>
              <w:jc w:val="both"/>
              <w:rPr>
                <w:sz w:val="18"/>
                <w:szCs w:val="18"/>
                <w:lang w:val="en-GB"/>
              </w:rPr>
            </w:pPr>
            <w:r w:rsidRPr="00F3201F">
              <w:rPr>
                <w:sz w:val="18"/>
                <w:szCs w:val="18"/>
                <w:lang w:val="en-GB"/>
              </w:rPr>
              <w:t>no effect</w:t>
            </w:r>
          </w:p>
        </w:tc>
      </w:tr>
      <w:tr w:rsidR="00621B3C" w:rsidRPr="00F3201F" w14:paraId="58947444" w14:textId="77777777" w:rsidTr="004049AF">
        <w:tc>
          <w:tcPr>
            <w:tcW w:w="1213" w:type="dxa"/>
          </w:tcPr>
          <w:p w14:paraId="5F58547E" w14:textId="77777777" w:rsidR="00621B3C" w:rsidRPr="00F3201F" w:rsidRDefault="00621B3C" w:rsidP="00621B3C">
            <w:pPr>
              <w:jc w:val="both"/>
              <w:rPr>
                <w:sz w:val="18"/>
                <w:szCs w:val="18"/>
                <w:lang w:val="en-GB"/>
              </w:rPr>
            </w:pPr>
            <w:r w:rsidRPr="00F3201F">
              <w:rPr>
                <w:sz w:val="18"/>
                <w:szCs w:val="18"/>
                <w:lang w:val="en-GB"/>
              </w:rPr>
              <w:t>delivery</w:t>
            </w:r>
          </w:p>
        </w:tc>
        <w:tc>
          <w:tcPr>
            <w:tcW w:w="1195" w:type="dxa"/>
          </w:tcPr>
          <w:p w14:paraId="5AAE5AA9" w14:textId="77777777" w:rsidR="00621B3C" w:rsidRPr="00F3201F" w:rsidRDefault="00621B3C" w:rsidP="00621B3C">
            <w:pPr>
              <w:jc w:val="both"/>
              <w:rPr>
                <w:i/>
                <w:sz w:val="18"/>
                <w:szCs w:val="18"/>
                <w:lang w:val="en-GB"/>
              </w:rPr>
            </w:pPr>
            <w:r w:rsidRPr="00F3201F">
              <w:rPr>
                <w:sz w:val="18"/>
                <w:szCs w:val="18"/>
                <w:lang w:val="en-GB"/>
              </w:rPr>
              <w:t>no effect</w:t>
            </w:r>
          </w:p>
        </w:tc>
        <w:tc>
          <w:tcPr>
            <w:tcW w:w="1195" w:type="dxa"/>
          </w:tcPr>
          <w:p w14:paraId="6DD8ED05" w14:textId="77777777" w:rsidR="00621B3C" w:rsidRPr="00F3201F" w:rsidRDefault="00621B3C" w:rsidP="00621B3C">
            <w:pPr>
              <w:jc w:val="both"/>
              <w:rPr>
                <w:i/>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=4.774, </w:t>
            </w:r>
            <w:r w:rsidRPr="00F3201F">
              <w:rPr>
                <w:i/>
                <w:sz w:val="18"/>
                <w:szCs w:val="18"/>
                <w:lang w:val="en-GB"/>
              </w:rPr>
              <w:t>p</w:t>
            </w:r>
            <w:r w:rsidRPr="00F3201F">
              <w:rPr>
                <w:sz w:val="18"/>
                <w:szCs w:val="18"/>
                <w:lang w:val="en-GB"/>
              </w:rPr>
              <w:t>=.030</w:t>
            </w:r>
          </w:p>
        </w:tc>
        <w:tc>
          <w:tcPr>
            <w:tcW w:w="1195" w:type="dxa"/>
            <w:gridSpan w:val="2"/>
          </w:tcPr>
          <w:p w14:paraId="3609BAAC" w14:textId="77777777" w:rsidR="00621B3C" w:rsidRPr="00F3201F" w:rsidRDefault="00621B3C" w:rsidP="00621B3C">
            <w:pPr>
              <w:jc w:val="both"/>
              <w:rPr>
                <w:i/>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=4.684, </w:t>
            </w:r>
            <w:r w:rsidRPr="00F3201F">
              <w:rPr>
                <w:i/>
                <w:sz w:val="18"/>
                <w:szCs w:val="18"/>
                <w:lang w:val="en-GB"/>
              </w:rPr>
              <w:t>p</w:t>
            </w:r>
            <w:r w:rsidRPr="00F3201F">
              <w:rPr>
                <w:sz w:val="18"/>
                <w:szCs w:val="18"/>
                <w:lang w:val="en-GB"/>
              </w:rPr>
              <w:t>=.031</w:t>
            </w:r>
          </w:p>
        </w:tc>
        <w:tc>
          <w:tcPr>
            <w:tcW w:w="1045" w:type="dxa"/>
          </w:tcPr>
          <w:p w14:paraId="2E4B3B04" w14:textId="77777777" w:rsidR="00621B3C" w:rsidRPr="00F3201F" w:rsidRDefault="00621B3C" w:rsidP="00621B3C">
            <w:pPr>
              <w:jc w:val="both"/>
              <w:rPr>
                <w:i/>
                <w:sz w:val="18"/>
                <w:szCs w:val="18"/>
                <w:lang w:val="en-GB"/>
              </w:rPr>
            </w:pPr>
            <w:r w:rsidRPr="00F3201F">
              <w:rPr>
                <w:sz w:val="18"/>
                <w:szCs w:val="18"/>
                <w:lang w:val="en-GB"/>
              </w:rPr>
              <w:t>no effect</w:t>
            </w:r>
          </w:p>
        </w:tc>
        <w:tc>
          <w:tcPr>
            <w:tcW w:w="1045" w:type="dxa"/>
          </w:tcPr>
          <w:p w14:paraId="1723DCD3" w14:textId="77777777" w:rsidR="00621B3C" w:rsidRPr="00F3201F" w:rsidRDefault="00621B3C" w:rsidP="00621B3C">
            <w:pPr>
              <w:jc w:val="both"/>
              <w:rPr>
                <w:i/>
                <w:sz w:val="18"/>
                <w:szCs w:val="18"/>
                <w:lang w:val="en-GB"/>
              </w:rPr>
            </w:pPr>
            <w:r w:rsidRPr="00F3201F">
              <w:rPr>
                <w:sz w:val="18"/>
                <w:szCs w:val="18"/>
                <w:lang w:val="en-GB"/>
              </w:rPr>
              <w:t>no effect</w:t>
            </w:r>
          </w:p>
        </w:tc>
        <w:tc>
          <w:tcPr>
            <w:tcW w:w="1046" w:type="dxa"/>
            <w:gridSpan w:val="2"/>
          </w:tcPr>
          <w:p w14:paraId="55DB525C" w14:textId="77777777" w:rsidR="00621B3C" w:rsidRPr="00F3201F" w:rsidRDefault="00621B3C" w:rsidP="00621B3C">
            <w:pPr>
              <w:jc w:val="both"/>
              <w:rPr>
                <w:i/>
                <w:sz w:val="18"/>
                <w:szCs w:val="18"/>
                <w:lang w:val="en-GB"/>
              </w:rPr>
            </w:pPr>
            <w:r w:rsidRPr="00F3201F">
              <w:rPr>
                <w:sz w:val="18"/>
                <w:szCs w:val="18"/>
                <w:lang w:val="en-GB"/>
              </w:rPr>
              <w:t>no effect</w:t>
            </w:r>
          </w:p>
        </w:tc>
        <w:tc>
          <w:tcPr>
            <w:tcW w:w="1045" w:type="dxa"/>
          </w:tcPr>
          <w:p w14:paraId="59F366BE" w14:textId="77777777" w:rsidR="00621B3C" w:rsidRPr="00F3201F" w:rsidRDefault="00621B3C" w:rsidP="00621B3C">
            <w:pPr>
              <w:jc w:val="both"/>
              <w:rPr>
                <w:sz w:val="18"/>
                <w:szCs w:val="18"/>
                <w:lang w:val="en-GB"/>
              </w:rPr>
            </w:pPr>
            <w:r w:rsidRPr="00F3201F">
              <w:rPr>
                <w:sz w:val="18"/>
                <w:szCs w:val="18"/>
                <w:lang w:val="en-GB"/>
              </w:rPr>
              <w:t>no effect</w:t>
            </w:r>
          </w:p>
        </w:tc>
        <w:tc>
          <w:tcPr>
            <w:tcW w:w="1045" w:type="dxa"/>
          </w:tcPr>
          <w:p w14:paraId="69B96043" w14:textId="77777777" w:rsidR="00621B3C" w:rsidRPr="00F3201F" w:rsidRDefault="00621B3C" w:rsidP="00621B3C">
            <w:pPr>
              <w:jc w:val="both"/>
              <w:rPr>
                <w:sz w:val="18"/>
                <w:szCs w:val="18"/>
                <w:lang w:val="en-GB"/>
              </w:rPr>
            </w:pPr>
            <w:r w:rsidRPr="00F3201F">
              <w:rPr>
                <w:sz w:val="18"/>
                <w:szCs w:val="18"/>
                <w:lang w:val="en-GB"/>
              </w:rPr>
              <w:t>no effect</w:t>
            </w:r>
          </w:p>
        </w:tc>
        <w:tc>
          <w:tcPr>
            <w:tcW w:w="1046" w:type="dxa"/>
          </w:tcPr>
          <w:p w14:paraId="07AED0FF" w14:textId="77777777" w:rsidR="00621B3C" w:rsidRPr="00F3201F" w:rsidRDefault="00621B3C" w:rsidP="00621B3C">
            <w:pPr>
              <w:jc w:val="both"/>
              <w:rPr>
                <w:sz w:val="18"/>
                <w:szCs w:val="18"/>
                <w:lang w:val="en-GB"/>
              </w:rPr>
            </w:pPr>
            <w:r w:rsidRPr="00F3201F">
              <w:rPr>
                <w:sz w:val="18"/>
                <w:szCs w:val="18"/>
                <w:lang w:val="en-GB"/>
              </w:rPr>
              <w:t>no effect</w:t>
            </w:r>
          </w:p>
        </w:tc>
      </w:tr>
    </w:tbl>
    <w:p w14:paraId="523D464B" w14:textId="77777777" w:rsidR="00451D2B" w:rsidRPr="00F3201F" w:rsidRDefault="00361FF3" w:rsidP="00FB3E08">
      <w:pPr>
        <w:jc w:val="both"/>
        <w:rPr>
          <w:sz w:val="18"/>
          <w:lang w:val="en-GB"/>
        </w:rPr>
      </w:pPr>
      <w:r w:rsidRPr="00F3201F">
        <w:rPr>
          <w:sz w:val="18"/>
          <w:lang w:val="en-GB"/>
        </w:rPr>
        <w:t xml:space="preserve">Table provides test statistic of region of interest (ROI) analysis and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To correct for investigating left and right VS activity separately in the ROI analysis, critical alpha was adjusted to p&lt;.025 based on the Bonferroni procedure. 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w:t>
      </w:r>
      <w:r w:rsidR="000C7B19" w:rsidRPr="00F3201F">
        <w:rPr>
          <w:sz w:val="18"/>
          <w:lang w:val="en-GB"/>
        </w:rPr>
        <w:t xml:space="preserve"> Abbreviations: TD typically developing, ASD autism spectrum disorder, VS ventral striatum</w:t>
      </w:r>
      <w:r w:rsidR="008D644F" w:rsidRPr="00F3201F">
        <w:rPr>
          <w:sz w:val="18"/>
          <w:lang w:val="en-GB"/>
        </w:rPr>
        <w:t>, SRS-2 Social Responsiveness Scale Second Edition, ADHD attention-deficit/hyperactivity disorder</w:t>
      </w:r>
      <w:r w:rsidR="000C7B19" w:rsidRPr="00F3201F">
        <w:rPr>
          <w:sz w:val="18"/>
          <w:lang w:val="en-GB"/>
        </w:rPr>
        <w:t>.</w:t>
      </w:r>
      <w:r w:rsidR="00FB3E08" w:rsidRPr="00F3201F">
        <w:rPr>
          <w:i/>
          <w:sz w:val="18"/>
          <w:szCs w:val="18"/>
          <w:lang w:val="en-GB"/>
        </w:rPr>
        <w:t xml:space="preserve"> </w:t>
      </w:r>
    </w:p>
    <w:p w14:paraId="13BE932D" w14:textId="77777777" w:rsidR="000C7B19" w:rsidRPr="00F3201F" w:rsidRDefault="000C7B19" w:rsidP="0011464D">
      <w:pPr>
        <w:spacing w:after="0" w:line="360" w:lineRule="auto"/>
        <w:jc w:val="both"/>
        <w:rPr>
          <w:lang w:val="en-GB"/>
        </w:rPr>
      </w:pPr>
    </w:p>
    <w:p w14:paraId="1120D65B" w14:textId="77777777" w:rsidR="00CC4BD0" w:rsidRPr="00F3201F" w:rsidRDefault="00CC4BD0" w:rsidP="00E541E2">
      <w:pPr>
        <w:pStyle w:val="Heading2"/>
        <w:rPr>
          <w:lang w:val="en-GB"/>
        </w:rPr>
      </w:pPr>
      <w:r w:rsidRPr="00F3201F">
        <w:rPr>
          <w:lang w:val="en-GB"/>
        </w:rPr>
        <w:t>Medication</w:t>
      </w:r>
    </w:p>
    <w:p w14:paraId="33CC0C98" w14:textId="77777777" w:rsidR="00CC4BD0" w:rsidRPr="00F3201F" w:rsidRDefault="005F0DBF" w:rsidP="00E541E2">
      <w:pPr>
        <w:spacing w:after="0" w:line="480" w:lineRule="auto"/>
        <w:jc w:val="both"/>
        <w:rPr>
          <w:color w:val="000000" w:themeColor="text1"/>
          <w:lang w:val="en-US"/>
        </w:rPr>
      </w:pPr>
      <w:r w:rsidRPr="00F3201F">
        <w:rPr>
          <w:lang w:val="en-GB"/>
        </w:rPr>
        <w:t xml:space="preserve">Medication use was confirmed in 82 individuals with ASD and 12 control participants. </w:t>
      </w:r>
      <w:r w:rsidR="00B861D4" w:rsidRPr="00F3201F">
        <w:rPr>
          <w:lang w:val="en-GB"/>
        </w:rPr>
        <w:t xml:space="preserve">Most frequently used </w:t>
      </w:r>
      <w:r w:rsidR="0011464D" w:rsidRPr="00F3201F">
        <w:rPr>
          <w:lang w:val="en-GB"/>
        </w:rPr>
        <w:t xml:space="preserve">were </w:t>
      </w:r>
      <w:r w:rsidR="00B861D4" w:rsidRPr="00F3201F">
        <w:rPr>
          <w:lang w:val="en-GB"/>
        </w:rPr>
        <w:t xml:space="preserve">psychostimulants and other drugs used to treat ADHD (44.6%), hypnotics/sedatives (31.9%), and antidepressants (24.5%). </w:t>
      </w:r>
    </w:p>
    <w:p w14:paraId="360BEB27" w14:textId="77777777" w:rsidR="0011464D" w:rsidRPr="00F3201F" w:rsidRDefault="008E4297" w:rsidP="00E541E2">
      <w:pPr>
        <w:spacing w:after="0" w:line="480" w:lineRule="auto"/>
        <w:jc w:val="both"/>
        <w:rPr>
          <w:lang w:val="en-GB"/>
        </w:rPr>
      </w:pPr>
      <w:r w:rsidRPr="00F3201F">
        <w:rPr>
          <w:color w:val="000000" w:themeColor="text1"/>
          <w:lang w:val="en-US"/>
        </w:rPr>
        <w:t xml:space="preserve">Adding a dichotomous covariate </w:t>
      </w:r>
      <w:r w:rsidR="00A826EA" w:rsidRPr="00F3201F">
        <w:rPr>
          <w:lang w:val="en-GB"/>
        </w:rPr>
        <w:t xml:space="preserve">indicating medication use (yes/no) to the second level models assessing brain activation </w:t>
      </w:r>
      <w:r w:rsidR="00B95E9D" w:rsidRPr="00F3201F">
        <w:rPr>
          <w:lang w:val="en-GB"/>
        </w:rPr>
        <w:t>did not change</w:t>
      </w:r>
      <w:r w:rsidR="003E5958" w:rsidRPr="00F3201F">
        <w:rPr>
          <w:lang w:val="en-GB"/>
        </w:rPr>
        <w:t xml:space="preserve"> the pattern of</w:t>
      </w:r>
      <w:r w:rsidR="00A826EA" w:rsidRPr="00F3201F">
        <w:rPr>
          <w:lang w:val="en-GB"/>
        </w:rPr>
        <w:t xml:space="preserve"> </w:t>
      </w:r>
      <w:r w:rsidR="00B95E9D" w:rsidRPr="00F3201F">
        <w:rPr>
          <w:lang w:val="en-GB"/>
        </w:rPr>
        <w:t xml:space="preserve">diagnosis </w:t>
      </w:r>
      <w:r w:rsidR="00A826EA" w:rsidRPr="00F3201F">
        <w:rPr>
          <w:lang w:val="en-GB"/>
        </w:rPr>
        <w:t>effects on the whole-brain level or within the VS.</w:t>
      </w:r>
      <w:r w:rsidR="00B95E9D" w:rsidRPr="00F3201F">
        <w:rPr>
          <w:lang w:val="en-GB"/>
        </w:rPr>
        <w:t xml:space="preserve"> However, </w:t>
      </w:r>
      <w:r w:rsidR="003E5958" w:rsidRPr="00F3201F">
        <w:rPr>
          <w:lang w:val="en-GB"/>
        </w:rPr>
        <w:t>a</w:t>
      </w:r>
      <w:r w:rsidR="00B95E9D" w:rsidRPr="00F3201F">
        <w:rPr>
          <w:lang w:val="en-GB"/>
        </w:rPr>
        <w:t xml:space="preserve">ssessing differences between ASD and TD in unmedicated </w:t>
      </w:r>
      <w:r w:rsidR="003E5958" w:rsidRPr="00F3201F">
        <w:rPr>
          <w:lang w:val="en-GB"/>
        </w:rPr>
        <w:t xml:space="preserve">and medicated </w:t>
      </w:r>
      <w:r w:rsidR="00B95E9D" w:rsidRPr="00F3201F">
        <w:rPr>
          <w:lang w:val="en-GB"/>
        </w:rPr>
        <w:t xml:space="preserve">participants </w:t>
      </w:r>
      <w:r w:rsidR="003E5958" w:rsidRPr="00F3201F">
        <w:rPr>
          <w:lang w:val="en-GB"/>
        </w:rPr>
        <w:t>separately</w:t>
      </w:r>
      <w:r w:rsidR="00B95E9D" w:rsidRPr="00F3201F">
        <w:rPr>
          <w:lang w:val="en-GB"/>
        </w:rPr>
        <w:t xml:space="preserve"> </w:t>
      </w:r>
      <w:r w:rsidR="003E5958" w:rsidRPr="00F3201F">
        <w:rPr>
          <w:lang w:val="en-GB"/>
        </w:rPr>
        <w:t>yielded no significant</w:t>
      </w:r>
      <w:r w:rsidR="00B95E9D" w:rsidRPr="00F3201F">
        <w:rPr>
          <w:lang w:val="en-GB"/>
        </w:rPr>
        <w:t xml:space="preserve"> whole-brain level </w:t>
      </w:r>
      <w:r w:rsidR="003E5958" w:rsidRPr="00F3201F">
        <w:rPr>
          <w:lang w:val="en-GB"/>
        </w:rPr>
        <w:t>and ROI effects</w:t>
      </w:r>
      <w:r w:rsidR="004C7858" w:rsidRPr="00F3201F">
        <w:rPr>
          <w:lang w:val="en-GB"/>
        </w:rPr>
        <w:t>, besides a trend for a diagnosis effect in the left VS during reward delivery</w:t>
      </w:r>
      <w:r w:rsidR="003E5958" w:rsidRPr="00F3201F">
        <w:rPr>
          <w:lang w:val="en-GB"/>
        </w:rPr>
        <w:t>. This</w:t>
      </w:r>
      <w:r w:rsidR="00B95E9D" w:rsidRPr="00F3201F">
        <w:rPr>
          <w:lang w:val="en-GB"/>
        </w:rPr>
        <w:t xml:space="preserve"> </w:t>
      </w:r>
      <w:r w:rsidR="003E5958" w:rsidRPr="00F3201F">
        <w:rPr>
          <w:lang w:val="en-GB"/>
        </w:rPr>
        <w:t>possibly reflects</w:t>
      </w:r>
      <w:r w:rsidR="00B95E9D" w:rsidRPr="00F3201F">
        <w:rPr>
          <w:lang w:val="en-GB"/>
        </w:rPr>
        <w:t xml:space="preserve"> decreased statistical power</w:t>
      </w:r>
      <w:r w:rsidR="003E5958" w:rsidRPr="00F3201F">
        <w:rPr>
          <w:lang w:val="en-GB"/>
        </w:rPr>
        <w:t xml:space="preserve"> due to the significantly reduced sample size</w:t>
      </w:r>
      <w:r w:rsidR="004C7858" w:rsidRPr="00F3201F">
        <w:rPr>
          <w:lang w:val="en-GB"/>
        </w:rPr>
        <w:t>s</w:t>
      </w:r>
      <w:r w:rsidR="006411C8" w:rsidRPr="00F3201F">
        <w:rPr>
          <w:lang w:val="en-GB"/>
        </w:rPr>
        <w:t>.</w:t>
      </w:r>
    </w:p>
    <w:p w14:paraId="0248F909" w14:textId="77777777" w:rsidR="00B95E9D" w:rsidRPr="00F3201F" w:rsidRDefault="00B95E9D" w:rsidP="00B95E9D">
      <w:pPr>
        <w:jc w:val="both"/>
        <w:rPr>
          <w:lang w:val="en-GB"/>
        </w:rPr>
      </w:pPr>
      <w:r w:rsidRPr="00F3201F">
        <w:rPr>
          <w:b/>
          <w:sz w:val="18"/>
          <w:lang w:val="en-GB"/>
        </w:rPr>
        <w:t xml:space="preserve">Table </w:t>
      </w:r>
      <w:r w:rsidR="00B45FCC" w:rsidRPr="00F3201F">
        <w:rPr>
          <w:b/>
          <w:sz w:val="18"/>
          <w:lang w:val="en-GB"/>
        </w:rPr>
        <w:t>S12</w:t>
      </w:r>
      <w:r w:rsidRPr="00F3201F">
        <w:rPr>
          <w:sz w:val="18"/>
          <w:lang w:val="en-GB"/>
        </w:rPr>
        <w:t>: Overview over effects of diagnosis and age on functional brain activation after controlling for site using the leave-one-out approach.</w:t>
      </w:r>
    </w:p>
    <w:tbl>
      <w:tblPr>
        <w:tblStyle w:val="TableGrid"/>
        <w:tblW w:w="10394" w:type="dxa"/>
        <w:tblLayout w:type="fixed"/>
        <w:tblLook w:val="04A0" w:firstRow="1" w:lastRow="0" w:firstColumn="1" w:lastColumn="0" w:noHBand="0" w:noVBand="1"/>
      </w:tblPr>
      <w:tblGrid>
        <w:gridCol w:w="1089"/>
        <w:gridCol w:w="1033"/>
        <w:gridCol w:w="1034"/>
        <w:gridCol w:w="1034"/>
        <w:gridCol w:w="29"/>
        <w:gridCol w:w="1005"/>
        <w:gridCol w:w="1034"/>
        <w:gridCol w:w="1034"/>
        <w:gridCol w:w="1034"/>
        <w:gridCol w:w="1034"/>
        <w:gridCol w:w="1034"/>
      </w:tblGrid>
      <w:tr w:rsidR="003E5958" w:rsidRPr="00F3201F" w14:paraId="737A662C" w14:textId="77777777" w:rsidTr="003E5958">
        <w:trPr>
          <w:trHeight w:val="444"/>
        </w:trPr>
        <w:tc>
          <w:tcPr>
            <w:tcW w:w="1089" w:type="dxa"/>
            <w:shd w:val="clear" w:color="auto" w:fill="FFFFFF" w:themeFill="background1"/>
          </w:tcPr>
          <w:p w14:paraId="448674C8" w14:textId="77777777" w:rsidR="003E5958" w:rsidRPr="00F3201F" w:rsidRDefault="003E5958" w:rsidP="008D7F35">
            <w:pPr>
              <w:jc w:val="both"/>
              <w:rPr>
                <w:sz w:val="18"/>
                <w:szCs w:val="18"/>
                <w:lang w:val="en-GB"/>
              </w:rPr>
            </w:pPr>
          </w:p>
        </w:tc>
        <w:tc>
          <w:tcPr>
            <w:tcW w:w="3130" w:type="dxa"/>
            <w:gridSpan w:val="4"/>
            <w:shd w:val="clear" w:color="auto" w:fill="FFFFFF" w:themeFill="background1"/>
          </w:tcPr>
          <w:p w14:paraId="753B046E" w14:textId="77777777" w:rsidR="003E5958" w:rsidRPr="00F3201F" w:rsidRDefault="003E5958" w:rsidP="008D7F35">
            <w:pPr>
              <w:jc w:val="both"/>
              <w:rPr>
                <w:sz w:val="18"/>
                <w:szCs w:val="18"/>
                <w:lang w:val="en-GB"/>
              </w:rPr>
            </w:pPr>
            <w:r w:rsidRPr="00F3201F">
              <w:rPr>
                <w:sz w:val="18"/>
                <w:szCs w:val="18"/>
                <w:lang w:val="en-GB"/>
              </w:rPr>
              <w:t>TD vs. ASD in unmedicated participants only (n=136)</w:t>
            </w:r>
          </w:p>
        </w:tc>
        <w:tc>
          <w:tcPr>
            <w:tcW w:w="3073" w:type="dxa"/>
            <w:gridSpan w:val="3"/>
            <w:shd w:val="clear" w:color="auto" w:fill="FFFFFF" w:themeFill="background1"/>
          </w:tcPr>
          <w:p w14:paraId="7425F6C1" w14:textId="77777777" w:rsidR="003E5958" w:rsidRPr="00F3201F" w:rsidRDefault="003E5958" w:rsidP="003E5958">
            <w:pPr>
              <w:jc w:val="both"/>
              <w:rPr>
                <w:sz w:val="18"/>
                <w:szCs w:val="18"/>
                <w:lang w:val="en-GB"/>
              </w:rPr>
            </w:pPr>
            <w:r w:rsidRPr="00F3201F">
              <w:rPr>
                <w:sz w:val="18"/>
                <w:szCs w:val="18"/>
                <w:lang w:val="en-GB"/>
              </w:rPr>
              <w:t>TD vs. ASD in medicated participants only (n=94)</w:t>
            </w:r>
          </w:p>
        </w:tc>
        <w:tc>
          <w:tcPr>
            <w:tcW w:w="3102" w:type="dxa"/>
            <w:gridSpan w:val="3"/>
            <w:shd w:val="clear" w:color="auto" w:fill="FFFFFF" w:themeFill="background1"/>
          </w:tcPr>
          <w:p w14:paraId="6F78419F" w14:textId="77777777" w:rsidR="003E5958" w:rsidRPr="00F3201F" w:rsidRDefault="003E5958" w:rsidP="000B6A0D">
            <w:pPr>
              <w:jc w:val="both"/>
              <w:rPr>
                <w:sz w:val="18"/>
                <w:szCs w:val="18"/>
                <w:lang w:val="en-GB"/>
              </w:rPr>
            </w:pPr>
            <w:r w:rsidRPr="00F3201F">
              <w:rPr>
                <w:sz w:val="18"/>
                <w:szCs w:val="18"/>
                <w:lang w:val="en-GB"/>
              </w:rPr>
              <w:t>TD vs. ASD controlled for effect of medication (whole sample)</w:t>
            </w:r>
          </w:p>
        </w:tc>
      </w:tr>
      <w:tr w:rsidR="003E5958" w:rsidRPr="00F3201F" w14:paraId="0C6D09F9" w14:textId="77777777" w:rsidTr="003E5958">
        <w:trPr>
          <w:trHeight w:val="444"/>
        </w:trPr>
        <w:tc>
          <w:tcPr>
            <w:tcW w:w="1089" w:type="dxa"/>
            <w:shd w:val="clear" w:color="auto" w:fill="BFBFBF" w:themeFill="background1" w:themeFillShade="BF"/>
          </w:tcPr>
          <w:p w14:paraId="39AE981A" w14:textId="77777777" w:rsidR="003E5958" w:rsidRPr="00F3201F" w:rsidRDefault="003E5958" w:rsidP="00F047B1">
            <w:pPr>
              <w:jc w:val="both"/>
              <w:rPr>
                <w:sz w:val="18"/>
                <w:szCs w:val="18"/>
                <w:lang w:val="en-GB"/>
              </w:rPr>
            </w:pPr>
          </w:p>
        </w:tc>
        <w:tc>
          <w:tcPr>
            <w:tcW w:w="1033" w:type="dxa"/>
            <w:shd w:val="clear" w:color="auto" w:fill="BFBFBF" w:themeFill="background1" w:themeFillShade="BF"/>
          </w:tcPr>
          <w:p w14:paraId="7A0DE97F" w14:textId="77777777" w:rsidR="003E5958" w:rsidRPr="00F3201F" w:rsidRDefault="003E5958" w:rsidP="00F047B1">
            <w:pPr>
              <w:jc w:val="both"/>
              <w:rPr>
                <w:sz w:val="18"/>
                <w:szCs w:val="18"/>
                <w:lang w:val="en-GB"/>
              </w:rPr>
            </w:pPr>
            <w:r w:rsidRPr="00F3201F">
              <w:rPr>
                <w:sz w:val="18"/>
                <w:szCs w:val="18"/>
                <w:lang w:val="en-GB"/>
              </w:rPr>
              <w:t>whole-brain</w:t>
            </w:r>
          </w:p>
        </w:tc>
        <w:tc>
          <w:tcPr>
            <w:tcW w:w="1034" w:type="dxa"/>
            <w:shd w:val="clear" w:color="auto" w:fill="BFBFBF" w:themeFill="background1" w:themeFillShade="BF"/>
          </w:tcPr>
          <w:p w14:paraId="02C394FE" w14:textId="77777777" w:rsidR="003E5958" w:rsidRPr="00F3201F" w:rsidRDefault="003E5958" w:rsidP="00F047B1">
            <w:pPr>
              <w:jc w:val="both"/>
              <w:rPr>
                <w:sz w:val="18"/>
                <w:szCs w:val="18"/>
                <w:lang w:val="en-GB"/>
              </w:rPr>
            </w:pPr>
            <w:r w:rsidRPr="00F3201F">
              <w:rPr>
                <w:sz w:val="18"/>
                <w:szCs w:val="18"/>
                <w:lang w:val="en-GB"/>
              </w:rPr>
              <w:t xml:space="preserve">left VS </w:t>
            </w:r>
          </w:p>
        </w:tc>
        <w:tc>
          <w:tcPr>
            <w:tcW w:w="1034" w:type="dxa"/>
            <w:shd w:val="clear" w:color="auto" w:fill="BFBFBF" w:themeFill="background1" w:themeFillShade="BF"/>
          </w:tcPr>
          <w:p w14:paraId="24377E76" w14:textId="77777777" w:rsidR="003E5958" w:rsidRPr="00F3201F" w:rsidRDefault="003E5958" w:rsidP="00F047B1">
            <w:pPr>
              <w:jc w:val="both"/>
              <w:rPr>
                <w:sz w:val="18"/>
                <w:szCs w:val="18"/>
                <w:lang w:val="en-GB"/>
              </w:rPr>
            </w:pPr>
            <w:r w:rsidRPr="00F3201F">
              <w:rPr>
                <w:sz w:val="18"/>
                <w:szCs w:val="18"/>
                <w:lang w:val="en-GB"/>
              </w:rPr>
              <w:t>right VS</w:t>
            </w:r>
          </w:p>
        </w:tc>
        <w:tc>
          <w:tcPr>
            <w:tcW w:w="1034" w:type="dxa"/>
            <w:gridSpan w:val="2"/>
            <w:shd w:val="clear" w:color="auto" w:fill="BFBFBF" w:themeFill="background1" w:themeFillShade="BF"/>
          </w:tcPr>
          <w:p w14:paraId="7FFB3275" w14:textId="77777777" w:rsidR="003E5958" w:rsidRPr="00F3201F" w:rsidRDefault="003E5958" w:rsidP="00EF08C5">
            <w:pPr>
              <w:jc w:val="both"/>
              <w:rPr>
                <w:sz w:val="18"/>
                <w:szCs w:val="18"/>
                <w:lang w:val="en-GB"/>
              </w:rPr>
            </w:pPr>
            <w:r w:rsidRPr="00F3201F">
              <w:rPr>
                <w:sz w:val="18"/>
                <w:szCs w:val="18"/>
                <w:lang w:val="en-GB"/>
              </w:rPr>
              <w:t>whole-brain</w:t>
            </w:r>
          </w:p>
        </w:tc>
        <w:tc>
          <w:tcPr>
            <w:tcW w:w="1034" w:type="dxa"/>
            <w:shd w:val="clear" w:color="auto" w:fill="BFBFBF" w:themeFill="background1" w:themeFillShade="BF"/>
          </w:tcPr>
          <w:p w14:paraId="62CBAF2F" w14:textId="77777777" w:rsidR="003E5958" w:rsidRPr="00F3201F" w:rsidRDefault="003E5958" w:rsidP="00EF08C5">
            <w:pPr>
              <w:jc w:val="both"/>
              <w:rPr>
                <w:sz w:val="18"/>
                <w:szCs w:val="18"/>
                <w:lang w:val="en-GB"/>
              </w:rPr>
            </w:pPr>
            <w:r w:rsidRPr="00F3201F">
              <w:rPr>
                <w:sz w:val="18"/>
                <w:szCs w:val="18"/>
                <w:lang w:val="en-GB"/>
              </w:rPr>
              <w:t xml:space="preserve">left VS </w:t>
            </w:r>
          </w:p>
        </w:tc>
        <w:tc>
          <w:tcPr>
            <w:tcW w:w="1034" w:type="dxa"/>
            <w:shd w:val="clear" w:color="auto" w:fill="BFBFBF" w:themeFill="background1" w:themeFillShade="BF"/>
          </w:tcPr>
          <w:p w14:paraId="3B0C8181" w14:textId="77777777" w:rsidR="003E5958" w:rsidRPr="00F3201F" w:rsidRDefault="003E5958" w:rsidP="00EF08C5">
            <w:pPr>
              <w:jc w:val="both"/>
              <w:rPr>
                <w:sz w:val="18"/>
                <w:szCs w:val="18"/>
                <w:lang w:val="en-GB"/>
              </w:rPr>
            </w:pPr>
            <w:r w:rsidRPr="00F3201F">
              <w:rPr>
                <w:sz w:val="18"/>
                <w:szCs w:val="18"/>
                <w:lang w:val="en-GB"/>
              </w:rPr>
              <w:t>right VS</w:t>
            </w:r>
          </w:p>
        </w:tc>
        <w:tc>
          <w:tcPr>
            <w:tcW w:w="1034" w:type="dxa"/>
            <w:shd w:val="clear" w:color="auto" w:fill="BFBFBF" w:themeFill="background1" w:themeFillShade="BF"/>
          </w:tcPr>
          <w:p w14:paraId="69D10D20" w14:textId="77777777" w:rsidR="003E5958" w:rsidRPr="00F3201F" w:rsidRDefault="003E5958" w:rsidP="00ED0115">
            <w:pPr>
              <w:jc w:val="both"/>
              <w:rPr>
                <w:sz w:val="18"/>
                <w:szCs w:val="18"/>
                <w:lang w:val="en-GB"/>
              </w:rPr>
            </w:pPr>
            <w:r w:rsidRPr="00F3201F">
              <w:rPr>
                <w:sz w:val="18"/>
                <w:szCs w:val="18"/>
                <w:lang w:val="en-GB"/>
              </w:rPr>
              <w:t>whole-brain</w:t>
            </w:r>
          </w:p>
        </w:tc>
        <w:tc>
          <w:tcPr>
            <w:tcW w:w="1034" w:type="dxa"/>
            <w:shd w:val="clear" w:color="auto" w:fill="BFBFBF" w:themeFill="background1" w:themeFillShade="BF"/>
          </w:tcPr>
          <w:p w14:paraId="13F1679C" w14:textId="77777777" w:rsidR="003E5958" w:rsidRPr="00F3201F" w:rsidRDefault="003E5958" w:rsidP="00ED0115">
            <w:pPr>
              <w:jc w:val="both"/>
              <w:rPr>
                <w:sz w:val="18"/>
                <w:szCs w:val="18"/>
                <w:lang w:val="en-GB"/>
              </w:rPr>
            </w:pPr>
            <w:r w:rsidRPr="00F3201F">
              <w:rPr>
                <w:sz w:val="18"/>
                <w:szCs w:val="18"/>
                <w:lang w:val="en-GB"/>
              </w:rPr>
              <w:t xml:space="preserve">left VS </w:t>
            </w:r>
          </w:p>
        </w:tc>
        <w:tc>
          <w:tcPr>
            <w:tcW w:w="1034" w:type="dxa"/>
            <w:shd w:val="clear" w:color="auto" w:fill="BFBFBF" w:themeFill="background1" w:themeFillShade="BF"/>
          </w:tcPr>
          <w:p w14:paraId="2F207D20" w14:textId="77777777" w:rsidR="003E5958" w:rsidRPr="00F3201F" w:rsidRDefault="003E5958" w:rsidP="00ED0115">
            <w:pPr>
              <w:jc w:val="both"/>
              <w:rPr>
                <w:sz w:val="18"/>
                <w:szCs w:val="18"/>
                <w:lang w:val="en-GB"/>
              </w:rPr>
            </w:pPr>
            <w:r w:rsidRPr="00F3201F">
              <w:rPr>
                <w:sz w:val="18"/>
                <w:szCs w:val="18"/>
                <w:lang w:val="en-GB"/>
              </w:rPr>
              <w:t>right VS</w:t>
            </w:r>
          </w:p>
        </w:tc>
      </w:tr>
      <w:tr w:rsidR="003E5958" w:rsidRPr="00F3201F" w14:paraId="1D27CCFF" w14:textId="77777777" w:rsidTr="003E5958">
        <w:trPr>
          <w:trHeight w:val="1118"/>
        </w:trPr>
        <w:tc>
          <w:tcPr>
            <w:tcW w:w="1089" w:type="dxa"/>
          </w:tcPr>
          <w:p w14:paraId="4E2444A9" w14:textId="77777777" w:rsidR="003E5958" w:rsidRPr="00F3201F" w:rsidRDefault="003E5958" w:rsidP="00F047B1">
            <w:pPr>
              <w:jc w:val="both"/>
              <w:rPr>
                <w:sz w:val="18"/>
                <w:szCs w:val="18"/>
                <w:lang w:val="en-GB"/>
              </w:rPr>
            </w:pPr>
            <w:r w:rsidRPr="00F3201F">
              <w:rPr>
                <w:sz w:val="18"/>
                <w:szCs w:val="18"/>
                <w:lang w:val="en-GB"/>
              </w:rPr>
              <w:t xml:space="preserve">anticipation </w:t>
            </w:r>
          </w:p>
        </w:tc>
        <w:tc>
          <w:tcPr>
            <w:tcW w:w="1033" w:type="dxa"/>
          </w:tcPr>
          <w:p w14:paraId="606AF1DE" w14:textId="77777777" w:rsidR="003E5958" w:rsidRPr="00F3201F" w:rsidRDefault="003E5958" w:rsidP="00F047B1">
            <w:pPr>
              <w:jc w:val="both"/>
              <w:rPr>
                <w:b/>
                <w:sz w:val="18"/>
                <w:szCs w:val="18"/>
                <w:lang w:val="en-GB"/>
              </w:rPr>
            </w:pPr>
            <w:r w:rsidRPr="00F3201F">
              <w:rPr>
                <w:b/>
                <w:sz w:val="18"/>
                <w:szCs w:val="18"/>
                <w:lang w:val="en-GB"/>
              </w:rPr>
              <w:t xml:space="preserve">no effect </w:t>
            </w:r>
          </w:p>
        </w:tc>
        <w:tc>
          <w:tcPr>
            <w:tcW w:w="1034" w:type="dxa"/>
          </w:tcPr>
          <w:p w14:paraId="01CDAFC3" w14:textId="77777777" w:rsidR="003E5958" w:rsidRPr="00F3201F" w:rsidRDefault="003E5958" w:rsidP="00F047B1">
            <w:pPr>
              <w:jc w:val="both"/>
              <w:rPr>
                <w:sz w:val="18"/>
                <w:szCs w:val="18"/>
                <w:lang w:val="en-GB"/>
              </w:rPr>
            </w:pPr>
            <w:r w:rsidRPr="00F3201F">
              <w:rPr>
                <w:b/>
                <w:sz w:val="18"/>
                <w:szCs w:val="18"/>
                <w:lang w:val="en-GB"/>
              </w:rPr>
              <w:t>no effect</w:t>
            </w:r>
          </w:p>
        </w:tc>
        <w:tc>
          <w:tcPr>
            <w:tcW w:w="1034" w:type="dxa"/>
          </w:tcPr>
          <w:p w14:paraId="4ADC84B6" w14:textId="77777777" w:rsidR="003E5958" w:rsidRPr="00F3201F" w:rsidRDefault="003E5958" w:rsidP="00F047B1">
            <w:pPr>
              <w:jc w:val="both"/>
              <w:rPr>
                <w:sz w:val="18"/>
                <w:szCs w:val="18"/>
                <w:lang w:val="en-GB"/>
              </w:rPr>
            </w:pPr>
            <w:r w:rsidRPr="00F3201F">
              <w:rPr>
                <w:b/>
                <w:sz w:val="18"/>
                <w:szCs w:val="18"/>
                <w:lang w:val="en-GB"/>
              </w:rPr>
              <w:t>no effect</w:t>
            </w:r>
          </w:p>
        </w:tc>
        <w:tc>
          <w:tcPr>
            <w:tcW w:w="1034" w:type="dxa"/>
            <w:gridSpan w:val="2"/>
          </w:tcPr>
          <w:p w14:paraId="08DC0ECB" w14:textId="77777777" w:rsidR="003E5958" w:rsidRPr="00F3201F" w:rsidRDefault="001632A8" w:rsidP="00F047B1">
            <w:pPr>
              <w:jc w:val="both"/>
              <w:rPr>
                <w:i/>
                <w:sz w:val="18"/>
                <w:szCs w:val="18"/>
                <w:lang w:val="en-GB"/>
              </w:rPr>
            </w:pPr>
            <w:r w:rsidRPr="00F3201F">
              <w:rPr>
                <w:b/>
                <w:sz w:val="18"/>
                <w:szCs w:val="18"/>
                <w:lang w:val="en-GB"/>
              </w:rPr>
              <w:t>no effect</w:t>
            </w:r>
          </w:p>
        </w:tc>
        <w:tc>
          <w:tcPr>
            <w:tcW w:w="1034" w:type="dxa"/>
          </w:tcPr>
          <w:p w14:paraId="7D302F99" w14:textId="77777777" w:rsidR="003E5958" w:rsidRPr="00F3201F" w:rsidRDefault="003E5958" w:rsidP="00EF08C5">
            <w:pPr>
              <w:jc w:val="both"/>
              <w:rPr>
                <w:sz w:val="18"/>
                <w:szCs w:val="18"/>
                <w:lang w:val="en-GB"/>
              </w:rPr>
            </w:pPr>
            <w:r w:rsidRPr="00F3201F">
              <w:rPr>
                <w:b/>
                <w:sz w:val="18"/>
                <w:szCs w:val="18"/>
                <w:lang w:val="en-GB"/>
              </w:rPr>
              <w:t>no effect</w:t>
            </w:r>
          </w:p>
        </w:tc>
        <w:tc>
          <w:tcPr>
            <w:tcW w:w="1034" w:type="dxa"/>
          </w:tcPr>
          <w:p w14:paraId="3C9F0714" w14:textId="77777777" w:rsidR="003E5958" w:rsidRPr="00F3201F" w:rsidRDefault="003E5958" w:rsidP="00EF08C5">
            <w:pPr>
              <w:jc w:val="both"/>
              <w:rPr>
                <w:sz w:val="18"/>
                <w:szCs w:val="18"/>
                <w:lang w:val="en-GB"/>
              </w:rPr>
            </w:pPr>
            <w:r w:rsidRPr="00F3201F">
              <w:rPr>
                <w:b/>
                <w:sz w:val="18"/>
                <w:szCs w:val="18"/>
                <w:lang w:val="en-GB"/>
              </w:rPr>
              <w:t>no effect</w:t>
            </w:r>
          </w:p>
        </w:tc>
        <w:tc>
          <w:tcPr>
            <w:tcW w:w="1034" w:type="dxa"/>
          </w:tcPr>
          <w:p w14:paraId="3BDF65E7" w14:textId="77777777" w:rsidR="003E5958" w:rsidRPr="00F3201F" w:rsidRDefault="003E5958" w:rsidP="00F047B1">
            <w:pPr>
              <w:jc w:val="both"/>
              <w:rPr>
                <w:i/>
                <w:sz w:val="18"/>
                <w:szCs w:val="18"/>
                <w:lang w:val="en-GB"/>
              </w:rPr>
            </w:pPr>
            <w:r w:rsidRPr="00F3201F">
              <w:rPr>
                <w:i/>
                <w:sz w:val="18"/>
                <w:szCs w:val="18"/>
                <w:lang w:val="en-GB"/>
              </w:rPr>
              <w:t>Right VS F</w:t>
            </w:r>
            <w:r w:rsidRPr="00F3201F">
              <w:rPr>
                <w:sz w:val="18"/>
                <w:szCs w:val="18"/>
                <w:vertAlign w:val="subscript"/>
                <w:lang w:val="en-GB"/>
              </w:rPr>
              <w:t>(1,381)</w:t>
            </w:r>
            <w:r w:rsidRPr="00F3201F">
              <w:rPr>
                <w:sz w:val="18"/>
                <w:szCs w:val="18"/>
                <w:lang w:val="en-GB"/>
              </w:rPr>
              <w:t xml:space="preserve">=22.14,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=.023</w:t>
            </w:r>
          </w:p>
        </w:tc>
        <w:tc>
          <w:tcPr>
            <w:tcW w:w="1034" w:type="dxa"/>
          </w:tcPr>
          <w:p w14:paraId="04552E61" w14:textId="77777777" w:rsidR="003E5958" w:rsidRPr="00F3201F" w:rsidRDefault="003E5958" w:rsidP="0095043F">
            <w:pPr>
              <w:jc w:val="both"/>
              <w:rPr>
                <w:i/>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=14.302, </w:t>
            </w:r>
            <w:r w:rsidRPr="00F3201F">
              <w:rPr>
                <w:i/>
                <w:sz w:val="18"/>
                <w:szCs w:val="18"/>
                <w:lang w:val="en-GB"/>
              </w:rPr>
              <w:t>p</w:t>
            </w:r>
            <w:r w:rsidRPr="00F3201F">
              <w:rPr>
                <w:sz w:val="18"/>
                <w:szCs w:val="18"/>
                <w:lang w:val="en-GB"/>
              </w:rPr>
              <w:t>&lt;.001</w:t>
            </w:r>
          </w:p>
        </w:tc>
        <w:tc>
          <w:tcPr>
            <w:tcW w:w="1034" w:type="dxa"/>
          </w:tcPr>
          <w:p w14:paraId="52E10273" w14:textId="77777777" w:rsidR="003E5958" w:rsidRPr="00F3201F" w:rsidRDefault="003E5958" w:rsidP="0095043F">
            <w:pPr>
              <w:jc w:val="both"/>
              <w:rPr>
                <w:i/>
                <w:sz w:val="18"/>
                <w:szCs w:val="18"/>
                <w:lang w:val="en-GB"/>
              </w:rPr>
            </w:pPr>
            <w:r w:rsidRPr="00F3201F">
              <w:rPr>
                <w:i/>
                <w:sz w:val="18"/>
                <w:szCs w:val="18"/>
                <w:lang w:val="en-GB"/>
              </w:rPr>
              <w:t>F</w:t>
            </w:r>
            <w:r w:rsidRPr="00F3201F">
              <w:rPr>
                <w:sz w:val="18"/>
                <w:szCs w:val="18"/>
                <w:vertAlign w:val="subscript"/>
                <w:lang w:val="en-GB"/>
              </w:rPr>
              <w:t>(1,383)</w:t>
            </w:r>
            <w:r w:rsidRPr="00F3201F">
              <w:rPr>
                <w:sz w:val="18"/>
                <w:szCs w:val="18"/>
                <w:lang w:val="en-GB"/>
              </w:rPr>
              <w:t xml:space="preserve">=18.525, </w:t>
            </w:r>
            <w:r w:rsidRPr="00F3201F">
              <w:rPr>
                <w:i/>
                <w:sz w:val="18"/>
                <w:szCs w:val="18"/>
                <w:lang w:val="en-GB"/>
              </w:rPr>
              <w:t>p</w:t>
            </w:r>
            <w:r w:rsidRPr="00F3201F">
              <w:rPr>
                <w:sz w:val="18"/>
                <w:szCs w:val="18"/>
                <w:lang w:val="en-GB"/>
              </w:rPr>
              <w:t>&lt;.001</w:t>
            </w:r>
          </w:p>
        </w:tc>
      </w:tr>
      <w:tr w:rsidR="003E5958" w:rsidRPr="00F3201F" w14:paraId="587D7FD2" w14:textId="77777777" w:rsidTr="003E5958">
        <w:trPr>
          <w:trHeight w:val="673"/>
        </w:trPr>
        <w:tc>
          <w:tcPr>
            <w:tcW w:w="1089" w:type="dxa"/>
          </w:tcPr>
          <w:p w14:paraId="1AF01699" w14:textId="77777777" w:rsidR="003E5958" w:rsidRPr="00F3201F" w:rsidRDefault="003E5958" w:rsidP="00F047B1">
            <w:pPr>
              <w:jc w:val="both"/>
              <w:rPr>
                <w:sz w:val="18"/>
                <w:szCs w:val="18"/>
                <w:lang w:val="en-GB"/>
              </w:rPr>
            </w:pPr>
            <w:r w:rsidRPr="00F3201F">
              <w:rPr>
                <w:sz w:val="18"/>
                <w:szCs w:val="18"/>
                <w:lang w:val="en-GB"/>
              </w:rPr>
              <w:t>delivery</w:t>
            </w:r>
          </w:p>
        </w:tc>
        <w:tc>
          <w:tcPr>
            <w:tcW w:w="1033" w:type="dxa"/>
          </w:tcPr>
          <w:p w14:paraId="079FBBC2" w14:textId="77777777" w:rsidR="003E5958" w:rsidRPr="00F3201F" w:rsidRDefault="003E5958" w:rsidP="00F047B1">
            <w:pPr>
              <w:jc w:val="both"/>
              <w:rPr>
                <w:sz w:val="18"/>
                <w:szCs w:val="18"/>
                <w:lang w:val="en-GB"/>
              </w:rPr>
            </w:pPr>
            <w:r w:rsidRPr="00F3201F">
              <w:rPr>
                <w:sz w:val="18"/>
                <w:szCs w:val="18"/>
                <w:lang w:val="en-GB"/>
              </w:rPr>
              <w:t xml:space="preserve">no effect </w:t>
            </w:r>
          </w:p>
        </w:tc>
        <w:tc>
          <w:tcPr>
            <w:tcW w:w="1034" w:type="dxa"/>
          </w:tcPr>
          <w:p w14:paraId="15F2C298" w14:textId="77777777" w:rsidR="003E5958" w:rsidRPr="00F3201F" w:rsidRDefault="003E5958" w:rsidP="006F42EA">
            <w:pPr>
              <w:jc w:val="both"/>
              <w:rPr>
                <w:sz w:val="18"/>
                <w:szCs w:val="18"/>
                <w:lang w:val="en-GB"/>
              </w:rPr>
            </w:pPr>
            <w:r w:rsidRPr="00F3201F">
              <w:rPr>
                <w:i/>
                <w:sz w:val="18"/>
                <w:szCs w:val="18"/>
                <w:lang w:val="en-GB"/>
              </w:rPr>
              <w:t>F</w:t>
            </w:r>
            <w:r w:rsidRPr="00F3201F">
              <w:rPr>
                <w:sz w:val="18"/>
                <w:szCs w:val="18"/>
                <w:vertAlign w:val="subscript"/>
                <w:lang w:val="en-GB"/>
              </w:rPr>
              <w:t>(1,123)</w:t>
            </w:r>
            <w:r w:rsidRPr="00F3201F">
              <w:rPr>
                <w:sz w:val="18"/>
                <w:szCs w:val="18"/>
                <w:lang w:val="en-GB"/>
              </w:rPr>
              <w:t xml:space="preserve">=3.564, </w:t>
            </w:r>
            <w:r w:rsidRPr="00F3201F">
              <w:rPr>
                <w:i/>
                <w:sz w:val="18"/>
                <w:szCs w:val="18"/>
                <w:lang w:val="en-GB"/>
              </w:rPr>
              <w:t>p</w:t>
            </w:r>
            <w:r w:rsidRPr="00F3201F">
              <w:rPr>
                <w:sz w:val="18"/>
                <w:szCs w:val="18"/>
                <w:lang w:val="en-GB"/>
              </w:rPr>
              <w:t>=.061</w:t>
            </w:r>
          </w:p>
        </w:tc>
        <w:tc>
          <w:tcPr>
            <w:tcW w:w="1034" w:type="dxa"/>
          </w:tcPr>
          <w:p w14:paraId="1D1FEEC7" w14:textId="77777777" w:rsidR="003E5958" w:rsidRPr="00F3201F" w:rsidRDefault="003E5958" w:rsidP="00F047B1">
            <w:pPr>
              <w:jc w:val="both"/>
              <w:rPr>
                <w:sz w:val="18"/>
                <w:szCs w:val="18"/>
                <w:lang w:val="en-GB"/>
              </w:rPr>
            </w:pPr>
            <w:r w:rsidRPr="00F3201F">
              <w:rPr>
                <w:b/>
                <w:sz w:val="18"/>
                <w:szCs w:val="18"/>
                <w:lang w:val="en-GB"/>
              </w:rPr>
              <w:t>no effect</w:t>
            </w:r>
          </w:p>
        </w:tc>
        <w:tc>
          <w:tcPr>
            <w:tcW w:w="1034" w:type="dxa"/>
            <w:gridSpan w:val="2"/>
          </w:tcPr>
          <w:p w14:paraId="6D180C8D" w14:textId="77777777" w:rsidR="003E5958" w:rsidRPr="00F3201F" w:rsidRDefault="001632A8" w:rsidP="00ED0115">
            <w:pPr>
              <w:jc w:val="both"/>
              <w:rPr>
                <w:sz w:val="18"/>
                <w:szCs w:val="18"/>
                <w:lang w:val="en-GB"/>
              </w:rPr>
            </w:pPr>
            <w:r w:rsidRPr="00F3201F">
              <w:rPr>
                <w:sz w:val="18"/>
                <w:szCs w:val="18"/>
                <w:lang w:val="en-GB"/>
              </w:rPr>
              <w:t>no effect</w:t>
            </w:r>
          </w:p>
        </w:tc>
        <w:tc>
          <w:tcPr>
            <w:tcW w:w="1034" w:type="dxa"/>
          </w:tcPr>
          <w:p w14:paraId="4EA66945" w14:textId="77777777" w:rsidR="003E5958" w:rsidRPr="00F3201F" w:rsidRDefault="003E5958" w:rsidP="00EF08C5">
            <w:pPr>
              <w:jc w:val="both"/>
              <w:rPr>
                <w:sz w:val="18"/>
                <w:szCs w:val="18"/>
                <w:lang w:val="en-GB"/>
              </w:rPr>
            </w:pPr>
            <w:r w:rsidRPr="00F3201F">
              <w:rPr>
                <w:b/>
                <w:sz w:val="18"/>
                <w:szCs w:val="18"/>
                <w:lang w:val="en-GB"/>
              </w:rPr>
              <w:t>no effect</w:t>
            </w:r>
          </w:p>
        </w:tc>
        <w:tc>
          <w:tcPr>
            <w:tcW w:w="1034" w:type="dxa"/>
          </w:tcPr>
          <w:p w14:paraId="61215335" w14:textId="77777777" w:rsidR="003E5958" w:rsidRPr="00F3201F" w:rsidRDefault="003E5958" w:rsidP="00EF08C5">
            <w:pPr>
              <w:jc w:val="both"/>
              <w:rPr>
                <w:sz w:val="18"/>
                <w:szCs w:val="18"/>
                <w:lang w:val="en-GB"/>
              </w:rPr>
            </w:pPr>
            <w:r w:rsidRPr="00F3201F">
              <w:rPr>
                <w:b/>
                <w:sz w:val="18"/>
                <w:szCs w:val="18"/>
                <w:lang w:val="en-GB"/>
              </w:rPr>
              <w:t>no effect</w:t>
            </w:r>
          </w:p>
        </w:tc>
        <w:tc>
          <w:tcPr>
            <w:tcW w:w="1034" w:type="dxa"/>
          </w:tcPr>
          <w:p w14:paraId="5681FB9C" w14:textId="77777777" w:rsidR="003E5958" w:rsidRPr="00F3201F" w:rsidRDefault="003E5958" w:rsidP="00ED0115">
            <w:pPr>
              <w:jc w:val="both"/>
              <w:rPr>
                <w:i/>
                <w:sz w:val="18"/>
                <w:szCs w:val="18"/>
                <w:lang w:val="en-GB"/>
              </w:rPr>
            </w:pPr>
            <w:r w:rsidRPr="00F3201F">
              <w:rPr>
                <w:sz w:val="18"/>
                <w:szCs w:val="18"/>
                <w:lang w:val="en-GB"/>
              </w:rPr>
              <w:t>no effect</w:t>
            </w:r>
          </w:p>
        </w:tc>
        <w:tc>
          <w:tcPr>
            <w:tcW w:w="1034" w:type="dxa"/>
          </w:tcPr>
          <w:p w14:paraId="539E63F7" w14:textId="77777777" w:rsidR="003E5958" w:rsidRPr="00F3201F" w:rsidRDefault="003E5958" w:rsidP="00CD093D">
            <w:pPr>
              <w:jc w:val="both"/>
              <w:rPr>
                <w:i/>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=4.596, </w:t>
            </w:r>
            <w:r w:rsidRPr="00F3201F">
              <w:rPr>
                <w:i/>
                <w:sz w:val="18"/>
                <w:szCs w:val="18"/>
                <w:lang w:val="en-GB"/>
              </w:rPr>
              <w:t>p</w:t>
            </w:r>
            <w:r w:rsidRPr="00F3201F">
              <w:rPr>
                <w:sz w:val="18"/>
                <w:szCs w:val="18"/>
                <w:lang w:val="en-GB"/>
              </w:rPr>
              <w:t>=.033</w:t>
            </w:r>
          </w:p>
        </w:tc>
        <w:tc>
          <w:tcPr>
            <w:tcW w:w="1034" w:type="dxa"/>
          </w:tcPr>
          <w:p w14:paraId="7E6DE1D4" w14:textId="77777777" w:rsidR="003E5958" w:rsidRPr="00F3201F" w:rsidRDefault="003E5958" w:rsidP="00CD093D">
            <w:pPr>
              <w:jc w:val="both"/>
              <w:rPr>
                <w:i/>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=4.433, </w:t>
            </w:r>
            <w:r w:rsidRPr="00F3201F">
              <w:rPr>
                <w:i/>
                <w:sz w:val="18"/>
                <w:szCs w:val="18"/>
                <w:lang w:val="en-GB"/>
              </w:rPr>
              <w:t>p</w:t>
            </w:r>
            <w:r w:rsidRPr="00F3201F">
              <w:rPr>
                <w:sz w:val="18"/>
                <w:szCs w:val="18"/>
                <w:lang w:val="en-GB"/>
              </w:rPr>
              <w:t>=.036</w:t>
            </w:r>
          </w:p>
        </w:tc>
      </w:tr>
    </w:tbl>
    <w:p w14:paraId="619D743A" w14:textId="77777777" w:rsidR="001E5E88" w:rsidRPr="00F3201F" w:rsidRDefault="00361FF3" w:rsidP="001E5E88">
      <w:pPr>
        <w:spacing w:after="0" w:line="360" w:lineRule="auto"/>
        <w:jc w:val="both"/>
        <w:rPr>
          <w:sz w:val="18"/>
          <w:lang w:val="en-GB"/>
        </w:rPr>
      </w:pPr>
      <w:r w:rsidRPr="00F3201F">
        <w:rPr>
          <w:sz w:val="18"/>
          <w:lang w:val="en-GB"/>
        </w:rPr>
        <w:t xml:space="preserve">Table provides test statistic of region of interest (ROI) analysis and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To correct for investigating left and right VS activity separately in the ROI analysis, critical alpha was adjusted to p&lt;.025 based on the Bonferroni procedure. 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 </w:t>
      </w:r>
      <w:r w:rsidR="001E5E88" w:rsidRPr="00F3201F">
        <w:rPr>
          <w:sz w:val="18"/>
          <w:lang w:val="en-GB"/>
        </w:rPr>
        <w:t>Abbreviations: TD typically developing, ASD autism spectrum disorder, VS ventral striatum.</w:t>
      </w:r>
    </w:p>
    <w:p w14:paraId="7080C636" w14:textId="77777777" w:rsidR="00F047B1" w:rsidRPr="00F3201F" w:rsidRDefault="00F047B1" w:rsidP="0011464D">
      <w:pPr>
        <w:spacing w:after="0" w:line="360" w:lineRule="auto"/>
        <w:jc w:val="both"/>
        <w:rPr>
          <w:lang w:val="en-GB"/>
        </w:rPr>
      </w:pPr>
    </w:p>
    <w:p w14:paraId="1740EA19" w14:textId="77777777" w:rsidR="00CC4BD0" w:rsidRPr="00F3201F" w:rsidRDefault="00CC4BD0" w:rsidP="00E541E2">
      <w:pPr>
        <w:pStyle w:val="Heading2"/>
        <w:rPr>
          <w:lang w:val="en-GB"/>
        </w:rPr>
      </w:pPr>
      <w:r w:rsidRPr="00F3201F">
        <w:rPr>
          <w:lang w:val="en-GB"/>
        </w:rPr>
        <w:t>Motion</w:t>
      </w:r>
    </w:p>
    <w:p w14:paraId="30618AE3" w14:textId="77777777" w:rsidR="001E6D2B" w:rsidRPr="00F3201F" w:rsidRDefault="001E6D2B" w:rsidP="00E541E2">
      <w:pPr>
        <w:spacing w:after="0" w:line="480" w:lineRule="auto"/>
        <w:jc w:val="both"/>
        <w:rPr>
          <w:lang w:val="en-GB"/>
        </w:rPr>
      </w:pPr>
      <w:r w:rsidRPr="00F3201F">
        <w:rPr>
          <w:lang w:val="en-GB"/>
        </w:rPr>
        <w:t>In order to control for potential effects of head motion on our results, we included mean FD as covariate of no interest in the second level models assessing brain activation.</w:t>
      </w:r>
      <w:r w:rsidR="00CE7F84" w:rsidRPr="00F3201F">
        <w:rPr>
          <w:lang w:val="en-GB"/>
        </w:rPr>
        <w:t xml:space="preserve"> Results were not significantly impacted by controlling for head motion. This suggests that the effect of diagnosis is not driven by the fact that individuals with ASD show partly more movement than TD individuals</w:t>
      </w:r>
      <w:r w:rsidR="003C1058" w:rsidRPr="00F3201F">
        <w:rPr>
          <w:lang w:val="en-GB"/>
        </w:rPr>
        <w:t>, for example in the SID</w:t>
      </w:r>
      <w:r w:rsidR="003275B9" w:rsidRPr="00F3201F">
        <w:rPr>
          <w:lang w:val="en-GB"/>
        </w:rPr>
        <w:t xml:space="preserve"> (see t</w:t>
      </w:r>
      <w:r w:rsidR="00CE7F84" w:rsidRPr="00F3201F">
        <w:rPr>
          <w:lang w:val="en-GB"/>
        </w:rPr>
        <w:t>able 1</w:t>
      </w:r>
      <w:r w:rsidR="003275B9" w:rsidRPr="00F3201F">
        <w:rPr>
          <w:lang w:val="en-GB"/>
        </w:rPr>
        <w:t>,</w:t>
      </w:r>
      <w:r w:rsidR="00CE7F84" w:rsidRPr="00F3201F">
        <w:rPr>
          <w:lang w:val="en-GB"/>
        </w:rPr>
        <w:t xml:space="preserve"> main text).</w:t>
      </w:r>
    </w:p>
    <w:p w14:paraId="2919FD15" w14:textId="77777777" w:rsidR="009635FF" w:rsidRPr="00F3201F" w:rsidRDefault="009635FF" w:rsidP="009635FF">
      <w:pPr>
        <w:jc w:val="both"/>
        <w:rPr>
          <w:lang w:val="en-GB"/>
        </w:rPr>
      </w:pPr>
      <w:r w:rsidRPr="00F3201F">
        <w:rPr>
          <w:b/>
          <w:sz w:val="18"/>
          <w:lang w:val="en-GB"/>
        </w:rPr>
        <w:lastRenderedPageBreak/>
        <w:t xml:space="preserve">Table </w:t>
      </w:r>
      <w:r w:rsidR="00B45FCC" w:rsidRPr="00F3201F">
        <w:rPr>
          <w:b/>
          <w:sz w:val="18"/>
          <w:lang w:val="en-GB"/>
        </w:rPr>
        <w:t>S13</w:t>
      </w:r>
      <w:r w:rsidRPr="00F3201F">
        <w:rPr>
          <w:sz w:val="18"/>
          <w:lang w:val="en-GB"/>
        </w:rPr>
        <w:t xml:space="preserve">: Overview over effects of </w:t>
      </w:r>
      <w:r w:rsidR="00FE334B" w:rsidRPr="00F3201F">
        <w:rPr>
          <w:sz w:val="18"/>
          <w:lang w:val="en-GB"/>
        </w:rPr>
        <w:t xml:space="preserve">diagnosis (categorical) and autism and ADHD traits (dimensional) </w:t>
      </w:r>
      <w:r w:rsidRPr="00F3201F">
        <w:rPr>
          <w:sz w:val="18"/>
          <w:lang w:val="en-GB"/>
        </w:rPr>
        <w:t>on functional brain activation after controlling for head motion</w:t>
      </w:r>
    </w:p>
    <w:tbl>
      <w:tblPr>
        <w:tblStyle w:val="TableGrid"/>
        <w:tblW w:w="10885" w:type="dxa"/>
        <w:tblLook w:val="04A0" w:firstRow="1" w:lastRow="0" w:firstColumn="1" w:lastColumn="0" w:noHBand="0" w:noVBand="1"/>
      </w:tblPr>
      <w:tblGrid>
        <w:gridCol w:w="1348"/>
        <w:gridCol w:w="1195"/>
        <w:gridCol w:w="1281"/>
        <w:gridCol w:w="1281"/>
        <w:gridCol w:w="963"/>
        <w:gridCol w:w="963"/>
        <w:gridCol w:w="964"/>
        <w:gridCol w:w="963"/>
        <w:gridCol w:w="963"/>
        <w:gridCol w:w="964"/>
      </w:tblGrid>
      <w:tr w:rsidR="004049AF" w:rsidRPr="00F3201F" w14:paraId="5C7E483D" w14:textId="77777777" w:rsidTr="00B45248">
        <w:trPr>
          <w:trHeight w:val="234"/>
        </w:trPr>
        <w:tc>
          <w:tcPr>
            <w:tcW w:w="1348" w:type="dxa"/>
            <w:shd w:val="clear" w:color="auto" w:fill="FFFFFF" w:themeFill="background1"/>
          </w:tcPr>
          <w:p w14:paraId="650EE791" w14:textId="77777777" w:rsidR="004049AF" w:rsidRPr="00F3201F" w:rsidRDefault="004049AF" w:rsidP="009635FF">
            <w:pPr>
              <w:rPr>
                <w:sz w:val="18"/>
                <w:szCs w:val="18"/>
                <w:lang w:val="en-GB"/>
              </w:rPr>
            </w:pPr>
          </w:p>
        </w:tc>
        <w:tc>
          <w:tcPr>
            <w:tcW w:w="3757" w:type="dxa"/>
            <w:gridSpan w:val="3"/>
            <w:shd w:val="clear" w:color="auto" w:fill="FFFFFF" w:themeFill="background1"/>
          </w:tcPr>
          <w:p w14:paraId="07D696D2" w14:textId="77777777" w:rsidR="004049AF" w:rsidRPr="00F3201F" w:rsidRDefault="004049AF" w:rsidP="009635FF">
            <w:pPr>
              <w:rPr>
                <w:sz w:val="18"/>
                <w:szCs w:val="18"/>
                <w:lang w:val="en-GB"/>
              </w:rPr>
            </w:pPr>
            <w:r w:rsidRPr="00F3201F">
              <w:rPr>
                <w:sz w:val="18"/>
                <w:szCs w:val="18"/>
                <w:lang w:val="en-GB"/>
              </w:rPr>
              <w:t>TD vs. ASD</w:t>
            </w:r>
          </w:p>
        </w:tc>
        <w:tc>
          <w:tcPr>
            <w:tcW w:w="2890" w:type="dxa"/>
            <w:gridSpan w:val="3"/>
            <w:shd w:val="clear" w:color="auto" w:fill="FFFFFF" w:themeFill="background1"/>
          </w:tcPr>
          <w:p w14:paraId="4E64B467" w14:textId="77777777" w:rsidR="004049AF" w:rsidRPr="00F3201F" w:rsidRDefault="004049AF" w:rsidP="009635FF">
            <w:pPr>
              <w:rPr>
                <w:sz w:val="18"/>
                <w:szCs w:val="18"/>
                <w:lang w:val="en-GB"/>
              </w:rPr>
            </w:pPr>
            <w:r w:rsidRPr="00F3201F">
              <w:rPr>
                <w:sz w:val="18"/>
                <w:szCs w:val="18"/>
                <w:lang w:val="en-GB"/>
              </w:rPr>
              <w:t>effect of SRS-2</w:t>
            </w:r>
          </w:p>
        </w:tc>
        <w:tc>
          <w:tcPr>
            <w:tcW w:w="2890" w:type="dxa"/>
            <w:gridSpan w:val="3"/>
            <w:shd w:val="clear" w:color="auto" w:fill="FFFFFF" w:themeFill="background1"/>
          </w:tcPr>
          <w:p w14:paraId="0869C384" w14:textId="77777777" w:rsidR="004049AF" w:rsidRPr="00F3201F" w:rsidRDefault="004049AF" w:rsidP="009635FF">
            <w:pPr>
              <w:rPr>
                <w:sz w:val="18"/>
                <w:szCs w:val="18"/>
                <w:lang w:val="en-GB"/>
              </w:rPr>
            </w:pPr>
            <w:r w:rsidRPr="00F3201F">
              <w:rPr>
                <w:sz w:val="18"/>
                <w:lang w:val="en-US"/>
              </w:rPr>
              <w:t>effect of ADHD rating scale</w:t>
            </w:r>
          </w:p>
        </w:tc>
      </w:tr>
      <w:tr w:rsidR="00B45248" w:rsidRPr="00F3201F" w14:paraId="4324187D" w14:textId="77777777" w:rsidTr="00B45248">
        <w:trPr>
          <w:trHeight w:val="452"/>
        </w:trPr>
        <w:tc>
          <w:tcPr>
            <w:tcW w:w="1348" w:type="dxa"/>
            <w:shd w:val="clear" w:color="auto" w:fill="BFBFBF" w:themeFill="background1" w:themeFillShade="BF"/>
          </w:tcPr>
          <w:p w14:paraId="73A62938" w14:textId="77777777" w:rsidR="00B45248" w:rsidRPr="00F3201F" w:rsidRDefault="00B45248" w:rsidP="00B45248">
            <w:pPr>
              <w:rPr>
                <w:sz w:val="18"/>
                <w:szCs w:val="18"/>
                <w:lang w:val="en-GB"/>
              </w:rPr>
            </w:pPr>
          </w:p>
        </w:tc>
        <w:tc>
          <w:tcPr>
            <w:tcW w:w="1195" w:type="dxa"/>
            <w:shd w:val="clear" w:color="auto" w:fill="BFBFBF" w:themeFill="background1" w:themeFillShade="BF"/>
          </w:tcPr>
          <w:p w14:paraId="48883A1C" w14:textId="77777777" w:rsidR="00B45248" w:rsidRPr="00F3201F" w:rsidRDefault="00B45248" w:rsidP="00B45248">
            <w:pPr>
              <w:rPr>
                <w:sz w:val="18"/>
                <w:szCs w:val="18"/>
                <w:lang w:val="en-GB"/>
              </w:rPr>
            </w:pPr>
            <w:r w:rsidRPr="00F3201F">
              <w:rPr>
                <w:sz w:val="18"/>
                <w:szCs w:val="18"/>
                <w:lang w:val="en-GB"/>
              </w:rPr>
              <w:t>whole-brain</w:t>
            </w:r>
          </w:p>
        </w:tc>
        <w:tc>
          <w:tcPr>
            <w:tcW w:w="1281" w:type="dxa"/>
            <w:shd w:val="clear" w:color="auto" w:fill="BFBFBF" w:themeFill="background1" w:themeFillShade="BF"/>
          </w:tcPr>
          <w:p w14:paraId="2D2A2C40" w14:textId="77777777" w:rsidR="00B45248" w:rsidRPr="00F3201F" w:rsidRDefault="00B45248" w:rsidP="00B45248">
            <w:pPr>
              <w:rPr>
                <w:sz w:val="18"/>
                <w:szCs w:val="18"/>
                <w:lang w:val="en-GB"/>
              </w:rPr>
            </w:pPr>
            <w:r w:rsidRPr="00F3201F">
              <w:rPr>
                <w:sz w:val="18"/>
                <w:szCs w:val="18"/>
                <w:lang w:val="en-GB"/>
              </w:rPr>
              <w:t xml:space="preserve">left VS </w:t>
            </w:r>
          </w:p>
        </w:tc>
        <w:tc>
          <w:tcPr>
            <w:tcW w:w="1281" w:type="dxa"/>
            <w:shd w:val="clear" w:color="auto" w:fill="BFBFBF" w:themeFill="background1" w:themeFillShade="BF"/>
          </w:tcPr>
          <w:p w14:paraId="45F05231" w14:textId="77777777" w:rsidR="00B45248" w:rsidRPr="00F3201F" w:rsidRDefault="00B45248" w:rsidP="00B45248">
            <w:pPr>
              <w:rPr>
                <w:sz w:val="18"/>
                <w:szCs w:val="18"/>
                <w:lang w:val="en-GB"/>
              </w:rPr>
            </w:pPr>
            <w:r w:rsidRPr="00F3201F">
              <w:rPr>
                <w:sz w:val="18"/>
                <w:szCs w:val="18"/>
                <w:lang w:val="en-GB"/>
              </w:rPr>
              <w:t>right VS</w:t>
            </w:r>
          </w:p>
        </w:tc>
        <w:tc>
          <w:tcPr>
            <w:tcW w:w="963" w:type="dxa"/>
            <w:shd w:val="clear" w:color="auto" w:fill="BFBFBF" w:themeFill="background1" w:themeFillShade="BF"/>
          </w:tcPr>
          <w:p w14:paraId="2F8DEB75" w14:textId="77777777" w:rsidR="00B45248" w:rsidRPr="00F3201F" w:rsidRDefault="00B45248" w:rsidP="00B45248">
            <w:pPr>
              <w:rPr>
                <w:sz w:val="18"/>
                <w:szCs w:val="18"/>
                <w:lang w:val="en-GB"/>
              </w:rPr>
            </w:pPr>
            <w:r w:rsidRPr="00F3201F">
              <w:rPr>
                <w:sz w:val="18"/>
                <w:szCs w:val="18"/>
                <w:lang w:val="en-GB"/>
              </w:rPr>
              <w:t>whole-brain</w:t>
            </w:r>
          </w:p>
        </w:tc>
        <w:tc>
          <w:tcPr>
            <w:tcW w:w="963" w:type="dxa"/>
            <w:shd w:val="clear" w:color="auto" w:fill="BFBFBF" w:themeFill="background1" w:themeFillShade="BF"/>
          </w:tcPr>
          <w:p w14:paraId="728EB02E" w14:textId="77777777" w:rsidR="00B45248" w:rsidRPr="00F3201F" w:rsidRDefault="00B45248" w:rsidP="00B45248">
            <w:pPr>
              <w:rPr>
                <w:sz w:val="18"/>
                <w:szCs w:val="18"/>
                <w:lang w:val="en-GB"/>
              </w:rPr>
            </w:pPr>
            <w:r w:rsidRPr="00F3201F">
              <w:rPr>
                <w:sz w:val="18"/>
                <w:szCs w:val="18"/>
                <w:lang w:val="en-GB"/>
              </w:rPr>
              <w:t xml:space="preserve">left VS </w:t>
            </w:r>
          </w:p>
        </w:tc>
        <w:tc>
          <w:tcPr>
            <w:tcW w:w="964" w:type="dxa"/>
            <w:shd w:val="clear" w:color="auto" w:fill="BFBFBF" w:themeFill="background1" w:themeFillShade="BF"/>
          </w:tcPr>
          <w:p w14:paraId="6709DC41" w14:textId="77777777" w:rsidR="00B45248" w:rsidRPr="00F3201F" w:rsidRDefault="00B45248" w:rsidP="00B45248">
            <w:pPr>
              <w:rPr>
                <w:sz w:val="18"/>
                <w:szCs w:val="18"/>
                <w:lang w:val="en-GB"/>
              </w:rPr>
            </w:pPr>
            <w:r w:rsidRPr="00F3201F">
              <w:rPr>
                <w:sz w:val="18"/>
                <w:szCs w:val="18"/>
                <w:lang w:val="en-GB"/>
              </w:rPr>
              <w:t>right VS</w:t>
            </w:r>
          </w:p>
        </w:tc>
        <w:tc>
          <w:tcPr>
            <w:tcW w:w="963" w:type="dxa"/>
            <w:shd w:val="clear" w:color="auto" w:fill="BFBFBF" w:themeFill="background1" w:themeFillShade="BF"/>
          </w:tcPr>
          <w:p w14:paraId="00539A16" w14:textId="77777777" w:rsidR="00B45248" w:rsidRPr="00F3201F" w:rsidRDefault="00B45248" w:rsidP="00B45248">
            <w:pPr>
              <w:rPr>
                <w:sz w:val="18"/>
                <w:szCs w:val="18"/>
                <w:lang w:val="en-GB"/>
              </w:rPr>
            </w:pPr>
            <w:r w:rsidRPr="00F3201F">
              <w:rPr>
                <w:sz w:val="18"/>
                <w:szCs w:val="18"/>
                <w:lang w:val="en-GB"/>
              </w:rPr>
              <w:t>whole-brain</w:t>
            </w:r>
          </w:p>
        </w:tc>
        <w:tc>
          <w:tcPr>
            <w:tcW w:w="963" w:type="dxa"/>
            <w:shd w:val="clear" w:color="auto" w:fill="BFBFBF" w:themeFill="background1" w:themeFillShade="BF"/>
          </w:tcPr>
          <w:p w14:paraId="224AE3C2" w14:textId="77777777" w:rsidR="00B45248" w:rsidRPr="00F3201F" w:rsidRDefault="00B45248" w:rsidP="00B45248">
            <w:pPr>
              <w:rPr>
                <w:sz w:val="18"/>
                <w:szCs w:val="18"/>
                <w:lang w:val="en-GB"/>
              </w:rPr>
            </w:pPr>
            <w:r w:rsidRPr="00F3201F">
              <w:rPr>
                <w:sz w:val="18"/>
                <w:szCs w:val="18"/>
                <w:lang w:val="en-GB"/>
              </w:rPr>
              <w:t xml:space="preserve">left VS </w:t>
            </w:r>
          </w:p>
        </w:tc>
        <w:tc>
          <w:tcPr>
            <w:tcW w:w="964" w:type="dxa"/>
            <w:shd w:val="clear" w:color="auto" w:fill="BFBFBF" w:themeFill="background1" w:themeFillShade="BF"/>
          </w:tcPr>
          <w:p w14:paraId="2E1051EF" w14:textId="77777777" w:rsidR="00B45248" w:rsidRPr="00F3201F" w:rsidRDefault="00B45248" w:rsidP="00B45248">
            <w:pPr>
              <w:rPr>
                <w:sz w:val="18"/>
                <w:szCs w:val="18"/>
                <w:lang w:val="en-GB"/>
              </w:rPr>
            </w:pPr>
            <w:r w:rsidRPr="00F3201F">
              <w:rPr>
                <w:sz w:val="18"/>
                <w:szCs w:val="18"/>
                <w:lang w:val="en-GB"/>
              </w:rPr>
              <w:t>right VS</w:t>
            </w:r>
          </w:p>
        </w:tc>
      </w:tr>
      <w:tr w:rsidR="004049AF" w:rsidRPr="00F3201F" w14:paraId="0C423EA1" w14:textId="77777777" w:rsidTr="00B45248">
        <w:trPr>
          <w:trHeight w:val="1136"/>
        </w:trPr>
        <w:tc>
          <w:tcPr>
            <w:tcW w:w="1348" w:type="dxa"/>
            <w:shd w:val="clear" w:color="auto" w:fill="D9D9D9" w:themeFill="background1" w:themeFillShade="D9"/>
          </w:tcPr>
          <w:p w14:paraId="5ACC4501" w14:textId="77777777" w:rsidR="004049AF" w:rsidRPr="00F3201F" w:rsidRDefault="004049AF" w:rsidP="009635FF">
            <w:pPr>
              <w:rPr>
                <w:sz w:val="18"/>
                <w:szCs w:val="18"/>
                <w:lang w:val="en-GB"/>
              </w:rPr>
            </w:pPr>
            <w:r w:rsidRPr="00F3201F">
              <w:rPr>
                <w:sz w:val="18"/>
                <w:szCs w:val="18"/>
                <w:lang w:val="en-GB"/>
              </w:rPr>
              <w:t>original results (reported in main text)</w:t>
            </w:r>
          </w:p>
        </w:tc>
        <w:tc>
          <w:tcPr>
            <w:tcW w:w="1195" w:type="dxa"/>
            <w:shd w:val="clear" w:color="auto" w:fill="D9D9D9" w:themeFill="background1" w:themeFillShade="D9"/>
          </w:tcPr>
          <w:p w14:paraId="69803025" w14:textId="77777777" w:rsidR="004049AF" w:rsidRPr="00F3201F" w:rsidRDefault="004049AF" w:rsidP="009635FF">
            <w:pPr>
              <w:rPr>
                <w:sz w:val="18"/>
                <w:szCs w:val="18"/>
                <w:lang w:val="en-GB"/>
              </w:rPr>
            </w:pPr>
          </w:p>
        </w:tc>
        <w:tc>
          <w:tcPr>
            <w:tcW w:w="1281" w:type="dxa"/>
            <w:shd w:val="clear" w:color="auto" w:fill="D9D9D9" w:themeFill="background1" w:themeFillShade="D9"/>
          </w:tcPr>
          <w:p w14:paraId="75C3F426" w14:textId="77777777" w:rsidR="004049AF" w:rsidRPr="00F3201F" w:rsidRDefault="004049AF" w:rsidP="009635FF">
            <w:pPr>
              <w:rPr>
                <w:i/>
                <w:sz w:val="18"/>
                <w:szCs w:val="18"/>
                <w:lang w:val="en-GB"/>
              </w:rPr>
            </w:pPr>
          </w:p>
        </w:tc>
        <w:tc>
          <w:tcPr>
            <w:tcW w:w="1281" w:type="dxa"/>
            <w:shd w:val="clear" w:color="auto" w:fill="D9D9D9" w:themeFill="background1" w:themeFillShade="D9"/>
          </w:tcPr>
          <w:p w14:paraId="797A478B" w14:textId="77777777" w:rsidR="004049AF" w:rsidRPr="00F3201F" w:rsidRDefault="004049AF" w:rsidP="009635FF">
            <w:pPr>
              <w:rPr>
                <w:i/>
                <w:sz w:val="18"/>
                <w:szCs w:val="18"/>
                <w:lang w:val="en-GB"/>
              </w:rPr>
            </w:pPr>
          </w:p>
        </w:tc>
        <w:tc>
          <w:tcPr>
            <w:tcW w:w="963" w:type="dxa"/>
            <w:shd w:val="clear" w:color="auto" w:fill="D9D9D9" w:themeFill="background1" w:themeFillShade="D9"/>
          </w:tcPr>
          <w:p w14:paraId="63179582" w14:textId="77777777" w:rsidR="004049AF" w:rsidRPr="00F3201F" w:rsidRDefault="004049AF" w:rsidP="009635FF">
            <w:pPr>
              <w:rPr>
                <w:sz w:val="18"/>
                <w:szCs w:val="18"/>
                <w:lang w:val="en-GB"/>
              </w:rPr>
            </w:pPr>
          </w:p>
        </w:tc>
        <w:tc>
          <w:tcPr>
            <w:tcW w:w="963" w:type="dxa"/>
            <w:shd w:val="clear" w:color="auto" w:fill="D9D9D9" w:themeFill="background1" w:themeFillShade="D9"/>
          </w:tcPr>
          <w:p w14:paraId="1ACF795D" w14:textId="77777777" w:rsidR="004049AF" w:rsidRPr="00F3201F" w:rsidRDefault="004049AF" w:rsidP="009635FF">
            <w:pPr>
              <w:rPr>
                <w:sz w:val="18"/>
                <w:szCs w:val="18"/>
                <w:lang w:val="en-GB"/>
              </w:rPr>
            </w:pPr>
          </w:p>
        </w:tc>
        <w:tc>
          <w:tcPr>
            <w:tcW w:w="964" w:type="dxa"/>
            <w:shd w:val="clear" w:color="auto" w:fill="D9D9D9" w:themeFill="background1" w:themeFillShade="D9"/>
          </w:tcPr>
          <w:p w14:paraId="246FB629" w14:textId="77777777" w:rsidR="004049AF" w:rsidRPr="00F3201F" w:rsidRDefault="004049AF" w:rsidP="009635FF">
            <w:pPr>
              <w:rPr>
                <w:i/>
                <w:sz w:val="18"/>
                <w:szCs w:val="18"/>
                <w:lang w:val="en-GB"/>
              </w:rPr>
            </w:pPr>
          </w:p>
        </w:tc>
        <w:tc>
          <w:tcPr>
            <w:tcW w:w="963" w:type="dxa"/>
            <w:shd w:val="clear" w:color="auto" w:fill="D9D9D9" w:themeFill="background1" w:themeFillShade="D9"/>
          </w:tcPr>
          <w:p w14:paraId="6CAC0069" w14:textId="77777777" w:rsidR="004049AF" w:rsidRPr="00F3201F" w:rsidRDefault="004049AF" w:rsidP="009635FF">
            <w:pPr>
              <w:rPr>
                <w:i/>
                <w:sz w:val="18"/>
                <w:szCs w:val="18"/>
                <w:lang w:val="en-GB"/>
              </w:rPr>
            </w:pPr>
          </w:p>
        </w:tc>
        <w:tc>
          <w:tcPr>
            <w:tcW w:w="963" w:type="dxa"/>
            <w:shd w:val="clear" w:color="auto" w:fill="D9D9D9" w:themeFill="background1" w:themeFillShade="D9"/>
          </w:tcPr>
          <w:p w14:paraId="1D989ADB" w14:textId="77777777" w:rsidR="004049AF" w:rsidRPr="00F3201F" w:rsidRDefault="004049AF" w:rsidP="009635FF">
            <w:pPr>
              <w:rPr>
                <w:i/>
                <w:sz w:val="18"/>
                <w:szCs w:val="18"/>
                <w:lang w:val="en-GB"/>
              </w:rPr>
            </w:pPr>
          </w:p>
        </w:tc>
        <w:tc>
          <w:tcPr>
            <w:tcW w:w="964" w:type="dxa"/>
            <w:shd w:val="clear" w:color="auto" w:fill="D9D9D9" w:themeFill="background1" w:themeFillShade="D9"/>
          </w:tcPr>
          <w:p w14:paraId="02798DD1" w14:textId="77777777" w:rsidR="004049AF" w:rsidRPr="00F3201F" w:rsidRDefault="004049AF" w:rsidP="009635FF">
            <w:pPr>
              <w:rPr>
                <w:i/>
                <w:sz w:val="18"/>
                <w:szCs w:val="18"/>
                <w:lang w:val="en-GB"/>
              </w:rPr>
            </w:pPr>
          </w:p>
        </w:tc>
      </w:tr>
      <w:tr w:rsidR="00B45248" w:rsidRPr="00F3201F" w14:paraId="32F7A77C" w14:textId="77777777" w:rsidTr="00B45248">
        <w:trPr>
          <w:trHeight w:val="669"/>
        </w:trPr>
        <w:tc>
          <w:tcPr>
            <w:tcW w:w="1348" w:type="dxa"/>
            <w:shd w:val="clear" w:color="auto" w:fill="FFFFFF" w:themeFill="background1"/>
          </w:tcPr>
          <w:p w14:paraId="646966B4" w14:textId="77777777" w:rsidR="00B45248" w:rsidRPr="00F3201F" w:rsidRDefault="00B45248" w:rsidP="00B45248">
            <w:pPr>
              <w:rPr>
                <w:sz w:val="18"/>
                <w:szCs w:val="18"/>
                <w:lang w:val="en-GB"/>
              </w:rPr>
            </w:pPr>
            <w:r w:rsidRPr="00F3201F">
              <w:rPr>
                <w:sz w:val="18"/>
                <w:szCs w:val="18"/>
                <w:lang w:val="en-GB"/>
              </w:rPr>
              <w:t>anticipation</w:t>
            </w:r>
          </w:p>
        </w:tc>
        <w:tc>
          <w:tcPr>
            <w:tcW w:w="1195" w:type="dxa"/>
            <w:shd w:val="clear" w:color="auto" w:fill="FFFFFF" w:themeFill="background1"/>
          </w:tcPr>
          <w:p w14:paraId="3A95EB69" w14:textId="77777777" w:rsidR="00B45248" w:rsidRPr="00F3201F" w:rsidRDefault="00B45248" w:rsidP="00B45248">
            <w:pPr>
              <w:rPr>
                <w:sz w:val="18"/>
                <w:szCs w:val="18"/>
                <w:lang w:val="en-GB"/>
              </w:rPr>
            </w:pPr>
            <w:r w:rsidRPr="00F3201F">
              <w:rPr>
                <w:i/>
                <w:sz w:val="18"/>
                <w:szCs w:val="18"/>
                <w:lang w:val="en-GB"/>
              </w:rPr>
              <w:t>right VS F</w:t>
            </w:r>
            <w:r w:rsidRPr="00F3201F">
              <w:rPr>
                <w:sz w:val="18"/>
                <w:szCs w:val="18"/>
                <w:vertAlign w:val="subscript"/>
                <w:lang w:val="en-GB"/>
              </w:rPr>
              <w:t>(1,384)</w:t>
            </w:r>
            <w:r w:rsidRPr="00F3201F">
              <w:rPr>
                <w:sz w:val="18"/>
                <w:szCs w:val="18"/>
                <w:lang w:val="en-GB"/>
              </w:rPr>
              <w:t xml:space="preserve">=22.84,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=.017</w:t>
            </w:r>
          </w:p>
        </w:tc>
        <w:tc>
          <w:tcPr>
            <w:tcW w:w="1281" w:type="dxa"/>
            <w:shd w:val="clear" w:color="auto" w:fill="FFFFFF" w:themeFill="background1"/>
          </w:tcPr>
          <w:p w14:paraId="2474F882" w14:textId="77777777" w:rsidR="00B45248" w:rsidRPr="00F3201F" w:rsidRDefault="00B45248" w:rsidP="00B45248">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=14.163, </w:t>
            </w:r>
            <w:r w:rsidRPr="00F3201F">
              <w:rPr>
                <w:i/>
                <w:color w:val="000000" w:themeColor="text1"/>
                <w:sz w:val="18"/>
                <w:szCs w:val="18"/>
                <w:lang w:val="en-US"/>
              </w:rPr>
              <w:t>p</w:t>
            </w:r>
            <w:r w:rsidRPr="00F3201F">
              <w:rPr>
                <w:color w:val="000000" w:themeColor="text1"/>
                <w:sz w:val="18"/>
                <w:szCs w:val="18"/>
                <w:lang w:val="en-US"/>
              </w:rPr>
              <w:t>&lt;.001</w:t>
            </w:r>
          </w:p>
        </w:tc>
        <w:tc>
          <w:tcPr>
            <w:tcW w:w="1281" w:type="dxa"/>
            <w:shd w:val="clear" w:color="auto" w:fill="FFFFFF" w:themeFill="background1"/>
          </w:tcPr>
          <w:p w14:paraId="366E5324" w14:textId="77777777" w:rsidR="00B45248" w:rsidRPr="00F3201F" w:rsidRDefault="00B45248" w:rsidP="00B45248">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=18.693, </w:t>
            </w:r>
            <w:r w:rsidRPr="00F3201F">
              <w:rPr>
                <w:i/>
                <w:color w:val="000000" w:themeColor="text1"/>
                <w:sz w:val="18"/>
                <w:szCs w:val="18"/>
                <w:lang w:val="en-US"/>
              </w:rPr>
              <w:t>p</w:t>
            </w:r>
            <w:r w:rsidRPr="00F3201F">
              <w:rPr>
                <w:color w:val="000000" w:themeColor="text1"/>
                <w:sz w:val="18"/>
                <w:szCs w:val="18"/>
                <w:lang w:val="en-US"/>
              </w:rPr>
              <w:t>&lt;.001</w:t>
            </w:r>
          </w:p>
        </w:tc>
        <w:tc>
          <w:tcPr>
            <w:tcW w:w="963" w:type="dxa"/>
            <w:shd w:val="clear" w:color="auto" w:fill="FFFFFF" w:themeFill="background1"/>
          </w:tcPr>
          <w:p w14:paraId="41786398" w14:textId="77777777" w:rsidR="00B45248" w:rsidRPr="00F3201F" w:rsidRDefault="00B45248" w:rsidP="00B45248">
            <w:pPr>
              <w:rPr>
                <w:sz w:val="18"/>
                <w:szCs w:val="18"/>
                <w:lang w:val="en-GB"/>
              </w:rPr>
            </w:pPr>
            <w:r w:rsidRPr="00F3201F">
              <w:rPr>
                <w:sz w:val="18"/>
                <w:szCs w:val="18"/>
                <w:lang w:val="en-GB"/>
              </w:rPr>
              <w:t>no effect</w:t>
            </w:r>
          </w:p>
        </w:tc>
        <w:tc>
          <w:tcPr>
            <w:tcW w:w="963" w:type="dxa"/>
            <w:shd w:val="clear" w:color="auto" w:fill="FFFFFF" w:themeFill="background1"/>
          </w:tcPr>
          <w:p w14:paraId="42919E0D" w14:textId="77777777" w:rsidR="00B45248" w:rsidRPr="00F3201F" w:rsidRDefault="00B45248" w:rsidP="00B45248">
            <w:pPr>
              <w:rPr>
                <w:sz w:val="18"/>
                <w:szCs w:val="18"/>
                <w:lang w:val="en-GB"/>
              </w:rPr>
            </w:pPr>
            <w:r w:rsidRPr="00F3201F">
              <w:rPr>
                <w:sz w:val="18"/>
                <w:szCs w:val="18"/>
                <w:lang w:val="en-GB"/>
              </w:rPr>
              <w:t>no effect</w:t>
            </w:r>
          </w:p>
        </w:tc>
        <w:tc>
          <w:tcPr>
            <w:tcW w:w="964" w:type="dxa"/>
            <w:shd w:val="clear" w:color="auto" w:fill="FFFFFF" w:themeFill="background1"/>
          </w:tcPr>
          <w:p w14:paraId="67693EC6" w14:textId="77777777" w:rsidR="00B45248" w:rsidRPr="00F3201F" w:rsidRDefault="00B45248" w:rsidP="00B45248">
            <w:pPr>
              <w:rPr>
                <w:i/>
                <w:sz w:val="18"/>
                <w:szCs w:val="18"/>
                <w:lang w:val="en-GB"/>
              </w:rPr>
            </w:pPr>
            <w:r w:rsidRPr="00F3201F">
              <w:rPr>
                <w:sz w:val="18"/>
                <w:szCs w:val="18"/>
                <w:lang w:val="en-GB"/>
              </w:rPr>
              <w:t>no effect</w:t>
            </w:r>
          </w:p>
        </w:tc>
        <w:tc>
          <w:tcPr>
            <w:tcW w:w="963" w:type="dxa"/>
            <w:shd w:val="clear" w:color="auto" w:fill="FFFFFF" w:themeFill="background1"/>
          </w:tcPr>
          <w:p w14:paraId="4B9A1AE7" w14:textId="77777777" w:rsidR="00B45248" w:rsidRPr="00F3201F" w:rsidRDefault="00B45248" w:rsidP="00B45248">
            <w:pPr>
              <w:rPr>
                <w:sz w:val="18"/>
                <w:szCs w:val="18"/>
                <w:lang w:val="en-GB"/>
              </w:rPr>
            </w:pPr>
            <w:r w:rsidRPr="00F3201F">
              <w:rPr>
                <w:sz w:val="18"/>
                <w:szCs w:val="18"/>
                <w:lang w:val="en-GB"/>
              </w:rPr>
              <w:t>no effect</w:t>
            </w:r>
          </w:p>
        </w:tc>
        <w:tc>
          <w:tcPr>
            <w:tcW w:w="963" w:type="dxa"/>
            <w:shd w:val="clear" w:color="auto" w:fill="FFFFFF" w:themeFill="background1"/>
          </w:tcPr>
          <w:p w14:paraId="7206FC1D" w14:textId="77777777" w:rsidR="00B45248" w:rsidRPr="00F3201F" w:rsidRDefault="00B45248" w:rsidP="00B45248">
            <w:pPr>
              <w:rPr>
                <w:sz w:val="18"/>
                <w:szCs w:val="18"/>
                <w:lang w:val="en-GB"/>
              </w:rPr>
            </w:pPr>
            <w:r w:rsidRPr="00F3201F">
              <w:rPr>
                <w:sz w:val="18"/>
                <w:szCs w:val="18"/>
                <w:lang w:val="en-GB"/>
              </w:rPr>
              <w:t>no effect</w:t>
            </w:r>
          </w:p>
        </w:tc>
        <w:tc>
          <w:tcPr>
            <w:tcW w:w="964" w:type="dxa"/>
            <w:shd w:val="clear" w:color="auto" w:fill="FFFFFF" w:themeFill="background1"/>
          </w:tcPr>
          <w:p w14:paraId="1102C977" w14:textId="77777777" w:rsidR="00B45248" w:rsidRPr="00F3201F" w:rsidRDefault="00B45248" w:rsidP="00B45248">
            <w:pPr>
              <w:rPr>
                <w:i/>
                <w:sz w:val="18"/>
                <w:szCs w:val="18"/>
                <w:lang w:val="en-GB"/>
              </w:rPr>
            </w:pPr>
            <w:r w:rsidRPr="00F3201F">
              <w:rPr>
                <w:sz w:val="18"/>
                <w:szCs w:val="18"/>
                <w:lang w:val="en-GB"/>
              </w:rPr>
              <w:t>no effect</w:t>
            </w:r>
          </w:p>
        </w:tc>
      </w:tr>
      <w:tr w:rsidR="00B45248" w:rsidRPr="00F3201F" w14:paraId="2E9572F5" w14:textId="77777777" w:rsidTr="00B45248">
        <w:trPr>
          <w:trHeight w:val="452"/>
        </w:trPr>
        <w:tc>
          <w:tcPr>
            <w:tcW w:w="1348" w:type="dxa"/>
            <w:shd w:val="clear" w:color="auto" w:fill="FFFFFF" w:themeFill="background1"/>
          </w:tcPr>
          <w:p w14:paraId="61E0FDF0" w14:textId="77777777" w:rsidR="00B45248" w:rsidRPr="00F3201F" w:rsidRDefault="00B45248" w:rsidP="00B45248">
            <w:pPr>
              <w:rPr>
                <w:sz w:val="18"/>
                <w:szCs w:val="18"/>
                <w:lang w:val="en-GB"/>
              </w:rPr>
            </w:pPr>
            <w:r w:rsidRPr="00F3201F">
              <w:rPr>
                <w:sz w:val="18"/>
                <w:szCs w:val="18"/>
                <w:lang w:val="en-GB"/>
              </w:rPr>
              <w:t>delivery</w:t>
            </w:r>
          </w:p>
        </w:tc>
        <w:tc>
          <w:tcPr>
            <w:tcW w:w="1195" w:type="dxa"/>
            <w:shd w:val="clear" w:color="auto" w:fill="FFFFFF" w:themeFill="background1"/>
          </w:tcPr>
          <w:p w14:paraId="0F7ABB61" w14:textId="77777777" w:rsidR="00B45248" w:rsidRPr="00F3201F" w:rsidRDefault="00B45248" w:rsidP="00B45248">
            <w:pPr>
              <w:rPr>
                <w:sz w:val="18"/>
                <w:szCs w:val="18"/>
                <w:lang w:val="en-GB"/>
              </w:rPr>
            </w:pPr>
            <w:r w:rsidRPr="00F3201F">
              <w:rPr>
                <w:sz w:val="18"/>
                <w:szCs w:val="18"/>
                <w:lang w:val="en-GB"/>
              </w:rPr>
              <w:t>no effect</w:t>
            </w:r>
          </w:p>
        </w:tc>
        <w:tc>
          <w:tcPr>
            <w:tcW w:w="1281" w:type="dxa"/>
            <w:shd w:val="clear" w:color="auto" w:fill="FFFFFF" w:themeFill="background1"/>
          </w:tcPr>
          <w:p w14:paraId="72732DE2" w14:textId="77777777" w:rsidR="00B45248" w:rsidRPr="00F3201F" w:rsidRDefault="00B45248" w:rsidP="00B45248">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=4.829, </w:t>
            </w:r>
            <w:r w:rsidRPr="00F3201F">
              <w:rPr>
                <w:i/>
                <w:color w:val="000000" w:themeColor="text1"/>
                <w:sz w:val="18"/>
                <w:szCs w:val="18"/>
                <w:lang w:val="en-US"/>
              </w:rPr>
              <w:t>p</w:t>
            </w:r>
            <w:r w:rsidRPr="00F3201F">
              <w:rPr>
                <w:color w:val="000000" w:themeColor="text1"/>
                <w:sz w:val="18"/>
                <w:szCs w:val="18"/>
                <w:lang w:val="en-US"/>
              </w:rPr>
              <w:t>=.029</w:t>
            </w:r>
          </w:p>
        </w:tc>
        <w:tc>
          <w:tcPr>
            <w:tcW w:w="1281" w:type="dxa"/>
            <w:shd w:val="clear" w:color="auto" w:fill="FFFFFF" w:themeFill="background1"/>
          </w:tcPr>
          <w:p w14:paraId="47B43967" w14:textId="77777777" w:rsidR="00B45248" w:rsidRPr="00F3201F" w:rsidRDefault="00B45248" w:rsidP="00B45248">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=4.719, </w:t>
            </w:r>
            <w:r w:rsidRPr="00F3201F">
              <w:rPr>
                <w:i/>
                <w:color w:val="000000" w:themeColor="text1"/>
                <w:sz w:val="18"/>
                <w:szCs w:val="18"/>
                <w:lang w:val="en-US"/>
              </w:rPr>
              <w:t>p</w:t>
            </w:r>
            <w:r w:rsidRPr="00F3201F">
              <w:rPr>
                <w:color w:val="000000" w:themeColor="text1"/>
                <w:sz w:val="18"/>
                <w:szCs w:val="18"/>
                <w:lang w:val="en-US"/>
              </w:rPr>
              <w:t>=.030</w:t>
            </w:r>
          </w:p>
        </w:tc>
        <w:tc>
          <w:tcPr>
            <w:tcW w:w="963" w:type="dxa"/>
            <w:shd w:val="clear" w:color="auto" w:fill="FFFFFF" w:themeFill="background1"/>
          </w:tcPr>
          <w:p w14:paraId="680AF976" w14:textId="77777777" w:rsidR="00B45248" w:rsidRPr="00F3201F" w:rsidRDefault="00B45248" w:rsidP="00B45248">
            <w:pPr>
              <w:rPr>
                <w:sz w:val="18"/>
                <w:szCs w:val="18"/>
                <w:lang w:val="en-GB"/>
              </w:rPr>
            </w:pPr>
            <w:r w:rsidRPr="00F3201F">
              <w:rPr>
                <w:sz w:val="18"/>
                <w:szCs w:val="18"/>
                <w:lang w:val="en-GB"/>
              </w:rPr>
              <w:t>no effect</w:t>
            </w:r>
          </w:p>
        </w:tc>
        <w:tc>
          <w:tcPr>
            <w:tcW w:w="963" w:type="dxa"/>
            <w:shd w:val="clear" w:color="auto" w:fill="FFFFFF" w:themeFill="background1"/>
          </w:tcPr>
          <w:p w14:paraId="081103EE" w14:textId="77777777" w:rsidR="00B45248" w:rsidRPr="00F3201F" w:rsidRDefault="00B45248" w:rsidP="00B45248">
            <w:pPr>
              <w:rPr>
                <w:sz w:val="18"/>
                <w:szCs w:val="18"/>
                <w:lang w:val="en-GB"/>
              </w:rPr>
            </w:pPr>
            <w:r w:rsidRPr="00F3201F">
              <w:rPr>
                <w:sz w:val="18"/>
                <w:szCs w:val="18"/>
                <w:lang w:val="en-GB"/>
              </w:rPr>
              <w:t>no effect</w:t>
            </w:r>
          </w:p>
        </w:tc>
        <w:tc>
          <w:tcPr>
            <w:tcW w:w="964" w:type="dxa"/>
            <w:shd w:val="clear" w:color="auto" w:fill="FFFFFF" w:themeFill="background1"/>
          </w:tcPr>
          <w:p w14:paraId="0FD06FB2" w14:textId="77777777" w:rsidR="00B45248" w:rsidRPr="00F3201F" w:rsidRDefault="00B45248" w:rsidP="00B45248">
            <w:pPr>
              <w:rPr>
                <w:i/>
                <w:sz w:val="18"/>
                <w:szCs w:val="18"/>
                <w:lang w:val="en-GB"/>
              </w:rPr>
            </w:pPr>
            <w:r w:rsidRPr="00F3201F">
              <w:rPr>
                <w:sz w:val="18"/>
                <w:szCs w:val="18"/>
                <w:lang w:val="en-GB"/>
              </w:rPr>
              <w:t>no effect</w:t>
            </w:r>
          </w:p>
        </w:tc>
        <w:tc>
          <w:tcPr>
            <w:tcW w:w="963" w:type="dxa"/>
            <w:shd w:val="clear" w:color="auto" w:fill="FFFFFF" w:themeFill="background1"/>
          </w:tcPr>
          <w:p w14:paraId="4A59B5E9" w14:textId="77777777" w:rsidR="00B45248" w:rsidRPr="00F3201F" w:rsidRDefault="00B45248" w:rsidP="00B45248">
            <w:pPr>
              <w:rPr>
                <w:sz w:val="18"/>
                <w:szCs w:val="18"/>
                <w:lang w:val="en-GB"/>
              </w:rPr>
            </w:pPr>
            <w:r w:rsidRPr="00F3201F">
              <w:rPr>
                <w:sz w:val="18"/>
                <w:szCs w:val="18"/>
                <w:lang w:val="en-GB"/>
              </w:rPr>
              <w:t>no effect</w:t>
            </w:r>
          </w:p>
        </w:tc>
        <w:tc>
          <w:tcPr>
            <w:tcW w:w="963" w:type="dxa"/>
            <w:shd w:val="clear" w:color="auto" w:fill="FFFFFF" w:themeFill="background1"/>
          </w:tcPr>
          <w:p w14:paraId="6EA498F6" w14:textId="77777777" w:rsidR="00B45248" w:rsidRPr="00F3201F" w:rsidRDefault="00B45248" w:rsidP="00B45248">
            <w:pPr>
              <w:rPr>
                <w:sz w:val="18"/>
                <w:szCs w:val="18"/>
                <w:lang w:val="en-GB"/>
              </w:rPr>
            </w:pPr>
            <w:r w:rsidRPr="00F3201F">
              <w:rPr>
                <w:sz w:val="18"/>
                <w:szCs w:val="18"/>
                <w:lang w:val="en-GB"/>
              </w:rPr>
              <w:t>no effect</w:t>
            </w:r>
          </w:p>
        </w:tc>
        <w:tc>
          <w:tcPr>
            <w:tcW w:w="964" w:type="dxa"/>
            <w:shd w:val="clear" w:color="auto" w:fill="FFFFFF" w:themeFill="background1"/>
          </w:tcPr>
          <w:p w14:paraId="3B8D1618" w14:textId="77777777" w:rsidR="00B45248" w:rsidRPr="00F3201F" w:rsidRDefault="00B45248" w:rsidP="00B45248">
            <w:pPr>
              <w:rPr>
                <w:i/>
                <w:sz w:val="18"/>
                <w:szCs w:val="18"/>
                <w:lang w:val="en-GB"/>
              </w:rPr>
            </w:pPr>
            <w:r w:rsidRPr="00F3201F">
              <w:rPr>
                <w:sz w:val="18"/>
                <w:szCs w:val="18"/>
                <w:lang w:val="en-GB"/>
              </w:rPr>
              <w:t>no effect</w:t>
            </w:r>
          </w:p>
        </w:tc>
      </w:tr>
      <w:tr w:rsidR="004049AF" w:rsidRPr="00F3201F" w14:paraId="5485EF2C" w14:textId="77777777" w:rsidTr="00B45248">
        <w:trPr>
          <w:trHeight w:val="234"/>
        </w:trPr>
        <w:tc>
          <w:tcPr>
            <w:tcW w:w="1348" w:type="dxa"/>
            <w:shd w:val="clear" w:color="auto" w:fill="D9D9D9" w:themeFill="background1" w:themeFillShade="D9"/>
          </w:tcPr>
          <w:p w14:paraId="3667EB7C" w14:textId="77777777" w:rsidR="004049AF" w:rsidRPr="00F3201F" w:rsidRDefault="004049AF" w:rsidP="009635FF">
            <w:pPr>
              <w:rPr>
                <w:sz w:val="18"/>
                <w:szCs w:val="18"/>
                <w:lang w:val="en-GB"/>
              </w:rPr>
            </w:pPr>
            <w:r w:rsidRPr="00F3201F">
              <w:rPr>
                <w:sz w:val="18"/>
                <w:szCs w:val="18"/>
                <w:lang w:val="en-GB"/>
              </w:rPr>
              <w:t>Controlling for head motion</w:t>
            </w:r>
          </w:p>
        </w:tc>
        <w:tc>
          <w:tcPr>
            <w:tcW w:w="1195" w:type="dxa"/>
            <w:shd w:val="clear" w:color="auto" w:fill="D9D9D9" w:themeFill="background1" w:themeFillShade="D9"/>
          </w:tcPr>
          <w:p w14:paraId="4BC1BCA7" w14:textId="77777777" w:rsidR="004049AF" w:rsidRPr="00F3201F" w:rsidRDefault="004049AF" w:rsidP="009635FF">
            <w:pPr>
              <w:rPr>
                <w:sz w:val="18"/>
                <w:szCs w:val="18"/>
                <w:lang w:val="en-GB"/>
              </w:rPr>
            </w:pPr>
          </w:p>
        </w:tc>
        <w:tc>
          <w:tcPr>
            <w:tcW w:w="1281" w:type="dxa"/>
            <w:shd w:val="clear" w:color="auto" w:fill="D9D9D9" w:themeFill="background1" w:themeFillShade="D9"/>
          </w:tcPr>
          <w:p w14:paraId="626F2CE1" w14:textId="77777777" w:rsidR="004049AF" w:rsidRPr="00F3201F" w:rsidRDefault="004049AF" w:rsidP="009635FF">
            <w:pPr>
              <w:rPr>
                <w:i/>
                <w:sz w:val="18"/>
                <w:szCs w:val="18"/>
                <w:lang w:val="en-GB"/>
              </w:rPr>
            </w:pPr>
          </w:p>
        </w:tc>
        <w:tc>
          <w:tcPr>
            <w:tcW w:w="1281" w:type="dxa"/>
            <w:shd w:val="clear" w:color="auto" w:fill="D9D9D9" w:themeFill="background1" w:themeFillShade="D9"/>
          </w:tcPr>
          <w:p w14:paraId="5E19A840" w14:textId="77777777" w:rsidR="004049AF" w:rsidRPr="00F3201F" w:rsidRDefault="004049AF" w:rsidP="009635FF">
            <w:pPr>
              <w:rPr>
                <w:i/>
                <w:sz w:val="18"/>
                <w:szCs w:val="18"/>
                <w:lang w:val="en-GB"/>
              </w:rPr>
            </w:pPr>
          </w:p>
        </w:tc>
        <w:tc>
          <w:tcPr>
            <w:tcW w:w="963" w:type="dxa"/>
            <w:shd w:val="clear" w:color="auto" w:fill="D9D9D9" w:themeFill="background1" w:themeFillShade="D9"/>
          </w:tcPr>
          <w:p w14:paraId="19588A66" w14:textId="77777777" w:rsidR="004049AF" w:rsidRPr="00F3201F" w:rsidRDefault="004049AF" w:rsidP="009635FF">
            <w:pPr>
              <w:rPr>
                <w:i/>
                <w:sz w:val="18"/>
                <w:szCs w:val="18"/>
                <w:lang w:val="en-GB"/>
              </w:rPr>
            </w:pPr>
          </w:p>
        </w:tc>
        <w:tc>
          <w:tcPr>
            <w:tcW w:w="963" w:type="dxa"/>
            <w:shd w:val="clear" w:color="auto" w:fill="D9D9D9" w:themeFill="background1" w:themeFillShade="D9"/>
          </w:tcPr>
          <w:p w14:paraId="74C23B26" w14:textId="77777777" w:rsidR="004049AF" w:rsidRPr="00F3201F" w:rsidRDefault="004049AF" w:rsidP="009635FF">
            <w:pPr>
              <w:rPr>
                <w:i/>
                <w:sz w:val="18"/>
                <w:szCs w:val="18"/>
                <w:lang w:val="en-GB"/>
              </w:rPr>
            </w:pPr>
          </w:p>
        </w:tc>
        <w:tc>
          <w:tcPr>
            <w:tcW w:w="964" w:type="dxa"/>
            <w:shd w:val="clear" w:color="auto" w:fill="D9D9D9" w:themeFill="background1" w:themeFillShade="D9"/>
          </w:tcPr>
          <w:p w14:paraId="5A6427AD" w14:textId="77777777" w:rsidR="004049AF" w:rsidRPr="00F3201F" w:rsidRDefault="004049AF" w:rsidP="009635FF">
            <w:pPr>
              <w:rPr>
                <w:i/>
                <w:sz w:val="18"/>
                <w:szCs w:val="18"/>
                <w:lang w:val="en-GB"/>
              </w:rPr>
            </w:pPr>
          </w:p>
        </w:tc>
        <w:tc>
          <w:tcPr>
            <w:tcW w:w="963" w:type="dxa"/>
            <w:shd w:val="clear" w:color="auto" w:fill="D9D9D9" w:themeFill="background1" w:themeFillShade="D9"/>
          </w:tcPr>
          <w:p w14:paraId="4F52EFE3" w14:textId="77777777" w:rsidR="004049AF" w:rsidRPr="00F3201F" w:rsidRDefault="004049AF" w:rsidP="009635FF">
            <w:pPr>
              <w:rPr>
                <w:i/>
                <w:sz w:val="18"/>
                <w:szCs w:val="18"/>
                <w:lang w:val="en-GB"/>
              </w:rPr>
            </w:pPr>
          </w:p>
        </w:tc>
        <w:tc>
          <w:tcPr>
            <w:tcW w:w="963" w:type="dxa"/>
            <w:shd w:val="clear" w:color="auto" w:fill="D9D9D9" w:themeFill="background1" w:themeFillShade="D9"/>
          </w:tcPr>
          <w:p w14:paraId="3BC9C1B7" w14:textId="77777777" w:rsidR="004049AF" w:rsidRPr="00F3201F" w:rsidRDefault="004049AF" w:rsidP="009635FF">
            <w:pPr>
              <w:rPr>
                <w:i/>
                <w:sz w:val="18"/>
                <w:szCs w:val="18"/>
                <w:lang w:val="en-GB"/>
              </w:rPr>
            </w:pPr>
          </w:p>
        </w:tc>
        <w:tc>
          <w:tcPr>
            <w:tcW w:w="964" w:type="dxa"/>
            <w:shd w:val="clear" w:color="auto" w:fill="D9D9D9" w:themeFill="background1" w:themeFillShade="D9"/>
          </w:tcPr>
          <w:p w14:paraId="461952AF" w14:textId="77777777" w:rsidR="004049AF" w:rsidRPr="00F3201F" w:rsidRDefault="004049AF" w:rsidP="009635FF">
            <w:pPr>
              <w:rPr>
                <w:i/>
                <w:sz w:val="18"/>
                <w:szCs w:val="18"/>
                <w:lang w:val="en-GB"/>
              </w:rPr>
            </w:pPr>
          </w:p>
        </w:tc>
      </w:tr>
      <w:tr w:rsidR="001103D1" w:rsidRPr="00F3201F" w14:paraId="39A5DCC5" w14:textId="77777777" w:rsidTr="00B45248">
        <w:trPr>
          <w:trHeight w:val="669"/>
        </w:trPr>
        <w:tc>
          <w:tcPr>
            <w:tcW w:w="1348" w:type="dxa"/>
          </w:tcPr>
          <w:p w14:paraId="31353E88" w14:textId="77777777" w:rsidR="001103D1" w:rsidRPr="00F3201F" w:rsidRDefault="001103D1" w:rsidP="001103D1">
            <w:pPr>
              <w:rPr>
                <w:sz w:val="18"/>
                <w:szCs w:val="18"/>
                <w:lang w:val="en-GB"/>
              </w:rPr>
            </w:pPr>
            <w:r w:rsidRPr="00F3201F">
              <w:rPr>
                <w:sz w:val="18"/>
                <w:szCs w:val="18"/>
                <w:lang w:val="en-GB"/>
              </w:rPr>
              <w:t>anticipation</w:t>
            </w:r>
          </w:p>
        </w:tc>
        <w:tc>
          <w:tcPr>
            <w:tcW w:w="1195" w:type="dxa"/>
          </w:tcPr>
          <w:p w14:paraId="62ACAF30" w14:textId="77777777" w:rsidR="001103D1" w:rsidRPr="00F3201F" w:rsidRDefault="001103D1" w:rsidP="001103D1">
            <w:pPr>
              <w:rPr>
                <w:sz w:val="18"/>
                <w:szCs w:val="18"/>
                <w:lang w:val="en-GB"/>
              </w:rPr>
            </w:pPr>
            <w:r w:rsidRPr="00F3201F">
              <w:rPr>
                <w:i/>
                <w:sz w:val="18"/>
                <w:szCs w:val="18"/>
                <w:lang w:val="en-GB"/>
              </w:rPr>
              <w:t>Right VS:</w:t>
            </w:r>
            <w:r w:rsidRPr="00F3201F">
              <w:rPr>
                <w:sz w:val="18"/>
                <w:szCs w:val="18"/>
                <w:lang w:val="en-GB"/>
              </w:rPr>
              <w:t xml:space="preserve"> </w:t>
            </w:r>
            <w:r w:rsidRPr="00F3201F">
              <w:rPr>
                <w:i/>
                <w:sz w:val="18"/>
                <w:szCs w:val="18"/>
                <w:lang w:val="en-GB"/>
              </w:rPr>
              <w:t>F</w:t>
            </w:r>
            <w:r w:rsidRPr="00F3201F">
              <w:rPr>
                <w:sz w:val="18"/>
                <w:szCs w:val="18"/>
                <w:vertAlign w:val="subscript"/>
                <w:lang w:val="en-GB"/>
              </w:rPr>
              <w:t>(1,383)</w:t>
            </w:r>
            <w:r w:rsidRPr="00F3201F">
              <w:rPr>
                <w:sz w:val="18"/>
                <w:szCs w:val="18"/>
                <w:lang w:val="en-GB"/>
              </w:rPr>
              <w:t xml:space="preserve">=21.75,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=.027</w:t>
            </w:r>
          </w:p>
        </w:tc>
        <w:tc>
          <w:tcPr>
            <w:tcW w:w="1281" w:type="dxa"/>
          </w:tcPr>
          <w:p w14:paraId="15C99EBB" w14:textId="77777777" w:rsidR="001103D1" w:rsidRPr="00F3201F" w:rsidRDefault="001103D1" w:rsidP="001103D1">
            <w:pPr>
              <w:rPr>
                <w:sz w:val="18"/>
                <w:szCs w:val="18"/>
                <w:lang w:val="en-GB"/>
              </w:rPr>
            </w:pPr>
            <w:r w:rsidRPr="00F3201F">
              <w:rPr>
                <w:i/>
                <w:sz w:val="18"/>
                <w:szCs w:val="18"/>
                <w:lang w:val="en-GB"/>
              </w:rPr>
              <w:t>F</w:t>
            </w:r>
            <w:r w:rsidRPr="00F3201F">
              <w:rPr>
                <w:sz w:val="18"/>
                <w:szCs w:val="18"/>
                <w:vertAlign w:val="subscript"/>
                <w:lang w:val="en-GB"/>
              </w:rPr>
              <w:t>(1,382)</w:t>
            </w:r>
            <w:r w:rsidRPr="00F3201F">
              <w:rPr>
                <w:sz w:val="18"/>
                <w:szCs w:val="18"/>
                <w:lang w:val="en-GB"/>
              </w:rPr>
              <w:t xml:space="preserve">=13.630, </w:t>
            </w:r>
            <w:r w:rsidRPr="00F3201F">
              <w:rPr>
                <w:i/>
                <w:sz w:val="18"/>
                <w:szCs w:val="18"/>
                <w:lang w:val="en-GB"/>
              </w:rPr>
              <w:t>p</w:t>
            </w:r>
            <w:r w:rsidRPr="00F3201F">
              <w:rPr>
                <w:sz w:val="18"/>
                <w:szCs w:val="18"/>
                <w:lang w:val="en-GB"/>
              </w:rPr>
              <w:t>&lt;.001</w:t>
            </w:r>
          </w:p>
        </w:tc>
        <w:tc>
          <w:tcPr>
            <w:tcW w:w="1281" w:type="dxa"/>
          </w:tcPr>
          <w:p w14:paraId="72DB1AB0" w14:textId="77777777" w:rsidR="001103D1" w:rsidRPr="00F3201F" w:rsidRDefault="001103D1" w:rsidP="001103D1">
            <w:pPr>
              <w:rPr>
                <w:sz w:val="18"/>
                <w:szCs w:val="18"/>
                <w:lang w:val="en-GB"/>
              </w:rPr>
            </w:pPr>
            <w:r w:rsidRPr="00F3201F">
              <w:rPr>
                <w:i/>
                <w:sz w:val="18"/>
                <w:szCs w:val="18"/>
                <w:lang w:val="en-GB"/>
              </w:rPr>
              <w:t>F</w:t>
            </w:r>
            <w:r w:rsidRPr="00F3201F">
              <w:rPr>
                <w:sz w:val="18"/>
                <w:szCs w:val="18"/>
                <w:vertAlign w:val="subscript"/>
                <w:lang w:val="en-GB"/>
              </w:rPr>
              <w:t>(1,382)</w:t>
            </w:r>
            <w:r w:rsidRPr="00F3201F">
              <w:rPr>
                <w:sz w:val="18"/>
                <w:szCs w:val="18"/>
                <w:lang w:val="en-GB"/>
              </w:rPr>
              <w:t xml:space="preserve">=18.066, </w:t>
            </w:r>
            <w:r w:rsidRPr="00F3201F">
              <w:rPr>
                <w:i/>
                <w:sz w:val="18"/>
                <w:szCs w:val="18"/>
                <w:lang w:val="en-GB"/>
              </w:rPr>
              <w:t>p</w:t>
            </w:r>
            <w:r w:rsidRPr="00F3201F">
              <w:rPr>
                <w:sz w:val="18"/>
                <w:szCs w:val="18"/>
                <w:lang w:val="en-GB"/>
              </w:rPr>
              <w:t>&lt;.001</w:t>
            </w:r>
          </w:p>
        </w:tc>
        <w:tc>
          <w:tcPr>
            <w:tcW w:w="963" w:type="dxa"/>
          </w:tcPr>
          <w:p w14:paraId="5A9BB8F6" w14:textId="77777777" w:rsidR="001103D1" w:rsidRPr="00F3201F" w:rsidRDefault="001103D1" w:rsidP="001103D1">
            <w:pPr>
              <w:rPr>
                <w:sz w:val="18"/>
                <w:szCs w:val="18"/>
                <w:lang w:val="en-GB"/>
              </w:rPr>
            </w:pPr>
            <w:r w:rsidRPr="00F3201F">
              <w:rPr>
                <w:sz w:val="18"/>
                <w:szCs w:val="18"/>
                <w:lang w:val="en-GB"/>
              </w:rPr>
              <w:t>no effect</w:t>
            </w:r>
          </w:p>
        </w:tc>
        <w:tc>
          <w:tcPr>
            <w:tcW w:w="963" w:type="dxa"/>
          </w:tcPr>
          <w:p w14:paraId="2313AC48" w14:textId="77777777" w:rsidR="001103D1" w:rsidRPr="00F3201F" w:rsidRDefault="001103D1" w:rsidP="001103D1">
            <w:pPr>
              <w:rPr>
                <w:sz w:val="18"/>
                <w:szCs w:val="18"/>
                <w:lang w:val="en-GB"/>
              </w:rPr>
            </w:pPr>
            <w:r w:rsidRPr="00F3201F">
              <w:rPr>
                <w:sz w:val="18"/>
                <w:szCs w:val="18"/>
                <w:lang w:val="en-GB"/>
              </w:rPr>
              <w:t>no effect</w:t>
            </w:r>
          </w:p>
        </w:tc>
        <w:tc>
          <w:tcPr>
            <w:tcW w:w="964" w:type="dxa"/>
          </w:tcPr>
          <w:p w14:paraId="44C503BF" w14:textId="77777777" w:rsidR="001103D1" w:rsidRPr="00F3201F" w:rsidRDefault="001103D1" w:rsidP="001103D1">
            <w:pPr>
              <w:rPr>
                <w:sz w:val="18"/>
                <w:szCs w:val="18"/>
                <w:lang w:val="en-GB"/>
              </w:rPr>
            </w:pPr>
            <w:r w:rsidRPr="00F3201F">
              <w:rPr>
                <w:sz w:val="18"/>
                <w:szCs w:val="18"/>
                <w:lang w:val="en-GB"/>
              </w:rPr>
              <w:t>no effect</w:t>
            </w:r>
          </w:p>
        </w:tc>
        <w:tc>
          <w:tcPr>
            <w:tcW w:w="963" w:type="dxa"/>
          </w:tcPr>
          <w:p w14:paraId="552D9C10" w14:textId="77777777" w:rsidR="001103D1" w:rsidRPr="00F3201F" w:rsidRDefault="001103D1" w:rsidP="001103D1">
            <w:pPr>
              <w:rPr>
                <w:sz w:val="18"/>
                <w:szCs w:val="18"/>
                <w:lang w:val="en-GB"/>
              </w:rPr>
            </w:pPr>
            <w:r w:rsidRPr="00F3201F">
              <w:rPr>
                <w:sz w:val="18"/>
                <w:szCs w:val="18"/>
                <w:lang w:val="en-GB"/>
              </w:rPr>
              <w:t>no effect</w:t>
            </w:r>
          </w:p>
        </w:tc>
        <w:tc>
          <w:tcPr>
            <w:tcW w:w="963" w:type="dxa"/>
          </w:tcPr>
          <w:p w14:paraId="51C8FE4F" w14:textId="77777777" w:rsidR="001103D1" w:rsidRPr="00F3201F" w:rsidRDefault="001103D1" w:rsidP="001103D1">
            <w:pPr>
              <w:rPr>
                <w:sz w:val="18"/>
                <w:szCs w:val="18"/>
                <w:lang w:val="en-GB"/>
              </w:rPr>
            </w:pPr>
            <w:r w:rsidRPr="00F3201F">
              <w:rPr>
                <w:sz w:val="18"/>
                <w:szCs w:val="18"/>
                <w:lang w:val="en-GB"/>
              </w:rPr>
              <w:t>no effect</w:t>
            </w:r>
          </w:p>
        </w:tc>
        <w:tc>
          <w:tcPr>
            <w:tcW w:w="964" w:type="dxa"/>
          </w:tcPr>
          <w:p w14:paraId="26D0F724" w14:textId="77777777" w:rsidR="001103D1" w:rsidRPr="00F3201F" w:rsidRDefault="001103D1" w:rsidP="001103D1">
            <w:pPr>
              <w:rPr>
                <w:i/>
                <w:sz w:val="18"/>
                <w:szCs w:val="18"/>
                <w:lang w:val="en-GB"/>
              </w:rPr>
            </w:pPr>
            <w:r w:rsidRPr="00F3201F">
              <w:rPr>
                <w:sz w:val="18"/>
                <w:szCs w:val="18"/>
                <w:lang w:val="en-GB"/>
              </w:rPr>
              <w:t>no effect</w:t>
            </w:r>
          </w:p>
        </w:tc>
      </w:tr>
      <w:tr w:rsidR="001103D1" w:rsidRPr="00F3201F" w14:paraId="111DE2E7" w14:textId="77777777" w:rsidTr="00B45248">
        <w:trPr>
          <w:trHeight w:val="452"/>
        </w:trPr>
        <w:tc>
          <w:tcPr>
            <w:tcW w:w="1348" w:type="dxa"/>
          </w:tcPr>
          <w:p w14:paraId="2B13505A" w14:textId="77777777" w:rsidR="001103D1" w:rsidRPr="00F3201F" w:rsidRDefault="001103D1" w:rsidP="001103D1">
            <w:pPr>
              <w:rPr>
                <w:sz w:val="18"/>
                <w:szCs w:val="18"/>
                <w:lang w:val="en-GB"/>
              </w:rPr>
            </w:pPr>
            <w:r w:rsidRPr="00F3201F">
              <w:rPr>
                <w:sz w:val="18"/>
                <w:szCs w:val="18"/>
                <w:lang w:val="en-GB"/>
              </w:rPr>
              <w:t>delivery</w:t>
            </w:r>
          </w:p>
        </w:tc>
        <w:tc>
          <w:tcPr>
            <w:tcW w:w="1195" w:type="dxa"/>
          </w:tcPr>
          <w:p w14:paraId="1EFE5DEC" w14:textId="77777777" w:rsidR="001103D1" w:rsidRPr="00F3201F" w:rsidRDefault="001103D1" w:rsidP="001103D1">
            <w:pPr>
              <w:rPr>
                <w:sz w:val="18"/>
                <w:szCs w:val="18"/>
                <w:lang w:val="en-GB"/>
              </w:rPr>
            </w:pPr>
            <w:r w:rsidRPr="00F3201F">
              <w:rPr>
                <w:sz w:val="18"/>
                <w:szCs w:val="18"/>
                <w:lang w:val="en-GB"/>
              </w:rPr>
              <w:t xml:space="preserve">no effect </w:t>
            </w:r>
          </w:p>
        </w:tc>
        <w:tc>
          <w:tcPr>
            <w:tcW w:w="1281" w:type="dxa"/>
          </w:tcPr>
          <w:p w14:paraId="1F65D651" w14:textId="77777777" w:rsidR="001103D1" w:rsidRPr="00F3201F" w:rsidRDefault="001103D1" w:rsidP="001103D1">
            <w:pPr>
              <w:rPr>
                <w:i/>
                <w:sz w:val="18"/>
                <w:szCs w:val="18"/>
                <w:lang w:val="en-GB"/>
              </w:rPr>
            </w:pPr>
            <w:r w:rsidRPr="00F3201F">
              <w:rPr>
                <w:i/>
                <w:sz w:val="18"/>
                <w:szCs w:val="18"/>
                <w:lang w:val="en-GB"/>
              </w:rPr>
              <w:t>F</w:t>
            </w:r>
            <w:r w:rsidRPr="00F3201F">
              <w:rPr>
                <w:sz w:val="18"/>
                <w:szCs w:val="18"/>
                <w:vertAlign w:val="subscript"/>
                <w:lang w:val="en-GB"/>
              </w:rPr>
              <w:t>(1,368)</w:t>
            </w:r>
            <w:r w:rsidRPr="00F3201F">
              <w:rPr>
                <w:sz w:val="18"/>
                <w:szCs w:val="18"/>
                <w:lang w:val="en-GB"/>
              </w:rPr>
              <w:t xml:space="preserve">=6.762, </w:t>
            </w:r>
            <w:r w:rsidRPr="00F3201F">
              <w:rPr>
                <w:i/>
                <w:sz w:val="18"/>
                <w:szCs w:val="18"/>
                <w:lang w:val="en-GB"/>
              </w:rPr>
              <w:t>p</w:t>
            </w:r>
            <w:r w:rsidRPr="00F3201F">
              <w:rPr>
                <w:sz w:val="18"/>
                <w:szCs w:val="18"/>
                <w:lang w:val="en-GB"/>
              </w:rPr>
              <w:t>=.010</w:t>
            </w:r>
          </w:p>
        </w:tc>
        <w:tc>
          <w:tcPr>
            <w:tcW w:w="1281" w:type="dxa"/>
          </w:tcPr>
          <w:p w14:paraId="20DBA204" w14:textId="77777777" w:rsidR="001103D1" w:rsidRPr="00F3201F" w:rsidRDefault="001103D1" w:rsidP="001103D1">
            <w:pPr>
              <w:rPr>
                <w:i/>
                <w:sz w:val="18"/>
                <w:szCs w:val="18"/>
                <w:lang w:val="en-GB"/>
              </w:rPr>
            </w:pPr>
            <w:r w:rsidRPr="00F3201F">
              <w:rPr>
                <w:i/>
                <w:sz w:val="18"/>
                <w:szCs w:val="18"/>
                <w:lang w:val="en-GB"/>
              </w:rPr>
              <w:t>F</w:t>
            </w:r>
            <w:r w:rsidRPr="00F3201F">
              <w:rPr>
                <w:sz w:val="18"/>
                <w:szCs w:val="18"/>
                <w:vertAlign w:val="subscript"/>
                <w:lang w:val="en-GB"/>
              </w:rPr>
              <w:t>(1,368)</w:t>
            </w:r>
            <w:r w:rsidRPr="00F3201F">
              <w:rPr>
                <w:sz w:val="18"/>
                <w:szCs w:val="18"/>
                <w:lang w:val="en-GB"/>
              </w:rPr>
              <w:t xml:space="preserve">=6.221, </w:t>
            </w:r>
            <w:r w:rsidRPr="00F3201F">
              <w:rPr>
                <w:i/>
                <w:sz w:val="18"/>
                <w:szCs w:val="18"/>
                <w:lang w:val="en-GB"/>
              </w:rPr>
              <w:t>p</w:t>
            </w:r>
            <w:r w:rsidRPr="00F3201F">
              <w:rPr>
                <w:sz w:val="18"/>
                <w:szCs w:val="18"/>
                <w:lang w:val="en-GB"/>
              </w:rPr>
              <w:t>=.013</w:t>
            </w:r>
          </w:p>
        </w:tc>
        <w:tc>
          <w:tcPr>
            <w:tcW w:w="963" w:type="dxa"/>
          </w:tcPr>
          <w:p w14:paraId="24E33CF6" w14:textId="77777777" w:rsidR="001103D1" w:rsidRPr="00F3201F" w:rsidRDefault="001103D1" w:rsidP="001103D1">
            <w:pPr>
              <w:rPr>
                <w:sz w:val="18"/>
                <w:szCs w:val="18"/>
                <w:lang w:val="en-GB"/>
              </w:rPr>
            </w:pPr>
            <w:r w:rsidRPr="00F3201F">
              <w:rPr>
                <w:sz w:val="18"/>
                <w:szCs w:val="18"/>
                <w:lang w:val="en-GB"/>
              </w:rPr>
              <w:t>no effect</w:t>
            </w:r>
          </w:p>
        </w:tc>
        <w:tc>
          <w:tcPr>
            <w:tcW w:w="963" w:type="dxa"/>
          </w:tcPr>
          <w:p w14:paraId="3CA6641D" w14:textId="77777777" w:rsidR="001103D1" w:rsidRPr="00F3201F" w:rsidRDefault="001103D1" w:rsidP="001103D1">
            <w:pPr>
              <w:rPr>
                <w:sz w:val="18"/>
                <w:szCs w:val="18"/>
                <w:lang w:val="en-GB"/>
              </w:rPr>
            </w:pPr>
            <w:r w:rsidRPr="00F3201F">
              <w:rPr>
                <w:sz w:val="18"/>
                <w:szCs w:val="18"/>
                <w:lang w:val="en-GB"/>
              </w:rPr>
              <w:t>no effect</w:t>
            </w:r>
          </w:p>
        </w:tc>
        <w:tc>
          <w:tcPr>
            <w:tcW w:w="964" w:type="dxa"/>
          </w:tcPr>
          <w:p w14:paraId="565B6F98" w14:textId="77777777" w:rsidR="001103D1" w:rsidRPr="00F3201F" w:rsidRDefault="001103D1" w:rsidP="001103D1">
            <w:pPr>
              <w:rPr>
                <w:sz w:val="18"/>
                <w:szCs w:val="18"/>
                <w:lang w:val="en-GB"/>
              </w:rPr>
            </w:pPr>
            <w:r w:rsidRPr="00F3201F">
              <w:rPr>
                <w:sz w:val="18"/>
                <w:szCs w:val="18"/>
                <w:lang w:val="en-GB"/>
              </w:rPr>
              <w:t>no effect</w:t>
            </w:r>
          </w:p>
        </w:tc>
        <w:tc>
          <w:tcPr>
            <w:tcW w:w="963" w:type="dxa"/>
          </w:tcPr>
          <w:p w14:paraId="0CD509DE" w14:textId="77777777" w:rsidR="001103D1" w:rsidRPr="00F3201F" w:rsidRDefault="001103D1" w:rsidP="001103D1">
            <w:pPr>
              <w:rPr>
                <w:sz w:val="18"/>
                <w:szCs w:val="18"/>
                <w:lang w:val="en-GB"/>
              </w:rPr>
            </w:pPr>
            <w:r w:rsidRPr="00F3201F">
              <w:rPr>
                <w:sz w:val="18"/>
                <w:szCs w:val="18"/>
                <w:lang w:val="en-GB"/>
              </w:rPr>
              <w:t>no effect</w:t>
            </w:r>
          </w:p>
        </w:tc>
        <w:tc>
          <w:tcPr>
            <w:tcW w:w="963" w:type="dxa"/>
          </w:tcPr>
          <w:p w14:paraId="63E82F7C" w14:textId="77777777" w:rsidR="001103D1" w:rsidRPr="00F3201F" w:rsidRDefault="001103D1" w:rsidP="001103D1">
            <w:pPr>
              <w:rPr>
                <w:sz w:val="18"/>
                <w:szCs w:val="18"/>
                <w:lang w:val="en-GB"/>
              </w:rPr>
            </w:pPr>
            <w:r w:rsidRPr="00F3201F">
              <w:rPr>
                <w:sz w:val="18"/>
                <w:szCs w:val="18"/>
                <w:lang w:val="en-GB"/>
              </w:rPr>
              <w:t>no effect</w:t>
            </w:r>
          </w:p>
        </w:tc>
        <w:tc>
          <w:tcPr>
            <w:tcW w:w="964" w:type="dxa"/>
          </w:tcPr>
          <w:p w14:paraId="5D729DD5" w14:textId="77777777" w:rsidR="001103D1" w:rsidRPr="00F3201F" w:rsidRDefault="001103D1" w:rsidP="001103D1">
            <w:pPr>
              <w:rPr>
                <w:i/>
                <w:sz w:val="18"/>
                <w:szCs w:val="18"/>
                <w:lang w:val="en-GB"/>
              </w:rPr>
            </w:pPr>
            <w:r w:rsidRPr="00F3201F">
              <w:rPr>
                <w:sz w:val="18"/>
                <w:szCs w:val="18"/>
                <w:lang w:val="en-GB"/>
              </w:rPr>
              <w:t>no effect</w:t>
            </w:r>
          </w:p>
        </w:tc>
      </w:tr>
    </w:tbl>
    <w:p w14:paraId="42966852" w14:textId="77777777" w:rsidR="009635FF" w:rsidRPr="00F3201F" w:rsidRDefault="00361FF3" w:rsidP="009635FF">
      <w:pPr>
        <w:spacing w:after="0" w:line="360" w:lineRule="auto"/>
        <w:jc w:val="both"/>
        <w:rPr>
          <w:sz w:val="18"/>
          <w:lang w:val="en-GB"/>
        </w:rPr>
      </w:pPr>
      <w:r w:rsidRPr="00F3201F">
        <w:rPr>
          <w:sz w:val="18"/>
          <w:lang w:val="en-GB"/>
        </w:rPr>
        <w:t xml:space="preserve">Table provides test statistic of region of interest (ROI) analysis and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To correct for investigating left and right VS activity separately in the ROI analysis, critical alpha was adjusted to p&lt;.025 based on the Bonferroni procedure. 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w:t>
      </w:r>
      <w:r w:rsidR="009635FF" w:rsidRPr="00F3201F">
        <w:rPr>
          <w:sz w:val="18"/>
          <w:lang w:val="en-GB"/>
        </w:rPr>
        <w:t xml:space="preserve"> Abbreviations: TD typically developing, ASD autism spectrum disorder, VS ventral striatum</w:t>
      </w:r>
      <w:r w:rsidR="008D644F" w:rsidRPr="00F3201F">
        <w:rPr>
          <w:sz w:val="18"/>
          <w:lang w:val="en-GB"/>
        </w:rPr>
        <w:t>, SRS-2 Social Responsiveness Scale Second Edition, ADHD attention-deficit/hyperactivity disorder</w:t>
      </w:r>
      <w:r w:rsidR="009635FF" w:rsidRPr="00F3201F">
        <w:rPr>
          <w:sz w:val="18"/>
          <w:lang w:val="en-GB"/>
        </w:rPr>
        <w:t>.</w:t>
      </w:r>
    </w:p>
    <w:p w14:paraId="1F2CF8AB" w14:textId="77777777" w:rsidR="009635FF" w:rsidRPr="00F3201F" w:rsidRDefault="009635FF" w:rsidP="001E6D2B">
      <w:pPr>
        <w:spacing w:after="0" w:line="360" w:lineRule="auto"/>
        <w:jc w:val="both"/>
        <w:rPr>
          <w:lang w:val="en-GB"/>
        </w:rPr>
      </w:pPr>
    </w:p>
    <w:p w14:paraId="1B4C7AA9" w14:textId="77777777" w:rsidR="00CC4BD0" w:rsidRPr="00F3201F" w:rsidRDefault="00CC4BD0" w:rsidP="00E541E2">
      <w:pPr>
        <w:pStyle w:val="Heading2"/>
        <w:rPr>
          <w:lang w:val="en-GB"/>
        </w:rPr>
      </w:pPr>
      <w:r w:rsidRPr="00F3201F">
        <w:rPr>
          <w:lang w:val="en-GB"/>
        </w:rPr>
        <w:t>Sex</w:t>
      </w:r>
    </w:p>
    <w:p w14:paraId="600A6442" w14:textId="77777777" w:rsidR="00A461E2" w:rsidRPr="00F3201F" w:rsidRDefault="00A461E2" w:rsidP="00E541E2">
      <w:pPr>
        <w:spacing w:after="0" w:line="480" w:lineRule="auto"/>
        <w:jc w:val="both"/>
        <w:rPr>
          <w:color w:val="000000" w:themeColor="text1"/>
          <w:lang w:val="en-US"/>
        </w:rPr>
      </w:pPr>
      <w:r w:rsidRPr="00F3201F">
        <w:rPr>
          <w:color w:val="000000" w:themeColor="text1"/>
          <w:lang w:val="en-US"/>
        </w:rPr>
        <w:t>All analyses were controlled for sex. However, we additionally explored (1) whether ASD diagnosis effects interacted with sex and (2) if we could replicate our findings in males and females separately.</w:t>
      </w:r>
    </w:p>
    <w:p w14:paraId="09B52108" w14:textId="77777777" w:rsidR="00B016D9" w:rsidRPr="00F3201F" w:rsidRDefault="00A461E2" w:rsidP="00E541E2">
      <w:pPr>
        <w:spacing w:after="0" w:line="480" w:lineRule="auto"/>
        <w:jc w:val="both"/>
        <w:rPr>
          <w:color w:val="000000" w:themeColor="text1"/>
          <w:lang w:val="en-US"/>
        </w:rPr>
      </w:pPr>
      <w:r w:rsidRPr="00F3201F">
        <w:rPr>
          <w:color w:val="000000" w:themeColor="text1"/>
          <w:lang w:val="en-US"/>
        </w:rPr>
        <w:t>We found no significant interaction between sex and diagnosis</w:t>
      </w:r>
      <w:r w:rsidR="006405FE" w:rsidRPr="00F3201F">
        <w:rPr>
          <w:color w:val="000000" w:themeColor="text1"/>
          <w:lang w:val="en-US"/>
        </w:rPr>
        <w:t xml:space="preserve"> at the whole-brain level or for the right VS</w:t>
      </w:r>
      <w:r w:rsidRPr="00F3201F">
        <w:rPr>
          <w:color w:val="000000" w:themeColor="text1"/>
          <w:lang w:val="en-US"/>
        </w:rPr>
        <w:t>.</w:t>
      </w:r>
      <w:r w:rsidR="006405FE" w:rsidRPr="00F3201F">
        <w:rPr>
          <w:color w:val="000000" w:themeColor="text1"/>
          <w:lang w:val="en-US"/>
        </w:rPr>
        <w:t xml:space="preserve"> In the left VS, a trend-level significant interaction between diagnosis and sex emerged for reward delivery. Post hoc Bonferroni corrected</w:t>
      </w:r>
      <w:r w:rsidRPr="00F3201F">
        <w:rPr>
          <w:color w:val="000000" w:themeColor="text1"/>
          <w:lang w:val="en-US"/>
        </w:rPr>
        <w:t xml:space="preserve"> </w:t>
      </w:r>
      <w:r w:rsidR="006405FE" w:rsidRPr="00F3201F">
        <w:rPr>
          <w:color w:val="000000" w:themeColor="text1"/>
          <w:lang w:val="en-US"/>
        </w:rPr>
        <w:t>pairwise comparisons yielded increased left VS activity during reward delivery only in males with ASD compared to male TD (</w:t>
      </w:r>
      <w:r w:rsidR="006405FE" w:rsidRPr="00F3201F">
        <w:rPr>
          <w:i/>
          <w:color w:val="000000" w:themeColor="text1"/>
          <w:lang w:val="en-US"/>
        </w:rPr>
        <w:t>p</w:t>
      </w:r>
      <w:r w:rsidR="006405FE" w:rsidRPr="00F3201F">
        <w:rPr>
          <w:color w:val="000000" w:themeColor="text1"/>
          <w:lang w:val="en-US"/>
        </w:rPr>
        <w:t>=.004) while in females there was no significant difference between ASD and TD (</w:t>
      </w:r>
      <w:r w:rsidR="006405FE" w:rsidRPr="00F3201F">
        <w:rPr>
          <w:i/>
          <w:color w:val="000000" w:themeColor="text1"/>
          <w:lang w:val="en-US"/>
        </w:rPr>
        <w:t>p</w:t>
      </w:r>
      <w:r w:rsidR="006405FE" w:rsidRPr="00F3201F">
        <w:rPr>
          <w:color w:val="000000" w:themeColor="text1"/>
          <w:lang w:val="en-US"/>
        </w:rPr>
        <w:t>=.709).</w:t>
      </w:r>
      <w:r w:rsidR="00E462D6" w:rsidRPr="00F3201F">
        <w:rPr>
          <w:color w:val="000000" w:themeColor="text1"/>
          <w:lang w:val="en-US"/>
        </w:rPr>
        <w:t xml:space="preserve"> Within the ASD group, slightly lower VS activity in females compared to males did not survive Bonferroni correction (</w:t>
      </w:r>
      <w:r w:rsidR="00E462D6" w:rsidRPr="00F3201F">
        <w:rPr>
          <w:i/>
          <w:color w:val="000000" w:themeColor="text1"/>
          <w:lang w:val="en-US"/>
        </w:rPr>
        <w:t>p</w:t>
      </w:r>
      <w:r w:rsidR="00E462D6" w:rsidRPr="00F3201F">
        <w:rPr>
          <w:color w:val="000000" w:themeColor="text1"/>
          <w:lang w:val="en-US"/>
        </w:rPr>
        <w:t xml:space="preserve">=.046). </w:t>
      </w:r>
      <w:r w:rsidR="006405FE" w:rsidRPr="00F3201F">
        <w:rPr>
          <w:color w:val="000000" w:themeColor="text1"/>
          <w:lang w:val="en-US"/>
        </w:rPr>
        <w:t>Similarly</w:t>
      </w:r>
      <w:r w:rsidR="000775CA" w:rsidRPr="00F3201F">
        <w:rPr>
          <w:color w:val="000000" w:themeColor="text1"/>
          <w:lang w:val="en-US"/>
        </w:rPr>
        <w:t>, w</w:t>
      </w:r>
      <w:r w:rsidRPr="00F3201F">
        <w:rPr>
          <w:color w:val="000000" w:themeColor="text1"/>
          <w:lang w:val="en-US"/>
        </w:rPr>
        <w:t xml:space="preserve">e could </w:t>
      </w:r>
      <w:r w:rsidR="000775CA" w:rsidRPr="00F3201F">
        <w:rPr>
          <w:color w:val="000000" w:themeColor="text1"/>
          <w:lang w:val="en-US"/>
        </w:rPr>
        <w:t xml:space="preserve">only </w:t>
      </w:r>
      <w:r w:rsidRPr="00F3201F">
        <w:rPr>
          <w:color w:val="000000" w:themeColor="text1"/>
          <w:lang w:val="en-US"/>
        </w:rPr>
        <w:t xml:space="preserve">replicate </w:t>
      </w:r>
      <w:r w:rsidR="006405FE" w:rsidRPr="00F3201F">
        <w:rPr>
          <w:color w:val="000000" w:themeColor="text1"/>
          <w:lang w:val="en-US"/>
        </w:rPr>
        <w:t>the</w:t>
      </w:r>
      <w:r w:rsidRPr="00F3201F">
        <w:rPr>
          <w:color w:val="000000" w:themeColor="text1"/>
          <w:lang w:val="en-US"/>
        </w:rPr>
        <w:t xml:space="preserve"> </w:t>
      </w:r>
      <w:r w:rsidR="006405FE" w:rsidRPr="00F3201F">
        <w:rPr>
          <w:color w:val="000000" w:themeColor="text1"/>
          <w:lang w:val="en-US"/>
        </w:rPr>
        <w:t xml:space="preserve">effect of </w:t>
      </w:r>
      <w:r w:rsidR="000775CA" w:rsidRPr="00F3201F">
        <w:rPr>
          <w:color w:val="000000" w:themeColor="text1"/>
          <w:lang w:val="en-US"/>
        </w:rPr>
        <w:t xml:space="preserve">diagnosis </w:t>
      </w:r>
      <w:r w:rsidR="006405FE" w:rsidRPr="00F3201F">
        <w:rPr>
          <w:color w:val="000000" w:themeColor="text1"/>
          <w:lang w:val="en-US"/>
        </w:rPr>
        <w:t xml:space="preserve">during reward delivery </w:t>
      </w:r>
      <w:r w:rsidRPr="00F3201F">
        <w:rPr>
          <w:color w:val="000000" w:themeColor="text1"/>
          <w:lang w:val="en-US"/>
        </w:rPr>
        <w:t>in male participants (n=272) but not female participants</w:t>
      </w:r>
      <w:r w:rsidR="002C2FC8" w:rsidRPr="00F3201F">
        <w:rPr>
          <w:color w:val="000000" w:themeColor="text1"/>
          <w:lang w:val="en-US"/>
        </w:rPr>
        <w:t xml:space="preserve"> (n=121). This finding likely suggests a lack of statistical power in the female sample, but warrants further inspection</w:t>
      </w:r>
      <w:r w:rsidR="00DB3716" w:rsidRPr="00F3201F">
        <w:rPr>
          <w:color w:val="000000" w:themeColor="text1"/>
          <w:lang w:val="en-US"/>
        </w:rPr>
        <w:t xml:space="preserve"> in future studies</w:t>
      </w:r>
      <w:r w:rsidR="002C2FC8" w:rsidRPr="00F3201F">
        <w:rPr>
          <w:color w:val="000000" w:themeColor="text1"/>
          <w:lang w:val="en-US"/>
        </w:rPr>
        <w:t>.</w:t>
      </w:r>
    </w:p>
    <w:p w14:paraId="04C0D659" w14:textId="77777777" w:rsidR="00A53E91" w:rsidRPr="00F3201F" w:rsidRDefault="00A53E91" w:rsidP="00A53E91">
      <w:pPr>
        <w:jc w:val="both"/>
        <w:rPr>
          <w:lang w:val="en-GB"/>
        </w:rPr>
      </w:pPr>
      <w:r w:rsidRPr="00F3201F">
        <w:rPr>
          <w:b/>
          <w:sz w:val="18"/>
          <w:lang w:val="en-GB"/>
        </w:rPr>
        <w:lastRenderedPageBreak/>
        <w:t xml:space="preserve">Table </w:t>
      </w:r>
      <w:r w:rsidR="00B45FCC" w:rsidRPr="00F3201F">
        <w:rPr>
          <w:b/>
          <w:sz w:val="18"/>
          <w:lang w:val="en-GB"/>
        </w:rPr>
        <w:t>S14</w:t>
      </w:r>
      <w:r w:rsidRPr="00F3201F">
        <w:rPr>
          <w:sz w:val="18"/>
          <w:lang w:val="en-GB"/>
        </w:rPr>
        <w:t xml:space="preserve">: Overview over effects of </w:t>
      </w:r>
      <w:r w:rsidR="00FE334B" w:rsidRPr="00F3201F">
        <w:rPr>
          <w:sz w:val="18"/>
          <w:lang w:val="en-GB"/>
        </w:rPr>
        <w:t xml:space="preserve">diagnosis (categorical) and autism and ADHD traits (dimensional) </w:t>
      </w:r>
      <w:r w:rsidRPr="00F3201F">
        <w:rPr>
          <w:sz w:val="18"/>
          <w:lang w:val="en-GB"/>
        </w:rPr>
        <w:t>on functional brain activation in male and female participants separately.</w:t>
      </w:r>
    </w:p>
    <w:tbl>
      <w:tblPr>
        <w:tblStyle w:val="TableGrid"/>
        <w:tblW w:w="11065" w:type="dxa"/>
        <w:tblLayout w:type="fixed"/>
        <w:tblLook w:val="04A0" w:firstRow="1" w:lastRow="0" w:firstColumn="1" w:lastColumn="0" w:noHBand="0" w:noVBand="1"/>
      </w:tblPr>
      <w:tblGrid>
        <w:gridCol w:w="1224"/>
        <w:gridCol w:w="1195"/>
        <w:gridCol w:w="1280"/>
        <w:gridCol w:w="1246"/>
        <w:gridCol w:w="1011"/>
        <w:gridCol w:w="1012"/>
        <w:gridCol w:w="1012"/>
        <w:gridCol w:w="15"/>
        <w:gridCol w:w="996"/>
        <w:gridCol w:w="1012"/>
        <w:gridCol w:w="1012"/>
        <w:gridCol w:w="50"/>
      </w:tblGrid>
      <w:tr w:rsidR="00B45248" w:rsidRPr="00F3201F" w14:paraId="124B5EE7" w14:textId="77777777" w:rsidTr="00B45248">
        <w:trPr>
          <w:trHeight w:val="208"/>
        </w:trPr>
        <w:tc>
          <w:tcPr>
            <w:tcW w:w="1224" w:type="dxa"/>
            <w:shd w:val="clear" w:color="auto" w:fill="FFFFFF" w:themeFill="background1"/>
          </w:tcPr>
          <w:p w14:paraId="74EBCEC6" w14:textId="77777777" w:rsidR="00B45248" w:rsidRPr="00F3201F" w:rsidRDefault="00B45248" w:rsidP="00B016D9">
            <w:pPr>
              <w:jc w:val="both"/>
              <w:rPr>
                <w:sz w:val="18"/>
                <w:szCs w:val="18"/>
                <w:lang w:val="en-GB"/>
              </w:rPr>
            </w:pPr>
          </w:p>
        </w:tc>
        <w:tc>
          <w:tcPr>
            <w:tcW w:w="3721" w:type="dxa"/>
            <w:gridSpan w:val="3"/>
            <w:shd w:val="clear" w:color="auto" w:fill="FFFFFF" w:themeFill="background1"/>
          </w:tcPr>
          <w:p w14:paraId="156875D9" w14:textId="77777777" w:rsidR="00B45248" w:rsidRPr="00F3201F" w:rsidRDefault="00B45248" w:rsidP="00B016D9">
            <w:pPr>
              <w:jc w:val="both"/>
              <w:rPr>
                <w:sz w:val="18"/>
                <w:szCs w:val="18"/>
                <w:lang w:val="en-GB"/>
              </w:rPr>
            </w:pPr>
            <w:r w:rsidRPr="00F3201F">
              <w:rPr>
                <w:sz w:val="18"/>
                <w:szCs w:val="18"/>
                <w:lang w:val="en-GB"/>
              </w:rPr>
              <w:t>TD vs. ASD</w:t>
            </w:r>
          </w:p>
        </w:tc>
        <w:tc>
          <w:tcPr>
            <w:tcW w:w="3050" w:type="dxa"/>
            <w:gridSpan w:val="4"/>
            <w:shd w:val="clear" w:color="auto" w:fill="FFFFFF" w:themeFill="background1"/>
          </w:tcPr>
          <w:p w14:paraId="637DB94E" w14:textId="77777777" w:rsidR="00B45248" w:rsidRPr="00F3201F" w:rsidRDefault="00B45248" w:rsidP="001D6101">
            <w:pPr>
              <w:jc w:val="both"/>
              <w:rPr>
                <w:sz w:val="18"/>
                <w:szCs w:val="18"/>
                <w:lang w:val="en-GB"/>
              </w:rPr>
            </w:pPr>
            <w:r w:rsidRPr="00F3201F">
              <w:rPr>
                <w:sz w:val="18"/>
                <w:szCs w:val="18"/>
                <w:lang w:val="en-GB"/>
              </w:rPr>
              <w:t>effect of SRS-2</w:t>
            </w:r>
          </w:p>
        </w:tc>
        <w:tc>
          <w:tcPr>
            <w:tcW w:w="3070" w:type="dxa"/>
            <w:gridSpan w:val="4"/>
            <w:shd w:val="clear" w:color="auto" w:fill="FFFFFF" w:themeFill="background1"/>
          </w:tcPr>
          <w:p w14:paraId="693ADD5E" w14:textId="77777777" w:rsidR="00B45248" w:rsidRPr="00F3201F" w:rsidRDefault="00B45248" w:rsidP="001D6101">
            <w:pPr>
              <w:jc w:val="both"/>
              <w:rPr>
                <w:sz w:val="18"/>
                <w:szCs w:val="18"/>
                <w:lang w:val="en-GB"/>
              </w:rPr>
            </w:pPr>
            <w:r w:rsidRPr="00F3201F">
              <w:rPr>
                <w:sz w:val="18"/>
                <w:lang w:val="en-US"/>
              </w:rPr>
              <w:t>effect of ADHD rating scale</w:t>
            </w:r>
          </w:p>
        </w:tc>
      </w:tr>
      <w:tr w:rsidR="00B45248" w:rsidRPr="00F3201F" w14:paraId="76C9FB08" w14:textId="77777777" w:rsidTr="00B45248">
        <w:trPr>
          <w:gridAfter w:val="1"/>
          <w:wAfter w:w="50" w:type="dxa"/>
          <w:trHeight w:val="223"/>
        </w:trPr>
        <w:tc>
          <w:tcPr>
            <w:tcW w:w="1224" w:type="dxa"/>
            <w:shd w:val="clear" w:color="auto" w:fill="BFBFBF" w:themeFill="background1" w:themeFillShade="BF"/>
          </w:tcPr>
          <w:p w14:paraId="70849224" w14:textId="77777777" w:rsidR="00B45248" w:rsidRPr="00F3201F" w:rsidRDefault="00B45248" w:rsidP="00B45248">
            <w:pPr>
              <w:jc w:val="both"/>
              <w:rPr>
                <w:sz w:val="18"/>
                <w:szCs w:val="18"/>
                <w:lang w:val="en-GB"/>
              </w:rPr>
            </w:pPr>
          </w:p>
        </w:tc>
        <w:tc>
          <w:tcPr>
            <w:tcW w:w="1195" w:type="dxa"/>
            <w:shd w:val="clear" w:color="auto" w:fill="BFBFBF" w:themeFill="background1" w:themeFillShade="BF"/>
          </w:tcPr>
          <w:p w14:paraId="28E76132" w14:textId="77777777" w:rsidR="00B45248" w:rsidRPr="00F3201F" w:rsidRDefault="00B45248" w:rsidP="00B45248">
            <w:pPr>
              <w:jc w:val="both"/>
              <w:rPr>
                <w:sz w:val="18"/>
                <w:szCs w:val="18"/>
                <w:lang w:val="en-GB"/>
              </w:rPr>
            </w:pPr>
            <w:r w:rsidRPr="00F3201F">
              <w:rPr>
                <w:sz w:val="18"/>
                <w:szCs w:val="18"/>
                <w:lang w:val="en-GB"/>
              </w:rPr>
              <w:t>whole-brain</w:t>
            </w:r>
          </w:p>
        </w:tc>
        <w:tc>
          <w:tcPr>
            <w:tcW w:w="1280" w:type="dxa"/>
            <w:shd w:val="clear" w:color="auto" w:fill="BFBFBF" w:themeFill="background1" w:themeFillShade="BF"/>
          </w:tcPr>
          <w:p w14:paraId="4F888737" w14:textId="77777777" w:rsidR="00B45248" w:rsidRPr="00F3201F" w:rsidRDefault="00B45248" w:rsidP="00B45248">
            <w:pPr>
              <w:jc w:val="both"/>
              <w:rPr>
                <w:sz w:val="18"/>
                <w:szCs w:val="18"/>
                <w:lang w:val="en-GB"/>
              </w:rPr>
            </w:pPr>
            <w:r w:rsidRPr="00F3201F">
              <w:rPr>
                <w:sz w:val="18"/>
                <w:szCs w:val="18"/>
                <w:lang w:val="en-GB"/>
              </w:rPr>
              <w:t xml:space="preserve">left VS </w:t>
            </w:r>
          </w:p>
        </w:tc>
        <w:tc>
          <w:tcPr>
            <w:tcW w:w="1246" w:type="dxa"/>
            <w:shd w:val="clear" w:color="auto" w:fill="BFBFBF" w:themeFill="background1" w:themeFillShade="BF"/>
          </w:tcPr>
          <w:p w14:paraId="43B830D5" w14:textId="77777777" w:rsidR="00B45248" w:rsidRPr="00F3201F" w:rsidRDefault="00B45248" w:rsidP="00B45248">
            <w:pPr>
              <w:jc w:val="both"/>
              <w:rPr>
                <w:sz w:val="18"/>
                <w:szCs w:val="18"/>
                <w:lang w:val="en-GB"/>
              </w:rPr>
            </w:pPr>
            <w:r w:rsidRPr="00F3201F">
              <w:rPr>
                <w:sz w:val="18"/>
                <w:szCs w:val="18"/>
                <w:lang w:val="en-GB"/>
              </w:rPr>
              <w:t>right VS</w:t>
            </w:r>
          </w:p>
        </w:tc>
        <w:tc>
          <w:tcPr>
            <w:tcW w:w="1011" w:type="dxa"/>
            <w:shd w:val="clear" w:color="auto" w:fill="BFBFBF" w:themeFill="background1" w:themeFillShade="BF"/>
          </w:tcPr>
          <w:p w14:paraId="0C362BC8" w14:textId="77777777" w:rsidR="00B45248" w:rsidRPr="00F3201F" w:rsidRDefault="00B45248" w:rsidP="00B45248">
            <w:pPr>
              <w:jc w:val="both"/>
              <w:rPr>
                <w:sz w:val="18"/>
                <w:szCs w:val="18"/>
                <w:lang w:val="en-GB"/>
              </w:rPr>
            </w:pPr>
            <w:r w:rsidRPr="00F3201F">
              <w:rPr>
                <w:sz w:val="18"/>
                <w:szCs w:val="18"/>
                <w:lang w:val="en-GB"/>
              </w:rPr>
              <w:t>whole-brain</w:t>
            </w:r>
          </w:p>
        </w:tc>
        <w:tc>
          <w:tcPr>
            <w:tcW w:w="1012" w:type="dxa"/>
            <w:shd w:val="clear" w:color="auto" w:fill="BFBFBF" w:themeFill="background1" w:themeFillShade="BF"/>
          </w:tcPr>
          <w:p w14:paraId="153A4750" w14:textId="77777777" w:rsidR="00B45248" w:rsidRPr="00F3201F" w:rsidRDefault="00B45248" w:rsidP="00B45248">
            <w:pPr>
              <w:jc w:val="both"/>
              <w:rPr>
                <w:sz w:val="18"/>
                <w:szCs w:val="18"/>
                <w:lang w:val="en-GB"/>
              </w:rPr>
            </w:pPr>
            <w:r w:rsidRPr="00F3201F">
              <w:rPr>
                <w:sz w:val="18"/>
                <w:szCs w:val="18"/>
                <w:lang w:val="en-GB"/>
              </w:rPr>
              <w:t xml:space="preserve">left VS </w:t>
            </w:r>
          </w:p>
        </w:tc>
        <w:tc>
          <w:tcPr>
            <w:tcW w:w="1012" w:type="dxa"/>
            <w:shd w:val="clear" w:color="auto" w:fill="BFBFBF" w:themeFill="background1" w:themeFillShade="BF"/>
          </w:tcPr>
          <w:p w14:paraId="77CE8F9E" w14:textId="77777777" w:rsidR="00B45248" w:rsidRPr="00F3201F" w:rsidRDefault="00B45248" w:rsidP="00B45248">
            <w:pPr>
              <w:jc w:val="both"/>
              <w:rPr>
                <w:sz w:val="18"/>
                <w:szCs w:val="18"/>
                <w:lang w:val="en-GB"/>
              </w:rPr>
            </w:pPr>
            <w:r w:rsidRPr="00F3201F">
              <w:rPr>
                <w:sz w:val="18"/>
                <w:szCs w:val="18"/>
                <w:lang w:val="en-GB"/>
              </w:rPr>
              <w:t>right VS</w:t>
            </w:r>
          </w:p>
        </w:tc>
        <w:tc>
          <w:tcPr>
            <w:tcW w:w="1011" w:type="dxa"/>
            <w:gridSpan w:val="2"/>
            <w:shd w:val="clear" w:color="auto" w:fill="BFBFBF" w:themeFill="background1" w:themeFillShade="BF"/>
          </w:tcPr>
          <w:p w14:paraId="4A688C25" w14:textId="77777777" w:rsidR="00B45248" w:rsidRPr="00F3201F" w:rsidRDefault="00B45248" w:rsidP="00B45248">
            <w:pPr>
              <w:jc w:val="both"/>
              <w:rPr>
                <w:sz w:val="18"/>
                <w:szCs w:val="18"/>
                <w:lang w:val="en-GB"/>
              </w:rPr>
            </w:pPr>
            <w:r w:rsidRPr="00F3201F">
              <w:rPr>
                <w:sz w:val="18"/>
                <w:szCs w:val="18"/>
                <w:lang w:val="en-GB"/>
              </w:rPr>
              <w:t>whole-brain</w:t>
            </w:r>
          </w:p>
        </w:tc>
        <w:tc>
          <w:tcPr>
            <w:tcW w:w="1012" w:type="dxa"/>
            <w:shd w:val="clear" w:color="auto" w:fill="BFBFBF" w:themeFill="background1" w:themeFillShade="BF"/>
          </w:tcPr>
          <w:p w14:paraId="27D54913" w14:textId="77777777" w:rsidR="00B45248" w:rsidRPr="00F3201F" w:rsidRDefault="00B45248" w:rsidP="00B45248">
            <w:pPr>
              <w:jc w:val="both"/>
              <w:rPr>
                <w:sz w:val="18"/>
                <w:szCs w:val="18"/>
                <w:lang w:val="en-GB"/>
              </w:rPr>
            </w:pPr>
            <w:r w:rsidRPr="00F3201F">
              <w:rPr>
                <w:sz w:val="18"/>
                <w:szCs w:val="18"/>
                <w:lang w:val="en-GB"/>
              </w:rPr>
              <w:t xml:space="preserve">left VS </w:t>
            </w:r>
          </w:p>
        </w:tc>
        <w:tc>
          <w:tcPr>
            <w:tcW w:w="1012" w:type="dxa"/>
            <w:shd w:val="clear" w:color="auto" w:fill="BFBFBF" w:themeFill="background1" w:themeFillShade="BF"/>
          </w:tcPr>
          <w:p w14:paraId="3C612B61" w14:textId="77777777" w:rsidR="00B45248" w:rsidRPr="00F3201F" w:rsidRDefault="00B45248" w:rsidP="00B45248">
            <w:pPr>
              <w:jc w:val="both"/>
              <w:rPr>
                <w:sz w:val="18"/>
                <w:szCs w:val="18"/>
                <w:lang w:val="en-GB"/>
              </w:rPr>
            </w:pPr>
            <w:r w:rsidRPr="00F3201F">
              <w:rPr>
                <w:sz w:val="18"/>
                <w:szCs w:val="18"/>
                <w:lang w:val="en-GB"/>
              </w:rPr>
              <w:t>right VS</w:t>
            </w:r>
          </w:p>
        </w:tc>
      </w:tr>
      <w:tr w:rsidR="00B45248" w:rsidRPr="00F3201F" w14:paraId="5940006B" w14:textId="77777777" w:rsidTr="00B45248">
        <w:trPr>
          <w:gridAfter w:val="1"/>
          <w:wAfter w:w="50" w:type="dxa"/>
          <w:trHeight w:val="431"/>
        </w:trPr>
        <w:tc>
          <w:tcPr>
            <w:tcW w:w="1224" w:type="dxa"/>
            <w:shd w:val="clear" w:color="auto" w:fill="D9D9D9" w:themeFill="background1" w:themeFillShade="D9"/>
          </w:tcPr>
          <w:p w14:paraId="3DB05718" w14:textId="77777777" w:rsidR="00B45248" w:rsidRPr="00F3201F" w:rsidRDefault="00B45248" w:rsidP="00B016D9">
            <w:pPr>
              <w:jc w:val="both"/>
              <w:rPr>
                <w:sz w:val="18"/>
                <w:szCs w:val="18"/>
                <w:lang w:val="en-GB"/>
              </w:rPr>
            </w:pPr>
            <w:r w:rsidRPr="00F3201F">
              <w:rPr>
                <w:sz w:val="18"/>
                <w:szCs w:val="18"/>
                <w:lang w:val="en-GB"/>
              </w:rPr>
              <w:t>sex*diagnosis interaction</w:t>
            </w:r>
          </w:p>
        </w:tc>
        <w:tc>
          <w:tcPr>
            <w:tcW w:w="1195" w:type="dxa"/>
            <w:shd w:val="clear" w:color="auto" w:fill="D9D9D9" w:themeFill="background1" w:themeFillShade="D9"/>
          </w:tcPr>
          <w:p w14:paraId="310A10DB" w14:textId="77777777" w:rsidR="00B45248" w:rsidRPr="00F3201F" w:rsidRDefault="00B45248" w:rsidP="00B016D9">
            <w:pPr>
              <w:jc w:val="both"/>
              <w:rPr>
                <w:sz w:val="18"/>
                <w:szCs w:val="18"/>
                <w:lang w:val="en-GB"/>
              </w:rPr>
            </w:pPr>
          </w:p>
        </w:tc>
        <w:tc>
          <w:tcPr>
            <w:tcW w:w="1280" w:type="dxa"/>
            <w:shd w:val="clear" w:color="auto" w:fill="D9D9D9" w:themeFill="background1" w:themeFillShade="D9"/>
          </w:tcPr>
          <w:p w14:paraId="6A3572EE" w14:textId="77777777" w:rsidR="00B45248" w:rsidRPr="00F3201F" w:rsidRDefault="00B45248" w:rsidP="00B016D9">
            <w:pPr>
              <w:jc w:val="both"/>
              <w:rPr>
                <w:i/>
                <w:sz w:val="18"/>
                <w:szCs w:val="18"/>
                <w:lang w:val="en-GB"/>
              </w:rPr>
            </w:pPr>
          </w:p>
        </w:tc>
        <w:tc>
          <w:tcPr>
            <w:tcW w:w="1246" w:type="dxa"/>
            <w:shd w:val="clear" w:color="auto" w:fill="D9D9D9" w:themeFill="background1" w:themeFillShade="D9"/>
          </w:tcPr>
          <w:p w14:paraId="1F86F858" w14:textId="77777777" w:rsidR="00B45248" w:rsidRPr="00F3201F" w:rsidRDefault="00B45248" w:rsidP="00B016D9">
            <w:pPr>
              <w:jc w:val="both"/>
              <w:rPr>
                <w:i/>
                <w:sz w:val="18"/>
                <w:szCs w:val="18"/>
                <w:lang w:val="en-GB"/>
              </w:rPr>
            </w:pPr>
          </w:p>
        </w:tc>
        <w:tc>
          <w:tcPr>
            <w:tcW w:w="1011" w:type="dxa"/>
            <w:shd w:val="clear" w:color="auto" w:fill="D9D9D9" w:themeFill="background1" w:themeFillShade="D9"/>
          </w:tcPr>
          <w:p w14:paraId="17F20051"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3A02EDAE"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1D650647" w14:textId="77777777" w:rsidR="00B45248" w:rsidRPr="00F3201F" w:rsidRDefault="00B45248" w:rsidP="00B016D9">
            <w:pPr>
              <w:jc w:val="both"/>
              <w:rPr>
                <w:i/>
                <w:sz w:val="18"/>
                <w:szCs w:val="18"/>
                <w:lang w:val="en-GB"/>
              </w:rPr>
            </w:pPr>
          </w:p>
        </w:tc>
        <w:tc>
          <w:tcPr>
            <w:tcW w:w="1011" w:type="dxa"/>
            <w:gridSpan w:val="2"/>
            <w:shd w:val="clear" w:color="auto" w:fill="D9D9D9" w:themeFill="background1" w:themeFillShade="D9"/>
          </w:tcPr>
          <w:p w14:paraId="47AE9202"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0F2423C2"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787C7276" w14:textId="77777777" w:rsidR="00B45248" w:rsidRPr="00F3201F" w:rsidRDefault="00B45248" w:rsidP="00B016D9">
            <w:pPr>
              <w:jc w:val="both"/>
              <w:rPr>
                <w:i/>
                <w:sz w:val="18"/>
                <w:szCs w:val="18"/>
                <w:lang w:val="en-GB"/>
              </w:rPr>
            </w:pPr>
          </w:p>
        </w:tc>
      </w:tr>
      <w:tr w:rsidR="00EF5508" w:rsidRPr="00F3201F" w14:paraId="36349996" w14:textId="77777777" w:rsidTr="00B45248">
        <w:trPr>
          <w:gridAfter w:val="1"/>
          <w:wAfter w:w="50" w:type="dxa"/>
          <w:trHeight w:val="208"/>
        </w:trPr>
        <w:tc>
          <w:tcPr>
            <w:tcW w:w="1224" w:type="dxa"/>
            <w:shd w:val="clear" w:color="auto" w:fill="FFFFFF" w:themeFill="background1"/>
          </w:tcPr>
          <w:p w14:paraId="075CE3EA" w14:textId="77777777" w:rsidR="00EF5508" w:rsidRPr="00F3201F" w:rsidRDefault="00EF5508" w:rsidP="00EF5508">
            <w:pPr>
              <w:jc w:val="both"/>
              <w:rPr>
                <w:sz w:val="18"/>
                <w:szCs w:val="18"/>
                <w:lang w:val="en-GB"/>
              </w:rPr>
            </w:pPr>
            <w:r w:rsidRPr="00F3201F">
              <w:rPr>
                <w:sz w:val="18"/>
                <w:szCs w:val="18"/>
                <w:lang w:val="en-GB"/>
              </w:rPr>
              <w:t>anticipation</w:t>
            </w:r>
          </w:p>
        </w:tc>
        <w:tc>
          <w:tcPr>
            <w:tcW w:w="1195" w:type="dxa"/>
            <w:shd w:val="clear" w:color="auto" w:fill="FFFFFF" w:themeFill="background1"/>
          </w:tcPr>
          <w:p w14:paraId="11A02FB9" w14:textId="77777777" w:rsidR="00EF5508" w:rsidRPr="00F3201F" w:rsidRDefault="00EF5508" w:rsidP="00EF5508">
            <w:pPr>
              <w:jc w:val="both"/>
              <w:rPr>
                <w:sz w:val="18"/>
                <w:szCs w:val="18"/>
                <w:lang w:val="en-GB"/>
              </w:rPr>
            </w:pPr>
            <w:r w:rsidRPr="00F3201F">
              <w:rPr>
                <w:sz w:val="18"/>
                <w:szCs w:val="18"/>
                <w:lang w:val="en-GB"/>
              </w:rPr>
              <w:t>no effect</w:t>
            </w:r>
          </w:p>
        </w:tc>
        <w:tc>
          <w:tcPr>
            <w:tcW w:w="1280" w:type="dxa"/>
            <w:shd w:val="clear" w:color="auto" w:fill="FFFFFF" w:themeFill="background1"/>
          </w:tcPr>
          <w:p w14:paraId="49538A06" w14:textId="77777777" w:rsidR="00EF5508" w:rsidRPr="00F3201F" w:rsidRDefault="00EF5508" w:rsidP="00EF5508">
            <w:pPr>
              <w:jc w:val="both"/>
              <w:rPr>
                <w:i/>
                <w:sz w:val="18"/>
                <w:szCs w:val="18"/>
                <w:lang w:val="en-GB"/>
              </w:rPr>
            </w:pPr>
            <w:r w:rsidRPr="00F3201F">
              <w:rPr>
                <w:sz w:val="18"/>
                <w:szCs w:val="18"/>
                <w:lang w:val="en-GB"/>
              </w:rPr>
              <w:t>no effect</w:t>
            </w:r>
          </w:p>
        </w:tc>
        <w:tc>
          <w:tcPr>
            <w:tcW w:w="1246" w:type="dxa"/>
            <w:shd w:val="clear" w:color="auto" w:fill="FFFFFF" w:themeFill="background1"/>
          </w:tcPr>
          <w:p w14:paraId="24E2DC67" w14:textId="77777777" w:rsidR="00EF5508" w:rsidRPr="00F3201F" w:rsidRDefault="00EF5508" w:rsidP="00EF5508">
            <w:pPr>
              <w:jc w:val="both"/>
              <w:rPr>
                <w:i/>
                <w:sz w:val="18"/>
                <w:szCs w:val="18"/>
                <w:lang w:val="en-GB"/>
              </w:rPr>
            </w:pPr>
            <w:r w:rsidRPr="00F3201F">
              <w:rPr>
                <w:sz w:val="18"/>
                <w:szCs w:val="18"/>
                <w:lang w:val="en-GB"/>
              </w:rPr>
              <w:t>no effect</w:t>
            </w:r>
          </w:p>
        </w:tc>
        <w:tc>
          <w:tcPr>
            <w:tcW w:w="1011" w:type="dxa"/>
            <w:shd w:val="clear" w:color="auto" w:fill="FFFFFF" w:themeFill="background1"/>
          </w:tcPr>
          <w:p w14:paraId="2E2E1530" w14:textId="77777777" w:rsidR="00EF5508" w:rsidRPr="00F3201F" w:rsidRDefault="00EF5508" w:rsidP="00EF5508">
            <w:pPr>
              <w:jc w:val="both"/>
              <w:rPr>
                <w:sz w:val="18"/>
                <w:szCs w:val="18"/>
                <w:lang w:val="en-GB"/>
              </w:rPr>
            </w:pPr>
          </w:p>
        </w:tc>
        <w:tc>
          <w:tcPr>
            <w:tcW w:w="1012" w:type="dxa"/>
            <w:shd w:val="clear" w:color="auto" w:fill="FFFFFF" w:themeFill="background1"/>
          </w:tcPr>
          <w:p w14:paraId="38EFAE00" w14:textId="77777777" w:rsidR="00EF5508" w:rsidRPr="00F3201F" w:rsidRDefault="00EF5508" w:rsidP="00EF5508">
            <w:pPr>
              <w:jc w:val="both"/>
              <w:rPr>
                <w:i/>
                <w:sz w:val="18"/>
                <w:szCs w:val="18"/>
                <w:lang w:val="en-GB"/>
              </w:rPr>
            </w:pPr>
            <w:r w:rsidRPr="00F3201F">
              <w:rPr>
                <w:sz w:val="18"/>
                <w:szCs w:val="18"/>
                <w:lang w:val="en-GB"/>
              </w:rPr>
              <w:t>no effect</w:t>
            </w:r>
          </w:p>
        </w:tc>
        <w:tc>
          <w:tcPr>
            <w:tcW w:w="1012" w:type="dxa"/>
            <w:shd w:val="clear" w:color="auto" w:fill="FFFFFF" w:themeFill="background1"/>
          </w:tcPr>
          <w:p w14:paraId="5DF30E7D" w14:textId="77777777" w:rsidR="00EF5508" w:rsidRPr="00F3201F" w:rsidRDefault="00EF5508" w:rsidP="00EF5508">
            <w:pPr>
              <w:jc w:val="both"/>
              <w:rPr>
                <w:i/>
                <w:sz w:val="18"/>
                <w:szCs w:val="18"/>
                <w:lang w:val="en-GB"/>
              </w:rPr>
            </w:pPr>
            <w:r w:rsidRPr="00F3201F">
              <w:rPr>
                <w:sz w:val="18"/>
                <w:szCs w:val="18"/>
                <w:lang w:val="en-GB"/>
              </w:rPr>
              <w:t>no effect</w:t>
            </w:r>
          </w:p>
        </w:tc>
        <w:tc>
          <w:tcPr>
            <w:tcW w:w="1011" w:type="dxa"/>
            <w:gridSpan w:val="2"/>
            <w:shd w:val="clear" w:color="auto" w:fill="FFFFFF" w:themeFill="background1"/>
          </w:tcPr>
          <w:p w14:paraId="507FBF1B" w14:textId="77777777" w:rsidR="00EF5508" w:rsidRPr="00F3201F" w:rsidRDefault="00EF5508" w:rsidP="00EF5508">
            <w:pPr>
              <w:jc w:val="both"/>
              <w:rPr>
                <w:sz w:val="18"/>
                <w:szCs w:val="18"/>
                <w:lang w:val="en-GB"/>
              </w:rPr>
            </w:pPr>
          </w:p>
        </w:tc>
        <w:tc>
          <w:tcPr>
            <w:tcW w:w="1012" w:type="dxa"/>
            <w:shd w:val="clear" w:color="auto" w:fill="FFFFFF" w:themeFill="background1"/>
          </w:tcPr>
          <w:p w14:paraId="4FD345A6" w14:textId="77777777" w:rsidR="00EF5508" w:rsidRPr="00F3201F" w:rsidRDefault="00EF5508" w:rsidP="00EF5508">
            <w:pPr>
              <w:rPr>
                <w:sz w:val="18"/>
                <w:szCs w:val="18"/>
                <w:lang w:val="en-GB"/>
              </w:rPr>
            </w:pPr>
            <w:r w:rsidRPr="00F3201F">
              <w:rPr>
                <w:sz w:val="18"/>
                <w:szCs w:val="18"/>
                <w:lang w:val="en-GB"/>
              </w:rPr>
              <w:t>no effect</w:t>
            </w:r>
          </w:p>
        </w:tc>
        <w:tc>
          <w:tcPr>
            <w:tcW w:w="1012" w:type="dxa"/>
            <w:shd w:val="clear" w:color="auto" w:fill="FFFFFF" w:themeFill="background1"/>
          </w:tcPr>
          <w:p w14:paraId="7723DF26" w14:textId="77777777" w:rsidR="00EF5508" w:rsidRPr="00F3201F" w:rsidRDefault="00EF5508" w:rsidP="00EF5508">
            <w:pPr>
              <w:rPr>
                <w:i/>
                <w:sz w:val="18"/>
                <w:szCs w:val="18"/>
                <w:lang w:val="en-GB"/>
              </w:rPr>
            </w:pPr>
            <w:r w:rsidRPr="00F3201F">
              <w:rPr>
                <w:sz w:val="18"/>
                <w:szCs w:val="18"/>
                <w:lang w:val="en-GB"/>
              </w:rPr>
              <w:t>no effect</w:t>
            </w:r>
          </w:p>
        </w:tc>
      </w:tr>
      <w:tr w:rsidR="00EF5508" w:rsidRPr="00F3201F" w14:paraId="456FDC6F" w14:textId="77777777" w:rsidTr="00B45248">
        <w:trPr>
          <w:gridAfter w:val="1"/>
          <w:wAfter w:w="50" w:type="dxa"/>
          <w:trHeight w:val="431"/>
        </w:trPr>
        <w:tc>
          <w:tcPr>
            <w:tcW w:w="1224" w:type="dxa"/>
            <w:shd w:val="clear" w:color="auto" w:fill="FFFFFF" w:themeFill="background1"/>
          </w:tcPr>
          <w:p w14:paraId="1AF4CECF" w14:textId="77777777" w:rsidR="00EF5508" w:rsidRPr="00F3201F" w:rsidRDefault="00EF5508" w:rsidP="00EF5508">
            <w:pPr>
              <w:jc w:val="both"/>
              <w:rPr>
                <w:sz w:val="18"/>
                <w:szCs w:val="18"/>
                <w:lang w:val="en-GB"/>
              </w:rPr>
            </w:pPr>
            <w:r w:rsidRPr="00F3201F">
              <w:rPr>
                <w:sz w:val="18"/>
                <w:szCs w:val="18"/>
                <w:lang w:val="en-GB"/>
              </w:rPr>
              <w:t>delivery</w:t>
            </w:r>
          </w:p>
        </w:tc>
        <w:tc>
          <w:tcPr>
            <w:tcW w:w="1195" w:type="dxa"/>
            <w:shd w:val="clear" w:color="auto" w:fill="FFFFFF" w:themeFill="background1"/>
          </w:tcPr>
          <w:p w14:paraId="3CAEA155" w14:textId="77777777" w:rsidR="00EF5508" w:rsidRPr="00F3201F" w:rsidRDefault="00EF5508" w:rsidP="00EF5508">
            <w:pPr>
              <w:jc w:val="both"/>
              <w:rPr>
                <w:sz w:val="18"/>
                <w:szCs w:val="18"/>
                <w:lang w:val="en-GB"/>
              </w:rPr>
            </w:pPr>
            <w:r w:rsidRPr="00F3201F">
              <w:rPr>
                <w:sz w:val="18"/>
                <w:szCs w:val="18"/>
                <w:lang w:val="en-GB"/>
              </w:rPr>
              <w:t>no effect</w:t>
            </w:r>
          </w:p>
        </w:tc>
        <w:tc>
          <w:tcPr>
            <w:tcW w:w="1280" w:type="dxa"/>
            <w:shd w:val="clear" w:color="auto" w:fill="FFFFFF" w:themeFill="background1"/>
          </w:tcPr>
          <w:p w14:paraId="12701452" w14:textId="77777777" w:rsidR="00EF5508" w:rsidRPr="00F3201F" w:rsidRDefault="00EF5508" w:rsidP="00EF5508">
            <w:pPr>
              <w:jc w:val="both"/>
              <w:rPr>
                <w:i/>
                <w:sz w:val="18"/>
                <w:szCs w:val="18"/>
                <w:lang w:val="en-GB"/>
              </w:rPr>
            </w:pPr>
            <w:r w:rsidRPr="00F3201F">
              <w:rPr>
                <w:i/>
                <w:sz w:val="18"/>
                <w:szCs w:val="18"/>
                <w:lang w:val="en-GB"/>
              </w:rPr>
              <w:t>F</w:t>
            </w:r>
            <w:r w:rsidRPr="00F3201F">
              <w:rPr>
                <w:sz w:val="18"/>
                <w:szCs w:val="18"/>
                <w:vertAlign w:val="subscript"/>
                <w:lang w:val="en-GB"/>
              </w:rPr>
              <w:t>(1,369)</w:t>
            </w:r>
            <w:r w:rsidRPr="00F3201F">
              <w:rPr>
                <w:sz w:val="18"/>
                <w:szCs w:val="18"/>
                <w:lang w:val="en-GB"/>
              </w:rPr>
              <w:t xml:space="preserve">=3.885, </w:t>
            </w:r>
            <w:r w:rsidRPr="00F3201F">
              <w:rPr>
                <w:i/>
                <w:sz w:val="18"/>
                <w:szCs w:val="18"/>
                <w:lang w:val="en-GB"/>
              </w:rPr>
              <w:t>p</w:t>
            </w:r>
            <w:r w:rsidRPr="00F3201F">
              <w:rPr>
                <w:sz w:val="18"/>
                <w:szCs w:val="18"/>
                <w:lang w:val="en-GB"/>
              </w:rPr>
              <w:t>=.049</w:t>
            </w:r>
          </w:p>
        </w:tc>
        <w:tc>
          <w:tcPr>
            <w:tcW w:w="1246" w:type="dxa"/>
            <w:shd w:val="clear" w:color="auto" w:fill="FFFFFF" w:themeFill="background1"/>
          </w:tcPr>
          <w:p w14:paraId="70C84A7A" w14:textId="77777777" w:rsidR="00EF5508" w:rsidRPr="00F3201F" w:rsidRDefault="00EF5508" w:rsidP="00EF5508">
            <w:pPr>
              <w:jc w:val="both"/>
              <w:rPr>
                <w:i/>
                <w:sz w:val="18"/>
                <w:szCs w:val="18"/>
                <w:lang w:val="en-GB"/>
              </w:rPr>
            </w:pPr>
            <w:r w:rsidRPr="00F3201F">
              <w:rPr>
                <w:sz w:val="18"/>
                <w:szCs w:val="18"/>
                <w:lang w:val="en-GB"/>
              </w:rPr>
              <w:t>no effect</w:t>
            </w:r>
          </w:p>
        </w:tc>
        <w:tc>
          <w:tcPr>
            <w:tcW w:w="1011" w:type="dxa"/>
            <w:shd w:val="clear" w:color="auto" w:fill="FFFFFF" w:themeFill="background1"/>
          </w:tcPr>
          <w:p w14:paraId="4EDE2F78" w14:textId="77777777" w:rsidR="00EF5508" w:rsidRPr="00F3201F" w:rsidRDefault="00EF5508" w:rsidP="00EF5508">
            <w:pPr>
              <w:jc w:val="both"/>
              <w:rPr>
                <w:sz w:val="18"/>
                <w:szCs w:val="18"/>
                <w:lang w:val="en-GB"/>
              </w:rPr>
            </w:pPr>
          </w:p>
        </w:tc>
        <w:tc>
          <w:tcPr>
            <w:tcW w:w="1012" w:type="dxa"/>
            <w:shd w:val="clear" w:color="auto" w:fill="FFFFFF" w:themeFill="background1"/>
          </w:tcPr>
          <w:p w14:paraId="3CCFDFE4" w14:textId="77777777" w:rsidR="00EF5508" w:rsidRPr="00F3201F" w:rsidRDefault="00EF5508" w:rsidP="00EF5508">
            <w:pPr>
              <w:jc w:val="both"/>
              <w:rPr>
                <w:i/>
                <w:sz w:val="18"/>
                <w:szCs w:val="18"/>
                <w:lang w:val="en-GB"/>
              </w:rPr>
            </w:pPr>
            <w:r w:rsidRPr="00F3201F">
              <w:rPr>
                <w:sz w:val="18"/>
                <w:szCs w:val="18"/>
                <w:lang w:val="en-GB"/>
              </w:rPr>
              <w:t>no effect</w:t>
            </w:r>
          </w:p>
        </w:tc>
        <w:tc>
          <w:tcPr>
            <w:tcW w:w="1012" w:type="dxa"/>
            <w:shd w:val="clear" w:color="auto" w:fill="FFFFFF" w:themeFill="background1"/>
          </w:tcPr>
          <w:p w14:paraId="0DCD0ABE" w14:textId="77777777" w:rsidR="00EF5508" w:rsidRPr="00F3201F" w:rsidRDefault="00EF5508" w:rsidP="00EF5508">
            <w:pPr>
              <w:jc w:val="both"/>
              <w:rPr>
                <w:i/>
                <w:sz w:val="18"/>
                <w:szCs w:val="18"/>
                <w:lang w:val="en-GB"/>
              </w:rPr>
            </w:pPr>
            <w:r w:rsidRPr="00F3201F">
              <w:rPr>
                <w:sz w:val="18"/>
                <w:szCs w:val="18"/>
                <w:lang w:val="en-GB"/>
              </w:rPr>
              <w:t>no effect</w:t>
            </w:r>
          </w:p>
        </w:tc>
        <w:tc>
          <w:tcPr>
            <w:tcW w:w="1011" w:type="dxa"/>
            <w:gridSpan w:val="2"/>
            <w:shd w:val="clear" w:color="auto" w:fill="FFFFFF" w:themeFill="background1"/>
          </w:tcPr>
          <w:p w14:paraId="0E21D77E" w14:textId="77777777" w:rsidR="00EF5508" w:rsidRPr="00F3201F" w:rsidRDefault="00EF5508" w:rsidP="00EF5508">
            <w:pPr>
              <w:jc w:val="both"/>
              <w:rPr>
                <w:sz w:val="18"/>
                <w:szCs w:val="18"/>
                <w:lang w:val="en-GB"/>
              </w:rPr>
            </w:pPr>
          </w:p>
        </w:tc>
        <w:tc>
          <w:tcPr>
            <w:tcW w:w="1012" w:type="dxa"/>
            <w:shd w:val="clear" w:color="auto" w:fill="FFFFFF" w:themeFill="background1"/>
          </w:tcPr>
          <w:p w14:paraId="4354C6A7" w14:textId="77777777" w:rsidR="00EF5508" w:rsidRPr="00F3201F" w:rsidRDefault="00EF5508" w:rsidP="00EF5508">
            <w:pPr>
              <w:rPr>
                <w:sz w:val="18"/>
                <w:szCs w:val="18"/>
                <w:lang w:val="en-GB"/>
              </w:rPr>
            </w:pPr>
            <w:r w:rsidRPr="00F3201F">
              <w:rPr>
                <w:sz w:val="18"/>
                <w:szCs w:val="18"/>
                <w:lang w:val="en-GB"/>
              </w:rPr>
              <w:t>no effect</w:t>
            </w:r>
          </w:p>
        </w:tc>
        <w:tc>
          <w:tcPr>
            <w:tcW w:w="1012" w:type="dxa"/>
            <w:shd w:val="clear" w:color="auto" w:fill="FFFFFF" w:themeFill="background1"/>
          </w:tcPr>
          <w:p w14:paraId="2655D241" w14:textId="77777777" w:rsidR="00EF5508" w:rsidRPr="00F3201F" w:rsidRDefault="00EF5508" w:rsidP="00EF5508">
            <w:pPr>
              <w:rPr>
                <w:i/>
                <w:sz w:val="18"/>
                <w:szCs w:val="18"/>
                <w:lang w:val="en-GB"/>
              </w:rPr>
            </w:pPr>
            <w:r w:rsidRPr="00F3201F">
              <w:rPr>
                <w:sz w:val="18"/>
                <w:szCs w:val="18"/>
                <w:lang w:val="en-GB"/>
              </w:rPr>
              <w:t>no effect</w:t>
            </w:r>
          </w:p>
        </w:tc>
      </w:tr>
      <w:tr w:rsidR="00B45248" w:rsidRPr="00F3201F" w14:paraId="2BD908C4" w14:textId="77777777" w:rsidTr="00B45248">
        <w:trPr>
          <w:gridAfter w:val="1"/>
          <w:wAfter w:w="50" w:type="dxa"/>
          <w:trHeight w:val="640"/>
        </w:trPr>
        <w:tc>
          <w:tcPr>
            <w:tcW w:w="1224" w:type="dxa"/>
            <w:shd w:val="clear" w:color="auto" w:fill="D9D9D9" w:themeFill="background1" w:themeFillShade="D9"/>
          </w:tcPr>
          <w:p w14:paraId="6F68597A" w14:textId="77777777" w:rsidR="00B45248" w:rsidRPr="00F3201F" w:rsidRDefault="00B45248" w:rsidP="00EF08C5">
            <w:pPr>
              <w:rPr>
                <w:sz w:val="18"/>
                <w:szCs w:val="18"/>
                <w:lang w:val="en-GB"/>
              </w:rPr>
            </w:pPr>
            <w:r w:rsidRPr="00F3201F">
              <w:rPr>
                <w:sz w:val="18"/>
                <w:szCs w:val="18"/>
                <w:lang w:val="en-GB"/>
              </w:rPr>
              <w:t>original results (reported in main text)</w:t>
            </w:r>
          </w:p>
        </w:tc>
        <w:tc>
          <w:tcPr>
            <w:tcW w:w="1195" w:type="dxa"/>
            <w:shd w:val="clear" w:color="auto" w:fill="D9D9D9" w:themeFill="background1" w:themeFillShade="D9"/>
          </w:tcPr>
          <w:p w14:paraId="113D7E48" w14:textId="77777777" w:rsidR="00B45248" w:rsidRPr="00F3201F" w:rsidRDefault="00B45248" w:rsidP="00EF08C5">
            <w:pPr>
              <w:rPr>
                <w:sz w:val="18"/>
                <w:szCs w:val="18"/>
                <w:lang w:val="en-GB"/>
              </w:rPr>
            </w:pPr>
          </w:p>
        </w:tc>
        <w:tc>
          <w:tcPr>
            <w:tcW w:w="1280" w:type="dxa"/>
            <w:shd w:val="clear" w:color="auto" w:fill="D9D9D9" w:themeFill="background1" w:themeFillShade="D9"/>
          </w:tcPr>
          <w:p w14:paraId="7F22456D" w14:textId="77777777" w:rsidR="00B45248" w:rsidRPr="00F3201F" w:rsidRDefault="00B45248" w:rsidP="00EF08C5">
            <w:pPr>
              <w:rPr>
                <w:i/>
                <w:sz w:val="18"/>
                <w:szCs w:val="18"/>
                <w:lang w:val="en-GB"/>
              </w:rPr>
            </w:pPr>
          </w:p>
        </w:tc>
        <w:tc>
          <w:tcPr>
            <w:tcW w:w="1246" w:type="dxa"/>
            <w:shd w:val="clear" w:color="auto" w:fill="D9D9D9" w:themeFill="background1" w:themeFillShade="D9"/>
          </w:tcPr>
          <w:p w14:paraId="60CE6C6B" w14:textId="77777777" w:rsidR="00B45248" w:rsidRPr="00F3201F" w:rsidRDefault="00B45248" w:rsidP="00EF08C5">
            <w:pPr>
              <w:rPr>
                <w:i/>
                <w:sz w:val="18"/>
                <w:szCs w:val="18"/>
                <w:lang w:val="en-GB"/>
              </w:rPr>
            </w:pPr>
          </w:p>
        </w:tc>
        <w:tc>
          <w:tcPr>
            <w:tcW w:w="1011" w:type="dxa"/>
            <w:shd w:val="clear" w:color="auto" w:fill="D9D9D9" w:themeFill="background1" w:themeFillShade="D9"/>
          </w:tcPr>
          <w:p w14:paraId="6A222E98" w14:textId="77777777" w:rsidR="00B45248" w:rsidRPr="00F3201F" w:rsidRDefault="00B45248" w:rsidP="00EF08C5">
            <w:pPr>
              <w:rPr>
                <w:sz w:val="18"/>
                <w:szCs w:val="18"/>
                <w:lang w:val="en-GB"/>
              </w:rPr>
            </w:pPr>
          </w:p>
        </w:tc>
        <w:tc>
          <w:tcPr>
            <w:tcW w:w="1012" w:type="dxa"/>
            <w:shd w:val="clear" w:color="auto" w:fill="D9D9D9" w:themeFill="background1" w:themeFillShade="D9"/>
          </w:tcPr>
          <w:p w14:paraId="3C62625F" w14:textId="77777777" w:rsidR="00B45248" w:rsidRPr="00F3201F" w:rsidRDefault="00B45248" w:rsidP="00EF08C5">
            <w:pPr>
              <w:rPr>
                <w:sz w:val="18"/>
                <w:szCs w:val="18"/>
                <w:lang w:val="en-GB"/>
              </w:rPr>
            </w:pPr>
          </w:p>
        </w:tc>
        <w:tc>
          <w:tcPr>
            <w:tcW w:w="1012" w:type="dxa"/>
            <w:shd w:val="clear" w:color="auto" w:fill="D9D9D9" w:themeFill="background1" w:themeFillShade="D9"/>
          </w:tcPr>
          <w:p w14:paraId="2564B898" w14:textId="77777777" w:rsidR="00B45248" w:rsidRPr="00F3201F" w:rsidRDefault="00B45248" w:rsidP="00EF08C5">
            <w:pPr>
              <w:rPr>
                <w:i/>
                <w:sz w:val="18"/>
                <w:szCs w:val="18"/>
                <w:lang w:val="en-GB"/>
              </w:rPr>
            </w:pPr>
          </w:p>
        </w:tc>
        <w:tc>
          <w:tcPr>
            <w:tcW w:w="1011" w:type="dxa"/>
            <w:gridSpan w:val="2"/>
            <w:shd w:val="clear" w:color="auto" w:fill="D9D9D9" w:themeFill="background1" w:themeFillShade="D9"/>
          </w:tcPr>
          <w:p w14:paraId="240A7025" w14:textId="77777777" w:rsidR="00B45248" w:rsidRPr="00F3201F" w:rsidRDefault="00B45248" w:rsidP="00EF08C5">
            <w:pPr>
              <w:rPr>
                <w:i/>
                <w:sz w:val="18"/>
                <w:szCs w:val="18"/>
                <w:lang w:val="en-GB"/>
              </w:rPr>
            </w:pPr>
          </w:p>
        </w:tc>
        <w:tc>
          <w:tcPr>
            <w:tcW w:w="1012" w:type="dxa"/>
            <w:shd w:val="clear" w:color="auto" w:fill="D9D9D9" w:themeFill="background1" w:themeFillShade="D9"/>
          </w:tcPr>
          <w:p w14:paraId="3F7CF583" w14:textId="77777777" w:rsidR="00B45248" w:rsidRPr="00F3201F" w:rsidRDefault="00B45248" w:rsidP="00EF08C5">
            <w:pPr>
              <w:rPr>
                <w:i/>
                <w:sz w:val="18"/>
                <w:szCs w:val="18"/>
                <w:lang w:val="en-GB"/>
              </w:rPr>
            </w:pPr>
          </w:p>
        </w:tc>
        <w:tc>
          <w:tcPr>
            <w:tcW w:w="1012" w:type="dxa"/>
            <w:shd w:val="clear" w:color="auto" w:fill="D9D9D9" w:themeFill="background1" w:themeFillShade="D9"/>
          </w:tcPr>
          <w:p w14:paraId="37E373AA" w14:textId="77777777" w:rsidR="00B45248" w:rsidRPr="00F3201F" w:rsidRDefault="00B45248" w:rsidP="00EF08C5">
            <w:pPr>
              <w:rPr>
                <w:i/>
                <w:sz w:val="18"/>
                <w:szCs w:val="18"/>
                <w:lang w:val="en-GB"/>
              </w:rPr>
            </w:pPr>
          </w:p>
        </w:tc>
      </w:tr>
      <w:tr w:rsidR="00B45248" w:rsidRPr="00F3201F" w14:paraId="74148B33" w14:textId="77777777" w:rsidTr="00B45248">
        <w:trPr>
          <w:gridAfter w:val="1"/>
          <w:wAfter w:w="50" w:type="dxa"/>
          <w:trHeight w:val="655"/>
        </w:trPr>
        <w:tc>
          <w:tcPr>
            <w:tcW w:w="1224" w:type="dxa"/>
            <w:shd w:val="clear" w:color="auto" w:fill="auto"/>
          </w:tcPr>
          <w:p w14:paraId="40321009" w14:textId="77777777" w:rsidR="00B45248" w:rsidRPr="00F3201F" w:rsidRDefault="00B45248" w:rsidP="00B45248">
            <w:pPr>
              <w:rPr>
                <w:sz w:val="18"/>
                <w:szCs w:val="18"/>
                <w:lang w:val="en-GB"/>
              </w:rPr>
            </w:pPr>
            <w:r w:rsidRPr="00F3201F">
              <w:rPr>
                <w:sz w:val="18"/>
                <w:szCs w:val="18"/>
                <w:lang w:val="en-GB"/>
              </w:rPr>
              <w:t>anticipation</w:t>
            </w:r>
          </w:p>
        </w:tc>
        <w:tc>
          <w:tcPr>
            <w:tcW w:w="1195" w:type="dxa"/>
            <w:shd w:val="clear" w:color="auto" w:fill="auto"/>
          </w:tcPr>
          <w:p w14:paraId="5B9DF206" w14:textId="77777777" w:rsidR="00B45248" w:rsidRPr="00F3201F" w:rsidRDefault="00B45248" w:rsidP="00B45248">
            <w:pPr>
              <w:rPr>
                <w:sz w:val="18"/>
                <w:szCs w:val="18"/>
                <w:lang w:val="en-GB"/>
              </w:rPr>
            </w:pPr>
            <w:r w:rsidRPr="00F3201F">
              <w:rPr>
                <w:i/>
                <w:sz w:val="18"/>
                <w:szCs w:val="18"/>
                <w:lang w:val="en-GB"/>
              </w:rPr>
              <w:t>right VS F</w:t>
            </w:r>
            <w:r w:rsidRPr="00F3201F">
              <w:rPr>
                <w:sz w:val="18"/>
                <w:szCs w:val="18"/>
                <w:vertAlign w:val="subscript"/>
                <w:lang w:val="en-GB"/>
              </w:rPr>
              <w:t>(1,384)</w:t>
            </w:r>
            <w:r w:rsidRPr="00F3201F">
              <w:rPr>
                <w:sz w:val="18"/>
                <w:szCs w:val="18"/>
                <w:lang w:val="en-GB"/>
              </w:rPr>
              <w:t xml:space="preserve">=22.84, </w:t>
            </w:r>
            <w:proofErr w:type="spellStart"/>
            <w:r w:rsidRPr="00F3201F">
              <w:rPr>
                <w:i/>
                <w:sz w:val="18"/>
                <w:szCs w:val="18"/>
                <w:lang w:val="en-GB"/>
              </w:rPr>
              <w:t>p</w:t>
            </w:r>
            <w:r w:rsidRPr="00F3201F">
              <w:rPr>
                <w:sz w:val="18"/>
                <w:szCs w:val="18"/>
                <w:vertAlign w:val="subscript"/>
                <w:lang w:val="en-GB"/>
              </w:rPr>
              <w:t>FWE</w:t>
            </w:r>
            <w:proofErr w:type="spellEnd"/>
            <w:r w:rsidRPr="00F3201F">
              <w:rPr>
                <w:sz w:val="18"/>
                <w:szCs w:val="18"/>
                <w:lang w:val="en-GB"/>
              </w:rPr>
              <w:t>=.017</w:t>
            </w:r>
          </w:p>
        </w:tc>
        <w:tc>
          <w:tcPr>
            <w:tcW w:w="1280" w:type="dxa"/>
            <w:shd w:val="clear" w:color="auto" w:fill="auto"/>
          </w:tcPr>
          <w:p w14:paraId="555AB854" w14:textId="77777777" w:rsidR="00B45248" w:rsidRPr="00F3201F" w:rsidRDefault="00B45248" w:rsidP="00B45248">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=14.163, </w:t>
            </w:r>
            <w:r w:rsidRPr="00F3201F">
              <w:rPr>
                <w:i/>
                <w:color w:val="000000" w:themeColor="text1"/>
                <w:sz w:val="18"/>
                <w:szCs w:val="18"/>
                <w:lang w:val="en-US"/>
              </w:rPr>
              <w:t>p</w:t>
            </w:r>
            <w:r w:rsidRPr="00F3201F">
              <w:rPr>
                <w:color w:val="000000" w:themeColor="text1"/>
                <w:sz w:val="18"/>
                <w:szCs w:val="18"/>
                <w:lang w:val="en-US"/>
              </w:rPr>
              <w:t>&lt;.001</w:t>
            </w:r>
          </w:p>
        </w:tc>
        <w:tc>
          <w:tcPr>
            <w:tcW w:w="1246" w:type="dxa"/>
            <w:shd w:val="clear" w:color="auto" w:fill="auto"/>
          </w:tcPr>
          <w:p w14:paraId="145E5ACA" w14:textId="77777777" w:rsidR="00B45248" w:rsidRPr="00F3201F" w:rsidRDefault="00B45248" w:rsidP="00B45248">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(1,384)</w:t>
            </w:r>
            <w:r w:rsidRPr="00F3201F">
              <w:rPr>
                <w:color w:val="000000" w:themeColor="text1"/>
                <w:sz w:val="18"/>
                <w:szCs w:val="18"/>
                <w:lang w:val="en-US"/>
              </w:rPr>
              <w:t xml:space="preserve">=18.693, </w:t>
            </w:r>
            <w:r w:rsidRPr="00F3201F">
              <w:rPr>
                <w:i/>
                <w:color w:val="000000" w:themeColor="text1"/>
                <w:sz w:val="18"/>
                <w:szCs w:val="18"/>
                <w:lang w:val="en-US"/>
              </w:rPr>
              <w:t>p</w:t>
            </w:r>
            <w:r w:rsidRPr="00F3201F">
              <w:rPr>
                <w:color w:val="000000" w:themeColor="text1"/>
                <w:sz w:val="18"/>
                <w:szCs w:val="18"/>
                <w:lang w:val="en-US"/>
              </w:rPr>
              <w:t>&lt;.001</w:t>
            </w:r>
          </w:p>
        </w:tc>
        <w:tc>
          <w:tcPr>
            <w:tcW w:w="1011" w:type="dxa"/>
            <w:shd w:val="clear" w:color="auto" w:fill="auto"/>
          </w:tcPr>
          <w:p w14:paraId="02CDBCEC" w14:textId="77777777" w:rsidR="00B45248" w:rsidRPr="00F3201F" w:rsidRDefault="00B45248" w:rsidP="00B45248">
            <w:pPr>
              <w:rPr>
                <w:sz w:val="18"/>
                <w:szCs w:val="18"/>
                <w:lang w:val="en-GB"/>
              </w:rPr>
            </w:pPr>
            <w:r w:rsidRPr="00F3201F">
              <w:rPr>
                <w:sz w:val="18"/>
                <w:szCs w:val="18"/>
                <w:lang w:val="en-GB"/>
              </w:rPr>
              <w:t>no effect</w:t>
            </w:r>
          </w:p>
        </w:tc>
        <w:tc>
          <w:tcPr>
            <w:tcW w:w="1012" w:type="dxa"/>
            <w:shd w:val="clear" w:color="auto" w:fill="auto"/>
          </w:tcPr>
          <w:p w14:paraId="29D54C6E" w14:textId="77777777" w:rsidR="00B45248" w:rsidRPr="00F3201F" w:rsidRDefault="00B45248" w:rsidP="00B45248">
            <w:pPr>
              <w:rPr>
                <w:sz w:val="18"/>
                <w:szCs w:val="18"/>
                <w:lang w:val="en-GB"/>
              </w:rPr>
            </w:pPr>
            <w:r w:rsidRPr="00F3201F">
              <w:rPr>
                <w:sz w:val="18"/>
                <w:szCs w:val="18"/>
                <w:lang w:val="en-GB"/>
              </w:rPr>
              <w:t>no effect</w:t>
            </w:r>
          </w:p>
        </w:tc>
        <w:tc>
          <w:tcPr>
            <w:tcW w:w="1012" w:type="dxa"/>
            <w:shd w:val="clear" w:color="auto" w:fill="auto"/>
          </w:tcPr>
          <w:p w14:paraId="76E1CF42" w14:textId="77777777" w:rsidR="00B45248" w:rsidRPr="00F3201F" w:rsidRDefault="00B45248" w:rsidP="00B45248">
            <w:pPr>
              <w:rPr>
                <w:i/>
                <w:sz w:val="18"/>
                <w:szCs w:val="18"/>
                <w:lang w:val="en-GB"/>
              </w:rPr>
            </w:pPr>
            <w:r w:rsidRPr="00F3201F">
              <w:rPr>
                <w:sz w:val="18"/>
                <w:szCs w:val="18"/>
                <w:lang w:val="en-GB"/>
              </w:rPr>
              <w:t>no effect</w:t>
            </w:r>
          </w:p>
        </w:tc>
        <w:tc>
          <w:tcPr>
            <w:tcW w:w="1011" w:type="dxa"/>
            <w:gridSpan w:val="2"/>
          </w:tcPr>
          <w:p w14:paraId="4FD909C4" w14:textId="77777777" w:rsidR="00B45248" w:rsidRPr="00F3201F" w:rsidRDefault="00B45248" w:rsidP="00B45248">
            <w:pPr>
              <w:rPr>
                <w:sz w:val="18"/>
                <w:szCs w:val="18"/>
                <w:lang w:val="en-GB"/>
              </w:rPr>
            </w:pPr>
            <w:r w:rsidRPr="00F3201F">
              <w:rPr>
                <w:sz w:val="18"/>
                <w:szCs w:val="18"/>
                <w:lang w:val="en-GB"/>
              </w:rPr>
              <w:t>no effect</w:t>
            </w:r>
          </w:p>
        </w:tc>
        <w:tc>
          <w:tcPr>
            <w:tcW w:w="1012" w:type="dxa"/>
          </w:tcPr>
          <w:p w14:paraId="54588888" w14:textId="77777777" w:rsidR="00B45248" w:rsidRPr="00F3201F" w:rsidRDefault="00B45248" w:rsidP="00B45248">
            <w:pPr>
              <w:rPr>
                <w:sz w:val="18"/>
                <w:szCs w:val="18"/>
                <w:lang w:val="en-GB"/>
              </w:rPr>
            </w:pPr>
            <w:r w:rsidRPr="00F3201F">
              <w:rPr>
                <w:sz w:val="18"/>
                <w:szCs w:val="18"/>
                <w:lang w:val="en-GB"/>
              </w:rPr>
              <w:t>no effect</w:t>
            </w:r>
          </w:p>
        </w:tc>
        <w:tc>
          <w:tcPr>
            <w:tcW w:w="1012" w:type="dxa"/>
          </w:tcPr>
          <w:p w14:paraId="637AAB8F" w14:textId="77777777" w:rsidR="00B45248" w:rsidRPr="00F3201F" w:rsidRDefault="00B45248" w:rsidP="00B45248">
            <w:pPr>
              <w:rPr>
                <w:i/>
                <w:sz w:val="18"/>
                <w:szCs w:val="18"/>
                <w:lang w:val="en-GB"/>
              </w:rPr>
            </w:pPr>
            <w:r w:rsidRPr="00F3201F">
              <w:rPr>
                <w:sz w:val="18"/>
                <w:szCs w:val="18"/>
                <w:lang w:val="en-GB"/>
              </w:rPr>
              <w:t>no effect</w:t>
            </w:r>
          </w:p>
        </w:tc>
      </w:tr>
      <w:tr w:rsidR="00B45248" w:rsidRPr="00F3201F" w14:paraId="3FCCACE5" w14:textId="77777777" w:rsidTr="00B45248">
        <w:trPr>
          <w:gridAfter w:val="1"/>
          <w:wAfter w:w="50" w:type="dxa"/>
          <w:trHeight w:val="431"/>
        </w:trPr>
        <w:tc>
          <w:tcPr>
            <w:tcW w:w="1224" w:type="dxa"/>
            <w:shd w:val="clear" w:color="auto" w:fill="auto"/>
          </w:tcPr>
          <w:p w14:paraId="532D2634" w14:textId="77777777" w:rsidR="00B45248" w:rsidRPr="00F3201F" w:rsidRDefault="00B45248" w:rsidP="00B45248">
            <w:pPr>
              <w:rPr>
                <w:sz w:val="18"/>
                <w:szCs w:val="18"/>
                <w:lang w:val="en-GB"/>
              </w:rPr>
            </w:pPr>
            <w:r w:rsidRPr="00F3201F">
              <w:rPr>
                <w:sz w:val="18"/>
                <w:szCs w:val="18"/>
                <w:lang w:val="en-GB"/>
              </w:rPr>
              <w:t>delivery</w:t>
            </w:r>
          </w:p>
        </w:tc>
        <w:tc>
          <w:tcPr>
            <w:tcW w:w="1195" w:type="dxa"/>
            <w:shd w:val="clear" w:color="auto" w:fill="auto"/>
          </w:tcPr>
          <w:p w14:paraId="061F6A57" w14:textId="77777777" w:rsidR="00B45248" w:rsidRPr="00F3201F" w:rsidRDefault="00B45248" w:rsidP="00B45248">
            <w:pPr>
              <w:rPr>
                <w:sz w:val="18"/>
                <w:szCs w:val="18"/>
                <w:lang w:val="en-GB"/>
              </w:rPr>
            </w:pPr>
            <w:r w:rsidRPr="00F3201F">
              <w:rPr>
                <w:sz w:val="18"/>
                <w:szCs w:val="18"/>
                <w:lang w:val="en-GB"/>
              </w:rPr>
              <w:t>no effect</w:t>
            </w:r>
          </w:p>
        </w:tc>
        <w:tc>
          <w:tcPr>
            <w:tcW w:w="1280" w:type="dxa"/>
            <w:shd w:val="clear" w:color="auto" w:fill="auto"/>
          </w:tcPr>
          <w:p w14:paraId="7E3F5016" w14:textId="77777777" w:rsidR="00B45248" w:rsidRPr="00F3201F" w:rsidRDefault="00B45248" w:rsidP="00B45248">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=4.829, </w:t>
            </w:r>
            <w:r w:rsidRPr="00F3201F">
              <w:rPr>
                <w:i/>
                <w:color w:val="000000" w:themeColor="text1"/>
                <w:sz w:val="18"/>
                <w:szCs w:val="18"/>
                <w:lang w:val="en-US"/>
              </w:rPr>
              <w:t>p</w:t>
            </w:r>
            <w:r w:rsidRPr="00F3201F">
              <w:rPr>
                <w:color w:val="000000" w:themeColor="text1"/>
                <w:sz w:val="18"/>
                <w:szCs w:val="18"/>
                <w:lang w:val="en-US"/>
              </w:rPr>
              <w:t>=.029</w:t>
            </w:r>
          </w:p>
        </w:tc>
        <w:tc>
          <w:tcPr>
            <w:tcW w:w="1246" w:type="dxa"/>
            <w:shd w:val="clear" w:color="auto" w:fill="auto"/>
          </w:tcPr>
          <w:p w14:paraId="5DF05CF1" w14:textId="77777777" w:rsidR="00B45248" w:rsidRPr="00F3201F" w:rsidRDefault="00B45248" w:rsidP="00B45248">
            <w:pPr>
              <w:rPr>
                <w:i/>
                <w:sz w:val="18"/>
                <w:szCs w:val="18"/>
                <w:lang w:val="en-GB"/>
              </w:rPr>
            </w:pPr>
            <w:r w:rsidRPr="00F3201F">
              <w:rPr>
                <w:i/>
                <w:color w:val="000000" w:themeColor="text1"/>
                <w:sz w:val="18"/>
                <w:szCs w:val="18"/>
                <w:lang w:val="en-US"/>
              </w:rPr>
              <w:t>F</w:t>
            </w:r>
            <w:r w:rsidRPr="00F3201F">
              <w:rPr>
                <w:color w:val="000000" w:themeColor="text1"/>
                <w:sz w:val="18"/>
                <w:szCs w:val="18"/>
                <w:vertAlign w:val="subscript"/>
                <w:lang w:val="en-US"/>
              </w:rPr>
              <w:t>(1,370)</w:t>
            </w:r>
            <w:r w:rsidRPr="00F3201F">
              <w:rPr>
                <w:color w:val="000000" w:themeColor="text1"/>
                <w:sz w:val="18"/>
                <w:szCs w:val="18"/>
                <w:lang w:val="en-US"/>
              </w:rPr>
              <w:t xml:space="preserve">=4.719, </w:t>
            </w:r>
            <w:r w:rsidRPr="00F3201F">
              <w:rPr>
                <w:i/>
                <w:color w:val="000000" w:themeColor="text1"/>
                <w:sz w:val="18"/>
                <w:szCs w:val="18"/>
                <w:lang w:val="en-US"/>
              </w:rPr>
              <w:t>p</w:t>
            </w:r>
            <w:r w:rsidRPr="00F3201F">
              <w:rPr>
                <w:color w:val="000000" w:themeColor="text1"/>
                <w:sz w:val="18"/>
                <w:szCs w:val="18"/>
                <w:lang w:val="en-US"/>
              </w:rPr>
              <w:t>=.030</w:t>
            </w:r>
          </w:p>
        </w:tc>
        <w:tc>
          <w:tcPr>
            <w:tcW w:w="1011" w:type="dxa"/>
            <w:shd w:val="clear" w:color="auto" w:fill="auto"/>
          </w:tcPr>
          <w:p w14:paraId="692A7A9E" w14:textId="77777777" w:rsidR="00B45248" w:rsidRPr="00F3201F" w:rsidRDefault="00B45248" w:rsidP="00B45248">
            <w:pPr>
              <w:rPr>
                <w:sz w:val="18"/>
                <w:szCs w:val="18"/>
                <w:lang w:val="en-GB"/>
              </w:rPr>
            </w:pPr>
            <w:r w:rsidRPr="00F3201F">
              <w:rPr>
                <w:sz w:val="18"/>
                <w:szCs w:val="18"/>
                <w:lang w:val="en-GB"/>
              </w:rPr>
              <w:t>no effect</w:t>
            </w:r>
          </w:p>
        </w:tc>
        <w:tc>
          <w:tcPr>
            <w:tcW w:w="1012" w:type="dxa"/>
            <w:shd w:val="clear" w:color="auto" w:fill="auto"/>
          </w:tcPr>
          <w:p w14:paraId="1DAEDCE9" w14:textId="77777777" w:rsidR="00B45248" w:rsidRPr="00F3201F" w:rsidRDefault="00B45248" w:rsidP="00B45248">
            <w:pPr>
              <w:rPr>
                <w:sz w:val="18"/>
                <w:szCs w:val="18"/>
                <w:lang w:val="en-GB"/>
              </w:rPr>
            </w:pPr>
            <w:r w:rsidRPr="00F3201F">
              <w:rPr>
                <w:sz w:val="18"/>
                <w:szCs w:val="18"/>
                <w:lang w:val="en-GB"/>
              </w:rPr>
              <w:t>no effect</w:t>
            </w:r>
          </w:p>
        </w:tc>
        <w:tc>
          <w:tcPr>
            <w:tcW w:w="1012" w:type="dxa"/>
            <w:shd w:val="clear" w:color="auto" w:fill="auto"/>
          </w:tcPr>
          <w:p w14:paraId="585DA47E" w14:textId="77777777" w:rsidR="00B45248" w:rsidRPr="00F3201F" w:rsidRDefault="00B45248" w:rsidP="00B45248">
            <w:pPr>
              <w:rPr>
                <w:i/>
                <w:sz w:val="18"/>
                <w:szCs w:val="18"/>
                <w:lang w:val="en-GB"/>
              </w:rPr>
            </w:pPr>
            <w:r w:rsidRPr="00F3201F">
              <w:rPr>
                <w:sz w:val="18"/>
                <w:szCs w:val="18"/>
                <w:lang w:val="en-GB"/>
              </w:rPr>
              <w:t>no effect</w:t>
            </w:r>
          </w:p>
        </w:tc>
        <w:tc>
          <w:tcPr>
            <w:tcW w:w="1011" w:type="dxa"/>
            <w:gridSpan w:val="2"/>
          </w:tcPr>
          <w:p w14:paraId="1B7C6B6A" w14:textId="77777777" w:rsidR="00B45248" w:rsidRPr="00F3201F" w:rsidRDefault="00B45248" w:rsidP="00B45248">
            <w:pPr>
              <w:rPr>
                <w:sz w:val="18"/>
                <w:szCs w:val="18"/>
                <w:lang w:val="en-GB"/>
              </w:rPr>
            </w:pPr>
            <w:r w:rsidRPr="00F3201F">
              <w:rPr>
                <w:sz w:val="18"/>
                <w:szCs w:val="18"/>
                <w:lang w:val="en-GB"/>
              </w:rPr>
              <w:t>no effect</w:t>
            </w:r>
          </w:p>
        </w:tc>
        <w:tc>
          <w:tcPr>
            <w:tcW w:w="1012" w:type="dxa"/>
          </w:tcPr>
          <w:p w14:paraId="0F317BBB" w14:textId="77777777" w:rsidR="00B45248" w:rsidRPr="00F3201F" w:rsidRDefault="00B45248" w:rsidP="00B45248">
            <w:pPr>
              <w:rPr>
                <w:sz w:val="18"/>
                <w:szCs w:val="18"/>
                <w:lang w:val="en-GB"/>
              </w:rPr>
            </w:pPr>
            <w:r w:rsidRPr="00F3201F">
              <w:rPr>
                <w:sz w:val="18"/>
                <w:szCs w:val="18"/>
                <w:lang w:val="en-GB"/>
              </w:rPr>
              <w:t>no effect</w:t>
            </w:r>
          </w:p>
        </w:tc>
        <w:tc>
          <w:tcPr>
            <w:tcW w:w="1012" w:type="dxa"/>
          </w:tcPr>
          <w:p w14:paraId="78646D94" w14:textId="77777777" w:rsidR="00B45248" w:rsidRPr="00F3201F" w:rsidRDefault="00B45248" w:rsidP="00B45248">
            <w:pPr>
              <w:rPr>
                <w:i/>
                <w:sz w:val="18"/>
                <w:szCs w:val="18"/>
                <w:lang w:val="en-GB"/>
              </w:rPr>
            </w:pPr>
            <w:r w:rsidRPr="00F3201F">
              <w:rPr>
                <w:sz w:val="18"/>
                <w:szCs w:val="18"/>
                <w:lang w:val="en-GB"/>
              </w:rPr>
              <w:t>no effect</w:t>
            </w:r>
          </w:p>
        </w:tc>
      </w:tr>
      <w:tr w:rsidR="00B45248" w:rsidRPr="00F3201F" w14:paraId="6A30629A" w14:textId="77777777" w:rsidTr="00B45248">
        <w:trPr>
          <w:gridAfter w:val="1"/>
          <w:wAfter w:w="50" w:type="dxa"/>
          <w:trHeight w:val="655"/>
        </w:trPr>
        <w:tc>
          <w:tcPr>
            <w:tcW w:w="1224" w:type="dxa"/>
            <w:shd w:val="clear" w:color="auto" w:fill="D9D9D9" w:themeFill="background1" w:themeFillShade="D9"/>
          </w:tcPr>
          <w:p w14:paraId="2A1196D9" w14:textId="77777777" w:rsidR="00B45248" w:rsidRPr="00F3201F" w:rsidRDefault="00B45248" w:rsidP="00B016D9">
            <w:pPr>
              <w:jc w:val="both"/>
              <w:rPr>
                <w:sz w:val="18"/>
                <w:szCs w:val="18"/>
                <w:lang w:val="en-GB"/>
              </w:rPr>
            </w:pPr>
            <w:r w:rsidRPr="00F3201F">
              <w:rPr>
                <w:sz w:val="18"/>
                <w:szCs w:val="18"/>
                <w:lang w:val="en-GB"/>
              </w:rPr>
              <w:t>only male participants (n=272)</w:t>
            </w:r>
          </w:p>
        </w:tc>
        <w:tc>
          <w:tcPr>
            <w:tcW w:w="1195" w:type="dxa"/>
            <w:shd w:val="clear" w:color="auto" w:fill="D9D9D9" w:themeFill="background1" w:themeFillShade="D9"/>
          </w:tcPr>
          <w:p w14:paraId="7FD4CB82" w14:textId="77777777" w:rsidR="00B45248" w:rsidRPr="00F3201F" w:rsidRDefault="00B45248" w:rsidP="00B016D9">
            <w:pPr>
              <w:jc w:val="both"/>
              <w:rPr>
                <w:sz w:val="18"/>
                <w:szCs w:val="18"/>
                <w:lang w:val="en-GB"/>
              </w:rPr>
            </w:pPr>
          </w:p>
        </w:tc>
        <w:tc>
          <w:tcPr>
            <w:tcW w:w="1280" w:type="dxa"/>
            <w:shd w:val="clear" w:color="auto" w:fill="D9D9D9" w:themeFill="background1" w:themeFillShade="D9"/>
          </w:tcPr>
          <w:p w14:paraId="219041C6" w14:textId="77777777" w:rsidR="00B45248" w:rsidRPr="00F3201F" w:rsidRDefault="00B45248" w:rsidP="00B016D9">
            <w:pPr>
              <w:jc w:val="both"/>
              <w:rPr>
                <w:i/>
                <w:sz w:val="18"/>
                <w:szCs w:val="18"/>
                <w:lang w:val="en-GB"/>
              </w:rPr>
            </w:pPr>
          </w:p>
        </w:tc>
        <w:tc>
          <w:tcPr>
            <w:tcW w:w="1246" w:type="dxa"/>
            <w:shd w:val="clear" w:color="auto" w:fill="D9D9D9" w:themeFill="background1" w:themeFillShade="D9"/>
          </w:tcPr>
          <w:p w14:paraId="36381309" w14:textId="77777777" w:rsidR="00B45248" w:rsidRPr="00F3201F" w:rsidRDefault="00B45248" w:rsidP="00B016D9">
            <w:pPr>
              <w:jc w:val="both"/>
              <w:rPr>
                <w:i/>
                <w:sz w:val="18"/>
                <w:szCs w:val="18"/>
                <w:lang w:val="en-GB"/>
              </w:rPr>
            </w:pPr>
          </w:p>
        </w:tc>
        <w:tc>
          <w:tcPr>
            <w:tcW w:w="1011" w:type="dxa"/>
            <w:shd w:val="clear" w:color="auto" w:fill="D9D9D9" w:themeFill="background1" w:themeFillShade="D9"/>
          </w:tcPr>
          <w:p w14:paraId="203F0C66"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2DCB6D83"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703506DD" w14:textId="77777777" w:rsidR="00B45248" w:rsidRPr="00F3201F" w:rsidRDefault="00B45248" w:rsidP="00B016D9">
            <w:pPr>
              <w:jc w:val="both"/>
              <w:rPr>
                <w:i/>
                <w:sz w:val="18"/>
                <w:szCs w:val="18"/>
                <w:lang w:val="en-GB"/>
              </w:rPr>
            </w:pPr>
          </w:p>
        </w:tc>
        <w:tc>
          <w:tcPr>
            <w:tcW w:w="1011" w:type="dxa"/>
            <w:gridSpan w:val="2"/>
            <w:shd w:val="clear" w:color="auto" w:fill="D9D9D9" w:themeFill="background1" w:themeFillShade="D9"/>
          </w:tcPr>
          <w:p w14:paraId="3D55490B"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0BDFEF1C"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28E4BCEC" w14:textId="77777777" w:rsidR="00B45248" w:rsidRPr="00F3201F" w:rsidRDefault="00B45248" w:rsidP="00B016D9">
            <w:pPr>
              <w:jc w:val="both"/>
              <w:rPr>
                <w:i/>
                <w:sz w:val="18"/>
                <w:szCs w:val="18"/>
                <w:lang w:val="en-GB"/>
              </w:rPr>
            </w:pPr>
          </w:p>
        </w:tc>
      </w:tr>
      <w:tr w:rsidR="001B25B9" w:rsidRPr="00F3201F" w14:paraId="1EE7D010" w14:textId="77777777" w:rsidTr="00B45248">
        <w:trPr>
          <w:gridAfter w:val="1"/>
          <w:wAfter w:w="50" w:type="dxa"/>
          <w:trHeight w:val="431"/>
        </w:trPr>
        <w:tc>
          <w:tcPr>
            <w:tcW w:w="1224" w:type="dxa"/>
          </w:tcPr>
          <w:p w14:paraId="5D43A8FA" w14:textId="77777777" w:rsidR="001B25B9" w:rsidRPr="00F3201F" w:rsidRDefault="001B25B9" w:rsidP="001B25B9">
            <w:pPr>
              <w:jc w:val="both"/>
              <w:rPr>
                <w:sz w:val="18"/>
                <w:szCs w:val="18"/>
                <w:lang w:val="en-GB"/>
              </w:rPr>
            </w:pPr>
            <w:r w:rsidRPr="00F3201F">
              <w:rPr>
                <w:sz w:val="18"/>
                <w:szCs w:val="18"/>
                <w:lang w:val="en-GB"/>
              </w:rPr>
              <w:t xml:space="preserve">anticipation </w:t>
            </w:r>
          </w:p>
        </w:tc>
        <w:tc>
          <w:tcPr>
            <w:tcW w:w="1195" w:type="dxa"/>
          </w:tcPr>
          <w:p w14:paraId="07B66267" w14:textId="77777777" w:rsidR="001B25B9" w:rsidRPr="00F3201F" w:rsidRDefault="001B25B9" w:rsidP="001B25B9">
            <w:pPr>
              <w:jc w:val="both"/>
              <w:rPr>
                <w:sz w:val="18"/>
                <w:szCs w:val="18"/>
                <w:lang w:val="en-GB"/>
              </w:rPr>
            </w:pPr>
            <w:r w:rsidRPr="00F3201F">
              <w:rPr>
                <w:sz w:val="18"/>
                <w:szCs w:val="18"/>
                <w:lang w:val="en-GB"/>
              </w:rPr>
              <w:t xml:space="preserve">no effect </w:t>
            </w:r>
          </w:p>
        </w:tc>
        <w:tc>
          <w:tcPr>
            <w:tcW w:w="1280" w:type="dxa"/>
          </w:tcPr>
          <w:p w14:paraId="7AE9CC40" w14:textId="77777777" w:rsidR="001B25B9" w:rsidRPr="00F3201F" w:rsidRDefault="001B25B9" w:rsidP="001B25B9">
            <w:pPr>
              <w:jc w:val="both"/>
              <w:rPr>
                <w:sz w:val="18"/>
                <w:szCs w:val="18"/>
                <w:lang w:val="en-GB"/>
              </w:rPr>
            </w:pPr>
            <w:r w:rsidRPr="00F3201F">
              <w:rPr>
                <w:i/>
                <w:sz w:val="18"/>
                <w:szCs w:val="18"/>
                <w:lang w:val="en-GB"/>
              </w:rPr>
              <w:t>F</w:t>
            </w:r>
            <w:r w:rsidRPr="00F3201F">
              <w:rPr>
                <w:sz w:val="18"/>
                <w:szCs w:val="18"/>
                <w:vertAlign w:val="subscript"/>
                <w:lang w:val="en-GB"/>
              </w:rPr>
              <w:t>(1,264)</w:t>
            </w:r>
            <w:r w:rsidRPr="00F3201F">
              <w:rPr>
                <w:sz w:val="18"/>
                <w:szCs w:val="18"/>
                <w:lang w:val="en-GB"/>
              </w:rPr>
              <w:t xml:space="preserve">=9.017, </w:t>
            </w:r>
            <w:r w:rsidRPr="00F3201F">
              <w:rPr>
                <w:i/>
                <w:sz w:val="18"/>
                <w:szCs w:val="18"/>
                <w:lang w:val="en-GB"/>
              </w:rPr>
              <w:t>p</w:t>
            </w:r>
            <w:r w:rsidRPr="00F3201F">
              <w:rPr>
                <w:sz w:val="18"/>
                <w:szCs w:val="18"/>
                <w:lang w:val="en-GB"/>
              </w:rPr>
              <w:t>=.003</w:t>
            </w:r>
          </w:p>
        </w:tc>
        <w:tc>
          <w:tcPr>
            <w:tcW w:w="1246" w:type="dxa"/>
          </w:tcPr>
          <w:p w14:paraId="764DB459" w14:textId="77777777" w:rsidR="001B25B9" w:rsidRPr="00F3201F" w:rsidRDefault="001B25B9" w:rsidP="001B25B9">
            <w:pPr>
              <w:jc w:val="both"/>
              <w:rPr>
                <w:sz w:val="18"/>
                <w:szCs w:val="18"/>
                <w:lang w:val="en-GB"/>
              </w:rPr>
            </w:pPr>
            <w:r w:rsidRPr="00F3201F">
              <w:rPr>
                <w:i/>
                <w:sz w:val="18"/>
                <w:szCs w:val="18"/>
                <w:lang w:val="en-GB"/>
              </w:rPr>
              <w:t>F</w:t>
            </w:r>
            <w:r w:rsidRPr="00F3201F">
              <w:rPr>
                <w:sz w:val="18"/>
                <w:szCs w:val="18"/>
                <w:vertAlign w:val="subscript"/>
                <w:lang w:val="en-GB"/>
              </w:rPr>
              <w:t>(1,264)</w:t>
            </w:r>
            <w:r w:rsidRPr="00F3201F">
              <w:rPr>
                <w:sz w:val="18"/>
                <w:szCs w:val="18"/>
                <w:lang w:val="en-GB"/>
              </w:rPr>
              <w:t xml:space="preserve">=13.509, </w:t>
            </w:r>
            <w:r w:rsidRPr="00F3201F">
              <w:rPr>
                <w:i/>
                <w:sz w:val="18"/>
                <w:szCs w:val="18"/>
                <w:lang w:val="en-GB"/>
              </w:rPr>
              <w:t>p</w:t>
            </w:r>
            <w:r w:rsidRPr="00F3201F">
              <w:rPr>
                <w:sz w:val="18"/>
                <w:szCs w:val="18"/>
                <w:lang w:val="en-GB"/>
              </w:rPr>
              <w:t>&lt;.001</w:t>
            </w:r>
          </w:p>
        </w:tc>
        <w:tc>
          <w:tcPr>
            <w:tcW w:w="1011" w:type="dxa"/>
          </w:tcPr>
          <w:p w14:paraId="1E0CB956" w14:textId="77777777" w:rsidR="001B25B9" w:rsidRPr="00F3201F" w:rsidRDefault="001B25B9" w:rsidP="001B25B9">
            <w:pPr>
              <w:jc w:val="both"/>
              <w:rPr>
                <w:sz w:val="18"/>
                <w:szCs w:val="18"/>
                <w:lang w:val="en-GB"/>
              </w:rPr>
            </w:pPr>
            <w:r w:rsidRPr="00F3201F">
              <w:rPr>
                <w:sz w:val="18"/>
                <w:szCs w:val="18"/>
                <w:lang w:val="en-GB"/>
              </w:rPr>
              <w:t xml:space="preserve">no effect </w:t>
            </w:r>
          </w:p>
        </w:tc>
        <w:tc>
          <w:tcPr>
            <w:tcW w:w="1012" w:type="dxa"/>
          </w:tcPr>
          <w:p w14:paraId="692EED95" w14:textId="77777777" w:rsidR="001B25B9" w:rsidRPr="00F3201F" w:rsidRDefault="001B25B9" w:rsidP="001B25B9">
            <w:pPr>
              <w:jc w:val="both"/>
              <w:rPr>
                <w:sz w:val="18"/>
                <w:szCs w:val="18"/>
                <w:lang w:val="en-GB"/>
              </w:rPr>
            </w:pPr>
            <w:r w:rsidRPr="00F3201F">
              <w:rPr>
                <w:sz w:val="18"/>
                <w:szCs w:val="18"/>
                <w:lang w:val="en-GB"/>
              </w:rPr>
              <w:t>no effect</w:t>
            </w:r>
          </w:p>
        </w:tc>
        <w:tc>
          <w:tcPr>
            <w:tcW w:w="1012" w:type="dxa"/>
          </w:tcPr>
          <w:p w14:paraId="485D690F" w14:textId="77777777" w:rsidR="001B25B9" w:rsidRPr="00F3201F" w:rsidRDefault="001B25B9" w:rsidP="001B25B9">
            <w:pPr>
              <w:jc w:val="both"/>
              <w:rPr>
                <w:sz w:val="18"/>
                <w:szCs w:val="18"/>
                <w:lang w:val="en-GB"/>
              </w:rPr>
            </w:pPr>
            <w:r w:rsidRPr="00F3201F">
              <w:rPr>
                <w:sz w:val="18"/>
                <w:szCs w:val="18"/>
                <w:lang w:val="en-GB"/>
              </w:rPr>
              <w:t>no effect</w:t>
            </w:r>
          </w:p>
        </w:tc>
        <w:tc>
          <w:tcPr>
            <w:tcW w:w="1011" w:type="dxa"/>
            <w:gridSpan w:val="2"/>
          </w:tcPr>
          <w:p w14:paraId="42944EEC" w14:textId="77777777" w:rsidR="001B25B9" w:rsidRPr="00F3201F" w:rsidRDefault="001B25B9" w:rsidP="001B25B9">
            <w:pPr>
              <w:rPr>
                <w:sz w:val="18"/>
                <w:szCs w:val="18"/>
                <w:lang w:val="en-GB"/>
              </w:rPr>
            </w:pPr>
            <w:r w:rsidRPr="00F3201F">
              <w:rPr>
                <w:sz w:val="18"/>
                <w:szCs w:val="18"/>
                <w:lang w:val="en-GB"/>
              </w:rPr>
              <w:t>no effect</w:t>
            </w:r>
          </w:p>
        </w:tc>
        <w:tc>
          <w:tcPr>
            <w:tcW w:w="1012" w:type="dxa"/>
          </w:tcPr>
          <w:p w14:paraId="4EA491D8" w14:textId="77777777" w:rsidR="001B25B9" w:rsidRPr="00F3201F" w:rsidRDefault="001B25B9" w:rsidP="001B25B9">
            <w:pPr>
              <w:rPr>
                <w:sz w:val="18"/>
                <w:szCs w:val="18"/>
                <w:lang w:val="en-GB"/>
              </w:rPr>
            </w:pPr>
            <w:r w:rsidRPr="00F3201F">
              <w:rPr>
                <w:sz w:val="18"/>
                <w:szCs w:val="18"/>
                <w:lang w:val="en-GB"/>
              </w:rPr>
              <w:t>no effect</w:t>
            </w:r>
          </w:p>
        </w:tc>
        <w:tc>
          <w:tcPr>
            <w:tcW w:w="1012" w:type="dxa"/>
          </w:tcPr>
          <w:p w14:paraId="1A7BEAB5" w14:textId="77777777" w:rsidR="001B25B9" w:rsidRPr="00F3201F" w:rsidRDefault="001B25B9" w:rsidP="001B25B9">
            <w:pPr>
              <w:rPr>
                <w:i/>
                <w:sz w:val="18"/>
                <w:szCs w:val="18"/>
                <w:lang w:val="en-GB"/>
              </w:rPr>
            </w:pPr>
            <w:r w:rsidRPr="00F3201F">
              <w:rPr>
                <w:sz w:val="18"/>
                <w:szCs w:val="18"/>
                <w:lang w:val="en-GB"/>
              </w:rPr>
              <w:t>no effect</w:t>
            </w:r>
          </w:p>
        </w:tc>
      </w:tr>
      <w:tr w:rsidR="001B25B9" w:rsidRPr="00F3201F" w14:paraId="6BCA2AFC" w14:textId="77777777" w:rsidTr="00B45248">
        <w:trPr>
          <w:gridAfter w:val="1"/>
          <w:wAfter w:w="50" w:type="dxa"/>
          <w:trHeight w:val="431"/>
        </w:trPr>
        <w:tc>
          <w:tcPr>
            <w:tcW w:w="1224" w:type="dxa"/>
          </w:tcPr>
          <w:p w14:paraId="3E25B308" w14:textId="77777777" w:rsidR="001B25B9" w:rsidRPr="00F3201F" w:rsidRDefault="001B25B9" w:rsidP="001B25B9">
            <w:pPr>
              <w:jc w:val="both"/>
              <w:rPr>
                <w:sz w:val="18"/>
                <w:szCs w:val="18"/>
                <w:lang w:val="en-GB"/>
              </w:rPr>
            </w:pPr>
            <w:r w:rsidRPr="00F3201F">
              <w:rPr>
                <w:sz w:val="18"/>
                <w:szCs w:val="18"/>
                <w:lang w:val="en-GB"/>
              </w:rPr>
              <w:t>delivery</w:t>
            </w:r>
          </w:p>
        </w:tc>
        <w:tc>
          <w:tcPr>
            <w:tcW w:w="1195" w:type="dxa"/>
          </w:tcPr>
          <w:p w14:paraId="4751FCBE" w14:textId="77777777" w:rsidR="001B25B9" w:rsidRPr="00F3201F" w:rsidRDefault="001B25B9" w:rsidP="001B25B9">
            <w:pPr>
              <w:jc w:val="both"/>
              <w:rPr>
                <w:sz w:val="18"/>
                <w:szCs w:val="18"/>
                <w:lang w:val="en-GB"/>
              </w:rPr>
            </w:pPr>
            <w:r w:rsidRPr="00F3201F">
              <w:rPr>
                <w:sz w:val="18"/>
                <w:szCs w:val="18"/>
                <w:lang w:val="en-GB"/>
              </w:rPr>
              <w:t xml:space="preserve">no effect </w:t>
            </w:r>
          </w:p>
        </w:tc>
        <w:tc>
          <w:tcPr>
            <w:tcW w:w="1280" w:type="dxa"/>
          </w:tcPr>
          <w:p w14:paraId="2F59DFC3" w14:textId="77777777" w:rsidR="001B25B9" w:rsidRPr="00F3201F" w:rsidRDefault="001B25B9" w:rsidP="001B25B9">
            <w:pPr>
              <w:jc w:val="both"/>
              <w:rPr>
                <w:sz w:val="18"/>
                <w:szCs w:val="18"/>
                <w:lang w:val="en-GB"/>
              </w:rPr>
            </w:pPr>
            <w:r w:rsidRPr="00F3201F">
              <w:rPr>
                <w:i/>
                <w:sz w:val="18"/>
                <w:szCs w:val="18"/>
                <w:lang w:val="en-GB"/>
              </w:rPr>
              <w:t>F</w:t>
            </w:r>
            <w:r w:rsidRPr="00F3201F">
              <w:rPr>
                <w:sz w:val="18"/>
                <w:szCs w:val="18"/>
                <w:vertAlign w:val="subscript"/>
                <w:lang w:val="en-GB"/>
              </w:rPr>
              <w:t>(1,252)</w:t>
            </w:r>
            <w:r w:rsidRPr="00F3201F">
              <w:rPr>
                <w:sz w:val="18"/>
                <w:szCs w:val="18"/>
                <w:lang w:val="en-GB"/>
              </w:rPr>
              <w:t xml:space="preserve">=8.632, </w:t>
            </w:r>
            <w:r w:rsidRPr="00F3201F">
              <w:rPr>
                <w:i/>
                <w:sz w:val="18"/>
                <w:szCs w:val="18"/>
                <w:lang w:val="en-GB"/>
              </w:rPr>
              <w:t>p</w:t>
            </w:r>
            <w:r w:rsidRPr="00F3201F">
              <w:rPr>
                <w:sz w:val="18"/>
                <w:szCs w:val="18"/>
                <w:lang w:val="en-GB"/>
              </w:rPr>
              <w:t>=.004</w:t>
            </w:r>
          </w:p>
        </w:tc>
        <w:tc>
          <w:tcPr>
            <w:tcW w:w="1246" w:type="dxa"/>
          </w:tcPr>
          <w:p w14:paraId="25EA1468" w14:textId="77777777" w:rsidR="001B25B9" w:rsidRPr="00F3201F" w:rsidRDefault="001B25B9" w:rsidP="001B25B9">
            <w:pPr>
              <w:jc w:val="both"/>
              <w:rPr>
                <w:sz w:val="18"/>
                <w:szCs w:val="18"/>
                <w:lang w:val="en-GB"/>
              </w:rPr>
            </w:pPr>
            <w:r w:rsidRPr="00F3201F">
              <w:rPr>
                <w:i/>
                <w:sz w:val="18"/>
                <w:szCs w:val="18"/>
                <w:lang w:val="en-GB"/>
              </w:rPr>
              <w:t>F</w:t>
            </w:r>
            <w:r w:rsidRPr="00F3201F">
              <w:rPr>
                <w:sz w:val="18"/>
                <w:szCs w:val="18"/>
                <w:vertAlign w:val="subscript"/>
                <w:lang w:val="en-GB"/>
              </w:rPr>
              <w:t>(1,252)</w:t>
            </w:r>
            <w:r w:rsidRPr="00F3201F">
              <w:rPr>
                <w:sz w:val="18"/>
                <w:szCs w:val="18"/>
                <w:lang w:val="en-GB"/>
              </w:rPr>
              <w:t xml:space="preserve">=7.854, </w:t>
            </w:r>
            <w:r w:rsidRPr="00F3201F">
              <w:rPr>
                <w:i/>
                <w:sz w:val="18"/>
                <w:szCs w:val="18"/>
                <w:lang w:val="en-GB"/>
              </w:rPr>
              <w:t>p</w:t>
            </w:r>
            <w:r w:rsidRPr="00F3201F">
              <w:rPr>
                <w:sz w:val="18"/>
                <w:szCs w:val="18"/>
                <w:lang w:val="en-GB"/>
              </w:rPr>
              <w:t>=.005</w:t>
            </w:r>
          </w:p>
        </w:tc>
        <w:tc>
          <w:tcPr>
            <w:tcW w:w="1011" w:type="dxa"/>
          </w:tcPr>
          <w:p w14:paraId="201DA815" w14:textId="77777777" w:rsidR="001B25B9" w:rsidRPr="00F3201F" w:rsidRDefault="001B25B9" w:rsidP="001B25B9">
            <w:pPr>
              <w:jc w:val="both"/>
              <w:rPr>
                <w:sz w:val="18"/>
                <w:szCs w:val="18"/>
                <w:lang w:val="en-GB"/>
              </w:rPr>
            </w:pPr>
            <w:r w:rsidRPr="00F3201F">
              <w:rPr>
                <w:sz w:val="18"/>
                <w:szCs w:val="18"/>
                <w:lang w:val="en-GB"/>
              </w:rPr>
              <w:t xml:space="preserve">no effect </w:t>
            </w:r>
          </w:p>
        </w:tc>
        <w:tc>
          <w:tcPr>
            <w:tcW w:w="1012" w:type="dxa"/>
          </w:tcPr>
          <w:p w14:paraId="2CC6005A" w14:textId="77777777" w:rsidR="001B25B9" w:rsidRPr="00F3201F" w:rsidRDefault="001B25B9" w:rsidP="001B25B9">
            <w:pPr>
              <w:jc w:val="both"/>
              <w:rPr>
                <w:sz w:val="18"/>
                <w:szCs w:val="18"/>
                <w:lang w:val="en-GB"/>
              </w:rPr>
            </w:pPr>
            <w:r w:rsidRPr="00F3201F">
              <w:rPr>
                <w:sz w:val="18"/>
                <w:szCs w:val="18"/>
                <w:lang w:val="en-GB"/>
              </w:rPr>
              <w:t>no effect</w:t>
            </w:r>
          </w:p>
        </w:tc>
        <w:tc>
          <w:tcPr>
            <w:tcW w:w="1012" w:type="dxa"/>
          </w:tcPr>
          <w:p w14:paraId="4308448D" w14:textId="77777777" w:rsidR="001B25B9" w:rsidRPr="00F3201F" w:rsidRDefault="001B25B9" w:rsidP="001B25B9">
            <w:pPr>
              <w:jc w:val="both"/>
              <w:rPr>
                <w:i/>
                <w:sz w:val="18"/>
                <w:szCs w:val="18"/>
                <w:lang w:val="en-GB"/>
              </w:rPr>
            </w:pPr>
            <w:r w:rsidRPr="00F3201F">
              <w:rPr>
                <w:sz w:val="18"/>
                <w:szCs w:val="18"/>
                <w:lang w:val="en-GB"/>
              </w:rPr>
              <w:t>no effect</w:t>
            </w:r>
          </w:p>
        </w:tc>
        <w:tc>
          <w:tcPr>
            <w:tcW w:w="1011" w:type="dxa"/>
            <w:gridSpan w:val="2"/>
          </w:tcPr>
          <w:p w14:paraId="2F3AB67B" w14:textId="77777777" w:rsidR="001B25B9" w:rsidRPr="00F3201F" w:rsidRDefault="001B25B9" w:rsidP="001B25B9">
            <w:pPr>
              <w:rPr>
                <w:sz w:val="18"/>
                <w:szCs w:val="18"/>
                <w:lang w:val="en-GB"/>
              </w:rPr>
            </w:pPr>
            <w:r w:rsidRPr="00F3201F">
              <w:rPr>
                <w:sz w:val="18"/>
                <w:szCs w:val="18"/>
                <w:lang w:val="en-GB"/>
              </w:rPr>
              <w:t>no effect</w:t>
            </w:r>
          </w:p>
        </w:tc>
        <w:tc>
          <w:tcPr>
            <w:tcW w:w="1012" w:type="dxa"/>
          </w:tcPr>
          <w:p w14:paraId="7A775DAE" w14:textId="77777777" w:rsidR="001B25B9" w:rsidRPr="00F3201F" w:rsidRDefault="001B25B9" w:rsidP="001B25B9">
            <w:pPr>
              <w:rPr>
                <w:sz w:val="18"/>
                <w:szCs w:val="18"/>
                <w:lang w:val="en-GB"/>
              </w:rPr>
            </w:pPr>
            <w:r w:rsidRPr="00F3201F">
              <w:rPr>
                <w:sz w:val="18"/>
                <w:szCs w:val="18"/>
                <w:lang w:val="en-GB"/>
              </w:rPr>
              <w:t>no effect</w:t>
            </w:r>
          </w:p>
        </w:tc>
        <w:tc>
          <w:tcPr>
            <w:tcW w:w="1012" w:type="dxa"/>
          </w:tcPr>
          <w:p w14:paraId="5051C39C" w14:textId="77777777" w:rsidR="001B25B9" w:rsidRPr="00F3201F" w:rsidRDefault="001B25B9" w:rsidP="001B25B9">
            <w:pPr>
              <w:rPr>
                <w:i/>
                <w:sz w:val="18"/>
                <w:szCs w:val="18"/>
                <w:lang w:val="en-GB"/>
              </w:rPr>
            </w:pPr>
            <w:r w:rsidRPr="00F3201F">
              <w:rPr>
                <w:sz w:val="18"/>
                <w:szCs w:val="18"/>
                <w:lang w:val="en-GB"/>
              </w:rPr>
              <w:t>no effect</w:t>
            </w:r>
          </w:p>
        </w:tc>
      </w:tr>
      <w:tr w:rsidR="00B45248" w:rsidRPr="00F3201F" w14:paraId="6EF67D1B" w14:textId="77777777" w:rsidTr="00B45248">
        <w:trPr>
          <w:gridAfter w:val="1"/>
          <w:wAfter w:w="50" w:type="dxa"/>
          <w:trHeight w:val="640"/>
        </w:trPr>
        <w:tc>
          <w:tcPr>
            <w:tcW w:w="1224" w:type="dxa"/>
            <w:shd w:val="clear" w:color="auto" w:fill="D9D9D9" w:themeFill="background1" w:themeFillShade="D9"/>
          </w:tcPr>
          <w:p w14:paraId="45DFF44A" w14:textId="77777777" w:rsidR="00B45248" w:rsidRPr="00F3201F" w:rsidRDefault="00B45248" w:rsidP="00B016D9">
            <w:pPr>
              <w:jc w:val="both"/>
              <w:rPr>
                <w:sz w:val="18"/>
                <w:szCs w:val="18"/>
                <w:lang w:val="en-GB"/>
              </w:rPr>
            </w:pPr>
            <w:r w:rsidRPr="00F3201F">
              <w:rPr>
                <w:sz w:val="18"/>
                <w:szCs w:val="18"/>
                <w:lang w:val="en-GB"/>
              </w:rPr>
              <w:t>only female participants (n=121)</w:t>
            </w:r>
          </w:p>
        </w:tc>
        <w:tc>
          <w:tcPr>
            <w:tcW w:w="1195" w:type="dxa"/>
            <w:shd w:val="clear" w:color="auto" w:fill="D9D9D9" w:themeFill="background1" w:themeFillShade="D9"/>
          </w:tcPr>
          <w:p w14:paraId="3BABA6B5" w14:textId="77777777" w:rsidR="00B45248" w:rsidRPr="00F3201F" w:rsidRDefault="00B45248" w:rsidP="00B016D9">
            <w:pPr>
              <w:jc w:val="both"/>
              <w:rPr>
                <w:sz w:val="18"/>
                <w:szCs w:val="18"/>
                <w:lang w:val="en-GB"/>
              </w:rPr>
            </w:pPr>
          </w:p>
        </w:tc>
        <w:tc>
          <w:tcPr>
            <w:tcW w:w="1280" w:type="dxa"/>
            <w:shd w:val="clear" w:color="auto" w:fill="D9D9D9" w:themeFill="background1" w:themeFillShade="D9"/>
          </w:tcPr>
          <w:p w14:paraId="43272FD7" w14:textId="77777777" w:rsidR="00B45248" w:rsidRPr="00F3201F" w:rsidRDefault="00B45248" w:rsidP="00B016D9">
            <w:pPr>
              <w:jc w:val="both"/>
              <w:rPr>
                <w:i/>
                <w:sz w:val="18"/>
                <w:szCs w:val="18"/>
                <w:lang w:val="en-GB"/>
              </w:rPr>
            </w:pPr>
          </w:p>
        </w:tc>
        <w:tc>
          <w:tcPr>
            <w:tcW w:w="1246" w:type="dxa"/>
            <w:shd w:val="clear" w:color="auto" w:fill="D9D9D9" w:themeFill="background1" w:themeFillShade="D9"/>
          </w:tcPr>
          <w:p w14:paraId="51632CE3" w14:textId="77777777" w:rsidR="00B45248" w:rsidRPr="00F3201F" w:rsidRDefault="00B45248" w:rsidP="00B016D9">
            <w:pPr>
              <w:jc w:val="both"/>
              <w:rPr>
                <w:i/>
                <w:sz w:val="18"/>
                <w:szCs w:val="18"/>
                <w:lang w:val="en-GB"/>
              </w:rPr>
            </w:pPr>
          </w:p>
        </w:tc>
        <w:tc>
          <w:tcPr>
            <w:tcW w:w="1011" w:type="dxa"/>
            <w:shd w:val="clear" w:color="auto" w:fill="D9D9D9" w:themeFill="background1" w:themeFillShade="D9"/>
          </w:tcPr>
          <w:p w14:paraId="64BDDBE0"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62A9114A"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0B0939D3" w14:textId="77777777" w:rsidR="00B45248" w:rsidRPr="00F3201F" w:rsidRDefault="00B45248" w:rsidP="00B016D9">
            <w:pPr>
              <w:jc w:val="both"/>
              <w:rPr>
                <w:i/>
                <w:sz w:val="18"/>
                <w:szCs w:val="18"/>
                <w:lang w:val="en-GB"/>
              </w:rPr>
            </w:pPr>
          </w:p>
        </w:tc>
        <w:tc>
          <w:tcPr>
            <w:tcW w:w="1011" w:type="dxa"/>
            <w:gridSpan w:val="2"/>
            <w:shd w:val="clear" w:color="auto" w:fill="D9D9D9" w:themeFill="background1" w:themeFillShade="D9"/>
          </w:tcPr>
          <w:p w14:paraId="7BFC0361"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0E1A9521" w14:textId="77777777" w:rsidR="00B45248" w:rsidRPr="00F3201F" w:rsidRDefault="00B45248" w:rsidP="00B016D9">
            <w:pPr>
              <w:jc w:val="both"/>
              <w:rPr>
                <w:i/>
                <w:sz w:val="18"/>
                <w:szCs w:val="18"/>
                <w:lang w:val="en-GB"/>
              </w:rPr>
            </w:pPr>
          </w:p>
        </w:tc>
        <w:tc>
          <w:tcPr>
            <w:tcW w:w="1012" w:type="dxa"/>
            <w:shd w:val="clear" w:color="auto" w:fill="D9D9D9" w:themeFill="background1" w:themeFillShade="D9"/>
          </w:tcPr>
          <w:p w14:paraId="2CD7D441" w14:textId="77777777" w:rsidR="00B45248" w:rsidRPr="00F3201F" w:rsidRDefault="00B45248" w:rsidP="00B016D9">
            <w:pPr>
              <w:jc w:val="both"/>
              <w:rPr>
                <w:i/>
                <w:sz w:val="18"/>
                <w:szCs w:val="18"/>
                <w:lang w:val="en-GB"/>
              </w:rPr>
            </w:pPr>
          </w:p>
        </w:tc>
      </w:tr>
      <w:tr w:rsidR="001B25B9" w:rsidRPr="00F3201F" w14:paraId="23EF239D" w14:textId="77777777" w:rsidTr="00B45248">
        <w:trPr>
          <w:gridAfter w:val="1"/>
          <w:wAfter w:w="50" w:type="dxa"/>
          <w:trHeight w:val="431"/>
        </w:trPr>
        <w:tc>
          <w:tcPr>
            <w:tcW w:w="1224" w:type="dxa"/>
          </w:tcPr>
          <w:p w14:paraId="012A5732" w14:textId="77777777" w:rsidR="001B25B9" w:rsidRPr="00F3201F" w:rsidRDefault="001B25B9" w:rsidP="001B25B9">
            <w:pPr>
              <w:jc w:val="both"/>
              <w:rPr>
                <w:sz w:val="18"/>
                <w:szCs w:val="18"/>
                <w:lang w:val="en-GB"/>
              </w:rPr>
            </w:pPr>
            <w:r w:rsidRPr="00F3201F">
              <w:rPr>
                <w:sz w:val="18"/>
                <w:szCs w:val="18"/>
                <w:lang w:val="en-GB"/>
              </w:rPr>
              <w:t xml:space="preserve">anticipation </w:t>
            </w:r>
          </w:p>
        </w:tc>
        <w:tc>
          <w:tcPr>
            <w:tcW w:w="1195" w:type="dxa"/>
          </w:tcPr>
          <w:p w14:paraId="505FB94F" w14:textId="77777777" w:rsidR="001B25B9" w:rsidRPr="00F3201F" w:rsidRDefault="001B25B9" w:rsidP="001B25B9">
            <w:pPr>
              <w:jc w:val="both"/>
              <w:rPr>
                <w:sz w:val="18"/>
                <w:szCs w:val="18"/>
                <w:lang w:val="en-GB"/>
              </w:rPr>
            </w:pPr>
            <w:r w:rsidRPr="00F3201F">
              <w:rPr>
                <w:sz w:val="18"/>
                <w:szCs w:val="18"/>
                <w:lang w:val="en-GB"/>
              </w:rPr>
              <w:t xml:space="preserve">no effect </w:t>
            </w:r>
          </w:p>
        </w:tc>
        <w:tc>
          <w:tcPr>
            <w:tcW w:w="1280" w:type="dxa"/>
          </w:tcPr>
          <w:p w14:paraId="0354E29F" w14:textId="77777777" w:rsidR="001B25B9" w:rsidRPr="00F3201F" w:rsidRDefault="001B25B9" w:rsidP="001B25B9">
            <w:pPr>
              <w:jc w:val="both"/>
              <w:rPr>
                <w:sz w:val="18"/>
                <w:szCs w:val="18"/>
                <w:lang w:val="en-GB"/>
              </w:rPr>
            </w:pPr>
            <w:r w:rsidRPr="00F3201F">
              <w:rPr>
                <w:i/>
                <w:sz w:val="18"/>
                <w:szCs w:val="18"/>
                <w:lang w:val="en-GB"/>
              </w:rPr>
              <w:t>F</w:t>
            </w:r>
            <w:r w:rsidRPr="00F3201F">
              <w:rPr>
                <w:sz w:val="18"/>
                <w:szCs w:val="18"/>
                <w:vertAlign w:val="subscript"/>
                <w:lang w:val="en-GB"/>
              </w:rPr>
              <w:t>(1,113)</w:t>
            </w:r>
            <w:r w:rsidRPr="00F3201F">
              <w:rPr>
                <w:sz w:val="18"/>
                <w:szCs w:val="18"/>
                <w:lang w:val="en-GB"/>
              </w:rPr>
              <w:t xml:space="preserve">=6.352, </w:t>
            </w:r>
            <w:r w:rsidRPr="00F3201F">
              <w:rPr>
                <w:i/>
                <w:sz w:val="18"/>
                <w:szCs w:val="18"/>
                <w:lang w:val="en-GB"/>
              </w:rPr>
              <w:t>p</w:t>
            </w:r>
            <w:r w:rsidRPr="00F3201F">
              <w:rPr>
                <w:sz w:val="18"/>
                <w:szCs w:val="18"/>
                <w:lang w:val="en-GB"/>
              </w:rPr>
              <w:t>=.013</w:t>
            </w:r>
          </w:p>
        </w:tc>
        <w:tc>
          <w:tcPr>
            <w:tcW w:w="1246" w:type="dxa"/>
          </w:tcPr>
          <w:p w14:paraId="6A86A14F" w14:textId="77777777" w:rsidR="001B25B9" w:rsidRPr="00F3201F" w:rsidRDefault="001B25B9" w:rsidP="001B25B9">
            <w:pPr>
              <w:jc w:val="both"/>
              <w:rPr>
                <w:sz w:val="18"/>
                <w:szCs w:val="18"/>
                <w:lang w:val="en-GB"/>
              </w:rPr>
            </w:pPr>
            <w:r w:rsidRPr="00F3201F">
              <w:rPr>
                <w:i/>
                <w:sz w:val="18"/>
                <w:szCs w:val="18"/>
                <w:lang w:val="en-GB"/>
              </w:rPr>
              <w:t>F</w:t>
            </w:r>
            <w:r w:rsidRPr="00F3201F">
              <w:rPr>
                <w:sz w:val="18"/>
                <w:szCs w:val="18"/>
                <w:vertAlign w:val="subscript"/>
                <w:lang w:val="en-GB"/>
              </w:rPr>
              <w:t>(1,113)</w:t>
            </w:r>
            <w:r w:rsidRPr="00F3201F">
              <w:rPr>
                <w:sz w:val="18"/>
                <w:szCs w:val="18"/>
                <w:lang w:val="en-GB"/>
              </w:rPr>
              <w:t xml:space="preserve">=6.589, </w:t>
            </w:r>
            <w:r w:rsidRPr="00F3201F">
              <w:rPr>
                <w:i/>
                <w:sz w:val="18"/>
                <w:szCs w:val="18"/>
                <w:lang w:val="en-GB"/>
              </w:rPr>
              <w:t>p</w:t>
            </w:r>
            <w:r w:rsidRPr="00F3201F">
              <w:rPr>
                <w:sz w:val="18"/>
                <w:szCs w:val="18"/>
                <w:lang w:val="en-GB"/>
              </w:rPr>
              <w:t>=.012</w:t>
            </w:r>
          </w:p>
        </w:tc>
        <w:tc>
          <w:tcPr>
            <w:tcW w:w="1011" w:type="dxa"/>
          </w:tcPr>
          <w:p w14:paraId="49E752B4" w14:textId="77777777" w:rsidR="001B25B9" w:rsidRPr="00F3201F" w:rsidRDefault="001B25B9" w:rsidP="001B25B9">
            <w:pPr>
              <w:jc w:val="both"/>
              <w:rPr>
                <w:sz w:val="18"/>
                <w:szCs w:val="18"/>
                <w:lang w:val="en-GB"/>
              </w:rPr>
            </w:pPr>
            <w:r w:rsidRPr="00F3201F">
              <w:rPr>
                <w:sz w:val="18"/>
                <w:szCs w:val="18"/>
                <w:lang w:val="en-GB"/>
              </w:rPr>
              <w:t xml:space="preserve">no effect </w:t>
            </w:r>
          </w:p>
        </w:tc>
        <w:tc>
          <w:tcPr>
            <w:tcW w:w="1012" w:type="dxa"/>
          </w:tcPr>
          <w:p w14:paraId="4A5CAFA9" w14:textId="77777777" w:rsidR="001B25B9" w:rsidRPr="00F3201F" w:rsidRDefault="001B25B9" w:rsidP="001B25B9">
            <w:pPr>
              <w:jc w:val="both"/>
              <w:rPr>
                <w:sz w:val="18"/>
                <w:szCs w:val="18"/>
                <w:lang w:val="en-GB"/>
              </w:rPr>
            </w:pPr>
            <w:r w:rsidRPr="00F3201F">
              <w:rPr>
                <w:sz w:val="18"/>
                <w:szCs w:val="18"/>
                <w:lang w:val="en-GB"/>
              </w:rPr>
              <w:t>no effect</w:t>
            </w:r>
          </w:p>
        </w:tc>
        <w:tc>
          <w:tcPr>
            <w:tcW w:w="1012" w:type="dxa"/>
          </w:tcPr>
          <w:p w14:paraId="60CBD24A" w14:textId="77777777" w:rsidR="001B25B9" w:rsidRPr="00F3201F" w:rsidRDefault="001B25B9" w:rsidP="001B25B9">
            <w:pPr>
              <w:jc w:val="both"/>
              <w:rPr>
                <w:sz w:val="18"/>
                <w:szCs w:val="18"/>
                <w:lang w:val="en-GB"/>
              </w:rPr>
            </w:pPr>
            <w:r w:rsidRPr="00F3201F">
              <w:rPr>
                <w:sz w:val="18"/>
                <w:szCs w:val="18"/>
                <w:lang w:val="en-GB"/>
              </w:rPr>
              <w:t>no effect</w:t>
            </w:r>
          </w:p>
        </w:tc>
        <w:tc>
          <w:tcPr>
            <w:tcW w:w="1011" w:type="dxa"/>
            <w:gridSpan w:val="2"/>
          </w:tcPr>
          <w:p w14:paraId="064F504E" w14:textId="77777777" w:rsidR="001B25B9" w:rsidRPr="00F3201F" w:rsidRDefault="001B25B9" w:rsidP="001B25B9">
            <w:pPr>
              <w:rPr>
                <w:sz w:val="18"/>
                <w:szCs w:val="18"/>
                <w:lang w:val="en-GB"/>
              </w:rPr>
            </w:pPr>
            <w:r w:rsidRPr="00F3201F">
              <w:rPr>
                <w:sz w:val="18"/>
                <w:szCs w:val="18"/>
                <w:lang w:val="en-GB"/>
              </w:rPr>
              <w:t>no effect</w:t>
            </w:r>
          </w:p>
        </w:tc>
        <w:tc>
          <w:tcPr>
            <w:tcW w:w="1012" w:type="dxa"/>
          </w:tcPr>
          <w:p w14:paraId="2BC877A2" w14:textId="77777777" w:rsidR="001B25B9" w:rsidRPr="00F3201F" w:rsidRDefault="001B25B9" w:rsidP="001B25B9">
            <w:pPr>
              <w:rPr>
                <w:sz w:val="18"/>
                <w:szCs w:val="18"/>
                <w:lang w:val="en-GB"/>
              </w:rPr>
            </w:pPr>
            <w:r w:rsidRPr="00F3201F">
              <w:rPr>
                <w:sz w:val="18"/>
                <w:szCs w:val="18"/>
                <w:lang w:val="en-GB"/>
              </w:rPr>
              <w:t>no effect</w:t>
            </w:r>
          </w:p>
        </w:tc>
        <w:tc>
          <w:tcPr>
            <w:tcW w:w="1012" w:type="dxa"/>
          </w:tcPr>
          <w:p w14:paraId="44A25DA4" w14:textId="77777777" w:rsidR="001B25B9" w:rsidRPr="00F3201F" w:rsidRDefault="001B25B9" w:rsidP="001B25B9">
            <w:pPr>
              <w:rPr>
                <w:i/>
                <w:sz w:val="18"/>
                <w:szCs w:val="18"/>
                <w:lang w:val="en-GB"/>
              </w:rPr>
            </w:pPr>
            <w:r w:rsidRPr="00F3201F">
              <w:rPr>
                <w:sz w:val="18"/>
                <w:szCs w:val="18"/>
                <w:lang w:val="en-GB"/>
              </w:rPr>
              <w:t>no effect</w:t>
            </w:r>
          </w:p>
        </w:tc>
      </w:tr>
      <w:tr w:rsidR="001B25B9" w:rsidRPr="00F3201F" w14:paraId="771B25EB" w14:textId="77777777" w:rsidTr="00B45248">
        <w:trPr>
          <w:gridAfter w:val="1"/>
          <w:wAfter w:w="50" w:type="dxa"/>
          <w:trHeight w:val="208"/>
        </w:trPr>
        <w:tc>
          <w:tcPr>
            <w:tcW w:w="1224" w:type="dxa"/>
          </w:tcPr>
          <w:p w14:paraId="2835F901" w14:textId="77777777" w:rsidR="001B25B9" w:rsidRPr="00F3201F" w:rsidRDefault="001B25B9" w:rsidP="001B25B9">
            <w:pPr>
              <w:jc w:val="both"/>
              <w:rPr>
                <w:sz w:val="18"/>
                <w:szCs w:val="18"/>
                <w:lang w:val="en-GB"/>
              </w:rPr>
            </w:pPr>
            <w:r w:rsidRPr="00F3201F">
              <w:rPr>
                <w:sz w:val="18"/>
                <w:szCs w:val="18"/>
                <w:lang w:val="en-GB"/>
              </w:rPr>
              <w:t>delivery</w:t>
            </w:r>
          </w:p>
        </w:tc>
        <w:tc>
          <w:tcPr>
            <w:tcW w:w="1195" w:type="dxa"/>
          </w:tcPr>
          <w:p w14:paraId="399E7354" w14:textId="77777777" w:rsidR="001B25B9" w:rsidRPr="00F3201F" w:rsidRDefault="001B25B9" w:rsidP="001B25B9">
            <w:pPr>
              <w:jc w:val="both"/>
              <w:rPr>
                <w:sz w:val="18"/>
                <w:szCs w:val="18"/>
                <w:lang w:val="en-GB"/>
              </w:rPr>
            </w:pPr>
            <w:r w:rsidRPr="00F3201F">
              <w:rPr>
                <w:sz w:val="18"/>
                <w:szCs w:val="18"/>
                <w:lang w:val="en-GB"/>
              </w:rPr>
              <w:t xml:space="preserve">no effect </w:t>
            </w:r>
          </w:p>
        </w:tc>
        <w:tc>
          <w:tcPr>
            <w:tcW w:w="1280" w:type="dxa"/>
          </w:tcPr>
          <w:p w14:paraId="0EBB40CD" w14:textId="77777777" w:rsidR="001B25B9" w:rsidRPr="00F3201F" w:rsidRDefault="001B25B9" w:rsidP="001B25B9">
            <w:pPr>
              <w:jc w:val="both"/>
              <w:rPr>
                <w:b/>
                <w:sz w:val="18"/>
                <w:szCs w:val="18"/>
                <w:lang w:val="en-GB"/>
              </w:rPr>
            </w:pPr>
            <w:r w:rsidRPr="00F3201F">
              <w:rPr>
                <w:b/>
                <w:sz w:val="18"/>
                <w:szCs w:val="18"/>
                <w:lang w:val="en-GB"/>
              </w:rPr>
              <w:t>no effect</w:t>
            </w:r>
          </w:p>
        </w:tc>
        <w:tc>
          <w:tcPr>
            <w:tcW w:w="1246" w:type="dxa"/>
          </w:tcPr>
          <w:p w14:paraId="40B19F70" w14:textId="77777777" w:rsidR="001B25B9" w:rsidRPr="00F3201F" w:rsidRDefault="001B25B9" w:rsidP="001B25B9">
            <w:pPr>
              <w:jc w:val="both"/>
              <w:rPr>
                <w:b/>
                <w:sz w:val="18"/>
                <w:szCs w:val="18"/>
                <w:lang w:val="en-GB"/>
              </w:rPr>
            </w:pPr>
            <w:r w:rsidRPr="00F3201F">
              <w:rPr>
                <w:b/>
                <w:sz w:val="18"/>
                <w:szCs w:val="18"/>
                <w:lang w:val="en-GB"/>
              </w:rPr>
              <w:t>no effect</w:t>
            </w:r>
          </w:p>
        </w:tc>
        <w:tc>
          <w:tcPr>
            <w:tcW w:w="1011" w:type="dxa"/>
          </w:tcPr>
          <w:p w14:paraId="793E508B" w14:textId="77777777" w:rsidR="001B25B9" w:rsidRPr="00F3201F" w:rsidRDefault="001B25B9" w:rsidP="001B25B9">
            <w:pPr>
              <w:jc w:val="both"/>
              <w:rPr>
                <w:sz w:val="18"/>
                <w:szCs w:val="18"/>
                <w:lang w:val="en-GB"/>
              </w:rPr>
            </w:pPr>
            <w:r w:rsidRPr="00F3201F">
              <w:rPr>
                <w:sz w:val="18"/>
                <w:szCs w:val="18"/>
                <w:lang w:val="en-GB"/>
              </w:rPr>
              <w:t>no effect</w:t>
            </w:r>
          </w:p>
        </w:tc>
        <w:tc>
          <w:tcPr>
            <w:tcW w:w="1012" w:type="dxa"/>
          </w:tcPr>
          <w:p w14:paraId="66A4E1ED" w14:textId="77777777" w:rsidR="001B25B9" w:rsidRPr="00F3201F" w:rsidRDefault="001B25B9" w:rsidP="001B25B9">
            <w:pPr>
              <w:jc w:val="both"/>
              <w:rPr>
                <w:sz w:val="18"/>
                <w:szCs w:val="18"/>
                <w:lang w:val="en-GB"/>
              </w:rPr>
            </w:pPr>
            <w:r w:rsidRPr="00F3201F">
              <w:rPr>
                <w:sz w:val="18"/>
                <w:szCs w:val="18"/>
                <w:lang w:val="en-GB"/>
              </w:rPr>
              <w:t>no effect</w:t>
            </w:r>
          </w:p>
        </w:tc>
        <w:tc>
          <w:tcPr>
            <w:tcW w:w="1012" w:type="dxa"/>
          </w:tcPr>
          <w:p w14:paraId="5E7C1DA2" w14:textId="77777777" w:rsidR="001B25B9" w:rsidRPr="00F3201F" w:rsidRDefault="001B25B9" w:rsidP="001B25B9">
            <w:pPr>
              <w:jc w:val="both"/>
              <w:rPr>
                <w:sz w:val="18"/>
                <w:szCs w:val="18"/>
                <w:lang w:val="en-GB"/>
              </w:rPr>
            </w:pPr>
            <w:r w:rsidRPr="00F3201F">
              <w:rPr>
                <w:sz w:val="18"/>
                <w:szCs w:val="18"/>
                <w:lang w:val="en-GB"/>
              </w:rPr>
              <w:t>no effect</w:t>
            </w:r>
          </w:p>
        </w:tc>
        <w:tc>
          <w:tcPr>
            <w:tcW w:w="1011" w:type="dxa"/>
            <w:gridSpan w:val="2"/>
          </w:tcPr>
          <w:p w14:paraId="5A89B634" w14:textId="77777777" w:rsidR="001B25B9" w:rsidRPr="00F3201F" w:rsidRDefault="001B25B9" w:rsidP="001B25B9">
            <w:pPr>
              <w:rPr>
                <w:sz w:val="18"/>
                <w:szCs w:val="18"/>
                <w:lang w:val="en-GB"/>
              </w:rPr>
            </w:pPr>
            <w:r w:rsidRPr="00F3201F">
              <w:rPr>
                <w:sz w:val="18"/>
                <w:szCs w:val="18"/>
                <w:lang w:val="en-GB"/>
              </w:rPr>
              <w:t>no effect</w:t>
            </w:r>
          </w:p>
        </w:tc>
        <w:tc>
          <w:tcPr>
            <w:tcW w:w="1012" w:type="dxa"/>
          </w:tcPr>
          <w:p w14:paraId="701FC75F" w14:textId="77777777" w:rsidR="001B25B9" w:rsidRPr="00F3201F" w:rsidRDefault="001B25B9" w:rsidP="001B25B9">
            <w:pPr>
              <w:rPr>
                <w:sz w:val="18"/>
                <w:szCs w:val="18"/>
                <w:lang w:val="en-GB"/>
              </w:rPr>
            </w:pPr>
            <w:r w:rsidRPr="00F3201F">
              <w:rPr>
                <w:sz w:val="18"/>
                <w:szCs w:val="18"/>
                <w:lang w:val="en-GB"/>
              </w:rPr>
              <w:t>no effect</w:t>
            </w:r>
          </w:p>
        </w:tc>
        <w:tc>
          <w:tcPr>
            <w:tcW w:w="1012" w:type="dxa"/>
          </w:tcPr>
          <w:p w14:paraId="0E308997" w14:textId="77777777" w:rsidR="001B25B9" w:rsidRPr="00F3201F" w:rsidRDefault="001B25B9" w:rsidP="001B25B9">
            <w:pPr>
              <w:rPr>
                <w:i/>
                <w:sz w:val="18"/>
                <w:szCs w:val="18"/>
                <w:lang w:val="en-GB"/>
              </w:rPr>
            </w:pPr>
            <w:r w:rsidRPr="00F3201F">
              <w:rPr>
                <w:sz w:val="18"/>
                <w:szCs w:val="18"/>
                <w:lang w:val="en-GB"/>
              </w:rPr>
              <w:t>no effect</w:t>
            </w:r>
          </w:p>
        </w:tc>
      </w:tr>
    </w:tbl>
    <w:p w14:paraId="678A8DD2" w14:textId="77777777" w:rsidR="002E7331" w:rsidRPr="00F3201F" w:rsidRDefault="00361FF3" w:rsidP="002E7331">
      <w:pPr>
        <w:spacing w:after="0" w:line="360" w:lineRule="auto"/>
        <w:jc w:val="both"/>
        <w:rPr>
          <w:sz w:val="18"/>
          <w:lang w:val="en-GB"/>
        </w:rPr>
      </w:pPr>
      <w:r w:rsidRPr="00F3201F">
        <w:rPr>
          <w:sz w:val="18"/>
          <w:lang w:val="en-GB"/>
        </w:rPr>
        <w:t xml:space="preserve">Table provides test statistic of region of interest (ROI) analysis and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To correct for investigating left and right VS activity separately in the ROI analysis, critical alpha was adjusted to p&lt;.025 based on the Bonferroni procedure. 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w:t>
      </w:r>
      <w:r w:rsidR="002E7331" w:rsidRPr="00F3201F">
        <w:rPr>
          <w:sz w:val="18"/>
          <w:lang w:val="en-GB"/>
        </w:rPr>
        <w:t xml:space="preserve"> Abbreviations: TD typically developing, ASD autism spectrum disorder, VS ventral striatum</w:t>
      </w:r>
      <w:r w:rsidR="00552956" w:rsidRPr="00F3201F">
        <w:rPr>
          <w:sz w:val="18"/>
          <w:lang w:val="en-GB"/>
        </w:rPr>
        <w:t>, SRS-2 Social Responsiveness Scale Second Edition, ADHD attention-deficit/hyperactivity disorder</w:t>
      </w:r>
      <w:r w:rsidR="002E7331" w:rsidRPr="00F3201F">
        <w:rPr>
          <w:sz w:val="18"/>
          <w:lang w:val="en-GB"/>
        </w:rPr>
        <w:t>.</w:t>
      </w:r>
    </w:p>
    <w:p w14:paraId="496FAF65" w14:textId="77777777" w:rsidR="007C7F3D" w:rsidRPr="00F3201F" w:rsidRDefault="007C7F3D" w:rsidP="002E7331">
      <w:pPr>
        <w:spacing w:after="0" w:line="360" w:lineRule="auto"/>
        <w:jc w:val="both"/>
        <w:rPr>
          <w:sz w:val="18"/>
          <w:lang w:val="en-GB"/>
        </w:rPr>
      </w:pPr>
      <w:r w:rsidRPr="00F3201F">
        <w:rPr>
          <w:noProof/>
          <w:sz w:val="18"/>
          <w:lang w:eastAsia="de-DE"/>
        </w:rPr>
        <w:lastRenderedPageBreak/>
        <w:drawing>
          <wp:inline distT="0" distB="0" distL="0" distR="0" wp14:anchorId="512DDBA4" wp14:editId="6750022F">
            <wp:extent cx="6750050" cy="3806817"/>
            <wp:effectExtent l="0" t="0" r="0" b="3810"/>
            <wp:docPr id="11" name="Grafik 11" descr="W:\KJP_Forschung\AIMS\LEAP\paper\submission_Mol_Psych\pics_Supplementary_material\Sex_violin_anticip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KJP_Forschung\AIMS\LEAP\paper\submission_Mol_Psych\pics_Supplementary_material\Sex_violin_anticipation.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50050" cy="3806817"/>
                    </a:xfrm>
                    <a:prstGeom prst="rect">
                      <a:avLst/>
                    </a:prstGeom>
                    <a:noFill/>
                    <a:ln>
                      <a:noFill/>
                    </a:ln>
                  </pic:spPr>
                </pic:pic>
              </a:graphicData>
            </a:graphic>
          </wp:inline>
        </w:drawing>
      </w:r>
    </w:p>
    <w:p w14:paraId="5CA88411" w14:textId="62A4806A" w:rsidR="007C7F3D" w:rsidRPr="00F3201F" w:rsidRDefault="00EE3E96" w:rsidP="007C7F3D">
      <w:pPr>
        <w:jc w:val="both"/>
        <w:rPr>
          <w:sz w:val="18"/>
          <w:lang w:val="en-GB"/>
        </w:rPr>
      </w:pPr>
      <w:r w:rsidRPr="00F3201F">
        <w:rPr>
          <w:b/>
          <w:sz w:val="18"/>
          <w:lang w:val="en-GB"/>
        </w:rPr>
        <w:t>Figure S11</w:t>
      </w:r>
      <w:r w:rsidR="007C7F3D" w:rsidRPr="00F3201F">
        <w:rPr>
          <w:sz w:val="18"/>
          <w:lang w:val="en-GB"/>
        </w:rPr>
        <w:t>: Distribution plots of contrast estimates of reward anticipation for males.</w:t>
      </w:r>
    </w:p>
    <w:p w14:paraId="47DF59DD" w14:textId="77777777" w:rsidR="007C7F3D" w:rsidRPr="00F3201F" w:rsidRDefault="007C7F3D" w:rsidP="007C7F3D">
      <w:pPr>
        <w:jc w:val="both"/>
        <w:rPr>
          <w:sz w:val="18"/>
          <w:lang w:val="en-GB"/>
        </w:rPr>
      </w:pPr>
      <w:r w:rsidRPr="00F3201F">
        <w:rPr>
          <w:noProof/>
          <w:sz w:val="18"/>
          <w:lang w:eastAsia="de-DE"/>
        </w:rPr>
        <w:drawing>
          <wp:inline distT="0" distB="0" distL="0" distR="0" wp14:anchorId="0370BC97" wp14:editId="16FF9578">
            <wp:extent cx="6750050" cy="3806817"/>
            <wp:effectExtent l="0" t="0" r="0" b="3810"/>
            <wp:docPr id="12" name="Grafik 12" descr="W:\KJP_Forschung\AIMS\LEAP\paper\submission_Mol_Psych\pics_Supplementary_material\Sex_violin_deliver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KJP_Forschung\AIMS\LEAP\paper\submission_Mol_Psych\pics_Supplementary_material\Sex_violin_delivery.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50050" cy="3806817"/>
                    </a:xfrm>
                    <a:prstGeom prst="rect">
                      <a:avLst/>
                    </a:prstGeom>
                    <a:noFill/>
                    <a:ln>
                      <a:noFill/>
                    </a:ln>
                  </pic:spPr>
                </pic:pic>
              </a:graphicData>
            </a:graphic>
          </wp:inline>
        </w:drawing>
      </w:r>
    </w:p>
    <w:p w14:paraId="5E875D62" w14:textId="6BFC4692" w:rsidR="007C7F3D" w:rsidRPr="00F3201F" w:rsidRDefault="00EE3E96" w:rsidP="007C7F3D">
      <w:pPr>
        <w:jc w:val="both"/>
        <w:rPr>
          <w:sz w:val="18"/>
          <w:lang w:val="en-GB"/>
        </w:rPr>
      </w:pPr>
      <w:r w:rsidRPr="00F3201F">
        <w:rPr>
          <w:b/>
          <w:sz w:val="18"/>
          <w:lang w:val="en-GB"/>
        </w:rPr>
        <w:t>Figure S12</w:t>
      </w:r>
      <w:r w:rsidR="007C7F3D" w:rsidRPr="00F3201F">
        <w:rPr>
          <w:sz w:val="18"/>
          <w:lang w:val="en-GB"/>
        </w:rPr>
        <w:t>: Distribution plots of contrast estimates of reward delivery for males.</w:t>
      </w:r>
    </w:p>
    <w:p w14:paraId="0A165A3D" w14:textId="77777777" w:rsidR="007C7F3D" w:rsidRPr="00F3201F" w:rsidRDefault="007C7F3D" w:rsidP="007C7F3D">
      <w:pPr>
        <w:jc w:val="both"/>
        <w:rPr>
          <w:sz w:val="18"/>
          <w:lang w:val="en-GB"/>
        </w:rPr>
      </w:pPr>
    </w:p>
    <w:p w14:paraId="16907D47" w14:textId="77777777" w:rsidR="007C7F3D" w:rsidRPr="00F3201F" w:rsidRDefault="007C7F3D" w:rsidP="007C7F3D">
      <w:pPr>
        <w:jc w:val="both"/>
        <w:rPr>
          <w:sz w:val="18"/>
          <w:lang w:val="en-GB"/>
        </w:rPr>
      </w:pPr>
    </w:p>
    <w:p w14:paraId="4022B93A" w14:textId="77777777" w:rsidR="007C7F3D" w:rsidRPr="00F3201F" w:rsidRDefault="007C7F3D" w:rsidP="007C7F3D">
      <w:pPr>
        <w:spacing w:after="0" w:line="360" w:lineRule="auto"/>
        <w:jc w:val="both"/>
        <w:rPr>
          <w:sz w:val="18"/>
          <w:lang w:val="en-GB"/>
        </w:rPr>
      </w:pPr>
    </w:p>
    <w:p w14:paraId="0F28B4E6" w14:textId="77777777" w:rsidR="007C7F3D" w:rsidRPr="00F3201F" w:rsidRDefault="007C7F3D" w:rsidP="002E7331">
      <w:pPr>
        <w:spacing w:after="0" w:line="360" w:lineRule="auto"/>
        <w:jc w:val="both"/>
        <w:rPr>
          <w:sz w:val="18"/>
          <w:lang w:val="en-GB"/>
        </w:rPr>
      </w:pPr>
    </w:p>
    <w:p w14:paraId="27B09254" w14:textId="77777777" w:rsidR="002E7331" w:rsidRPr="00F3201F" w:rsidRDefault="002E7331" w:rsidP="002E7331">
      <w:pPr>
        <w:spacing w:after="0" w:line="360" w:lineRule="auto"/>
        <w:jc w:val="both"/>
        <w:rPr>
          <w:sz w:val="18"/>
          <w:lang w:val="en-GB"/>
        </w:rPr>
      </w:pPr>
    </w:p>
    <w:p w14:paraId="3BEA71E3" w14:textId="77777777" w:rsidR="00CC4BD0" w:rsidRPr="00F3201F" w:rsidRDefault="00CC4BD0" w:rsidP="00E541E2">
      <w:pPr>
        <w:pStyle w:val="Heading2"/>
        <w:rPr>
          <w:lang w:val="en-GB"/>
        </w:rPr>
      </w:pPr>
      <w:r w:rsidRPr="00F3201F">
        <w:rPr>
          <w:lang w:val="en-GB"/>
        </w:rPr>
        <w:t>Handedness</w:t>
      </w:r>
    </w:p>
    <w:p w14:paraId="2C1FF559" w14:textId="77777777" w:rsidR="00445E55" w:rsidRPr="00F3201F" w:rsidRDefault="00F047B1" w:rsidP="00E541E2">
      <w:pPr>
        <w:spacing w:after="0" w:line="480" w:lineRule="auto"/>
        <w:jc w:val="both"/>
        <w:rPr>
          <w:color w:val="000000" w:themeColor="text1"/>
          <w:lang w:val="en-US"/>
        </w:rPr>
      </w:pPr>
      <w:r w:rsidRPr="00F3201F">
        <w:rPr>
          <w:color w:val="000000" w:themeColor="text1"/>
          <w:lang w:val="en-US"/>
        </w:rPr>
        <w:t>The majority (68.9%</w:t>
      </w:r>
      <w:r w:rsidR="006C1662" w:rsidRPr="00F3201F">
        <w:rPr>
          <w:color w:val="000000" w:themeColor="text1"/>
          <w:lang w:val="en-US"/>
        </w:rPr>
        <w:t>, n=271</w:t>
      </w:r>
      <w:r w:rsidRPr="00F3201F">
        <w:rPr>
          <w:color w:val="000000" w:themeColor="text1"/>
          <w:lang w:val="en-US"/>
        </w:rPr>
        <w:t xml:space="preserve">) of participants were right handed. However, to rule out any impact of handedness on brain activation we repeated the main analyses in righthanded participants only, </w:t>
      </w:r>
      <w:r w:rsidR="00BE260A" w:rsidRPr="00F3201F">
        <w:rPr>
          <w:color w:val="000000" w:themeColor="text1"/>
          <w:lang w:val="en-US"/>
        </w:rPr>
        <w:t xml:space="preserve">replicating group differences during reward anticipation </w:t>
      </w:r>
      <w:r w:rsidR="006C1662" w:rsidRPr="00F3201F">
        <w:rPr>
          <w:color w:val="000000" w:themeColor="text1"/>
          <w:lang w:val="en-US"/>
        </w:rPr>
        <w:t>and</w:t>
      </w:r>
      <w:r w:rsidR="00BE260A" w:rsidRPr="00F3201F">
        <w:rPr>
          <w:color w:val="000000" w:themeColor="text1"/>
          <w:lang w:val="en-US"/>
        </w:rPr>
        <w:t xml:space="preserve"> delivery</w:t>
      </w:r>
      <w:r w:rsidRPr="00F3201F">
        <w:rPr>
          <w:color w:val="000000" w:themeColor="text1"/>
          <w:lang w:val="en-US"/>
        </w:rPr>
        <w:t>.</w:t>
      </w:r>
    </w:p>
    <w:p w14:paraId="61140FAD" w14:textId="77777777" w:rsidR="007F4E7B" w:rsidRPr="00F3201F" w:rsidRDefault="007F4E7B" w:rsidP="007F4E7B">
      <w:pPr>
        <w:jc w:val="both"/>
        <w:rPr>
          <w:lang w:val="en-GB"/>
        </w:rPr>
      </w:pPr>
      <w:r w:rsidRPr="00F3201F">
        <w:rPr>
          <w:b/>
          <w:sz w:val="18"/>
          <w:lang w:val="en-GB"/>
        </w:rPr>
        <w:t xml:space="preserve">Table </w:t>
      </w:r>
      <w:r w:rsidR="00B45FCC" w:rsidRPr="00F3201F">
        <w:rPr>
          <w:b/>
          <w:sz w:val="18"/>
          <w:lang w:val="en-GB"/>
        </w:rPr>
        <w:t>S15</w:t>
      </w:r>
      <w:r w:rsidRPr="00F3201F">
        <w:rPr>
          <w:sz w:val="18"/>
          <w:lang w:val="en-GB"/>
        </w:rPr>
        <w:t xml:space="preserve">: Overview over effects of </w:t>
      </w:r>
      <w:r w:rsidR="00FE334B" w:rsidRPr="00F3201F">
        <w:rPr>
          <w:sz w:val="18"/>
          <w:lang w:val="en-GB"/>
        </w:rPr>
        <w:t xml:space="preserve">diagnosis (categorical) and autism and ADHD traits (dimensional) </w:t>
      </w:r>
      <w:r w:rsidRPr="00F3201F">
        <w:rPr>
          <w:sz w:val="18"/>
          <w:lang w:val="en-GB"/>
        </w:rPr>
        <w:t>on functional brain activation in righthanders</w:t>
      </w:r>
      <w:r w:rsidR="00140C4D" w:rsidRPr="00F3201F">
        <w:rPr>
          <w:sz w:val="18"/>
          <w:lang w:val="en-GB"/>
        </w:rPr>
        <w:t xml:space="preserve"> (n=271)</w:t>
      </w:r>
      <w:r w:rsidRPr="00F3201F">
        <w:rPr>
          <w:sz w:val="18"/>
          <w:lang w:val="en-GB"/>
        </w:rPr>
        <w:t>.</w:t>
      </w:r>
    </w:p>
    <w:tbl>
      <w:tblPr>
        <w:tblStyle w:val="TableGrid"/>
        <w:tblW w:w="10821" w:type="dxa"/>
        <w:tblLayout w:type="fixed"/>
        <w:tblLook w:val="04A0" w:firstRow="1" w:lastRow="0" w:firstColumn="1" w:lastColumn="0" w:noHBand="0" w:noVBand="1"/>
      </w:tblPr>
      <w:tblGrid>
        <w:gridCol w:w="1165"/>
        <w:gridCol w:w="1070"/>
        <w:gridCol w:w="1270"/>
        <w:gridCol w:w="1260"/>
        <w:gridCol w:w="7"/>
        <w:gridCol w:w="1008"/>
        <w:gridCol w:w="1008"/>
        <w:gridCol w:w="1008"/>
        <w:gridCol w:w="29"/>
        <w:gridCol w:w="979"/>
        <w:gridCol w:w="1008"/>
        <w:gridCol w:w="983"/>
        <w:gridCol w:w="26"/>
      </w:tblGrid>
      <w:tr w:rsidR="003D5CC5" w:rsidRPr="00F3201F" w14:paraId="3E85D76E" w14:textId="77777777" w:rsidTr="003D5CC5">
        <w:trPr>
          <w:gridAfter w:val="1"/>
          <w:wAfter w:w="26" w:type="dxa"/>
        </w:trPr>
        <w:tc>
          <w:tcPr>
            <w:tcW w:w="1165" w:type="dxa"/>
            <w:shd w:val="clear" w:color="auto" w:fill="FFFFFF" w:themeFill="background1"/>
          </w:tcPr>
          <w:p w14:paraId="59AA5077" w14:textId="77777777" w:rsidR="003D5CC5" w:rsidRPr="00F3201F" w:rsidRDefault="003D5CC5" w:rsidP="008D7F35">
            <w:pPr>
              <w:jc w:val="both"/>
              <w:rPr>
                <w:sz w:val="18"/>
                <w:szCs w:val="18"/>
                <w:lang w:val="en-GB"/>
              </w:rPr>
            </w:pPr>
          </w:p>
        </w:tc>
        <w:tc>
          <w:tcPr>
            <w:tcW w:w="3600" w:type="dxa"/>
            <w:gridSpan w:val="3"/>
            <w:shd w:val="clear" w:color="auto" w:fill="FFFFFF" w:themeFill="background1"/>
          </w:tcPr>
          <w:p w14:paraId="75DDBF4B" w14:textId="77777777" w:rsidR="003D5CC5" w:rsidRPr="00F3201F" w:rsidRDefault="003D5CC5" w:rsidP="008D7F35">
            <w:pPr>
              <w:jc w:val="both"/>
              <w:rPr>
                <w:sz w:val="18"/>
                <w:szCs w:val="18"/>
                <w:lang w:val="en-GB"/>
              </w:rPr>
            </w:pPr>
            <w:r w:rsidRPr="00F3201F">
              <w:rPr>
                <w:sz w:val="18"/>
                <w:szCs w:val="18"/>
                <w:lang w:val="en-GB"/>
              </w:rPr>
              <w:t>TD vs. ASD</w:t>
            </w:r>
          </w:p>
        </w:tc>
        <w:tc>
          <w:tcPr>
            <w:tcW w:w="3060" w:type="dxa"/>
            <w:gridSpan w:val="5"/>
            <w:shd w:val="clear" w:color="auto" w:fill="FFFFFF" w:themeFill="background1"/>
          </w:tcPr>
          <w:p w14:paraId="570086D2" w14:textId="77777777" w:rsidR="003D5CC5" w:rsidRPr="00F3201F" w:rsidRDefault="003D5CC5" w:rsidP="008C2B7A">
            <w:pPr>
              <w:jc w:val="both"/>
              <w:rPr>
                <w:sz w:val="18"/>
                <w:szCs w:val="18"/>
                <w:lang w:val="en-GB"/>
              </w:rPr>
            </w:pPr>
            <w:r w:rsidRPr="00F3201F">
              <w:rPr>
                <w:sz w:val="18"/>
                <w:szCs w:val="18"/>
                <w:lang w:val="en-GB"/>
              </w:rPr>
              <w:t>effect of SRS-2</w:t>
            </w:r>
          </w:p>
        </w:tc>
        <w:tc>
          <w:tcPr>
            <w:tcW w:w="2970" w:type="dxa"/>
            <w:gridSpan w:val="3"/>
            <w:shd w:val="clear" w:color="auto" w:fill="FFFFFF" w:themeFill="background1"/>
          </w:tcPr>
          <w:p w14:paraId="4A4119C1" w14:textId="77777777" w:rsidR="003D5CC5" w:rsidRPr="00F3201F" w:rsidRDefault="003D5CC5" w:rsidP="008C2B7A">
            <w:pPr>
              <w:jc w:val="both"/>
              <w:rPr>
                <w:sz w:val="18"/>
                <w:szCs w:val="18"/>
                <w:lang w:val="en-GB"/>
              </w:rPr>
            </w:pPr>
            <w:r w:rsidRPr="00F3201F">
              <w:rPr>
                <w:sz w:val="18"/>
                <w:lang w:val="en-US"/>
              </w:rPr>
              <w:t>effect of ADHD rating scale</w:t>
            </w:r>
          </w:p>
        </w:tc>
      </w:tr>
      <w:tr w:rsidR="003D5CC5" w:rsidRPr="00F3201F" w14:paraId="035EA6B5" w14:textId="77777777" w:rsidTr="003D5CC5">
        <w:tc>
          <w:tcPr>
            <w:tcW w:w="1165" w:type="dxa"/>
            <w:shd w:val="clear" w:color="auto" w:fill="BFBFBF" w:themeFill="background1" w:themeFillShade="BF"/>
          </w:tcPr>
          <w:p w14:paraId="2FA67A64" w14:textId="77777777" w:rsidR="003D5CC5" w:rsidRPr="00F3201F" w:rsidRDefault="003D5CC5" w:rsidP="003D5CC5">
            <w:pPr>
              <w:jc w:val="both"/>
              <w:rPr>
                <w:sz w:val="18"/>
                <w:szCs w:val="18"/>
                <w:lang w:val="en-GB"/>
              </w:rPr>
            </w:pPr>
          </w:p>
        </w:tc>
        <w:tc>
          <w:tcPr>
            <w:tcW w:w="1070" w:type="dxa"/>
            <w:shd w:val="clear" w:color="auto" w:fill="BFBFBF" w:themeFill="background1" w:themeFillShade="BF"/>
          </w:tcPr>
          <w:p w14:paraId="20B22998" w14:textId="77777777" w:rsidR="003D5CC5" w:rsidRPr="00F3201F" w:rsidRDefault="003D5CC5" w:rsidP="003D5CC5">
            <w:pPr>
              <w:jc w:val="both"/>
              <w:rPr>
                <w:sz w:val="18"/>
                <w:szCs w:val="18"/>
                <w:lang w:val="en-GB"/>
              </w:rPr>
            </w:pPr>
            <w:r w:rsidRPr="00F3201F">
              <w:rPr>
                <w:sz w:val="18"/>
                <w:szCs w:val="18"/>
                <w:lang w:val="en-GB"/>
              </w:rPr>
              <w:t>whole-brain</w:t>
            </w:r>
          </w:p>
        </w:tc>
        <w:tc>
          <w:tcPr>
            <w:tcW w:w="1270" w:type="dxa"/>
            <w:shd w:val="clear" w:color="auto" w:fill="BFBFBF" w:themeFill="background1" w:themeFillShade="BF"/>
          </w:tcPr>
          <w:p w14:paraId="6DF268D5" w14:textId="77777777" w:rsidR="003D5CC5" w:rsidRPr="00F3201F" w:rsidRDefault="003D5CC5" w:rsidP="003D5CC5">
            <w:pPr>
              <w:jc w:val="both"/>
              <w:rPr>
                <w:sz w:val="18"/>
                <w:szCs w:val="18"/>
                <w:lang w:val="en-GB"/>
              </w:rPr>
            </w:pPr>
            <w:r w:rsidRPr="00F3201F">
              <w:rPr>
                <w:sz w:val="18"/>
                <w:szCs w:val="18"/>
                <w:lang w:val="en-GB"/>
              </w:rPr>
              <w:t xml:space="preserve">left VS </w:t>
            </w:r>
          </w:p>
        </w:tc>
        <w:tc>
          <w:tcPr>
            <w:tcW w:w="1267" w:type="dxa"/>
            <w:gridSpan w:val="2"/>
            <w:shd w:val="clear" w:color="auto" w:fill="BFBFBF" w:themeFill="background1" w:themeFillShade="BF"/>
          </w:tcPr>
          <w:p w14:paraId="07ACB190" w14:textId="77777777" w:rsidR="003D5CC5" w:rsidRPr="00F3201F" w:rsidRDefault="003D5CC5" w:rsidP="003D5CC5">
            <w:pPr>
              <w:jc w:val="both"/>
              <w:rPr>
                <w:sz w:val="18"/>
                <w:szCs w:val="18"/>
                <w:lang w:val="en-GB"/>
              </w:rPr>
            </w:pPr>
            <w:r w:rsidRPr="00F3201F">
              <w:rPr>
                <w:sz w:val="18"/>
                <w:szCs w:val="18"/>
                <w:lang w:val="en-GB"/>
              </w:rPr>
              <w:t>right VS</w:t>
            </w:r>
          </w:p>
        </w:tc>
        <w:tc>
          <w:tcPr>
            <w:tcW w:w="1008" w:type="dxa"/>
            <w:shd w:val="clear" w:color="auto" w:fill="BFBFBF" w:themeFill="background1" w:themeFillShade="BF"/>
          </w:tcPr>
          <w:p w14:paraId="0724904C" w14:textId="77777777" w:rsidR="003D5CC5" w:rsidRPr="00F3201F" w:rsidRDefault="003D5CC5" w:rsidP="003D5CC5">
            <w:pPr>
              <w:jc w:val="both"/>
              <w:rPr>
                <w:sz w:val="18"/>
                <w:szCs w:val="18"/>
                <w:lang w:val="en-GB"/>
              </w:rPr>
            </w:pPr>
            <w:r w:rsidRPr="00F3201F">
              <w:rPr>
                <w:sz w:val="18"/>
                <w:szCs w:val="18"/>
                <w:lang w:val="en-GB"/>
              </w:rPr>
              <w:t>whole-brain</w:t>
            </w:r>
          </w:p>
        </w:tc>
        <w:tc>
          <w:tcPr>
            <w:tcW w:w="1008" w:type="dxa"/>
            <w:shd w:val="clear" w:color="auto" w:fill="BFBFBF" w:themeFill="background1" w:themeFillShade="BF"/>
          </w:tcPr>
          <w:p w14:paraId="20C062D1" w14:textId="77777777" w:rsidR="003D5CC5" w:rsidRPr="00F3201F" w:rsidRDefault="003D5CC5" w:rsidP="003D5CC5">
            <w:pPr>
              <w:jc w:val="both"/>
              <w:rPr>
                <w:sz w:val="18"/>
                <w:szCs w:val="18"/>
                <w:lang w:val="en-GB"/>
              </w:rPr>
            </w:pPr>
            <w:r w:rsidRPr="00F3201F">
              <w:rPr>
                <w:sz w:val="18"/>
                <w:szCs w:val="18"/>
                <w:lang w:val="en-GB"/>
              </w:rPr>
              <w:t xml:space="preserve">left VS </w:t>
            </w:r>
          </w:p>
        </w:tc>
        <w:tc>
          <w:tcPr>
            <w:tcW w:w="1008" w:type="dxa"/>
            <w:shd w:val="clear" w:color="auto" w:fill="BFBFBF" w:themeFill="background1" w:themeFillShade="BF"/>
          </w:tcPr>
          <w:p w14:paraId="0F9BB00A" w14:textId="77777777" w:rsidR="003D5CC5" w:rsidRPr="00F3201F" w:rsidRDefault="003D5CC5" w:rsidP="003D5CC5">
            <w:pPr>
              <w:jc w:val="both"/>
              <w:rPr>
                <w:sz w:val="18"/>
                <w:szCs w:val="18"/>
                <w:lang w:val="en-GB"/>
              </w:rPr>
            </w:pPr>
            <w:r w:rsidRPr="00F3201F">
              <w:rPr>
                <w:sz w:val="18"/>
                <w:szCs w:val="18"/>
                <w:lang w:val="en-GB"/>
              </w:rPr>
              <w:t>right VS</w:t>
            </w:r>
          </w:p>
        </w:tc>
        <w:tc>
          <w:tcPr>
            <w:tcW w:w="1008" w:type="dxa"/>
            <w:gridSpan w:val="2"/>
            <w:shd w:val="clear" w:color="auto" w:fill="BFBFBF" w:themeFill="background1" w:themeFillShade="BF"/>
          </w:tcPr>
          <w:p w14:paraId="62BD2761" w14:textId="77777777" w:rsidR="003D5CC5" w:rsidRPr="00F3201F" w:rsidRDefault="003D5CC5" w:rsidP="003D5CC5">
            <w:pPr>
              <w:jc w:val="both"/>
              <w:rPr>
                <w:sz w:val="18"/>
                <w:szCs w:val="18"/>
                <w:lang w:val="en-GB"/>
              </w:rPr>
            </w:pPr>
            <w:r w:rsidRPr="00F3201F">
              <w:rPr>
                <w:sz w:val="18"/>
                <w:szCs w:val="18"/>
                <w:lang w:val="en-GB"/>
              </w:rPr>
              <w:t>whole-brain</w:t>
            </w:r>
          </w:p>
        </w:tc>
        <w:tc>
          <w:tcPr>
            <w:tcW w:w="1008" w:type="dxa"/>
            <w:shd w:val="clear" w:color="auto" w:fill="BFBFBF" w:themeFill="background1" w:themeFillShade="BF"/>
          </w:tcPr>
          <w:p w14:paraId="0D9C937A" w14:textId="77777777" w:rsidR="003D5CC5" w:rsidRPr="00F3201F" w:rsidRDefault="003D5CC5" w:rsidP="003D5CC5">
            <w:pPr>
              <w:jc w:val="both"/>
              <w:rPr>
                <w:sz w:val="18"/>
                <w:szCs w:val="18"/>
                <w:lang w:val="en-GB"/>
              </w:rPr>
            </w:pPr>
            <w:r w:rsidRPr="00F3201F">
              <w:rPr>
                <w:sz w:val="18"/>
                <w:szCs w:val="18"/>
                <w:lang w:val="en-GB"/>
              </w:rPr>
              <w:t xml:space="preserve">left VS </w:t>
            </w:r>
          </w:p>
        </w:tc>
        <w:tc>
          <w:tcPr>
            <w:tcW w:w="1009" w:type="dxa"/>
            <w:gridSpan w:val="2"/>
            <w:shd w:val="clear" w:color="auto" w:fill="BFBFBF" w:themeFill="background1" w:themeFillShade="BF"/>
          </w:tcPr>
          <w:p w14:paraId="4AD25DA0" w14:textId="77777777" w:rsidR="003D5CC5" w:rsidRPr="00F3201F" w:rsidRDefault="003D5CC5" w:rsidP="003D5CC5">
            <w:pPr>
              <w:jc w:val="both"/>
              <w:rPr>
                <w:sz w:val="18"/>
                <w:szCs w:val="18"/>
                <w:lang w:val="en-GB"/>
              </w:rPr>
            </w:pPr>
            <w:r w:rsidRPr="00F3201F">
              <w:rPr>
                <w:sz w:val="18"/>
                <w:szCs w:val="18"/>
                <w:lang w:val="en-GB"/>
              </w:rPr>
              <w:t>right VS</w:t>
            </w:r>
          </w:p>
        </w:tc>
      </w:tr>
      <w:tr w:rsidR="00E262C7" w:rsidRPr="00F3201F" w14:paraId="4954F373" w14:textId="77777777" w:rsidTr="003D5CC5">
        <w:tc>
          <w:tcPr>
            <w:tcW w:w="1165" w:type="dxa"/>
          </w:tcPr>
          <w:p w14:paraId="612E3097" w14:textId="77777777" w:rsidR="00E262C7" w:rsidRPr="00F3201F" w:rsidRDefault="00E262C7" w:rsidP="00E262C7">
            <w:pPr>
              <w:jc w:val="both"/>
              <w:rPr>
                <w:sz w:val="18"/>
                <w:szCs w:val="18"/>
                <w:lang w:val="en-GB"/>
              </w:rPr>
            </w:pPr>
            <w:r w:rsidRPr="00F3201F">
              <w:rPr>
                <w:sz w:val="18"/>
                <w:szCs w:val="18"/>
                <w:lang w:val="en-GB"/>
              </w:rPr>
              <w:t xml:space="preserve">anticipation </w:t>
            </w:r>
          </w:p>
        </w:tc>
        <w:tc>
          <w:tcPr>
            <w:tcW w:w="1070" w:type="dxa"/>
          </w:tcPr>
          <w:p w14:paraId="440AEB98" w14:textId="77777777" w:rsidR="00E262C7" w:rsidRPr="00F3201F" w:rsidRDefault="00E262C7" w:rsidP="00E262C7">
            <w:pPr>
              <w:jc w:val="both"/>
              <w:rPr>
                <w:b/>
                <w:sz w:val="18"/>
                <w:szCs w:val="18"/>
                <w:lang w:val="en-GB"/>
              </w:rPr>
            </w:pPr>
            <w:r w:rsidRPr="00F3201F">
              <w:rPr>
                <w:b/>
                <w:sz w:val="18"/>
                <w:szCs w:val="18"/>
                <w:lang w:val="en-GB"/>
              </w:rPr>
              <w:t xml:space="preserve">no effect </w:t>
            </w:r>
          </w:p>
        </w:tc>
        <w:tc>
          <w:tcPr>
            <w:tcW w:w="1270" w:type="dxa"/>
          </w:tcPr>
          <w:p w14:paraId="71FCFEC8" w14:textId="77777777" w:rsidR="00E262C7" w:rsidRPr="00F3201F" w:rsidRDefault="00E262C7" w:rsidP="00E262C7">
            <w:pPr>
              <w:jc w:val="both"/>
              <w:rPr>
                <w:sz w:val="18"/>
                <w:szCs w:val="18"/>
                <w:lang w:val="en-GB"/>
              </w:rPr>
            </w:pPr>
            <w:r w:rsidRPr="00F3201F">
              <w:rPr>
                <w:i/>
                <w:sz w:val="18"/>
                <w:szCs w:val="18"/>
                <w:lang w:val="en-GB"/>
              </w:rPr>
              <w:t>F</w:t>
            </w:r>
            <w:r w:rsidRPr="00F3201F">
              <w:rPr>
                <w:sz w:val="18"/>
                <w:szCs w:val="18"/>
                <w:vertAlign w:val="subscript"/>
                <w:lang w:val="en-GB"/>
              </w:rPr>
              <w:t>(1,263)</w:t>
            </w:r>
            <w:r w:rsidRPr="00F3201F">
              <w:rPr>
                <w:sz w:val="18"/>
                <w:szCs w:val="18"/>
                <w:lang w:val="en-GB"/>
              </w:rPr>
              <w:t xml:space="preserve">=10.161, </w:t>
            </w:r>
            <w:r w:rsidRPr="00F3201F">
              <w:rPr>
                <w:i/>
                <w:sz w:val="18"/>
                <w:szCs w:val="18"/>
                <w:lang w:val="en-GB"/>
              </w:rPr>
              <w:t>p</w:t>
            </w:r>
            <w:r w:rsidRPr="00F3201F">
              <w:rPr>
                <w:sz w:val="18"/>
                <w:szCs w:val="18"/>
                <w:lang w:val="en-GB"/>
              </w:rPr>
              <w:t>=.002</w:t>
            </w:r>
          </w:p>
        </w:tc>
        <w:tc>
          <w:tcPr>
            <w:tcW w:w="1267" w:type="dxa"/>
            <w:gridSpan w:val="2"/>
          </w:tcPr>
          <w:p w14:paraId="11C73353" w14:textId="77777777" w:rsidR="00E262C7" w:rsidRPr="00F3201F" w:rsidRDefault="00E262C7" w:rsidP="00E262C7">
            <w:pPr>
              <w:jc w:val="both"/>
              <w:rPr>
                <w:sz w:val="18"/>
                <w:szCs w:val="18"/>
                <w:lang w:val="en-GB"/>
              </w:rPr>
            </w:pPr>
            <w:r w:rsidRPr="00F3201F">
              <w:rPr>
                <w:i/>
                <w:sz w:val="18"/>
                <w:szCs w:val="18"/>
                <w:lang w:val="en-GB"/>
              </w:rPr>
              <w:t>F</w:t>
            </w:r>
            <w:r w:rsidRPr="00F3201F">
              <w:rPr>
                <w:sz w:val="18"/>
                <w:szCs w:val="18"/>
                <w:vertAlign w:val="subscript"/>
                <w:lang w:val="en-GB"/>
              </w:rPr>
              <w:t>(1,263)</w:t>
            </w:r>
            <w:r w:rsidRPr="00F3201F">
              <w:rPr>
                <w:sz w:val="18"/>
                <w:szCs w:val="18"/>
                <w:lang w:val="en-GB"/>
              </w:rPr>
              <w:t xml:space="preserve">=12.159, </w:t>
            </w:r>
            <w:r w:rsidRPr="00F3201F">
              <w:rPr>
                <w:i/>
                <w:sz w:val="18"/>
                <w:szCs w:val="18"/>
                <w:lang w:val="en-GB"/>
              </w:rPr>
              <w:t>p</w:t>
            </w:r>
            <w:r w:rsidRPr="00F3201F">
              <w:rPr>
                <w:sz w:val="18"/>
                <w:szCs w:val="18"/>
                <w:lang w:val="en-GB"/>
              </w:rPr>
              <w:t>=.001</w:t>
            </w:r>
          </w:p>
        </w:tc>
        <w:tc>
          <w:tcPr>
            <w:tcW w:w="1008" w:type="dxa"/>
          </w:tcPr>
          <w:p w14:paraId="2208A396" w14:textId="77777777" w:rsidR="00E262C7" w:rsidRPr="00F3201F" w:rsidRDefault="00E262C7" w:rsidP="00E262C7">
            <w:pPr>
              <w:jc w:val="both"/>
              <w:rPr>
                <w:i/>
                <w:sz w:val="18"/>
                <w:szCs w:val="18"/>
                <w:lang w:val="en-GB"/>
              </w:rPr>
            </w:pPr>
            <w:r w:rsidRPr="00F3201F">
              <w:rPr>
                <w:sz w:val="18"/>
                <w:szCs w:val="18"/>
                <w:lang w:val="en-GB"/>
              </w:rPr>
              <w:t>no effect</w:t>
            </w:r>
          </w:p>
        </w:tc>
        <w:tc>
          <w:tcPr>
            <w:tcW w:w="1008" w:type="dxa"/>
          </w:tcPr>
          <w:p w14:paraId="40788051" w14:textId="77777777" w:rsidR="00E262C7" w:rsidRPr="00F3201F" w:rsidRDefault="00E262C7" w:rsidP="00E262C7">
            <w:pPr>
              <w:jc w:val="both"/>
              <w:rPr>
                <w:i/>
                <w:sz w:val="18"/>
                <w:szCs w:val="18"/>
                <w:lang w:val="en-GB"/>
              </w:rPr>
            </w:pPr>
            <w:r w:rsidRPr="00F3201F">
              <w:rPr>
                <w:sz w:val="18"/>
                <w:szCs w:val="18"/>
                <w:lang w:val="en-GB"/>
              </w:rPr>
              <w:t>no effect</w:t>
            </w:r>
          </w:p>
        </w:tc>
        <w:tc>
          <w:tcPr>
            <w:tcW w:w="1008" w:type="dxa"/>
          </w:tcPr>
          <w:p w14:paraId="69DF808F" w14:textId="77777777" w:rsidR="00E262C7" w:rsidRPr="00F3201F" w:rsidRDefault="00E262C7" w:rsidP="00E262C7">
            <w:pPr>
              <w:jc w:val="both"/>
              <w:rPr>
                <w:i/>
                <w:sz w:val="18"/>
                <w:szCs w:val="18"/>
                <w:lang w:val="en-GB"/>
              </w:rPr>
            </w:pPr>
            <w:r w:rsidRPr="00F3201F">
              <w:rPr>
                <w:sz w:val="18"/>
                <w:szCs w:val="18"/>
                <w:lang w:val="en-GB"/>
              </w:rPr>
              <w:t>no effect</w:t>
            </w:r>
          </w:p>
        </w:tc>
        <w:tc>
          <w:tcPr>
            <w:tcW w:w="1008" w:type="dxa"/>
            <w:gridSpan w:val="2"/>
          </w:tcPr>
          <w:p w14:paraId="3E53E5AF" w14:textId="77777777" w:rsidR="00E262C7" w:rsidRPr="00F3201F" w:rsidRDefault="00E262C7" w:rsidP="00E262C7">
            <w:pPr>
              <w:jc w:val="both"/>
              <w:rPr>
                <w:sz w:val="18"/>
                <w:szCs w:val="18"/>
                <w:lang w:val="en-GB"/>
              </w:rPr>
            </w:pPr>
            <w:r w:rsidRPr="00F3201F">
              <w:rPr>
                <w:sz w:val="18"/>
                <w:szCs w:val="18"/>
                <w:lang w:val="en-GB"/>
              </w:rPr>
              <w:t>no effect</w:t>
            </w:r>
          </w:p>
        </w:tc>
        <w:tc>
          <w:tcPr>
            <w:tcW w:w="1008" w:type="dxa"/>
          </w:tcPr>
          <w:p w14:paraId="339F4E74" w14:textId="77777777" w:rsidR="00E262C7" w:rsidRPr="00F3201F" w:rsidRDefault="00E262C7" w:rsidP="00E262C7">
            <w:pPr>
              <w:jc w:val="both"/>
              <w:rPr>
                <w:sz w:val="18"/>
                <w:szCs w:val="18"/>
                <w:lang w:val="en-GB"/>
              </w:rPr>
            </w:pPr>
            <w:r w:rsidRPr="00F3201F">
              <w:rPr>
                <w:sz w:val="18"/>
                <w:szCs w:val="18"/>
                <w:lang w:val="en-GB"/>
              </w:rPr>
              <w:t>no effect</w:t>
            </w:r>
          </w:p>
        </w:tc>
        <w:tc>
          <w:tcPr>
            <w:tcW w:w="1009" w:type="dxa"/>
            <w:gridSpan w:val="2"/>
          </w:tcPr>
          <w:p w14:paraId="019196DB" w14:textId="77777777" w:rsidR="00E262C7" w:rsidRPr="00F3201F" w:rsidRDefault="00E262C7" w:rsidP="00E262C7">
            <w:pPr>
              <w:jc w:val="both"/>
              <w:rPr>
                <w:sz w:val="18"/>
                <w:szCs w:val="18"/>
                <w:lang w:val="en-GB"/>
              </w:rPr>
            </w:pPr>
            <w:r w:rsidRPr="00F3201F">
              <w:rPr>
                <w:sz w:val="18"/>
                <w:szCs w:val="18"/>
                <w:lang w:val="en-GB"/>
              </w:rPr>
              <w:t>no effect</w:t>
            </w:r>
          </w:p>
        </w:tc>
      </w:tr>
      <w:tr w:rsidR="00E262C7" w:rsidRPr="00F3201F" w14:paraId="0CCCC44F" w14:textId="77777777" w:rsidTr="003D5CC5">
        <w:tc>
          <w:tcPr>
            <w:tcW w:w="1165" w:type="dxa"/>
          </w:tcPr>
          <w:p w14:paraId="5B0C5CD7" w14:textId="77777777" w:rsidR="00E262C7" w:rsidRPr="00F3201F" w:rsidRDefault="00E262C7" w:rsidP="00E262C7">
            <w:pPr>
              <w:jc w:val="both"/>
              <w:rPr>
                <w:sz w:val="18"/>
                <w:szCs w:val="18"/>
                <w:lang w:val="en-GB"/>
              </w:rPr>
            </w:pPr>
            <w:r w:rsidRPr="00F3201F">
              <w:rPr>
                <w:sz w:val="18"/>
                <w:szCs w:val="18"/>
                <w:lang w:val="en-GB"/>
              </w:rPr>
              <w:t>delivery</w:t>
            </w:r>
          </w:p>
        </w:tc>
        <w:tc>
          <w:tcPr>
            <w:tcW w:w="1070" w:type="dxa"/>
          </w:tcPr>
          <w:p w14:paraId="04529626" w14:textId="77777777" w:rsidR="00E262C7" w:rsidRPr="00F3201F" w:rsidRDefault="00E262C7" w:rsidP="00E262C7">
            <w:pPr>
              <w:jc w:val="both"/>
              <w:rPr>
                <w:sz w:val="18"/>
                <w:szCs w:val="18"/>
                <w:lang w:val="en-GB"/>
              </w:rPr>
            </w:pPr>
            <w:r w:rsidRPr="00F3201F">
              <w:rPr>
                <w:sz w:val="18"/>
                <w:szCs w:val="18"/>
                <w:lang w:val="en-GB"/>
              </w:rPr>
              <w:t xml:space="preserve">no effect </w:t>
            </w:r>
          </w:p>
        </w:tc>
        <w:tc>
          <w:tcPr>
            <w:tcW w:w="1270" w:type="dxa"/>
          </w:tcPr>
          <w:p w14:paraId="6F56F4D0" w14:textId="77777777" w:rsidR="00E262C7" w:rsidRPr="00F3201F" w:rsidRDefault="00E262C7" w:rsidP="00E262C7">
            <w:pPr>
              <w:jc w:val="both"/>
              <w:rPr>
                <w:sz w:val="18"/>
                <w:szCs w:val="18"/>
                <w:lang w:val="en-GB"/>
              </w:rPr>
            </w:pPr>
            <w:r w:rsidRPr="00F3201F">
              <w:rPr>
                <w:i/>
                <w:sz w:val="18"/>
                <w:szCs w:val="18"/>
                <w:lang w:val="en-GB"/>
              </w:rPr>
              <w:t>F</w:t>
            </w:r>
            <w:r w:rsidRPr="00F3201F">
              <w:rPr>
                <w:sz w:val="18"/>
                <w:szCs w:val="18"/>
                <w:vertAlign w:val="subscript"/>
                <w:lang w:val="en-GB"/>
              </w:rPr>
              <w:t>(1,254)</w:t>
            </w:r>
            <w:r w:rsidRPr="00F3201F">
              <w:rPr>
                <w:sz w:val="18"/>
                <w:szCs w:val="18"/>
                <w:lang w:val="en-GB"/>
              </w:rPr>
              <w:t xml:space="preserve">=4.529, </w:t>
            </w:r>
            <w:r w:rsidRPr="00F3201F">
              <w:rPr>
                <w:i/>
                <w:sz w:val="18"/>
                <w:szCs w:val="18"/>
                <w:lang w:val="en-GB"/>
              </w:rPr>
              <w:t>p</w:t>
            </w:r>
            <w:r w:rsidRPr="00F3201F">
              <w:rPr>
                <w:sz w:val="18"/>
                <w:szCs w:val="18"/>
                <w:lang w:val="en-GB"/>
              </w:rPr>
              <w:t>=.034</w:t>
            </w:r>
          </w:p>
        </w:tc>
        <w:tc>
          <w:tcPr>
            <w:tcW w:w="1267" w:type="dxa"/>
            <w:gridSpan w:val="2"/>
          </w:tcPr>
          <w:p w14:paraId="75FAB490" w14:textId="77777777" w:rsidR="00E262C7" w:rsidRPr="00F3201F" w:rsidRDefault="00E262C7" w:rsidP="00E262C7">
            <w:pPr>
              <w:jc w:val="both"/>
              <w:rPr>
                <w:sz w:val="18"/>
                <w:szCs w:val="18"/>
                <w:lang w:val="en-GB"/>
              </w:rPr>
            </w:pPr>
            <w:r w:rsidRPr="00F3201F">
              <w:rPr>
                <w:i/>
                <w:sz w:val="18"/>
                <w:szCs w:val="18"/>
                <w:lang w:val="en-GB"/>
              </w:rPr>
              <w:t>F</w:t>
            </w:r>
            <w:r w:rsidRPr="00F3201F">
              <w:rPr>
                <w:sz w:val="18"/>
                <w:szCs w:val="18"/>
                <w:vertAlign w:val="subscript"/>
                <w:lang w:val="en-GB"/>
              </w:rPr>
              <w:t>(1,254)</w:t>
            </w:r>
            <w:r w:rsidRPr="00F3201F">
              <w:rPr>
                <w:sz w:val="18"/>
                <w:szCs w:val="18"/>
                <w:lang w:val="en-GB"/>
              </w:rPr>
              <w:t xml:space="preserve">=5.511, </w:t>
            </w:r>
            <w:r w:rsidRPr="00F3201F">
              <w:rPr>
                <w:i/>
                <w:sz w:val="18"/>
                <w:szCs w:val="18"/>
                <w:lang w:val="en-GB"/>
              </w:rPr>
              <w:t>p</w:t>
            </w:r>
            <w:r w:rsidRPr="00F3201F">
              <w:rPr>
                <w:sz w:val="18"/>
                <w:szCs w:val="18"/>
                <w:lang w:val="en-GB"/>
              </w:rPr>
              <w:t>=.020</w:t>
            </w:r>
          </w:p>
        </w:tc>
        <w:tc>
          <w:tcPr>
            <w:tcW w:w="1008" w:type="dxa"/>
          </w:tcPr>
          <w:p w14:paraId="2DEDF2D2" w14:textId="77777777" w:rsidR="00E262C7" w:rsidRPr="00F3201F" w:rsidRDefault="00E262C7" w:rsidP="00E262C7">
            <w:pPr>
              <w:jc w:val="both"/>
              <w:rPr>
                <w:i/>
                <w:sz w:val="18"/>
                <w:szCs w:val="18"/>
                <w:lang w:val="en-GB"/>
              </w:rPr>
            </w:pPr>
            <w:r w:rsidRPr="00F3201F">
              <w:rPr>
                <w:sz w:val="18"/>
                <w:szCs w:val="18"/>
                <w:lang w:val="en-GB"/>
              </w:rPr>
              <w:t>no effect</w:t>
            </w:r>
          </w:p>
        </w:tc>
        <w:tc>
          <w:tcPr>
            <w:tcW w:w="1008" w:type="dxa"/>
          </w:tcPr>
          <w:p w14:paraId="1C893B88" w14:textId="77777777" w:rsidR="00E262C7" w:rsidRPr="00F3201F" w:rsidRDefault="00E262C7" w:rsidP="00E262C7">
            <w:pPr>
              <w:jc w:val="both"/>
              <w:rPr>
                <w:sz w:val="18"/>
                <w:szCs w:val="18"/>
                <w:lang w:val="en-GB"/>
              </w:rPr>
            </w:pPr>
            <w:r w:rsidRPr="00F3201F">
              <w:rPr>
                <w:sz w:val="18"/>
                <w:szCs w:val="18"/>
                <w:lang w:val="en-GB"/>
              </w:rPr>
              <w:t>no effect</w:t>
            </w:r>
          </w:p>
        </w:tc>
        <w:tc>
          <w:tcPr>
            <w:tcW w:w="1008" w:type="dxa"/>
          </w:tcPr>
          <w:p w14:paraId="57BD90B2" w14:textId="77777777" w:rsidR="00E262C7" w:rsidRPr="00F3201F" w:rsidRDefault="00E262C7" w:rsidP="00E262C7">
            <w:pPr>
              <w:jc w:val="both"/>
              <w:rPr>
                <w:sz w:val="18"/>
                <w:szCs w:val="18"/>
                <w:lang w:val="en-GB"/>
              </w:rPr>
            </w:pPr>
            <w:r w:rsidRPr="00F3201F">
              <w:rPr>
                <w:sz w:val="18"/>
                <w:szCs w:val="18"/>
                <w:lang w:val="en-GB"/>
              </w:rPr>
              <w:t>no effect</w:t>
            </w:r>
          </w:p>
        </w:tc>
        <w:tc>
          <w:tcPr>
            <w:tcW w:w="1008" w:type="dxa"/>
            <w:gridSpan w:val="2"/>
          </w:tcPr>
          <w:p w14:paraId="1E64D0A9" w14:textId="77777777" w:rsidR="00E262C7" w:rsidRPr="00F3201F" w:rsidRDefault="00E262C7" w:rsidP="00E262C7">
            <w:pPr>
              <w:jc w:val="both"/>
              <w:rPr>
                <w:sz w:val="18"/>
                <w:szCs w:val="18"/>
                <w:lang w:val="en-GB"/>
              </w:rPr>
            </w:pPr>
            <w:r w:rsidRPr="00F3201F">
              <w:rPr>
                <w:sz w:val="18"/>
                <w:szCs w:val="18"/>
                <w:lang w:val="en-GB"/>
              </w:rPr>
              <w:t>no effect</w:t>
            </w:r>
          </w:p>
        </w:tc>
        <w:tc>
          <w:tcPr>
            <w:tcW w:w="1008" w:type="dxa"/>
          </w:tcPr>
          <w:p w14:paraId="1CA5AEA0" w14:textId="77777777" w:rsidR="00E262C7" w:rsidRPr="00F3201F" w:rsidRDefault="00E262C7" w:rsidP="00E262C7">
            <w:pPr>
              <w:jc w:val="both"/>
              <w:rPr>
                <w:sz w:val="18"/>
                <w:szCs w:val="18"/>
                <w:lang w:val="en-GB"/>
              </w:rPr>
            </w:pPr>
            <w:r w:rsidRPr="00F3201F">
              <w:rPr>
                <w:sz w:val="18"/>
                <w:szCs w:val="18"/>
                <w:lang w:val="en-GB"/>
              </w:rPr>
              <w:t>no effect</w:t>
            </w:r>
          </w:p>
        </w:tc>
        <w:tc>
          <w:tcPr>
            <w:tcW w:w="1009" w:type="dxa"/>
            <w:gridSpan w:val="2"/>
          </w:tcPr>
          <w:p w14:paraId="1B28F1B1" w14:textId="77777777" w:rsidR="00E262C7" w:rsidRPr="00F3201F" w:rsidRDefault="00E262C7" w:rsidP="00E262C7">
            <w:pPr>
              <w:jc w:val="both"/>
              <w:rPr>
                <w:sz w:val="18"/>
                <w:szCs w:val="18"/>
                <w:lang w:val="en-GB"/>
              </w:rPr>
            </w:pPr>
            <w:r w:rsidRPr="00F3201F">
              <w:rPr>
                <w:sz w:val="18"/>
                <w:szCs w:val="18"/>
                <w:lang w:val="en-GB"/>
              </w:rPr>
              <w:t>no effect</w:t>
            </w:r>
          </w:p>
        </w:tc>
      </w:tr>
    </w:tbl>
    <w:p w14:paraId="2693B63C" w14:textId="77777777" w:rsidR="002E7331" w:rsidRPr="00F3201F" w:rsidRDefault="00361FF3" w:rsidP="002E7331">
      <w:pPr>
        <w:spacing w:after="0" w:line="360" w:lineRule="auto"/>
        <w:jc w:val="both"/>
        <w:rPr>
          <w:sz w:val="18"/>
          <w:lang w:val="en-GB"/>
        </w:rPr>
      </w:pPr>
      <w:r w:rsidRPr="00F3201F">
        <w:rPr>
          <w:sz w:val="18"/>
          <w:lang w:val="en-GB"/>
        </w:rPr>
        <w:t xml:space="preserve">Table provides test statistic of region of interest (ROI) analysis and of significant peak voxel(s) for whole-brain analysis. Voxel-level statistics were family-wise error (FWE) corrected for the number of voxels across the whole brain for each test. Significance was defined as </w:t>
      </w:r>
      <w:proofErr w:type="spellStart"/>
      <w:r w:rsidRPr="00F3201F">
        <w:rPr>
          <w:sz w:val="18"/>
          <w:lang w:val="en-GB"/>
        </w:rPr>
        <w:t>pFWE</w:t>
      </w:r>
      <w:proofErr w:type="spellEnd"/>
      <w:r w:rsidRPr="00F3201F">
        <w:rPr>
          <w:sz w:val="18"/>
          <w:lang w:val="en-GB"/>
        </w:rPr>
        <w:t xml:space="preserve">&lt;.05 with a cluster threshold of k≥5. To correct for investigating left and right VS activity separately in the ROI analysis, critical alpha was adjusted to p&lt;.025 based on the Bonferroni procedure. Deviations from results reported in the main text are highlighted in bold. Significant whole-brain results are localized in MNI space and </w:t>
      </w:r>
      <w:proofErr w:type="spellStart"/>
      <w:r w:rsidRPr="00F3201F">
        <w:rPr>
          <w:sz w:val="18"/>
          <w:lang w:val="en-GB"/>
        </w:rPr>
        <w:t>labeled</w:t>
      </w:r>
      <w:proofErr w:type="spellEnd"/>
      <w:r w:rsidRPr="00F3201F">
        <w:rPr>
          <w:sz w:val="18"/>
          <w:lang w:val="en-GB"/>
        </w:rPr>
        <w:t xml:space="preserve"> according to the automated anatomical </w:t>
      </w:r>
      <w:proofErr w:type="spellStart"/>
      <w:r w:rsidRPr="00F3201F">
        <w:rPr>
          <w:sz w:val="18"/>
          <w:lang w:val="en-GB"/>
        </w:rPr>
        <w:t>labeling</w:t>
      </w:r>
      <w:proofErr w:type="spellEnd"/>
      <w:r w:rsidRPr="00F3201F">
        <w:rPr>
          <w:sz w:val="18"/>
          <w:lang w:val="en-GB"/>
        </w:rPr>
        <w:t xml:space="preserve"> atlas (aal).</w:t>
      </w:r>
      <w:r w:rsidR="002E7331" w:rsidRPr="00F3201F">
        <w:rPr>
          <w:sz w:val="18"/>
          <w:lang w:val="en-GB"/>
        </w:rPr>
        <w:t xml:space="preserve"> Abbreviations: TD typically developing, ASD autism spectrum disorder, VS ventral striatum</w:t>
      </w:r>
      <w:r w:rsidR="00FF6689" w:rsidRPr="00F3201F">
        <w:rPr>
          <w:sz w:val="18"/>
          <w:lang w:val="en-GB"/>
        </w:rPr>
        <w:t>, SRS-2 Social Responsiveness Scale Second Edition, ADHD attention-deficit/hyperactivity disorder</w:t>
      </w:r>
      <w:r w:rsidR="002E7331" w:rsidRPr="00F3201F">
        <w:rPr>
          <w:sz w:val="18"/>
          <w:lang w:val="en-GB"/>
        </w:rPr>
        <w:t>.</w:t>
      </w:r>
    </w:p>
    <w:p w14:paraId="0BC2E3BB" w14:textId="77777777" w:rsidR="00522007" w:rsidRPr="00F3201F" w:rsidRDefault="00522007" w:rsidP="0011464D">
      <w:pPr>
        <w:spacing w:after="0" w:line="360" w:lineRule="auto"/>
        <w:jc w:val="both"/>
        <w:rPr>
          <w:color w:val="000000" w:themeColor="text1"/>
          <w:lang w:val="en-GB"/>
        </w:rPr>
      </w:pPr>
    </w:p>
    <w:p w14:paraId="4EA73ECC" w14:textId="77777777" w:rsidR="00A26757" w:rsidRPr="00F3201F" w:rsidRDefault="00A26757" w:rsidP="0011464D">
      <w:pPr>
        <w:spacing w:after="0"/>
        <w:rPr>
          <w:lang w:val="en-US"/>
        </w:rPr>
      </w:pPr>
    </w:p>
    <w:p w14:paraId="0120E4FD" w14:textId="77777777" w:rsidR="00A26757" w:rsidRPr="00F3201F" w:rsidRDefault="00A26757" w:rsidP="0011464D">
      <w:pPr>
        <w:spacing w:after="0"/>
        <w:rPr>
          <w:lang w:val="en-US"/>
        </w:rPr>
      </w:pPr>
    </w:p>
    <w:p w14:paraId="65FD7F52" w14:textId="77777777" w:rsidR="0030606B" w:rsidRPr="00F3201F" w:rsidRDefault="00A26757" w:rsidP="0030606B">
      <w:pPr>
        <w:pStyle w:val="EndNoteBibliography"/>
        <w:spacing w:after="0"/>
      </w:pPr>
      <w:r w:rsidRPr="00F3201F">
        <w:fldChar w:fldCharType="begin"/>
      </w:r>
      <w:r w:rsidRPr="00F3201F">
        <w:instrText xml:space="preserve"> ADDIN EN.REFLIST </w:instrText>
      </w:r>
      <w:r w:rsidRPr="00F3201F">
        <w:fldChar w:fldCharType="separate"/>
      </w:r>
      <w:r w:rsidR="0030606B" w:rsidRPr="00F3201F">
        <w:t>1.  Loth E, Charman T, Mason L, Tillmann J, Jones EJH, Wooldridge C, Ahmad J, Auyeung B, Brogna C, Ambrosino S, Banaschewski T, Baron-Cohen S, Baumeister S, Beckmann C, Brammer M, Brandeis D, Bolte S, Bourgeron T, Bours C, de Bruijn Y, Chakrabarti B, Crawley D, Cornelissen I, Acqua FD, Dumas G, Durston S, Ecker C, Faulkner J, Frouin V, Garces P, Goyard D, Hayward H, Ham LM, Hipp J, Holt RJ, Johnson MH, Isaksson J, Kundu P, Lai MC, D'Ardhuy X L, Lombardo MV, Lythgoe DJ, Mandl R, Meyer-Lindenberg A, Moessnang C, Mueller N, O'Dwyer L, Oldehinkel M, Oranje B, Pandina G, Persico AM, Ruigrok ANV, Ruggeri B, Sabet J, Sacco R, Caceres ASJ, Simonoff E, Toro R, Tost H, Waldman J, Williams SCR, Zwiers MP, Spooren W, Murphy DGM, Buitelaar JK. The EU-AIMS Longitudinal European Autism Project (LEAP): design and methodologies to identify and validate stratification biomarkers for autism spectrum disorders. Molecular autism. 2017;8:24.</w:t>
      </w:r>
    </w:p>
    <w:p w14:paraId="490A5C95" w14:textId="77777777" w:rsidR="0030606B" w:rsidRPr="00F3201F" w:rsidRDefault="0030606B" w:rsidP="0030606B">
      <w:pPr>
        <w:pStyle w:val="EndNoteBibliography"/>
        <w:spacing w:after="0"/>
      </w:pPr>
      <w:r w:rsidRPr="00F3201F">
        <w:t>2.  Moessnang C, Schafer A, Bilek E, Roux P, Otto K, Baumeister S, Hohmann S, Poustka L, Brandeis D, Banaschewski T, Meyer-Lindenberg A, Tost H. Specificity, reliability and sensitivity of social brain responses during spontaneous mentalizing. Social cognitive and affective neuroscience. 2016.</w:t>
      </w:r>
    </w:p>
    <w:p w14:paraId="2D8EA5BC" w14:textId="77777777" w:rsidR="0030606B" w:rsidRPr="00F3201F" w:rsidRDefault="0030606B" w:rsidP="0030606B">
      <w:pPr>
        <w:pStyle w:val="EndNoteBibliography"/>
        <w:spacing w:after="0"/>
      </w:pPr>
      <w:r w:rsidRPr="00F3201F">
        <w:t>3.  Plichta MM, Grimm O, Morgen K, Mier D, Sauer C, Haddad L, Tost H, Esslinger C, Kirsch P, Schwarz AJ, Meyer-Lindenberg A. Amygdala habituation: a reliable fMRI phenotype. NeuroImage. 2014;103:383-390.</w:t>
      </w:r>
    </w:p>
    <w:p w14:paraId="5478DC76" w14:textId="77777777" w:rsidR="0030606B" w:rsidRPr="00F3201F" w:rsidRDefault="0030606B" w:rsidP="0030606B">
      <w:pPr>
        <w:pStyle w:val="EndNoteBibliography"/>
        <w:spacing w:after="0"/>
      </w:pPr>
      <w:r w:rsidRPr="00F3201F">
        <w:t>4.  Plichta MM, Schwarz AJ, Grimm O, Morgen K, Mier D, Haddad L, Gerdes AB, Sauer C, Tost H, Esslinger C, Colman P, Wilson F, Kirsch P, Meyer-Lindenberg A. Test-retest reliability of evoked BOLD signals from a cognitive-emotive fMRI test battery. NeuroImage. 2012;60:1746-1758.</w:t>
      </w:r>
    </w:p>
    <w:p w14:paraId="3BAE796D" w14:textId="77777777" w:rsidR="0030606B" w:rsidRPr="00F3201F" w:rsidRDefault="0030606B" w:rsidP="0030606B">
      <w:pPr>
        <w:pStyle w:val="EndNoteBibliography"/>
        <w:spacing w:after="0"/>
        <w:rPr>
          <w:lang w:val="de-DE"/>
        </w:rPr>
      </w:pPr>
      <w:r w:rsidRPr="00F3201F">
        <w:t xml:space="preserve">5.  Jenkinson M, Bannister P, Brady M, Smith S. Improved optimization for the robust and accurate linear registration and motion correction of brain images. </w:t>
      </w:r>
      <w:r w:rsidRPr="00F3201F">
        <w:rPr>
          <w:lang w:val="de-DE"/>
        </w:rPr>
        <w:t>NeuroImage. 2002;17:825-841.</w:t>
      </w:r>
    </w:p>
    <w:p w14:paraId="2F752D48" w14:textId="77777777" w:rsidR="0030606B" w:rsidRPr="00F3201F" w:rsidRDefault="0030606B" w:rsidP="0030606B">
      <w:pPr>
        <w:pStyle w:val="EndNoteBibliography"/>
        <w:spacing w:after="0"/>
      </w:pPr>
      <w:r w:rsidRPr="00F3201F">
        <w:rPr>
          <w:lang w:val="de-DE"/>
        </w:rPr>
        <w:lastRenderedPageBreak/>
        <w:t xml:space="preserve">6.  Power JD, Barnes KA, Snyder AZ, Schlaggar BL, Petersen SE. </w:t>
      </w:r>
      <w:r w:rsidRPr="00F3201F">
        <w:t>Spurious but systematic correlations in functional connectivity MRI networks arise from subject motion. NeuroImage. 2012;59:2142-2154.</w:t>
      </w:r>
    </w:p>
    <w:p w14:paraId="3D56DF19" w14:textId="77777777" w:rsidR="0030606B" w:rsidRPr="00F3201F" w:rsidRDefault="0030606B" w:rsidP="0030606B">
      <w:pPr>
        <w:pStyle w:val="EndNoteBibliography"/>
        <w:spacing w:after="0"/>
      </w:pPr>
      <w:r w:rsidRPr="00F3201F">
        <w:t>7.  Delgado MR, Locke HM, Stenger VA, Fiez JA. Dorsal striatum responses to reward and punishment: effects of valence and magnitude manipulations. Cogn Affect Behav Neurosci. 2003;3:27-38.</w:t>
      </w:r>
    </w:p>
    <w:p w14:paraId="48B9A7E9" w14:textId="77777777" w:rsidR="0030606B" w:rsidRPr="00F3201F" w:rsidRDefault="0030606B" w:rsidP="0030606B">
      <w:pPr>
        <w:pStyle w:val="EndNoteBibliography"/>
        <w:spacing w:after="0"/>
      </w:pPr>
      <w:r w:rsidRPr="00F3201F">
        <w:t>8.  Martins D, Rademacher L, Gabay AS, Taylor R, Richey JA, Smith DV, Goerlich KS, Nawijn L, Cremers HR, Wilson R, Bhattacharyya S, Paloyelis Y. Mapping social reward and punishment processing in the human brain: A voxel-based meta-analysis of neuroimaging findings using the social incentive delay task. Neurosci Biobehav Rev. 2021;122:1-17.</w:t>
      </w:r>
    </w:p>
    <w:p w14:paraId="156B69B8" w14:textId="77777777" w:rsidR="0030606B" w:rsidRPr="00F3201F" w:rsidRDefault="0030606B" w:rsidP="0030606B">
      <w:pPr>
        <w:pStyle w:val="EndNoteBibliography"/>
        <w:spacing w:after="0"/>
      </w:pPr>
      <w:r w:rsidRPr="00F3201F">
        <w:t>9.  Knutson B, Westdorp A, Kaiser E, Hommer D. FMRI visualization of brain activity during a monetary incentive delay task. NeuroImage. 2000;12:20-27.</w:t>
      </w:r>
    </w:p>
    <w:p w14:paraId="54C363AD" w14:textId="77777777" w:rsidR="0030606B" w:rsidRPr="00F3201F" w:rsidRDefault="0030606B" w:rsidP="0030606B">
      <w:pPr>
        <w:pStyle w:val="EndNoteBibliography"/>
        <w:spacing w:after="0"/>
      </w:pPr>
      <w:r w:rsidRPr="00F3201F">
        <w:t>10.  Neuhaus E, Bernier RA, Beauchaine TP. Electrodermal Response to Reward and Non-Reward Among Children With Autism. Autism research : official journal of the International Society for Autism Research. 2015;8:357-370.</w:t>
      </w:r>
    </w:p>
    <w:p w14:paraId="66D3C7A6" w14:textId="77777777" w:rsidR="0030606B" w:rsidRPr="00F3201F" w:rsidRDefault="0030606B" w:rsidP="0030606B">
      <w:pPr>
        <w:pStyle w:val="EndNoteBibliography"/>
        <w:spacing w:after="0"/>
      </w:pPr>
      <w:r w:rsidRPr="00F3201F">
        <w:t>11.  Demurie E, Roeyers H, Baeyens D, Sonuga-Barke E. Common alterations in sensitivity to type but not amount of reward in ADHD and autism spectrum disorders. Journal of child psychology and psychiatry, and allied disciplines. 2011;52:1164-1173.</w:t>
      </w:r>
    </w:p>
    <w:p w14:paraId="659F2968" w14:textId="77777777" w:rsidR="0030606B" w:rsidRPr="00F3201F" w:rsidRDefault="0030606B" w:rsidP="0030606B">
      <w:pPr>
        <w:pStyle w:val="EndNoteBibliography"/>
        <w:spacing w:after="0"/>
      </w:pPr>
      <w:r w:rsidRPr="00F3201F">
        <w:t>12.  Kohls G, Antezana L, Mosner MG, Schultz RT, Yerys BE. Altered reward system reactivity for personalized circumscribed interests in autism. Molecular autism. 2018;9:9.</w:t>
      </w:r>
    </w:p>
    <w:p w14:paraId="26046F85" w14:textId="77777777" w:rsidR="0030606B" w:rsidRPr="00F3201F" w:rsidRDefault="0030606B" w:rsidP="0030606B">
      <w:pPr>
        <w:pStyle w:val="EndNoteBibliography"/>
        <w:spacing w:after="0"/>
      </w:pPr>
      <w:r w:rsidRPr="00F3201F">
        <w:t>13.  Kohls G, Schulte-Ruther M, Nehrkorn B, Muller K, Fink GR, Kamp-Becker I, Herpertz-Dahlmann B, Schultz RT, Konrad K. Reward system dysfunction in autism spectrum disorders. Social cognitive and affective neuroscience. 2013;8:565-572.</w:t>
      </w:r>
    </w:p>
    <w:p w14:paraId="13371B02" w14:textId="77777777" w:rsidR="0030606B" w:rsidRPr="00F3201F" w:rsidRDefault="0030606B" w:rsidP="0030606B">
      <w:pPr>
        <w:pStyle w:val="EndNoteBibliography"/>
        <w:spacing w:after="0"/>
      </w:pPr>
      <w:r w:rsidRPr="00F3201F">
        <w:t>14.  Kohls G, Thonessen H, Bartley GK, Grossheinrich N, Fink GR, Herpertz-Dahlmann B, Konrad K. Differentiating neural reward responsiveness in autism versus ADHD. Developmental cognitive neuroscience. 2014;10:104-116.</w:t>
      </w:r>
    </w:p>
    <w:p w14:paraId="4413DF76" w14:textId="77777777" w:rsidR="0030606B" w:rsidRPr="00F3201F" w:rsidRDefault="0030606B" w:rsidP="0030606B">
      <w:pPr>
        <w:pStyle w:val="EndNoteBibliography"/>
        <w:spacing w:after="0"/>
        <w:rPr>
          <w:lang w:val="de-DE"/>
        </w:rPr>
      </w:pPr>
      <w:r w:rsidRPr="00F3201F">
        <w:t xml:space="preserve">15.  van Dongen EV, von Rhein D, O'Dwyer L, Franke B, Hartman CA, Heslenfeld DJ, Hoekstra PJ, Oosterlaan J, Rommelse N, Buitelaar J. Distinct effects of ASD and ADHD symptoms on reward anticipation in participants with ADHD, their unaffected siblings and healthy controls: a cross-sectional study. </w:t>
      </w:r>
      <w:r w:rsidRPr="00F3201F">
        <w:rPr>
          <w:lang w:val="de-DE"/>
        </w:rPr>
        <w:t>Molecular autism. 2015;6:48.</w:t>
      </w:r>
    </w:p>
    <w:p w14:paraId="49709380" w14:textId="77777777" w:rsidR="0030606B" w:rsidRPr="00F3201F" w:rsidRDefault="0030606B" w:rsidP="0030606B">
      <w:pPr>
        <w:pStyle w:val="EndNoteBibliography"/>
        <w:spacing w:after="0"/>
      </w:pPr>
      <w:r w:rsidRPr="00F3201F">
        <w:rPr>
          <w:lang w:val="de-DE"/>
        </w:rPr>
        <w:t xml:space="preserve">16.  Greene RK, Spanos M, Alderman C, Walsh E, Bizzell J, Mosner MG, Kinard JL, Stuber GD, Chandrasekhar T, Politte LC, Sikich L, Dichter GS. </w:t>
      </w:r>
      <w:r w:rsidRPr="00F3201F">
        <w:t>The effects of intranasal oxytocin on reward circuitry responses in children with autism spectrum disorder. Journal of neurodevelopmental disorders. 2018;10:12.</w:t>
      </w:r>
    </w:p>
    <w:p w14:paraId="7ED762F9" w14:textId="77777777" w:rsidR="0030606B" w:rsidRPr="00F3201F" w:rsidRDefault="0030606B" w:rsidP="0030606B">
      <w:pPr>
        <w:pStyle w:val="EndNoteBibliography"/>
        <w:spacing w:after="0"/>
      </w:pPr>
      <w:r w:rsidRPr="00F3201F">
        <w:t>17.  Delmonte S, Balsters JH, McGrath J, Fitzgerald J, Brennan S, Fagan AJ, Gallagher L. Social and monetary reward processing in autism spectrum disorders. Molecular autism. 2012;3:7.</w:t>
      </w:r>
    </w:p>
    <w:p w14:paraId="27FCE39E" w14:textId="77777777" w:rsidR="0030606B" w:rsidRPr="00F3201F" w:rsidRDefault="0030606B" w:rsidP="0030606B">
      <w:pPr>
        <w:pStyle w:val="EndNoteBibliography"/>
        <w:spacing w:after="0"/>
      </w:pPr>
      <w:r w:rsidRPr="00F3201F">
        <w:t>18.  Haber SN, Knutson B. The reward circuit: linking primate anatomy and human imaging. Neuropsychopharmacology : official publication of the American College of Neuropsychopharmacology. 2010;35:4-26.</w:t>
      </w:r>
    </w:p>
    <w:p w14:paraId="2BB4F34D" w14:textId="77777777" w:rsidR="0030606B" w:rsidRPr="00F3201F" w:rsidRDefault="0030606B" w:rsidP="0030606B">
      <w:pPr>
        <w:pStyle w:val="EndNoteBibliography"/>
        <w:spacing w:after="0"/>
      </w:pPr>
      <w:r w:rsidRPr="00F3201F">
        <w:t>19.  Oldham S, Murawski C, Fornito A, Youssef G, Yucel M, Lorenzetti V. The anticipation and outcome phases of reward and loss processing: A neuroimaging meta-analysis of the monetary incentive delay task. Hum Brain Mapp. 2018;39:3398-3418.</w:t>
      </w:r>
    </w:p>
    <w:p w14:paraId="57E68EB6" w14:textId="77777777" w:rsidR="0030606B" w:rsidRPr="00F3201F" w:rsidRDefault="0030606B" w:rsidP="0030606B">
      <w:pPr>
        <w:pStyle w:val="EndNoteBibliography"/>
        <w:spacing w:after="0"/>
      </w:pPr>
      <w:r w:rsidRPr="00F3201F">
        <w:t>20.  Janouschek H, Chase HW, Sharkey RJ, Peterson ZJ, Camilleri JA, Abel T, Eickhoff SB, Nickl-Jockschat T. The functional neural architecture of dysfunctional reward processing in autism. NeuroImage Clinical. 2021;31:102700.</w:t>
      </w:r>
    </w:p>
    <w:p w14:paraId="42FDCFBB" w14:textId="77777777" w:rsidR="0030606B" w:rsidRPr="00F3201F" w:rsidRDefault="0030606B" w:rsidP="0030606B">
      <w:pPr>
        <w:pStyle w:val="EndNoteBibliography"/>
        <w:spacing w:after="0"/>
      </w:pPr>
      <w:r w:rsidRPr="00F3201F">
        <w:t>21.  Clements CC, Zoltowski AR, Yankowitz LD, Yerys BE, Schultz RT, Herrington JD. Evaluation of the Social Motivation Hypothesis of Autism: A Systematic Review and Meta-analysis. JAMA psychiatry. 2018;75:797-808.</w:t>
      </w:r>
    </w:p>
    <w:p w14:paraId="1E171D31" w14:textId="77777777" w:rsidR="0030606B" w:rsidRPr="00F3201F" w:rsidRDefault="0030606B" w:rsidP="0030606B">
      <w:pPr>
        <w:pStyle w:val="EndNoteBibliography"/>
        <w:spacing w:after="0"/>
      </w:pPr>
      <w:r w:rsidRPr="00F3201F">
        <w:t>22.  Galvan A. Adolescent development of the reward system. Frontiers in human neuroscience. 2010;4:6.</w:t>
      </w:r>
    </w:p>
    <w:p w14:paraId="77C7959F" w14:textId="77777777" w:rsidR="0030606B" w:rsidRPr="00F3201F" w:rsidRDefault="0030606B" w:rsidP="0030606B">
      <w:pPr>
        <w:pStyle w:val="EndNoteBibliography"/>
        <w:spacing w:after="0"/>
      </w:pPr>
      <w:r w:rsidRPr="00F3201F">
        <w:t>23.  Ernst M, Daniele T, Frantz K. New perspectives on adolescent motivated behavior: attention and conditioning. Developmental cognitive neuroscience. 2011;1:377-389.</w:t>
      </w:r>
    </w:p>
    <w:p w14:paraId="3EC3F723" w14:textId="77777777" w:rsidR="0030606B" w:rsidRPr="00F3201F" w:rsidRDefault="0030606B" w:rsidP="0030606B">
      <w:pPr>
        <w:pStyle w:val="EndNoteBibliography"/>
        <w:spacing w:after="0"/>
      </w:pPr>
      <w:r w:rsidRPr="00F3201F">
        <w:t>24.  Bjork JM, Knutson B, Fong GW, Caggiano DM, Bennett SM, Hommer DW. Incentive-elicited brain activation in adolescents: similarities and differences from young adults. J Neurosci. 2004;24:1793-1802.</w:t>
      </w:r>
    </w:p>
    <w:p w14:paraId="7EECD5A6" w14:textId="77777777" w:rsidR="0030606B" w:rsidRPr="00F3201F" w:rsidRDefault="0030606B" w:rsidP="0030606B">
      <w:pPr>
        <w:pStyle w:val="EndNoteBibliography"/>
        <w:spacing w:after="0"/>
      </w:pPr>
      <w:r w:rsidRPr="00F3201F">
        <w:t>25.  Bjork JM, Smith AR, Chen G, Hommer DW. Adolescents, adults and rewards: comparing motivational neurocircuitry recruitment using fMRI. PloS one. 2010;5:e11440.</w:t>
      </w:r>
    </w:p>
    <w:p w14:paraId="5ECD3CA3" w14:textId="77777777" w:rsidR="0030606B" w:rsidRPr="00F3201F" w:rsidRDefault="0030606B" w:rsidP="0030606B">
      <w:pPr>
        <w:pStyle w:val="EndNoteBibliography"/>
        <w:spacing w:after="0"/>
      </w:pPr>
      <w:r w:rsidRPr="00F3201F">
        <w:t>26.  Geier CF, Terwilliger R, Teslovich T, Velanova K, Luna B. Immaturities in reward processing and its influence on inhibitory control in adolescence. Cerebral cortex. 2010;20:1613-1629.</w:t>
      </w:r>
    </w:p>
    <w:p w14:paraId="029C1275" w14:textId="77777777" w:rsidR="0030606B" w:rsidRPr="00F3201F" w:rsidRDefault="0030606B" w:rsidP="0030606B">
      <w:pPr>
        <w:pStyle w:val="EndNoteBibliography"/>
        <w:spacing w:after="0"/>
      </w:pPr>
      <w:r w:rsidRPr="00F3201F">
        <w:t>27.  May JC, Delgado MR, Dahl RE, Stenger VA, Ryan ND, Fiez JA, Carter CS. Event-related functional magnetic resonance imaging of reward-related brain circuitry in children and adolescents. Biological psychiatry. 2004;55:359-366.</w:t>
      </w:r>
    </w:p>
    <w:p w14:paraId="387CD2CB" w14:textId="77777777" w:rsidR="0030606B" w:rsidRPr="00F3201F" w:rsidRDefault="0030606B" w:rsidP="0030606B">
      <w:pPr>
        <w:pStyle w:val="EndNoteBibliography"/>
        <w:spacing w:after="0"/>
      </w:pPr>
      <w:r w:rsidRPr="00F3201F">
        <w:lastRenderedPageBreak/>
        <w:t>28.  Van Leijenhorst L, Gunther Moor B, Op de Macks ZA, Rombouts SA, Westenberg PM, Crone EA. Adolescent risky decision-making: neurocognitive development of reward and control regions. NeuroImage. 2010;51:345-355.</w:t>
      </w:r>
    </w:p>
    <w:p w14:paraId="27AF89BF" w14:textId="77777777" w:rsidR="0030606B" w:rsidRPr="00F3201F" w:rsidRDefault="0030606B" w:rsidP="0030606B">
      <w:pPr>
        <w:pStyle w:val="EndNoteBibliography"/>
        <w:spacing w:after="0"/>
      </w:pPr>
      <w:r w:rsidRPr="00F3201F">
        <w:t>29.  Galvan A, Hare TA, Parra CE, Penn J, Voss H, Glover G, Casey BJ. Earlier development of the accumbens relative to orbitofrontal cortex might underlie risk-taking behavior in adolescents. J Neurosci. 2006;26:6885-6892.</w:t>
      </w:r>
    </w:p>
    <w:p w14:paraId="14442042" w14:textId="77777777" w:rsidR="0030606B" w:rsidRPr="00F3201F" w:rsidRDefault="0030606B" w:rsidP="0030606B">
      <w:pPr>
        <w:pStyle w:val="EndNoteBibliography"/>
        <w:spacing w:after="0"/>
        <w:rPr>
          <w:lang w:val="de-DE"/>
        </w:rPr>
      </w:pPr>
      <w:r w:rsidRPr="00F3201F">
        <w:t xml:space="preserve">30.  Ernst M, Nelson EE, Jazbec S, McClure EB, Monk CS, Leibenluft E, Blair J, Pine DS. Amygdala and nucleus accumbens in responses to receipt and omission of gains in adults and adolescents. </w:t>
      </w:r>
      <w:r w:rsidRPr="00F3201F">
        <w:rPr>
          <w:lang w:val="de-DE"/>
        </w:rPr>
        <w:t>NeuroImage. 2005;25:1279-1291.</w:t>
      </w:r>
    </w:p>
    <w:p w14:paraId="14963C7A" w14:textId="77777777" w:rsidR="0030606B" w:rsidRPr="00F3201F" w:rsidRDefault="0030606B" w:rsidP="0030606B">
      <w:pPr>
        <w:pStyle w:val="EndNoteBibliography"/>
        <w:spacing w:after="0"/>
      </w:pPr>
      <w:r w:rsidRPr="00F3201F">
        <w:rPr>
          <w:lang w:val="de-DE"/>
        </w:rPr>
        <w:t xml:space="preserve">31.  Schreuders E, Braams BR, Blankenstein NE, Peper JS, Guroglu B, Crone EA. </w:t>
      </w:r>
      <w:r w:rsidRPr="00F3201F">
        <w:t>Contributions of Reward Sensitivity to Ventral Striatum Activity Across Adolescence and Early Adulthood. Child Dev. 2018;89:797-810.</w:t>
      </w:r>
    </w:p>
    <w:p w14:paraId="629AC625" w14:textId="77777777" w:rsidR="0030606B" w:rsidRPr="00F3201F" w:rsidRDefault="0030606B" w:rsidP="0030606B">
      <w:pPr>
        <w:pStyle w:val="EndNoteBibliography"/>
        <w:spacing w:after="0"/>
      </w:pPr>
      <w:r w:rsidRPr="00F3201F">
        <w:t>32.  Lamm C, Benson BE, Guyer AE, Perez-Edgar K, Fox NA, Pine DS, Ernst M. Longitudinal study of striatal activation to reward and loss anticipation from mid-adolescence into late adolescence/early adulthood. Brain and cognition. 2014;89:51-60.</w:t>
      </w:r>
    </w:p>
    <w:p w14:paraId="66B071A0" w14:textId="77777777" w:rsidR="0030606B" w:rsidRPr="00F3201F" w:rsidRDefault="0030606B" w:rsidP="0030606B">
      <w:pPr>
        <w:pStyle w:val="EndNoteBibliography"/>
        <w:spacing w:after="0"/>
      </w:pPr>
      <w:r w:rsidRPr="00F3201F">
        <w:t>33.  Hoogendam JM, Kahn RS, Hillegers MH, van Buuren M, Vink M. Different developmental trajectories for anticipation and receipt of reward during adolescence. Developmental cognitive neuroscience. 2013;6:113-124.</w:t>
      </w:r>
    </w:p>
    <w:p w14:paraId="1A03EE74" w14:textId="77777777" w:rsidR="0030606B" w:rsidRPr="00F3201F" w:rsidRDefault="0030606B" w:rsidP="0030606B">
      <w:pPr>
        <w:pStyle w:val="EndNoteBibliography"/>
        <w:spacing w:after="0"/>
      </w:pPr>
      <w:r w:rsidRPr="00F3201F">
        <w:t>34.  Smith AB, Halari R, Giampetro V, Brammer M, Rubia K. Developmental effects of reward on sustained attention networks. NeuroImage. 2011;56:1693-1704.</w:t>
      </w:r>
    </w:p>
    <w:p w14:paraId="23DF9E20" w14:textId="77777777" w:rsidR="0030606B" w:rsidRPr="00F3201F" w:rsidRDefault="0030606B" w:rsidP="0030606B">
      <w:pPr>
        <w:pStyle w:val="EndNoteBibliography"/>
        <w:spacing w:after="0"/>
      </w:pPr>
      <w:r w:rsidRPr="00F3201F">
        <w:t>35.  Duverne S, Koechlin E. Rewards and Cognitive Control in the Human Prefrontal Cortex. Cerebral cortex. 2017;27:5024-5039.</w:t>
      </w:r>
    </w:p>
    <w:p w14:paraId="54C1FE20" w14:textId="77777777" w:rsidR="0030606B" w:rsidRPr="00F3201F" w:rsidRDefault="0030606B" w:rsidP="0030606B">
      <w:pPr>
        <w:pStyle w:val="EndNoteBibliography"/>
        <w:spacing w:after="0"/>
      </w:pPr>
      <w:r w:rsidRPr="00F3201F">
        <w:t>36.  Kumar P, Pisoni A, Bondy E, Kremens R, Singleton P, Pizzagalli DA, Auerbach RP. Delineating the Social Valuation Network in Adolescents. Social cognitive and affective neuroscience. 2019.</w:t>
      </w:r>
    </w:p>
    <w:p w14:paraId="313EFCEC" w14:textId="77777777" w:rsidR="0030606B" w:rsidRPr="00F3201F" w:rsidRDefault="0030606B" w:rsidP="0030606B">
      <w:pPr>
        <w:pStyle w:val="EndNoteBibliography"/>
        <w:spacing w:after="0"/>
        <w:rPr>
          <w:lang w:val="de-DE"/>
        </w:rPr>
      </w:pPr>
      <w:r w:rsidRPr="00F3201F">
        <w:t xml:space="preserve">37.  Ruff CC, Fehr E. The neurobiology of rewards and values in social decision making. </w:t>
      </w:r>
      <w:r w:rsidRPr="00F3201F">
        <w:rPr>
          <w:lang w:val="de-DE"/>
        </w:rPr>
        <w:t>Nat Rev Neurosci. 2014;15:549-562.</w:t>
      </w:r>
    </w:p>
    <w:p w14:paraId="5879C7C5" w14:textId="77777777" w:rsidR="0030606B" w:rsidRPr="00F3201F" w:rsidRDefault="0030606B" w:rsidP="0030606B">
      <w:pPr>
        <w:pStyle w:val="EndNoteBibliography"/>
        <w:spacing w:after="0"/>
      </w:pPr>
      <w:r w:rsidRPr="00F3201F">
        <w:rPr>
          <w:lang w:val="de-DE"/>
        </w:rPr>
        <w:t xml:space="preserve">38.  Dreher JC, Meyer-Lindenberg A, Kohn P, Berman KF. </w:t>
      </w:r>
      <w:r w:rsidRPr="00F3201F">
        <w:t>Age-related changes in midbrain dopaminergic regulation of the human reward system. Proc Natl Acad Sci U S A. 2008;105:15106-15111.</w:t>
      </w:r>
    </w:p>
    <w:p w14:paraId="52F1A8D5" w14:textId="77777777" w:rsidR="0030606B" w:rsidRPr="00F3201F" w:rsidRDefault="0030606B" w:rsidP="0030606B">
      <w:pPr>
        <w:pStyle w:val="EndNoteBibliography"/>
        <w:spacing w:after="0"/>
      </w:pPr>
      <w:r w:rsidRPr="00F3201F">
        <w:t>39.  Dhingra I, Zhang S, Zhornitsky S, Le TM, Wang W, Chao HH, Levy I, Li CR. The effects of age on reward magnitude processing in the monetary incentive delay task. NeuroImage. 2020;207:116368.</w:t>
      </w:r>
    </w:p>
    <w:p w14:paraId="1BE6CC2C" w14:textId="77777777" w:rsidR="0030606B" w:rsidRPr="00F3201F" w:rsidRDefault="0030606B" w:rsidP="0030606B">
      <w:pPr>
        <w:pStyle w:val="EndNoteBibliography"/>
      </w:pPr>
      <w:r w:rsidRPr="00F3201F">
        <w:t>40.  DuPaul GJ, Power TJ, Anastopoulos AD, Reid R: ADHD Rating Scale—IV: Checklists, norms, and clinical interpretation. New York, NY, US, Guilford Press; 1998.</w:t>
      </w:r>
    </w:p>
    <w:p w14:paraId="003370D5" w14:textId="77777777" w:rsidR="00B93F7D" w:rsidRPr="00B93F7D" w:rsidRDefault="00A26757" w:rsidP="00AD438C">
      <w:pPr>
        <w:pStyle w:val="EndNoteBibliography"/>
      </w:pPr>
      <w:r w:rsidRPr="00F3201F">
        <w:fldChar w:fldCharType="end"/>
      </w:r>
    </w:p>
    <w:sectPr w:rsidR="00B93F7D" w:rsidRPr="00B93F7D" w:rsidSect="001A0473">
      <w:pgSz w:w="11906" w:h="16838"/>
      <w:pgMar w:top="1440" w:right="709" w:bottom="1440"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Yu Gothic"/>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D36D5C"/>
    <w:multiLevelType w:val="multilevel"/>
    <w:tmpl w:val="0407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6536829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Amer J Psychiatr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ef9p9rra2tts1ewwruxtpe6pd9xfd0tp5pa&quot;&gt;AIMS_reward&lt;record-ids&gt;&lt;item&gt;6&lt;/item&gt;&lt;item&gt;9&lt;/item&gt;&lt;item&gt;14&lt;/item&gt;&lt;item&gt;17&lt;/item&gt;&lt;item&gt;18&lt;/item&gt;&lt;item&gt;36&lt;/item&gt;&lt;item&gt;38&lt;/item&gt;&lt;item&gt;44&lt;/item&gt;&lt;item&gt;46&lt;/item&gt;&lt;item&gt;47&lt;/item&gt;&lt;item&gt;49&lt;/item&gt;&lt;item&gt;80&lt;/item&gt;&lt;item&gt;131&lt;/item&gt;&lt;item&gt;132&lt;/item&gt;&lt;item&gt;179&lt;/item&gt;&lt;item&gt;191&lt;/item&gt;&lt;item&gt;194&lt;/item&gt;&lt;item&gt;195&lt;/item&gt;&lt;item&gt;196&lt;/item&gt;&lt;item&gt;197&lt;/item&gt;&lt;item&gt;204&lt;/item&gt;&lt;item&gt;205&lt;/item&gt;&lt;item&gt;206&lt;/item&gt;&lt;item&gt;207&lt;/item&gt;&lt;item&gt;208&lt;/item&gt;&lt;item&gt;209&lt;/item&gt;&lt;item&gt;210&lt;/item&gt;&lt;item&gt;212&lt;/item&gt;&lt;item&gt;213&lt;/item&gt;&lt;item&gt;216&lt;/item&gt;&lt;item&gt;218&lt;/item&gt;&lt;item&gt;219&lt;/item&gt;&lt;item&gt;220&lt;/item&gt;&lt;item&gt;236&lt;/item&gt;&lt;item&gt;237&lt;/item&gt;&lt;item&gt;238&lt;/item&gt;&lt;item&gt;270&lt;/item&gt;&lt;/record-ids&gt;&lt;/item&gt;&lt;/Libraries&gt;"/>
  </w:docVars>
  <w:rsids>
    <w:rsidRoot w:val="000D00B9"/>
    <w:rsid w:val="00000D41"/>
    <w:rsid w:val="000139E4"/>
    <w:rsid w:val="00014373"/>
    <w:rsid w:val="00014C54"/>
    <w:rsid w:val="000163FD"/>
    <w:rsid w:val="00017CF9"/>
    <w:rsid w:val="00023AB6"/>
    <w:rsid w:val="0002656A"/>
    <w:rsid w:val="00027D74"/>
    <w:rsid w:val="00031824"/>
    <w:rsid w:val="00033624"/>
    <w:rsid w:val="00034321"/>
    <w:rsid w:val="000406EF"/>
    <w:rsid w:val="000408E8"/>
    <w:rsid w:val="000448F6"/>
    <w:rsid w:val="0004647E"/>
    <w:rsid w:val="0005034C"/>
    <w:rsid w:val="000523AC"/>
    <w:rsid w:val="000541F1"/>
    <w:rsid w:val="00055744"/>
    <w:rsid w:val="00057FAA"/>
    <w:rsid w:val="00063315"/>
    <w:rsid w:val="00064226"/>
    <w:rsid w:val="0007155A"/>
    <w:rsid w:val="00075DF8"/>
    <w:rsid w:val="000775CA"/>
    <w:rsid w:val="000808B5"/>
    <w:rsid w:val="00082609"/>
    <w:rsid w:val="00082C7B"/>
    <w:rsid w:val="0008317E"/>
    <w:rsid w:val="000847AC"/>
    <w:rsid w:val="000849DC"/>
    <w:rsid w:val="00084A9A"/>
    <w:rsid w:val="000876AD"/>
    <w:rsid w:val="00094B0C"/>
    <w:rsid w:val="000966A4"/>
    <w:rsid w:val="000A0EC3"/>
    <w:rsid w:val="000B026A"/>
    <w:rsid w:val="000B27B2"/>
    <w:rsid w:val="000B3A11"/>
    <w:rsid w:val="000B6A0D"/>
    <w:rsid w:val="000C1A07"/>
    <w:rsid w:val="000C3048"/>
    <w:rsid w:val="000C7B19"/>
    <w:rsid w:val="000D00B9"/>
    <w:rsid w:val="000D2B1F"/>
    <w:rsid w:val="000D63BE"/>
    <w:rsid w:val="000E2532"/>
    <w:rsid w:val="000E42C6"/>
    <w:rsid w:val="000E6D8F"/>
    <w:rsid w:val="000E70A5"/>
    <w:rsid w:val="000F2150"/>
    <w:rsid w:val="000F4702"/>
    <w:rsid w:val="000F4CEE"/>
    <w:rsid w:val="0010180F"/>
    <w:rsid w:val="00102ABA"/>
    <w:rsid w:val="00102B63"/>
    <w:rsid w:val="001073D1"/>
    <w:rsid w:val="001103D1"/>
    <w:rsid w:val="001117A4"/>
    <w:rsid w:val="00111F4C"/>
    <w:rsid w:val="0011460E"/>
    <w:rsid w:val="0011464D"/>
    <w:rsid w:val="00120248"/>
    <w:rsid w:val="00122718"/>
    <w:rsid w:val="00123CDA"/>
    <w:rsid w:val="001265E8"/>
    <w:rsid w:val="001306AC"/>
    <w:rsid w:val="00130914"/>
    <w:rsid w:val="00130F8D"/>
    <w:rsid w:val="001337E4"/>
    <w:rsid w:val="00134A6E"/>
    <w:rsid w:val="001366C5"/>
    <w:rsid w:val="00140C4D"/>
    <w:rsid w:val="00143C86"/>
    <w:rsid w:val="00155D61"/>
    <w:rsid w:val="001632A8"/>
    <w:rsid w:val="00165125"/>
    <w:rsid w:val="0016583E"/>
    <w:rsid w:val="00165BC9"/>
    <w:rsid w:val="001728E0"/>
    <w:rsid w:val="001743AE"/>
    <w:rsid w:val="001749A8"/>
    <w:rsid w:val="0017540A"/>
    <w:rsid w:val="00175857"/>
    <w:rsid w:val="001763FA"/>
    <w:rsid w:val="00177C82"/>
    <w:rsid w:val="001869C2"/>
    <w:rsid w:val="001906E6"/>
    <w:rsid w:val="00190DA3"/>
    <w:rsid w:val="0019161F"/>
    <w:rsid w:val="001919CF"/>
    <w:rsid w:val="001921CC"/>
    <w:rsid w:val="00193377"/>
    <w:rsid w:val="001957B8"/>
    <w:rsid w:val="001A046C"/>
    <w:rsid w:val="001A0473"/>
    <w:rsid w:val="001A4148"/>
    <w:rsid w:val="001A5DCC"/>
    <w:rsid w:val="001B25B9"/>
    <w:rsid w:val="001B30A1"/>
    <w:rsid w:val="001C1B77"/>
    <w:rsid w:val="001C1C16"/>
    <w:rsid w:val="001D37F0"/>
    <w:rsid w:val="001D38ED"/>
    <w:rsid w:val="001D39C5"/>
    <w:rsid w:val="001D4AE2"/>
    <w:rsid w:val="001D5069"/>
    <w:rsid w:val="001D545D"/>
    <w:rsid w:val="001D6101"/>
    <w:rsid w:val="001D703C"/>
    <w:rsid w:val="001D73C8"/>
    <w:rsid w:val="001D754B"/>
    <w:rsid w:val="001E0153"/>
    <w:rsid w:val="001E0ED2"/>
    <w:rsid w:val="001E5167"/>
    <w:rsid w:val="001E5E88"/>
    <w:rsid w:val="001E6D2B"/>
    <w:rsid w:val="001F100B"/>
    <w:rsid w:val="002012A7"/>
    <w:rsid w:val="00201FBA"/>
    <w:rsid w:val="00204589"/>
    <w:rsid w:val="002073F5"/>
    <w:rsid w:val="00207E25"/>
    <w:rsid w:val="002102A7"/>
    <w:rsid w:val="00211866"/>
    <w:rsid w:val="002125CD"/>
    <w:rsid w:val="00214467"/>
    <w:rsid w:val="00220BEE"/>
    <w:rsid w:val="00222A70"/>
    <w:rsid w:val="00222DC1"/>
    <w:rsid w:val="00223185"/>
    <w:rsid w:val="002248D9"/>
    <w:rsid w:val="00226397"/>
    <w:rsid w:val="002304B4"/>
    <w:rsid w:val="00236005"/>
    <w:rsid w:val="00244C48"/>
    <w:rsid w:val="00244E8B"/>
    <w:rsid w:val="00246A4C"/>
    <w:rsid w:val="00255F9C"/>
    <w:rsid w:val="00260D20"/>
    <w:rsid w:val="00267B8D"/>
    <w:rsid w:val="00275048"/>
    <w:rsid w:val="00283AA6"/>
    <w:rsid w:val="002851F4"/>
    <w:rsid w:val="002868D9"/>
    <w:rsid w:val="00296B5B"/>
    <w:rsid w:val="00297C04"/>
    <w:rsid w:val="002A1A89"/>
    <w:rsid w:val="002A1F78"/>
    <w:rsid w:val="002A390F"/>
    <w:rsid w:val="002A7B4B"/>
    <w:rsid w:val="002B5BE2"/>
    <w:rsid w:val="002B622F"/>
    <w:rsid w:val="002B657A"/>
    <w:rsid w:val="002C2FC8"/>
    <w:rsid w:val="002C44AC"/>
    <w:rsid w:val="002D12AF"/>
    <w:rsid w:val="002D1F45"/>
    <w:rsid w:val="002D25FE"/>
    <w:rsid w:val="002D62D1"/>
    <w:rsid w:val="002E30DC"/>
    <w:rsid w:val="002E4FAF"/>
    <w:rsid w:val="002E7331"/>
    <w:rsid w:val="002E759C"/>
    <w:rsid w:val="002F4CA8"/>
    <w:rsid w:val="003048F9"/>
    <w:rsid w:val="0030606B"/>
    <w:rsid w:val="0030742F"/>
    <w:rsid w:val="00315B42"/>
    <w:rsid w:val="003179B6"/>
    <w:rsid w:val="00321458"/>
    <w:rsid w:val="00321546"/>
    <w:rsid w:val="00321F1F"/>
    <w:rsid w:val="003275B9"/>
    <w:rsid w:val="00334A64"/>
    <w:rsid w:val="0033762C"/>
    <w:rsid w:val="00340C91"/>
    <w:rsid w:val="00341ACC"/>
    <w:rsid w:val="00343CF6"/>
    <w:rsid w:val="00346753"/>
    <w:rsid w:val="00347BBB"/>
    <w:rsid w:val="00350F42"/>
    <w:rsid w:val="003549CC"/>
    <w:rsid w:val="003557A2"/>
    <w:rsid w:val="00356409"/>
    <w:rsid w:val="00357BA2"/>
    <w:rsid w:val="00361FF3"/>
    <w:rsid w:val="00364DF9"/>
    <w:rsid w:val="00366CC3"/>
    <w:rsid w:val="0037083D"/>
    <w:rsid w:val="00382584"/>
    <w:rsid w:val="00386185"/>
    <w:rsid w:val="00386F43"/>
    <w:rsid w:val="003A5D73"/>
    <w:rsid w:val="003A6682"/>
    <w:rsid w:val="003B35D1"/>
    <w:rsid w:val="003B40A4"/>
    <w:rsid w:val="003B5BE6"/>
    <w:rsid w:val="003B72A3"/>
    <w:rsid w:val="003C1058"/>
    <w:rsid w:val="003C6704"/>
    <w:rsid w:val="003C71AF"/>
    <w:rsid w:val="003D5CC5"/>
    <w:rsid w:val="003D61A0"/>
    <w:rsid w:val="003E5041"/>
    <w:rsid w:val="003E5540"/>
    <w:rsid w:val="003E5958"/>
    <w:rsid w:val="003E5C3E"/>
    <w:rsid w:val="003E73B2"/>
    <w:rsid w:val="003F174E"/>
    <w:rsid w:val="003F5557"/>
    <w:rsid w:val="003F5F9B"/>
    <w:rsid w:val="003F66E8"/>
    <w:rsid w:val="003F70C5"/>
    <w:rsid w:val="00400280"/>
    <w:rsid w:val="004034D0"/>
    <w:rsid w:val="004049AF"/>
    <w:rsid w:val="004056D0"/>
    <w:rsid w:val="00407843"/>
    <w:rsid w:val="00411F6E"/>
    <w:rsid w:val="00417945"/>
    <w:rsid w:val="0042073D"/>
    <w:rsid w:val="00425254"/>
    <w:rsid w:val="0042688C"/>
    <w:rsid w:val="004309CF"/>
    <w:rsid w:val="004311D2"/>
    <w:rsid w:val="0043437A"/>
    <w:rsid w:val="00441CB4"/>
    <w:rsid w:val="0044342F"/>
    <w:rsid w:val="00443AEF"/>
    <w:rsid w:val="00445314"/>
    <w:rsid w:val="00445E55"/>
    <w:rsid w:val="004471EF"/>
    <w:rsid w:val="00451D2B"/>
    <w:rsid w:val="00457723"/>
    <w:rsid w:val="0046366C"/>
    <w:rsid w:val="00470833"/>
    <w:rsid w:val="00472D23"/>
    <w:rsid w:val="0047471D"/>
    <w:rsid w:val="00476597"/>
    <w:rsid w:val="00481AE3"/>
    <w:rsid w:val="0048355A"/>
    <w:rsid w:val="004906D3"/>
    <w:rsid w:val="00497945"/>
    <w:rsid w:val="004A1C4B"/>
    <w:rsid w:val="004A2F77"/>
    <w:rsid w:val="004A6893"/>
    <w:rsid w:val="004A7B21"/>
    <w:rsid w:val="004B3381"/>
    <w:rsid w:val="004B7CF4"/>
    <w:rsid w:val="004C0130"/>
    <w:rsid w:val="004C0CE2"/>
    <w:rsid w:val="004C364B"/>
    <w:rsid w:val="004C394C"/>
    <w:rsid w:val="004C7858"/>
    <w:rsid w:val="004C7DAB"/>
    <w:rsid w:val="004D1FE5"/>
    <w:rsid w:val="004D51FF"/>
    <w:rsid w:val="004E462A"/>
    <w:rsid w:val="004F06E3"/>
    <w:rsid w:val="004F6741"/>
    <w:rsid w:val="004F748B"/>
    <w:rsid w:val="0050498B"/>
    <w:rsid w:val="00505D3F"/>
    <w:rsid w:val="00505E4A"/>
    <w:rsid w:val="00507BFE"/>
    <w:rsid w:val="00513C26"/>
    <w:rsid w:val="00522007"/>
    <w:rsid w:val="00522B24"/>
    <w:rsid w:val="0052731E"/>
    <w:rsid w:val="005369C3"/>
    <w:rsid w:val="00537BE1"/>
    <w:rsid w:val="00542ECC"/>
    <w:rsid w:val="005445CA"/>
    <w:rsid w:val="005478D4"/>
    <w:rsid w:val="00552956"/>
    <w:rsid w:val="00561100"/>
    <w:rsid w:val="005658F7"/>
    <w:rsid w:val="0056696A"/>
    <w:rsid w:val="00567082"/>
    <w:rsid w:val="0058177F"/>
    <w:rsid w:val="0058388E"/>
    <w:rsid w:val="00583BC2"/>
    <w:rsid w:val="0059076B"/>
    <w:rsid w:val="005A5746"/>
    <w:rsid w:val="005A7B5C"/>
    <w:rsid w:val="005B4B44"/>
    <w:rsid w:val="005C08EA"/>
    <w:rsid w:val="005C3CEE"/>
    <w:rsid w:val="005C48A5"/>
    <w:rsid w:val="005C70DB"/>
    <w:rsid w:val="005C79B8"/>
    <w:rsid w:val="005D176C"/>
    <w:rsid w:val="005E033E"/>
    <w:rsid w:val="005E6028"/>
    <w:rsid w:val="005E69AC"/>
    <w:rsid w:val="005E72FC"/>
    <w:rsid w:val="005F0DBF"/>
    <w:rsid w:val="005F6982"/>
    <w:rsid w:val="00600FCF"/>
    <w:rsid w:val="00612E9F"/>
    <w:rsid w:val="006163FF"/>
    <w:rsid w:val="006165E9"/>
    <w:rsid w:val="00617258"/>
    <w:rsid w:val="00621550"/>
    <w:rsid w:val="00621B3C"/>
    <w:rsid w:val="006244CB"/>
    <w:rsid w:val="00624E71"/>
    <w:rsid w:val="00625E7B"/>
    <w:rsid w:val="006302BF"/>
    <w:rsid w:val="00632E36"/>
    <w:rsid w:val="0064019D"/>
    <w:rsid w:val="006405FE"/>
    <w:rsid w:val="006411C8"/>
    <w:rsid w:val="00647578"/>
    <w:rsid w:val="00652589"/>
    <w:rsid w:val="0065367B"/>
    <w:rsid w:val="00655144"/>
    <w:rsid w:val="00656CFA"/>
    <w:rsid w:val="00664B8A"/>
    <w:rsid w:val="006659B2"/>
    <w:rsid w:val="00674AD6"/>
    <w:rsid w:val="006768E5"/>
    <w:rsid w:val="00681267"/>
    <w:rsid w:val="00690115"/>
    <w:rsid w:val="0069195F"/>
    <w:rsid w:val="006930E2"/>
    <w:rsid w:val="0069648E"/>
    <w:rsid w:val="00696513"/>
    <w:rsid w:val="006973B0"/>
    <w:rsid w:val="006A0A67"/>
    <w:rsid w:val="006A3269"/>
    <w:rsid w:val="006A4F0C"/>
    <w:rsid w:val="006A652A"/>
    <w:rsid w:val="006A7BAE"/>
    <w:rsid w:val="006B3D3D"/>
    <w:rsid w:val="006C1662"/>
    <w:rsid w:val="006C2D49"/>
    <w:rsid w:val="006C7713"/>
    <w:rsid w:val="006C7B52"/>
    <w:rsid w:val="006D0291"/>
    <w:rsid w:val="006D7685"/>
    <w:rsid w:val="006E3DE2"/>
    <w:rsid w:val="006E64DC"/>
    <w:rsid w:val="006E6832"/>
    <w:rsid w:val="006E714A"/>
    <w:rsid w:val="006F2AFD"/>
    <w:rsid w:val="006F42EA"/>
    <w:rsid w:val="00702A83"/>
    <w:rsid w:val="00702C40"/>
    <w:rsid w:val="007051E5"/>
    <w:rsid w:val="00705284"/>
    <w:rsid w:val="007106B5"/>
    <w:rsid w:val="007127F7"/>
    <w:rsid w:val="00714992"/>
    <w:rsid w:val="007201E0"/>
    <w:rsid w:val="00724E88"/>
    <w:rsid w:val="00725770"/>
    <w:rsid w:val="00726EB5"/>
    <w:rsid w:val="00727414"/>
    <w:rsid w:val="007330E1"/>
    <w:rsid w:val="00737E0E"/>
    <w:rsid w:val="00737EDD"/>
    <w:rsid w:val="00741E4C"/>
    <w:rsid w:val="0074751B"/>
    <w:rsid w:val="00751B6B"/>
    <w:rsid w:val="007563BA"/>
    <w:rsid w:val="00763724"/>
    <w:rsid w:val="007647A7"/>
    <w:rsid w:val="00765D53"/>
    <w:rsid w:val="0077605E"/>
    <w:rsid w:val="0077690E"/>
    <w:rsid w:val="0078237E"/>
    <w:rsid w:val="00783C4D"/>
    <w:rsid w:val="0078700B"/>
    <w:rsid w:val="00792E43"/>
    <w:rsid w:val="00794B0F"/>
    <w:rsid w:val="007A44D4"/>
    <w:rsid w:val="007A517C"/>
    <w:rsid w:val="007B5725"/>
    <w:rsid w:val="007B62C4"/>
    <w:rsid w:val="007C7F3D"/>
    <w:rsid w:val="007D41B1"/>
    <w:rsid w:val="007D6829"/>
    <w:rsid w:val="007E740E"/>
    <w:rsid w:val="007F4E7B"/>
    <w:rsid w:val="007F7B04"/>
    <w:rsid w:val="008027F1"/>
    <w:rsid w:val="00806B40"/>
    <w:rsid w:val="00811164"/>
    <w:rsid w:val="00812328"/>
    <w:rsid w:val="00813556"/>
    <w:rsid w:val="00823D3B"/>
    <w:rsid w:val="008267EB"/>
    <w:rsid w:val="0084252C"/>
    <w:rsid w:val="008447B7"/>
    <w:rsid w:val="00844C7D"/>
    <w:rsid w:val="0085033E"/>
    <w:rsid w:val="00851E1C"/>
    <w:rsid w:val="00856463"/>
    <w:rsid w:val="00857E49"/>
    <w:rsid w:val="00857F7A"/>
    <w:rsid w:val="008604DF"/>
    <w:rsid w:val="00863239"/>
    <w:rsid w:val="008654DF"/>
    <w:rsid w:val="00866D80"/>
    <w:rsid w:val="00877133"/>
    <w:rsid w:val="008811D2"/>
    <w:rsid w:val="008849CC"/>
    <w:rsid w:val="008878D1"/>
    <w:rsid w:val="00890E70"/>
    <w:rsid w:val="008A5ECA"/>
    <w:rsid w:val="008B1F0B"/>
    <w:rsid w:val="008B2662"/>
    <w:rsid w:val="008C2B7A"/>
    <w:rsid w:val="008C2CC5"/>
    <w:rsid w:val="008C6217"/>
    <w:rsid w:val="008D0CC7"/>
    <w:rsid w:val="008D18A8"/>
    <w:rsid w:val="008D2191"/>
    <w:rsid w:val="008D2993"/>
    <w:rsid w:val="008D644F"/>
    <w:rsid w:val="008D7F35"/>
    <w:rsid w:val="008E18A5"/>
    <w:rsid w:val="008E4297"/>
    <w:rsid w:val="008E4E2F"/>
    <w:rsid w:val="008E5DDE"/>
    <w:rsid w:val="008E7A99"/>
    <w:rsid w:val="00901196"/>
    <w:rsid w:val="00904D44"/>
    <w:rsid w:val="00907A00"/>
    <w:rsid w:val="009112DA"/>
    <w:rsid w:val="0091314A"/>
    <w:rsid w:val="0091384E"/>
    <w:rsid w:val="009141EA"/>
    <w:rsid w:val="009204D6"/>
    <w:rsid w:val="009204F7"/>
    <w:rsid w:val="0092069F"/>
    <w:rsid w:val="00920BD1"/>
    <w:rsid w:val="00920C9F"/>
    <w:rsid w:val="009235C0"/>
    <w:rsid w:val="00924069"/>
    <w:rsid w:val="00926300"/>
    <w:rsid w:val="0093234E"/>
    <w:rsid w:val="0093640E"/>
    <w:rsid w:val="00936B8F"/>
    <w:rsid w:val="00946155"/>
    <w:rsid w:val="00946F15"/>
    <w:rsid w:val="0095043F"/>
    <w:rsid w:val="00950A56"/>
    <w:rsid w:val="00951177"/>
    <w:rsid w:val="0095142F"/>
    <w:rsid w:val="00952164"/>
    <w:rsid w:val="00953C57"/>
    <w:rsid w:val="009562DF"/>
    <w:rsid w:val="00956D99"/>
    <w:rsid w:val="009635FF"/>
    <w:rsid w:val="0096396B"/>
    <w:rsid w:val="00965252"/>
    <w:rsid w:val="00966A11"/>
    <w:rsid w:val="00967359"/>
    <w:rsid w:val="009713E6"/>
    <w:rsid w:val="00972875"/>
    <w:rsid w:val="009734C7"/>
    <w:rsid w:val="00974CDB"/>
    <w:rsid w:val="00976BBD"/>
    <w:rsid w:val="00977F43"/>
    <w:rsid w:val="00982D0D"/>
    <w:rsid w:val="00990022"/>
    <w:rsid w:val="009939B1"/>
    <w:rsid w:val="009A1B2A"/>
    <w:rsid w:val="009A3FB1"/>
    <w:rsid w:val="009B35AF"/>
    <w:rsid w:val="009B3A74"/>
    <w:rsid w:val="009B4D02"/>
    <w:rsid w:val="009B788F"/>
    <w:rsid w:val="009C32A7"/>
    <w:rsid w:val="009C4188"/>
    <w:rsid w:val="009C4E2D"/>
    <w:rsid w:val="009C51B8"/>
    <w:rsid w:val="009C5F8D"/>
    <w:rsid w:val="009E191C"/>
    <w:rsid w:val="009E6497"/>
    <w:rsid w:val="009E65F2"/>
    <w:rsid w:val="009F0AD5"/>
    <w:rsid w:val="009F1BC2"/>
    <w:rsid w:val="009F2416"/>
    <w:rsid w:val="00A02E7B"/>
    <w:rsid w:val="00A11CC3"/>
    <w:rsid w:val="00A17CA6"/>
    <w:rsid w:val="00A20902"/>
    <w:rsid w:val="00A214F7"/>
    <w:rsid w:val="00A26757"/>
    <w:rsid w:val="00A27260"/>
    <w:rsid w:val="00A30A81"/>
    <w:rsid w:val="00A40390"/>
    <w:rsid w:val="00A41A42"/>
    <w:rsid w:val="00A461E2"/>
    <w:rsid w:val="00A50043"/>
    <w:rsid w:val="00A51774"/>
    <w:rsid w:val="00A52418"/>
    <w:rsid w:val="00A53E91"/>
    <w:rsid w:val="00A570C3"/>
    <w:rsid w:val="00A701C2"/>
    <w:rsid w:val="00A70EEE"/>
    <w:rsid w:val="00A7176D"/>
    <w:rsid w:val="00A72B9F"/>
    <w:rsid w:val="00A75585"/>
    <w:rsid w:val="00A826EA"/>
    <w:rsid w:val="00A87A00"/>
    <w:rsid w:val="00A91732"/>
    <w:rsid w:val="00A93FA3"/>
    <w:rsid w:val="00A9414C"/>
    <w:rsid w:val="00A96020"/>
    <w:rsid w:val="00A96BDE"/>
    <w:rsid w:val="00A97AA7"/>
    <w:rsid w:val="00AA1CE1"/>
    <w:rsid w:val="00AB0141"/>
    <w:rsid w:val="00AB64AD"/>
    <w:rsid w:val="00AB7054"/>
    <w:rsid w:val="00AB7C71"/>
    <w:rsid w:val="00AC2849"/>
    <w:rsid w:val="00AC3886"/>
    <w:rsid w:val="00AC7244"/>
    <w:rsid w:val="00AD438C"/>
    <w:rsid w:val="00AE5FD2"/>
    <w:rsid w:val="00AF29A5"/>
    <w:rsid w:val="00AF49DC"/>
    <w:rsid w:val="00AF7353"/>
    <w:rsid w:val="00B016D9"/>
    <w:rsid w:val="00B0282B"/>
    <w:rsid w:val="00B07134"/>
    <w:rsid w:val="00B074B8"/>
    <w:rsid w:val="00B16FC9"/>
    <w:rsid w:val="00B2275F"/>
    <w:rsid w:val="00B22A47"/>
    <w:rsid w:val="00B26AEE"/>
    <w:rsid w:val="00B35934"/>
    <w:rsid w:val="00B45248"/>
    <w:rsid w:val="00B45FCC"/>
    <w:rsid w:val="00B50B22"/>
    <w:rsid w:val="00B52DE6"/>
    <w:rsid w:val="00B52E57"/>
    <w:rsid w:val="00B544A6"/>
    <w:rsid w:val="00B56AE1"/>
    <w:rsid w:val="00B60E52"/>
    <w:rsid w:val="00B629A2"/>
    <w:rsid w:val="00B665AA"/>
    <w:rsid w:val="00B66E67"/>
    <w:rsid w:val="00B807A7"/>
    <w:rsid w:val="00B861D4"/>
    <w:rsid w:val="00B8646D"/>
    <w:rsid w:val="00B93833"/>
    <w:rsid w:val="00B93F7D"/>
    <w:rsid w:val="00B95E9D"/>
    <w:rsid w:val="00B96128"/>
    <w:rsid w:val="00BA388D"/>
    <w:rsid w:val="00BA5B9F"/>
    <w:rsid w:val="00BB4585"/>
    <w:rsid w:val="00BB5025"/>
    <w:rsid w:val="00BC3D3D"/>
    <w:rsid w:val="00BC3DA9"/>
    <w:rsid w:val="00BC412C"/>
    <w:rsid w:val="00BC511B"/>
    <w:rsid w:val="00BC5B21"/>
    <w:rsid w:val="00BC69DB"/>
    <w:rsid w:val="00BC6BBC"/>
    <w:rsid w:val="00BD56EA"/>
    <w:rsid w:val="00BD5B80"/>
    <w:rsid w:val="00BE1980"/>
    <w:rsid w:val="00BE260A"/>
    <w:rsid w:val="00BE419D"/>
    <w:rsid w:val="00BE4542"/>
    <w:rsid w:val="00BE493C"/>
    <w:rsid w:val="00BE69E4"/>
    <w:rsid w:val="00BE7499"/>
    <w:rsid w:val="00BE7D11"/>
    <w:rsid w:val="00BE7DA3"/>
    <w:rsid w:val="00BF0734"/>
    <w:rsid w:val="00BF3CF0"/>
    <w:rsid w:val="00BF79D3"/>
    <w:rsid w:val="00C02794"/>
    <w:rsid w:val="00C03D14"/>
    <w:rsid w:val="00C101E6"/>
    <w:rsid w:val="00C10302"/>
    <w:rsid w:val="00C16502"/>
    <w:rsid w:val="00C20E91"/>
    <w:rsid w:val="00C21F74"/>
    <w:rsid w:val="00C30125"/>
    <w:rsid w:val="00C360BC"/>
    <w:rsid w:val="00C42794"/>
    <w:rsid w:val="00C50578"/>
    <w:rsid w:val="00C51EF0"/>
    <w:rsid w:val="00C51F3C"/>
    <w:rsid w:val="00C65A6B"/>
    <w:rsid w:val="00C667AB"/>
    <w:rsid w:val="00C81251"/>
    <w:rsid w:val="00C821C3"/>
    <w:rsid w:val="00C8534E"/>
    <w:rsid w:val="00C85737"/>
    <w:rsid w:val="00CA4F28"/>
    <w:rsid w:val="00CA60D9"/>
    <w:rsid w:val="00CB3352"/>
    <w:rsid w:val="00CB5C0E"/>
    <w:rsid w:val="00CC4BD0"/>
    <w:rsid w:val="00CC4E3F"/>
    <w:rsid w:val="00CC783B"/>
    <w:rsid w:val="00CC7D71"/>
    <w:rsid w:val="00CD093D"/>
    <w:rsid w:val="00CD23B2"/>
    <w:rsid w:val="00CE0B6A"/>
    <w:rsid w:val="00CE37D1"/>
    <w:rsid w:val="00CE3E7C"/>
    <w:rsid w:val="00CE479B"/>
    <w:rsid w:val="00CE485E"/>
    <w:rsid w:val="00CE58C7"/>
    <w:rsid w:val="00CE5C22"/>
    <w:rsid w:val="00CE70B7"/>
    <w:rsid w:val="00CE7376"/>
    <w:rsid w:val="00CE7F84"/>
    <w:rsid w:val="00CF0709"/>
    <w:rsid w:val="00CF0AFC"/>
    <w:rsid w:val="00CF1A78"/>
    <w:rsid w:val="00CF2702"/>
    <w:rsid w:val="00CF310D"/>
    <w:rsid w:val="00CF5616"/>
    <w:rsid w:val="00CF6E18"/>
    <w:rsid w:val="00CF6F8D"/>
    <w:rsid w:val="00D038BF"/>
    <w:rsid w:val="00D042F3"/>
    <w:rsid w:val="00D055F9"/>
    <w:rsid w:val="00D12E07"/>
    <w:rsid w:val="00D1481C"/>
    <w:rsid w:val="00D17555"/>
    <w:rsid w:val="00D21370"/>
    <w:rsid w:val="00D24159"/>
    <w:rsid w:val="00D26384"/>
    <w:rsid w:val="00D318D6"/>
    <w:rsid w:val="00D318E6"/>
    <w:rsid w:val="00D33D34"/>
    <w:rsid w:val="00D3535E"/>
    <w:rsid w:val="00D36F9A"/>
    <w:rsid w:val="00D444E0"/>
    <w:rsid w:val="00D45E51"/>
    <w:rsid w:val="00D56DDD"/>
    <w:rsid w:val="00D6128C"/>
    <w:rsid w:val="00D62D2E"/>
    <w:rsid w:val="00D63EE1"/>
    <w:rsid w:val="00D73654"/>
    <w:rsid w:val="00D74866"/>
    <w:rsid w:val="00D85091"/>
    <w:rsid w:val="00D867A3"/>
    <w:rsid w:val="00D90D2F"/>
    <w:rsid w:val="00D92A25"/>
    <w:rsid w:val="00D92ECF"/>
    <w:rsid w:val="00D94376"/>
    <w:rsid w:val="00D9556B"/>
    <w:rsid w:val="00D95AE2"/>
    <w:rsid w:val="00DA1684"/>
    <w:rsid w:val="00DA58DC"/>
    <w:rsid w:val="00DB1CD2"/>
    <w:rsid w:val="00DB3716"/>
    <w:rsid w:val="00DD0D95"/>
    <w:rsid w:val="00DD2A5B"/>
    <w:rsid w:val="00DD7C7D"/>
    <w:rsid w:val="00DE2B4A"/>
    <w:rsid w:val="00DE7CB7"/>
    <w:rsid w:val="00DF3E45"/>
    <w:rsid w:val="00DF4297"/>
    <w:rsid w:val="00DF58F6"/>
    <w:rsid w:val="00DF5FBD"/>
    <w:rsid w:val="00E00E4D"/>
    <w:rsid w:val="00E06B78"/>
    <w:rsid w:val="00E06D53"/>
    <w:rsid w:val="00E07A84"/>
    <w:rsid w:val="00E20F5E"/>
    <w:rsid w:val="00E2415D"/>
    <w:rsid w:val="00E24B7C"/>
    <w:rsid w:val="00E262C7"/>
    <w:rsid w:val="00E2647F"/>
    <w:rsid w:val="00E26779"/>
    <w:rsid w:val="00E27187"/>
    <w:rsid w:val="00E43693"/>
    <w:rsid w:val="00E45085"/>
    <w:rsid w:val="00E45CF1"/>
    <w:rsid w:val="00E462D6"/>
    <w:rsid w:val="00E50118"/>
    <w:rsid w:val="00E52DCF"/>
    <w:rsid w:val="00E541E2"/>
    <w:rsid w:val="00E551A7"/>
    <w:rsid w:val="00E5776C"/>
    <w:rsid w:val="00E714FB"/>
    <w:rsid w:val="00E73245"/>
    <w:rsid w:val="00E751C2"/>
    <w:rsid w:val="00E84DF3"/>
    <w:rsid w:val="00E92303"/>
    <w:rsid w:val="00E92AB9"/>
    <w:rsid w:val="00E94ADD"/>
    <w:rsid w:val="00E94F76"/>
    <w:rsid w:val="00E95F32"/>
    <w:rsid w:val="00EA1EFA"/>
    <w:rsid w:val="00EA2AD3"/>
    <w:rsid w:val="00EA6AF8"/>
    <w:rsid w:val="00EA7686"/>
    <w:rsid w:val="00EA7C67"/>
    <w:rsid w:val="00EB10CA"/>
    <w:rsid w:val="00EB1989"/>
    <w:rsid w:val="00EC339E"/>
    <w:rsid w:val="00ED0115"/>
    <w:rsid w:val="00EE3E96"/>
    <w:rsid w:val="00EE7812"/>
    <w:rsid w:val="00EF08C5"/>
    <w:rsid w:val="00EF1A35"/>
    <w:rsid w:val="00EF5508"/>
    <w:rsid w:val="00EF5E76"/>
    <w:rsid w:val="00EF5EA5"/>
    <w:rsid w:val="00F047B1"/>
    <w:rsid w:val="00F062F8"/>
    <w:rsid w:val="00F0732B"/>
    <w:rsid w:val="00F1568C"/>
    <w:rsid w:val="00F173E4"/>
    <w:rsid w:val="00F1747C"/>
    <w:rsid w:val="00F17B94"/>
    <w:rsid w:val="00F20870"/>
    <w:rsid w:val="00F258F6"/>
    <w:rsid w:val="00F302DE"/>
    <w:rsid w:val="00F30CA9"/>
    <w:rsid w:val="00F31CC6"/>
    <w:rsid w:val="00F3201F"/>
    <w:rsid w:val="00F46F2A"/>
    <w:rsid w:val="00F511D0"/>
    <w:rsid w:val="00F51FD2"/>
    <w:rsid w:val="00F55BEA"/>
    <w:rsid w:val="00F63F6D"/>
    <w:rsid w:val="00F72510"/>
    <w:rsid w:val="00F72B73"/>
    <w:rsid w:val="00F75925"/>
    <w:rsid w:val="00F77CEB"/>
    <w:rsid w:val="00F77DA7"/>
    <w:rsid w:val="00F8019D"/>
    <w:rsid w:val="00F81664"/>
    <w:rsid w:val="00F848C3"/>
    <w:rsid w:val="00F91D9A"/>
    <w:rsid w:val="00F92DFF"/>
    <w:rsid w:val="00F92F9F"/>
    <w:rsid w:val="00F9604E"/>
    <w:rsid w:val="00FA1888"/>
    <w:rsid w:val="00FB0B3E"/>
    <w:rsid w:val="00FB3E08"/>
    <w:rsid w:val="00FB7977"/>
    <w:rsid w:val="00FC3258"/>
    <w:rsid w:val="00FC472C"/>
    <w:rsid w:val="00FC4799"/>
    <w:rsid w:val="00FC4BD4"/>
    <w:rsid w:val="00FC6C2C"/>
    <w:rsid w:val="00FC6F92"/>
    <w:rsid w:val="00FC71C2"/>
    <w:rsid w:val="00FC7566"/>
    <w:rsid w:val="00FD020C"/>
    <w:rsid w:val="00FD1860"/>
    <w:rsid w:val="00FD54D7"/>
    <w:rsid w:val="00FE035C"/>
    <w:rsid w:val="00FE334B"/>
    <w:rsid w:val="00FE3F59"/>
    <w:rsid w:val="00FE477D"/>
    <w:rsid w:val="00FE720C"/>
    <w:rsid w:val="00FE7B04"/>
    <w:rsid w:val="00FF0E8B"/>
    <w:rsid w:val="00FF19AD"/>
    <w:rsid w:val="00FF47E9"/>
    <w:rsid w:val="00FF528E"/>
    <w:rsid w:val="00FF620A"/>
    <w:rsid w:val="00FF6689"/>
    <w:rsid w:val="00FF6DB6"/>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1A2250"/>
  <w15:docId w15:val="{23823EE7-33A5-4B75-A256-6C321BD316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4589"/>
  </w:style>
  <w:style w:type="paragraph" w:styleId="Heading1">
    <w:name w:val="heading 1"/>
    <w:basedOn w:val="Normal"/>
    <w:next w:val="Normal"/>
    <w:link w:val="Heading1Char"/>
    <w:uiPriority w:val="9"/>
    <w:qFormat/>
    <w:rsid w:val="00D95AE2"/>
    <w:pPr>
      <w:keepNext/>
      <w:keepLines/>
      <w:spacing w:after="0" w:line="480" w:lineRule="auto"/>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D95AE2"/>
    <w:pPr>
      <w:keepNext/>
      <w:keepLines/>
      <w:spacing w:after="0" w:line="480" w:lineRule="auto"/>
      <w:outlineLvl w:val="1"/>
    </w:pPr>
    <w:rPr>
      <w:rFonts w:eastAsiaTheme="majorEastAsia" w:cstheme="majorBidi"/>
      <w:b/>
      <w:bCs/>
      <w:sz w:val="26"/>
      <w:szCs w:val="26"/>
    </w:rPr>
  </w:style>
  <w:style w:type="paragraph" w:styleId="Heading3">
    <w:name w:val="heading 3"/>
    <w:basedOn w:val="Normal"/>
    <w:next w:val="Normal"/>
    <w:link w:val="Heading3Char"/>
    <w:uiPriority w:val="9"/>
    <w:semiHidden/>
    <w:unhideWhenUsed/>
    <w:qFormat/>
    <w:rsid w:val="0095117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C4BD0"/>
    <w:pPr>
      <w:ind w:left="720"/>
      <w:contextualSpacing/>
    </w:pPr>
  </w:style>
  <w:style w:type="table" w:styleId="TableGrid">
    <w:name w:val="Table Grid"/>
    <w:basedOn w:val="TableNormal"/>
    <w:uiPriority w:val="59"/>
    <w:rsid w:val="00451D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451D2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BalloonText">
    <w:name w:val="Balloon Text"/>
    <w:basedOn w:val="Normal"/>
    <w:link w:val="BalloonTextChar"/>
    <w:uiPriority w:val="99"/>
    <w:semiHidden/>
    <w:unhideWhenUsed/>
    <w:rsid w:val="00451D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1D2B"/>
    <w:rPr>
      <w:rFonts w:ascii="Tahoma" w:hAnsi="Tahoma" w:cs="Tahoma"/>
      <w:sz w:val="16"/>
      <w:szCs w:val="16"/>
    </w:rPr>
  </w:style>
  <w:style w:type="character" w:styleId="CommentReference">
    <w:name w:val="annotation reference"/>
    <w:basedOn w:val="DefaultParagraphFont"/>
    <w:uiPriority w:val="99"/>
    <w:semiHidden/>
    <w:unhideWhenUsed/>
    <w:rsid w:val="000E6D8F"/>
    <w:rPr>
      <w:sz w:val="16"/>
      <w:szCs w:val="16"/>
    </w:rPr>
  </w:style>
  <w:style w:type="paragraph" w:styleId="CommentText">
    <w:name w:val="annotation text"/>
    <w:basedOn w:val="Normal"/>
    <w:link w:val="CommentTextChar"/>
    <w:uiPriority w:val="99"/>
    <w:unhideWhenUsed/>
    <w:rsid w:val="000E6D8F"/>
    <w:pPr>
      <w:spacing w:line="240" w:lineRule="auto"/>
    </w:pPr>
    <w:rPr>
      <w:sz w:val="20"/>
      <w:szCs w:val="20"/>
    </w:rPr>
  </w:style>
  <w:style w:type="character" w:customStyle="1" w:styleId="CommentTextChar">
    <w:name w:val="Comment Text Char"/>
    <w:basedOn w:val="DefaultParagraphFont"/>
    <w:link w:val="CommentText"/>
    <w:uiPriority w:val="99"/>
    <w:rsid w:val="000E6D8F"/>
    <w:rPr>
      <w:sz w:val="20"/>
      <w:szCs w:val="20"/>
    </w:rPr>
  </w:style>
  <w:style w:type="paragraph" w:styleId="CommentSubject">
    <w:name w:val="annotation subject"/>
    <w:basedOn w:val="CommentText"/>
    <w:next w:val="CommentText"/>
    <w:link w:val="CommentSubjectChar"/>
    <w:uiPriority w:val="99"/>
    <w:semiHidden/>
    <w:unhideWhenUsed/>
    <w:rsid w:val="000E6D8F"/>
    <w:rPr>
      <w:b/>
      <w:bCs/>
    </w:rPr>
  </w:style>
  <w:style w:type="character" w:customStyle="1" w:styleId="CommentSubjectChar">
    <w:name w:val="Comment Subject Char"/>
    <w:basedOn w:val="CommentTextChar"/>
    <w:link w:val="CommentSubject"/>
    <w:uiPriority w:val="99"/>
    <w:semiHidden/>
    <w:rsid w:val="000E6D8F"/>
    <w:rPr>
      <w:b/>
      <w:bCs/>
      <w:sz w:val="20"/>
      <w:szCs w:val="20"/>
    </w:rPr>
  </w:style>
  <w:style w:type="paragraph" w:customStyle="1" w:styleId="EndNoteBibliographyTitle">
    <w:name w:val="EndNote Bibliography Title"/>
    <w:basedOn w:val="Normal"/>
    <w:link w:val="EndNoteBibliographyTitleZchn"/>
    <w:rsid w:val="00A26757"/>
    <w:pPr>
      <w:spacing w:after="0"/>
      <w:jc w:val="center"/>
    </w:pPr>
    <w:rPr>
      <w:rFonts w:ascii="Calibri" w:hAnsi="Calibri" w:cs="Calibri"/>
      <w:noProof/>
      <w:lang w:val="en-US"/>
    </w:rPr>
  </w:style>
  <w:style w:type="character" w:customStyle="1" w:styleId="EndNoteBibliographyTitleZchn">
    <w:name w:val="EndNote Bibliography Title Zchn"/>
    <w:basedOn w:val="DefaultParagraphFont"/>
    <w:link w:val="EndNoteBibliographyTitle"/>
    <w:rsid w:val="00A26757"/>
    <w:rPr>
      <w:rFonts w:ascii="Calibri" w:hAnsi="Calibri" w:cs="Calibri"/>
      <w:noProof/>
      <w:lang w:val="en-US"/>
    </w:rPr>
  </w:style>
  <w:style w:type="paragraph" w:customStyle="1" w:styleId="EndNoteBibliography">
    <w:name w:val="EndNote Bibliography"/>
    <w:basedOn w:val="Normal"/>
    <w:link w:val="EndNoteBibliographyZchn"/>
    <w:rsid w:val="00A26757"/>
    <w:pPr>
      <w:spacing w:line="240" w:lineRule="auto"/>
    </w:pPr>
    <w:rPr>
      <w:rFonts w:ascii="Calibri" w:hAnsi="Calibri" w:cs="Calibri"/>
      <w:noProof/>
      <w:lang w:val="en-US"/>
    </w:rPr>
  </w:style>
  <w:style w:type="character" w:customStyle="1" w:styleId="EndNoteBibliographyZchn">
    <w:name w:val="EndNote Bibliography Zchn"/>
    <w:basedOn w:val="DefaultParagraphFont"/>
    <w:link w:val="EndNoteBibliography"/>
    <w:rsid w:val="00A26757"/>
    <w:rPr>
      <w:rFonts w:ascii="Calibri" w:hAnsi="Calibri" w:cs="Calibri"/>
      <w:noProof/>
      <w:lang w:val="en-US"/>
    </w:rPr>
  </w:style>
  <w:style w:type="paragraph" w:styleId="Revision">
    <w:name w:val="Revision"/>
    <w:hidden/>
    <w:uiPriority w:val="99"/>
    <w:semiHidden/>
    <w:rsid w:val="00084A9A"/>
    <w:pPr>
      <w:spacing w:after="0" w:line="240" w:lineRule="auto"/>
    </w:pPr>
  </w:style>
  <w:style w:type="character" w:styleId="Hyperlink">
    <w:name w:val="Hyperlink"/>
    <w:basedOn w:val="DefaultParagraphFont"/>
    <w:uiPriority w:val="99"/>
    <w:unhideWhenUsed/>
    <w:rsid w:val="003A5D73"/>
    <w:rPr>
      <w:color w:val="0000FF" w:themeColor="hyperlink"/>
      <w:u w:val="single"/>
    </w:rPr>
  </w:style>
  <w:style w:type="character" w:customStyle="1" w:styleId="Heading1Char">
    <w:name w:val="Heading 1 Char"/>
    <w:basedOn w:val="DefaultParagraphFont"/>
    <w:link w:val="Heading1"/>
    <w:uiPriority w:val="9"/>
    <w:rsid w:val="00D95AE2"/>
    <w:rPr>
      <w:rFonts w:eastAsiaTheme="majorEastAsia" w:cstheme="majorBidi"/>
      <w:b/>
      <w:bCs/>
      <w:sz w:val="28"/>
      <w:szCs w:val="28"/>
    </w:rPr>
  </w:style>
  <w:style w:type="character" w:customStyle="1" w:styleId="Heading2Char">
    <w:name w:val="Heading 2 Char"/>
    <w:basedOn w:val="DefaultParagraphFont"/>
    <w:link w:val="Heading2"/>
    <w:uiPriority w:val="9"/>
    <w:rsid w:val="00D95AE2"/>
    <w:rPr>
      <w:rFonts w:eastAsiaTheme="majorEastAsia" w:cstheme="majorBidi"/>
      <w:b/>
      <w:bCs/>
      <w:sz w:val="26"/>
      <w:szCs w:val="26"/>
    </w:rPr>
  </w:style>
  <w:style w:type="character" w:customStyle="1" w:styleId="Heading3Char">
    <w:name w:val="Heading 3 Char"/>
    <w:basedOn w:val="DefaultParagraphFont"/>
    <w:link w:val="Heading3"/>
    <w:uiPriority w:val="9"/>
    <w:rsid w:val="00951177"/>
    <w:rPr>
      <w:rFonts w:asciiTheme="majorHAnsi" w:eastAsiaTheme="majorEastAsia" w:hAnsiTheme="majorHAnsi" w:cstheme="majorBidi"/>
      <w:b/>
      <w:bCs/>
      <w:color w:val="4F81BD" w:themeColor="accent1"/>
    </w:rPr>
  </w:style>
  <w:style w:type="character" w:styleId="FollowedHyperlink">
    <w:name w:val="FollowedHyperlink"/>
    <w:basedOn w:val="DefaultParagraphFont"/>
    <w:uiPriority w:val="99"/>
    <w:semiHidden/>
    <w:unhideWhenUsed/>
    <w:rsid w:val="001337E4"/>
    <w:rPr>
      <w:color w:val="800080"/>
      <w:u w:val="single"/>
    </w:rPr>
  </w:style>
  <w:style w:type="paragraph" w:customStyle="1" w:styleId="msonormal0">
    <w:name w:val="msonormal"/>
    <w:basedOn w:val="Normal"/>
    <w:rsid w:val="001337E4"/>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Tabellenraster1">
    <w:name w:val="Tabellenraster1"/>
    <w:basedOn w:val="TableNormal"/>
    <w:next w:val="TableGrid"/>
    <w:uiPriority w:val="59"/>
    <w:rsid w:val="001E015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105383">
      <w:bodyDiv w:val="1"/>
      <w:marLeft w:val="0"/>
      <w:marRight w:val="0"/>
      <w:marTop w:val="0"/>
      <w:marBottom w:val="0"/>
      <w:divBdr>
        <w:top w:val="none" w:sz="0" w:space="0" w:color="auto"/>
        <w:left w:val="none" w:sz="0" w:space="0" w:color="auto"/>
        <w:bottom w:val="none" w:sz="0" w:space="0" w:color="auto"/>
        <w:right w:val="none" w:sz="0" w:space="0" w:color="auto"/>
      </w:divBdr>
    </w:div>
    <w:div w:id="373425997">
      <w:bodyDiv w:val="1"/>
      <w:marLeft w:val="0"/>
      <w:marRight w:val="0"/>
      <w:marTop w:val="0"/>
      <w:marBottom w:val="0"/>
      <w:divBdr>
        <w:top w:val="none" w:sz="0" w:space="0" w:color="auto"/>
        <w:left w:val="none" w:sz="0" w:space="0" w:color="auto"/>
        <w:bottom w:val="none" w:sz="0" w:space="0" w:color="auto"/>
        <w:right w:val="none" w:sz="0" w:space="0" w:color="auto"/>
      </w:divBdr>
    </w:div>
    <w:div w:id="378823196">
      <w:bodyDiv w:val="1"/>
      <w:marLeft w:val="0"/>
      <w:marRight w:val="0"/>
      <w:marTop w:val="0"/>
      <w:marBottom w:val="0"/>
      <w:divBdr>
        <w:top w:val="none" w:sz="0" w:space="0" w:color="auto"/>
        <w:left w:val="none" w:sz="0" w:space="0" w:color="auto"/>
        <w:bottom w:val="none" w:sz="0" w:space="0" w:color="auto"/>
        <w:right w:val="none" w:sz="0" w:space="0" w:color="auto"/>
      </w:divBdr>
    </w:div>
    <w:div w:id="397636558">
      <w:bodyDiv w:val="1"/>
      <w:marLeft w:val="0"/>
      <w:marRight w:val="0"/>
      <w:marTop w:val="0"/>
      <w:marBottom w:val="0"/>
      <w:divBdr>
        <w:top w:val="none" w:sz="0" w:space="0" w:color="auto"/>
        <w:left w:val="none" w:sz="0" w:space="0" w:color="auto"/>
        <w:bottom w:val="none" w:sz="0" w:space="0" w:color="auto"/>
        <w:right w:val="none" w:sz="0" w:space="0" w:color="auto"/>
      </w:divBdr>
    </w:div>
    <w:div w:id="969096771">
      <w:bodyDiv w:val="1"/>
      <w:marLeft w:val="0"/>
      <w:marRight w:val="0"/>
      <w:marTop w:val="0"/>
      <w:marBottom w:val="0"/>
      <w:divBdr>
        <w:top w:val="none" w:sz="0" w:space="0" w:color="auto"/>
        <w:left w:val="none" w:sz="0" w:space="0" w:color="auto"/>
        <w:bottom w:val="none" w:sz="0" w:space="0" w:color="auto"/>
        <w:right w:val="none" w:sz="0" w:space="0" w:color="auto"/>
      </w:divBdr>
    </w:div>
    <w:div w:id="1021736569">
      <w:bodyDiv w:val="1"/>
      <w:marLeft w:val="0"/>
      <w:marRight w:val="0"/>
      <w:marTop w:val="0"/>
      <w:marBottom w:val="0"/>
      <w:divBdr>
        <w:top w:val="none" w:sz="0" w:space="0" w:color="auto"/>
        <w:left w:val="none" w:sz="0" w:space="0" w:color="auto"/>
        <w:bottom w:val="none" w:sz="0" w:space="0" w:color="auto"/>
        <w:right w:val="none" w:sz="0" w:space="0" w:color="auto"/>
      </w:divBdr>
    </w:div>
    <w:div w:id="1267349794">
      <w:bodyDiv w:val="1"/>
      <w:marLeft w:val="0"/>
      <w:marRight w:val="0"/>
      <w:marTop w:val="0"/>
      <w:marBottom w:val="0"/>
      <w:divBdr>
        <w:top w:val="none" w:sz="0" w:space="0" w:color="auto"/>
        <w:left w:val="none" w:sz="0" w:space="0" w:color="auto"/>
        <w:bottom w:val="none" w:sz="0" w:space="0" w:color="auto"/>
        <w:right w:val="none" w:sz="0" w:space="0" w:color="auto"/>
      </w:divBdr>
    </w:div>
    <w:div w:id="1434936580">
      <w:bodyDiv w:val="1"/>
      <w:marLeft w:val="0"/>
      <w:marRight w:val="0"/>
      <w:marTop w:val="0"/>
      <w:marBottom w:val="0"/>
      <w:divBdr>
        <w:top w:val="none" w:sz="0" w:space="0" w:color="auto"/>
        <w:left w:val="none" w:sz="0" w:space="0" w:color="auto"/>
        <w:bottom w:val="none" w:sz="0" w:space="0" w:color="auto"/>
        <w:right w:val="none" w:sz="0" w:space="0" w:color="auto"/>
      </w:divBdr>
    </w:div>
    <w:div w:id="1561407142">
      <w:bodyDiv w:val="1"/>
      <w:marLeft w:val="0"/>
      <w:marRight w:val="0"/>
      <w:marTop w:val="0"/>
      <w:marBottom w:val="0"/>
      <w:divBdr>
        <w:top w:val="none" w:sz="0" w:space="0" w:color="auto"/>
        <w:left w:val="none" w:sz="0" w:space="0" w:color="auto"/>
        <w:bottom w:val="none" w:sz="0" w:space="0" w:color="auto"/>
        <w:right w:val="none" w:sz="0" w:space="0" w:color="auto"/>
      </w:divBdr>
    </w:div>
    <w:div w:id="1850751725">
      <w:bodyDiv w:val="1"/>
      <w:marLeft w:val="0"/>
      <w:marRight w:val="0"/>
      <w:marTop w:val="0"/>
      <w:marBottom w:val="0"/>
      <w:divBdr>
        <w:top w:val="none" w:sz="0" w:space="0" w:color="auto"/>
        <w:left w:val="none" w:sz="0" w:space="0" w:color="auto"/>
        <w:bottom w:val="none" w:sz="0" w:space="0" w:color="auto"/>
        <w:right w:val="none" w:sz="0" w:space="0" w:color="auto"/>
      </w:divBdr>
    </w:div>
    <w:div w:id="2086878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tiff"/><Relationship Id="rId18" Type="http://schemas.openxmlformats.org/officeDocument/2006/relationships/image" Target="media/image12.tiff"/><Relationship Id="rId3" Type="http://schemas.openxmlformats.org/officeDocument/2006/relationships/styles" Target="styles.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 Type="http://schemas.openxmlformats.org/officeDocument/2006/relationships/numbering" Target="numbering.xml"/><Relationship Id="rId16" Type="http://schemas.openxmlformats.org/officeDocument/2006/relationships/image" Target="media/image10.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http://preprocessed-connectomes-project.org/quality-assessment-protocol/" TargetMode="External"/><Relationship Id="rId11" Type="http://schemas.openxmlformats.org/officeDocument/2006/relationships/image" Target="media/image5.tiff"/><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tiff"/><Relationship Id="rId14" Type="http://schemas.openxmlformats.org/officeDocument/2006/relationships/image" Target="media/image8.tif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6D059F-40A9-4F10-BED6-A28587F39F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49</Pages>
  <Words>17802</Words>
  <Characters>101472</Characters>
  <Application>Microsoft Office Word</Application>
  <DocSecurity>0</DocSecurity>
  <Lines>845</Lines>
  <Paragraphs>238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119036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Baumeister, Sarah</dc:creator>
  <cp:lastModifiedBy>Copyeditor</cp:lastModifiedBy>
  <cp:revision>2</cp:revision>
  <dcterms:created xsi:type="dcterms:W3CDTF">2022-11-17T15:23:00Z</dcterms:created>
  <dcterms:modified xsi:type="dcterms:W3CDTF">2022-11-17T15:23:00Z</dcterms:modified>
</cp:coreProperties>
</file>