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8"/>
        <w:gridCol w:w="1305"/>
        <w:gridCol w:w="1350"/>
        <w:gridCol w:w="1256"/>
        <w:gridCol w:w="1305"/>
        <w:gridCol w:w="1350"/>
        <w:gridCol w:w="1256"/>
      </w:tblGrid>
      <w:tr w:rsidR="0015060C" w:rsidRPr="0015060C" w14:paraId="3CBD11C7" w14:textId="77777777" w:rsidTr="0015060C">
        <w:trPr>
          <w:trHeight w:val="324"/>
        </w:trPr>
        <w:tc>
          <w:tcPr>
            <w:tcW w:w="12680" w:type="dxa"/>
            <w:gridSpan w:val="7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76C31BD" w14:textId="5F5F2FCC" w:rsidR="0015060C" w:rsidRPr="0015060C" w:rsidRDefault="0015060C" w:rsidP="001506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 xml:space="preserve">Table </w:t>
            </w:r>
            <w:r w:rsidRPr="009857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1</w:t>
            </w: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 xml:space="preserve">. Exploratory Factor Analysis. Factor loadings. </w:t>
            </w:r>
          </w:p>
        </w:tc>
      </w:tr>
      <w:tr w:rsidR="0015060C" w:rsidRPr="0015060C" w14:paraId="29C6D4A0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hideMark/>
          </w:tcPr>
          <w:p w14:paraId="3C5FCB45" w14:textId="77777777" w:rsidR="0015060C" w:rsidRPr="0015060C" w:rsidRDefault="0015060C" w:rsidP="00150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205F6F3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Expressivity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9DF9CCB" w14:textId="7B7C7B84" w:rsidR="0015060C" w:rsidRPr="0015060C" w:rsidRDefault="00372FE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Experiential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28F13C1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Attention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5F59E45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Expressivity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AC577AA" w14:textId="719B7A3A" w:rsidR="0015060C" w:rsidRPr="0015060C" w:rsidRDefault="00372FE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Experiential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48C69E2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Attention</w:t>
            </w:r>
          </w:p>
        </w:tc>
      </w:tr>
      <w:tr w:rsidR="0015060C" w:rsidRPr="0015060C" w14:paraId="6D086C6E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C994" w14:textId="77777777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Unchanging Facial Expression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093C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0.75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0DCC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447F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7982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0,74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1AA3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B1B6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0,01</w:t>
            </w:r>
          </w:p>
        </w:tc>
      </w:tr>
      <w:tr w:rsidR="0015060C" w:rsidRPr="0015060C" w14:paraId="4163BCFC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A594" w14:textId="77777777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Decreased Spontaneous Movements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9C11514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0.75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F5272E9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0.21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90F3BE5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0.03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879A592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0,77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DD1A2AA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0,19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E5A1851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0,01</w:t>
            </w:r>
          </w:p>
        </w:tc>
      </w:tr>
      <w:tr w:rsidR="0015060C" w:rsidRPr="0015060C" w14:paraId="3194A3D0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D60E" w14:textId="77777777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Paucity of Expressive Gestures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AE01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0.80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2AD0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4E38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-0.05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A079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0,82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0B9C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4EB8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-0,04</w:t>
            </w:r>
          </w:p>
        </w:tc>
      </w:tr>
      <w:tr w:rsidR="0015060C" w:rsidRPr="0015060C" w14:paraId="4B3207C7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3A88" w14:textId="77777777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Poor Eye contact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99B3053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0.78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199AD7A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0.23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FA10C8B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0.12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06B0790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0,79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50DFBB2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0,23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47DDA71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0,06</w:t>
            </w:r>
          </w:p>
        </w:tc>
      </w:tr>
      <w:tr w:rsidR="0015060C" w:rsidRPr="0015060C" w14:paraId="12988F8F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3841" w14:textId="2E6213D1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Affective </w:t>
            </w:r>
            <w:r w:rsidR="009857AC"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No responsivity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0316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0.88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24EF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924F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-0.05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B4FC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0,89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FF5D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6822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-0,04</w:t>
            </w:r>
          </w:p>
        </w:tc>
      </w:tr>
      <w:tr w:rsidR="0015060C" w:rsidRPr="0015060C" w14:paraId="653472A6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2510" w14:textId="77777777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Inappropriate Affect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6428E8E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-0.06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263E32F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-0.18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D0F6DBE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0.57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3F212F9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-0,01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8CECB87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-0,16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062B132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0,68</w:t>
            </w:r>
          </w:p>
        </w:tc>
      </w:tr>
      <w:tr w:rsidR="0015060C" w:rsidRPr="0015060C" w14:paraId="33FA1B5A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3FF2" w14:textId="77777777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Lack of vocal Inflections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EF85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0.81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9B87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7E8E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0.03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F8BD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0,82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148C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06F1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0,01</w:t>
            </w:r>
          </w:p>
        </w:tc>
      </w:tr>
      <w:tr w:rsidR="0015060C" w:rsidRPr="0015060C" w14:paraId="72DAE1EC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1055" w14:textId="77777777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Poverty of Speech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3974F0A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0.64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EC01B63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0.29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AE7560A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0.38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7DCBCDD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(-)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A462E40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(-)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168F70F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(-)</w:t>
            </w:r>
          </w:p>
        </w:tc>
      </w:tr>
      <w:tr w:rsidR="0015060C" w:rsidRPr="0015060C" w14:paraId="6290F61D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1504" w14:textId="77777777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Poverty of Content of Speech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2513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35F3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8245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0.52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667B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(-)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7F95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(-)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5D8F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(-)</w:t>
            </w:r>
          </w:p>
        </w:tc>
      </w:tr>
      <w:tr w:rsidR="0015060C" w:rsidRPr="0015060C" w14:paraId="0B824DB7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9518" w14:textId="77777777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Blocking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1EA9C66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0.33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07ED76F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0.19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D1BAA32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0.65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95D1715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(-)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34B4F15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(-)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B2592ED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(-)</w:t>
            </w:r>
          </w:p>
        </w:tc>
      </w:tr>
      <w:tr w:rsidR="0015060C" w:rsidRPr="0015060C" w14:paraId="162E7520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2120" w14:textId="77777777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Increased Latency of Response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9295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1C51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467C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0.57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F4F0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(-)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78A0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(-)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5902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(-)</w:t>
            </w:r>
          </w:p>
        </w:tc>
      </w:tr>
      <w:tr w:rsidR="0015060C" w:rsidRPr="0015060C" w14:paraId="6EBCA000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0679" w14:textId="77777777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Grooming and Hygiene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C150C21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0.31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E7EFBFF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0.57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8962D59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-0.01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4565C4B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(-)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01F5C20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(-)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E1DF7EA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(-)</w:t>
            </w:r>
          </w:p>
        </w:tc>
      </w:tr>
      <w:tr w:rsidR="0015060C" w:rsidRPr="0015060C" w14:paraId="1E10D5D9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1FFA" w14:textId="7D952CF0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proofErr w:type="spellStart"/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I</w:t>
            </w:r>
            <w:r w:rsidR="00985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m</w:t>
            </w: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persistence</w:t>
            </w:r>
            <w:proofErr w:type="spellEnd"/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at Work or School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9CF3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FC07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0.75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8C28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0.07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BEDD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E015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0,73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3728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-0,03</w:t>
            </w:r>
          </w:p>
        </w:tc>
      </w:tr>
      <w:tr w:rsidR="0015060C" w:rsidRPr="0015060C" w14:paraId="2DC4D9E5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A7EC" w14:textId="77777777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Physical Anergia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67EC428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0.14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837E794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0.73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3BC09AF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0.06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FCC4E26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0,16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BDEDDE5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0,73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FF38F15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0,01</w:t>
            </w:r>
          </w:p>
        </w:tc>
      </w:tr>
      <w:tr w:rsidR="0015060C" w:rsidRPr="0015060C" w14:paraId="4894571D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E1AE" w14:textId="77777777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Recreational Interest and Activities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D8F5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F583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0.78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7983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0.11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3EAD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5382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0,79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61D8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0,08</w:t>
            </w:r>
          </w:p>
        </w:tc>
      </w:tr>
      <w:tr w:rsidR="0015060C" w:rsidRPr="0015060C" w14:paraId="6D0198CD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BD7C" w14:textId="77777777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Sexual Activity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51848F6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0.03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FB3FC93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0.78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6ED933A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0.06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33613C7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0,04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CA18EDD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0,79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CF27865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0,01</w:t>
            </w:r>
          </w:p>
        </w:tc>
      </w:tr>
      <w:tr w:rsidR="0015060C" w:rsidRPr="0015060C" w14:paraId="1CCE1B7F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CFB4" w14:textId="52FDAFED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Ability to Feel </w:t>
            </w:r>
            <w:r w:rsidR="009857AC"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Intimacy</w:t>
            </w: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and Closeness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2780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1DC3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0.77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8786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F6AB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F9E8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0,78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EF74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0,01</w:t>
            </w:r>
          </w:p>
        </w:tc>
      </w:tr>
      <w:tr w:rsidR="0015060C" w:rsidRPr="0015060C" w14:paraId="6722E097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8F42" w14:textId="77777777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Relationship with Friends and Peers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8E1B2B1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0.26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590F05E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0.81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462053D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0.09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F6FCCBF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0,27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F0EC88C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0,83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530AB27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0,03</w:t>
            </w:r>
          </w:p>
        </w:tc>
      </w:tr>
      <w:tr w:rsidR="0015060C" w:rsidRPr="0015060C" w14:paraId="298649A1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F093" w14:textId="77777777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Social Inattentiveness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0A93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-0.1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74B6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0C4A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0.54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1FC4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-0,04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7479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30BB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0,66</w:t>
            </w:r>
          </w:p>
        </w:tc>
      </w:tr>
      <w:tr w:rsidR="0015060C" w:rsidRPr="0015060C" w14:paraId="46E66487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7B35" w14:textId="77777777" w:rsidR="0015060C" w:rsidRPr="0015060C" w:rsidRDefault="0015060C" w:rsidP="001F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Inattentiveness During Mental Status Testing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95A724D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-0.02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DDFC9D8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0.01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D4F1D16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0.72</w:t>
            </w:r>
          </w:p>
        </w:tc>
        <w:tc>
          <w:tcPr>
            <w:tcW w:w="130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F1BC8FB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0,05</w:t>
            </w: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7FA25EB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ES"/>
              </w:rPr>
              <w:t>0,04</w:t>
            </w:r>
          </w:p>
        </w:tc>
        <w:tc>
          <w:tcPr>
            <w:tcW w:w="12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28D6EF4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s-ES"/>
              </w:rPr>
              <w:t>0,82</w:t>
            </w:r>
          </w:p>
        </w:tc>
      </w:tr>
      <w:tr w:rsidR="0015060C" w:rsidRPr="0015060C" w14:paraId="79B0B2DC" w14:textId="77777777" w:rsidTr="0015060C">
        <w:trPr>
          <w:trHeight w:val="324"/>
        </w:trPr>
        <w:tc>
          <w:tcPr>
            <w:tcW w:w="4858" w:type="dxa"/>
            <w:vMerge w:val="restar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FAB5960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ES"/>
              </w:rPr>
              <w:t>Variance explained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728B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39.21%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720F4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11.26%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7FE0A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9.81%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B7D3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41.16%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DEC99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13.83%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8659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10.48%</w:t>
            </w:r>
          </w:p>
        </w:tc>
      </w:tr>
      <w:tr w:rsidR="0015060C" w:rsidRPr="0015060C" w14:paraId="27772158" w14:textId="77777777" w:rsidTr="0015060C">
        <w:trPr>
          <w:trHeight w:val="324"/>
        </w:trPr>
        <w:tc>
          <w:tcPr>
            <w:tcW w:w="4858" w:type="dxa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ACA9A69" w14:textId="77777777" w:rsidR="0015060C" w:rsidRPr="0015060C" w:rsidRDefault="0015060C" w:rsidP="0015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ES"/>
              </w:rPr>
            </w:pPr>
          </w:p>
        </w:tc>
        <w:tc>
          <w:tcPr>
            <w:tcW w:w="3911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992649F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60.28%</w:t>
            </w:r>
          </w:p>
        </w:tc>
        <w:tc>
          <w:tcPr>
            <w:tcW w:w="3911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02ADD43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65.51%</w:t>
            </w:r>
          </w:p>
        </w:tc>
      </w:tr>
      <w:tr w:rsidR="0015060C" w:rsidRPr="0015060C" w14:paraId="4148C6F4" w14:textId="77777777" w:rsidTr="0015060C"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E3D2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ES"/>
              </w:rPr>
              <w:t>Kaiser-Meyer-Olkin test</w:t>
            </w:r>
          </w:p>
        </w:tc>
        <w:tc>
          <w:tcPr>
            <w:tcW w:w="3911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9EA144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0.90</w:t>
            </w:r>
          </w:p>
        </w:tc>
        <w:tc>
          <w:tcPr>
            <w:tcW w:w="3911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129D8D77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0.88</w:t>
            </w:r>
          </w:p>
        </w:tc>
      </w:tr>
      <w:tr w:rsidR="0015060C" w:rsidRPr="0015060C" w14:paraId="0BC52A4D" w14:textId="77777777" w:rsidTr="0015060C">
        <w:trPr>
          <w:trHeight w:val="324"/>
        </w:trPr>
        <w:tc>
          <w:tcPr>
            <w:tcW w:w="485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0054560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ES"/>
              </w:rPr>
              <w:t>Bartlett´s sphericity test</w:t>
            </w:r>
          </w:p>
        </w:tc>
        <w:tc>
          <w:tcPr>
            <w:tcW w:w="3911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05433956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3577.24 (p&lt;.001)</w:t>
            </w:r>
          </w:p>
        </w:tc>
        <w:tc>
          <w:tcPr>
            <w:tcW w:w="3911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EFB5A53" w14:textId="77777777" w:rsidR="0015060C" w:rsidRPr="0015060C" w:rsidRDefault="0015060C" w:rsidP="0015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15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2565.28 (p&lt;.001)</w:t>
            </w:r>
          </w:p>
        </w:tc>
      </w:tr>
    </w:tbl>
    <w:p w14:paraId="648F11AA" w14:textId="77777777" w:rsidR="00F84FF7" w:rsidRPr="009857AC" w:rsidRDefault="00F84FF7">
      <w:pPr>
        <w:rPr>
          <w:lang w:val="en-GB"/>
        </w:rPr>
      </w:pPr>
    </w:p>
    <w:sectPr w:rsidR="00F84FF7" w:rsidRPr="009857AC" w:rsidSect="0015060C">
      <w:pgSz w:w="16838" w:h="11906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0C"/>
    <w:rsid w:val="000E798D"/>
    <w:rsid w:val="0015060C"/>
    <w:rsid w:val="001F0C70"/>
    <w:rsid w:val="00372FEC"/>
    <w:rsid w:val="009857AC"/>
    <w:rsid w:val="00BB0BD6"/>
    <w:rsid w:val="00F67469"/>
    <w:rsid w:val="00F8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8D04"/>
  <w15:chartTrackingRefBased/>
  <w15:docId w15:val="{C9A90ECA-C1C7-4526-B593-912C8AAC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BB0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Canal</dc:creator>
  <cp:keywords/>
  <dc:description/>
  <cp:lastModifiedBy>MANUEL CANAL RIVERO</cp:lastModifiedBy>
  <cp:revision>6</cp:revision>
  <dcterms:created xsi:type="dcterms:W3CDTF">2022-07-14T09:33:00Z</dcterms:created>
  <dcterms:modified xsi:type="dcterms:W3CDTF">2022-11-09T13:16:00Z</dcterms:modified>
</cp:coreProperties>
</file>