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D8D72" w14:textId="3C29BC25" w:rsidR="00674CE4" w:rsidRPr="00981CE4" w:rsidRDefault="00B240F9" w:rsidP="00674CE4">
      <w:pPr>
        <w:rPr>
          <w:rFonts w:ascii="Times New Roman" w:hAnsi="Times New Roman" w:cs="Times New Roman"/>
          <w:b/>
          <w:sz w:val="24"/>
        </w:rPr>
      </w:pPr>
      <w:bookmarkStart w:id="0" w:name="_GoBack"/>
      <w:bookmarkEnd w:id="0"/>
      <w:r>
        <w:rPr>
          <w:rFonts w:ascii="Times New Roman" w:hAnsi="Times New Roman" w:cs="Times New Roman"/>
          <w:b/>
          <w:sz w:val="24"/>
        </w:rPr>
        <w:t>T</w:t>
      </w:r>
      <w:r w:rsidR="00674CE4" w:rsidRPr="00981CE4">
        <w:rPr>
          <w:rFonts w:ascii="Times New Roman" w:hAnsi="Times New Roman" w:cs="Times New Roman"/>
          <w:b/>
          <w:sz w:val="24"/>
        </w:rPr>
        <w:t xml:space="preserve">able </w:t>
      </w:r>
      <w:r w:rsidR="00674CE4">
        <w:rPr>
          <w:rFonts w:ascii="Times New Roman" w:hAnsi="Times New Roman" w:cs="Times New Roman"/>
          <w:b/>
          <w:sz w:val="24"/>
        </w:rPr>
        <w:t>S</w:t>
      </w:r>
      <w:r w:rsidR="00674CE4" w:rsidRPr="00981CE4">
        <w:rPr>
          <w:rFonts w:ascii="Times New Roman" w:hAnsi="Times New Roman" w:cs="Times New Roman"/>
          <w:b/>
          <w:sz w:val="24"/>
        </w:rPr>
        <w:t>1</w:t>
      </w:r>
      <w:r w:rsidR="00674CE4">
        <w:rPr>
          <w:rFonts w:ascii="Times New Roman" w:hAnsi="Times New Roman" w:cs="Times New Roman"/>
          <w:b/>
          <w:sz w:val="24"/>
        </w:rPr>
        <w:t>.</w:t>
      </w:r>
      <w:r w:rsidR="00674CE4" w:rsidRPr="00981CE4">
        <w:rPr>
          <w:rFonts w:ascii="Times New Roman" w:hAnsi="Times New Roman" w:cs="Times New Roman"/>
          <w:b/>
          <w:sz w:val="24"/>
        </w:rPr>
        <w:t xml:space="preserve">  Characteristics of included RCTs </w:t>
      </w:r>
    </w:p>
    <w:p w14:paraId="606838A9" w14:textId="77777777" w:rsidR="00674CE4" w:rsidRPr="00981CE4" w:rsidRDefault="00674CE4" w:rsidP="00674CE4"/>
    <w:tbl>
      <w:tblPr>
        <w:tblStyle w:val="a3"/>
        <w:tblW w:w="15704" w:type="dxa"/>
        <w:tblLayout w:type="fixed"/>
        <w:tblLook w:val="04A0" w:firstRow="1" w:lastRow="0" w:firstColumn="1" w:lastColumn="0" w:noHBand="0" w:noVBand="1"/>
      </w:tblPr>
      <w:tblGrid>
        <w:gridCol w:w="1642"/>
        <w:gridCol w:w="679"/>
        <w:gridCol w:w="3118"/>
        <w:gridCol w:w="1361"/>
        <w:gridCol w:w="1022"/>
        <w:gridCol w:w="28"/>
        <w:gridCol w:w="1106"/>
        <w:gridCol w:w="1134"/>
        <w:gridCol w:w="1417"/>
        <w:gridCol w:w="1192"/>
        <w:gridCol w:w="1701"/>
        <w:gridCol w:w="1304"/>
      </w:tblGrid>
      <w:tr w:rsidR="00674CE4" w:rsidRPr="00981CE4" w14:paraId="43858588" w14:textId="77777777" w:rsidTr="00B240F9">
        <w:trPr>
          <w:tblHeader/>
        </w:trPr>
        <w:tc>
          <w:tcPr>
            <w:tcW w:w="1642" w:type="dxa"/>
            <w:tcBorders>
              <w:top w:val="single" w:sz="12" w:space="0" w:color="auto"/>
              <w:bottom w:val="single" w:sz="12" w:space="0" w:color="auto"/>
            </w:tcBorders>
            <w:shd w:val="clear" w:color="auto" w:fill="FFFFFF" w:themeFill="background1"/>
            <w:vAlign w:val="center"/>
          </w:tcPr>
          <w:p w14:paraId="19529B1E" w14:textId="77777777" w:rsidR="00674CE4" w:rsidRPr="00981CE4" w:rsidRDefault="00674CE4" w:rsidP="00B240F9">
            <w:pPr>
              <w:adjustRightInd w:val="0"/>
              <w:snapToGrid w:val="0"/>
              <w:jc w:val="center"/>
              <w:rPr>
                <w:rFonts w:ascii="Times New Roman" w:hAnsi="Times New Roman" w:cs="Times New Roman"/>
                <w:b/>
                <w:sz w:val="18"/>
                <w:szCs w:val="18"/>
              </w:rPr>
            </w:pPr>
            <w:r w:rsidRPr="00981CE4">
              <w:rPr>
                <w:rFonts w:ascii="Times New Roman" w:hAnsi="Times New Roman" w:cs="Times New Roman"/>
                <w:b/>
                <w:sz w:val="18"/>
                <w:szCs w:val="18"/>
              </w:rPr>
              <w:t>-Studies</w:t>
            </w:r>
          </w:p>
          <w:p w14:paraId="11157AB5" w14:textId="77777777" w:rsidR="00674CE4" w:rsidRPr="00981CE4" w:rsidRDefault="00674CE4" w:rsidP="00B240F9">
            <w:pPr>
              <w:adjustRightInd w:val="0"/>
              <w:snapToGrid w:val="0"/>
              <w:jc w:val="center"/>
              <w:rPr>
                <w:rFonts w:ascii="Times New Roman" w:hAnsi="Times New Roman" w:cs="Times New Roman"/>
                <w:b/>
                <w:sz w:val="18"/>
                <w:szCs w:val="18"/>
              </w:rPr>
            </w:pPr>
            <w:r w:rsidRPr="00981CE4">
              <w:rPr>
                <w:rFonts w:ascii="Times New Roman" w:hAnsi="Times New Roman" w:cs="Times New Roman"/>
                <w:b/>
                <w:sz w:val="18"/>
                <w:szCs w:val="18"/>
              </w:rPr>
              <w:t>-Country</w:t>
            </w:r>
          </w:p>
          <w:p w14:paraId="00113D10" w14:textId="05F1D616" w:rsidR="00674CE4" w:rsidRPr="00981CE4" w:rsidRDefault="00674CE4" w:rsidP="00B240F9">
            <w:pPr>
              <w:adjustRightInd w:val="0"/>
              <w:snapToGrid w:val="0"/>
              <w:jc w:val="center"/>
              <w:rPr>
                <w:rFonts w:ascii="Times New Roman" w:hAnsi="Times New Roman" w:cs="Times New Roman"/>
                <w:b/>
                <w:sz w:val="18"/>
                <w:szCs w:val="18"/>
              </w:rPr>
            </w:pPr>
            <w:r w:rsidRPr="00981CE4">
              <w:rPr>
                <w:rFonts w:ascii="Times New Roman" w:hAnsi="Times New Roman" w:cs="Times New Roman"/>
                <w:b/>
                <w:sz w:val="18"/>
                <w:szCs w:val="18"/>
              </w:rPr>
              <w:t>-</w:t>
            </w:r>
            <w:r w:rsidR="009F22B1">
              <w:rPr>
                <w:rFonts w:ascii="Times New Roman" w:hAnsi="Times New Roman" w:cs="Times New Roman"/>
                <w:b/>
                <w:sz w:val="18"/>
                <w:szCs w:val="18"/>
              </w:rPr>
              <w:t>Study s</w:t>
            </w:r>
            <w:r w:rsidRPr="00981CE4">
              <w:rPr>
                <w:rFonts w:ascii="Times New Roman" w:hAnsi="Times New Roman" w:cs="Times New Roman"/>
                <w:b/>
                <w:sz w:val="18"/>
                <w:szCs w:val="18"/>
              </w:rPr>
              <w:t>ponsor</w:t>
            </w:r>
            <w:r w:rsidR="009F22B1">
              <w:rPr>
                <w:rFonts w:ascii="Times New Roman" w:hAnsi="Times New Roman" w:cs="Times New Roman"/>
                <w:b/>
                <w:sz w:val="18"/>
                <w:szCs w:val="18"/>
              </w:rPr>
              <w:t>ship</w:t>
            </w:r>
          </w:p>
        </w:tc>
        <w:tc>
          <w:tcPr>
            <w:tcW w:w="679" w:type="dxa"/>
            <w:tcBorders>
              <w:top w:val="single" w:sz="12" w:space="0" w:color="auto"/>
              <w:bottom w:val="single" w:sz="12" w:space="0" w:color="auto"/>
            </w:tcBorders>
            <w:shd w:val="clear" w:color="auto" w:fill="FFFFFF" w:themeFill="background1"/>
            <w:vAlign w:val="center"/>
          </w:tcPr>
          <w:p w14:paraId="306030FB" w14:textId="77777777" w:rsidR="00674CE4" w:rsidRPr="00981CE4" w:rsidRDefault="00674CE4" w:rsidP="00B240F9">
            <w:pPr>
              <w:adjustRightInd w:val="0"/>
              <w:snapToGrid w:val="0"/>
              <w:jc w:val="center"/>
              <w:rPr>
                <w:rFonts w:ascii="Times New Roman" w:hAnsi="Times New Roman" w:cs="Times New Roman"/>
                <w:b/>
                <w:sz w:val="18"/>
                <w:szCs w:val="18"/>
              </w:rPr>
            </w:pPr>
            <w:r w:rsidRPr="00981CE4">
              <w:rPr>
                <w:rFonts w:ascii="Times New Roman" w:hAnsi="Times New Roman" w:cs="Times New Roman"/>
                <w:b/>
                <w:sz w:val="18"/>
                <w:szCs w:val="18"/>
              </w:rPr>
              <w:t>Total (n)</w:t>
            </w:r>
          </w:p>
        </w:tc>
        <w:tc>
          <w:tcPr>
            <w:tcW w:w="3118" w:type="dxa"/>
            <w:tcBorders>
              <w:top w:val="single" w:sz="12" w:space="0" w:color="auto"/>
              <w:bottom w:val="single" w:sz="12" w:space="0" w:color="auto"/>
            </w:tcBorders>
            <w:shd w:val="clear" w:color="auto" w:fill="FFFFFF" w:themeFill="background1"/>
            <w:vAlign w:val="center"/>
          </w:tcPr>
          <w:p w14:paraId="7543E06D" w14:textId="77777777" w:rsidR="00674CE4" w:rsidRPr="00981CE4" w:rsidRDefault="00674CE4" w:rsidP="00B240F9">
            <w:pPr>
              <w:adjustRightInd w:val="0"/>
              <w:snapToGrid w:val="0"/>
              <w:jc w:val="center"/>
              <w:rPr>
                <w:rFonts w:ascii="Times New Roman" w:hAnsi="Times New Roman" w:cs="Times New Roman"/>
                <w:b/>
                <w:sz w:val="18"/>
                <w:szCs w:val="18"/>
              </w:rPr>
            </w:pPr>
            <w:r w:rsidRPr="00981CE4">
              <w:rPr>
                <w:rFonts w:ascii="Times New Roman" w:hAnsi="Times New Roman" w:cs="Times New Roman"/>
                <w:b/>
                <w:sz w:val="18"/>
                <w:szCs w:val="18"/>
              </w:rPr>
              <w:t>-Diagnosis</w:t>
            </w:r>
          </w:p>
          <w:p w14:paraId="4805BBDE" w14:textId="77777777" w:rsidR="00674CE4" w:rsidRPr="00981CE4" w:rsidRDefault="00674CE4" w:rsidP="00B240F9">
            <w:pPr>
              <w:adjustRightInd w:val="0"/>
              <w:snapToGrid w:val="0"/>
              <w:jc w:val="center"/>
              <w:rPr>
                <w:rFonts w:ascii="Times New Roman" w:hAnsi="Times New Roman" w:cs="Times New Roman"/>
                <w:b/>
                <w:sz w:val="18"/>
                <w:szCs w:val="18"/>
              </w:rPr>
            </w:pPr>
          </w:p>
          <w:p w14:paraId="1F0520AC" w14:textId="77777777" w:rsidR="00674CE4" w:rsidRPr="00981CE4" w:rsidRDefault="00674CE4" w:rsidP="00B240F9">
            <w:pPr>
              <w:adjustRightInd w:val="0"/>
              <w:snapToGrid w:val="0"/>
              <w:jc w:val="center"/>
              <w:rPr>
                <w:rFonts w:ascii="Times New Roman" w:hAnsi="Times New Roman" w:cs="Times New Roman"/>
                <w:b/>
                <w:sz w:val="18"/>
                <w:szCs w:val="18"/>
              </w:rPr>
            </w:pPr>
            <w:r w:rsidRPr="00981CE4">
              <w:rPr>
                <w:rFonts w:ascii="Times New Roman" w:hAnsi="Times New Roman" w:cs="Times New Roman"/>
                <w:b/>
                <w:sz w:val="18"/>
                <w:szCs w:val="18"/>
              </w:rPr>
              <w:t>-Inclusion criteria</w:t>
            </w:r>
          </w:p>
        </w:tc>
        <w:tc>
          <w:tcPr>
            <w:tcW w:w="1361" w:type="dxa"/>
            <w:tcBorders>
              <w:top w:val="single" w:sz="12" w:space="0" w:color="auto"/>
              <w:bottom w:val="single" w:sz="12" w:space="0" w:color="auto"/>
            </w:tcBorders>
            <w:shd w:val="clear" w:color="auto" w:fill="FFFFFF" w:themeFill="background1"/>
            <w:vAlign w:val="center"/>
          </w:tcPr>
          <w:p w14:paraId="22C324FA" w14:textId="77777777" w:rsidR="00674CE4" w:rsidRPr="00981CE4" w:rsidRDefault="00674CE4" w:rsidP="00B240F9">
            <w:pPr>
              <w:adjustRightInd w:val="0"/>
              <w:snapToGrid w:val="0"/>
              <w:jc w:val="center"/>
              <w:rPr>
                <w:rFonts w:ascii="Times New Roman" w:hAnsi="Times New Roman" w:cs="Times New Roman"/>
                <w:b/>
                <w:sz w:val="18"/>
                <w:szCs w:val="18"/>
              </w:rPr>
            </w:pPr>
            <w:r w:rsidRPr="00981CE4">
              <w:rPr>
                <w:rFonts w:ascii="Times New Roman" w:hAnsi="Times New Roman" w:cs="Times New Roman"/>
                <w:b/>
                <w:sz w:val="18"/>
                <w:szCs w:val="18"/>
              </w:rPr>
              <w:t xml:space="preserve">-Mean age </w:t>
            </w:r>
            <w:r w:rsidRPr="00981CE4">
              <w:rPr>
                <w:rFonts w:ascii="Times New Roman" w:eastAsia="Yu Gothic UI" w:hAnsi="Times New Roman" w:cs="Times New Roman"/>
                <w:b/>
                <w:sz w:val="18"/>
                <w:szCs w:val="18"/>
              </w:rPr>
              <w:t xml:space="preserve">± </w:t>
            </w:r>
            <w:r w:rsidRPr="00981CE4">
              <w:rPr>
                <w:rFonts w:ascii="Times New Roman" w:hAnsi="Times New Roman" w:cs="Times New Roman"/>
                <w:b/>
                <w:sz w:val="18"/>
                <w:szCs w:val="18"/>
              </w:rPr>
              <w:t>SD (Range, years)</w:t>
            </w:r>
          </w:p>
        </w:tc>
        <w:tc>
          <w:tcPr>
            <w:tcW w:w="1022" w:type="dxa"/>
            <w:tcBorders>
              <w:top w:val="single" w:sz="12" w:space="0" w:color="auto"/>
              <w:bottom w:val="single" w:sz="12" w:space="0" w:color="auto"/>
            </w:tcBorders>
            <w:shd w:val="clear" w:color="auto" w:fill="FFFFFF" w:themeFill="background1"/>
            <w:vAlign w:val="center"/>
          </w:tcPr>
          <w:p w14:paraId="336E5107" w14:textId="77777777" w:rsidR="00674CE4" w:rsidRPr="00981CE4" w:rsidRDefault="00674CE4" w:rsidP="00B240F9">
            <w:pPr>
              <w:adjustRightInd w:val="0"/>
              <w:snapToGrid w:val="0"/>
              <w:jc w:val="center"/>
              <w:rPr>
                <w:rFonts w:ascii="Times New Roman" w:hAnsi="Times New Roman" w:cs="Times New Roman"/>
                <w:b/>
                <w:sz w:val="18"/>
                <w:szCs w:val="18"/>
              </w:rPr>
            </w:pPr>
            <w:r w:rsidRPr="00981CE4">
              <w:rPr>
                <w:rFonts w:ascii="Times New Roman" w:hAnsi="Times New Roman" w:cs="Times New Roman"/>
                <w:b/>
                <w:sz w:val="18"/>
                <w:szCs w:val="18"/>
              </w:rPr>
              <w:t>-Ethnicity</w:t>
            </w:r>
          </w:p>
          <w:p w14:paraId="2A275AF4" w14:textId="77777777" w:rsidR="00674CE4" w:rsidRPr="00981CE4" w:rsidRDefault="00674CE4" w:rsidP="00B240F9">
            <w:pPr>
              <w:adjustRightInd w:val="0"/>
              <w:snapToGrid w:val="0"/>
              <w:jc w:val="center"/>
              <w:rPr>
                <w:rFonts w:ascii="Times New Roman" w:hAnsi="Times New Roman" w:cs="Times New Roman"/>
                <w:b/>
                <w:sz w:val="18"/>
                <w:szCs w:val="18"/>
              </w:rPr>
            </w:pPr>
          </w:p>
          <w:p w14:paraId="42D8FB36" w14:textId="77777777" w:rsidR="00674CE4" w:rsidRPr="00981CE4" w:rsidRDefault="00674CE4" w:rsidP="00B240F9">
            <w:pPr>
              <w:adjustRightInd w:val="0"/>
              <w:snapToGrid w:val="0"/>
              <w:jc w:val="center"/>
              <w:rPr>
                <w:rFonts w:ascii="Times New Roman" w:hAnsi="Times New Roman" w:cs="Times New Roman"/>
                <w:b/>
                <w:sz w:val="18"/>
                <w:szCs w:val="18"/>
              </w:rPr>
            </w:pPr>
            <w:r w:rsidRPr="00981CE4">
              <w:rPr>
                <w:rFonts w:ascii="Times New Roman" w:hAnsi="Times New Roman" w:cs="Times New Roman"/>
                <w:b/>
                <w:sz w:val="18"/>
                <w:szCs w:val="18"/>
              </w:rPr>
              <w:t>-% Male</w:t>
            </w:r>
          </w:p>
        </w:tc>
        <w:tc>
          <w:tcPr>
            <w:tcW w:w="1134" w:type="dxa"/>
            <w:gridSpan w:val="2"/>
            <w:tcBorders>
              <w:top w:val="single" w:sz="12" w:space="0" w:color="auto"/>
              <w:bottom w:val="single" w:sz="12" w:space="0" w:color="auto"/>
            </w:tcBorders>
            <w:shd w:val="clear" w:color="auto" w:fill="FFFFFF" w:themeFill="background1"/>
            <w:vAlign w:val="center"/>
          </w:tcPr>
          <w:p w14:paraId="192A25C7" w14:textId="77777777" w:rsidR="00674CE4" w:rsidRPr="00981CE4" w:rsidRDefault="00674CE4" w:rsidP="00B240F9">
            <w:pPr>
              <w:adjustRightInd w:val="0"/>
              <w:snapToGrid w:val="0"/>
              <w:jc w:val="center"/>
              <w:rPr>
                <w:rFonts w:ascii="Times New Roman" w:hAnsi="Times New Roman" w:cs="Times New Roman"/>
                <w:b/>
                <w:sz w:val="18"/>
                <w:szCs w:val="18"/>
              </w:rPr>
            </w:pPr>
            <w:r w:rsidRPr="00981CE4">
              <w:rPr>
                <w:rFonts w:ascii="Times New Roman" w:hAnsi="Times New Roman" w:cs="Times New Roman"/>
                <w:b/>
                <w:sz w:val="18"/>
                <w:szCs w:val="18"/>
              </w:rPr>
              <w:t>Baseline severity score</w:t>
            </w:r>
          </w:p>
          <w:p w14:paraId="00F810FF" w14:textId="77777777" w:rsidR="00674CE4" w:rsidRPr="00981CE4" w:rsidRDefault="00674CE4" w:rsidP="00B240F9">
            <w:pPr>
              <w:adjustRightInd w:val="0"/>
              <w:snapToGrid w:val="0"/>
              <w:jc w:val="center"/>
              <w:rPr>
                <w:rFonts w:ascii="Times New Roman" w:hAnsi="Times New Roman" w:cs="Times New Roman"/>
                <w:b/>
                <w:sz w:val="18"/>
                <w:szCs w:val="18"/>
              </w:rPr>
            </w:pPr>
            <w:r w:rsidRPr="00981CE4">
              <w:rPr>
                <w:rFonts w:ascii="Times New Roman" w:hAnsi="Times New Roman" w:cs="Times New Roman"/>
                <w:b/>
                <w:sz w:val="18"/>
                <w:szCs w:val="18"/>
              </w:rPr>
              <w:t>(Rating scale)</w:t>
            </w:r>
          </w:p>
        </w:tc>
        <w:tc>
          <w:tcPr>
            <w:tcW w:w="1134" w:type="dxa"/>
            <w:tcBorders>
              <w:top w:val="single" w:sz="12" w:space="0" w:color="auto"/>
              <w:bottom w:val="single" w:sz="12" w:space="0" w:color="auto"/>
            </w:tcBorders>
            <w:shd w:val="clear" w:color="auto" w:fill="FFFFFF" w:themeFill="background1"/>
            <w:vAlign w:val="center"/>
          </w:tcPr>
          <w:p w14:paraId="47B0C7F9" w14:textId="77777777" w:rsidR="00674CE4" w:rsidRPr="00981CE4" w:rsidRDefault="00674CE4" w:rsidP="00B240F9">
            <w:pPr>
              <w:adjustRightInd w:val="0"/>
              <w:snapToGrid w:val="0"/>
              <w:jc w:val="center"/>
              <w:rPr>
                <w:rFonts w:ascii="Times New Roman" w:hAnsi="Times New Roman" w:cs="Times New Roman"/>
                <w:b/>
                <w:sz w:val="18"/>
                <w:szCs w:val="18"/>
              </w:rPr>
            </w:pPr>
            <w:r w:rsidRPr="00981CE4">
              <w:rPr>
                <w:rFonts w:ascii="Times New Roman" w:hAnsi="Times New Roman" w:cs="Times New Roman"/>
                <w:b/>
                <w:sz w:val="18"/>
                <w:szCs w:val="18"/>
              </w:rPr>
              <w:t>-Treatment</w:t>
            </w:r>
          </w:p>
          <w:p w14:paraId="63F48448" w14:textId="77777777" w:rsidR="00674CE4" w:rsidRPr="00981CE4" w:rsidRDefault="00674CE4" w:rsidP="00B240F9">
            <w:pPr>
              <w:adjustRightInd w:val="0"/>
              <w:snapToGrid w:val="0"/>
              <w:jc w:val="center"/>
              <w:rPr>
                <w:rFonts w:ascii="Times New Roman" w:hAnsi="Times New Roman" w:cs="Times New Roman"/>
                <w:b/>
                <w:sz w:val="18"/>
                <w:szCs w:val="18"/>
              </w:rPr>
            </w:pPr>
          </w:p>
          <w:p w14:paraId="3683A7E2" w14:textId="77777777" w:rsidR="00674CE4" w:rsidRPr="00981CE4" w:rsidRDefault="00674CE4" w:rsidP="00B240F9">
            <w:pPr>
              <w:adjustRightInd w:val="0"/>
              <w:snapToGrid w:val="0"/>
              <w:jc w:val="center"/>
              <w:rPr>
                <w:rFonts w:ascii="Times New Roman" w:hAnsi="Times New Roman" w:cs="Times New Roman"/>
                <w:b/>
                <w:sz w:val="18"/>
                <w:szCs w:val="18"/>
              </w:rPr>
            </w:pPr>
            <w:r w:rsidRPr="00981CE4">
              <w:rPr>
                <w:rFonts w:ascii="Times New Roman" w:hAnsi="Times New Roman" w:cs="Times New Roman"/>
                <w:b/>
                <w:sz w:val="18"/>
                <w:szCs w:val="18"/>
              </w:rPr>
              <w:t>-Outcomes</w:t>
            </w:r>
          </w:p>
        </w:tc>
        <w:tc>
          <w:tcPr>
            <w:tcW w:w="1417" w:type="dxa"/>
            <w:tcBorders>
              <w:top w:val="single" w:sz="12" w:space="0" w:color="auto"/>
              <w:bottom w:val="single" w:sz="12" w:space="0" w:color="auto"/>
            </w:tcBorders>
            <w:shd w:val="clear" w:color="auto" w:fill="FFFFFF" w:themeFill="background1"/>
            <w:vAlign w:val="center"/>
          </w:tcPr>
          <w:p w14:paraId="73CC47E3" w14:textId="77777777" w:rsidR="00674CE4" w:rsidRPr="00981CE4" w:rsidRDefault="00674CE4" w:rsidP="00B240F9">
            <w:pPr>
              <w:adjustRightInd w:val="0"/>
              <w:snapToGrid w:val="0"/>
              <w:jc w:val="center"/>
              <w:rPr>
                <w:rFonts w:ascii="Times New Roman" w:hAnsi="Times New Roman" w:cs="Times New Roman"/>
                <w:b/>
                <w:sz w:val="18"/>
                <w:szCs w:val="18"/>
              </w:rPr>
            </w:pPr>
            <w:r w:rsidRPr="00981CE4">
              <w:rPr>
                <w:rFonts w:ascii="Times New Roman" w:hAnsi="Times New Roman" w:cs="Times New Roman"/>
                <w:b/>
                <w:sz w:val="18"/>
                <w:szCs w:val="18"/>
              </w:rPr>
              <w:t>Allocation (n)</w:t>
            </w:r>
          </w:p>
        </w:tc>
        <w:tc>
          <w:tcPr>
            <w:tcW w:w="1192" w:type="dxa"/>
            <w:tcBorders>
              <w:top w:val="single" w:sz="12" w:space="0" w:color="auto"/>
              <w:bottom w:val="single" w:sz="12" w:space="0" w:color="auto"/>
            </w:tcBorders>
            <w:shd w:val="clear" w:color="auto" w:fill="FFFFFF" w:themeFill="background1"/>
            <w:vAlign w:val="center"/>
          </w:tcPr>
          <w:p w14:paraId="7EEED7E8" w14:textId="77777777" w:rsidR="00674CE4" w:rsidRPr="00981CE4" w:rsidRDefault="00674CE4" w:rsidP="00B240F9">
            <w:pPr>
              <w:adjustRightInd w:val="0"/>
              <w:snapToGrid w:val="0"/>
              <w:spacing w:line="216" w:lineRule="auto"/>
              <w:jc w:val="center"/>
              <w:rPr>
                <w:rFonts w:ascii="Times New Roman" w:hAnsi="Times New Roman" w:cs="Times New Roman"/>
                <w:b/>
                <w:sz w:val="18"/>
                <w:szCs w:val="18"/>
              </w:rPr>
            </w:pPr>
            <w:r w:rsidRPr="00981CE4">
              <w:rPr>
                <w:rFonts w:ascii="Times New Roman" w:hAnsi="Times New Roman" w:cs="Times New Roman"/>
                <w:b/>
                <w:sz w:val="18"/>
                <w:szCs w:val="18"/>
              </w:rPr>
              <w:t>Intervention period (w)</w:t>
            </w:r>
          </w:p>
          <w:p w14:paraId="2BDDD6A5" w14:textId="77777777" w:rsidR="00674CE4" w:rsidRPr="00981CE4" w:rsidRDefault="00674CE4" w:rsidP="00B240F9">
            <w:pPr>
              <w:adjustRightInd w:val="0"/>
              <w:snapToGrid w:val="0"/>
              <w:jc w:val="center"/>
              <w:rPr>
                <w:rFonts w:ascii="Times New Roman" w:hAnsi="Times New Roman" w:cs="Times New Roman"/>
                <w:b/>
                <w:sz w:val="18"/>
                <w:szCs w:val="18"/>
              </w:rPr>
            </w:pPr>
          </w:p>
          <w:p w14:paraId="7880390D" w14:textId="77777777" w:rsidR="00674CE4" w:rsidRPr="00981CE4" w:rsidRDefault="00674CE4" w:rsidP="00B240F9">
            <w:pPr>
              <w:adjustRightInd w:val="0"/>
              <w:snapToGrid w:val="0"/>
              <w:jc w:val="center"/>
              <w:rPr>
                <w:rFonts w:ascii="Times New Roman" w:hAnsi="Times New Roman" w:cs="Times New Roman"/>
                <w:b/>
                <w:sz w:val="18"/>
                <w:szCs w:val="18"/>
              </w:rPr>
            </w:pPr>
            <w:r w:rsidRPr="00981CE4">
              <w:rPr>
                <w:rFonts w:ascii="Times New Roman" w:hAnsi="Times New Roman" w:cs="Times New Roman"/>
                <w:b/>
                <w:sz w:val="18"/>
                <w:szCs w:val="18"/>
              </w:rPr>
              <w:t>F/U period (w)</w:t>
            </w:r>
          </w:p>
        </w:tc>
        <w:tc>
          <w:tcPr>
            <w:tcW w:w="1701" w:type="dxa"/>
            <w:tcBorders>
              <w:top w:val="single" w:sz="12" w:space="0" w:color="auto"/>
              <w:bottom w:val="single" w:sz="12" w:space="0" w:color="auto"/>
            </w:tcBorders>
            <w:shd w:val="clear" w:color="auto" w:fill="FFFFFF" w:themeFill="background1"/>
            <w:vAlign w:val="center"/>
          </w:tcPr>
          <w:p w14:paraId="6A19A201" w14:textId="77777777" w:rsidR="00674CE4" w:rsidRPr="00981CE4" w:rsidRDefault="00674CE4" w:rsidP="00B240F9">
            <w:pPr>
              <w:adjustRightInd w:val="0"/>
              <w:snapToGrid w:val="0"/>
              <w:jc w:val="center"/>
              <w:rPr>
                <w:rFonts w:ascii="Times New Roman" w:hAnsi="Times New Roman" w:cs="Times New Roman"/>
                <w:b/>
                <w:sz w:val="18"/>
                <w:szCs w:val="18"/>
              </w:rPr>
            </w:pPr>
            <w:r w:rsidRPr="00981CE4">
              <w:rPr>
                <w:rFonts w:ascii="Times New Roman" w:hAnsi="Times New Roman" w:cs="Times New Roman"/>
                <w:b/>
                <w:sz w:val="18"/>
                <w:szCs w:val="18"/>
              </w:rPr>
              <w:t>Psychiatrist or therapist’s/Participant's location in telepsychiatry arm</w:t>
            </w:r>
          </w:p>
        </w:tc>
        <w:tc>
          <w:tcPr>
            <w:tcW w:w="1304" w:type="dxa"/>
            <w:tcBorders>
              <w:top w:val="single" w:sz="12" w:space="0" w:color="auto"/>
              <w:bottom w:val="single" w:sz="12" w:space="0" w:color="auto"/>
            </w:tcBorders>
            <w:shd w:val="clear" w:color="auto" w:fill="FFFFFF" w:themeFill="background1"/>
            <w:vAlign w:val="center"/>
          </w:tcPr>
          <w:p w14:paraId="7468EAFC" w14:textId="77777777" w:rsidR="00674CE4" w:rsidRPr="00981CE4" w:rsidRDefault="00674CE4" w:rsidP="00B240F9">
            <w:pPr>
              <w:adjustRightInd w:val="0"/>
              <w:snapToGrid w:val="0"/>
              <w:spacing w:line="216" w:lineRule="auto"/>
              <w:jc w:val="center"/>
              <w:rPr>
                <w:rFonts w:ascii="Times New Roman" w:hAnsi="Times New Roman" w:cs="Times New Roman"/>
                <w:b/>
                <w:sz w:val="18"/>
                <w:szCs w:val="18"/>
              </w:rPr>
            </w:pPr>
            <w:r w:rsidRPr="00981CE4">
              <w:rPr>
                <w:rFonts w:ascii="Times New Roman" w:hAnsi="Times New Roman" w:cs="Times New Roman"/>
                <w:b/>
                <w:sz w:val="18"/>
                <w:szCs w:val="18"/>
              </w:rPr>
              <w:t>Connection speed (kbit/sec)</w:t>
            </w:r>
          </w:p>
          <w:p w14:paraId="780BB197" w14:textId="77777777" w:rsidR="00674CE4" w:rsidRPr="00981CE4" w:rsidRDefault="00674CE4" w:rsidP="00B240F9">
            <w:pPr>
              <w:adjustRightInd w:val="0"/>
              <w:snapToGrid w:val="0"/>
              <w:jc w:val="center"/>
              <w:rPr>
                <w:rFonts w:ascii="Times New Roman" w:hAnsi="Times New Roman" w:cs="Times New Roman"/>
                <w:b/>
                <w:sz w:val="18"/>
                <w:szCs w:val="18"/>
              </w:rPr>
            </w:pPr>
          </w:p>
          <w:p w14:paraId="73A8EB5C" w14:textId="77777777" w:rsidR="00674CE4" w:rsidRPr="00981CE4" w:rsidRDefault="00674CE4" w:rsidP="00B240F9">
            <w:pPr>
              <w:adjustRightInd w:val="0"/>
              <w:snapToGrid w:val="0"/>
              <w:spacing w:line="216" w:lineRule="auto"/>
              <w:jc w:val="center"/>
              <w:rPr>
                <w:rFonts w:ascii="Times New Roman" w:hAnsi="Times New Roman" w:cs="Times New Roman"/>
                <w:b/>
                <w:sz w:val="18"/>
                <w:szCs w:val="18"/>
              </w:rPr>
            </w:pPr>
            <w:r w:rsidRPr="00981CE4">
              <w:rPr>
                <w:rFonts w:ascii="Times New Roman" w:hAnsi="Times New Roman" w:cs="Times New Roman"/>
                <w:b/>
                <w:sz w:val="18"/>
                <w:szCs w:val="18"/>
              </w:rPr>
              <w:t>Display/</w:t>
            </w:r>
          </w:p>
          <w:p w14:paraId="325A0BDA" w14:textId="77777777" w:rsidR="00674CE4" w:rsidRPr="00981CE4" w:rsidRDefault="00674CE4" w:rsidP="00B240F9">
            <w:pPr>
              <w:adjustRightInd w:val="0"/>
              <w:snapToGrid w:val="0"/>
              <w:spacing w:line="216" w:lineRule="auto"/>
              <w:jc w:val="center"/>
              <w:rPr>
                <w:rFonts w:ascii="Times New Roman" w:hAnsi="Times New Roman" w:cs="Times New Roman"/>
                <w:b/>
                <w:sz w:val="18"/>
                <w:szCs w:val="18"/>
              </w:rPr>
            </w:pPr>
            <w:r w:rsidRPr="00981CE4">
              <w:rPr>
                <w:rFonts w:ascii="Times New Roman" w:hAnsi="Times New Roman" w:cs="Times New Roman"/>
                <w:b/>
                <w:sz w:val="18"/>
                <w:szCs w:val="18"/>
              </w:rPr>
              <w:t>Webcam equipment</w:t>
            </w:r>
          </w:p>
        </w:tc>
      </w:tr>
      <w:tr w:rsidR="00674CE4" w:rsidRPr="00981CE4" w14:paraId="395B22C1" w14:textId="77777777" w:rsidTr="00B240F9">
        <w:trPr>
          <w:trHeight w:val="454"/>
        </w:trPr>
        <w:tc>
          <w:tcPr>
            <w:tcW w:w="15704" w:type="dxa"/>
            <w:gridSpan w:val="12"/>
            <w:tcBorders>
              <w:top w:val="single" w:sz="4" w:space="0" w:color="auto"/>
              <w:bottom w:val="single" w:sz="4" w:space="0" w:color="auto"/>
            </w:tcBorders>
            <w:shd w:val="clear" w:color="auto" w:fill="D9D9D9" w:themeFill="background1" w:themeFillShade="D9"/>
            <w:vAlign w:val="center"/>
          </w:tcPr>
          <w:p w14:paraId="74609C5A"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b/>
                <w:sz w:val="18"/>
                <w:szCs w:val="18"/>
              </w:rPr>
              <w:t>Chronic tic disorders (1 study, n=</w:t>
            </w:r>
            <w:r w:rsidRPr="00981CE4">
              <w:rPr>
                <w:rFonts w:ascii="Times New Roman" w:hAnsi="Times New Roman" w:cs="Times New Roman"/>
                <w:b/>
                <w:color w:val="000000" w:themeColor="text1"/>
                <w:sz w:val="18"/>
                <w:szCs w:val="18"/>
              </w:rPr>
              <w:t>20</w:t>
            </w:r>
            <w:r w:rsidRPr="00981CE4">
              <w:rPr>
                <w:rFonts w:ascii="Times New Roman" w:hAnsi="Times New Roman" w:cs="Times New Roman"/>
                <w:b/>
                <w:sz w:val="18"/>
                <w:szCs w:val="18"/>
              </w:rPr>
              <w:t>)</w:t>
            </w:r>
          </w:p>
        </w:tc>
      </w:tr>
      <w:tr w:rsidR="00674CE4" w:rsidRPr="00981CE4" w14:paraId="2FE580C7" w14:textId="77777777" w:rsidTr="00B240F9">
        <w:trPr>
          <w:trHeight w:val="454"/>
        </w:trPr>
        <w:tc>
          <w:tcPr>
            <w:tcW w:w="1642" w:type="dxa"/>
            <w:tcBorders>
              <w:top w:val="single" w:sz="4" w:space="0" w:color="auto"/>
              <w:bottom w:val="single" w:sz="4" w:space="0" w:color="auto"/>
            </w:tcBorders>
            <w:shd w:val="clear" w:color="auto" w:fill="auto"/>
            <w:vAlign w:val="center"/>
          </w:tcPr>
          <w:p w14:paraId="78511BE7" w14:textId="14FECB71" w:rsidR="00674CE4" w:rsidRPr="00981CE4" w:rsidRDefault="00976937" w:rsidP="00B240F9">
            <w:pPr>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r>
            <w:r>
              <w:rPr>
                <w:rFonts w:ascii="Times New Roman" w:hAnsi="Times New Roman" w:cs="Times New Roman"/>
                <w:color w:val="000000"/>
                <w:sz w:val="18"/>
              </w:rPr>
              <w:instrText xml:space="preserve"> ADDIN EN.CITE &lt;EndNote&gt;&lt;Cite&gt;&lt;Author&gt;Himle&lt;/Author&gt;&lt;Year&gt;2012&lt;/Year&gt;&lt;RecNum&gt;79&lt;/RecNum&gt;&lt;DisplayText&gt;(Himle et al., 2012)&lt;/DisplayText&gt;&lt;record&gt;&lt;rec-number&gt;79&lt;/rec-number&gt;&lt;foreign-keys&gt;&lt;key app="EN" db-id="tdwww02v429aawex0045xrwba59pf0ee90pw" timestamp="1691453319"&gt;79&lt;/key&gt;&lt;/foreign-keys&gt;&lt;ref-type name="Journal Article"&gt;17&lt;/ref-type&gt;&lt;contributors&gt;&lt;authors&gt;&lt;author&gt;Himle, M. B.&lt;/author&gt;&lt;author&gt;Freitag, M.&lt;/author&gt;&lt;author&gt;Walther, M.&lt;/author&gt;&lt;author&gt;Franklin, S. A.&lt;/author&gt;&lt;author&gt;Ely, L.&lt;/author&gt;&lt;author&gt;Woods, D. W.&lt;/author&gt;&lt;/authors&gt;&lt;/contributors&gt;&lt;auth-address&gt;University of Utah, USA. michael.himle@utah.edu&lt;/auth-address&gt;&lt;titles&gt;&lt;title&gt;A randomized pilot trial comparing videoconference versus face-to-face delivery of behavior therapy for childhood tic disorders&lt;/title&gt;&lt;secondary-title&gt;Behav Res Ther&lt;/secondary-title&gt;&lt;/titles&gt;&lt;periodical&gt;&lt;full-title&gt;Behav Res Ther&lt;/full-title&gt;&lt;/periodical&gt;&lt;pages&gt;565-70&lt;/pages&gt;&lt;volume&gt;50&lt;/volume&gt;&lt;number&gt;9&lt;/number&gt;&lt;edition&gt;20120604&lt;/edition&gt;&lt;keywords&gt;&lt;keyword&gt;Adolescent&lt;/keyword&gt;&lt;keyword&gt;Analysis of Variance&lt;/keyword&gt;&lt;keyword&gt;Behavior Therapy/*methods&lt;/keyword&gt;&lt;keyword&gt;Child&lt;/keyword&gt;&lt;keyword&gt;Chronic Disease&lt;/keyword&gt;&lt;keyword&gt;Female&lt;/keyword&gt;&lt;keyword&gt;Humans&lt;/keyword&gt;&lt;keyword&gt;Male&lt;/keyword&gt;&lt;keyword&gt;Patient Acceptance of Health Care/statistics &amp;amp; numerical data&lt;/keyword&gt;&lt;keyword&gt;Personality Inventory&lt;/keyword&gt;&lt;keyword&gt;Pilot Projects&lt;/keyword&gt;&lt;keyword&gt;Psychiatric Status Rating Scales&lt;/keyword&gt;&lt;keyword&gt;Remote Consultation/*methods&lt;/keyword&gt;&lt;keyword&gt;Tic Disorders/*therapy&lt;/keyword&gt;&lt;keyword&gt;Treatment Outcome&lt;/keyword&gt;&lt;keyword&gt;*Videoconferencing&lt;/keyword&gt;&lt;/keywords&gt;&lt;dates&gt;&lt;year&gt;2012&lt;/year&gt;&lt;pub-dates&gt;&lt;date&gt;Sep&lt;/date&gt;&lt;/pub-dates&gt;&lt;/dates&gt;&lt;isbn&gt;0005-7967&lt;/isbn&gt;&lt;accession-num&gt;22743661&lt;/accession-num&gt;&lt;urls&gt;&lt;/urls&gt;&lt;electronic-resource-num&gt;10.1016/j.brat.2012.05.009&lt;/electronic-resource-num&gt;&lt;remote-database-provider&gt;NLM&lt;/remote-database-provider&gt;&lt;language&gt;eng&lt;/language&gt;&lt;/record&gt;&lt;/Cite&gt;&lt;/EndNote&gt;</w:instrText>
            </w:r>
            <w:r>
              <w:rPr>
                <w:rFonts w:ascii="Times New Roman" w:hAnsi="Times New Roman" w:cs="Times New Roman"/>
                <w:color w:val="000000"/>
                <w:sz w:val="18"/>
              </w:rPr>
              <w:fldChar w:fldCharType="separate"/>
            </w:r>
            <w:r>
              <w:rPr>
                <w:rFonts w:ascii="Times New Roman" w:hAnsi="Times New Roman" w:cs="Times New Roman"/>
                <w:noProof/>
                <w:color w:val="000000"/>
                <w:sz w:val="18"/>
              </w:rPr>
              <w:t>(Himle et al., 2012)</w:t>
            </w:r>
            <w:r>
              <w:rPr>
                <w:rFonts w:ascii="Times New Roman" w:hAnsi="Times New Roman" w:cs="Times New Roman"/>
                <w:color w:val="000000"/>
                <w:sz w:val="18"/>
              </w:rPr>
              <w:fldChar w:fldCharType="end"/>
            </w:r>
          </w:p>
          <w:p w14:paraId="5AA86C4B" w14:textId="77777777" w:rsidR="00674CE4" w:rsidRPr="00981CE4" w:rsidRDefault="00674CE4" w:rsidP="00B240F9">
            <w:pPr>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US</w:t>
            </w:r>
          </w:p>
          <w:p w14:paraId="0A4F715C" w14:textId="77777777" w:rsidR="00674CE4" w:rsidRPr="00981CE4" w:rsidRDefault="00674CE4" w:rsidP="00B240F9">
            <w:pPr>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Tourette Syndrome Association, Inc</w:t>
            </w:r>
            <w:r>
              <w:rPr>
                <w:rFonts w:ascii="Times New Roman" w:hAnsi="Times New Roman" w:cs="Times New Roman"/>
                <w:color w:val="000000"/>
                <w:sz w:val="18"/>
              </w:rPr>
              <w:t>.</w:t>
            </w:r>
          </w:p>
        </w:tc>
        <w:tc>
          <w:tcPr>
            <w:tcW w:w="679" w:type="dxa"/>
            <w:tcBorders>
              <w:top w:val="single" w:sz="4" w:space="0" w:color="auto"/>
              <w:bottom w:val="single" w:sz="4" w:space="0" w:color="auto"/>
            </w:tcBorders>
            <w:shd w:val="clear" w:color="auto" w:fill="auto"/>
            <w:vAlign w:val="center"/>
          </w:tcPr>
          <w:p w14:paraId="24BC906B"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20</w:t>
            </w:r>
          </w:p>
        </w:tc>
        <w:tc>
          <w:tcPr>
            <w:tcW w:w="3118" w:type="dxa"/>
            <w:tcBorders>
              <w:top w:val="single" w:sz="4" w:space="0" w:color="auto"/>
              <w:bottom w:val="single" w:sz="4" w:space="0" w:color="auto"/>
            </w:tcBorders>
            <w:shd w:val="clear" w:color="auto" w:fill="auto"/>
            <w:vAlign w:val="center"/>
          </w:tcPr>
          <w:p w14:paraId="70FD22F9"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CTDs including TD</w:t>
            </w:r>
          </w:p>
          <w:p w14:paraId="3A339CF3" w14:textId="77777777" w:rsidR="00674CE4" w:rsidRPr="00981CE4" w:rsidRDefault="00674CE4" w:rsidP="00B240F9">
            <w:pPr>
              <w:adjustRightInd w:val="0"/>
              <w:snapToGrid w:val="0"/>
              <w:jc w:val="left"/>
              <w:rPr>
                <w:rFonts w:ascii="Times New Roman" w:hAnsi="Times New Roman" w:cs="Times New Roman"/>
                <w:sz w:val="18"/>
                <w:szCs w:val="18"/>
              </w:rPr>
            </w:pPr>
          </w:p>
          <w:p w14:paraId="6918DEBB"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Ages 8-17, who met DSM-IV-TR criteria for TD or CTD and their parents</w:t>
            </w:r>
            <w:r>
              <w:rPr>
                <w:rFonts w:ascii="Times New Roman" w:hAnsi="Times New Roman" w:cs="Times New Roman"/>
                <w:sz w:val="18"/>
                <w:szCs w:val="18"/>
              </w:rPr>
              <w:t>.</w:t>
            </w:r>
            <w:r w:rsidRPr="00981CE4">
              <w:rPr>
                <w:rFonts w:ascii="Times New Roman" w:hAnsi="Times New Roman" w:cs="Times New Roman"/>
                <w:sz w:val="18"/>
                <w:szCs w:val="18"/>
              </w:rPr>
              <w:t xml:space="preserve"> Additional eligibility criteria included</w:t>
            </w:r>
          </w:p>
          <w:p w14:paraId="7A259E92"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(1) YGTSS Total Tic Severity Score &gt; 14 for TD or &gt; 10 for CTD;</w:t>
            </w:r>
          </w:p>
          <w:p w14:paraId="104143CC"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(2) intellectual functioning in the low-average range or above</w:t>
            </w:r>
          </w:p>
          <w:p w14:paraId="32D2AD38"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(3) no history of behavioral treatment for tics and</w:t>
            </w:r>
          </w:p>
          <w:p w14:paraId="574C1B74"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(4) no self- reported recent (i</w:t>
            </w:r>
            <w:r>
              <w:rPr>
                <w:rFonts w:ascii="Times New Roman" w:hAnsi="Times New Roman" w:cs="Times New Roman"/>
                <w:sz w:val="18"/>
                <w:szCs w:val="18"/>
              </w:rPr>
              <w:t>.</w:t>
            </w:r>
            <w:r w:rsidRPr="00981CE4">
              <w:rPr>
                <w:rFonts w:ascii="Times New Roman" w:hAnsi="Times New Roman" w:cs="Times New Roman"/>
                <w:sz w:val="18"/>
                <w:szCs w:val="18"/>
              </w:rPr>
              <w:t>e</w:t>
            </w:r>
            <w:r>
              <w:rPr>
                <w:rFonts w:ascii="Times New Roman" w:hAnsi="Times New Roman" w:cs="Times New Roman"/>
                <w:sz w:val="18"/>
                <w:szCs w:val="18"/>
              </w:rPr>
              <w:t>.</w:t>
            </w:r>
            <w:r w:rsidRPr="00981CE4">
              <w:rPr>
                <w:rFonts w:ascii="Times New Roman" w:hAnsi="Times New Roman" w:cs="Times New Roman"/>
                <w:sz w:val="18"/>
                <w:szCs w:val="18"/>
              </w:rPr>
              <w:t>, in the prior 4 weeks) changes in medication status or planned changes in medication status during the course of the study</w:t>
            </w:r>
            <w:r>
              <w:rPr>
                <w:rFonts w:ascii="Times New Roman" w:hAnsi="Times New Roman" w:cs="Times New Roman"/>
                <w:sz w:val="18"/>
                <w:szCs w:val="18"/>
              </w:rPr>
              <w:t>.</w:t>
            </w:r>
          </w:p>
        </w:tc>
        <w:tc>
          <w:tcPr>
            <w:tcW w:w="1361" w:type="dxa"/>
            <w:tcBorders>
              <w:top w:val="single" w:sz="4" w:space="0" w:color="auto"/>
              <w:bottom w:val="single" w:sz="4" w:space="0" w:color="auto"/>
            </w:tcBorders>
            <w:vAlign w:val="center"/>
          </w:tcPr>
          <w:p w14:paraId="1DC61060"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11</w:t>
            </w:r>
            <w:r>
              <w:rPr>
                <w:rFonts w:ascii="Times New Roman" w:hAnsi="Times New Roman"/>
                <w:color w:val="000000" w:themeColor="text1"/>
                <w:sz w:val="18"/>
                <w:shd w:val="clear" w:color="auto" w:fill="FFFFFF"/>
              </w:rPr>
              <w:t>.</w:t>
            </w:r>
            <w:r w:rsidRPr="00981CE4">
              <w:rPr>
                <w:rFonts w:ascii="Times New Roman" w:hAnsi="Times New Roman" w:cs="Times New Roman"/>
                <w:sz w:val="18"/>
                <w:szCs w:val="18"/>
              </w:rPr>
              <w:t>6±2</w:t>
            </w:r>
            <w:r>
              <w:rPr>
                <w:rFonts w:ascii="Times New Roman" w:hAnsi="Times New Roman" w:cs="Times New Roman"/>
                <w:sz w:val="18"/>
                <w:szCs w:val="18"/>
              </w:rPr>
              <w:t>.</w:t>
            </w:r>
            <w:r w:rsidRPr="00981CE4">
              <w:rPr>
                <w:rFonts w:ascii="Times New Roman" w:hAnsi="Times New Roman" w:cs="Times New Roman"/>
                <w:sz w:val="18"/>
                <w:szCs w:val="18"/>
              </w:rPr>
              <w:t>7</w:t>
            </w:r>
          </w:p>
          <w:p w14:paraId="526F078B"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(8-17)</w:t>
            </w:r>
          </w:p>
        </w:tc>
        <w:tc>
          <w:tcPr>
            <w:tcW w:w="1022" w:type="dxa"/>
            <w:tcBorders>
              <w:top w:val="single" w:sz="4" w:space="0" w:color="auto"/>
              <w:bottom w:val="single" w:sz="4" w:space="0" w:color="auto"/>
            </w:tcBorders>
            <w:shd w:val="clear" w:color="auto" w:fill="auto"/>
            <w:vAlign w:val="center"/>
          </w:tcPr>
          <w:p w14:paraId="08814314" w14:textId="77777777" w:rsidR="00674CE4" w:rsidRPr="00981CE4" w:rsidRDefault="00674CE4" w:rsidP="00B240F9">
            <w:pPr>
              <w:adjustRightInd w:val="0"/>
              <w:snapToGrid w:val="0"/>
              <w:jc w:val="center"/>
              <w:rPr>
                <w:rFonts w:ascii="Times New Roman" w:hAnsi="Times New Roman" w:cs="Times New Roman"/>
                <w:kern w:val="0"/>
                <w:sz w:val="18"/>
                <w:szCs w:val="18"/>
              </w:rPr>
            </w:pPr>
            <w:r w:rsidRPr="00981CE4">
              <w:rPr>
                <w:rFonts w:ascii="Times New Roman" w:hAnsi="Times New Roman" w:cs="Times New Roman"/>
                <w:kern w:val="0"/>
                <w:sz w:val="18"/>
                <w:szCs w:val="18"/>
              </w:rPr>
              <w:t>NR</w:t>
            </w:r>
          </w:p>
          <w:p w14:paraId="61F7191A" w14:textId="77777777" w:rsidR="00674CE4" w:rsidRPr="00981CE4" w:rsidRDefault="00674CE4" w:rsidP="00B240F9">
            <w:pPr>
              <w:adjustRightInd w:val="0"/>
              <w:snapToGrid w:val="0"/>
              <w:jc w:val="center"/>
              <w:rPr>
                <w:rFonts w:ascii="Times New Roman" w:hAnsi="Times New Roman" w:cs="Times New Roman"/>
                <w:kern w:val="0"/>
                <w:sz w:val="18"/>
                <w:szCs w:val="18"/>
              </w:rPr>
            </w:pPr>
          </w:p>
          <w:p w14:paraId="5F8AD52F" w14:textId="77777777" w:rsidR="00674CE4" w:rsidRPr="00981CE4" w:rsidRDefault="00674CE4" w:rsidP="00B240F9">
            <w:pPr>
              <w:adjustRightInd w:val="0"/>
              <w:snapToGrid w:val="0"/>
              <w:jc w:val="center"/>
              <w:rPr>
                <w:rFonts w:ascii="Times New Roman" w:hAnsi="Times New Roman" w:cs="Times New Roman"/>
                <w:kern w:val="0"/>
                <w:sz w:val="18"/>
                <w:szCs w:val="18"/>
              </w:rPr>
            </w:pPr>
            <w:r w:rsidRPr="00981CE4">
              <w:rPr>
                <w:rFonts w:ascii="Times New Roman" w:hAnsi="Times New Roman" w:cs="Times New Roman"/>
                <w:kern w:val="0"/>
                <w:sz w:val="18"/>
                <w:szCs w:val="18"/>
              </w:rPr>
              <w:t>94</w:t>
            </w:r>
            <w:r>
              <w:rPr>
                <w:rFonts w:ascii="Times New Roman" w:hAnsi="Times New Roman"/>
                <w:color w:val="000000" w:themeColor="text1"/>
                <w:sz w:val="18"/>
                <w:shd w:val="clear" w:color="auto" w:fill="FFFFFF"/>
              </w:rPr>
              <w:t>.</w:t>
            </w:r>
            <w:r w:rsidRPr="00981CE4">
              <w:rPr>
                <w:rFonts w:ascii="Times New Roman" w:hAnsi="Times New Roman" w:cs="Times New Roman"/>
                <w:kern w:val="0"/>
                <w:sz w:val="18"/>
                <w:szCs w:val="18"/>
              </w:rPr>
              <w:t>4</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C2144A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23</w:t>
            </w:r>
            <w:r>
              <w:rPr>
                <w:rFonts w:ascii="Times New Roman" w:hAnsi="Times New Roman" w:cs="Times New Roman"/>
                <w:sz w:val="18"/>
                <w:szCs w:val="18"/>
              </w:rPr>
              <w:t>.</w:t>
            </w:r>
            <w:r w:rsidRPr="00981CE4">
              <w:rPr>
                <w:rFonts w:ascii="Times New Roman" w:hAnsi="Times New Roman" w:cs="Times New Roman"/>
                <w:sz w:val="18"/>
                <w:szCs w:val="18"/>
              </w:rPr>
              <w:t xml:space="preserve">7 (YGTSS Total) </w:t>
            </w:r>
          </w:p>
          <w:p w14:paraId="535315E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br/>
              <w:t>33</w:t>
            </w:r>
            <w:r>
              <w:rPr>
                <w:rFonts w:ascii="Times New Roman" w:hAnsi="Times New Roman" w:cs="Times New Roman"/>
                <w:sz w:val="18"/>
                <w:szCs w:val="18"/>
              </w:rPr>
              <w:t>.</w:t>
            </w:r>
            <w:r w:rsidRPr="00981CE4">
              <w:rPr>
                <w:rFonts w:ascii="Times New Roman" w:hAnsi="Times New Roman" w:cs="Times New Roman"/>
                <w:sz w:val="18"/>
                <w:szCs w:val="18"/>
              </w:rPr>
              <w:t>2 (PTQ)</w:t>
            </w:r>
          </w:p>
        </w:tc>
        <w:tc>
          <w:tcPr>
            <w:tcW w:w="1134"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57B2B89"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Comprehensive Behavioral Intervention for Tics (CBIT)</w:t>
            </w:r>
            <w:r w:rsidRPr="00981CE4">
              <w:rPr>
                <w:rFonts w:ascii="Times New Roman" w:hAnsi="Times New Roman" w:cs="Times New Roman"/>
                <w:sz w:val="18"/>
                <w:szCs w:val="18"/>
              </w:rPr>
              <w:br/>
            </w:r>
            <w:r w:rsidRPr="00981CE4">
              <w:rPr>
                <w:rFonts w:ascii="Times New Roman" w:hAnsi="Times New Roman" w:cs="Times New Roman"/>
                <w:sz w:val="18"/>
                <w:szCs w:val="18"/>
              </w:rPr>
              <w:br/>
              <w:t>YGTSS, PTQ, CGI-I</w:t>
            </w:r>
          </w:p>
        </w:tc>
        <w:tc>
          <w:tcPr>
            <w:tcW w:w="141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141F598"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Telepsychiatry (10)</w:t>
            </w:r>
          </w:p>
          <w:p w14:paraId="6A77A55A"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br/>
            </w:r>
            <w:r w:rsidRPr="00981CE4">
              <w:rPr>
                <w:rFonts w:ascii="Times New Roman" w:hAnsi="Times New Roman" w:cs="Times New Roman"/>
                <w:bCs/>
                <w:sz w:val="18"/>
                <w:szCs w:val="18"/>
              </w:rPr>
              <w:t>Face-to-Face</w:t>
            </w:r>
            <w:r w:rsidRPr="00981CE4">
              <w:rPr>
                <w:rFonts w:ascii="Times New Roman" w:hAnsi="Times New Roman" w:cs="Times New Roman"/>
                <w:sz w:val="18"/>
                <w:szCs w:val="18"/>
              </w:rPr>
              <w:t xml:space="preserve"> (10)</w:t>
            </w:r>
          </w:p>
        </w:tc>
        <w:tc>
          <w:tcPr>
            <w:tcW w:w="1192"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B0F656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10</w:t>
            </w:r>
            <w:r w:rsidRPr="00981CE4">
              <w:rPr>
                <w:rFonts w:ascii="Times New Roman" w:hAnsi="Times New Roman" w:cs="Times New Roman"/>
                <w:sz w:val="18"/>
                <w:szCs w:val="18"/>
              </w:rPr>
              <w:br/>
            </w:r>
            <w:r w:rsidRPr="00981CE4">
              <w:rPr>
                <w:rFonts w:ascii="Times New Roman" w:hAnsi="Times New Roman" w:cs="Times New Roman"/>
                <w:sz w:val="18"/>
                <w:szCs w:val="18"/>
              </w:rPr>
              <w:br/>
              <w:t>16</w:t>
            </w:r>
          </w:p>
        </w:tc>
        <w:tc>
          <w:tcPr>
            <w:tcW w:w="1701"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8B310D7"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University-based Tic Disorder Specialty Clinic /</w:t>
            </w:r>
          </w:p>
          <w:p w14:paraId="3899E6D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Local clinic</w:t>
            </w:r>
          </w:p>
        </w:tc>
        <w:tc>
          <w:tcPr>
            <w:tcW w:w="1304" w:type="dxa"/>
            <w:tcBorders>
              <w:top w:val="single" w:sz="6" w:space="0" w:color="000000"/>
              <w:left w:val="single" w:sz="6" w:space="0" w:color="CCCCCC"/>
              <w:bottom w:val="single" w:sz="6" w:space="0" w:color="000000"/>
              <w:right w:val="single" w:sz="6" w:space="0" w:color="CCCCCC"/>
            </w:tcBorders>
            <w:shd w:val="clear" w:color="auto" w:fill="auto"/>
            <w:vAlign w:val="center"/>
          </w:tcPr>
          <w:p w14:paraId="0338AA2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128</w:t>
            </w:r>
            <w:r w:rsidRPr="00981CE4">
              <w:rPr>
                <w:rFonts w:ascii="Times New Roman" w:hAnsi="Times New Roman" w:cs="Times New Roman"/>
                <w:sz w:val="18"/>
                <w:szCs w:val="18"/>
              </w:rPr>
              <w:br/>
            </w:r>
            <w:r w:rsidRPr="00981CE4">
              <w:rPr>
                <w:rFonts w:ascii="Times New Roman" w:hAnsi="Times New Roman" w:cs="Times New Roman"/>
                <w:sz w:val="18"/>
                <w:szCs w:val="18"/>
              </w:rPr>
              <w:br/>
              <w:t>27-inch Sony High-Definition monitor</w:t>
            </w:r>
          </w:p>
        </w:tc>
      </w:tr>
      <w:tr w:rsidR="00674CE4" w:rsidRPr="00981CE4" w14:paraId="55F4E941" w14:textId="77777777" w:rsidTr="00B240F9">
        <w:tc>
          <w:tcPr>
            <w:tcW w:w="15704" w:type="dxa"/>
            <w:gridSpan w:val="12"/>
            <w:tcBorders>
              <w:top w:val="single" w:sz="4" w:space="0" w:color="auto"/>
              <w:bottom w:val="single" w:sz="4" w:space="0" w:color="auto"/>
            </w:tcBorders>
            <w:shd w:val="clear" w:color="auto" w:fill="D9D9D9" w:themeFill="background1" w:themeFillShade="D9"/>
            <w:vAlign w:val="center"/>
          </w:tcPr>
          <w:p w14:paraId="128A1283"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b/>
                <w:sz w:val="18"/>
                <w:szCs w:val="18"/>
              </w:rPr>
              <w:t>Depressive Disorder (N=8, 9 reports n=</w:t>
            </w:r>
            <w:r w:rsidRPr="00981CE4">
              <w:rPr>
                <w:rFonts w:ascii="Times New Roman" w:hAnsi="Times New Roman" w:cs="Times New Roman"/>
                <w:b/>
                <w:color w:val="000000" w:themeColor="text1"/>
                <w:sz w:val="18"/>
                <w:szCs w:val="18"/>
              </w:rPr>
              <w:t>1,062</w:t>
            </w:r>
            <w:r w:rsidRPr="00981CE4">
              <w:rPr>
                <w:rFonts w:ascii="Times New Roman" w:hAnsi="Times New Roman" w:cs="Times New Roman"/>
                <w:b/>
                <w:sz w:val="18"/>
                <w:szCs w:val="18"/>
              </w:rPr>
              <w:t>)</w:t>
            </w:r>
          </w:p>
        </w:tc>
      </w:tr>
      <w:tr w:rsidR="00674CE4" w:rsidRPr="00981CE4" w14:paraId="5C1E15F3" w14:textId="77777777" w:rsidTr="00B240F9">
        <w:tc>
          <w:tcPr>
            <w:tcW w:w="1642" w:type="dxa"/>
            <w:tcBorders>
              <w:top w:val="single" w:sz="4" w:space="0" w:color="auto"/>
              <w:bottom w:val="single" w:sz="4" w:space="0" w:color="auto"/>
            </w:tcBorders>
            <w:shd w:val="clear" w:color="auto" w:fill="auto"/>
            <w:vAlign w:val="center"/>
          </w:tcPr>
          <w:p w14:paraId="2FA54F43" w14:textId="29E68578" w:rsidR="00674CE4" w:rsidRPr="00981CE4" w:rsidRDefault="00976937" w:rsidP="00B240F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EN.CITE &lt;EndNote&gt;&lt;Cite&gt;&lt;Author&gt;Choi&lt;/Author&gt;&lt;Year&gt;2014&lt;/Year&gt;&lt;RecNum&gt;80&lt;/RecNum&gt;&lt;DisplayText&gt;(Choi et al., 2014a)&lt;/DisplayText&gt;&lt;record&gt;&lt;rec-number&gt;80&lt;/rec-number&gt;&lt;foreign-keys&gt;&lt;key app="EN" db-id="tdwww02v429aawex0045xrwba59pf0ee90pw" timestamp="1691453560"&gt;80&lt;/key&gt;&lt;/foreign-keys&gt;&lt;ref-type name="Journal Article"&gt;17&lt;/ref-type&gt;&lt;contributors&gt;&lt;authors&gt;&lt;author&gt;Choi, N. G.&lt;/author&gt;&lt;author&gt;Hegel, M. T.&lt;/author&gt;&lt;author&gt;Marti, N.&lt;/author&gt;&lt;author&gt;Marinucci, M. L.&lt;/author&gt;&lt;author&gt;Sirrianni, L.&lt;/author&gt;&lt;author&gt;Bruce, M. L.&lt;/author&gt;&lt;/authors&gt;&lt;/contributors&gt;&lt;titles&gt;&lt;title&gt;Telehealth problem-solving therapy for depressed low-income homebound older adults&lt;/title&gt;&lt;secondary-title&gt;Am J Geriatr Psychiatry&lt;/secondary-title&gt;&lt;/titles&gt;&lt;periodical&gt;&lt;full-title&gt;Am J Geriatr Psychiatry&lt;/full-title&gt;&lt;/periodical&gt;&lt;pages&gt;263-71&lt;/pages&gt;&lt;volume&gt;22&lt;/volume&gt;&lt;number&gt;3&lt;/number&gt;&lt;keywords&gt;&lt;keyword&gt;Aged&lt;/keyword&gt;&lt;keyword&gt;Aged, 80 and over&lt;/keyword&gt;&lt;keyword&gt;Aging/*psychology&lt;/keyword&gt;&lt;keyword&gt;*Cognitive Behavioral Therapy&lt;/keyword&gt;&lt;keyword&gt;Depression/*therapy&lt;/keyword&gt;&lt;keyword&gt;Female&lt;/keyword&gt;&lt;keyword&gt;Homebound Persons/*psychology&lt;/keyword&gt;&lt;keyword&gt;Humans&lt;/keyword&gt;&lt;keyword&gt;Male&lt;/keyword&gt;&lt;keyword&gt;Middle Aged&lt;/keyword&gt;&lt;keyword&gt;Patient Acceptance of Health Care&lt;/keyword&gt;&lt;keyword&gt;Pilot Projects&lt;/keyword&gt;&lt;keyword&gt;Poverty/*psychology&lt;/keyword&gt;&lt;keyword&gt;Problem Solving&lt;/keyword&gt;&lt;keyword&gt;*Telemedicine&lt;/keyword&gt;&lt;keyword&gt;Treatment Outcome&lt;/keyword&gt;&lt;/keywords&gt;&lt;dates&gt;&lt;year&gt;2014&lt;/year&gt;&lt;pub-dates&gt;&lt;date&gt;Mar&lt;/date&gt;&lt;/pub-dates&gt;&lt;/dates&gt;&lt;isbn&gt;1064-7481 (Print)&amp;#xD;1064-7481&lt;/isbn&gt;&lt;accession-num&gt;23567376&lt;/accession-num&gt;&lt;urls&gt;&lt;/urls&gt;&lt;custom2&gt;PMC3519946&lt;/custom2&gt;&lt;custom6&gt;NIHMS397137&lt;/custom6&gt;&lt;electronic-resource-num&gt;10.1097/JGP.0b013e318266b356&lt;/electronic-resource-num&gt;&lt;remote-database-provider&gt;NLM&lt;/remote-database-provider&gt;&lt;language&gt;eng&lt;/language&gt;&lt;/record&gt;&lt;/Cite&gt;&lt;/EndNote&gt;</w:instrText>
            </w:r>
            <w:r>
              <w:rPr>
                <w:rFonts w:ascii="Times New Roman" w:hAnsi="Times New Roman" w:cs="Times New Roman"/>
                <w:sz w:val="18"/>
                <w:szCs w:val="18"/>
              </w:rPr>
              <w:fldChar w:fldCharType="separate"/>
            </w:r>
            <w:r>
              <w:rPr>
                <w:rFonts w:ascii="Times New Roman" w:hAnsi="Times New Roman" w:cs="Times New Roman"/>
                <w:noProof/>
                <w:sz w:val="18"/>
                <w:szCs w:val="18"/>
              </w:rPr>
              <w:t>(Choi et al., 2014a)</w:t>
            </w:r>
            <w:r>
              <w:rPr>
                <w:rFonts w:ascii="Times New Roman" w:hAnsi="Times New Roman" w:cs="Times New Roman"/>
                <w:sz w:val="18"/>
                <w:szCs w:val="18"/>
              </w:rPr>
              <w:fldChar w:fldCharType="end"/>
            </w:r>
          </w:p>
          <w:p w14:paraId="73DE7F59"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US</w:t>
            </w:r>
          </w:p>
          <w:p w14:paraId="39C87A82"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Academia</w:t>
            </w:r>
          </w:p>
        </w:tc>
        <w:tc>
          <w:tcPr>
            <w:tcW w:w="679" w:type="dxa"/>
            <w:tcBorders>
              <w:top w:val="single" w:sz="4" w:space="0" w:color="auto"/>
              <w:bottom w:val="single" w:sz="4" w:space="0" w:color="auto"/>
            </w:tcBorders>
            <w:shd w:val="clear" w:color="auto" w:fill="auto"/>
            <w:vAlign w:val="center"/>
          </w:tcPr>
          <w:p w14:paraId="5B10ACC2"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121</w:t>
            </w:r>
          </w:p>
        </w:tc>
        <w:tc>
          <w:tcPr>
            <w:tcW w:w="3118" w:type="dxa"/>
            <w:tcBorders>
              <w:top w:val="single" w:sz="4" w:space="0" w:color="auto"/>
              <w:bottom w:val="single" w:sz="4" w:space="0" w:color="auto"/>
            </w:tcBorders>
            <w:shd w:val="clear" w:color="auto" w:fill="auto"/>
            <w:vAlign w:val="center"/>
          </w:tcPr>
          <w:p w14:paraId="29C07F05"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Depressed symptoms</w:t>
            </w:r>
          </w:p>
          <w:p w14:paraId="58D5B5E9" w14:textId="77777777" w:rsidR="00674CE4" w:rsidRPr="00981CE4" w:rsidRDefault="00674CE4" w:rsidP="00B240F9">
            <w:pPr>
              <w:adjustRightInd w:val="0"/>
              <w:snapToGrid w:val="0"/>
              <w:jc w:val="left"/>
              <w:rPr>
                <w:rFonts w:ascii="Times New Roman" w:hAnsi="Times New Roman" w:cs="Times New Roman"/>
                <w:sz w:val="18"/>
                <w:szCs w:val="18"/>
              </w:rPr>
            </w:pPr>
          </w:p>
          <w:p w14:paraId="19B09658"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 xml:space="preserve">Age &gt;50; non-Hispanic White, Black, or Hispanic; English speaking; and a score of </w:t>
            </w:r>
            <w:r w:rsidRPr="00981CE4">
              <w:rPr>
                <w:rFonts w:ascii="Times New Roman" w:eastAsia="Yu Gothic UI" w:hAnsi="Times New Roman" w:cs="Times New Roman"/>
                <w:sz w:val="18"/>
                <w:szCs w:val="18"/>
              </w:rPr>
              <w:t>≥</w:t>
            </w:r>
            <w:r w:rsidRPr="00981CE4">
              <w:rPr>
                <w:rFonts w:ascii="Times New Roman" w:hAnsi="Times New Roman" w:cs="Times New Roman"/>
                <w:sz w:val="18"/>
                <w:szCs w:val="18"/>
              </w:rPr>
              <w:t>15 on the 24-item HAMD</w:t>
            </w:r>
          </w:p>
        </w:tc>
        <w:tc>
          <w:tcPr>
            <w:tcW w:w="1361" w:type="dxa"/>
            <w:tcBorders>
              <w:top w:val="single" w:sz="4" w:space="0" w:color="auto"/>
              <w:bottom w:val="single" w:sz="4" w:space="0" w:color="auto"/>
            </w:tcBorders>
            <w:vAlign w:val="center"/>
          </w:tcPr>
          <w:p w14:paraId="26847A9F" w14:textId="77777777" w:rsidR="00674CE4" w:rsidRPr="00981CE4" w:rsidRDefault="00674CE4" w:rsidP="00B240F9">
            <w:pPr>
              <w:adjustRightInd w:val="0"/>
              <w:snapToGrid w:val="0"/>
              <w:jc w:val="center"/>
              <w:rPr>
                <w:rFonts w:ascii="Times New Roman" w:eastAsia="Yu Gothic UI" w:hAnsi="Times New Roman" w:cs="Times New Roman"/>
                <w:sz w:val="18"/>
                <w:szCs w:val="18"/>
              </w:rPr>
            </w:pPr>
            <w:r w:rsidRPr="00981CE4">
              <w:rPr>
                <w:rFonts w:ascii="Times New Roman" w:hAnsi="Times New Roman" w:cs="Times New Roman"/>
                <w:sz w:val="18"/>
                <w:szCs w:val="18"/>
              </w:rPr>
              <w:t>65</w:t>
            </w:r>
            <w:r>
              <w:rPr>
                <w:rFonts w:ascii="Times New Roman" w:hAnsi="Times New Roman" w:cs="Times New Roman"/>
                <w:sz w:val="18"/>
                <w:szCs w:val="18"/>
              </w:rPr>
              <w:t>.</w:t>
            </w:r>
            <w:r w:rsidRPr="00981CE4">
              <w:rPr>
                <w:rFonts w:ascii="Times New Roman" w:hAnsi="Times New Roman" w:cs="Times New Roman"/>
                <w:sz w:val="18"/>
                <w:szCs w:val="18"/>
              </w:rPr>
              <w:t>21</w:t>
            </w:r>
            <w:r w:rsidRPr="00981CE4">
              <w:rPr>
                <w:rFonts w:ascii="Times New Roman" w:eastAsia="Yu Gothic UI" w:hAnsi="Times New Roman" w:cs="Times New Roman"/>
                <w:sz w:val="18"/>
                <w:szCs w:val="18"/>
              </w:rPr>
              <w:t>±9</w:t>
            </w:r>
            <w:r>
              <w:rPr>
                <w:rFonts w:ascii="Times New Roman" w:eastAsia="Yu Gothic UI" w:hAnsi="Times New Roman" w:cs="Times New Roman"/>
                <w:sz w:val="18"/>
                <w:szCs w:val="18"/>
              </w:rPr>
              <w:t>.</w:t>
            </w:r>
            <w:r w:rsidRPr="00981CE4">
              <w:rPr>
                <w:rFonts w:ascii="Times New Roman" w:eastAsia="Yu Gothic UI" w:hAnsi="Times New Roman" w:cs="Times New Roman"/>
                <w:sz w:val="18"/>
                <w:szCs w:val="18"/>
              </w:rPr>
              <w:t>22</w:t>
            </w:r>
          </w:p>
          <w:p w14:paraId="4360F8A2" w14:textId="77777777" w:rsidR="00674CE4" w:rsidRPr="00981CE4" w:rsidRDefault="00674CE4" w:rsidP="00B240F9">
            <w:pPr>
              <w:adjustRightInd w:val="0"/>
              <w:snapToGrid w:val="0"/>
              <w:jc w:val="center"/>
              <w:rPr>
                <w:rFonts w:ascii="Times New Roman" w:eastAsia="Yu Gothic UI" w:hAnsi="Times New Roman" w:cs="Times New Roman"/>
                <w:sz w:val="18"/>
                <w:szCs w:val="18"/>
              </w:rPr>
            </w:pPr>
            <w:r w:rsidRPr="00981CE4">
              <w:rPr>
                <w:rFonts w:ascii="Times New Roman" w:eastAsia="Yu Gothic UI" w:hAnsi="Times New Roman" w:cs="Times New Roman"/>
                <w:sz w:val="18"/>
                <w:szCs w:val="18"/>
              </w:rPr>
              <w:t>(50-89)</w:t>
            </w:r>
          </w:p>
        </w:tc>
        <w:tc>
          <w:tcPr>
            <w:tcW w:w="1022" w:type="dxa"/>
            <w:tcBorders>
              <w:top w:val="single" w:sz="4" w:space="0" w:color="auto"/>
              <w:bottom w:val="single" w:sz="4" w:space="0" w:color="auto"/>
            </w:tcBorders>
            <w:shd w:val="clear" w:color="auto" w:fill="auto"/>
            <w:vAlign w:val="center"/>
          </w:tcPr>
          <w:p w14:paraId="7A2F34A4" w14:textId="77777777" w:rsidR="00674CE4" w:rsidRPr="00981CE4" w:rsidRDefault="00674CE4" w:rsidP="00B240F9">
            <w:pPr>
              <w:adjustRightInd w:val="0"/>
              <w:snapToGrid w:val="0"/>
              <w:jc w:val="center"/>
              <w:rPr>
                <w:rFonts w:ascii="Times New Roman" w:hAnsi="Times New Roman" w:cs="Times New Roman"/>
                <w:kern w:val="0"/>
                <w:sz w:val="18"/>
                <w:szCs w:val="18"/>
              </w:rPr>
            </w:pPr>
            <w:r w:rsidRPr="00981CE4">
              <w:rPr>
                <w:rFonts w:ascii="Times New Roman" w:hAnsi="Times New Roman" w:cs="Times New Roman"/>
                <w:kern w:val="0"/>
                <w:sz w:val="18"/>
                <w:szCs w:val="18"/>
              </w:rPr>
              <w:t>Non-Hispanic White, Black, and</w:t>
            </w:r>
          </w:p>
          <w:p w14:paraId="000376F6" w14:textId="77777777" w:rsidR="00674CE4" w:rsidRPr="00981CE4" w:rsidRDefault="00674CE4" w:rsidP="00B240F9">
            <w:pPr>
              <w:adjustRightInd w:val="0"/>
              <w:snapToGrid w:val="0"/>
              <w:jc w:val="center"/>
              <w:rPr>
                <w:rFonts w:ascii="Times New Roman" w:hAnsi="Times New Roman" w:cs="Times New Roman"/>
                <w:kern w:val="0"/>
                <w:sz w:val="18"/>
                <w:szCs w:val="18"/>
              </w:rPr>
            </w:pPr>
            <w:r w:rsidRPr="00981CE4">
              <w:rPr>
                <w:rFonts w:ascii="Times New Roman" w:hAnsi="Times New Roman" w:cs="Times New Roman"/>
                <w:kern w:val="0"/>
                <w:sz w:val="18"/>
                <w:szCs w:val="18"/>
              </w:rPr>
              <w:t>Hispanic</w:t>
            </w:r>
          </w:p>
          <w:p w14:paraId="1FF766C1" w14:textId="77777777" w:rsidR="00674CE4" w:rsidRPr="00981CE4" w:rsidRDefault="00674CE4" w:rsidP="00B240F9">
            <w:pPr>
              <w:adjustRightInd w:val="0"/>
              <w:snapToGrid w:val="0"/>
              <w:jc w:val="center"/>
              <w:rPr>
                <w:rFonts w:ascii="Times New Roman" w:hAnsi="Times New Roman" w:cs="Times New Roman"/>
                <w:sz w:val="18"/>
                <w:szCs w:val="18"/>
              </w:rPr>
            </w:pPr>
          </w:p>
          <w:p w14:paraId="712DB41B"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22</w:t>
            </w:r>
            <w:r>
              <w:rPr>
                <w:rFonts w:ascii="Times New Roman" w:hAnsi="Times New Roman" w:cs="Times New Roman"/>
                <w:sz w:val="18"/>
                <w:szCs w:val="18"/>
              </w:rPr>
              <w:t>.</w:t>
            </w:r>
            <w:r w:rsidRPr="00981CE4">
              <w:rPr>
                <w:rFonts w:ascii="Times New Roman" w:hAnsi="Times New Roman" w:cs="Times New Roman"/>
                <w:sz w:val="18"/>
                <w:szCs w:val="18"/>
              </w:rPr>
              <w:t>3</w:t>
            </w:r>
          </w:p>
        </w:tc>
        <w:tc>
          <w:tcPr>
            <w:tcW w:w="1134" w:type="dxa"/>
            <w:gridSpan w:val="2"/>
            <w:tcBorders>
              <w:top w:val="single" w:sz="4" w:space="0" w:color="auto"/>
              <w:bottom w:val="single" w:sz="4" w:space="0" w:color="auto"/>
            </w:tcBorders>
            <w:vAlign w:val="center"/>
          </w:tcPr>
          <w:p w14:paraId="01636E1B"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24</w:t>
            </w:r>
            <w:r>
              <w:rPr>
                <w:rFonts w:ascii="Times New Roman" w:hAnsi="Times New Roman" w:cs="Times New Roman"/>
                <w:sz w:val="18"/>
                <w:szCs w:val="18"/>
              </w:rPr>
              <w:t>.</w:t>
            </w:r>
            <w:r w:rsidRPr="00981CE4">
              <w:rPr>
                <w:rFonts w:ascii="Times New Roman" w:hAnsi="Times New Roman" w:cs="Times New Roman"/>
                <w:sz w:val="18"/>
                <w:szCs w:val="18"/>
              </w:rPr>
              <w:t>55</w:t>
            </w:r>
          </w:p>
          <w:p w14:paraId="5E83A818"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(HAMD 24)</w:t>
            </w:r>
          </w:p>
        </w:tc>
        <w:tc>
          <w:tcPr>
            <w:tcW w:w="1134" w:type="dxa"/>
            <w:tcBorders>
              <w:top w:val="single" w:sz="4" w:space="0" w:color="auto"/>
              <w:bottom w:val="single" w:sz="4" w:space="0" w:color="auto"/>
            </w:tcBorders>
            <w:shd w:val="clear" w:color="auto" w:fill="auto"/>
            <w:vAlign w:val="center"/>
          </w:tcPr>
          <w:p w14:paraId="7BD499F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PST</w:t>
            </w:r>
          </w:p>
          <w:p w14:paraId="262306E6" w14:textId="77777777" w:rsidR="00674CE4" w:rsidRPr="00981CE4" w:rsidRDefault="00674CE4" w:rsidP="00B240F9">
            <w:pPr>
              <w:adjustRightInd w:val="0"/>
              <w:snapToGrid w:val="0"/>
              <w:jc w:val="center"/>
              <w:rPr>
                <w:rFonts w:ascii="Times New Roman" w:hAnsi="Times New Roman" w:cs="Times New Roman"/>
                <w:sz w:val="18"/>
                <w:szCs w:val="18"/>
              </w:rPr>
            </w:pPr>
          </w:p>
          <w:p w14:paraId="28CC76B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HAMD</w:t>
            </w:r>
          </w:p>
        </w:tc>
        <w:tc>
          <w:tcPr>
            <w:tcW w:w="1417" w:type="dxa"/>
            <w:tcBorders>
              <w:top w:val="single" w:sz="4" w:space="0" w:color="auto"/>
              <w:bottom w:val="single" w:sz="4" w:space="0" w:color="auto"/>
            </w:tcBorders>
            <w:shd w:val="clear" w:color="auto" w:fill="auto"/>
            <w:vAlign w:val="center"/>
          </w:tcPr>
          <w:p w14:paraId="46F2A65D"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Telepsychiatry (43)</w:t>
            </w:r>
          </w:p>
          <w:p w14:paraId="65E528DB" w14:textId="77777777" w:rsidR="00674CE4" w:rsidRPr="00981CE4" w:rsidRDefault="00674CE4" w:rsidP="00B240F9">
            <w:pPr>
              <w:adjustRightInd w:val="0"/>
              <w:snapToGrid w:val="0"/>
              <w:jc w:val="center"/>
              <w:rPr>
                <w:rFonts w:ascii="Times New Roman" w:hAnsi="Times New Roman" w:cs="Times New Roman"/>
                <w:sz w:val="18"/>
                <w:szCs w:val="18"/>
              </w:rPr>
            </w:pPr>
          </w:p>
          <w:p w14:paraId="235D490E"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Face-to-Face</w:t>
            </w:r>
            <w:r w:rsidRPr="00981CE4">
              <w:rPr>
                <w:rFonts w:ascii="Times New Roman" w:hAnsi="Times New Roman" w:cs="Times New Roman"/>
                <w:sz w:val="18"/>
                <w:szCs w:val="18"/>
              </w:rPr>
              <w:t xml:space="preserve"> </w:t>
            </w:r>
          </w:p>
          <w:p w14:paraId="4CC85C5A"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(42)</w:t>
            </w:r>
          </w:p>
          <w:p w14:paraId="3D8BC05D" w14:textId="77777777" w:rsidR="00674CE4" w:rsidRPr="00981CE4" w:rsidRDefault="00674CE4" w:rsidP="00B240F9">
            <w:pPr>
              <w:adjustRightInd w:val="0"/>
              <w:snapToGrid w:val="0"/>
              <w:jc w:val="center"/>
              <w:rPr>
                <w:rFonts w:ascii="Times New Roman" w:hAnsi="Times New Roman" w:cs="Times New Roman"/>
                <w:sz w:val="18"/>
                <w:szCs w:val="18"/>
              </w:rPr>
            </w:pPr>
          </w:p>
          <w:p w14:paraId="355F773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 xml:space="preserve">Telephone support call </w:t>
            </w:r>
          </w:p>
          <w:p w14:paraId="2A6C709D"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(36)</w:t>
            </w:r>
          </w:p>
        </w:tc>
        <w:tc>
          <w:tcPr>
            <w:tcW w:w="1192" w:type="dxa"/>
            <w:tcBorders>
              <w:top w:val="single" w:sz="4" w:space="0" w:color="auto"/>
              <w:bottom w:val="single" w:sz="4" w:space="0" w:color="auto"/>
            </w:tcBorders>
            <w:shd w:val="clear" w:color="auto" w:fill="auto"/>
            <w:vAlign w:val="center"/>
          </w:tcPr>
          <w:p w14:paraId="1D28FA6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6</w:t>
            </w:r>
          </w:p>
          <w:p w14:paraId="481AD9D8" w14:textId="77777777" w:rsidR="00674CE4" w:rsidRPr="00981CE4" w:rsidRDefault="00674CE4" w:rsidP="00B240F9">
            <w:pPr>
              <w:adjustRightInd w:val="0"/>
              <w:snapToGrid w:val="0"/>
              <w:jc w:val="center"/>
              <w:rPr>
                <w:rFonts w:ascii="Times New Roman" w:hAnsi="Times New Roman" w:cs="Times New Roman"/>
                <w:sz w:val="18"/>
                <w:szCs w:val="18"/>
              </w:rPr>
            </w:pPr>
          </w:p>
          <w:p w14:paraId="4924158D"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24</w:t>
            </w:r>
          </w:p>
        </w:tc>
        <w:tc>
          <w:tcPr>
            <w:tcW w:w="1701" w:type="dxa"/>
            <w:tcBorders>
              <w:top w:val="single" w:sz="4" w:space="0" w:color="auto"/>
              <w:bottom w:val="single" w:sz="4" w:space="0" w:color="auto"/>
            </w:tcBorders>
            <w:shd w:val="clear" w:color="auto" w:fill="auto"/>
            <w:vAlign w:val="center"/>
          </w:tcPr>
          <w:p w14:paraId="085B932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p>
          <w:p w14:paraId="3C28D2E0"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Patient residence</w:t>
            </w:r>
          </w:p>
        </w:tc>
        <w:tc>
          <w:tcPr>
            <w:tcW w:w="1304" w:type="dxa"/>
            <w:tcBorders>
              <w:top w:val="single" w:sz="4" w:space="0" w:color="auto"/>
              <w:bottom w:val="single" w:sz="4" w:space="0" w:color="auto"/>
            </w:tcBorders>
            <w:shd w:val="clear" w:color="auto" w:fill="auto"/>
            <w:vAlign w:val="center"/>
          </w:tcPr>
          <w:p w14:paraId="052EAC7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p>
          <w:p w14:paraId="6A9A7FC8" w14:textId="77777777" w:rsidR="00674CE4" w:rsidRPr="00981CE4" w:rsidRDefault="00674CE4" w:rsidP="00B240F9">
            <w:pPr>
              <w:adjustRightInd w:val="0"/>
              <w:snapToGrid w:val="0"/>
              <w:jc w:val="center"/>
              <w:rPr>
                <w:rFonts w:ascii="Times New Roman" w:hAnsi="Times New Roman" w:cs="Times New Roman"/>
                <w:sz w:val="18"/>
                <w:szCs w:val="18"/>
              </w:rPr>
            </w:pPr>
          </w:p>
          <w:p w14:paraId="44250ADA"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15</w:t>
            </w:r>
            <w:r>
              <w:rPr>
                <w:rFonts w:ascii="Times New Roman" w:hAnsi="Times New Roman" w:cs="Times New Roman"/>
                <w:sz w:val="18"/>
                <w:szCs w:val="18"/>
              </w:rPr>
              <w:t>.</w:t>
            </w:r>
            <w:r w:rsidRPr="00981CE4">
              <w:rPr>
                <w:rFonts w:ascii="Times New Roman" w:hAnsi="Times New Roman" w:cs="Times New Roman"/>
                <w:sz w:val="18"/>
                <w:szCs w:val="18"/>
              </w:rPr>
              <w:t>6-inch LED display, 720p</w:t>
            </w:r>
          </w:p>
        </w:tc>
      </w:tr>
      <w:tr w:rsidR="00674CE4" w:rsidRPr="00981CE4" w14:paraId="13D92650" w14:textId="77777777" w:rsidTr="00B240F9">
        <w:tc>
          <w:tcPr>
            <w:tcW w:w="1642" w:type="dxa"/>
            <w:tcBorders>
              <w:top w:val="single" w:sz="4" w:space="0" w:color="auto"/>
              <w:bottom w:val="single" w:sz="4" w:space="0" w:color="auto"/>
            </w:tcBorders>
            <w:shd w:val="clear" w:color="auto" w:fill="auto"/>
            <w:vAlign w:val="center"/>
          </w:tcPr>
          <w:p w14:paraId="093CF36E" w14:textId="35872A8A" w:rsidR="00674CE4" w:rsidRPr="00981CE4" w:rsidRDefault="00976937" w:rsidP="00B240F9">
            <w:pPr>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fldData xml:space="preserve">PEVuZE5vdGU+PENpdGU+PEF1dGhvcj5DaG9pPC9BdXRob3I+PFllYXI+MjAxNDwvWWVhcj48UmVj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</w:fldData>
              </w:fldChar>
            </w:r>
            <w:r>
              <w:rPr>
                <w:rFonts w:ascii="Times New Roman" w:hAnsi="Times New Roman" w:cs="Times New Roman"/>
                <w:color w:val="000000"/>
                <w:sz w:val="18"/>
              </w:rPr>
              <w:instrText xml:space="preserve"> ADDIN EN.CITE </w:instrText>
            </w:r>
            <w:r>
              <w:rPr>
                <w:rFonts w:ascii="Times New Roman" w:hAnsi="Times New Roman" w:cs="Times New Roman"/>
                <w:color w:val="000000"/>
                <w:sz w:val="18"/>
              </w:rPr>
              <w:fldChar w:fldCharType="begin">
                <w:fldData xml:space="preserve">PEVuZE5vdGU+PENpdGU+PEF1dGhvcj5DaG9pPC9BdXRob3I+PFllYXI+MjAxNDwvWWVhcj48UmVj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</w:fldData>
              </w:fldChar>
            </w:r>
            <w:r>
              <w:rPr>
                <w:rFonts w:ascii="Times New Roman" w:hAnsi="Times New Roman" w:cs="Times New Roman"/>
                <w:color w:val="000000"/>
                <w:sz w:val="18"/>
              </w:rPr>
              <w:instrText xml:space="preserve"> ADDIN EN.CITE.DATA </w:instrText>
            </w:r>
            <w:r>
              <w:rPr>
                <w:rFonts w:ascii="Times New Roman" w:hAnsi="Times New Roman" w:cs="Times New Roman"/>
                <w:color w:val="000000"/>
                <w:sz w:val="18"/>
              </w:rPr>
            </w:r>
            <w:r>
              <w:rPr>
                <w:rFonts w:ascii="Times New Roman" w:hAnsi="Times New Roman" w:cs="Times New Roman"/>
                <w:color w:val="000000"/>
                <w:sz w:val="18"/>
              </w:rPr>
              <w:fldChar w:fldCharType="end"/>
            </w:r>
            <w:r>
              <w:rPr>
                <w:rFonts w:ascii="Times New Roman" w:hAnsi="Times New Roman" w:cs="Times New Roman"/>
                <w:color w:val="000000"/>
                <w:sz w:val="18"/>
              </w:rPr>
            </w:r>
            <w:r>
              <w:rPr>
                <w:rFonts w:ascii="Times New Roman" w:hAnsi="Times New Roman" w:cs="Times New Roman"/>
                <w:color w:val="000000"/>
                <w:sz w:val="18"/>
              </w:rPr>
              <w:fldChar w:fldCharType="separate"/>
            </w:r>
            <w:r>
              <w:rPr>
                <w:rFonts w:ascii="Times New Roman" w:hAnsi="Times New Roman" w:cs="Times New Roman"/>
                <w:noProof/>
                <w:color w:val="000000"/>
                <w:sz w:val="18"/>
              </w:rPr>
              <w:t>(Choi et al., 2014b)</w:t>
            </w:r>
            <w:r>
              <w:rPr>
                <w:rFonts w:ascii="Times New Roman" w:hAnsi="Times New Roman" w:cs="Times New Roman"/>
                <w:color w:val="000000"/>
                <w:sz w:val="18"/>
              </w:rPr>
              <w:fldChar w:fldCharType="end"/>
            </w:r>
          </w:p>
          <w:p w14:paraId="025388E0"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US</w:t>
            </w:r>
          </w:p>
          <w:p w14:paraId="59B6988B"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Academia</w:t>
            </w:r>
          </w:p>
        </w:tc>
        <w:tc>
          <w:tcPr>
            <w:tcW w:w="679" w:type="dxa"/>
            <w:tcBorders>
              <w:top w:val="single" w:sz="4" w:space="0" w:color="auto"/>
              <w:bottom w:val="single" w:sz="4" w:space="0" w:color="auto"/>
            </w:tcBorders>
            <w:shd w:val="clear" w:color="auto" w:fill="auto"/>
            <w:vAlign w:val="center"/>
          </w:tcPr>
          <w:p w14:paraId="4D06FBEB"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158</w:t>
            </w:r>
          </w:p>
        </w:tc>
        <w:tc>
          <w:tcPr>
            <w:tcW w:w="3118" w:type="dxa"/>
            <w:tcBorders>
              <w:top w:val="single" w:sz="4" w:space="0" w:color="auto"/>
              <w:bottom w:val="single" w:sz="4" w:space="0" w:color="auto"/>
            </w:tcBorders>
            <w:shd w:val="clear" w:color="auto" w:fill="auto"/>
            <w:vAlign w:val="center"/>
          </w:tcPr>
          <w:p w14:paraId="1FFB34AC"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MDD</w:t>
            </w:r>
          </w:p>
          <w:p w14:paraId="03207D36" w14:textId="77777777" w:rsidR="00674CE4" w:rsidRPr="00981CE4" w:rsidRDefault="00674CE4" w:rsidP="00B240F9">
            <w:pPr>
              <w:adjustRightInd w:val="0"/>
              <w:snapToGrid w:val="0"/>
              <w:jc w:val="left"/>
              <w:rPr>
                <w:rFonts w:ascii="Times New Roman" w:hAnsi="Times New Roman" w:cs="Times New Roman"/>
                <w:sz w:val="18"/>
                <w:szCs w:val="18"/>
              </w:rPr>
            </w:pPr>
          </w:p>
          <w:p w14:paraId="1070221D"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 xml:space="preserve">English-speaking, non-Hispanic White, Black/African American, and Hispanic homebound (as defined in Medicare) adults aged 50 or older, who were </w:t>
            </w:r>
            <w:r w:rsidRPr="00981CE4">
              <w:rPr>
                <w:rFonts w:ascii="Times New Roman" w:hAnsi="Times New Roman" w:cs="Times New Roman"/>
                <w:sz w:val="18"/>
                <w:szCs w:val="18"/>
              </w:rPr>
              <w:lastRenderedPageBreak/>
              <w:t>served by a large home-delivered meal program and four other aging-service agencies in Central Texas</w:t>
            </w:r>
            <w:r>
              <w:rPr>
                <w:rFonts w:ascii="Times New Roman" w:hAnsi="Times New Roman" w:cs="Times New Roman"/>
                <w:sz w:val="18"/>
                <w:szCs w:val="18"/>
              </w:rPr>
              <w:t>.</w:t>
            </w:r>
            <w:r w:rsidRPr="00981CE4">
              <w:rPr>
                <w:rFonts w:ascii="Times New Roman" w:hAnsi="Times New Roman" w:cs="Times New Roman"/>
                <w:sz w:val="18"/>
                <w:szCs w:val="18"/>
              </w:rPr>
              <w:t xml:space="preserve"> The inclusion criterion for depression was HAMD ≥ 15 (24-item Hamilton Rating Scale for Depression)</w:t>
            </w:r>
            <w:r>
              <w:rPr>
                <w:rFonts w:ascii="Times New Roman" w:hAnsi="Times New Roman" w:cs="Times New Roman"/>
                <w:sz w:val="18"/>
                <w:szCs w:val="18"/>
              </w:rPr>
              <w:t>.</w:t>
            </w:r>
          </w:p>
        </w:tc>
        <w:tc>
          <w:tcPr>
            <w:tcW w:w="1361" w:type="dxa"/>
            <w:tcBorders>
              <w:top w:val="single" w:sz="4" w:space="0" w:color="auto"/>
              <w:bottom w:val="single" w:sz="4" w:space="0" w:color="auto"/>
            </w:tcBorders>
            <w:shd w:val="clear" w:color="auto" w:fill="auto"/>
            <w:vAlign w:val="center"/>
          </w:tcPr>
          <w:p w14:paraId="38D96D6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lastRenderedPageBreak/>
              <w:t>64</w:t>
            </w:r>
            <w:r>
              <w:rPr>
                <w:rFonts w:ascii="Times New Roman" w:hAnsi="Times New Roman" w:cs="Times New Roman"/>
                <w:sz w:val="18"/>
                <w:szCs w:val="18"/>
              </w:rPr>
              <w:t>.</w:t>
            </w:r>
            <w:r w:rsidRPr="00981CE4">
              <w:rPr>
                <w:rFonts w:ascii="Times New Roman" w:hAnsi="Times New Roman" w:cs="Times New Roman"/>
                <w:sz w:val="18"/>
                <w:szCs w:val="18"/>
              </w:rPr>
              <w:t>8</w:t>
            </w:r>
            <w:r w:rsidRPr="00981CE4">
              <w:rPr>
                <w:rFonts w:ascii="Times New Roman" w:eastAsia="Yu Gothic UI" w:hAnsi="Times New Roman" w:cs="Times New Roman"/>
                <w:sz w:val="18"/>
                <w:szCs w:val="18"/>
              </w:rPr>
              <w:t>±</w:t>
            </w:r>
            <w:r w:rsidRPr="00981CE4">
              <w:rPr>
                <w:rFonts w:ascii="Times New Roman" w:hAnsi="Times New Roman" w:cs="Times New Roman"/>
                <w:sz w:val="18"/>
                <w:szCs w:val="18"/>
              </w:rPr>
              <w:t>9</w:t>
            </w:r>
            <w:r>
              <w:rPr>
                <w:rFonts w:ascii="Times New Roman" w:hAnsi="Times New Roman" w:cs="Times New Roman"/>
                <w:sz w:val="18"/>
                <w:szCs w:val="18"/>
              </w:rPr>
              <w:t>.</w:t>
            </w:r>
            <w:r w:rsidRPr="00981CE4">
              <w:rPr>
                <w:rFonts w:ascii="Times New Roman" w:hAnsi="Times New Roman" w:cs="Times New Roman"/>
                <w:sz w:val="18"/>
                <w:szCs w:val="18"/>
              </w:rPr>
              <w:t>18</w:t>
            </w:r>
          </w:p>
          <w:p w14:paraId="0847FCF7"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(50 years and older)</w:t>
            </w:r>
          </w:p>
        </w:tc>
        <w:tc>
          <w:tcPr>
            <w:tcW w:w="1022" w:type="dxa"/>
            <w:tcBorders>
              <w:top w:val="single" w:sz="4" w:space="0" w:color="auto"/>
              <w:bottom w:val="single" w:sz="4" w:space="0" w:color="auto"/>
            </w:tcBorders>
            <w:shd w:val="clear" w:color="auto" w:fill="auto"/>
            <w:vAlign w:val="center"/>
          </w:tcPr>
          <w:p w14:paraId="4CC047B4" w14:textId="77777777" w:rsidR="00674CE4" w:rsidRPr="00981CE4" w:rsidRDefault="00674CE4" w:rsidP="00B240F9">
            <w:pPr>
              <w:adjustRightInd w:val="0"/>
              <w:snapToGrid w:val="0"/>
              <w:jc w:val="center"/>
              <w:rPr>
                <w:rFonts w:ascii="Times New Roman" w:hAnsi="Times New Roman" w:cs="Times New Roman"/>
                <w:kern w:val="0"/>
                <w:sz w:val="18"/>
                <w:szCs w:val="18"/>
              </w:rPr>
            </w:pPr>
            <w:r w:rsidRPr="00981CE4">
              <w:rPr>
                <w:rFonts w:ascii="Times New Roman" w:hAnsi="Times New Roman" w:cs="Times New Roman"/>
                <w:kern w:val="0"/>
                <w:sz w:val="18"/>
                <w:szCs w:val="18"/>
              </w:rPr>
              <w:t>Non-Hispanic White,</w:t>
            </w:r>
          </w:p>
          <w:p w14:paraId="078B922C" w14:textId="77777777" w:rsidR="00674CE4" w:rsidRPr="00981CE4" w:rsidRDefault="00674CE4" w:rsidP="00B240F9">
            <w:pPr>
              <w:adjustRightInd w:val="0"/>
              <w:snapToGrid w:val="0"/>
              <w:jc w:val="center"/>
              <w:rPr>
                <w:rFonts w:ascii="Times New Roman" w:hAnsi="Times New Roman" w:cs="Times New Roman"/>
                <w:kern w:val="0"/>
                <w:sz w:val="18"/>
                <w:szCs w:val="18"/>
              </w:rPr>
            </w:pPr>
            <w:r w:rsidRPr="00981CE4">
              <w:rPr>
                <w:rFonts w:ascii="Times New Roman" w:hAnsi="Times New Roman" w:cs="Times New Roman"/>
                <w:kern w:val="0"/>
                <w:sz w:val="18"/>
                <w:szCs w:val="18"/>
              </w:rPr>
              <w:t>Black/African, American</w:t>
            </w:r>
          </w:p>
          <w:p w14:paraId="107343EE" w14:textId="77777777" w:rsidR="00674CE4" w:rsidRPr="00981CE4" w:rsidRDefault="00674CE4" w:rsidP="00B240F9">
            <w:pPr>
              <w:adjustRightInd w:val="0"/>
              <w:snapToGrid w:val="0"/>
              <w:jc w:val="center"/>
              <w:rPr>
                <w:rFonts w:ascii="Times New Roman" w:hAnsi="Times New Roman" w:cs="Times New Roman"/>
                <w:kern w:val="0"/>
                <w:sz w:val="18"/>
                <w:szCs w:val="18"/>
              </w:rPr>
            </w:pPr>
            <w:r w:rsidRPr="00981CE4">
              <w:rPr>
                <w:rFonts w:ascii="Times New Roman" w:hAnsi="Times New Roman" w:cs="Times New Roman"/>
                <w:kern w:val="0"/>
                <w:sz w:val="18"/>
                <w:szCs w:val="18"/>
              </w:rPr>
              <w:lastRenderedPageBreak/>
              <w:t>Hispanic homebound</w:t>
            </w:r>
          </w:p>
          <w:p w14:paraId="3101BFCD" w14:textId="77777777" w:rsidR="00674CE4" w:rsidRPr="00981CE4" w:rsidRDefault="00674CE4" w:rsidP="00B240F9">
            <w:pPr>
              <w:adjustRightInd w:val="0"/>
              <w:snapToGrid w:val="0"/>
              <w:jc w:val="center"/>
              <w:rPr>
                <w:rFonts w:ascii="Times New Roman" w:hAnsi="Times New Roman" w:cs="Times New Roman"/>
                <w:kern w:val="0"/>
                <w:sz w:val="18"/>
                <w:szCs w:val="18"/>
              </w:rPr>
            </w:pPr>
          </w:p>
          <w:p w14:paraId="2B27FA1C" w14:textId="77777777" w:rsidR="00674CE4" w:rsidRPr="00981CE4" w:rsidRDefault="00674CE4" w:rsidP="00B240F9">
            <w:pPr>
              <w:adjustRightInd w:val="0"/>
              <w:snapToGrid w:val="0"/>
              <w:jc w:val="center"/>
              <w:rPr>
                <w:rFonts w:ascii="Times New Roman" w:hAnsi="Times New Roman" w:cs="Times New Roman"/>
                <w:kern w:val="0"/>
                <w:sz w:val="18"/>
                <w:szCs w:val="18"/>
              </w:rPr>
            </w:pPr>
            <w:r w:rsidRPr="00981CE4">
              <w:rPr>
                <w:rFonts w:ascii="Times New Roman" w:hAnsi="Times New Roman" w:cs="Times New Roman"/>
                <w:kern w:val="0"/>
                <w:sz w:val="18"/>
                <w:szCs w:val="18"/>
              </w:rPr>
              <w:t>21</w:t>
            </w:r>
            <w:r>
              <w:rPr>
                <w:rFonts w:ascii="Times New Roman" w:hAnsi="Times New Roman" w:cs="Times New Roman"/>
                <w:kern w:val="0"/>
                <w:sz w:val="18"/>
                <w:szCs w:val="18"/>
              </w:rPr>
              <w:t>.</w:t>
            </w:r>
            <w:r w:rsidRPr="00981CE4">
              <w:rPr>
                <w:rFonts w:ascii="Times New Roman" w:hAnsi="Times New Roman" w:cs="Times New Roman"/>
                <w:kern w:val="0"/>
                <w:sz w:val="18"/>
                <w:szCs w:val="18"/>
              </w:rPr>
              <w:t>5</w:t>
            </w:r>
          </w:p>
        </w:tc>
        <w:tc>
          <w:tcPr>
            <w:tcW w:w="1134" w:type="dxa"/>
            <w:gridSpan w:val="2"/>
            <w:tcBorders>
              <w:top w:val="single" w:sz="4" w:space="0" w:color="auto"/>
              <w:bottom w:val="single" w:sz="4" w:space="0" w:color="auto"/>
            </w:tcBorders>
            <w:shd w:val="clear" w:color="auto" w:fill="auto"/>
            <w:vAlign w:val="center"/>
          </w:tcPr>
          <w:p w14:paraId="37B2C775"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lastRenderedPageBreak/>
              <w:t>23</w:t>
            </w:r>
            <w:r>
              <w:rPr>
                <w:rFonts w:ascii="Times New Roman" w:hAnsi="Times New Roman" w:cs="Times New Roman"/>
                <w:sz w:val="18"/>
                <w:szCs w:val="18"/>
              </w:rPr>
              <w:t>.</w:t>
            </w:r>
            <w:r w:rsidRPr="00981CE4">
              <w:rPr>
                <w:rFonts w:ascii="Times New Roman" w:hAnsi="Times New Roman" w:cs="Times New Roman"/>
                <w:sz w:val="18"/>
                <w:szCs w:val="18"/>
              </w:rPr>
              <w:t>89</w:t>
            </w:r>
          </w:p>
          <w:p w14:paraId="609AB1B0"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(HAMD 24)</w:t>
            </w:r>
          </w:p>
        </w:tc>
        <w:tc>
          <w:tcPr>
            <w:tcW w:w="1134" w:type="dxa"/>
            <w:tcBorders>
              <w:top w:val="single" w:sz="4" w:space="0" w:color="auto"/>
              <w:bottom w:val="single" w:sz="4" w:space="0" w:color="auto"/>
            </w:tcBorders>
            <w:shd w:val="clear" w:color="auto" w:fill="auto"/>
            <w:vAlign w:val="center"/>
          </w:tcPr>
          <w:p w14:paraId="299F932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PST</w:t>
            </w:r>
          </w:p>
          <w:p w14:paraId="69DC9CA0" w14:textId="77777777" w:rsidR="00674CE4" w:rsidRPr="00981CE4" w:rsidRDefault="00674CE4" w:rsidP="00B240F9">
            <w:pPr>
              <w:adjustRightInd w:val="0"/>
              <w:snapToGrid w:val="0"/>
              <w:jc w:val="center"/>
              <w:rPr>
                <w:rFonts w:ascii="Times New Roman" w:hAnsi="Times New Roman" w:cs="Times New Roman"/>
                <w:sz w:val="18"/>
                <w:szCs w:val="18"/>
              </w:rPr>
            </w:pPr>
          </w:p>
          <w:p w14:paraId="4F718A1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HAMD/WHODAS II</w:t>
            </w:r>
          </w:p>
        </w:tc>
        <w:tc>
          <w:tcPr>
            <w:tcW w:w="1417" w:type="dxa"/>
            <w:tcBorders>
              <w:top w:val="single" w:sz="4" w:space="0" w:color="auto"/>
              <w:bottom w:val="single" w:sz="4" w:space="0" w:color="auto"/>
            </w:tcBorders>
            <w:shd w:val="clear" w:color="auto" w:fill="auto"/>
            <w:vAlign w:val="center"/>
          </w:tcPr>
          <w:p w14:paraId="51CB06F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Telepsychiatry (56)</w:t>
            </w:r>
          </w:p>
          <w:p w14:paraId="74D6380B" w14:textId="77777777" w:rsidR="00674CE4" w:rsidRPr="00981CE4" w:rsidRDefault="00674CE4" w:rsidP="00B240F9">
            <w:pPr>
              <w:adjustRightInd w:val="0"/>
              <w:snapToGrid w:val="0"/>
              <w:jc w:val="center"/>
              <w:rPr>
                <w:rFonts w:ascii="Times New Roman" w:hAnsi="Times New Roman" w:cs="Times New Roman"/>
                <w:sz w:val="18"/>
                <w:szCs w:val="18"/>
              </w:rPr>
            </w:pPr>
          </w:p>
          <w:p w14:paraId="5930FECC"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Face-to-Face</w:t>
            </w:r>
            <w:r w:rsidRPr="00981CE4">
              <w:rPr>
                <w:rFonts w:ascii="Times New Roman" w:hAnsi="Times New Roman" w:cs="Times New Roman"/>
                <w:sz w:val="18"/>
                <w:szCs w:val="18"/>
              </w:rPr>
              <w:t xml:space="preserve"> </w:t>
            </w:r>
          </w:p>
          <w:p w14:paraId="47ABBB3D"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(63)</w:t>
            </w:r>
          </w:p>
          <w:p w14:paraId="223AF8EA" w14:textId="77777777" w:rsidR="00674CE4" w:rsidRPr="00981CE4" w:rsidRDefault="00674CE4" w:rsidP="00B240F9">
            <w:pPr>
              <w:adjustRightInd w:val="0"/>
              <w:snapToGrid w:val="0"/>
              <w:jc w:val="center"/>
              <w:rPr>
                <w:rFonts w:ascii="Times New Roman" w:hAnsi="Times New Roman" w:cs="Times New Roman"/>
                <w:sz w:val="18"/>
                <w:szCs w:val="18"/>
              </w:rPr>
            </w:pPr>
          </w:p>
          <w:p w14:paraId="4B6BF61C"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lastRenderedPageBreak/>
              <w:t xml:space="preserve">Telephone support call </w:t>
            </w:r>
          </w:p>
          <w:p w14:paraId="07CD667E"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(39)</w:t>
            </w:r>
          </w:p>
        </w:tc>
        <w:tc>
          <w:tcPr>
            <w:tcW w:w="1192" w:type="dxa"/>
            <w:tcBorders>
              <w:top w:val="single" w:sz="4" w:space="0" w:color="auto"/>
              <w:bottom w:val="single" w:sz="4" w:space="0" w:color="auto"/>
            </w:tcBorders>
            <w:shd w:val="clear" w:color="auto" w:fill="auto"/>
            <w:vAlign w:val="center"/>
          </w:tcPr>
          <w:p w14:paraId="6DE1ACD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lastRenderedPageBreak/>
              <w:t>6</w:t>
            </w:r>
          </w:p>
          <w:p w14:paraId="05B08F5F" w14:textId="77777777" w:rsidR="00674CE4" w:rsidRPr="00981CE4" w:rsidRDefault="00674CE4" w:rsidP="00B240F9">
            <w:pPr>
              <w:adjustRightInd w:val="0"/>
              <w:snapToGrid w:val="0"/>
              <w:jc w:val="center"/>
              <w:rPr>
                <w:rFonts w:ascii="Times New Roman" w:hAnsi="Times New Roman" w:cs="Times New Roman"/>
                <w:sz w:val="18"/>
                <w:szCs w:val="18"/>
              </w:rPr>
            </w:pPr>
          </w:p>
          <w:p w14:paraId="6178EC47"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36</w:t>
            </w:r>
          </w:p>
        </w:tc>
        <w:tc>
          <w:tcPr>
            <w:tcW w:w="1701" w:type="dxa"/>
            <w:tcBorders>
              <w:top w:val="single" w:sz="4" w:space="0" w:color="auto"/>
              <w:bottom w:val="single" w:sz="4" w:space="0" w:color="auto"/>
            </w:tcBorders>
            <w:shd w:val="clear" w:color="auto" w:fill="auto"/>
            <w:vAlign w:val="center"/>
          </w:tcPr>
          <w:p w14:paraId="770D458B"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p>
          <w:p w14:paraId="5331D8F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Patient residence</w:t>
            </w:r>
          </w:p>
        </w:tc>
        <w:tc>
          <w:tcPr>
            <w:tcW w:w="1304" w:type="dxa"/>
            <w:tcBorders>
              <w:top w:val="single" w:sz="4" w:space="0" w:color="auto"/>
              <w:bottom w:val="single" w:sz="4" w:space="0" w:color="auto"/>
            </w:tcBorders>
            <w:shd w:val="clear" w:color="auto" w:fill="auto"/>
            <w:vAlign w:val="center"/>
          </w:tcPr>
          <w:p w14:paraId="3A5D2BC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p>
          <w:p w14:paraId="23649BE0" w14:textId="77777777" w:rsidR="00674CE4" w:rsidRPr="00981CE4" w:rsidRDefault="00674CE4" w:rsidP="00B240F9">
            <w:pPr>
              <w:adjustRightInd w:val="0"/>
              <w:snapToGrid w:val="0"/>
              <w:jc w:val="center"/>
              <w:rPr>
                <w:rFonts w:ascii="Times New Roman" w:hAnsi="Times New Roman" w:cs="Times New Roman"/>
                <w:sz w:val="18"/>
                <w:szCs w:val="18"/>
              </w:rPr>
            </w:pPr>
          </w:p>
          <w:p w14:paraId="65BCB78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Laptop, Skype</w:t>
            </w:r>
          </w:p>
        </w:tc>
      </w:tr>
      <w:tr w:rsidR="00674CE4" w:rsidRPr="00981CE4" w14:paraId="2BB5BDB9" w14:textId="77777777" w:rsidTr="00B240F9">
        <w:tc>
          <w:tcPr>
            <w:tcW w:w="1642" w:type="dxa"/>
            <w:tcBorders>
              <w:top w:val="single" w:sz="4" w:space="0" w:color="auto"/>
              <w:bottom w:val="single" w:sz="4" w:space="0" w:color="auto"/>
            </w:tcBorders>
            <w:vAlign w:val="center"/>
          </w:tcPr>
          <w:p w14:paraId="5CF18F60" w14:textId="40F45854" w:rsidR="00674CE4" w:rsidRPr="00981CE4" w:rsidRDefault="00976937" w:rsidP="00976937">
            <w:pPr>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fldData xml:space="preserve">PEVuZE5vdGU+PENpdGU+PEF1dGhvcj5FZ2VkZTwvQXV0aG9yPjxZZWFyPjIwMTU8L1llYXI+PFJl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=
</w:fldData>
              </w:fldChar>
            </w:r>
            <w:r>
              <w:rPr>
                <w:rFonts w:ascii="Times New Roman" w:hAnsi="Times New Roman" w:cs="Times New Roman"/>
                <w:color w:val="000000"/>
                <w:sz w:val="18"/>
              </w:rPr>
              <w:instrText xml:space="preserve"> ADDIN EN.CITE </w:instrText>
            </w:r>
            <w:r>
              <w:rPr>
                <w:rFonts w:ascii="Times New Roman" w:hAnsi="Times New Roman" w:cs="Times New Roman"/>
                <w:color w:val="000000"/>
                <w:sz w:val="18"/>
              </w:rPr>
              <w:fldChar w:fldCharType="begin">
                <w:fldData xml:space="preserve">PEVuZE5vdGU+PENpdGU+PEF1dGhvcj5FZ2VkZTwvQXV0aG9yPjxZZWFyPjIwMTU8L1llYXI+PFJl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=
</w:fldData>
              </w:fldChar>
            </w:r>
            <w:r>
              <w:rPr>
                <w:rFonts w:ascii="Times New Roman" w:hAnsi="Times New Roman" w:cs="Times New Roman"/>
                <w:color w:val="000000"/>
                <w:sz w:val="18"/>
              </w:rPr>
              <w:instrText xml:space="preserve"> ADDIN EN.CITE.DATA </w:instrText>
            </w:r>
            <w:r>
              <w:rPr>
                <w:rFonts w:ascii="Times New Roman" w:hAnsi="Times New Roman" w:cs="Times New Roman"/>
                <w:color w:val="000000"/>
                <w:sz w:val="18"/>
              </w:rPr>
            </w:r>
            <w:r>
              <w:rPr>
                <w:rFonts w:ascii="Times New Roman" w:hAnsi="Times New Roman" w:cs="Times New Roman"/>
                <w:color w:val="000000"/>
                <w:sz w:val="18"/>
              </w:rPr>
              <w:fldChar w:fldCharType="end"/>
            </w:r>
            <w:r>
              <w:rPr>
                <w:rFonts w:ascii="Times New Roman" w:hAnsi="Times New Roman" w:cs="Times New Roman"/>
                <w:color w:val="000000"/>
                <w:sz w:val="18"/>
              </w:rPr>
            </w:r>
            <w:r>
              <w:rPr>
                <w:rFonts w:ascii="Times New Roman" w:hAnsi="Times New Roman" w:cs="Times New Roman"/>
                <w:color w:val="000000"/>
                <w:sz w:val="18"/>
              </w:rPr>
              <w:fldChar w:fldCharType="separate"/>
            </w:r>
            <w:r>
              <w:rPr>
                <w:rFonts w:ascii="Times New Roman" w:hAnsi="Times New Roman" w:cs="Times New Roman"/>
                <w:noProof/>
                <w:color w:val="000000"/>
                <w:sz w:val="18"/>
              </w:rPr>
              <w:t>(Egede et al., 2015)</w:t>
            </w:r>
            <w:r>
              <w:rPr>
                <w:rFonts w:ascii="Times New Roman" w:hAnsi="Times New Roman" w:cs="Times New Roman"/>
                <w:color w:val="000000"/>
                <w:sz w:val="18"/>
              </w:rPr>
              <w:fldChar w:fldCharType="end"/>
            </w:r>
            <w:r>
              <w:rPr>
                <w:rFonts w:ascii="Times New Roman" w:hAnsi="Times New Roman" w:cs="Times New Roman"/>
                <w:color w:val="000000"/>
                <w:sz w:val="18"/>
              </w:rPr>
              <w:t>/</w:t>
            </w:r>
            <w:r>
              <w:rPr>
                <w:rFonts w:ascii="Times New Roman" w:hAnsi="Times New Roman" w:cs="Times New Roman"/>
                <w:color w:val="000000"/>
                <w:sz w:val="18"/>
              </w:rPr>
              <w:fldChar w:fldCharType="begin">
                <w:fldData xml:space="preserve">PEVuZE5vdGU+PENpdGU+PEF1dGhvcj5FZ2VkZTwvQXV0aG9yPjxZZWFyPjIwMTY8L1llYXI+PFJl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</w:fldData>
              </w:fldChar>
            </w:r>
            <w:r>
              <w:rPr>
                <w:rFonts w:ascii="Times New Roman" w:hAnsi="Times New Roman" w:cs="Times New Roman"/>
                <w:color w:val="000000"/>
                <w:sz w:val="18"/>
              </w:rPr>
              <w:instrText xml:space="preserve"> ADDIN EN.CITE </w:instrText>
            </w:r>
            <w:r>
              <w:rPr>
                <w:rFonts w:ascii="Times New Roman" w:hAnsi="Times New Roman" w:cs="Times New Roman"/>
                <w:color w:val="000000"/>
                <w:sz w:val="18"/>
              </w:rPr>
              <w:fldChar w:fldCharType="begin">
                <w:fldData xml:space="preserve">PEVuZE5vdGU+PENpdGU+PEF1dGhvcj5FZ2VkZTwvQXV0aG9yPjxZZWFyPjIwMTY8L1llYXI+PFJl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</w:fldData>
              </w:fldChar>
            </w:r>
            <w:r>
              <w:rPr>
                <w:rFonts w:ascii="Times New Roman" w:hAnsi="Times New Roman" w:cs="Times New Roman"/>
                <w:color w:val="000000"/>
                <w:sz w:val="18"/>
              </w:rPr>
              <w:instrText xml:space="preserve"> ADDIN EN.CITE.DATA </w:instrText>
            </w:r>
            <w:r>
              <w:rPr>
                <w:rFonts w:ascii="Times New Roman" w:hAnsi="Times New Roman" w:cs="Times New Roman"/>
                <w:color w:val="000000"/>
                <w:sz w:val="18"/>
              </w:rPr>
            </w:r>
            <w:r>
              <w:rPr>
                <w:rFonts w:ascii="Times New Roman" w:hAnsi="Times New Roman" w:cs="Times New Roman"/>
                <w:color w:val="000000"/>
                <w:sz w:val="18"/>
              </w:rPr>
              <w:fldChar w:fldCharType="end"/>
            </w:r>
            <w:r>
              <w:rPr>
                <w:rFonts w:ascii="Times New Roman" w:hAnsi="Times New Roman" w:cs="Times New Roman"/>
                <w:color w:val="000000"/>
                <w:sz w:val="18"/>
              </w:rPr>
            </w:r>
            <w:r>
              <w:rPr>
                <w:rFonts w:ascii="Times New Roman" w:hAnsi="Times New Roman" w:cs="Times New Roman"/>
                <w:color w:val="000000"/>
                <w:sz w:val="18"/>
              </w:rPr>
              <w:fldChar w:fldCharType="separate"/>
            </w:r>
            <w:r>
              <w:rPr>
                <w:rFonts w:ascii="Times New Roman" w:hAnsi="Times New Roman" w:cs="Times New Roman"/>
                <w:noProof/>
                <w:color w:val="000000"/>
                <w:sz w:val="18"/>
              </w:rPr>
              <w:t>(Egede et al., 2016)</w:t>
            </w:r>
            <w:r>
              <w:rPr>
                <w:rFonts w:ascii="Times New Roman" w:hAnsi="Times New Roman" w:cs="Times New Roman"/>
                <w:color w:val="000000"/>
                <w:sz w:val="18"/>
              </w:rPr>
              <w:fldChar w:fldCharType="end"/>
            </w:r>
          </w:p>
          <w:p w14:paraId="3A162D5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US</w:t>
            </w:r>
          </w:p>
          <w:p w14:paraId="7FD5554A"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Department of Veterans Affairs</w:t>
            </w:r>
          </w:p>
        </w:tc>
        <w:tc>
          <w:tcPr>
            <w:tcW w:w="679" w:type="dxa"/>
            <w:tcBorders>
              <w:top w:val="single" w:sz="4" w:space="0" w:color="auto"/>
              <w:bottom w:val="single" w:sz="4" w:space="0" w:color="auto"/>
            </w:tcBorders>
            <w:vAlign w:val="center"/>
          </w:tcPr>
          <w:p w14:paraId="3635E20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241</w:t>
            </w:r>
          </w:p>
        </w:tc>
        <w:tc>
          <w:tcPr>
            <w:tcW w:w="3118" w:type="dxa"/>
            <w:tcBorders>
              <w:top w:val="single" w:sz="4" w:space="0" w:color="auto"/>
              <w:bottom w:val="single" w:sz="4" w:space="0" w:color="auto"/>
            </w:tcBorders>
            <w:vAlign w:val="center"/>
          </w:tcPr>
          <w:p w14:paraId="4C2E1BC3"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MDD</w:t>
            </w:r>
          </w:p>
          <w:p w14:paraId="1FEBD82A" w14:textId="77777777" w:rsidR="00674CE4" w:rsidRPr="00981CE4" w:rsidRDefault="00674CE4" w:rsidP="00B240F9">
            <w:pPr>
              <w:adjustRightInd w:val="0"/>
              <w:snapToGrid w:val="0"/>
              <w:jc w:val="left"/>
              <w:rPr>
                <w:rFonts w:ascii="Times New Roman" w:hAnsi="Times New Roman" w:cs="Times New Roman"/>
                <w:bCs/>
                <w:sz w:val="18"/>
                <w:szCs w:val="18"/>
              </w:rPr>
            </w:pPr>
          </w:p>
          <w:p w14:paraId="35D0924F" w14:textId="77777777" w:rsidR="00674CE4" w:rsidRPr="00981CE4" w:rsidRDefault="00674CE4" w:rsidP="00B240F9">
            <w:pPr>
              <w:adjustRightInd w:val="0"/>
              <w:snapToGrid w:val="0"/>
              <w:jc w:val="left"/>
              <w:rPr>
                <w:rFonts w:ascii="Times New Roman" w:hAnsi="Times New Roman" w:cs="Times New Roman"/>
                <w:b/>
                <w:sz w:val="18"/>
                <w:szCs w:val="18"/>
              </w:rPr>
            </w:pPr>
            <w:r w:rsidRPr="00981CE4">
              <w:rPr>
                <w:rFonts w:ascii="Times New Roman" w:hAnsi="Times New Roman" w:cs="Times New Roman"/>
                <w:bCs/>
                <w:sz w:val="18"/>
                <w:szCs w:val="18"/>
              </w:rPr>
              <w:t>Veterans (aged ≥58 years) meeting DSM-IV criteria for major depressive disorder</w:t>
            </w:r>
          </w:p>
        </w:tc>
        <w:tc>
          <w:tcPr>
            <w:tcW w:w="1361" w:type="dxa"/>
            <w:tcBorders>
              <w:top w:val="single" w:sz="4" w:space="0" w:color="auto"/>
              <w:bottom w:val="single" w:sz="4" w:space="0" w:color="auto"/>
            </w:tcBorders>
            <w:vAlign w:val="center"/>
          </w:tcPr>
          <w:p w14:paraId="1D89AC6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63</w:t>
            </w:r>
            <w:r>
              <w:rPr>
                <w:rFonts w:ascii="Times New Roman" w:hAnsi="Times New Roman" w:cs="Times New Roman"/>
                <w:sz w:val="18"/>
                <w:szCs w:val="18"/>
              </w:rPr>
              <w:t>.</w:t>
            </w:r>
            <w:r w:rsidRPr="00981CE4">
              <w:rPr>
                <w:rFonts w:ascii="Times New Roman" w:hAnsi="Times New Roman" w:cs="Times New Roman"/>
                <w:sz w:val="18"/>
                <w:szCs w:val="18"/>
              </w:rPr>
              <w:t>9±5</w:t>
            </w:r>
            <w:r>
              <w:rPr>
                <w:rFonts w:ascii="Times New Roman" w:hAnsi="Times New Roman" w:cs="Times New Roman"/>
                <w:sz w:val="18"/>
                <w:szCs w:val="18"/>
              </w:rPr>
              <w:t>.</w:t>
            </w:r>
            <w:r w:rsidRPr="00981CE4">
              <w:rPr>
                <w:rFonts w:ascii="Times New Roman" w:hAnsi="Times New Roman" w:cs="Times New Roman"/>
                <w:sz w:val="18"/>
                <w:szCs w:val="18"/>
              </w:rPr>
              <w:t>1</w:t>
            </w:r>
          </w:p>
          <w:p w14:paraId="45A6CA3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(58 years and older)</w:t>
            </w:r>
          </w:p>
        </w:tc>
        <w:tc>
          <w:tcPr>
            <w:tcW w:w="1022" w:type="dxa"/>
            <w:tcBorders>
              <w:top w:val="single" w:sz="4" w:space="0" w:color="auto"/>
              <w:bottom w:val="single" w:sz="4" w:space="0" w:color="auto"/>
            </w:tcBorders>
            <w:vAlign w:val="center"/>
          </w:tcPr>
          <w:p w14:paraId="2AA9B7E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White, Black</w:t>
            </w:r>
          </w:p>
          <w:p w14:paraId="4C0079F9" w14:textId="77777777" w:rsidR="00674CE4" w:rsidRPr="00981CE4" w:rsidRDefault="00674CE4" w:rsidP="00B240F9">
            <w:pPr>
              <w:adjustRightInd w:val="0"/>
              <w:snapToGrid w:val="0"/>
              <w:jc w:val="center"/>
              <w:rPr>
                <w:rFonts w:ascii="Times New Roman" w:hAnsi="Times New Roman" w:cs="Times New Roman"/>
                <w:sz w:val="18"/>
                <w:szCs w:val="18"/>
              </w:rPr>
            </w:pPr>
          </w:p>
          <w:p w14:paraId="49541E9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47</w:t>
            </w:r>
            <w:r>
              <w:rPr>
                <w:rFonts w:ascii="Times New Roman" w:hAnsi="Times New Roman" w:cs="Times New Roman"/>
                <w:sz w:val="18"/>
                <w:szCs w:val="18"/>
              </w:rPr>
              <w:t>.</w:t>
            </w:r>
            <w:r w:rsidRPr="00981CE4">
              <w:rPr>
                <w:rFonts w:ascii="Times New Roman" w:hAnsi="Times New Roman" w:cs="Times New Roman"/>
                <w:sz w:val="18"/>
                <w:szCs w:val="18"/>
              </w:rPr>
              <w:t>6</w:t>
            </w:r>
          </w:p>
        </w:tc>
        <w:tc>
          <w:tcPr>
            <w:tcW w:w="1134" w:type="dxa"/>
            <w:gridSpan w:val="2"/>
            <w:tcBorders>
              <w:top w:val="single" w:sz="4" w:space="0" w:color="auto"/>
              <w:bottom w:val="single" w:sz="4" w:space="0" w:color="auto"/>
            </w:tcBorders>
            <w:vAlign w:val="center"/>
          </w:tcPr>
          <w:p w14:paraId="3B279972" w14:textId="77777777" w:rsidR="00674CE4" w:rsidRPr="00981CE4" w:rsidRDefault="00674CE4" w:rsidP="00B240F9">
            <w:pPr>
              <w:pStyle w:val="Web"/>
              <w:spacing w:before="0" w:beforeAutospacing="0" w:after="0" w:afterAutospacing="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20</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0 (GDS)</w:t>
            </w:r>
          </w:p>
          <w:p w14:paraId="79368287" w14:textId="77777777" w:rsidR="00674CE4" w:rsidRPr="00981CE4" w:rsidRDefault="00674CE4" w:rsidP="00B240F9">
            <w:pPr>
              <w:pStyle w:val="Web"/>
              <w:spacing w:before="0" w:beforeAutospacing="0" w:after="0" w:afterAutospacing="0"/>
              <w:jc w:val="center"/>
              <w:rPr>
                <w:rFonts w:ascii="Times New Roman" w:hAnsi="Times New Roman" w:cs="Times New Roman"/>
              </w:rPr>
            </w:pPr>
          </w:p>
          <w:p w14:paraId="3B3A6643" w14:textId="77777777" w:rsidR="00674CE4" w:rsidRPr="00981CE4" w:rsidRDefault="00674CE4" w:rsidP="00B240F9">
            <w:pPr>
              <w:adjustRightInd w:val="0"/>
              <w:snapToGrid w:val="0"/>
              <w:jc w:val="center"/>
              <w:rPr>
                <w:rFonts w:ascii="Times New Roman" w:hAnsi="Times New Roman" w:cs="Times New Roman"/>
                <w:color w:val="FF0000"/>
                <w:sz w:val="18"/>
                <w:szCs w:val="18"/>
              </w:rPr>
            </w:pPr>
            <w:r w:rsidRPr="00981CE4">
              <w:rPr>
                <w:rFonts w:ascii="Times New Roman" w:hAnsi="Times New Roman" w:cs="Times New Roman"/>
                <w:color w:val="000000"/>
                <w:sz w:val="18"/>
                <w:szCs w:val="18"/>
              </w:rPr>
              <w:t>26</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8 (BDI)</w:t>
            </w:r>
          </w:p>
        </w:tc>
        <w:tc>
          <w:tcPr>
            <w:tcW w:w="1134" w:type="dxa"/>
            <w:tcBorders>
              <w:top w:val="single" w:sz="4" w:space="0" w:color="auto"/>
              <w:bottom w:val="single" w:sz="4" w:space="0" w:color="auto"/>
            </w:tcBorders>
            <w:vAlign w:val="center"/>
          </w:tcPr>
          <w:p w14:paraId="4A71DD80"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Behavioural activation therapy</w:t>
            </w:r>
          </w:p>
          <w:p w14:paraId="0D4B4415" w14:textId="77777777" w:rsidR="00674CE4" w:rsidRPr="00981CE4" w:rsidRDefault="00674CE4" w:rsidP="00B240F9">
            <w:pPr>
              <w:adjustRightInd w:val="0"/>
              <w:snapToGrid w:val="0"/>
              <w:jc w:val="center"/>
              <w:rPr>
                <w:rFonts w:ascii="Times New Roman" w:hAnsi="Times New Roman" w:cs="Times New Roman"/>
                <w:sz w:val="18"/>
                <w:szCs w:val="18"/>
              </w:rPr>
            </w:pPr>
          </w:p>
          <w:p w14:paraId="1B7F7F2C"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GDS, BDI</w:t>
            </w:r>
          </w:p>
        </w:tc>
        <w:tc>
          <w:tcPr>
            <w:tcW w:w="1417" w:type="dxa"/>
            <w:tcBorders>
              <w:top w:val="single" w:sz="4" w:space="0" w:color="auto"/>
              <w:bottom w:val="single" w:sz="4" w:space="0" w:color="auto"/>
            </w:tcBorders>
            <w:vAlign w:val="center"/>
          </w:tcPr>
          <w:p w14:paraId="053E6E8A"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Telepsychiatry (120)</w:t>
            </w:r>
          </w:p>
          <w:p w14:paraId="47235669" w14:textId="77777777" w:rsidR="00674CE4" w:rsidRPr="00981CE4" w:rsidRDefault="00674CE4" w:rsidP="00B240F9">
            <w:pPr>
              <w:adjustRightInd w:val="0"/>
              <w:snapToGrid w:val="0"/>
              <w:jc w:val="center"/>
              <w:rPr>
                <w:rFonts w:ascii="Times New Roman" w:hAnsi="Times New Roman" w:cs="Times New Roman"/>
                <w:sz w:val="18"/>
                <w:szCs w:val="18"/>
              </w:rPr>
            </w:pPr>
          </w:p>
          <w:p w14:paraId="31B6CF6A"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Face-to-Face</w:t>
            </w:r>
          </w:p>
          <w:p w14:paraId="4D3FE41B"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(121)</w:t>
            </w:r>
          </w:p>
        </w:tc>
        <w:tc>
          <w:tcPr>
            <w:tcW w:w="1192" w:type="dxa"/>
            <w:tcBorders>
              <w:top w:val="single" w:sz="4" w:space="0" w:color="auto"/>
              <w:bottom w:val="single" w:sz="4" w:space="0" w:color="auto"/>
            </w:tcBorders>
            <w:vAlign w:val="center"/>
          </w:tcPr>
          <w:p w14:paraId="271ECE68"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8</w:t>
            </w:r>
          </w:p>
          <w:p w14:paraId="63E12327" w14:textId="77777777" w:rsidR="00674CE4" w:rsidRPr="00981CE4" w:rsidRDefault="00674CE4" w:rsidP="00B240F9">
            <w:pPr>
              <w:adjustRightInd w:val="0"/>
              <w:snapToGrid w:val="0"/>
              <w:jc w:val="center"/>
              <w:rPr>
                <w:rFonts w:ascii="Times New Roman" w:hAnsi="Times New Roman" w:cs="Times New Roman"/>
                <w:sz w:val="18"/>
                <w:szCs w:val="18"/>
              </w:rPr>
            </w:pPr>
          </w:p>
          <w:p w14:paraId="4F0E71EC"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52</w:t>
            </w:r>
          </w:p>
        </w:tc>
        <w:tc>
          <w:tcPr>
            <w:tcW w:w="1701" w:type="dxa"/>
            <w:tcBorders>
              <w:top w:val="single" w:sz="4" w:space="0" w:color="auto"/>
              <w:bottom w:val="single" w:sz="4" w:space="0" w:color="auto"/>
            </w:tcBorders>
            <w:vAlign w:val="center"/>
          </w:tcPr>
          <w:p w14:paraId="78355401"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NR</w:t>
            </w:r>
          </w:p>
        </w:tc>
        <w:tc>
          <w:tcPr>
            <w:tcW w:w="1304" w:type="dxa"/>
            <w:tcBorders>
              <w:top w:val="single" w:sz="4" w:space="0" w:color="auto"/>
              <w:bottom w:val="single" w:sz="4" w:space="0" w:color="auto"/>
            </w:tcBorders>
            <w:vAlign w:val="center"/>
          </w:tcPr>
          <w:p w14:paraId="30E4B26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p>
          <w:p w14:paraId="509E20C5" w14:textId="77777777" w:rsidR="00674CE4" w:rsidRPr="00981CE4" w:rsidRDefault="00674CE4" w:rsidP="00B240F9">
            <w:pPr>
              <w:adjustRightInd w:val="0"/>
              <w:snapToGrid w:val="0"/>
              <w:jc w:val="center"/>
              <w:rPr>
                <w:rFonts w:ascii="Times New Roman" w:hAnsi="Times New Roman" w:cs="Times New Roman"/>
                <w:sz w:val="18"/>
                <w:szCs w:val="18"/>
              </w:rPr>
            </w:pPr>
          </w:p>
          <w:p w14:paraId="5D5BF43D"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4” LCD colour screen (270k pixels), real-time motion display (18 frames per s), KMEA TV500SP</w:t>
            </w:r>
          </w:p>
        </w:tc>
      </w:tr>
      <w:tr w:rsidR="00674CE4" w:rsidRPr="00981CE4" w14:paraId="154ECCF2" w14:textId="77777777" w:rsidTr="00B240F9">
        <w:trPr>
          <w:trHeight w:val="440"/>
        </w:trPr>
        <w:tc>
          <w:tcPr>
            <w:tcW w:w="1642" w:type="dxa"/>
            <w:tcBorders>
              <w:top w:val="single" w:sz="4" w:space="0" w:color="auto"/>
              <w:bottom w:val="single" w:sz="4" w:space="0" w:color="auto"/>
            </w:tcBorders>
            <w:vAlign w:val="center"/>
          </w:tcPr>
          <w:p w14:paraId="763C3BD1" w14:textId="3EA46592" w:rsidR="00674CE4" w:rsidRPr="00981CE4" w:rsidRDefault="00976937" w:rsidP="00B240F9">
            <w:pPr>
              <w:widowControl/>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r>
            <w:r>
              <w:rPr>
                <w:rFonts w:ascii="Times New Roman" w:hAnsi="Times New Roman" w:cs="Times New Roman"/>
                <w:color w:val="000000"/>
                <w:sz w:val="18"/>
              </w:rPr>
              <w:instrText xml:space="preserve"> ADDIN EN.CITE &lt;EndNote&gt;&lt;Cite&gt;&lt;Author&gt;Hungerbuehler&lt;/Author&gt;&lt;Year&gt;2016&lt;/Year&gt;&lt;RecNum&gt;84&lt;/RecNum&gt;&lt;DisplayText&gt;(Hungerbuehler et al., 2016)&lt;/DisplayText&gt;&lt;record&gt;&lt;rec-number&gt;84&lt;/rec-number&gt;&lt;foreign-keys&gt;&lt;key app="EN" db-id="tdwww02v429aawex0045xrwba59pf0ee90pw" timestamp="1691454258"&gt;84&lt;/key&gt;&lt;/foreign-keys&gt;&lt;ref-type name="Journal Article"&gt;17&lt;/ref-type&gt;&lt;contributors&gt;&lt;authors&gt;&lt;author&gt;Hungerbuehler, I.&lt;/author&gt;&lt;author&gt;Valiengo, L.&lt;/author&gt;&lt;author&gt;Loch, A. A.&lt;/author&gt;&lt;author&gt;Rössler, W.&lt;/author&gt;&lt;author&gt;Gattaz, W. F.&lt;/author&gt;&lt;/authors&gt;&lt;/contributors&gt;&lt;auth-address&gt;Laboratory of Neuroscience, Institute of Psychiatry, University of Sao Paulo, São Paulo, Brazil. ines.hungerbuehler@gmail.com.&lt;/auth-address&gt;&lt;titles&gt;&lt;title&gt;Home-Based Psychiatric Outpatient Care Through Videoconferencing for Depression: A Randomized Controlled Follow-Up Trial&lt;/title&gt;&lt;secondary-title&gt;JMIR Ment Health&lt;/secondary-title&gt;&lt;/titles&gt;&lt;periodical&gt;&lt;full-title&gt;JMIR Ment Health&lt;/full-title&gt;&lt;/periodical&gt;&lt;pages&gt;e36&lt;/pages&gt;&lt;volume&gt;3&lt;/volume&gt;&lt;number&gt;3&lt;/number&gt;&lt;edition&gt;20160803&lt;/edition&gt;&lt;keywords&gt;&lt;keyword&gt;depression&lt;/keyword&gt;&lt;keyword&gt;eHealth, videoconferencing&lt;/keyword&gt;&lt;keyword&gt;home-care services&lt;/keyword&gt;&lt;keyword&gt;mental health&lt;/keyword&gt;&lt;keyword&gt;outpatient&lt;/keyword&gt;&lt;keyword&gt;psychiatry&lt;/keyword&gt;&lt;keyword&gt;telehealth&lt;/keyword&gt;&lt;keyword&gt;telemedicine&lt;/keyword&gt;&lt;/keywords&gt;&lt;dates&gt;&lt;year&gt;2016&lt;/year&gt;&lt;pub-dates&gt;&lt;date&gt;Aug 3&lt;/date&gt;&lt;/pub-dates&gt;&lt;/dates&gt;&lt;isbn&gt;2368-7959 (Print)&amp;#xD;2368-7959&lt;/isbn&gt;&lt;accession-num&gt;27489204&lt;/accession-num&gt;&lt;urls&gt;&lt;/urls&gt;&lt;custom1&gt;Conflicts of Interest: None declared.&lt;/custom1&gt;&lt;custom2&gt;PMC4989121&lt;/custom2&gt;&lt;electronic-resource-num&gt;10.2196/mental.5675&lt;/electronic-resource-num&gt;&lt;remote-database-provider&gt;NLM&lt;/remote-database-provider&gt;&lt;language&gt;eng&lt;/language&gt;&lt;/record&gt;&lt;/Cite&gt;&lt;/EndNote&gt;</w:instrText>
            </w:r>
            <w:r>
              <w:rPr>
                <w:rFonts w:ascii="Times New Roman" w:hAnsi="Times New Roman" w:cs="Times New Roman"/>
                <w:color w:val="000000"/>
                <w:sz w:val="18"/>
              </w:rPr>
              <w:fldChar w:fldCharType="separate"/>
            </w:r>
            <w:r>
              <w:rPr>
                <w:rFonts w:ascii="Times New Roman" w:hAnsi="Times New Roman" w:cs="Times New Roman"/>
                <w:noProof/>
                <w:color w:val="000000"/>
                <w:sz w:val="18"/>
              </w:rPr>
              <w:t>(Hungerbuehler et al., 2016)</w:t>
            </w:r>
            <w:r>
              <w:rPr>
                <w:rFonts w:ascii="Times New Roman" w:hAnsi="Times New Roman" w:cs="Times New Roman"/>
                <w:color w:val="000000"/>
                <w:sz w:val="18"/>
              </w:rPr>
              <w:fldChar w:fldCharType="end"/>
            </w:r>
          </w:p>
          <w:p w14:paraId="7FCFCA6A"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Brazil</w:t>
            </w:r>
          </w:p>
          <w:p w14:paraId="619550B2"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Academia</w:t>
            </w:r>
          </w:p>
        </w:tc>
        <w:tc>
          <w:tcPr>
            <w:tcW w:w="679" w:type="dxa"/>
            <w:tcBorders>
              <w:top w:val="single" w:sz="4" w:space="0" w:color="auto"/>
              <w:bottom w:val="single" w:sz="4" w:space="0" w:color="auto"/>
            </w:tcBorders>
            <w:vAlign w:val="center"/>
          </w:tcPr>
          <w:p w14:paraId="3845B72C"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107</w:t>
            </w:r>
          </w:p>
        </w:tc>
        <w:tc>
          <w:tcPr>
            <w:tcW w:w="3118" w:type="dxa"/>
            <w:tcBorders>
              <w:top w:val="single" w:sz="4" w:space="0" w:color="auto"/>
              <w:bottom w:val="single" w:sz="4" w:space="0" w:color="auto"/>
            </w:tcBorders>
            <w:vAlign w:val="center"/>
          </w:tcPr>
          <w:p w14:paraId="6590EC26"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Mild depression</w:t>
            </w:r>
          </w:p>
          <w:p w14:paraId="03C04D7E" w14:textId="77777777" w:rsidR="00674CE4" w:rsidRPr="00981CE4" w:rsidRDefault="00674CE4" w:rsidP="00B240F9">
            <w:pPr>
              <w:adjustRightInd w:val="0"/>
              <w:snapToGrid w:val="0"/>
              <w:jc w:val="left"/>
              <w:rPr>
                <w:rFonts w:ascii="Times New Roman" w:hAnsi="Times New Roman" w:cs="Times New Roman"/>
                <w:bCs/>
                <w:sz w:val="18"/>
                <w:szCs w:val="18"/>
              </w:rPr>
            </w:pPr>
          </w:p>
          <w:p w14:paraId="03698C88" w14:textId="77777777" w:rsidR="00674CE4" w:rsidRPr="00981CE4" w:rsidRDefault="00674CE4" w:rsidP="00B240F9">
            <w:pPr>
              <w:adjustRightInd w:val="0"/>
              <w:snapToGrid w:val="0"/>
              <w:jc w:val="left"/>
              <w:rPr>
                <w:rFonts w:ascii="Times New Roman" w:hAnsi="Times New Roman" w:cs="Times New Roman"/>
                <w:b/>
                <w:sz w:val="18"/>
                <w:szCs w:val="18"/>
              </w:rPr>
            </w:pPr>
            <w:r w:rsidRPr="00981CE4">
              <w:rPr>
                <w:rFonts w:ascii="Times New Roman" w:hAnsi="Times New Roman" w:cs="Times New Roman"/>
                <w:bCs/>
                <w:sz w:val="18"/>
                <w:szCs w:val="18"/>
              </w:rPr>
              <w:t>Individuals who lived in São Paulo and the surrounding areas, were between the ages of 18 and 55 years, had broadband Internet access at home, and showed symptoms of depression (PHQ-9 ≥ 5) were assessed for eligibility</w:t>
            </w:r>
            <w:r>
              <w:rPr>
                <w:rFonts w:ascii="Times New Roman" w:hAnsi="Times New Roman" w:cs="Times New Roman"/>
                <w:bCs/>
                <w:sz w:val="18"/>
                <w:szCs w:val="18"/>
              </w:rPr>
              <w:t>.</w:t>
            </w:r>
          </w:p>
        </w:tc>
        <w:tc>
          <w:tcPr>
            <w:tcW w:w="1361" w:type="dxa"/>
            <w:tcBorders>
              <w:top w:val="single" w:sz="4" w:space="0" w:color="auto"/>
              <w:bottom w:val="single" w:sz="4" w:space="0" w:color="auto"/>
            </w:tcBorders>
            <w:vAlign w:val="center"/>
          </w:tcPr>
          <w:p w14:paraId="0340E1E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35</w:t>
            </w:r>
            <w:r>
              <w:rPr>
                <w:rFonts w:ascii="Times New Roman" w:hAnsi="Times New Roman" w:cs="Times New Roman"/>
                <w:bCs/>
                <w:sz w:val="18"/>
                <w:szCs w:val="18"/>
              </w:rPr>
              <w:t>.</w:t>
            </w:r>
            <w:r w:rsidRPr="00981CE4">
              <w:rPr>
                <w:rFonts w:ascii="Times New Roman" w:hAnsi="Times New Roman" w:cs="Times New Roman"/>
                <w:bCs/>
                <w:sz w:val="18"/>
                <w:szCs w:val="18"/>
              </w:rPr>
              <w:t>64</w:t>
            </w:r>
            <w:r w:rsidRPr="00981CE4">
              <w:rPr>
                <w:rFonts w:ascii="Times New Roman" w:eastAsia="Yu Gothic UI" w:hAnsi="Times New Roman" w:cs="Times New Roman"/>
                <w:sz w:val="18"/>
                <w:szCs w:val="18"/>
              </w:rPr>
              <w:t>±</w:t>
            </w:r>
            <w:r w:rsidRPr="00981CE4">
              <w:rPr>
                <w:rFonts w:ascii="Times New Roman" w:hAnsi="Times New Roman" w:cs="Times New Roman"/>
                <w:sz w:val="18"/>
                <w:szCs w:val="18"/>
              </w:rPr>
              <w:t>8</w:t>
            </w:r>
            <w:r>
              <w:rPr>
                <w:rFonts w:ascii="Times New Roman" w:hAnsi="Times New Roman" w:cs="Times New Roman"/>
                <w:sz w:val="18"/>
                <w:szCs w:val="18"/>
              </w:rPr>
              <w:t>.</w:t>
            </w:r>
            <w:r w:rsidRPr="00981CE4">
              <w:rPr>
                <w:rFonts w:ascii="Times New Roman" w:hAnsi="Times New Roman" w:cs="Times New Roman"/>
                <w:sz w:val="18"/>
                <w:szCs w:val="18"/>
              </w:rPr>
              <w:t>33</w:t>
            </w:r>
          </w:p>
          <w:p w14:paraId="6B26F9A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(18-55)</w:t>
            </w:r>
          </w:p>
        </w:tc>
        <w:tc>
          <w:tcPr>
            <w:tcW w:w="1022" w:type="dxa"/>
            <w:tcBorders>
              <w:top w:val="single" w:sz="4" w:space="0" w:color="auto"/>
              <w:bottom w:val="single" w:sz="4" w:space="0" w:color="auto"/>
            </w:tcBorders>
            <w:vAlign w:val="center"/>
          </w:tcPr>
          <w:p w14:paraId="5143CE30"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Brazilian</w:t>
            </w:r>
          </w:p>
          <w:p w14:paraId="3149EE77" w14:textId="77777777" w:rsidR="00674CE4" w:rsidRPr="00981CE4" w:rsidRDefault="00674CE4" w:rsidP="00B240F9">
            <w:pPr>
              <w:adjustRightInd w:val="0"/>
              <w:snapToGrid w:val="0"/>
              <w:jc w:val="center"/>
              <w:rPr>
                <w:rFonts w:ascii="Times New Roman" w:hAnsi="Times New Roman" w:cs="Times New Roman"/>
                <w:bCs/>
                <w:sz w:val="18"/>
                <w:szCs w:val="18"/>
              </w:rPr>
            </w:pPr>
          </w:p>
          <w:p w14:paraId="7C4E1BB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29</w:t>
            </w:r>
            <w:r>
              <w:rPr>
                <w:rFonts w:ascii="Times New Roman" w:hAnsi="Times New Roman" w:cs="Times New Roman"/>
                <w:bCs/>
                <w:sz w:val="18"/>
                <w:szCs w:val="18"/>
              </w:rPr>
              <w:t>.</w:t>
            </w:r>
            <w:r w:rsidRPr="00981CE4">
              <w:rPr>
                <w:rFonts w:ascii="Times New Roman" w:hAnsi="Times New Roman" w:cs="Times New Roman"/>
                <w:bCs/>
                <w:sz w:val="18"/>
                <w:szCs w:val="18"/>
              </w:rPr>
              <w:t>0</w:t>
            </w:r>
          </w:p>
        </w:tc>
        <w:tc>
          <w:tcPr>
            <w:tcW w:w="1134" w:type="dxa"/>
            <w:gridSpan w:val="2"/>
            <w:tcBorders>
              <w:top w:val="single" w:sz="4" w:space="0" w:color="auto"/>
              <w:bottom w:val="single" w:sz="4" w:space="0" w:color="auto"/>
            </w:tcBorders>
            <w:vAlign w:val="center"/>
          </w:tcPr>
          <w:p w14:paraId="5B89A560"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7</w:t>
            </w:r>
            <w:r>
              <w:rPr>
                <w:rFonts w:ascii="Times New Roman" w:hAnsi="Times New Roman" w:cs="Times New Roman"/>
                <w:bCs/>
                <w:sz w:val="18"/>
                <w:szCs w:val="18"/>
              </w:rPr>
              <w:t>.</w:t>
            </w:r>
            <w:r w:rsidRPr="00981CE4">
              <w:rPr>
                <w:rFonts w:ascii="Times New Roman" w:hAnsi="Times New Roman" w:cs="Times New Roman"/>
                <w:bCs/>
                <w:sz w:val="18"/>
                <w:szCs w:val="18"/>
              </w:rPr>
              <w:t>05</w:t>
            </w:r>
          </w:p>
          <w:p w14:paraId="4A9A3DC0"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(H</w:t>
            </w:r>
            <w:r>
              <w:rPr>
                <w:rFonts w:ascii="Times New Roman" w:hAnsi="Times New Roman" w:cs="Times New Roman"/>
                <w:bCs/>
                <w:sz w:val="18"/>
                <w:szCs w:val="18"/>
              </w:rPr>
              <w:t>AMD</w:t>
            </w:r>
            <w:r w:rsidRPr="00981CE4">
              <w:rPr>
                <w:rFonts w:ascii="Times New Roman" w:hAnsi="Times New Roman" w:cs="Times New Roman"/>
                <w:bCs/>
                <w:sz w:val="18"/>
                <w:szCs w:val="18"/>
              </w:rPr>
              <w:t>)</w:t>
            </w:r>
          </w:p>
          <w:p w14:paraId="1A3FBB7B" w14:textId="77777777" w:rsidR="00674CE4" w:rsidRPr="00981CE4" w:rsidRDefault="00674CE4" w:rsidP="00B240F9">
            <w:pPr>
              <w:adjustRightInd w:val="0"/>
              <w:snapToGrid w:val="0"/>
              <w:jc w:val="center"/>
              <w:rPr>
                <w:rFonts w:ascii="Times New Roman" w:hAnsi="Times New Roman" w:cs="Times New Roman"/>
                <w:bCs/>
                <w:sz w:val="18"/>
                <w:szCs w:val="18"/>
              </w:rPr>
            </w:pPr>
          </w:p>
          <w:p w14:paraId="1A081129"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127</w:t>
            </w:r>
            <w:r>
              <w:rPr>
                <w:rFonts w:ascii="Times New Roman" w:hAnsi="Times New Roman" w:cs="Times New Roman"/>
                <w:bCs/>
                <w:sz w:val="18"/>
                <w:szCs w:val="18"/>
              </w:rPr>
              <w:t>.</w:t>
            </w:r>
            <w:r w:rsidRPr="00981CE4">
              <w:rPr>
                <w:rFonts w:ascii="Times New Roman" w:hAnsi="Times New Roman" w:cs="Times New Roman"/>
                <w:bCs/>
                <w:sz w:val="18"/>
                <w:szCs w:val="18"/>
              </w:rPr>
              <w:t>12</w:t>
            </w:r>
          </w:p>
          <w:p w14:paraId="42872391"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(MHI)</w:t>
            </w:r>
          </w:p>
          <w:p w14:paraId="556C4B10" w14:textId="77777777" w:rsidR="00674CE4" w:rsidRPr="00981CE4" w:rsidRDefault="00674CE4" w:rsidP="00B240F9">
            <w:pPr>
              <w:adjustRightInd w:val="0"/>
              <w:snapToGrid w:val="0"/>
              <w:jc w:val="center"/>
              <w:rPr>
                <w:rFonts w:ascii="Times New Roman" w:hAnsi="Times New Roman" w:cs="Times New Roman"/>
                <w:bCs/>
                <w:sz w:val="18"/>
                <w:szCs w:val="18"/>
              </w:rPr>
            </w:pPr>
          </w:p>
          <w:p w14:paraId="36889967"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28</w:t>
            </w:r>
            <w:r>
              <w:rPr>
                <w:rFonts w:ascii="Times New Roman" w:hAnsi="Times New Roman" w:cs="Times New Roman"/>
                <w:bCs/>
                <w:sz w:val="18"/>
                <w:szCs w:val="18"/>
              </w:rPr>
              <w:t>.</w:t>
            </w:r>
            <w:r w:rsidRPr="00981CE4">
              <w:rPr>
                <w:rFonts w:ascii="Times New Roman" w:hAnsi="Times New Roman" w:cs="Times New Roman"/>
                <w:bCs/>
                <w:sz w:val="18"/>
                <w:szCs w:val="18"/>
              </w:rPr>
              <w:t>05</w:t>
            </w:r>
          </w:p>
          <w:p w14:paraId="3171D02C"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(CSQ)</w:t>
            </w:r>
          </w:p>
          <w:p w14:paraId="764BF3F5" w14:textId="77777777" w:rsidR="00674CE4" w:rsidRPr="00981CE4" w:rsidRDefault="00674CE4" w:rsidP="00B240F9">
            <w:pPr>
              <w:adjustRightInd w:val="0"/>
              <w:snapToGrid w:val="0"/>
              <w:jc w:val="center"/>
              <w:rPr>
                <w:rFonts w:ascii="Times New Roman" w:hAnsi="Times New Roman" w:cs="Times New Roman"/>
                <w:bCs/>
                <w:sz w:val="18"/>
                <w:szCs w:val="18"/>
              </w:rPr>
            </w:pPr>
          </w:p>
          <w:p w14:paraId="5ADB0540"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70</w:t>
            </w:r>
            <w:r>
              <w:rPr>
                <w:rFonts w:ascii="Times New Roman" w:hAnsi="Times New Roman" w:cs="Times New Roman"/>
                <w:bCs/>
                <w:sz w:val="18"/>
                <w:szCs w:val="18"/>
              </w:rPr>
              <w:t>.</w:t>
            </w:r>
            <w:r w:rsidRPr="00981CE4">
              <w:rPr>
                <w:rFonts w:ascii="Times New Roman" w:hAnsi="Times New Roman" w:cs="Times New Roman"/>
                <w:bCs/>
                <w:sz w:val="18"/>
                <w:szCs w:val="18"/>
              </w:rPr>
              <w:t>54</w:t>
            </w:r>
          </w:p>
          <w:p w14:paraId="1F653CD9"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(WAI)</w:t>
            </w:r>
          </w:p>
        </w:tc>
        <w:tc>
          <w:tcPr>
            <w:tcW w:w="1134" w:type="dxa"/>
            <w:tcBorders>
              <w:top w:val="single" w:sz="4" w:space="0" w:color="auto"/>
              <w:bottom w:val="single" w:sz="4" w:space="0" w:color="auto"/>
            </w:tcBorders>
            <w:vAlign w:val="center"/>
          </w:tcPr>
          <w:p w14:paraId="09DC0715"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Psychiatric consultations</w:t>
            </w:r>
          </w:p>
          <w:p w14:paraId="59087796" w14:textId="77777777" w:rsidR="00674CE4" w:rsidRPr="00981CE4" w:rsidRDefault="00674CE4" w:rsidP="00B240F9">
            <w:pPr>
              <w:adjustRightInd w:val="0"/>
              <w:snapToGrid w:val="0"/>
              <w:jc w:val="center"/>
              <w:rPr>
                <w:rFonts w:ascii="Times New Roman" w:hAnsi="Times New Roman" w:cs="Times New Roman"/>
                <w:bCs/>
                <w:sz w:val="18"/>
                <w:szCs w:val="18"/>
              </w:rPr>
            </w:pPr>
          </w:p>
          <w:p w14:paraId="34E08FDB"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H</w:t>
            </w:r>
            <w:r>
              <w:rPr>
                <w:rFonts w:ascii="Times New Roman" w:hAnsi="Times New Roman" w:cs="Times New Roman"/>
                <w:bCs/>
                <w:sz w:val="18"/>
                <w:szCs w:val="18"/>
              </w:rPr>
              <w:t>AMD</w:t>
            </w:r>
          </w:p>
          <w:p w14:paraId="25FBA0A6"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MHI</w:t>
            </w:r>
          </w:p>
          <w:p w14:paraId="414EBCD9"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CSQ</w:t>
            </w:r>
          </w:p>
          <w:p w14:paraId="04AFA1A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WAI</w:t>
            </w:r>
          </w:p>
        </w:tc>
        <w:tc>
          <w:tcPr>
            <w:tcW w:w="1417" w:type="dxa"/>
            <w:tcBorders>
              <w:top w:val="single" w:sz="4" w:space="0" w:color="auto"/>
              <w:bottom w:val="single" w:sz="4" w:space="0" w:color="auto"/>
            </w:tcBorders>
            <w:vAlign w:val="center"/>
          </w:tcPr>
          <w:p w14:paraId="60DA69AC"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Telepsychiatry</w:t>
            </w:r>
          </w:p>
          <w:p w14:paraId="3614E70B"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(53)</w:t>
            </w:r>
          </w:p>
          <w:p w14:paraId="5AF058A0" w14:textId="77777777" w:rsidR="00674CE4" w:rsidRPr="00981CE4" w:rsidRDefault="00674CE4" w:rsidP="00B240F9">
            <w:pPr>
              <w:adjustRightInd w:val="0"/>
              <w:snapToGrid w:val="0"/>
              <w:jc w:val="center"/>
              <w:rPr>
                <w:rFonts w:ascii="Times New Roman" w:hAnsi="Times New Roman" w:cs="Times New Roman"/>
                <w:bCs/>
                <w:sz w:val="18"/>
                <w:szCs w:val="18"/>
              </w:rPr>
            </w:pPr>
          </w:p>
          <w:p w14:paraId="5184E4D7"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Face-to-Face</w:t>
            </w:r>
          </w:p>
          <w:p w14:paraId="724BE977"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(54)</w:t>
            </w:r>
          </w:p>
        </w:tc>
        <w:tc>
          <w:tcPr>
            <w:tcW w:w="1192" w:type="dxa"/>
            <w:tcBorders>
              <w:top w:val="single" w:sz="4" w:space="0" w:color="auto"/>
              <w:bottom w:val="single" w:sz="4" w:space="0" w:color="auto"/>
            </w:tcBorders>
            <w:vAlign w:val="center"/>
          </w:tcPr>
          <w:p w14:paraId="65486081"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26</w:t>
            </w:r>
          </w:p>
          <w:p w14:paraId="24AB32D2" w14:textId="77777777" w:rsidR="00674CE4" w:rsidRPr="00981CE4" w:rsidRDefault="00674CE4" w:rsidP="00B240F9">
            <w:pPr>
              <w:adjustRightInd w:val="0"/>
              <w:snapToGrid w:val="0"/>
              <w:jc w:val="center"/>
              <w:rPr>
                <w:rFonts w:ascii="Times New Roman" w:hAnsi="Times New Roman" w:cs="Times New Roman"/>
                <w:bCs/>
                <w:sz w:val="18"/>
                <w:szCs w:val="18"/>
              </w:rPr>
            </w:pPr>
          </w:p>
          <w:p w14:paraId="56C962BA"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48</w:t>
            </w:r>
          </w:p>
        </w:tc>
        <w:tc>
          <w:tcPr>
            <w:tcW w:w="1701" w:type="dxa"/>
            <w:tcBorders>
              <w:top w:val="single" w:sz="4" w:space="0" w:color="auto"/>
              <w:bottom w:val="single" w:sz="4" w:space="0" w:color="auto"/>
            </w:tcBorders>
            <w:vAlign w:val="center"/>
          </w:tcPr>
          <w:p w14:paraId="06DD5B8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University medical center/</w:t>
            </w:r>
            <w:r w:rsidRPr="00981CE4">
              <w:rPr>
                <w:rFonts w:ascii="Times New Roman" w:hAnsi="Times New Roman" w:cs="Times New Roman"/>
                <w:sz w:val="18"/>
                <w:szCs w:val="18"/>
              </w:rPr>
              <w:t xml:space="preserve"> </w:t>
            </w:r>
          </w:p>
          <w:p w14:paraId="750C26D9"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sz w:val="18"/>
                <w:szCs w:val="18"/>
              </w:rPr>
              <w:t>Patient residence</w:t>
            </w:r>
          </w:p>
        </w:tc>
        <w:tc>
          <w:tcPr>
            <w:tcW w:w="1304" w:type="dxa"/>
            <w:tcBorders>
              <w:top w:val="single" w:sz="4" w:space="0" w:color="auto"/>
              <w:bottom w:val="single" w:sz="4" w:space="0" w:color="auto"/>
            </w:tcBorders>
            <w:vAlign w:val="center"/>
          </w:tcPr>
          <w:p w14:paraId="6E3B3B81"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NR</w:t>
            </w:r>
          </w:p>
          <w:p w14:paraId="7166BA9F" w14:textId="77777777" w:rsidR="00674CE4" w:rsidRPr="00981CE4" w:rsidRDefault="00674CE4" w:rsidP="00B240F9">
            <w:pPr>
              <w:adjustRightInd w:val="0"/>
              <w:snapToGrid w:val="0"/>
              <w:jc w:val="center"/>
              <w:rPr>
                <w:rFonts w:ascii="Times New Roman" w:hAnsi="Times New Roman" w:cs="Times New Roman"/>
                <w:bCs/>
                <w:sz w:val="18"/>
                <w:szCs w:val="18"/>
              </w:rPr>
            </w:pPr>
          </w:p>
          <w:p w14:paraId="0D126239"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NR</w:t>
            </w:r>
          </w:p>
        </w:tc>
      </w:tr>
      <w:tr w:rsidR="00674CE4" w:rsidRPr="00981CE4" w14:paraId="1A00132D" w14:textId="77777777" w:rsidTr="00B240F9">
        <w:trPr>
          <w:trHeight w:val="440"/>
        </w:trPr>
        <w:tc>
          <w:tcPr>
            <w:tcW w:w="1642" w:type="dxa"/>
            <w:tcBorders>
              <w:top w:val="single" w:sz="4" w:space="0" w:color="auto"/>
              <w:bottom w:val="single" w:sz="4" w:space="0" w:color="auto"/>
            </w:tcBorders>
            <w:vAlign w:val="center"/>
          </w:tcPr>
          <w:p w14:paraId="0B192826" w14:textId="4B8A7EB3" w:rsidR="00674CE4" w:rsidRPr="00981CE4" w:rsidRDefault="00485EDE" w:rsidP="00B240F9">
            <w:pPr>
              <w:widowControl/>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r>
            <w:r>
              <w:rPr>
                <w:rFonts w:ascii="Times New Roman" w:hAnsi="Times New Roman" w:cs="Times New Roman"/>
                <w:color w:val="000000"/>
                <w:sz w:val="18"/>
              </w:rPr>
              <w:instrText xml:space="preserve"> ADDIN EN.CITE &lt;EndNote&gt;&lt;Cite&gt;&lt;Author&gt;Luxton&lt;/Author&gt;&lt;Year&gt;2016&lt;/Year&gt;&lt;RecNum&gt;85&lt;/RecNum&gt;&lt;DisplayText&gt;(Luxton et al., 2016)&lt;/DisplayText&gt;&lt;record&gt;&lt;rec-number&gt;85&lt;/rec-number&gt;&lt;foreign-keys&gt;&lt;key app="EN" db-id="tdwww02v429aawex0045xrwba59pf0ee90pw" timestamp="1691454346"&gt;85&lt;/key&gt;&lt;/foreign-keys&gt;&lt;ref-type name="Journal Article"&gt;17&lt;/ref-type&gt;&lt;contributors&gt;&lt;authors&gt;&lt;author&gt;Luxton, D. D.&lt;/author&gt;&lt;author&gt;Pruitt, L. D.&lt;/author&gt;&lt;author&gt;Wagner, A.&lt;/author&gt;&lt;author&gt;Smolenski, D. J.&lt;/author&gt;&lt;author&gt;Jenkins-Guarnieri, M. A.&lt;/author&gt;&lt;author&gt;Gahm, G.&lt;/author&gt;&lt;/authors&gt;&lt;/contributors&gt;&lt;auth-address&gt;National Center for Telehealth and Technology.&amp;#xD;Veterans Affairs Portland Health Care System.&lt;/auth-address&gt;&lt;titles&gt;&lt;title&gt;Home-based telebehavioral health for U.S. military personnel and veterans with depression: A randomized controlled trial&lt;/title&gt;&lt;secondary-title&gt;J Consult Clin Psychol&lt;/secondary-title&gt;&lt;/titles&gt;&lt;periodical&gt;&lt;full-title&gt;J Consult Clin Psychol&lt;/full-title&gt;&lt;/periodical&gt;&lt;pages&gt;923-934&lt;/pages&gt;&lt;volume&gt;84&lt;/volume&gt;&lt;number&gt;11&lt;/number&gt;&lt;edition&gt;20160905&lt;/edition&gt;&lt;keywords&gt;&lt;keyword&gt;Adult&lt;/keyword&gt;&lt;keyword&gt;Aged&lt;/keyword&gt;&lt;keyword&gt;Behavior Therapy/*methods&lt;/keyword&gt;&lt;keyword&gt;Depression/*therapy&lt;/keyword&gt;&lt;keyword&gt;Depressive Disorder, Major/*therapy&lt;/keyword&gt;&lt;keyword&gt;Female&lt;/keyword&gt;&lt;keyword&gt;Home Care Services&lt;/keyword&gt;&lt;keyword&gt;Humans&lt;/keyword&gt;&lt;keyword&gt;Male&lt;/keyword&gt;&lt;keyword&gt;Middle Aged&lt;/keyword&gt;&lt;keyword&gt;Military Personnel/*psychology&lt;/keyword&gt;&lt;keyword&gt;Telemedicine/*methods&lt;/keyword&gt;&lt;keyword&gt;Veterans/*psychology&lt;/keyword&gt;&lt;keyword&gt;Young Adult&lt;/keyword&gt;&lt;/keywords&gt;&lt;dates&gt;&lt;year&gt;2016&lt;/year&gt;&lt;pub-dates&gt;&lt;date&gt;Nov&lt;/date&gt;&lt;/pub-dates&gt;&lt;/dates&gt;&lt;isbn&gt;0022-006x&lt;/isbn&gt;&lt;accession-num&gt;27599225&lt;/accession-num&gt;&lt;urls&gt;&lt;/urls&gt;&lt;electronic-resource-num&gt;10.1037/ccp0000135&lt;/electronic-resource-num&gt;&lt;remote-database-provider&gt;NLM&lt;/remote-database-provider&gt;&lt;language&gt;eng&lt;/language&gt;&lt;/record&gt;&lt;/Cite&gt;&lt;/EndNote&gt;</w:instrText>
            </w:r>
            <w:r>
              <w:rPr>
                <w:rFonts w:ascii="Times New Roman" w:hAnsi="Times New Roman" w:cs="Times New Roman"/>
                <w:color w:val="000000"/>
                <w:sz w:val="18"/>
              </w:rPr>
              <w:fldChar w:fldCharType="separate"/>
            </w:r>
            <w:r>
              <w:rPr>
                <w:rFonts w:ascii="Times New Roman" w:hAnsi="Times New Roman" w:cs="Times New Roman"/>
                <w:noProof/>
                <w:color w:val="000000"/>
                <w:sz w:val="18"/>
              </w:rPr>
              <w:t>(Luxton et al., 2016)</w:t>
            </w:r>
            <w:r>
              <w:rPr>
                <w:rFonts w:ascii="Times New Roman" w:hAnsi="Times New Roman" w:cs="Times New Roman"/>
                <w:color w:val="000000"/>
                <w:sz w:val="18"/>
              </w:rPr>
              <w:fldChar w:fldCharType="end"/>
            </w:r>
          </w:p>
          <w:p w14:paraId="5F25F12D"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US</w:t>
            </w:r>
          </w:p>
          <w:p w14:paraId="4DA22E1A"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US Army</w:t>
            </w:r>
          </w:p>
        </w:tc>
        <w:tc>
          <w:tcPr>
            <w:tcW w:w="679" w:type="dxa"/>
            <w:tcBorders>
              <w:top w:val="single" w:sz="4" w:space="0" w:color="auto"/>
              <w:bottom w:val="single" w:sz="4" w:space="0" w:color="auto"/>
            </w:tcBorders>
            <w:vAlign w:val="center"/>
          </w:tcPr>
          <w:p w14:paraId="61CF84B8"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121</w:t>
            </w:r>
          </w:p>
        </w:tc>
        <w:tc>
          <w:tcPr>
            <w:tcW w:w="3118" w:type="dxa"/>
            <w:tcBorders>
              <w:top w:val="single" w:sz="4" w:space="0" w:color="auto"/>
              <w:bottom w:val="single" w:sz="4" w:space="0" w:color="auto"/>
            </w:tcBorders>
            <w:vAlign w:val="center"/>
          </w:tcPr>
          <w:p w14:paraId="7123688C"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Major or Minor depressive disorder</w:t>
            </w:r>
          </w:p>
          <w:p w14:paraId="766EBDAA" w14:textId="77777777" w:rsidR="00674CE4" w:rsidRPr="00981CE4" w:rsidRDefault="00674CE4" w:rsidP="00B240F9">
            <w:pPr>
              <w:adjustRightInd w:val="0"/>
              <w:snapToGrid w:val="0"/>
              <w:jc w:val="left"/>
              <w:rPr>
                <w:rFonts w:ascii="Times New Roman" w:hAnsi="Times New Roman" w:cs="Times New Roman"/>
                <w:sz w:val="18"/>
                <w:szCs w:val="18"/>
              </w:rPr>
            </w:pPr>
          </w:p>
          <w:p w14:paraId="116F17E0"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(a) Met diagnostic criteria for minor depressive disorder or major</w:t>
            </w:r>
          </w:p>
          <w:p w14:paraId="6DF39C40"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depressive disorder, as determined by the SCID-I/P</w:t>
            </w:r>
          </w:p>
          <w:p w14:paraId="35BE4613"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 xml:space="preserve">(b) High-speed Internet access at home (384 kB/s minimum) </w:t>
            </w:r>
          </w:p>
          <w:p w14:paraId="5F93266F"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 xml:space="preserve">(c) If taking psychoactive medications, has maintained a stable regimen for a minimum of 30 days prior to study </w:t>
            </w:r>
            <w:r w:rsidRPr="00981CE4">
              <w:rPr>
                <w:rFonts w:ascii="Times New Roman" w:hAnsi="Times New Roman" w:cs="Times New Roman"/>
                <w:sz w:val="18"/>
                <w:szCs w:val="18"/>
              </w:rPr>
              <w:lastRenderedPageBreak/>
              <w:t xml:space="preserve">entry </w:t>
            </w:r>
          </w:p>
          <w:p w14:paraId="2B3660DE"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(d) Informed consent read and signed</w:t>
            </w:r>
          </w:p>
        </w:tc>
        <w:tc>
          <w:tcPr>
            <w:tcW w:w="1361" w:type="dxa"/>
            <w:tcBorders>
              <w:top w:val="single" w:sz="4" w:space="0" w:color="auto"/>
              <w:bottom w:val="single" w:sz="4" w:space="0" w:color="auto"/>
            </w:tcBorders>
            <w:vAlign w:val="center"/>
          </w:tcPr>
          <w:p w14:paraId="602EF7BE"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lastRenderedPageBreak/>
              <w:t>NR</w:t>
            </w:r>
          </w:p>
          <w:p w14:paraId="04E31EBA"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(19-65)</w:t>
            </w:r>
          </w:p>
        </w:tc>
        <w:tc>
          <w:tcPr>
            <w:tcW w:w="1022" w:type="dxa"/>
            <w:tcBorders>
              <w:top w:val="single" w:sz="4" w:space="0" w:color="auto"/>
              <w:bottom w:val="single" w:sz="4" w:space="0" w:color="auto"/>
            </w:tcBorders>
            <w:vAlign w:val="center"/>
          </w:tcPr>
          <w:p w14:paraId="181E6BDD"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White, non-Hispanic</w:t>
            </w:r>
            <w:r>
              <w:rPr>
                <w:rFonts w:ascii="Times New Roman" w:hAnsi="Times New Roman" w:cs="Times New Roman"/>
                <w:sz w:val="18"/>
                <w:szCs w:val="18"/>
              </w:rPr>
              <w:t>;</w:t>
            </w:r>
          </w:p>
          <w:p w14:paraId="621CA9CA"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Black, non-Hispanic</w:t>
            </w:r>
            <w:r>
              <w:rPr>
                <w:rFonts w:ascii="Times New Roman" w:hAnsi="Times New Roman" w:cs="Times New Roman"/>
                <w:sz w:val="18"/>
                <w:szCs w:val="18"/>
              </w:rPr>
              <w:t>;</w:t>
            </w:r>
          </w:p>
          <w:p w14:paraId="00AAA68B"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Asian, non-Hispanic</w:t>
            </w:r>
            <w:r>
              <w:rPr>
                <w:rFonts w:ascii="Times New Roman" w:hAnsi="Times New Roman" w:cs="Times New Roman"/>
                <w:sz w:val="18"/>
                <w:szCs w:val="18"/>
              </w:rPr>
              <w:t>;</w:t>
            </w:r>
          </w:p>
          <w:p w14:paraId="2DC3D526"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 xml:space="preserve">Native American, </w:t>
            </w:r>
            <w:r w:rsidRPr="00981CE4">
              <w:rPr>
                <w:rFonts w:ascii="Times New Roman" w:hAnsi="Times New Roman" w:cs="Times New Roman"/>
                <w:sz w:val="18"/>
                <w:szCs w:val="18"/>
              </w:rPr>
              <w:lastRenderedPageBreak/>
              <w:t>non-Hispanic</w:t>
            </w:r>
            <w:r>
              <w:rPr>
                <w:rFonts w:ascii="Times New Roman" w:hAnsi="Times New Roman" w:cs="Times New Roman"/>
                <w:sz w:val="18"/>
                <w:szCs w:val="18"/>
              </w:rPr>
              <w:t>;</w:t>
            </w:r>
            <w:r w:rsidRPr="00981CE4">
              <w:rPr>
                <w:rFonts w:ascii="Times New Roman" w:hAnsi="Times New Roman" w:cs="Times New Roman"/>
                <w:sz w:val="18"/>
                <w:szCs w:val="18"/>
              </w:rPr>
              <w:t xml:space="preserve"> Hispanic, any race</w:t>
            </w:r>
            <w:r>
              <w:rPr>
                <w:rFonts w:ascii="Times New Roman" w:hAnsi="Times New Roman" w:cs="Times New Roman"/>
                <w:sz w:val="18"/>
                <w:szCs w:val="18"/>
              </w:rPr>
              <w:t>;</w:t>
            </w:r>
            <w:r w:rsidRPr="00981CE4">
              <w:rPr>
                <w:rFonts w:ascii="Times New Roman" w:hAnsi="Times New Roman" w:cs="Times New Roman"/>
                <w:sz w:val="18"/>
                <w:szCs w:val="18"/>
              </w:rPr>
              <w:t xml:space="preserve"> Other/unknown</w:t>
            </w:r>
          </w:p>
          <w:p w14:paraId="4CD4E48D" w14:textId="77777777" w:rsidR="00674CE4" w:rsidRPr="00981CE4" w:rsidRDefault="00674CE4" w:rsidP="00B240F9">
            <w:pPr>
              <w:adjustRightInd w:val="0"/>
              <w:snapToGrid w:val="0"/>
              <w:jc w:val="left"/>
              <w:rPr>
                <w:rFonts w:ascii="Times New Roman" w:hAnsi="Times New Roman" w:cs="Times New Roman"/>
                <w:sz w:val="18"/>
                <w:szCs w:val="18"/>
              </w:rPr>
            </w:pPr>
          </w:p>
          <w:p w14:paraId="1E50E11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81</w:t>
            </w:r>
            <w:r>
              <w:rPr>
                <w:rFonts w:ascii="Times New Roman" w:hAnsi="Times New Roman" w:cs="Times New Roman"/>
                <w:sz w:val="18"/>
                <w:szCs w:val="18"/>
              </w:rPr>
              <w:t>.</w:t>
            </w:r>
            <w:r w:rsidRPr="00981CE4">
              <w:rPr>
                <w:rFonts w:ascii="Times New Roman" w:hAnsi="Times New Roman" w:cs="Times New Roman"/>
                <w:sz w:val="18"/>
                <w:szCs w:val="18"/>
              </w:rPr>
              <w:t>8</w:t>
            </w:r>
          </w:p>
        </w:tc>
        <w:tc>
          <w:tcPr>
            <w:tcW w:w="1134" w:type="dxa"/>
            <w:gridSpan w:val="2"/>
            <w:tcBorders>
              <w:top w:val="single" w:sz="4" w:space="0" w:color="auto"/>
              <w:bottom w:val="single" w:sz="4" w:space="0" w:color="auto"/>
            </w:tcBorders>
            <w:vAlign w:val="center"/>
          </w:tcPr>
          <w:p w14:paraId="1FD7BB59"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lastRenderedPageBreak/>
              <w:t>9</w:t>
            </w:r>
            <w:r>
              <w:rPr>
                <w:rFonts w:ascii="Times New Roman" w:hAnsi="Times New Roman" w:cs="Times New Roman"/>
                <w:sz w:val="18"/>
                <w:szCs w:val="18"/>
              </w:rPr>
              <w:t>.</w:t>
            </w:r>
            <w:r w:rsidRPr="00981CE4">
              <w:rPr>
                <w:rFonts w:ascii="Times New Roman" w:hAnsi="Times New Roman" w:cs="Times New Roman"/>
                <w:sz w:val="18"/>
                <w:szCs w:val="18"/>
              </w:rPr>
              <w:t>67</w:t>
            </w:r>
          </w:p>
          <w:p w14:paraId="323AFB35"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w:t>
            </w:r>
            <w:r w:rsidRPr="00981CE4">
              <w:rPr>
                <w:rFonts w:ascii="Times New Roman" w:hAnsi="Times New Roman" w:cs="Times New Roman"/>
                <w:sz w:val="18"/>
                <w:szCs w:val="18"/>
              </w:rPr>
              <w:t>BHS</w:t>
            </w:r>
            <w:r w:rsidRPr="00981CE4">
              <w:rPr>
                <w:rFonts w:ascii="Times New Roman" w:hAnsi="Times New Roman" w:cs="Times New Roman"/>
                <w:sz w:val="18"/>
                <w:szCs w:val="18"/>
              </w:rPr>
              <w:t>）</w:t>
            </w:r>
          </w:p>
          <w:p w14:paraId="1BC3EABC" w14:textId="77777777" w:rsidR="00674CE4" w:rsidRPr="00981CE4" w:rsidRDefault="00674CE4" w:rsidP="00B240F9">
            <w:pPr>
              <w:adjustRightInd w:val="0"/>
              <w:snapToGrid w:val="0"/>
              <w:jc w:val="center"/>
              <w:rPr>
                <w:rFonts w:ascii="Times New Roman" w:hAnsi="Times New Roman" w:cs="Times New Roman"/>
                <w:sz w:val="18"/>
                <w:szCs w:val="18"/>
              </w:rPr>
            </w:pPr>
          </w:p>
          <w:p w14:paraId="4610F6E7"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28</w:t>
            </w:r>
            <w:r>
              <w:rPr>
                <w:rFonts w:ascii="Times New Roman" w:hAnsi="Times New Roman" w:cs="Times New Roman"/>
                <w:sz w:val="18"/>
                <w:szCs w:val="18"/>
              </w:rPr>
              <w:t>.</w:t>
            </w:r>
            <w:r w:rsidRPr="00981CE4">
              <w:rPr>
                <w:rFonts w:ascii="Times New Roman" w:hAnsi="Times New Roman" w:cs="Times New Roman"/>
                <w:sz w:val="18"/>
                <w:szCs w:val="18"/>
              </w:rPr>
              <w:t>6</w:t>
            </w:r>
          </w:p>
          <w:p w14:paraId="13DCD622"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w:t>
            </w:r>
            <w:r w:rsidRPr="00981CE4">
              <w:rPr>
                <w:rFonts w:ascii="Times New Roman" w:hAnsi="Times New Roman" w:cs="Times New Roman"/>
                <w:sz w:val="18"/>
                <w:szCs w:val="18"/>
              </w:rPr>
              <w:t>BDI-II</w:t>
            </w:r>
            <w:r w:rsidRPr="00981CE4">
              <w:rPr>
                <w:rFonts w:ascii="Times New Roman" w:hAnsi="Times New Roman" w:cs="Times New Roman"/>
                <w:sz w:val="18"/>
                <w:szCs w:val="18"/>
              </w:rPr>
              <w:t>）</w:t>
            </w:r>
          </w:p>
        </w:tc>
        <w:tc>
          <w:tcPr>
            <w:tcW w:w="1134" w:type="dxa"/>
            <w:tcBorders>
              <w:top w:val="single" w:sz="4" w:space="0" w:color="auto"/>
              <w:bottom w:val="single" w:sz="4" w:space="0" w:color="auto"/>
            </w:tcBorders>
            <w:vAlign w:val="center"/>
          </w:tcPr>
          <w:p w14:paraId="1A0FA48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Home-based telebehavioral health (HBTBH)</w:t>
            </w:r>
          </w:p>
          <w:p w14:paraId="6526ADA5" w14:textId="77777777" w:rsidR="00674CE4" w:rsidRPr="00981CE4" w:rsidRDefault="00674CE4" w:rsidP="00B240F9">
            <w:pPr>
              <w:adjustRightInd w:val="0"/>
              <w:snapToGrid w:val="0"/>
              <w:jc w:val="center"/>
              <w:rPr>
                <w:rFonts w:ascii="Times New Roman" w:hAnsi="Times New Roman" w:cs="Times New Roman"/>
                <w:sz w:val="18"/>
                <w:szCs w:val="18"/>
              </w:rPr>
            </w:pPr>
          </w:p>
          <w:p w14:paraId="17E08968"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BHS</w:t>
            </w:r>
          </w:p>
          <w:p w14:paraId="1C0414EE"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BDI-II</w:t>
            </w:r>
          </w:p>
        </w:tc>
        <w:tc>
          <w:tcPr>
            <w:tcW w:w="1417" w:type="dxa"/>
            <w:tcBorders>
              <w:top w:val="single" w:sz="4" w:space="0" w:color="auto"/>
              <w:bottom w:val="single" w:sz="4" w:space="0" w:color="auto"/>
            </w:tcBorders>
            <w:vAlign w:val="center"/>
          </w:tcPr>
          <w:p w14:paraId="63A3A02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Telepsychiatry</w:t>
            </w:r>
          </w:p>
          <w:p w14:paraId="174348F7"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(62)</w:t>
            </w:r>
          </w:p>
          <w:p w14:paraId="0B52F4F0" w14:textId="77777777" w:rsidR="00674CE4" w:rsidRPr="00981CE4" w:rsidRDefault="00674CE4" w:rsidP="00B240F9">
            <w:pPr>
              <w:adjustRightInd w:val="0"/>
              <w:snapToGrid w:val="0"/>
              <w:jc w:val="center"/>
              <w:rPr>
                <w:rFonts w:ascii="Times New Roman" w:hAnsi="Times New Roman" w:cs="Times New Roman"/>
                <w:sz w:val="18"/>
                <w:szCs w:val="18"/>
              </w:rPr>
            </w:pPr>
          </w:p>
          <w:p w14:paraId="088B606D"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Face-to-Face</w:t>
            </w:r>
          </w:p>
          <w:p w14:paraId="65FEE2C7"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(59)</w:t>
            </w:r>
          </w:p>
        </w:tc>
        <w:tc>
          <w:tcPr>
            <w:tcW w:w="1192" w:type="dxa"/>
            <w:tcBorders>
              <w:top w:val="single" w:sz="4" w:space="0" w:color="auto"/>
              <w:bottom w:val="single" w:sz="4" w:space="0" w:color="auto"/>
            </w:tcBorders>
            <w:vAlign w:val="center"/>
          </w:tcPr>
          <w:p w14:paraId="7E4EDA6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8</w:t>
            </w:r>
          </w:p>
          <w:p w14:paraId="321ED4FA" w14:textId="77777777" w:rsidR="00674CE4" w:rsidRPr="00981CE4" w:rsidRDefault="00674CE4" w:rsidP="00B240F9">
            <w:pPr>
              <w:adjustRightInd w:val="0"/>
              <w:snapToGrid w:val="0"/>
              <w:jc w:val="center"/>
              <w:rPr>
                <w:rFonts w:ascii="Times New Roman" w:hAnsi="Times New Roman" w:cs="Times New Roman"/>
                <w:sz w:val="18"/>
                <w:szCs w:val="18"/>
              </w:rPr>
            </w:pPr>
          </w:p>
          <w:p w14:paraId="63DD500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12</w:t>
            </w:r>
          </w:p>
        </w:tc>
        <w:tc>
          <w:tcPr>
            <w:tcW w:w="1701" w:type="dxa"/>
            <w:tcBorders>
              <w:top w:val="single" w:sz="4" w:space="0" w:color="auto"/>
              <w:bottom w:val="single" w:sz="4" w:space="0" w:color="auto"/>
            </w:tcBorders>
            <w:vAlign w:val="center"/>
          </w:tcPr>
          <w:p w14:paraId="3C53711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 xml:space="preserve">NR/ </w:t>
            </w:r>
          </w:p>
          <w:p w14:paraId="68262558"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Patient residence</w:t>
            </w:r>
          </w:p>
        </w:tc>
        <w:tc>
          <w:tcPr>
            <w:tcW w:w="1304" w:type="dxa"/>
            <w:tcBorders>
              <w:top w:val="single" w:sz="4" w:space="0" w:color="auto"/>
              <w:bottom w:val="single" w:sz="4" w:space="0" w:color="auto"/>
            </w:tcBorders>
            <w:vAlign w:val="center"/>
          </w:tcPr>
          <w:p w14:paraId="1A737E55" w14:textId="77777777" w:rsidR="00674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p>
          <w:p w14:paraId="5BC242CB" w14:textId="77777777" w:rsidR="00674CE4" w:rsidRDefault="00674CE4" w:rsidP="00B240F9">
            <w:pPr>
              <w:adjustRightInd w:val="0"/>
              <w:snapToGrid w:val="0"/>
              <w:jc w:val="center"/>
              <w:rPr>
                <w:rFonts w:ascii="Times New Roman" w:hAnsi="Times New Roman" w:cs="Times New Roman"/>
                <w:sz w:val="18"/>
                <w:szCs w:val="18"/>
              </w:rPr>
            </w:pPr>
          </w:p>
          <w:p w14:paraId="46893D43" w14:textId="77777777" w:rsidR="00674CE4" w:rsidRPr="00981CE4" w:rsidRDefault="00674CE4" w:rsidP="00B240F9">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NR</w:t>
            </w:r>
          </w:p>
        </w:tc>
      </w:tr>
      <w:tr w:rsidR="00674CE4" w:rsidRPr="00981CE4" w14:paraId="2A77A3DA" w14:textId="77777777" w:rsidTr="00B240F9">
        <w:trPr>
          <w:trHeight w:val="850"/>
        </w:trPr>
        <w:tc>
          <w:tcPr>
            <w:tcW w:w="1642" w:type="dxa"/>
            <w:tcBorders>
              <w:top w:val="single" w:sz="4" w:space="0" w:color="auto"/>
              <w:bottom w:val="single" w:sz="4" w:space="0" w:color="auto"/>
            </w:tcBorders>
            <w:shd w:val="clear" w:color="auto" w:fill="auto"/>
            <w:vAlign w:val="center"/>
          </w:tcPr>
          <w:p w14:paraId="0FEC650A" w14:textId="3C667EC0" w:rsidR="00674CE4" w:rsidRPr="00981CE4" w:rsidRDefault="00485EDE" w:rsidP="00B240F9">
            <w:pPr>
              <w:widowControl/>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r>
            <w:r>
              <w:rPr>
                <w:rFonts w:ascii="Times New Roman" w:hAnsi="Times New Roman" w:cs="Times New Roman"/>
                <w:color w:val="000000"/>
                <w:sz w:val="18"/>
              </w:rPr>
              <w:instrText xml:space="preserve"> ADDIN EN.CITE &lt;EndNote&gt;&lt;Cite&gt;&lt;Author&gt;Moreno&lt;/Author&gt;&lt;Year&gt;2012&lt;/Year&gt;&lt;RecNum&gt;86&lt;/RecNum&gt;&lt;DisplayText&gt;(Moreno et al., 2012)&lt;/DisplayText&gt;&lt;record&gt;&lt;rec-number&gt;86&lt;/rec-number&gt;&lt;foreign-keys&gt;&lt;key app="EN" db-id="tdwww02v429aawex0045xrwba59pf0ee90pw" timestamp="1691454415"&gt;86&lt;/key&gt;&lt;/foreign-keys&gt;&lt;ref-type name="Journal Article"&gt;17&lt;/ref-type&gt;&lt;contributors&gt;&lt;authors&gt;&lt;author&gt;Moreno, F. A.&lt;/author&gt;&lt;author&gt;Chong, J.&lt;/author&gt;&lt;author&gt;Dumbauld, J.&lt;/author&gt;&lt;author&gt;Humke, M.&lt;/author&gt;&lt;author&gt;Byreddy, S.&lt;/author&gt;&lt;/authors&gt;&lt;/contributors&gt;&lt;auth-address&gt;Department of Psychiatry, University of Arizona, 1501 N. Campbell Ave., 7- OPC, Tucson, AZ 85724, USA. fmoreno@email.arizona.edu&lt;/auth-address&gt;&lt;titles&gt;&lt;title&gt;Use of standard Webcam and Internet equipment for telepsychiatry treatment of depression among underserved Hispanics&lt;/title&gt;&lt;secondary-title&gt;Psychiatr Serv&lt;/secondary-title&gt;&lt;/titles&gt;&lt;periodical&gt;&lt;full-title&gt;Psychiatr Serv&lt;/full-title&gt;&lt;abbr-1&gt;Psychiatric services (Washington, D.C.)&lt;/abbr-1&gt;&lt;/periodical&gt;&lt;pages&gt;1213-7&lt;/pages&gt;&lt;volume&gt;63&lt;/volume&gt;&lt;number&gt;12&lt;/number&gt;&lt;keywords&gt;&lt;keyword&gt;Adult&lt;/keyword&gt;&lt;keyword&gt;Depression/ethnology/*therapy&lt;/keyword&gt;&lt;keyword&gt;Female&lt;/keyword&gt;&lt;keyword&gt;Hispanic or Latino/*psychology&lt;/keyword&gt;&lt;keyword&gt;Humans&lt;/keyword&gt;&lt;keyword&gt;*Internet/instrumentation&lt;/keyword&gt;&lt;keyword&gt;Male&lt;/keyword&gt;&lt;keyword&gt;*Medically Underserved Area&lt;/keyword&gt;&lt;keyword&gt;Middle Aged&lt;/keyword&gt;&lt;keyword&gt;Outcome Assessment, Health Care&lt;/keyword&gt;&lt;keyword&gt;Quality of Life&lt;/keyword&gt;&lt;keyword&gt;Surveys and Questionnaires&lt;/keyword&gt;&lt;keyword&gt;Telemedicine/instrumentation/*methods&lt;/keyword&gt;&lt;keyword&gt;United States&lt;/keyword&gt;&lt;keyword&gt;*Webcasts as Topic/instrumentation&lt;/keyword&gt;&lt;/keywords&gt;&lt;dates&gt;&lt;year&gt;2012&lt;/year&gt;&lt;pub-dates&gt;&lt;date&gt;Dec&lt;/date&gt;&lt;/pub-dates&gt;&lt;/dates&gt;&lt;isbn&gt;1075-2730&lt;/isbn&gt;&lt;accession-num&gt;23026854&lt;/accession-num&gt;&lt;urls&gt;&lt;/urls&gt;&lt;electronic-resource-num&gt;10.1176/appi.ps.201100274&lt;/electronic-resource-num&gt;&lt;remote-database-provider&gt;NLM&lt;/remote-database-provider&gt;&lt;language&gt;eng&lt;/language&gt;&lt;/record&gt;&lt;/Cite&gt;&lt;/EndNote&gt;</w:instrText>
            </w:r>
            <w:r>
              <w:rPr>
                <w:rFonts w:ascii="Times New Roman" w:hAnsi="Times New Roman" w:cs="Times New Roman"/>
                <w:color w:val="000000"/>
                <w:sz w:val="18"/>
              </w:rPr>
              <w:fldChar w:fldCharType="separate"/>
            </w:r>
            <w:r>
              <w:rPr>
                <w:rFonts w:ascii="Times New Roman" w:hAnsi="Times New Roman" w:cs="Times New Roman"/>
                <w:noProof/>
                <w:color w:val="000000"/>
                <w:sz w:val="18"/>
              </w:rPr>
              <w:t>(Moreno et al., 2012)</w:t>
            </w:r>
            <w:r>
              <w:rPr>
                <w:rFonts w:ascii="Times New Roman" w:hAnsi="Times New Roman" w:cs="Times New Roman"/>
                <w:color w:val="000000"/>
                <w:sz w:val="18"/>
              </w:rPr>
              <w:fldChar w:fldCharType="end"/>
            </w:r>
          </w:p>
          <w:p w14:paraId="7AECF33E"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US</w:t>
            </w:r>
          </w:p>
          <w:p w14:paraId="6F3C7DB8"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Academia</w:t>
            </w:r>
          </w:p>
        </w:tc>
        <w:tc>
          <w:tcPr>
            <w:tcW w:w="679" w:type="dxa"/>
            <w:tcBorders>
              <w:top w:val="single" w:sz="4" w:space="0" w:color="auto"/>
              <w:bottom w:val="single" w:sz="2" w:space="0" w:color="auto"/>
            </w:tcBorders>
            <w:shd w:val="clear" w:color="auto" w:fill="auto"/>
            <w:vAlign w:val="center"/>
          </w:tcPr>
          <w:p w14:paraId="7EAFE0C5"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167</w:t>
            </w:r>
          </w:p>
        </w:tc>
        <w:tc>
          <w:tcPr>
            <w:tcW w:w="3118" w:type="dxa"/>
            <w:tcBorders>
              <w:top w:val="single" w:sz="4" w:space="0" w:color="auto"/>
              <w:bottom w:val="single" w:sz="2" w:space="0" w:color="auto"/>
            </w:tcBorders>
            <w:shd w:val="clear" w:color="auto" w:fill="auto"/>
            <w:vAlign w:val="center"/>
          </w:tcPr>
          <w:p w14:paraId="3C4ED92E"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MDD</w:t>
            </w:r>
          </w:p>
          <w:p w14:paraId="37EE9E0A" w14:textId="77777777" w:rsidR="00674CE4" w:rsidRPr="00981CE4" w:rsidRDefault="00674CE4" w:rsidP="00B240F9">
            <w:pPr>
              <w:adjustRightInd w:val="0"/>
              <w:snapToGrid w:val="0"/>
              <w:jc w:val="left"/>
              <w:rPr>
                <w:rFonts w:ascii="Times New Roman" w:hAnsi="Times New Roman" w:cs="Times New Roman"/>
                <w:bCs/>
                <w:sz w:val="18"/>
                <w:szCs w:val="18"/>
              </w:rPr>
            </w:pPr>
          </w:p>
          <w:p w14:paraId="5831C7CA"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An adult of Hispanic ethnicity, willing to be randomly assigned, to participate in the program for 6 months, to be followed up, and to have a diagnosis of major depression disorder based on the MINI</w:t>
            </w:r>
            <w:r>
              <w:rPr>
                <w:rFonts w:ascii="Times New Roman" w:hAnsi="Times New Roman" w:cs="Times New Roman"/>
                <w:bCs/>
                <w:sz w:val="18"/>
                <w:szCs w:val="18"/>
              </w:rPr>
              <w:t>.</w:t>
            </w:r>
          </w:p>
          <w:p w14:paraId="08CA6847" w14:textId="77777777" w:rsidR="00674CE4" w:rsidRPr="00981CE4" w:rsidRDefault="00674CE4" w:rsidP="00B240F9">
            <w:pPr>
              <w:adjustRightInd w:val="0"/>
              <w:snapToGrid w:val="0"/>
              <w:jc w:val="left"/>
              <w:rPr>
                <w:rFonts w:ascii="Times New Roman" w:hAnsi="Times New Roman" w:cs="Times New Roman"/>
                <w:b/>
                <w:sz w:val="18"/>
                <w:szCs w:val="18"/>
              </w:rPr>
            </w:pPr>
            <w:r w:rsidRPr="00981CE4">
              <w:rPr>
                <w:rFonts w:ascii="Times New Roman" w:hAnsi="Times New Roman" w:cs="Times New Roman"/>
                <w:bCs/>
                <w:sz w:val="18"/>
                <w:szCs w:val="18"/>
              </w:rPr>
              <w:t>PHQ-9 screen to ascertain that the patient scored 10 or higher (indicating possible moderate depression)</w:t>
            </w:r>
            <w:r>
              <w:rPr>
                <w:rFonts w:ascii="Times New Roman" w:hAnsi="Times New Roman" w:cs="Times New Roman"/>
                <w:bCs/>
                <w:sz w:val="18"/>
                <w:szCs w:val="18"/>
              </w:rPr>
              <w:t>.</w:t>
            </w:r>
          </w:p>
        </w:tc>
        <w:tc>
          <w:tcPr>
            <w:tcW w:w="1361" w:type="dxa"/>
            <w:tcBorders>
              <w:top w:val="single" w:sz="4" w:space="0" w:color="auto"/>
              <w:bottom w:val="single" w:sz="2" w:space="0" w:color="auto"/>
            </w:tcBorders>
            <w:shd w:val="clear" w:color="auto" w:fill="auto"/>
            <w:vAlign w:val="center"/>
          </w:tcPr>
          <w:p w14:paraId="580F21BD"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42</w:t>
            </w:r>
            <w:r>
              <w:rPr>
                <w:rFonts w:ascii="Times New Roman" w:hAnsi="Times New Roman" w:cs="Times New Roman"/>
                <w:sz w:val="18"/>
                <w:szCs w:val="18"/>
              </w:rPr>
              <w:t>.</w:t>
            </w:r>
            <w:r w:rsidRPr="00981CE4">
              <w:rPr>
                <w:rFonts w:ascii="Times New Roman" w:hAnsi="Times New Roman" w:cs="Times New Roman"/>
                <w:sz w:val="18"/>
                <w:szCs w:val="18"/>
              </w:rPr>
              <w:t>8±12</w:t>
            </w:r>
            <w:r>
              <w:rPr>
                <w:rFonts w:ascii="Times New Roman" w:hAnsi="Times New Roman" w:cs="Times New Roman"/>
                <w:sz w:val="18"/>
                <w:szCs w:val="18"/>
              </w:rPr>
              <w:t>.</w:t>
            </w:r>
            <w:r w:rsidRPr="00981CE4">
              <w:rPr>
                <w:rFonts w:ascii="Times New Roman" w:hAnsi="Times New Roman" w:cs="Times New Roman"/>
                <w:sz w:val="18"/>
                <w:szCs w:val="18"/>
              </w:rPr>
              <w:t>0</w:t>
            </w:r>
          </w:p>
          <w:p w14:paraId="578E4778"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43</w:t>
            </w:r>
            <w:r>
              <w:rPr>
                <w:rFonts w:ascii="Times New Roman" w:hAnsi="Times New Roman" w:cs="Times New Roman"/>
                <w:sz w:val="18"/>
                <w:szCs w:val="18"/>
              </w:rPr>
              <w:t>.</w:t>
            </w:r>
            <w:r w:rsidRPr="00981CE4">
              <w:rPr>
                <w:rFonts w:ascii="Times New Roman" w:hAnsi="Times New Roman" w:cs="Times New Roman"/>
                <w:sz w:val="18"/>
                <w:szCs w:val="18"/>
              </w:rPr>
              <w:t>2±11</w:t>
            </w:r>
            <w:r>
              <w:rPr>
                <w:rFonts w:ascii="Times New Roman" w:hAnsi="Times New Roman" w:cs="Times New Roman"/>
                <w:sz w:val="18"/>
                <w:szCs w:val="18"/>
              </w:rPr>
              <w:t>.</w:t>
            </w:r>
            <w:r w:rsidRPr="00981CE4">
              <w:rPr>
                <w:rFonts w:ascii="Times New Roman" w:hAnsi="Times New Roman" w:cs="Times New Roman"/>
                <w:sz w:val="18"/>
                <w:szCs w:val="18"/>
              </w:rPr>
              <w:t>9</w:t>
            </w:r>
          </w:p>
          <w:p w14:paraId="0858B172"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(Range, NR)</w:t>
            </w:r>
          </w:p>
        </w:tc>
        <w:tc>
          <w:tcPr>
            <w:tcW w:w="1022" w:type="dxa"/>
            <w:tcBorders>
              <w:top w:val="single" w:sz="4" w:space="0" w:color="auto"/>
              <w:bottom w:val="single" w:sz="2" w:space="0" w:color="auto"/>
            </w:tcBorders>
            <w:shd w:val="clear" w:color="auto" w:fill="auto"/>
            <w:vAlign w:val="center"/>
          </w:tcPr>
          <w:p w14:paraId="4D9C16A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Hispanic</w:t>
            </w:r>
          </w:p>
          <w:p w14:paraId="781D5C34" w14:textId="77777777" w:rsidR="00674CE4" w:rsidRPr="00981CE4" w:rsidRDefault="00674CE4" w:rsidP="00B240F9">
            <w:pPr>
              <w:adjustRightInd w:val="0"/>
              <w:snapToGrid w:val="0"/>
              <w:jc w:val="center"/>
              <w:rPr>
                <w:rFonts w:ascii="Times New Roman" w:hAnsi="Times New Roman" w:cs="Times New Roman"/>
                <w:sz w:val="18"/>
                <w:szCs w:val="18"/>
              </w:rPr>
            </w:pPr>
          </w:p>
          <w:p w14:paraId="196733CC"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11</w:t>
            </w:r>
            <w:r>
              <w:rPr>
                <w:rFonts w:ascii="Times New Roman" w:hAnsi="Times New Roman" w:cs="Times New Roman"/>
                <w:sz w:val="18"/>
                <w:szCs w:val="18"/>
              </w:rPr>
              <w:t>.</w:t>
            </w:r>
            <w:r w:rsidRPr="00981CE4">
              <w:rPr>
                <w:rFonts w:ascii="Times New Roman" w:hAnsi="Times New Roman" w:cs="Times New Roman"/>
                <w:sz w:val="18"/>
                <w:szCs w:val="18"/>
              </w:rPr>
              <w:t>4</w:t>
            </w:r>
          </w:p>
        </w:tc>
        <w:tc>
          <w:tcPr>
            <w:tcW w:w="1134" w:type="dxa"/>
            <w:gridSpan w:val="2"/>
            <w:tcBorders>
              <w:top w:val="single" w:sz="4" w:space="0" w:color="auto"/>
              <w:bottom w:val="single" w:sz="2" w:space="0" w:color="auto"/>
            </w:tcBorders>
            <w:shd w:val="clear" w:color="auto" w:fill="auto"/>
            <w:vAlign w:val="center"/>
          </w:tcPr>
          <w:p w14:paraId="273AEB28"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17</w:t>
            </w:r>
            <w:r>
              <w:rPr>
                <w:rFonts w:ascii="Times New Roman" w:hAnsi="Times New Roman" w:cs="Times New Roman"/>
                <w:sz w:val="18"/>
                <w:szCs w:val="18"/>
              </w:rPr>
              <w:t>.</w:t>
            </w:r>
            <w:r w:rsidRPr="00981CE4">
              <w:rPr>
                <w:rFonts w:ascii="Times New Roman" w:hAnsi="Times New Roman" w:cs="Times New Roman"/>
                <w:sz w:val="18"/>
                <w:szCs w:val="18"/>
              </w:rPr>
              <w:t>8</w:t>
            </w:r>
          </w:p>
          <w:p w14:paraId="1A5C3367"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(PHQ-9)</w:t>
            </w:r>
          </w:p>
        </w:tc>
        <w:tc>
          <w:tcPr>
            <w:tcW w:w="1134" w:type="dxa"/>
            <w:tcBorders>
              <w:top w:val="single" w:sz="4" w:space="0" w:color="auto"/>
              <w:bottom w:val="single" w:sz="2" w:space="0" w:color="auto"/>
            </w:tcBorders>
            <w:shd w:val="clear" w:color="auto" w:fill="auto"/>
            <w:vAlign w:val="center"/>
          </w:tcPr>
          <w:p w14:paraId="5E2CB009"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Psychiatric education, medication and general medical care</w:t>
            </w:r>
          </w:p>
          <w:p w14:paraId="736A3D41" w14:textId="77777777" w:rsidR="00674CE4" w:rsidRPr="00981CE4" w:rsidRDefault="00674CE4" w:rsidP="00B240F9">
            <w:pPr>
              <w:adjustRightInd w:val="0"/>
              <w:snapToGrid w:val="0"/>
              <w:jc w:val="center"/>
              <w:rPr>
                <w:rFonts w:ascii="Times New Roman" w:hAnsi="Times New Roman" w:cs="Times New Roman"/>
                <w:sz w:val="18"/>
                <w:szCs w:val="18"/>
              </w:rPr>
            </w:pPr>
          </w:p>
          <w:p w14:paraId="4DBCEDB5"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MADRS</w:t>
            </w:r>
          </w:p>
          <w:p w14:paraId="63F825C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PHQ-9</w:t>
            </w:r>
          </w:p>
          <w:p w14:paraId="41CE01C9"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QLES</w:t>
            </w:r>
          </w:p>
          <w:p w14:paraId="1727423B"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SDS</w:t>
            </w:r>
          </w:p>
        </w:tc>
        <w:tc>
          <w:tcPr>
            <w:tcW w:w="1417" w:type="dxa"/>
            <w:tcBorders>
              <w:top w:val="single" w:sz="4" w:space="0" w:color="auto"/>
              <w:bottom w:val="single" w:sz="2" w:space="0" w:color="auto"/>
            </w:tcBorders>
            <w:shd w:val="clear" w:color="auto" w:fill="auto"/>
            <w:vAlign w:val="center"/>
          </w:tcPr>
          <w:p w14:paraId="58248C7A"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Telepsychiatry (80)</w:t>
            </w:r>
          </w:p>
          <w:p w14:paraId="0D2E0342" w14:textId="77777777" w:rsidR="00674CE4" w:rsidRPr="00981CE4" w:rsidRDefault="00674CE4" w:rsidP="00B240F9">
            <w:pPr>
              <w:adjustRightInd w:val="0"/>
              <w:snapToGrid w:val="0"/>
              <w:jc w:val="center"/>
              <w:rPr>
                <w:rFonts w:ascii="Times New Roman" w:hAnsi="Times New Roman" w:cs="Times New Roman"/>
                <w:sz w:val="18"/>
                <w:szCs w:val="18"/>
              </w:rPr>
            </w:pPr>
          </w:p>
          <w:p w14:paraId="393FB3C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Face-to-Face (87)</w:t>
            </w:r>
          </w:p>
        </w:tc>
        <w:tc>
          <w:tcPr>
            <w:tcW w:w="1192" w:type="dxa"/>
            <w:tcBorders>
              <w:top w:val="single" w:sz="4" w:space="0" w:color="auto"/>
              <w:bottom w:val="single" w:sz="2" w:space="0" w:color="auto"/>
            </w:tcBorders>
            <w:shd w:val="clear" w:color="auto" w:fill="auto"/>
            <w:vAlign w:val="center"/>
          </w:tcPr>
          <w:p w14:paraId="5BE080A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24</w:t>
            </w:r>
          </w:p>
          <w:p w14:paraId="4EB38830" w14:textId="77777777" w:rsidR="00674CE4" w:rsidRPr="00981CE4" w:rsidRDefault="00674CE4" w:rsidP="00B240F9">
            <w:pPr>
              <w:adjustRightInd w:val="0"/>
              <w:snapToGrid w:val="0"/>
              <w:jc w:val="center"/>
              <w:rPr>
                <w:rFonts w:ascii="Times New Roman" w:hAnsi="Times New Roman" w:cs="Times New Roman"/>
                <w:sz w:val="18"/>
                <w:szCs w:val="18"/>
              </w:rPr>
            </w:pPr>
          </w:p>
          <w:p w14:paraId="587C824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eastAsia="游明朝" w:hAnsi="Times New Roman" w:cs="Times New Roman"/>
                <w:sz w:val="18"/>
                <w:szCs w:val="18"/>
              </w:rPr>
              <w:t>—</w:t>
            </w:r>
          </w:p>
        </w:tc>
        <w:tc>
          <w:tcPr>
            <w:tcW w:w="1701" w:type="dxa"/>
            <w:tcBorders>
              <w:top w:val="single" w:sz="4" w:space="0" w:color="auto"/>
              <w:bottom w:val="single" w:sz="2" w:space="0" w:color="auto"/>
            </w:tcBorders>
            <w:shd w:val="clear" w:color="auto" w:fill="auto"/>
            <w:vAlign w:val="center"/>
          </w:tcPr>
          <w:p w14:paraId="3B9E229A"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Community health center/</w:t>
            </w:r>
          </w:p>
          <w:p w14:paraId="3CA234C1"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Community health center</w:t>
            </w:r>
          </w:p>
        </w:tc>
        <w:tc>
          <w:tcPr>
            <w:tcW w:w="1304" w:type="dxa"/>
            <w:tcBorders>
              <w:top w:val="single" w:sz="4" w:space="0" w:color="auto"/>
              <w:bottom w:val="single" w:sz="2" w:space="0" w:color="auto"/>
            </w:tcBorders>
            <w:shd w:val="clear" w:color="auto" w:fill="auto"/>
            <w:vAlign w:val="center"/>
          </w:tcPr>
          <w:p w14:paraId="35CE9C8B"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p>
          <w:p w14:paraId="52583E76" w14:textId="77777777" w:rsidR="00674CE4" w:rsidRPr="00981CE4" w:rsidRDefault="00674CE4" w:rsidP="00B240F9">
            <w:pPr>
              <w:adjustRightInd w:val="0"/>
              <w:snapToGrid w:val="0"/>
              <w:jc w:val="center"/>
              <w:rPr>
                <w:rFonts w:ascii="Times New Roman" w:hAnsi="Times New Roman" w:cs="Times New Roman"/>
                <w:sz w:val="18"/>
                <w:szCs w:val="18"/>
              </w:rPr>
            </w:pPr>
          </w:p>
          <w:p w14:paraId="1E611707"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Logitech</w:t>
            </w:r>
          </w:p>
          <w:p w14:paraId="0DBD191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QuickCam Orbit AF</w:t>
            </w:r>
          </w:p>
        </w:tc>
      </w:tr>
      <w:tr w:rsidR="00674CE4" w:rsidRPr="00981CE4" w14:paraId="00D5161E" w14:textId="77777777" w:rsidTr="00B240F9">
        <w:trPr>
          <w:trHeight w:val="440"/>
        </w:trPr>
        <w:tc>
          <w:tcPr>
            <w:tcW w:w="1642" w:type="dxa"/>
            <w:tcBorders>
              <w:top w:val="single" w:sz="4" w:space="0" w:color="auto"/>
              <w:bottom w:val="single" w:sz="4" w:space="0" w:color="auto"/>
              <w:right w:val="single" w:sz="2" w:space="0" w:color="auto"/>
            </w:tcBorders>
            <w:vAlign w:val="center"/>
          </w:tcPr>
          <w:p w14:paraId="4AD5B3A4" w14:textId="40EF0A77" w:rsidR="00674CE4" w:rsidRPr="00981CE4" w:rsidRDefault="00485EDE" w:rsidP="00B240F9">
            <w:pPr>
              <w:widowControl/>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r>
            <w:r>
              <w:rPr>
                <w:rFonts w:ascii="Times New Roman" w:hAnsi="Times New Roman" w:cs="Times New Roman"/>
                <w:color w:val="000000"/>
                <w:sz w:val="18"/>
              </w:rPr>
              <w:instrText xml:space="preserve"> ADDIN EN.CITE &lt;EndNote&gt;&lt;Cite&gt;&lt;Author&gt;Nelson&lt;/Author&gt;&lt;Year&gt;2003&lt;/Year&gt;&lt;RecNum&gt;87&lt;/RecNum&gt;&lt;DisplayText&gt;(Nelson et al., 2003)&lt;/DisplayText&gt;&lt;record&gt;&lt;rec-number&gt;87&lt;/rec-number&gt;&lt;foreign-keys&gt;&lt;key app="EN" db-id="tdwww02v429aawex0045xrwba59pf0ee90pw" timestamp="1691454571"&gt;87&lt;/key&gt;&lt;/foreign-keys&gt;&lt;ref-type name="Journal Article"&gt;17&lt;/ref-type&gt;&lt;contributors&gt;&lt;authors&gt;&lt;author&gt;Nelson, E. L.&lt;/author&gt;&lt;author&gt;Barnard, M.&lt;/author&gt;&lt;author&gt;Cain, S.&lt;/author&gt;&lt;/authors&gt;&lt;/contributors&gt;&lt;auth-address&gt;Center for Telemedicine and Telehealth, Kansas University Medical Center, Kansas City, Kansas 66160-7171, USA. enelson2@kumc.edu&lt;/auth-address&gt;&lt;titles&gt;&lt;title&gt;Treating childhood depression over videoconferencing&lt;/title&gt;&lt;secondary-title&gt;Telemed J E Health&lt;/secondary-title&gt;&lt;/titles&gt;&lt;periodical&gt;&lt;full-title&gt;Telemed J E Health&lt;/full-title&gt;&lt;abbr-1&gt;Telemedicine journal and e-health : the official journal of the American Telemedicine Association&lt;/abbr-1&gt;&lt;/periodical&gt;&lt;pages&gt;49-55&lt;/pages&gt;&lt;volume&gt;9&lt;/volume&gt;&lt;number&gt;1&lt;/number&gt;&lt;keywords&gt;&lt;keyword&gt;Child&lt;/keyword&gt;&lt;keyword&gt;Cognitive Behavioral Therapy/*methods&lt;/keyword&gt;&lt;keyword&gt;Depressive Disorder/*therapy&lt;/keyword&gt;&lt;keyword&gt;Feasibility Studies&lt;/keyword&gt;&lt;keyword&gt;Female&lt;/keyword&gt;&lt;keyword&gt;Health Services Accessibility/organization &amp;amp; administration&lt;/keyword&gt;&lt;keyword&gt;Humans&lt;/keyword&gt;&lt;keyword&gt;Kansas&lt;/keyword&gt;&lt;keyword&gt;Male&lt;/keyword&gt;&lt;keyword&gt;Patient Satisfaction&lt;/keyword&gt;&lt;keyword&gt;Physician-Patient Relations&lt;/keyword&gt;&lt;keyword&gt;Program Evaluation&lt;/keyword&gt;&lt;keyword&gt;Psychiatric Status Rating Scales&lt;/keyword&gt;&lt;keyword&gt;Telemedicine/*methods&lt;/keyword&gt;&lt;keyword&gt;Video Recording&lt;/keyword&gt;&lt;/keywords&gt;&lt;dates&gt;&lt;year&gt;2003&lt;/year&gt;&lt;pub-dates&gt;&lt;date&gt;Spring&lt;/date&gt;&lt;/pub-dates&gt;&lt;/dates&gt;&lt;isbn&gt;1530-5627 (Print)&amp;#xD;1530-5627&lt;/isbn&gt;&lt;accession-num&gt;12699607&lt;/accession-num&gt;&lt;urls&gt;&lt;/urls&gt;&lt;electronic-resource-num&gt;10.1089/153056203763317648&lt;/electronic-resource-num&gt;&lt;remote-database-provider&gt;NLM&lt;/remote-database-provider&gt;&lt;language&gt;eng&lt;/language&gt;&lt;/record&gt;&lt;/Cite&gt;&lt;/EndNote&gt;</w:instrText>
            </w:r>
            <w:r>
              <w:rPr>
                <w:rFonts w:ascii="Times New Roman" w:hAnsi="Times New Roman" w:cs="Times New Roman"/>
                <w:color w:val="000000"/>
                <w:sz w:val="18"/>
              </w:rPr>
              <w:fldChar w:fldCharType="separate"/>
            </w:r>
            <w:r>
              <w:rPr>
                <w:rFonts w:ascii="Times New Roman" w:hAnsi="Times New Roman" w:cs="Times New Roman"/>
                <w:noProof/>
                <w:color w:val="000000"/>
                <w:sz w:val="18"/>
              </w:rPr>
              <w:t>(Nelson et al., 2003)</w:t>
            </w:r>
            <w:r>
              <w:rPr>
                <w:rFonts w:ascii="Times New Roman" w:hAnsi="Times New Roman" w:cs="Times New Roman"/>
                <w:color w:val="000000"/>
                <w:sz w:val="18"/>
              </w:rPr>
              <w:fldChar w:fldCharType="end"/>
            </w:r>
          </w:p>
          <w:p w14:paraId="0359856E"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US</w:t>
            </w:r>
          </w:p>
          <w:p w14:paraId="1C608130"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Academia</w:t>
            </w:r>
          </w:p>
        </w:tc>
        <w:tc>
          <w:tcPr>
            <w:tcW w:w="679" w:type="dxa"/>
            <w:tcBorders>
              <w:top w:val="single" w:sz="2" w:space="0" w:color="auto"/>
              <w:left w:val="single" w:sz="2" w:space="0" w:color="auto"/>
              <w:bottom w:val="single" w:sz="2" w:space="0" w:color="auto"/>
              <w:right w:val="single" w:sz="2" w:space="0" w:color="auto"/>
            </w:tcBorders>
            <w:shd w:val="clear" w:color="auto" w:fill="auto"/>
            <w:vAlign w:val="center"/>
          </w:tcPr>
          <w:p w14:paraId="3D48D91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28</w:t>
            </w:r>
          </w:p>
        </w:tc>
        <w:tc>
          <w:tcPr>
            <w:tcW w:w="3118" w:type="dxa"/>
            <w:tcBorders>
              <w:top w:val="single" w:sz="2" w:space="0" w:color="auto"/>
              <w:left w:val="single" w:sz="2" w:space="0" w:color="auto"/>
              <w:bottom w:val="single" w:sz="2" w:space="0" w:color="auto"/>
              <w:right w:val="single" w:sz="2" w:space="0" w:color="auto"/>
            </w:tcBorders>
            <w:shd w:val="clear" w:color="auto" w:fill="auto"/>
            <w:vAlign w:val="center"/>
          </w:tcPr>
          <w:p w14:paraId="2EBC37B8" w14:textId="77777777" w:rsidR="00674CE4" w:rsidRPr="00981CE4" w:rsidRDefault="00674CE4" w:rsidP="00B240F9">
            <w:pPr>
              <w:adjustRightInd w:val="0"/>
              <w:snapToGrid w:val="0"/>
              <w:jc w:val="left"/>
              <w:rPr>
                <w:rFonts w:ascii="Times New Roman" w:hAnsi="Times New Roman" w:cs="Times New Roman"/>
                <w:b/>
                <w:sz w:val="18"/>
                <w:szCs w:val="18"/>
              </w:rPr>
            </w:pPr>
            <w:r w:rsidRPr="00981CE4">
              <w:rPr>
                <w:rFonts w:ascii="Times New Roman" w:hAnsi="Times New Roman" w:cs="Times New Roman"/>
                <w:sz w:val="18"/>
                <w:szCs w:val="18"/>
              </w:rPr>
              <w:t>NR</w:t>
            </w:r>
          </w:p>
        </w:tc>
        <w:tc>
          <w:tcPr>
            <w:tcW w:w="1361" w:type="dxa"/>
            <w:tcBorders>
              <w:top w:val="single" w:sz="2" w:space="0" w:color="auto"/>
              <w:left w:val="single" w:sz="2" w:space="0" w:color="auto"/>
              <w:bottom w:val="single" w:sz="2" w:space="0" w:color="auto"/>
              <w:right w:val="single" w:sz="2" w:space="0" w:color="auto"/>
            </w:tcBorders>
            <w:shd w:val="clear" w:color="auto" w:fill="auto"/>
            <w:vAlign w:val="center"/>
          </w:tcPr>
          <w:p w14:paraId="05B25FD2"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10</w:t>
            </w:r>
            <w:r>
              <w:rPr>
                <w:rFonts w:ascii="Times New Roman" w:hAnsi="Times New Roman" w:cs="Times New Roman"/>
                <w:sz w:val="18"/>
                <w:szCs w:val="18"/>
              </w:rPr>
              <w:t>.</w:t>
            </w:r>
            <w:r w:rsidRPr="00981CE4">
              <w:rPr>
                <w:rFonts w:ascii="Times New Roman" w:hAnsi="Times New Roman" w:cs="Times New Roman"/>
                <w:sz w:val="18"/>
                <w:szCs w:val="18"/>
              </w:rPr>
              <w:t>3±2</w:t>
            </w:r>
            <w:r>
              <w:rPr>
                <w:rFonts w:ascii="Times New Roman" w:hAnsi="Times New Roman" w:cs="Times New Roman"/>
                <w:sz w:val="18"/>
                <w:szCs w:val="18"/>
              </w:rPr>
              <w:t>.</w:t>
            </w:r>
            <w:r w:rsidRPr="00981CE4">
              <w:rPr>
                <w:rFonts w:ascii="Times New Roman" w:hAnsi="Times New Roman" w:cs="Times New Roman"/>
                <w:sz w:val="18"/>
                <w:szCs w:val="18"/>
              </w:rPr>
              <w:t>0</w:t>
            </w:r>
            <w:r w:rsidRPr="00981CE4">
              <w:rPr>
                <w:rFonts w:ascii="Times New Roman" w:hAnsi="Times New Roman" w:cs="Times New Roman"/>
                <w:sz w:val="18"/>
                <w:szCs w:val="18"/>
              </w:rPr>
              <w:br/>
              <w:t>(8-14)</w:t>
            </w:r>
          </w:p>
        </w:tc>
        <w:tc>
          <w:tcPr>
            <w:tcW w:w="1022" w:type="dxa"/>
            <w:tcBorders>
              <w:top w:val="single" w:sz="2" w:space="0" w:color="auto"/>
              <w:left w:val="single" w:sz="2" w:space="0" w:color="auto"/>
              <w:bottom w:val="single" w:sz="2" w:space="0" w:color="auto"/>
              <w:right w:val="single" w:sz="2" w:space="0" w:color="auto"/>
            </w:tcBorders>
            <w:shd w:val="clear" w:color="auto" w:fill="auto"/>
            <w:vAlign w:val="center"/>
          </w:tcPr>
          <w:p w14:paraId="2712A3D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Caucasian 71</w:t>
            </w:r>
            <w:r>
              <w:rPr>
                <w:rFonts w:ascii="Times New Roman" w:hAnsi="Times New Roman" w:cs="Times New Roman"/>
                <w:sz w:val="18"/>
                <w:szCs w:val="18"/>
              </w:rPr>
              <w:t>.</w:t>
            </w:r>
            <w:r w:rsidRPr="00981CE4">
              <w:rPr>
                <w:rFonts w:ascii="Times New Roman" w:hAnsi="Times New Roman" w:cs="Times New Roman"/>
                <w:sz w:val="18"/>
                <w:szCs w:val="18"/>
              </w:rPr>
              <w:t>4%, Hispanic 21</w:t>
            </w:r>
            <w:r>
              <w:rPr>
                <w:rFonts w:ascii="Times New Roman" w:hAnsi="Times New Roman" w:cs="Times New Roman"/>
                <w:sz w:val="18"/>
                <w:szCs w:val="18"/>
              </w:rPr>
              <w:t>.</w:t>
            </w:r>
            <w:r w:rsidRPr="00981CE4">
              <w:rPr>
                <w:rFonts w:ascii="Times New Roman" w:hAnsi="Times New Roman" w:cs="Times New Roman"/>
                <w:sz w:val="18"/>
                <w:szCs w:val="18"/>
              </w:rPr>
              <w:t>4%, African 7</w:t>
            </w:r>
            <w:r>
              <w:rPr>
                <w:rFonts w:ascii="Times New Roman" w:hAnsi="Times New Roman" w:cs="Times New Roman"/>
                <w:sz w:val="18"/>
                <w:szCs w:val="18"/>
              </w:rPr>
              <w:t>.</w:t>
            </w:r>
            <w:r w:rsidRPr="00981CE4">
              <w:rPr>
                <w:rFonts w:ascii="Times New Roman" w:hAnsi="Times New Roman" w:cs="Times New Roman"/>
                <w:sz w:val="18"/>
                <w:szCs w:val="18"/>
              </w:rPr>
              <w:t>1%</w:t>
            </w:r>
            <w:r w:rsidRPr="00981CE4">
              <w:rPr>
                <w:rFonts w:ascii="Times New Roman" w:hAnsi="Times New Roman" w:cs="Times New Roman"/>
                <w:sz w:val="18"/>
                <w:szCs w:val="18"/>
              </w:rPr>
              <w:br/>
            </w:r>
            <w:r w:rsidRPr="00981CE4">
              <w:rPr>
                <w:rFonts w:ascii="Times New Roman" w:hAnsi="Times New Roman" w:cs="Times New Roman"/>
                <w:sz w:val="18"/>
                <w:szCs w:val="18"/>
              </w:rPr>
              <w:br/>
              <w:t>71</w:t>
            </w:r>
            <w:r>
              <w:rPr>
                <w:rFonts w:ascii="Times New Roman" w:hAnsi="Times New Roman" w:cs="Times New Roman"/>
                <w:sz w:val="18"/>
                <w:szCs w:val="18"/>
              </w:rPr>
              <w:t>.</w:t>
            </w:r>
            <w:r w:rsidRPr="00981CE4">
              <w:rPr>
                <w:rFonts w:ascii="Times New Roman" w:hAnsi="Times New Roman" w:cs="Times New Roman"/>
                <w:sz w:val="18"/>
                <w:szCs w:val="18"/>
              </w:rPr>
              <w:t>4</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123B9C2"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13</w:t>
            </w:r>
            <w:r>
              <w:rPr>
                <w:rFonts w:ascii="Times New Roman" w:hAnsi="Times New Roman" w:cs="Times New Roman"/>
                <w:sz w:val="18"/>
                <w:szCs w:val="18"/>
              </w:rPr>
              <w:t>.</w:t>
            </w:r>
            <w:r w:rsidRPr="00981CE4">
              <w:rPr>
                <w:rFonts w:ascii="Times New Roman" w:hAnsi="Times New Roman" w:cs="Times New Roman"/>
                <w:sz w:val="18"/>
                <w:szCs w:val="18"/>
              </w:rPr>
              <w:t>96</w:t>
            </w:r>
            <w:r w:rsidRPr="00981CE4">
              <w:rPr>
                <w:rFonts w:ascii="Times New Roman" w:hAnsi="Times New Roman" w:cs="Times New Roman"/>
                <w:sz w:val="18"/>
                <w:szCs w:val="18"/>
              </w:rPr>
              <w:br/>
              <w:t>(CDI)</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229A14BB"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CBT</w:t>
            </w:r>
            <w:r w:rsidRPr="00981CE4">
              <w:rPr>
                <w:rFonts w:ascii="Times New Roman" w:hAnsi="Times New Roman" w:cs="Times New Roman"/>
                <w:sz w:val="18"/>
                <w:szCs w:val="18"/>
              </w:rPr>
              <w:br/>
            </w:r>
            <w:r w:rsidRPr="00981CE4">
              <w:rPr>
                <w:rFonts w:ascii="Times New Roman" w:hAnsi="Times New Roman" w:cs="Times New Roman"/>
                <w:sz w:val="18"/>
                <w:szCs w:val="18"/>
              </w:rPr>
              <w:br/>
              <w:t>CDI</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0C1A07D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Telepsychiatry (14)</w:t>
            </w:r>
          </w:p>
          <w:p w14:paraId="5DAB04D7"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br/>
              <w:t>Face-to-Face</w:t>
            </w:r>
          </w:p>
          <w:p w14:paraId="04E5881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(14)</w:t>
            </w:r>
          </w:p>
        </w:tc>
        <w:tc>
          <w:tcPr>
            <w:tcW w:w="1192" w:type="dxa"/>
            <w:tcBorders>
              <w:top w:val="single" w:sz="2" w:space="0" w:color="auto"/>
              <w:left w:val="single" w:sz="2" w:space="0" w:color="auto"/>
              <w:bottom w:val="single" w:sz="2" w:space="0" w:color="auto"/>
              <w:right w:val="single" w:sz="2" w:space="0" w:color="auto"/>
            </w:tcBorders>
            <w:shd w:val="clear" w:color="auto" w:fill="auto"/>
            <w:vAlign w:val="center"/>
          </w:tcPr>
          <w:p w14:paraId="74A3C2D5"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8</w:t>
            </w:r>
            <w:r w:rsidRPr="00981CE4">
              <w:rPr>
                <w:rFonts w:ascii="Times New Roman" w:hAnsi="Times New Roman" w:cs="Times New Roman"/>
                <w:sz w:val="18"/>
                <w:szCs w:val="18"/>
              </w:rPr>
              <w:br/>
            </w:r>
            <w:r w:rsidRPr="00981CE4">
              <w:rPr>
                <w:rFonts w:ascii="Times New Roman" w:hAnsi="Times New Roman" w:cs="Times New Roman"/>
                <w:sz w:val="18"/>
                <w:szCs w:val="18"/>
              </w:rPr>
              <w:br/>
            </w:r>
            <w:r w:rsidRPr="00981CE4">
              <w:rPr>
                <w:rFonts w:ascii="Times New Roman" w:eastAsia="游明朝" w:hAnsi="Times New Roman" w:cs="Times New Roman"/>
                <w:color w:val="000000"/>
                <w:sz w:val="18"/>
                <w:szCs w:val="18"/>
              </w:rPr>
              <w:t>—</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97660B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University medical center/</w:t>
            </w:r>
          </w:p>
          <w:p w14:paraId="5D68FF5B" w14:textId="77777777" w:rsidR="00674CE4" w:rsidRPr="00981CE4" w:rsidRDefault="00674CE4" w:rsidP="00B240F9">
            <w:pPr>
              <w:adjustRightInd w:val="0"/>
              <w:snapToGrid w:val="0"/>
              <w:jc w:val="center"/>
              <w:rPr>
                <w:rFonts w:ascii="Times New Roman" w:hAnsi="Times New Roman" w:cs="Times New Roman"/>
                <w:b/>
                <w:sz w:val="18"/>
                <w:szCs w:val="18"/>
              </w:rPr>
            </w:pPr>
            <w:r w:rsidRPr="00981CE4">
              <w:rPr>
                <w:rFonts w:ascii="Times New Roman" w:hAnsi="Times New Roman" w:cs="Times New Roman"/>
                <w:sz w:val="18"/>
                <w:szCs w:val="18"/>
              </w:rPr>
              <w:t>School health room</w:t>
            </w:r>
          </w:p>
        </w:tc>
        <w:tc>
          <w:tcPr>
            <w:tcW w:w="1304" w:type="dxa"/>
            <w:tcBorders>
              <w:top w:val="single" w:sz="2" w:space="0" w:color="auto"/>
              <w:left w:val="single" w:sz="2" w:space="0" w:color="auto"/>
              <w:bottom w:val="single" w:sz="2" w:space="0" w:color="auto"/>
              <w:right w:val="single" w:sz="2" w:space="0" w:color="auto"/>
            </w:tcBorders>
            <w:shd w:val="clear" w:color="auto" w:fill="auto"/>
            <w:vAlign w:val="center"/>
          </w:tcPr>
          <w:p w14:paraId="20192CB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128</w:t>
            </w:r>
            <w:r w:rsidRPr="00981CE4">
              <w:rPr>
                <w:rFonts w:ascii="Times New Roman" w:hAnsi="Times New Roman" w:cs="Times New Roman"/>
                <w:sz w:val="18"/>
                <w:szCs w:val="18"/>
              </w:rPr>
              <w:br/>
            </w:r>
            <w:r w:rsidRPr="00981CE4">
              <w:rPr>
                <w:rFonts w:ascii="Times New Roman" w:hAnsi="Times New Roman" w:cs="Times New Roman"/>
                <w:sz w:val="18"/>
                <w:szCs w:val="18"/>
              </w:rPr>
              <w:br/>
              <w:t>NR</w:t>
            </w:r>
          </w:p>
        </w:tc>
      </w:tr>
      <w:tr w:rsidR="00674CE4" w:rsidRPr="00981CE4" w14:paraId="053A4694" w14:textId="77777777" w:rsidTr="00B240F9">
        <w:trPr>
          <w:trHeight w:val="850"/>
        </w:trPr>
        <w:tc>
          <w:tcPr>
            <w:tcW w:w="1642" w:type="dxa"/>
            <w:tcBorders>
              <w:top w:val="single" w:sz="4" w:space="0" w:color="auto"/>
              <w:bottom w:val="single" w:sz="4" w:space="0" w:color="auto"/>
            </w:tcBorders>
            <w:shd w:val="clear" w:color="auto" w:fill="auto"/>
            <w:vAlign w:val="center"/>
          </w:tcPr>
          <w:p w14:paraId="09BE21C4" w14:textId="2E56F8E8" w:rsidR="00674CE4" w:rsidRPr="00981CE4" w:rsidRDefault="00485EDE" w:rsidP="00B240F9">
            <w:pPr>
              <w:widowControl/>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fldData xml:space="preserve">PEVuZE5vdGU+PENpdGU+PEF1dGhvcj5SdXNraW48L0F1dGhvcj48WWVhcj4yMDA0PC9ZZWFyPjxS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</w:fldData>
              </w:fldChar>
            </w:r>
            <w:r>
              <w:rPr>
                <w:rFonts w:ascii="Times New Roman" w:hAnsi="Times New Roman" w:cs="Times New Roman"/>
                <w:color w:val="000000"/>
                <w:sz w:val="18"/>
              </w:rPr>
              <w:instrText xml:space="preserve"> ADDIN EN.CITE </w:instrText>
            </w:r>
            <w:r>
              <w:rPr>
                <w:rFonts w:ascii="Times New Roman" w:hAnsi="Times New Roman" w:cs="Times New Roman"/>
                <w:color w:val="000000"/>
                <w:sz w:val="18"/>
              </w:rPr>
              <w:fldChar w:fldCharType="begin">
                <w:fldData xml:space="preserve">PEVuZE5vdGU+PENpdGU+PEF1dGhvcj5SdXNraW48L0F1dGhvcj48WWVhcj4yMDA0PC9ZZWFyPjxS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</w:fldData>
              </w:fldChar>
            </w:r>
            <w:r>
              <w:rPr>
                <w:rFonts w:ascii="Times New Roman" w:hAnsi="Times New Roman" w:cs="Times New Roman"/>
                <w:color w:val="000000"/>
                <w:sz w:val="18"/>
              </w:rPr>
              <w:instrText xml:space="preserve"> ADDIN EN.CITE.DATA </w:instrText>
            </w:r>
            <w:r>
              <w:rPr>
                <w:rFonts w:ascii="Times New Roman" w:hAnsi="Times New Roman" w:cs="Times New Roman"/>
                <w:color w:val="000000"/>
                <w:sz w:val="18"/>
              </w:rPr>
            </w:r>
            <w:r>
              <w:rPr>
                <w:rFonts w:ascii="Times New Roman" w:hAnsi="Times New Roman" w:cs="Times New Roman"/>
                <w:color w:val="000000"/>
                <w:sz w:val="18"/>
              </w:rPr>
              <w:fldChar w:fldCharType="end"/>
            </w:r>
            <w:r>
              <w:rPr>
                <w:rFonts w:ascii="Times New Roman" w:hAnsi="Times New Roman" w:cs="Times New Roman"/>
                <w:color w:val="000000"/>
                <w:sz w:val="18"/>
              </w:rPr>
            </w:r>
            <w:r>
              <w:rPr>
                <w:rFonts w:ascii="Times New Roman" w:hAnsi="Times New Roman" w:cs="Times New Roman"/>
                <w:color w:val="000000"/>
                <w:sz w:val="18"/>
              </w:rPr>
              <w:fldChar w:fldCharType="separate"/>
            </w:r>
            <w:r>
              <w:rPr>
                <w:rFonts w:ascii="Times New Roman" w:hAnsi="Times New Roman" w:cs="Times New Roman"/>
                <w:noProof/>
                <w:color w:val="000000"/>
                <w:sz w:val="18"/>
              </w:rPr>
              <w:t>(Ruskin et al., 2004)</w:t>
            </w:r>
            <w:r>
              <w:rPr>
                <w:rFonts w:ascii="Times New Roman" w:hAnsi="Times New Roman" w:cs="Times New Roman"/>
                <w:color w:val="000000"/>
                <w:sz w:val="18"/>
              </w:rPr>
              <w:fldChar w:fldCharType="end"/>
            </w:r>
          </w:p>
          <w:p w14:paraId="5E221DC4"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US</w:t>
            </w:r>
          </w:p>
          <w:p w14:paraId="5DDCCB12"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Academia</w:t>
            </w:r>
          </w:p>
        </w:tc>
        <w:tc>
          <w:tcPr>
            <w:tcW w:w="679" w:type="dxa"/>
            <w:tcBorders>
              <w:top w:val="single" w:sz="2" w:space="0" w:color="auto"/>
              <w:bottom w:val="single" w:sz="4" w:space="0" w:color="auto"/>
            </w:tcBorders>
            <w:shd w:val="clear" w:color="auto" w:fill="auto"/>
            <w:vAlign w:val="center"/>
          </w:tcPr>
          <w:p w14:paraId="7A67520B"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119</w:t>
            </w:r>
          </w:p>
        </w:tc>
        <w:tc>
          <w:tcPr>
            <w:tcW w:w="3118" w:type="dxa"/>
            <w:tcBorders>
              <w:top w:val="single" w:sz="2" w:space="0" w:color="auto"/>
              <w:bottom w:val="single" w:sz="4" w:space="0" w:color="auto"/>
            </w:tcBorders>
            <w:shd w:val="clear" w:color="auto" w:fill="auto"/>
            <w:vAlign w:val="center"/>
          </w:tcPr>
          <w:p w14:paraId="68C36E66"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MDD</w:t>
            </w:r>
          </w:p>
          <w:p w14:paraId="2C6F2961" w14:textId="77777777" w:rsidR="00674CE4" w:rsidRPr="00981CE4" w:rsidRDefault="00674CE4" w:rsidP="00B240F9">
            <w:pPr>
              <w:adjustRightInd w:val="0"/>
              <w:snapToGrid w:val="0"/>
              <w:jc w:val="left"/>
              <w:rPr>
                <w:rFonts w:ascii="Times New Roman" w:hAnsi="Times New Roman" w:cs="Times New Roman"/>
                <w:bCs/>
                <w:sz w:val="18"/>
                <w:szCs w:val="18"/>
              </w:rPr>
            </w:pPr>
          </w:p>
          <w:p w14:paraId="3F933E69" w14:textId="77777777" w:rsidR="00674CE4" w:rsidRPr="00981CE4" w:rsidRDefault="00674CE4" w:rsidP="00B240F9">
            <w:pPr>
              <w:adjustRightInd w:val="0"/>
              <w:snapToGrid w:val="0"/>
              <w:jc w:val="left"/>
              <w:rPr>
                <w:rFonts w:ascii="Times New Roman" w:hAnsi="Times New Roman" w:cs="Times New Roman"/>
                <w:b/>
                <w:sz w:val="18"/>
                <w:szCs w:val="18"/>
              </w:rPr>
            </w:pPr>
            <w:r w:rsidRPr="00981CE4">
              <w:rPr>
                <w:rFonts w:ascii="Times New Roman" w:hAnsi="Times New Roman" w:cs="Times New Roman"/>
                <w:bCs/>
                <w:sz w:val="18"/>
                <w:szCs w:val="18"/>
              </w:rPr>
              <w:t xml:space="preserve">Patients met the inclusion criteria if they scored 16 or higher on the Hamilton depression scale and met the DSM-IV (SCID) criteria for one of the following five diagnoses: major depressive disorder, dysthymic disorder, adjustment disorder with depressed mood, mood disorder due to a general medical condition, or depressive </w:t>
            </w:r>
            <w:r w:rsidRPr="00981CE4">
              <w:rPr>
                <w:rFonts w:ascii="Times New Roman" w:hAnsi="Times New Roman" w:cs="Times New Roman"/>
                <w:bCs/>
                <w:sz w:val="18"/>
                <w:szCs w:val="18"/>
              </w:rPr>
              <w:lastRenderedPageBreak/>
              <w:t>disorder not otherwise specified</w:t>
            </w:r>
            <w:r>
              <w:rPr>
                <w:rFonts w:ascii="Times New Roman" w:hAnsi="Times New Roman" w:cs="Times New Roman"/>
                <w:bCs/>
                <w:sz w:val="18"/>
                <w:szCs w:val="18"/>
              </w:rPr>
              <w:t>.</w:t>
            </w:r>
          </w:p>
        </w:tc>
        <w:tc>
          <w:tcPr>
            <w:tcW w:w="1361" w:type="dxa"/>
            <w:tcBorders>
              <w:top w:val="single" w:sz="2" w:space="0" w:color="auto"/>
              <w:bottom w:val="single" w:sz="4" w:space="0" w:color="auto"/>
            </w:tcBorders>
            <w:shd w:val="clear" w:color="auto" w:fill="auto"/>
            <w:vAlign w:val="center"/>
          </w:tcPr>
          <w:p w14:paraId="0ECE29A0"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lastRenderedPageBreak/>
              <w:t>49</w:t>
            </w:r>
            <w:r>
              <w:rPr>
                <w:rFonts w:ascii="Times New Roman" w:hAnsi="Times New Roman" w:cs="Times New Roman"/>
                <w:sz w:val="18"/>
                <w:szCs w:val="18"/>
              </w:rPr>
              <w:t>.</w:t>
            </w:r>
            <w:r w:rsidRPr="00981CE4">
              <w:rPr>
                <w:rFonts w:ascii="Times New Roman" w:hAnsi="Times New Roman" w:cs="Times New Roman"/>
                <w:sz w:val="18"/>
                <w:szCs w:val="18"/>
              </w:rPr>
              <w:t>7±12</w:t>
            </w:r>
            <w:r>
              <w:rPr>
                <w:rFonts w:ascii="Times New Roman" w:hAnsi="Times New Roman" w:cs="Times New Roman"/>
                <w:sz w:val="18"/>
                <w:szCs w:val="18"/>
              </w:rPr>
              <w:t>.</w:t>
            </w:r>
            <w:r w:rsidRPr="00981CE4">
              <w:rPr>
                <w:rFonts w:ascii="Times New Roman" w:hAnsi="Times New Roman" w:cs="Times New Roman"/>
                <w:sz w:val="18"/>
                <w:szCs w:val="18"/>
              </w:rPr>
              <w:t>8</w:t>
            </w:r>
          </w:p>
          <w:p w14:paraId="161F8CA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p>
        </w:tc>
        <w:tc>
          <w:tcPr>
            <w:tcW w:w="1022" w:type="dxa"/>
            <w:tcBorders>
              <w:top w:val="single" w:sz="2" w:space="0" w:color="auto"/>
              <w:bottom w:val="single" w:sz="4" w:space="0" w:color="auto"/>
            </w:tcBorders>
            <w:shd w:val="clear" w:color="auto" w:fill="auto"/>
            <w:vAlign w:val="center"/>
          </w:tcPr>
          <w:p w14:paraId="5364D9D5"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African American, Caucasian, Hispanic, Asian</w:t>
            </w:r>
          </w:p>
          <w:p w14:paraId="5F05AC6D" w14:textId="77777777" w:rsidR="00674CE4" w:rsidRPr="00981CE4" w:rsidRDefault="00674CE4" w:rsidP="00B240F9">
            <w:pPr>
              <w:adjustRightInd w:val="0"/>
              <w:snapToGrid w:val="0"/>
              <w:jc w:val="center"/>
              <w:rPr>
                <w:rFonts w:ascii="Times New Roman" w:hAnsi="Times New Roman" w:cs="Times New Roman"/>
                <w:sz w:val="18"/>
                <w:szCs w:val="18"/>
              </w:rPr>
            </w:pPr>
          </w:p>
          <w:p w14:paraId="77B4A89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88</w:t>
            </w:r>
            <w:r>
              <w:rPr>
                <w:rFonts w:ascii="Times New Roman" w:hAnsi="Times New Roman" w:cs="Times New Roman"/>
                <w:sz w:val="18"/>
                <w:szCs w:val="18"/>
              </w:rPr>
              <w:t>.</w:t>
            </w:r>
            <w:r w:rsidRPr="00981CE4">
              <w:rPr>
                <w:rFonts w:ascii="Times New Roman" w:hAnsi="Times New Roman" w:cs="Times New Roman"/>
                <w:sz w:val="18"/>
                <w:szCs w:val="18"/>
              </w:rPr>
              <w:t>24</w:t>
            </w:r>
          </w:p>
        </w:tc>
        <w:tc>
          <w:tcPr>
            <w:tcW w:w="1134" w:type="dxa"/>
            <w:gridSpan w:val="2"/>
            <w:tcBorders>
              <w:top w:val="single" w:sz="2" w:space="0" w:color="auto"/>
              <w:bottom w:val="single" w:sz="4" w:space="0" w:color="auto"/>
            </w:tcBorders>
            <w:shd w:val="clear" w:color="auto" w:fill="auto"/>
            <w:vAlign w:val="center"/>
          </w:tcPr>
          <w:p w14:paraId="68B47E4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≥16</w:t>
            </w:r>
          </w:p>
          <w:p w14:paraId="6F5D1FF7"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(HAMD 24)</w:t>
            </w:r>
          </w:p>
        </w:tc>
        <w:tc>
          <w:tcPr>
            <w:tcW w:w="1134" w:type="dxa"/>
            <w:tcBorders>
              <w:top w:val="single" w:sz="2" w:space="0" w:color="auto"/>
              <w:bottom w:val="single" w:sz="4" w:space="0" w:color="auto"/>
            </w:tcBorders>
            <w:shd w:val="clear" w:color="auto" w:fill="auto"/>
            <w:vAlign w:val="center"/>
          </w:tcPr>
          <w:p w14:paraId="62A02D15"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Psychotropic medication, psychoeducation, brief supportive counselling</w:t>
            </w:r>
          </w:p>
          <w:p w14:paraId="35EE5D44" w14:textId="77777777" w:rsidR="00674CE4" w:rsidRPr="00981CE4" w:rsidRDefault="00674CE4" w:rsidP="00B240F9">
            <w:pPr>
              <w:adjustRightInd w:val="0"/>
              <w:snapToGrid w:val="0"/>
              <w:jc w:val="center"/>
              <w:rPr>
                <w:rFonts w:ascii="Times New Roman" w:hAnsi="Times New Roman" w:cs="Times New Roman"/>
                <w:sz w:val="18"/>
                <w:szCs w:val="18"/>
              </w:rPr>
            </w:pPr>
          </w:p>
          <w:p w14:paraId="147CBCFE"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HAMD 24</w:t>
            </w:r>
          </w:p>
        </w:tc>
        <w:tc>
          <w:tcPr>
            <w:tcW w:w="1417" w:type="dxa"/>
            <w:tcBorders>
              <w:top w:val="single" w:sz="2" w:space="0" w:color="auto"/>
              <w:bottom w:val="single" w:sz="4" w:space="0" w:color="auto"/>
            </w:tcBorders>
            <w:shd w:val="clear" w:color="auto" w:fill="auto"/>
            <w:vAlign w:val="center"/>
          </w:tcPr>
          <w:p w14:paraId="106B1419"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Telepsychiatry (59)</w:t>
            </w:r>
          </w:p>
          <w:p w14:paraId="76EEC2EB" w14:textId="77777777" w:rsidR="00674CE4" w:rsidRPr="00981CE4" w:rsidRDefault="00674CE4" w:rsidP="00B240F9">
            <w:pPr>
              <w:adjustRightInd w:val="0"/>
              <w:snapToGrid w:val="0"/>
              <w:jc w:val="center"/>
              <w:rPr>
                <w:rFonts w:ascii="Times New Roman" w:hAnsi="Times New Roman" w:cs="Times New Roman"/>
                <w:sz w:val="18"/>
                <w:szCs w:val="18"/>
              </w:rPr>
            </w:pPr>
          </w:p>
          <w:p w14:paraId="40B8A848"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Face-to-Face</w:t>
            </w:r>
          </w:p>
          <w:p w14:paraId="071CB630"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(60)</w:t>
            </w:r>
          </w:p>
        </w:tc>
        <w:tc>
          <w:tcPr>
            <w:tcW w:w="1192" w:type="dxa"/>
            <w:tcBorders>
              <w:top w:val="single" w:sz="2" w:space="0" w:color="auto"/>
              <w:bottom w:val="single" w:sz="4" w:space="0" w:color="auto"/>
            </w:tcBorders>
            <w:shd w:val="clear" w:color="auto" w:fill="auto"/>
            <w:vAlign w:val="center"/>
          </w:tcPr>
          <w:p w14:paraId="738615B8"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26</w:t>
            </w:r>
          </w:p>
          <w:p w14:paraId="79FC1C37" w14:textId="77777777" w:rsidR="00674CE4" w:rsidRPr="00981CE4" w:rsidRDefault="00674CE4" w:rsidP="00B240F9">
            <w:pPr>
              <w:adjustRightInd w:val="0"/>
              <w:snapToGrid w:val="0"/>
              <w:jc w:val="center"/>
              <w:rPr>
                <w:rFonts w:ascii="Times New Roman" w:hAnsi="Times New Roman" w:cs="Times New Roman"/>
                <w:sz w:val="18"/>
                <w:szCs w:val="18"/>
              </w:rPr>
            </w:pPr>
          </w:p>
          <w:p w14:paraId="57D36B3B"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eastAsia="游明朝" w:hAnsi="Times New Roman" w:cs="Times New Roman"/>
                <w:color w:val="000000"/>
                <w:sz w:val="18"/>
                <w:szCs w:val="18"/>
              </w:rPr>
              <w:t>—</w:t>
            </w:r>
          </w:p>
        </w:tc>
        <w:tc>
          <w:tcPr>
            <w:tcW w:w="1701" w:type="dxa"/>
            <w:tcBorders>
              <w:top w:val="single" w:sz="2" w:space="0" w:color="auto"/>
              <w:bottom w:val="single" w:sz="4" w:space="0" w:color="auto"/>
            </w:tcBorders>
            <w:shd w:val="clear" w:color="auto" w:fill="auto"/>
            <w:vAlign w:val="center"/>
          </w:tcPr>
          <w:p w14:paraId="64C59D02"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(1) Psychiatrists located in Baltimore saw patients located in clinics at Perry Point or Cambridge (2) vice versa</w:t>
            </w:r>
          </w:p>
        </w:tc>
        <w:tc>
          <w:tcPr>
            <w:tcW w:w="1304" w:type="dxa"/>
            <w:tcBorders>
              <w:top w:val="single" w:sz="2" w:space="0" w:color="auto"/>
              <w:bottom w:val="single" w:sz="4" w:space="0" w:color="auto"/>
            </w:tcBorders>
            <w:shd w:val="clear" w:color="auto" w:fill="auto"/>
            <w:vAlign w:val="center"/>
          </w:tcPr>
          <w:p w14:paraId="0C25491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384</w:t>
            </w:r>
          </w:p>
          <w:p w14:paraId="0D72D340" w14:textId="77777777" w:rsidR="00674CE4" w:rsidRPr="00981CE4" w:rsidRDefault="00674CE4" w:rsidP="00B240F9">
            <w:pPr>
              <w:adjustRightInd w:val="0"/>
              <w:snapToGrid w:val="0"/>
              <w:jc w:val="center"/>
              <w:rPr>
                <w:rFonts w:ascii="Times New Roman" w:hAnsi="Times New Roman" w:cs="Times New Roman"/>
                <w:sz w:val="18"/>
                <w:szCs w:val="18"/>
              </w:rPr>
            </w:pPr>
          </w:p>
          <w:p w14:paraId="091EFF7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VTEL software</w:t>
            </w:r>
          </w:p>
        </w:tc>
      </w:tr>
      <w:tr w:rsidR="00674CE4" w:rsidRPr="00981CE4" w14:paraId="58162856" w14:textId="77777777" w:rsidTr="00B240F9">
        <w:trPr>
          <w:trHeight w:val="440"/>
        </w:trPr>
        <w:tc>
          <w:tcPr>
            <w:tcW w:w="7850" w:type="dxa"/>
            <w:gridSpan w:val="6"/>
            <w:tcBorders>
              <w:top w:val="single" w:sz="4" w:space="0" w:color="auto"/>
              <w:bottom w:val="single" w:sz="4" w:space="0" w:color="auto"/>
            </w:tcBorders>
            <w:vAlign w:val="center"/>
          </w:tcPr>
          <w:p w14:paraId="27B25BE8" w14:textId="77777777" w:rsidR="00674CE4" w:rsidRPr="00981CE4" w:rsidRDefault="00674CE4" w:rsidP="00B240F9">
            <w:pPr>
              <w:adjustRightInd w:val="0"/>
              <w:snapToGrid w:val="0"/>
              <w:rPr>
                <w:rFonts w:ascii="Times New Roman" w:hAnsi="Times New Roman" w:cs="Times New Roman"/>
                <w:b/>
                <w:sz w:val="18"/>
                <w:szCs w:val="18"/>
              </w:rPr>
            </w:pPr>
            <w:r w:rsidRPr="00981CE4">
              <w:rPr>
                <w:rFonts w:ascii="Times New Roman" w:hAnsi="Times New Roman" w:cs="Times New Roman"/>
                <w:b/>
                <w:sz w:val="18"/>
                <w:szCs w:val="18"/>
              </w:rPr>
              <w:t>Depressive Disorders</w:t>
            </w:r>
          </w:p>
          <w:p w14:paraId="007C9958" w14:textId="77777777" w:rsidR="00674CE4" w:rsidRPr="00981CE4" w:rsidRDefault="00674CE4" w:rsidP="00B240F9">
            <w:pPr>
              <w:adjustRightInd w:val="0"/>
              <w:snapToGrid w:val="0"/>
              <w:rPr>
                <w:rFonts w:ascii="Times New Roman" w:hAnsi="Times New Roman" w:cs="Times New Roman"/>
                <w:b/>
                <w:sz w:val="18"/>
                <w:szCs w:val="18"/>
              </w:rPr>
            </w:pPr>
          </w:p>
          <w:p w14:paraId="47137213" w14:textId="77777777" w:rsidR="00674CE4" w:rsidRPr="00981CE4" w:rsidRDefault="00674CE4" w:rsidP="00B240F9">
            <w:pPr>
              <w:adjustRightInd w:val="0"/>
              <w:snapToGrid w:val="0"/>
              <w:rPr>
                <w:rFonts w:ascii="Times New Roman" w:hAnsi="Times New Roman" w:cs="Times New Roman"/>
                <w:b/>
                <w:sz w:val="18"/>
                <w:szCs w:val="18"/>
              </w:rPr>
            </w:pPr>
            <w:r w:rsidRPr="00981CE4">
              <w:rPr>
                <w:rFonts w:ascii="Times New Roman" w:hAnsi="Times New Roman" w:cs="Times New Roman"/>
                <w:b/>
                <w:sz w:val="18"/>
                <w:szCs w:val="18"/>
              </w:rPr>
              <w:t>Included studies (Efficacy):</w:t>
            </w:r>
          </w:p>
          <w:p w14:paraId="500C2A14"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sz w:val="18"/>
                <w:szCs w:val="18"/>
              </w:rPr>
              <w:t>Studies=8 (9 reports), n=1,062, Mean 132</w:t>
            </w:r>
            <w:r>
              <w:rPr>
                <w:rFonts w:ascii="Times New Roman" w:hAnsi="Times New Roman" w:cs="Times New Roman"/>
                <w:sz w:val="18"/>
                <w:szCs w:val="18"/>
              </w:rPr>
              <w:t>.</w:t>
            </w:r>
            <w:r w:rsidRPr="00981CE4">
              <w:rPr>
                <w:rFonts w:ascii="Times New Roman" w:hAnsi="Times New Roman" w:cs="Times New Roman"/>
                <w:sz w:val="18"/>
                <w:szCs w:val="18"/>
              </w:rPr>
              <w:t>8 patients/Study</w:t>
            </w:r>
          </w:p>
          <w:p w14:paraId="7DB72B23" w14:textId="77777777" w:rsidR="00674CE4" w:rsidRPr="00981CE4" w:rsidRDefault="00674CE4" w:rsidP="00B240F9">
            <w:pPr>
              <w:adjustRightInd w:val="0"/>
              <w:snapToGrid w:val="0"/>
              <w:rPr>
                <w:rFonts w:ascii="Times New Roman" w:hAnsi="Times New Roman" w:cs="Times New Roman"/>
                <w:b/>
                <w:sz w:val="18"/>
                <w:szCs w:val="18"/>
              </w:rPr>
            </w:pPr>
          </w:p>
          <w:p w14:paraId="76FED0CD" w14:textId="77777777" w:rsidR="00674CE4" w:rsidRPr="00981CE4" w:rsidRDefault="00674CE4" w:rsidP="00B240F9">
            <w:pPr>
              <w:adjustRightInd w:val="0"/>
              <w:snapToGrid w:val="0"/>
              <w:rPr>
                <w:rFonts w:ascii="Times New Roman" w:hAnsi="Times New Roman" w:cs="Times New Roman"/>
                <w:b/>
                <w:sz w:val="18"/>
                <w:szCs w:val="18"/>
              </w:rPr>
            </w:pPr>
            <w:r w:rsidRPr="00981CE4">
              <w:rPr>
                <w:rFonts w:ascii="Times New Roman" w:hAnsi="Times New Roman" w:cs="Times New Roman"/>
                <w:b/>
                <w:sz w:val="18"/>
                <w:szCs w:val="18"/>
              </w:rPr>
              <w:t>Country:</w:t>
            </w:r>
          </w:p>
          <w:p w14:paraId="289D48AD"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sz w:val="18"/>
                <w:szCs w:val="18"/>
              </w:rPr>
              <w:t>US (Study=7, n=955)</w:t>
            </w:r>
          </w:p>
          <w:p w14:paraId="34F9E698"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sz w:val="18"/>
                <w:szCs w:val="18"/>
              </w:rPr>
              <w:t>Brazil (Study=1, n=107)</w:t>
            </w:r>
          </w:p>
          <w:p w14:paraId="72103593" w14:textId="77777777" w:rsidR="00674CE4" w:rsidRPr="00981CE4" w:rsidRDefault="00674CE4" w:rsidP="00B240F9">
            <w:pPr>
              <w:adjustRightInd w:val="0"/>
              <w:snapToGrid w:val="0"/>
              <w:rPr>
                <w:rFonts w:ascii="Times New Roman" w:hAnsi="Times New Roman" w:cs="Times New Roman"/>
                <w:sz w:val="18"/>
                <w:szCs w:val="18"/>
              </w:rPr>
            </w:pPr>
          </w:p>
          <w:p w14:paraId="72E438DE" w14:textId="77777777" w:rsidR="00674CE4" w:rsidRPr="00981CE4" w:rsidRDefault="00674CE4" w:rsidP="00B240F9">
            <w:pPr>
              <w:adjustRightInd w:val="0"/>
              <w:snapToGrid w:val="0"/>
              <w:rPr>
                <w:rFonts w:ascii="Times New Roman" w:hAnsi="Times New Roman" w:cs="Times New Roman"/>
                <w:b/>
                <w:sz w:val="18"/>
                <w:szCs w:val="18"/>
              </w:rPr>
            </w:pPr>
            <w:r w:rsidRPr="00981CE4">
              <w:rPr>
                <w:rFonts w:ascii="Times New Roman" w:hAnsi="Times New Roman" w:cs="Times New Roman"/>
                <w:b/>
                <w:sz w:val="18"/>
                <w:szCs w:val="18"/>
              </w:rPr>
              <w:t>Sponsor:</w:t>
            </w:r>
          </w:p>
          <w:p w14:paraId="38668F37"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sz w:val="18"/>
                <w:szCs w:val="18"/>
              </w:rPr>
              <w:t>Academia (Study=6, n=700)</w:t>
            </w:r>
          </w:p>
          <w:p w14:paraId="5191007B"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sz w:val="18"/>
                <w:szCs w:val="18"/>
              </w:rPr>
              <w:t>Department of Veterans Affairs (Study=1, n=241)</w:t>
            </w:r>
          </w:p>
          <w:p w14:paraId="42CC3DCF"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US Army (Study=1, n=121)</w:t>
            </w:r>
          </w:p>
        </w:tc>
        <w:tc>
          <w:tcPr>
            <w:tcW w:w="7854" w:type="dxa"/>
            <w:gridSpan w:val="6"/>
            <w:tcBorders>
              <w:top w:val="single" w:sz="4" w:space="0" w:color="auto"/>
              <w:bottom w:val="single" w:sz="4" w:space="0" w:color="auto"/>
            </w:tcBorders>
            <w:vAlign w:val="center"/>
          </w:tcPr>
          <w:p w14:paraId="306C00D9" w14:textId="77777777" w:rsidR="00674CE4" w:rsidRPr="00981CE4" w:rsidRDefault="00674CE4" w:rsidP="00B240F9">
            <w:pPr>
              <w:adjustRightInd w:val="0"/>
              <w:snapToGrid w:val="0"/>
              <w:rPr>
                <w:rFonts w:ascii="Times New Roman" w:hAnsi="Times New Roman" w:cs="Times New Roman"/>
                <w:b/>
                <w:sz w:val="18"/>
                <w:szCs w:val="18"/>
              </w:rPr>
            </w:pPr>
            <w:r w:rsidRPr="00981CE4">
              <w:rPr>
                <w:rFonts w:ascii="Times New Roman" w:hAnsi="Times New Roman" w:cs="Times New Roman"/>
                <w:b/>
                <w:sz w:val="18"/>
                <w:szCs w:val="18"/>
              </w:rPr>
              <w:t>Mean age:</w:t>
            </w:r>
          </w:p>
          <w:p w14:paraId="3A6945B8"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eastAsia="Yu Gothic UI" w:hAnsi="Times New Roman" w:cs="Times New Roman"/>
                <w:sz w:val="18"/>
                <w:szCs w:val="18"/>
              </w:rPr>
              <w:t>47</w:t>
            </w:r>
            <w:r>
              <w:rPr>
                <w:rFonts w:ascii="Times New Roman" w:eastAsia="Yu Gothic UI" w:hAnsi="Times New Roman" w:cs="Times New Roman"/>
                <w:sz w:val="18"/>
                <w:szCs w:val="18"/>
              </w:rPr>
              <w:t>.</w:t>
            </w:r>
            <w:r w:rsidRPr="00981CE4">
              <w:rPr>
                <w:rFonts w:ascii="Times New Roman" w:eastAsia="Yu Gothic UI" w:hAnsi="Times New Roman" w:cs="Times New Roman"/>
                <w:sz w:val="18"/>
                <w:szCs w:val="18"/>
              </w:rPr>
              <w:t>5±18</w:t>
            </w:r>
            <w:r>
              <w:rPr>
                <w:rFonts w:ascii="Times New Roman" w:eastAsia="Yu Gothic UI" w:hAnsi="Times New Roman" w:cs="Times New Roman"/>
                <w:sz w:val="18"/>
                <w:szCs w:val="18"/>
              </w:rPr>
              <w:t>.</w:t>
            </w:r>
            <w:r w:rsidRPr="00981CE4">
              <w:rPr>
                <w:rFonts w:ascii="Times New Roman" w:eastAsia="Yu Gothic UI" w:hAnsi="Times New Roman" w:cs="Times New Roman"/>
                <w:sz w:val="18"/>
                <w:szCs w:val="18"/>
              </w:rPr>
              <w:t>6</w:t>
            </w:r>
            <w:r w:rsidRPr="00981CE4">
              <w:rPr>
                <w:rFonts w:ascii="Times New Roman" w:hAnsi="Times New Roman" w:cs="Times New Roman"/>
                <w:sz w:val="18"/>
                <w:szCs w:val="18"/>
              </w:rPr>
              <w:t xml:space="preserve"> (range=10</w:t>
            </w:r>
            <w:r>
              <w:rPr>
                <w:rFonts w:ascii="Times New Roman" w:hAnsi="Times New Roman" w:cs="Times New Roman"/>
                <w:sz w:val="18"/>
                <w:szCs w:val="18"/>
              </w:rPr>
              <w:t>.</w:t>
            </w:r>
            <w:r w:rsidRPr="00981CE4">
              <w:rPr>
                <w:rFonts w:ascii="Times New Roman" w:hAnsi="Times New Roman" w:cs="Times New Roman"/>
                <w:sz w:val="18"/>
                <w:szCs w:val="18"/>
              </w:rPr>
              <w:t>3-65</w:t>
            </w:r>
            <w:r>
              <w:rPr>
                <w:rFonts w:ascii="Times New Roman" w:hAnsi="Times New Roman" w:cs="Times New Roman"/>
                <w:sz w:val="18"/>
                <w:szCs w:val="18"/>
              </w:rPr>
              <w:t>.</w:t>
            </w:r>
            <w:r w:rsidRPr="00981CE4">
              <w:rPr>
                <w:rFonts w:ascii="Times New Roman" w:hAnsi="Times New Roman" w:cs="Times New Roman"/>
                <w:sz w:val="18"/>
                <w:szCs w:val="18"/>
              </w:rPr>
              <w:t>2) years</w:t>
            </w:r>
          </w:p>
          <w:p w14:paraId="73A48938" w14:textId="77777777" w:rsidR="00674CE4" w:rsidRPr="00981CE4" w:rsidRDefault="00674CE4" w:rsidP="00B240F9">
            <w:pPr>
              <w:adjustRightInd w:val="0"/>
              <w:snapToGrid w:val="0"/>
              <w:rPr>
                <w:rFonts w:ascii="Times New Roman" w:hAnsi="Times New Roman" w:cs="Times New Roman"/>
                <w:sz w:val="18"/>
                <w:szCs w:val="18"/>
              </w:rPr>
            </w:pPr>
          </w:p>
          <w:p w14:paraId="0A312055" w14:textId="77777777" w:rsidR="00674CE4" w:rsidRPr="00981CE4" w:rsidRDefault="00674CE4" w:rsidP="00B240F9">
            <w:pPr>
              <w:adjustRightInd w:val="0"/>
              <w:snapToGrid w:val="0"/>
              <w:rPr>
                <w:rFonts w:ascii="Times New Roman" w:hAnsi="Times New Roman" w:cs="Times New Roman"/>
                <w:b/>
                <w:sz w:val="18"/>
                <w:szCs w:val="18"/>
              </w:rPr>
            </w:pPr>
            <w:r w:rsidRPr="00981CE4">
              <w:rPr>
                <w:rFonts w:ascii="Times New Roman" w:hAnsi="Times New Roman" w:cs="Times New Roman"/>
                <w:b/>
                <w:sz w:val="18"/>
                <w:szCs w:val="18"/>
              </w:rPr>
              <w:t>% Male:</w:t>
            </w:r>
          </w:p>
          <w:p w14:paraId="19B22171"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sz w:val="18"/>
                <w:szCs w:val="18"/>
              </w:rPr>
              <w:t>46</w:t>
            </w:r>
            <w:r>
              <w:rPr>
                <w:rFonts w:ascii="Times New Roman" w:hAnsi="Times New Roman" w:cs="Times New Roman"/>
                <w:sz w:val="18"/>
                <w:szCs w:val="18"/>
              </w:rPr>
              <w:t>.</w:t>
            </w:r>
            <w:r w:rsidRPr="00981CE4">
              <w:rPr>
                <w:rFonts w:ascii="Times New Roman" w:hAnsi="Times New Roman" w:cs="Times New Roman"/>
                <w:sz w:val="18"/>
                <w:szCs w:val="18"/>
              </w:rPr>
              <w:t>7%</w:t>
            </w:r>
          </w:p>
          <w:p w14:paraId="61B9A73E" w14:textId="77777777" w:rsidR="00674CE4" w:rsidRPr="00981CE4" w:rsidRDefault="00674CE4" w:rsidP="00B240F9">
            <w:pPr>
              <w:adjustRightInd w:val="0"/>
              <w:snapToGrid w:val="0"/>
              <w:rPr>
                <w:rFonts w:ascii="Times New Roman" w:hAnsi="Times New Roman" w:cs="Times New Roman"/>
                <w:b/>
                <w:sz w:val="18"/>
                <w:szCs w:val="18"/>
              </w:rPr>
            </w:pPr>
          </w:p>
          <w:p w14:paraId="2A51E265" w14:textId="77777777" w:rsidR="00674CE4" w:rsidRPr="00981CE4" w:rsidRDefault="00674CE4" w:rsidP="00B240F9">
            <w:pPr>
              <w:adjustRightInd w:val="0"/>
              <w:snapToGrid w:val="0"/>
              <w:rPr>
                <w:rFonts w:ascii="Times New Roman" w:hAnsi="Times New Roman" w:cs="Times New Roman"/>
                <w:b/>
                <w:sz w:val="18"/>
                <w:szCs w:val="18"/>
              </w:rPr>
            </w:pPr>
            <w:r w:rsidRPr="00981CE4">
              <w:rPr>
                <w:rFonts w:ascii="Times New Roman" w:hAnsi="Times New Roman" w:cs="Times New Roman"/>
                <w:b/>
                <w:sz w:val="18"/>
                <w:szCs w:val="18"/>
              </w:rPr>
              <w:t>Intervention period:</w:t>
            </w:r>
          </w:p>
          <w:p w14:paraId="2267139C"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sz w:val="18"/>
                <w:szCs w:val="18"/>
              </w:rPr>
              <w:t>Mean=13</w:t>
            </w:r>
            <w:r>
              <w:rPr>
                <w:rFonts w:ascii="Times New Roman" w:hAnsi="Times New Roman" w:cs="Times New Roman"/>
                <w:sz w:val="18"/>
                <w:szCs w:val="18"/>
              </w:rPr>
              <w:t>.</w:t>
            </w:r>
            <w:r w:rsidRPr="00981CE4">
              <w:rPr>
                <w:rFonts w:ascii="Times New Roman" w:hAnsi="Times New Roman" w:cs="Times New Roman"/>
                <w:sz w:val="18"/>
                <w:szCs w:val="18"/>
              </w:rPr>
              <w:t>8 weeks (range 6</w:t>
            </w:r>
            <w:r w:rsidRPr="00981CE4">
              <w:rPr>
                <w:rFonts w:ascii="Times New Roman" w:eastAsia="Yu Gothic UI" w:hAnsi="Times New Roman" w:cs="Times New Roman"/>
                <w:sz w:val="18"/>
                <w:szCs w:val="18"/>
              </w:rPr>
              <w:t>−</w:t>
            </w:r>
            <w:r w:rsidRPr="00981CE4">
              <w:rPr>
                <w:rFonts w:ascii="Times New Roman" w:hAnsi="Times New Roman" w:cs="Times New Roman"/>
                <w:sz w:val="18"/>
                <w:szCs w:val="18"/>
              </w:rPr>
              <w:t>26)</w:t>
            </w:r>
          </w:p>
          <w:p w14:paraId="6768161F" w14:textId="77777777" w:rsidR="00674CE4" w:rsidRPr="00981CE4" w:rsidRDefault="00674CE4" w:rsidP="00B240F9">
            <w:pPr>
              <w:adjustRightInd w:val="0"/>
              <w:snapToGrid w:val="0"/>
              <w:rPr>
                <w:rFonts w:ascii="Times New Roman" w:hAnsi="Times New Roman" w:cs="Times New Roman"/>
                <w:sz w:val="18"/>
                <w:szCs w:val="18"/>
              </w:rPr>
            </w:pPr>
          </w:p>
          <w:p w14:paraId="1F2583EC" w14:textId="77777777" w:rsidR="00674CE4" w:rsidRPr="00981CE4" w:rsidRDefault="00674CE4" w:rsidP="00B240F9">
            <w:pPr>
              <w:adjustRightInd w:val="0"/>
              <w:snapToGrid w:val="0"/>
              <w:rPr>
                <w:rFonts w:ascii="Times New Roman" w:hAnsi="Times New Roman" w:cs="Times New Roman"/>
                <w:b/>
                <w:sz w:val="18"/>
                <w:szCs w:val="18"/>
              </w:rPr>
            </w:pPr>
            <w:r w:rsidRPr="00981CE4">
              <w:rPr>
                <w:rFonts w:ascii="Times New Roman" w:hAnsi="Times New Roman" w:cs="Times New Roman"/>
                <w:b/>
                <w:sz w:val="18"/>
                <w:szCs w:val="18"/>
              </w:rPr>
              <w:t>F/U period:</w:t>
            </w:r>
          </w:p>
          <w:p w14:paraId="7D42B458" w14:textId="77777777" w:rsidR="00674CE4" w:rsidRPr="00981CE4" w:rsidRDefault="00674CE4" w:rsidP="00B240F9">
            <w:pPr>
              <w:adjustRightInd w:val="0"/>
              <w:snapToGrid w:val="0"/>
              <w:rPr>
                <w:rFonts w:ascii="Times New Roman" w:hAnsi="Times New Roman" w:cs="Times New Roman"/>
                <w:b/>
                <w:sz w:val="18"/>
                <w:szCs w:val="18"/>
              </w:rPr>
            </w:pPr>
            <w:r w:rsidRPr="00981CE4">
              <w:rPr>
                <w:rFonts w:ascii="Times New Roman" w:hAnsi="Times New Roman" w:cs="Times New Roman"/>
                <w:sz w:val="18"/>
                <w:szCs w:val="18"/>
              </w:rPr>
              <w:t>Mean=34</w:t>
            </w:r>
            <w:r>
              <w:rPr>
                <w:rFonts w:ascii="Times New Roman" w:hAnsi="Times New Roman" w:cs="Times New Roman"/>
                <w:sz w:val="18"/>
                <w:szCs w:val="18"/>
              </w:rPr>
              <w:t>.</w:t>
            </w:r>
            <w:r w:rsidRPr="00981CE4">
              <w:rPr>
                <w:rFonts w:ascii="Times New Roman" w:hAnsi="Times New Roman" w:cs="Times New Roman"/>
                <w:sz w:val="18"/>
                <w:szCs w:val="18"/>
              </w:rPr>
              <w:t>4 weeks (range 12</w:t>
            </w:r>
            <w:r w:rsidRPr="00981CE4">
              <w:rPr>
                <w:rFonts w:ascii="Times New Roman" w:eastAsia="Yu Gothic UI" w:hAnsi="Times New Roman" w:cs="Times New Roman"/>
                <w:sz w:val="18"/>
                <w:szCs w:val="18"/>
              </w:rPr>
              <w:t>−</w:t>
            </w:r>
            <w:r w:rsidRPr="00981CE4">
              <w:rPr>
                <w:rFonts w:ascii="Times New Roman" w:hAnsi="Times New Roman" w:cs="Times New Roman"/>
                <w:sz w:val="18"/>
                <w:szCs w:val="18"/>
              </w:rPr>
              <w:t>52)</w:t>
            </w:r>
          </w:p>
          <w:p w14:paraId="030D9C58" w14:textId="77777777" w:rsidR="00674CE4" w:rsidRPr="00981CE4" w:rsidRDefault="00674CE4" w:rsidP="00B240F9">
            <w:pPr>
              <w:adjustRightInd w:val="0"/>
              <w:snapToGrid w:val="0"/>
              <w:rPr>
                <w:rFonts w:ascii="Times New Roman" w:hAnsi="Times New Roman" w:cs="Times New Roman"/>
                <w:b/>
                <w:sz w:val="18"/>
                <w:szCs w:val="18"/>
              </w:rPr>
            </w:pPr>
          </w:p>
          <w:p w14:paraId="3C337F8F" w14:textId="77777777" w:rsidR="00674CE4" w:rsidRPr="00981CE4" w:rsidRDefault="00674CE4" w:rsidP="00B240F9">
            <w:pPr>
              <w:adjustRightInd w:val="0"/>
              <w:snapToGrid w:val="0"/>
              <w:rPr>
                <w:rFonts w:ascii="Times New Roman" w:hAnsi="Times New Roman" w:cs="Times New Roman"/>
                <w:b/>
                <w:sz w:val="18"/>
                <w:szCs w:val="18"/>
              </w:rPr>
            </w:pPr>
            <w:r w:rsidRPr="00981CE4">
              <w:rPr>
                <w:rFonts w:ascii="Times New Roman" w:hAnsi="Times New Roman" w:cs="Times New Roman"/>
                <w:b/>
                <w:sz w:val="18"/>
                <w:szCs w:val="18"/>
              </w:rPr>
              <w:t>Treatment</w:t>
            </w:r>
          </w:p>
          <w:p w14:paraId="1EB17582"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sz w:val="18"/>
                <w:szCs w:val="18"/>
              </w:rPr>
              <w:t>PST (Study=2, n=279)</w:t>
            </w:r>
          </w:p>
          <w:p w14:paraId="18F5BD91"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sz w:val="18"/>
                <w:szCs w:val="18"/>
              </w:rPr>
              <w:t>Psychiatric education (Study=2, n=286)</w:t>
            </w:r>
          </w:p>
          <w:p w14:paraId="26762624"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sz w:val="18"/>
                <w:szCs w:val="18"/>
              </w:rPr>
              <w:t>Behavioral activation therapy (Study=1, n=241)</w:t>
            </w:r>
          </w:p>
          <w:p w14:paraId="1DA1EAFA"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sz w:val="18"/>
                <w:szCs w:val="18"/>
              </w:rPr>
              <w:t>CBT (Study=1, n=28)</w:t>
            </w:r>
          </w:p>
          <w:p w14:paraId="67C03FA0"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Home-based tele-behavioral health (Study=1, n=121)</w:t>
            </w:r>
          </w:p>
          <w:p w14:paraId="5555CFEA"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Outpatient treatment (Study=1, n=107)</w:t>
            </w:r>
          </w:p>
        </w:tc>
      </w:tr>
      <w:tr w:rsidR="00674CE4" w:rsidRPr="00981CE4" w14:paraId="23A419F3" w14:textId="77777777" w:rsidTr="00B240F9">
        <w:trPr>
          <w:trHeight w:val="440"/>
        </w:trPr>
        <w:tc>
          <w:tcPr>
            <w:tcW w:w="15704" w:type="dxa"/>
            <w:gridSpan w:val="12"/>
            <w:tcBorders>
              <w:top w:val="single" w:sz="4" w:space="0" w:color="auto"/>
              <w:bottom w:val="single" w:sz="4" w:space="0" w:color="auto"/>
            </w:tcBorders>
            <w:shd w:val="clear" w:color="auto" w:fill="D9D9D9" w:themeFill="background1" w:themeFillShade="D9"/>
            <w:vAlign w:val="center"/>
          </w:tcPr>
          <w:p w14:paraId="65164D65"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b/>
                <w:sz w:val="18"/>
              </w:rPr>
              <w:t>Generalized Anxiety Disorder</w:t>
            </w:r>
            <w:r w:rsidRPr="00981CE4">
              <w:rPr>
                <w:rFonts w:ascii="Times New Roman" w:hAnsi="Times New Roman" w:cs="Times New Roman"/>
                <w:b/>
                <w:sz w:val="18"/>
                <w:szCs w:val="18"/>
              </w:rPr>
              <w:t xml:space="preserve"> (1 study, n=</w:t>
            </w:r>
            <w:r w:rsidRPr="00981CE4">
              <w:rPr>
                <w:rFonts w:ascii="Times New Roman" w:hAnsi="Times New Roman" w:cs="Times New Roman"/>
                <w:b/>
                <w:color w:val="000000" w:themeColor="text1"/>
                <w:sz w:val="18"/>
                <w:szCs w:val="18"/>
              </w:rPr>
              <w:t>115</w:t>
            </w:r>
            <w:r w:rsidRPr="00981CE4">
              <w:rPr>
                <w:rFonts w:ascii="Times New Roman" w:hAnsi="Times New Roman" w:cs="Times New Roman"/>
                <w:b/>
                <w:sz w:val="18"/>
                <w:szCs w:val="18"/>
              </w:rPr>
              <w:t>)</w:t>
            </w:r>
          </w:p>
        </w:tc>
      </w:tr>
      <w:tr w:rsidR="00674CE4" w:rsidRPr="00981CE4" w14:paraId="5DB80A9C" w14:textId="77777777" w:rsidTr="00B240F9">
        <w:trPr>
          <w:trHeight w:val="440"/>
        </w:trPr>
        <w:tc>
          <w:tcPr>
            <w:tcW w:w="1642" w:type="dxa"/>
            <w:tcBorders>
              <w:top w:val="single" w:sz="4" w:space="0" w:color="auto"/>
              <w:bottom w:val="single" w:sz="4" w:space="0" w:color="auto"/>
            </w:tcBorders>
            <w:vAlign w:val="center"/>
          </w:tcPr>
          <w:p w14:paraId="69843539" w14:textId="77E9B5C4" w:rsidR="00674CE4" w:rsidRPr="00981CE4" w:rsidRDefault="00485EDE" w:rsidP="00B240F9">
            <w:pPr>
              <w:widowControl/>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r>
            <w:r>
              <w:rPr>
                <w:rFonts w:ascii="Times New Roman" w:hAnsi="Times New Roman" w:cs="Times New Roman"/>
                <w:color w:val="000000"/>
                <w:sz w:val="18"/>
              </w:rPr>
              <w:instrText xml:space="preserve"> ADDIN EN.CITE &lt;EndNote&gt;&lt;Cite&gt;&lt;Author&gt;Watts&lt;/Author&gt;&lt;Year&gt;2020&lt;/Year&gt;&lt;RecNum&gt;89&lt;/RecNum&gt;&lt;DisplayText&gt;(Watts et al., 2020)&lt;/DisplayText&gt;&lt;record&gt;&lt;rec-number&gt;89&lt;/rec-number&gt;&lt;foreign-keys&gt;&lt;key app="EN" db-id="tdwww02v429aawex0045xrwba59pf0ee90pw" timestamp="1691454928"&gt;89&lt;/key&gt;&lt;/foreign-keys&gt;&lt;ref-type name="Journal Article"&gt;17&lt;/ref-type&gt;&lt;contributors&gt;&lt;authors&gt;&lt;author&gt;Watts, Stéphanie&lt;/author&gt;&lt;author&gt;Marchand, André&lt;/author&gt;&lt;author&gt;Bouchard, Stéphane&lt;/author&gt;&lt;author&gt;Gosselin, Patrick&lt;/author&gt;&lt;author&gt;Langlois, Frédéric&lt;/author&gt;&lt;author&gt;Belleville, Geneviève&lt;/author&gt;&lt;author&gt;Dugas, Michel J.&lt;/author&gt;&lt;/authors&gt;&lt;/contributors&gt;&lt;auth-address&gt;Bouchard, Stéphane: Department of Psychoeducation and Psychology, Université du Québec en Outaouais, P.O. Box 1250, Station Hull, Gatineau, PQ, Canada, J8X 3X7, stephane.bouchard@uqo.ca&lt;/auth-address&gt;&lt;titles&gt;&lt;title&gt;Telepsychotherapy for generalized anxiety disorder: Impact on the working alliance&lt;/title&gt;&lt;secondary-title&gt;Journal of Psychotherapy Integration&lt;/secondary-title&gt;&lt;/titles&gt;&lt;periodical&gt;&lt;full-title&gt;Journal of Psychotherapy Integration&lt;/full-title&gt;&lt;/periodical&gt;&lt;pages&gt;208-225&lt;/pages&gt;&lt;volume&gt;30&lt;/volume&gt;&lt;number&gt;2&lt;/number&gt;&lt;keywords&gt;&lt;keyword&gt;*Generalized Anxiety Disorder&lt;/keyword&gt;&lt;keyword&gt;*Psychotherapy&lt;/keyword&gt;&lt;keyword&gt;*Telemedicine&lt;/keyword&gt;&lt;keyword&gt;*Therapeutic Alliance&lt;/keyword&gt;&lt;keyword&gt;Clients&lt;/keyword&gt;&lt;keyword&gt;Cognitive Behavior Therapy&lt;/keyword&gt;&lt;keyword&gt;Mental Health Services&lt;/keyword&gt;&lt;keyword&gt;Pandemics&lt;/keyword&gt;&lt;keyword&gt;Psychotherapists&lt;/keyword&gt;&lt;keyword&gt;Test Construction&lt;/keyword&gt;&lt;keyword&gt;Viral Infections&lt;/keyword&gt;&lt;keyword&gt;Videoconferencing&lt;/keyword&gt;&lt;/keywords&gt;&lt;dates&gt;&lt;year&gt;2020&lt;/year&gt;&lt;/dates&gt;&lt;pub-location&gt;US&lt;/pub-location&gt;&lt;publisher&gt;Educational Publishing Foundation&lt;/publisher&gt;&lt;isbn&gt;1573-3696(Electronic),1053-0479(Print)&lt;/isbn&gt;&lt;urls&gt;&lt;/urls&gt;&lt;electronic-resource-num&gt;10.1037/int0000223&lt;/electronic-resource-num&gt;&lt;/record&gt;&lt;/Cite&gt;&lt;/EndNote&gt;</w:instrText>
            </w:r>
            <w:r>
              <w:rPr>
                <w:rFonts w:ascii="Times New Roman" w:hAnsi="Times New Roman" w:cs="Times New Roman"/>
                <w:color w:val="000000"/>
                <w:sz w:val="18"/>
              </w:rPr>
              <w:fldChar w:fldCharType="separate"/>
            </w:r>
            <w:r>
              <w:rPr>
                <w:rFonts w:ascii="Times New Roman" w:hAnsi="Times New Roman" w:cs="Times New Roman"/>
                <w:noProof/>
                <w:color w:val="000000"/>
                <w:sz w:val="18"/>
              </w:rPr>
              <w:t>(Watts et al., 2020)</w:t>
            </w:r>
            <w:r>
              <w:rPr>
                <w:rFonts w:ascii="Times New Roman" w:hAnsi="Times New Roman" w:cs="Times New Roman"/>
                <w:color w:val="000000"/>
                <w:sz w:val="18"/>
              </w:rPr>
              <w:fldChar w:fldCharType="end"/>
            </w:r>
          </w:p>
          <w:p w14:paraId="0FFAC385"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Canada</w:t>
            </w:r>
          </w:p>
          <w:p w14:paraId="222B89CE"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Academia</w:t>
            </w:r>
          </w:p>
        </w:tc>
        <w:tc>
          <w:tcPr>
            <w:tcW w:w="679" w:type="dxa"/>
            <w:tcBorders>
              <w:top w:val="single" w:sz="4" w:space="0" w:color="auto"/>
              <w:bottom w:val="single" w:sz="4" w:space="0" w:color="auto"/>
            </w:tcBorders>
            <w:vAlign w:val="center"/>
          </w:tcPr>
          <w:p w14:paraId="7B52580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115</w:t>
            </w:r>
          </w:p>
        </w:tc>
        <w:tc>
          <w:tcPr>
            <w:tcW w:w="3118" w:type="dxa"/>
            <w:tcBorders>
              <w:top w:val="single" w:sz="4" w:space="0" w:color="auto"/>
              <w:bottom w:val="single" w:sz="4" w:space="0" w:color="auto"/>
            </w:tcBorders>
            <w:vAlign w:val="center"/>
          </w:tcPr>
          <w:p w14:paraId="21092871" w14:textId="77777777" w:rsidR="00674CE4" w:rsidRPr="00981CE4" w:rsidRDefault="00674CE4" w:rsidP="00B240F9">
            <w:pPr>
              <w:pStyle w:val="Web"/>
              <w:adjustRightInd w:val="0"/>
              <w:snapToGrid w:val="0"/>
              <w:spacing w:before="0" w:beforeAutospacing="0" w:after="0" w:afterAutospacing="0"/>
              <w:rPr>
                <w:rFonts w:ascii="Times New Roman" w:hAnsi="Times New Roman" w:cs="Times New Roman"/>
                <w:sz w:val="18"/>
                <w:szCs w:val="18"/>
              </w:rPr>
            </w:pPr>
            <w:r w:rsidRPr="00981CE4">
              <w:rPr>
                <w:rFonts w:ascii="Times New Roman" w:hAnsi="Times New Roman" w:cs="Times New Roman"/>
                <w:color w:val="000000"/>
                <w:sz w:val="18"/>
                <w:szCs w:val="18"/>
              </w:rPr>
              <w:t>GAD</w:t>
            </w:r>
          </w:p>
          <w:p w14:paraId="77614D97" w14:textId="77777777" w:rsidR="00674CE4" w:rsidRPr="00981CE4" w:rsidRDefault="00674CE4" w:rsidP="00B240F9">
            <w:pPr>
              <w:adjustRightInd w:val="0"/>
              <w:snapToGrid w:val="0"/>
              <w:jc w:val="left"/>
              <w:rPr>
                <w:rFonts w:ascii="Times New Roman" w:hAnsi="Times New Roman" w:cs="Times New Roman"/>
                <w:sz w:val="18"/>
                <w:szCs w:val="18"/>
              </w:rPr>
            </w:pPr>
          </w:p>
          <w:p w14:paraId="6AEA9230" w14:textId="77777777" w:rsidR="00674CE4" w:rsidRPr="00981CE4" w:rsidRDefault="00674CE4" w:rsidP="00B240F9">
            <w:pPr>
              <w:adjustRightInd w:val="0"/>
              <w:snapToGrid w:val="0"/>
              <w:jc w:val="left"/>
              <w:rPr>
                <w:rFonts w:ascii="Times New Roman" w:hAnsi="Times New Roman" w:cs="Times New Roman"/>
                <w:b/>
                <w:sz w:val="18"/>
                <w:szCs w:val="18"/>
              </w:rPr>
            </w:pPr>
            <w:r w:rsidRPr="00981CE4">
              <w:rPr>
                <w:rFonts w:ascii="Times New Roman" w:hAnsi="Times New Roman" w:cs="Times New Roman"/>
                <w:color w:val="000000"/>
                <w:sz w:val="18"/>
                <w:szCs w:val="18"/>
              </w:rPr>
              <w:t>Patients were to have a primary diagnosis of GAD, be aged between 18 and 75, and be fluent in French</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 xml:space="preserve"> In addition, participants had to agree not to receive any other psychotherapy during the course of treatment and to refrain from starting or ceasing anxiolytic or antidepressant medication</w:t>
            </w:r>
            <w:r>
              <w:rPr>
                <w:rFonts w:ascii="Times New Roman" w:hAnsi="Times New Roman" w:cs="Times New Roman"/>
                <w:color w:val="000000"/>
                <w:sz w:val="18"/>
                <w:szCs w:val="18"/>
              </w:rPr>
              <w:t>.</w:t>
            </w:r>
          </w:p>
        </w:tc>
        <w:tc>
          <w:tcPr>
            <w:tcW w:w="1361" w:type="dxa"/>
            <w:tcBorders>
              <w:top w:val="single" w:sz="4" w:space="0" w:color="auto"/>
              <w:bottom w:val="single" w:sz="4" w:space="0" w:color="auto"/>
            </w:tcBorders>
            <w:vAlign w:val="center"/>
          </w:tcPr>
          <w:p w14:paraId="43F730DA" w14:textId="77777777" w:rsidR="00674CE4" w:rsidRPr="00981CE4" w:rsidRDefault="00674CE4" w:rsidP="00B240F9">
            <w:pPr>
              <w:adjustRightInd w:val="0"/>
              <w:snapToGrid w:val="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Telepsychiatry 43</w:t>
            </w:r>
            <w:r w:rsidRPr="00981CE4">
              <w:rPr>
                <w:rFonts w:ascii="Times New Roman" w:hAnsi="Times New Roman" w:cs="Times New Roman"/>
                <w:sz w:val="18"/>
                <w:szCs w:val="18"/>
              </w:rPr>
              <w:t>±</w:t>
            </w:r>
            <w:r w:rsidRPr="00981CE4">
              <w:rPr>
                <w:rFonts w:ascii="Times New Roman" w:hAnsi="Times New Roman" w:cs="Times New Roman"/>
                <w:color w:val="000000"/>
                <w:sz w:val="18"/>
                <w:szCs w:val="18"/>
              </w:rPr>
              <w:t>15</w:t>
            </w:r>
          </w:p>
          <w:p w14:paraId="7D19E6F2" w14:textId="77777777" w:rsidR="00674CE4" w:rsidRPr="00981CE4" w:rsidRDefault="00674CE4" w:rsidP="00B240F9">
            <w:pPr>
              <w:adjustRightInd w:val="0"/>
              <w:snapToGrid w:val="0"/>
              <w:jc w:val="center"/>
              <w:rPr>
                <w:rFonts w:ascii="Times New Roman" w:hAnsi="Times New Roman" w:cs="Times New Roman"/>
                <w:color w:val="000000"/>
                <w:sz w:val="18"/>
                <w:szCs w:val="18"/>
              </w:rPr>
            </w:pPr>
          </w:p>
          <w:p w14:paraId="65BDC441" w14:textId="77777777" w:rsidR="00674CE4" w:rsidRPr="00981CE4" w:rsidRDefault="00674CE4" w:rsidP="00B240F9">
            <w:pPr>
              <w:adjustRightInd w:val="0"/>
              <w:snapToGrid w:val="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Face-to-Face 40</w:t>
            </w:r>
            <w:r w:rsidRPr="00981CE4">
              <w:rPr>
                <w:rFonts w:ascii="Times New Roman" w:hAnsi="Times New Roman" w:cs="Times New Roman"/>
                <w:sz w:val="18"/>
                <w:szCs w:val="18"/>
              </w:rPr>
              <w:t>±</w:t>
            </w:r>
            <w:r w:rsidRPr="00981CE4">
              <w:rPr>
                <w:rFonts w:ascii="Times New Roman" w:hAnsi="Times New Roman" w:cs="Times New Roman"/>
                <w:color w:val="000000"/>
                <w:sz w:val="18"/>
                <w:szCs w:val="18"/>
              </w:rPr>
              <w:t>16</w:t>
            </w:r>
          </w:p>
          <w:p w14:paraId="3C1ED2A5"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(Range, 18-75)</w:t>
            </w:r>
          </w:p>
        </w:tc>
        <w:tc>
          <w:tcPr>
            <w:tcW w:w="1022" w:type="dxa"/>
            <w:tcBorders>
              <w:top w:val="single" w:sz="4" w:space="0" w:color="auto"/>
              <w:bottom w:val="single" w:sz="4" w:space="0" w:color="auto"/>
            </w:tcBorders>
            <w:vAlign w:val="center"/>
          </w:tcPr>
          <w:p w14:paraId="0583E667"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White, Non-Hispanic</w:t>
            </w:r>
          </w:p>
          <w:p w14:paraId="302AA475"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br/>
              <w:t>17</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39</w:t>
            </w:r>
          </w:p>
        </w:tc>
        <w:tc>
          <w:tcPr>
            <w:tcW w:w="1134" w:type="dxa"/>
            <w:gridSpan w:val="2"/>
            <w:tcBorders>
              <w:top w:val="single" w:sz="4" w:space="0" w:color="auto"/>
              <w:bottom w:val="single" w:sz="4" w:space="0" w:color="auto"/>
            </w:tcBorders>
            <w:vAlign w:val="center"/>
          </w:tcPr>
          <w:p w14:paraId="6EF3E85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5</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5 (GAD)</w:t>
            </w:r>
          </w:p>
        </w:tc>
        <w:tc>
          <w:tcPr>
            <w:tcW w:w="1134" w:type="dxa"/>
            <w:tcBorders>
              <w:top w:val="single" w:sz="4" w:space="0" w:color="auto"/>
              <w:bottom w:val="single" w:sz="4" w:space="0" w:color="auto"/>
            </w:tcBorders>
            <w:vAlign w:val="center"/>
          </w:tcPr>
          <w:p w14:paraId="1E24D7D4"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sz w:val="18"/>
                <w:szCs w:val="18"/>
              </w:rPr>
            </w:pPr>
            <w:r w:rsidRPr="00981CE4">
              <w:rPr>
                <w:rFonts w:ascii="Times New Roman" w:hAnsi="Times New Roman" w:cs="Times New Roman"/>
                <w:color w:val="000000"/>
                <w:sz w:val="18"/>
                <w:szCs w:val="18"/>
              </w:rPr>
              <w:t>CBT</w:t>
            </w:r>
          </w:p>
          <w:p w14:paraId="0678967E" w14:textId="77777777" w:rsidR="00674CE4" w:rsidRPr="00981CE4" w:rsidRDefault="00674CE4" w:rsidP="00B240F9">
            <w:pPr>
              <w:adjustRightInd w:val="0"/>
              <w:snapToGrid w:val="0"/>
              <w:jc w:val="center"/>
              <w:rPr>
                <w:rFonts w:ascii="Times New Roman" w:hAnsi="Times New Roman" w:cs="Times New Roman"/>
                <w:sz w:val="18"/>
                <w:szCs w:val="18"/>
              </w:rPr>
            </w:pPr>
          </w:p>
          <w:p w14:paraId="5B321545"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sz w:val="18"/>
                <w:szCs w:val="18"/>
              </w:rPr>
            </w:pPr>
            <w:r w:rsidRPr="00981CE4">
              <w:rPr>
                <w:rFonts w:ascii="Times New Roman" w:hAnsi="Times New Roman" w:cs="Times New Roman"/>
                <w:color w:val="000000"/>
                <w:sz w:val="18"/>
                <w:szCs w:val="18"/>
              </w:rPr>
              <w:t>WAI</w:t>
            </w:r>
          </w:p>
        </w:tc>
        <w:tc>
          <w:tcPr>
            <w:tcW w:w="1417" w:type="dxa"/>
            <w:tcBorders>
              <w:top w:val="single" w:sz="4" w:space="0" w:color="auto"/>
              <w:bottom w:val="single" w:sz="4" w:space="0" w:color="auto"/>
            </w:tcBorders>
            <w:vAlign w:val="center"/>
          </w:tcPr>
          <w:p w14:paraId="2B66EC6E"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sz w:val="18"/>
                <w:szCs w:val="18"/>
              </w:rPr>
            </w:pPr>
            <w:r w:rsidRPr="00981CE4">
              <w:rPr>
                <w:rFonts w:ascii="Times New Roman" w:hAnsi="Times New Roman" w:cs="Times New Roman"/>
                <w:color w:val="000000"/>
                <w:sz w:val="18"/>
                <w:szCs w:val="18"/>
              </w:rPr>
              <w:t>Telepsychiatry (50)</w:t>
            </w:r>
          </w:p>
          <w:p w14:paraId="2689152C" w14:textId="77777777" w:rsidR="00674CE4" w:rsidRPr="00981CE4" w:rsidRDefault="00674CE4" w:rsidP="00B240F9">
            <w:pPr>
              <w:adjustRightInd w:val="0"/>
              <w:snapToGrid w:val="0"/>
              <w:jc w:val="center"/>
              <w:rPr>
                <w:rFonts w:ascii="Times New Roman" w:hAnsi="Times New Roman" w:cs="Times New Roman"/>
                <w:color w:val="000000"/>
                <w:sz w:val="18"/>
                <w:szCs w:val="18"/>
              </w:rPr>
            </w:pPr>
          </w:p>
          <w:p w14:paraId="73FE1152"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Face-to-Face (65)</w:t>
            </w:r>
          </w:p>
        </w:tc>
        <w:tc>
          <w:tcPr>
            <w:tcW w:w="1192" w:type="dxa"/>
            <w:tcBorders>
              <w:top w:val="single" w:sz="4" w:space="0" w:color="auto"/>
              <w:bottom w:val="single" w:sz="4" w:space="0" w:color="auto"/>
            </w:tcBorders>
            <w:vAlign w:val="center"/>
          </w:tcPr>
          <w:p w14:paraId="74EB7CE8" w14:textId="77777777" w:rsidR="00674CE4" w:rsidRPr="00981CE4" w:rsidRDefault="00674CE4" w:rsidP="00B240F9">
            <w:pPr>
              <w:adjustRightInd w:val="0"/>
              <w:snapToGrid w:val="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15</w:t>
            </w:r>
          </w:p>
          <w:p w14:paraId="0923D5E2" w14:textId="77777777" w:rsidR="00674CE4" w:rsidRPr="00981CE4" w:rsidRDefault="00674CE4" w:rsidP="00B240F9">
            <w:pPr>
              <w:adjustRightInd w:val="0"/>
              <w:snapToGrid w:val="0"/>
              <w:jc w:val="center"/>
              <w:rPr>
                <w:rFonts w:ascii="Times New Roman" w:hAnsi="Times New Roman" w:cs="Times New Roman"/>
                <w:color w:val="000000"/>
                <w:sz w:val="18"/>
                <w:szCs w:val="18"/>
              </w:rPr>
            </w:pPr>
          </w:p>
          <w:p w14:paraId="3ED0ED7C"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eastAsia="游明朝" w:hAnsi="Times New Roman" w:cs="Times New Roman"/>
                <w:color w:val="000000"/>
                <w:sz w:val="18"/>
                <w:szCs w:val="18"/>
              </w:rPr>
              <w:t>—</w:t>
            </w:r>
          </w:p>
        </w:tc>
        <w:tc>
          <w:tcPr>
            <w:tcW w:w="1701" w:type="dxa"/>
            <w:tcBorders>
              <w:top w:val="single" w:sz="4" w:space="0" w:color="auto"/>
              <w:bottom w:val="single" w:sz="4" w:space="0" w:color="auto"/>
            </w:tcBorders>
            <w:vAlign w:val="center"/>
          </w:tcPr>
          <w:p w14:paraId="7033723B"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NR/</w:t>
            </w:r>
          </w:p>
          <w:p w14:paraId="00B22684"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Local clinic</w:t>
            </w:r>
          </w:p>
        </w:tc>
        <w:tc>
          <w:tcPr>
            <w:tcW w:w="1304" w:type="dxa"/>
            <w:tcBorders>
              <w:top w:val="single" w:sz="4" w:space="0" w:color="auto"/>
              <w:bottom w:val="single" w:sz="4" w:space="0" w:color="auto"/>
            </w:tcBorders>
            <w:vAlign w:val="center"/>
          </w:tcPr>
          <w:p w14:paraId="4D7C4AC7"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1</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544 Mbp/sec</w:t>
            </w:r>
          </w:p>
          <w:p w14:paraId="344D904F"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p>
          <w:p w14:paraId="1EA5E7BD"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Tandberg MXP 95 codec videoconference system</w:t>
            </w:r>
          </w:p>
        </w:tc>
      </w:tr>
      <w:tr w:rsidR="00674CE4" w:rsidRPr="00981CE4" w14:paraId="45E95B2E" w14:textId="77777777" w:rsidTr="00B240F9">
        <w:trPr>
          <w:trHeight w:val="440"/>
        </w:trPr>
        <w:tc>
          <w:tcPr>
            <w:tcW w:w="15704" w:type="dxa"/>
            <w:gridSpan w:val="12"/>
            <w:tcBorders>
              <w:top w:val="single" w:sz="4" w:space="0" w:color="auto"/>
              <w:bottom w:val="single" w:sz="4" w:space="0" w:color="auto"/>
            </w:tcBorders>
            <w:shd w:val="clear" w:color="auto" w:fill="D9D9D9" w:themeFill="background1" w:themeFillShade="D9"/>
            <w:vAlign w:val="center"/>
          </w:tcPr>
          <w:p w14:paraId="787BF16A"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b/>
                <w:sz w:val="18"/>
                <w:szCs w:val="18"/>
              </w:rPr>
              <w:t>Obsessive Compulsive Disorder (1 study, n=</w:t>
            </w:r>
            <w:r w:rsidRPr="00981CE4">
              <w:rPr>
                <w:rFonts w:ascii="Times New Roman" w:hAnsi="Times New Roman" w:cs="Times New Roman"/>
                <w:b/>
                <w:color w:val="000000" w:themeColor="text1"/>
                <w:sz w:val="18"/>
                <w:szCs w:val="18"/>
              </w:rPr>
              <w:t>22</w:t>
            </w:r>
            <w:r w:rsidRPr="00981CE4">
              <w:rPr>
                <w:rFonts w:ascii="Times New Roman" w:hAnsi="Times New Roman" w:cs="Times New Roman"/>
                <w:b/>
                <w:sz w:val="18"/>
                <w:szCs w:val="18"/>
              </w:rPr>
              <w:t>)</w:t>
            </w:r>
          </w:p>
        </w:tc>
      </w:tr>
      <w:tr w:rsidR="00674CE4" w:rsidRPr="00981CE4" w14:paraId="36E68415" w14:textId="77777777" w:rsidTr="00B240F9">
        <w:trPr>
          <w:trHeight w:val="440"/>
        </w:trPr>
        <w:tc>
          <w:tcPr>
            <w:tcW w:w="1642" w:type="dxa"/>
            <w:tcBorders>
              <w:top w:val="single" w:sz="4" w:space="0" w:color="auto"/>
              <w:bottom w:val="single" w:sz="4" w:space="0" w:color="auto"/>
            </w:tcBorders>
            <w:vAlign w:val="center"/>
          </w:tcPr>
          <w:p w14:paraId="245BCE4D" w14:textId="0BBE5978" w:rsidR="00674CE4" w:rsidRPr="00981CE4" w:rsidRDefault="0092552A" w:rsidP="00B240F9">
            <w:pPr>
              <w:widowControl/>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lastRenderedPageBreak/>
              <w:fldChar w:fldCharType="begin">
                <w:fldData xml:space="preserve">PEVuZE5vdGU+PENpdGU+PEF1dGhvcj5Db21lcjwvQXV0aG9yPjxZZWFyPjIwMTc8L1llYXI+PFJl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</w:fldData>
              </w:fldChar>
            </w:r>
            <w:r w:rsidR="00063D42">
              <w:rPr>
                <w:rFonts w:ascii="Times New Roman" w:hAnsi="Times New Roman" w:cs="Times New Roman"/>
                <w:color w:val="000000"/>
                <w:sz w:val="18"/>
              </w:rPr>
              <w:instrText xml:space="preserve"> ADDIN EN.CITE </w:instrText>
            </w:r>
            <w:r w:rsidR="00063D42">
              <w:rPr>
                <w:rFonts w:ascii="Times New Roman" w:hAnsi="Times New Roman" w:cs="Times New Roman"/>
                <w:color w:val="000000"/>
                <w:sz w:val="18"/>
              </w:rPr>
              <w:fldChar w:fldCharType="begin">
                <w:fldData xml:space="preserve">PEVuZE5vdGU+PENpdGU+PEF1dGhvcj5Db21lcjwvQXV0aG9yPjxZZWFyPjIwMTc8L1llYXI+PFJl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</w:fldData>
              </w:fldChar>
            </w:r>
            <w:r w:rsidR="00063D42">
              <w:rPr>
                <w:rFonts w:ascii="Times New Roman" w:hAnsi="Times New Roman" w:cs="Times New Roman"/>
                <w:color w:val="000000"/>
                <w:sz w:val="18"/>
              </w:rPr>
              <w:instrText xml:space="preserve"> ADDIN EN.CITE.DATA </w:instrText>
            </w:r>
            <w:r w:rsidR="00063D42">
              <w:rPr>
                <w:rFonts w:ascii="Times New Roman" w:hAnsi="Times New Roman" w:cs="Times New Roman"/>
                <w:color w:val="000000"/>
                <w:sz w:val="18"/>
              </w:rPr>
            </w:r>
            <w:r w:rsidR="00063D42">
              <w:rPr>
                <w:rFonts w:ascii="Times New Roman" w:hAnsi="Times New Roman" w:cs="Times New Roman"/>
                <w:color w:val="000000"/>
                <w:sz w:val="18"/>
              </w:rPr>
              <w:fldChar w:fldCharType="end"/>
            </w:r>
            <w:r>
              <w:rPr>
                <w:rFonts w:ascii="Times New Roman" w:hAnsi="Times New Roman" w:cs="Times New Roman"/>
                <w:color w:val="000000"/>
                <w:sz w:val="18"/>
              </w:rPr>
            </w:r>
            <w:r>
              <w:rPr>
                <w:rFonts w:ascii="Times New Roman" w:hAnsi="Times New Roman" w:cs="Times New Roman"/>
                <w:color w:val="000000"/>
                <w:sz w:val="18"/>
              </w:rPr>
              <w:fldChar w:fldCharType="separate"/>
            </w:r>
            <w:r w:rsidR="00063D42">
              <w:rPr>
                <w:rFonts w:ascii="Times New Roman" w:hAnsi="Times New Roman" w:cs="Times New Roman"/>
                <w:noProof/>
                <w:color w:val="000000"/>
                <w:sz w:val="18"/>
              </w:rPr>
              <w:t>(Comer et al., 2017a)</w:t>
            </w:r>
            <w:r>
              <w:rPr>
                <w:rFonts w:ascii="Times New Roman" w:hAnsi="Times New Roman" w:cs="Times New Roman"/>
                <w:color w:val="000000"/>
                <w:sz w:val="18"/>
              </w:rPr>
              <w:fldChar w:fldCharType="end"/>
            </w:r>
          </w:p>
          <w:p w14:paraId="71062A99"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US</w:t>
            </w:r>
          </w:p>
          <w:p w14:paraId="149D2C7E"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Academia</w:t>
            </w:r>
          </w:p>
        </w:tc>
        <w:tc>
          <w:tcPr>
            <w:tcW w:w="679" w:type="dxa"/>
            <w:tcBorders>
              <w:top w:val="single" w:sz="4" w:space="0" w:color="auto"/>
              <w:bottom w:val="single" w:sz="4" w:space="0" w:color="auto"/>
            </w:tcBorders>
            <w:vAlign w:val="center"/>
          </w:tcPr>
          <w:p w14:paraId="6CC0897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themeColor="text1"/>
                <w:sz w:val="18"/>
                <w:szCs w:val="18"/>
              </w:rPr>
              <w:t>22</w:t>
            </w:r>
          </w:p>
        </w:tc>
        <w:tc>
          <w:tcPr>
            <w:tcW w:w="3118" w:type="dxa"/>
            <w:tcBorders>
              <w:top w:val="single" w:sz="4" w:space="0" w:color="auto"/>
              <w:bottom w:val="single" w:sz="4" w:space="0" w:color="auto"/>
            </w:tcBorders>
            <w:vAlign w:val="center"/>
          </w:tcPr>
          <w:p w14:paraId="3166235F"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OCD</w:t>
            </w:r>
          </w:p>
          <w:p w14:paraId="3667D3A5" w14:textId="77777777" w:rsidR="00674CE4" w:rsidRPr="00981CE4" w:rsidRDefault="00674CE4" w:rsidP="00B240F9">
            <w:pPr>
              <w:adjustRightInd w:val="0"/>
              <w:snapToGrid w:val="0"/>
              <w:jc w:val="left"/>
              <w:rPr>
                <w:rFonts w:ascii="Times New Roman" w:hAnsi="Times New Roman" w:cs="Times New Roman"/>
                <w:bCs/>
                <w:sz w:val="18"/>
                <w:szCs w:val="18"/>
              </w:rPr>
            </w:pPr>
          </w:p>
          <w:p w14:paraId="482F3C81"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Child between ages of 4–8 years</w:t>
            </w:r>
            <w:r>
              <w:rPr>
                <w:rFonts w:ascii="Times New Roman" w:hAnsi="Times New Roman" w:cs="Times New Roman"/>
                <w:bCs/>
                <w:sz w:val="18"/>
                <w:szCs w:val="18"/>
              </w:rPr>
              <w:t>.</w:t>
            </w:r>
          </w:p>
          <w:p w14:paraId="5730F95A"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Child meets diagnostic criteria for a principal diagnosis of OCD for at least 3 months in duration</w:t>
            </w:r>
            <w:r>
              <w:rPr>
                <w:rFonts w:ascii="Times New Roman" w:hAnsi="Times New Roman" w:cs="Times New Roman"/>
                <w:bCs/>
                <w:sz w:val="18"/>
                <w:szCs w:val="18"/>
              </w:rPr>
              <w:t>.</w:t>
            </w:r>
          </w:p>
          <w:p w14:paraId="0CDADF65"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Child and participating parent(s) speak English</w:t>
            </w:r>
            <w:r>
              <w:rPr>
                <w:rFonts w:ascii="Times New Roman" w:hAnsi="Times New Roman" w:cs="Times New Roman"/>
                <w:bCs/>
                <w:sz w:val="18"/>
                <w:szCs w:val="18"/>
              </w:rPr>
              <w:t>.</w:t>
            </w:r>
            <w:r w:rsidRPr="00981CE4">
              <w:rPr>
                <w:rFonts w:ascii="Times New Roman" w:hAnsi="Times New Roman" w:cs="Times New Roman"/>
                <w:bCs/>
                <w:sz w:val="18"/>
                <w:szCs w:val="18"/>
              </w:rPr>
              <w:t xml:space="preserve"> </w:t>
            </w:r>
          </w:p>
          <w:p w14:paraId="43B8D62C" w14:textId="77777777" w:rsidR="00674CE4" w:rsidRPr="00981CE4" w:rsidRDefault="00674CE4" w:rsidP="00B240F9">
            <w:pPr>
              <w:adjustRightInd w:val="0"/>
              <w:snapToGrid w:val="0"/>
              <w:jc w:val="left"/>
              <w:rPr>
                <w:rFonts w:ascii="Times New Roman" w:hAnsi="Times New Roman" w:cs="Times New Roman"/>
                <w:b/>
                <w:sz w:val="18"/>
                <w:szCs w:val="18"/>
              </w:rPr>
            </w:pPr>
            <w:r w:rsidRPr="00981CE4">
              <w:rPr>
                <w:rFonts w:ascii="Times New Roman" w:hAnsi="Times New Roman" w:cs="Times New Roman"/>
                <w:bCs/>
                <w:sz w:val="18"/>
                <w:szCs w:val="18"/>
              </w:rPr>
              <w:t>Family home equipped with a computing device</w:t>
            </w:r>
            <w:r>
              <w:rPr>
                <w:rFonts w:ascii="Times New Roman" w:hAnsi="Times New Roman" w:cs="Times New Roman"/>
                <w:bCs/>
                <w:sz w:val="18"/>
                <w:szCs w:val="18"/>
              </w:rPr>
              <w:t>.</w:t>
            </w:r>
          </w:p>
        </w:tc>
        <w:tc>
          <w:tcPr>
            <w:tcW w:w="1361" w:type="dxa"/>
            <w:tcBorders>
              <w:top w:val="single" w:sz="4" w:space="0" w:color="auto"/>
              <w:bottom w:val="single" w:sz="4" w:space="0" w:color="auto"/>
            </w:tcBorders>
            <w:vAlign w:val="center"/>
          </w:tcPr>
          <w:p w14:paraId="24FD1D78"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6</w:t>
            </w:r>
            <w:r>
              <w:rPr>
                <w:rFonts w:ascii="Times New Roman" w:hAnsi="Times New Roman" w:cs="Times New Roman"/>
                <w:bCs/>
                <w:sz w:val="18"/>
                <w:szCs w:val="18"/>
              </w:rPr>
              <w:t>.</w:t>
            </w:r>
            <w:r w:rsidRPr="00981CE4">
              <w:rPr>
                <w:rFonts w:ascii="Times New Roman" w:hAnsi="Times New Roman" w:cs="Times New Roman"/>
                <w:bCs/>
                <w:sz w:val="18"/>
                <w:szCs w:val="18"/>
              </w:rPr>
              <w:t>65</w:t>
            </w:r>
            <w:r w:rsidRPr="00981CE4">
              <w:rPr>
                <w:rFonts w:ascii="Times New Roman" w:hAnsi="Times New Roman" w:cs="Times New Roman"/>
                <w:sz w:val="18"/>
                <w:szCs w:val="18"/>
              </w:rPr>
              <w:t>±</w:t>
            </w:r>
            <w:r w:rsidRPr="00981CE4">
              <w:rPr>
                <w:rFonts w:ascii="Times New Roman" w:hAnsi="Times New Roman" w:cs="Times New Roman"/>
                <w:bCs/>
                <w:sz w:val="18"/>
                <w:szCs w:val="18"/>
              </w:rPr>
              <w:t>1</w:t>
            </w:r>
            <w:r>
              <w:rPr>
                <w:rFonts w:ascii="Times New Roman" w:hAnsi="Times New Roman" w:cs="Times New Roman"/>
                <w:bCs/>
                <w:sz w:val="18"/>
                <w:szCs w:val="18"/>
              </w:rPr>
              <w:t>.</w:t>
            </w:r>
            <w:r w:rsidRPr="00981CE4">
              <w:rPr>
                <w:rFonts w:ascii="Times New Roman" w:hAnsi="Times New Roman" w:cs="Times New Roman"/>
                <w:bCs/>
                <w:sz w:val="18"/>
                <w:szCs w:val="18"/>
              </w:rPr>
              <w:t>3</w:t>
            </w:r>
          </w:p>
          <w:p w14:paraId="1D60430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(Range, 4-8)</w:t>
            </w:r>
          </w:p>
        </w:tc>
        <w:tc>
          <w:tcPr>
            <w:tcW w:w="1022" w:type="dxa"/>
            <w:tcBorders>
              <w:top w:val="single" w:sz="4" w:space="0" w:color="auto"/>
              <w:bottom w:val="single" w:sz="4" w:space="0" w:color="auto"/>
            </w:tcBorders>
            <w:vAlign w:val="center"/>
          </w:tcPr>
          <w:p w14:paraId="10F78955"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Caucasian/Non-Hispanic/</w:t>
            </w:r>
          </w:p>
          <w:p w14:paraId="035C410C"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Latino</w:t>
            </w:r>
          </w:p>
          <w:p w14:paraId="0538218F" w14:textId="77777777" w:rsidR="00674CE4" w:rsidRPr="00981CE4" w:rsidRDefault="00674CE4" w:rsidP="00B240F9">
            <w:pPr>
              <w:adjustRightInd w:val="0"/>
              <w:snapToGrid w:val="0"/>
              <w:jc w:val="center"/>
              <w:rPr>
                <w:rFonts w:ascii="Times New Roman" w:hAnsi="Times New Roman" w:cs="Times New Roman"/>
                <w:bCs/>
                <w:sz w:val="18"/>
                <w:szCs w:val="18"/>
              </w:rPr>
            </w:pPr>
          </w:p>
          <w:p w14:paraId="556C2744"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Hispanic/</w:t>
            </w:r>
          </w:p>
          <w:p w14:paraId="312B3E03"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Latino</w:t>
            </w:r>
          </w:p>
          <w:p w14:paraId="62F6B88D" w14:textId="77777777" w:rsidR="00674CE4" w:rsidRPr="00981CE4" w:rsidRDefault="00674CE4" w:rsidP="00B240F9">
            <w:pPr>
              <w:adjustRightInd w:val="0"/>
              <w:snapToGrid w:val="0"/>
              <w:jc w:val="center"/>
              <w:rPr>
                <w:rFonts w:ascii="Times New Roman" w:hAnsi="Times New Roman" w:cs="Times New Roman"/>
                <w:bCs/>
                <w:sz w:val="18"/>
                <w:szCs w:val="18"/>
              </w:rPr>
            </w:pPr>
          </w:p>
          <w:p w14:paraId="2E12F3A8"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Biracial</w:t>
            </w:r>
          </w:p>
          <w:p w14:paraId="281A463B" w14:textId="77777777" w:rsidR="00674CE4" w:rsidRPr="00981CE4" w:rsidRDefault="00674CE4" w:rsidP="00B240F9">
            <w:pPr>
              <w:adjustRightInd w:val="0"/>
              <w:snapToGrid w:val="0"/>
              <w:rPr>
                <w:rFonts w:ascii="Times New Roman" w:hAnsi="Times New Roman" w:cs="Times New Roman"/>
                <w:bCs/>
                <w:sz w:val="18"/>
                <w:szCs w:val="18"/>
              </w:rPr>
            </w:pPr>
          </w:p>
          <w:p w14:paraId="130502E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59</w:t>
            </w:r>
            <w:r>
              <w:rPr>
                <w:rFonts w:ascii="Times New Roman" w:hAnsi="Times New Roman" w:cs="Times New Roman"/>
                <w:bCs/>
                <w:sz w:val="18"/>
                <w:szCs w:val="18"/>
              </w:rPr>
              <w:t>.</w:t>
            </w:r>
            <w:r w:rsidRPr="00981CE4">
              <w:rPr>
                <w:rFonts w:ascii="Times New Roman" w:hAnsi="Times New Roman" w:cs="Times New Roman"/>
                <w:bCs/>
                <w:sz w:val="18"/>
                <w:szCs w:val="18"/>
              </w:rPr>
              <w:t>1</w:t>
            </w:r>
          </w:p>
        </w:tc>
        <w:tc>
          <w:tcPr>
            <w:tcW w:w="1134" w:type="dxa"/>
            <w:gridSpan w:val="2"/>
            <w:tcBorders>
              <w:top w:val="single" w:sz="4" w:space="0" w:color="auto"/>
              <w:bottom w:val="single" w:sz="4" w:space="0" w:color="auto"/>
            </w:tcBorders>
          </w:tcPr>
          <w:p w14:paraId="424C231E"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 xml:space="preserve">Internet: </w:t>
            </w:r>
          </w:p>
          <w:p w14:paraId="7DEC0445"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22</w:t>
            </w:r>
            <w:r>
              <w:rPr>
                <w:rFonts w:ascii="Times New Roman" w:hAnsi="Times New Roman" w:cs="Times New Roman"/>
                <w:bCs/>
                <w:sz w:val="18"/>
                <w:szCs w:val="18"/>
              </w:rPr>
              <w:t>.</w:t>
            </w:r>
            <w:r w:rsidRPr="00981CE4">
              <w:rPr>
                <w:rFonts w:ascii="Times New Roman" w:hAnsi="Times New Roman" w:cs="Times New Roman"/>
                <w:bCs/>
                <w:sz w:val="18"/>
                <w:szCs w:val="18"/>
              </w:rPr>
              <w:t>9</w:t>
            </w:r>
          </w:p>
          <w:p w14:paraId="626CCB1E"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Clinic: 23</w:t>
            </w:r>
            <w:r>
              <w:rPr>
                <w:rFonts w:ascii="Times New Roman" w:hAnsi="Times New Roman" w:cs="Times New Roman"/>
                <w:bCs/>
                <w:sz w:val="18"/>
                <w:szCs w:val="18"/>
              </w:rPr>
              <w:t>.</w:t>
            </w:r>
            <w:r w:rsidRPr="00981CE4">
              <w:rPr>
                <w:rFonts w:ascii="Times New Roman" w:hAnsi="Times New Roman" w:cs="Times New Roman"/>
                <w:bCs/>
                <w:sz w:val="18"/>
                <w:szCs w:val="18"/>
              </w:rPr>
              <w:t>2</w:t>
            </w:r>
          </w:p>
          <w:p w14:paraId="02B92813"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(CY-BOCS)</w:t>
            </w:r>
          </w:p>
          <w:p w14:paraId="14432324" w14:textId="77777777" w:rsidR="00674CE4" w:rsidRPr="00981CE4" w:rsidRDefault="00674CE4" w:rsidP="00B240F9">
            <w:pPr>
              <w:adjustRightInd w:val="0"/>
              <w:snapToGrid w:val="0"/>
              <w:jc w:val="center"/>
              <w:rPr>
                <w:rFonts w:ascii="Times New Roman" w:hAnsi="Times New Roman" w:cs="Times New Roman"/>
                <w:bCs/>
                <w:sz w:val="18"/>
                <w:szCs w:val="18"/>
              </w:rPr>
            </w:pPr>
          </w:p>
          <w:p w14:paraId="6EA7E56F"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Internet: 5</w:t>
            </w:r>
            <w:r>
              <w:rPr>
                <w:rFonts w:ascii="Times New Roman" w:hAnsi="Times New Roman" w:cs="Times New Roman"/>
                <w:bCs/>
                <w:sz w:val="18"/>
                <w:szCs w:val="18"/>
              </w:rPr>
              <w:t>.</w:t>
            </w:r>
            <w:r w:rsidRPr="00981CE4">
              <w:rPr>
                <w:rFonts w:ascii="Times New Roman" w:hAnsi="Times New Roman" w:cs="Times New Roman"/>
                <w:bCs/>
                <w:sz w:val="18"/>
                <w:szCs w:val="18"/>
              </w:rPr>
              <w:t>1</w:t>
            </w:r>
          </w:p>
          <w:p w14:paraId="3A19BD80"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Clinic: 4</w:t>
            </w:r>
            <w:r>
              <w:rPr>
                <w:rFonts w:ascii="Times New Roman" w:hAnsi="Times New Roman" w:cs="Times New Roman"/>
                <w:bCs/>
                <w:sz w:val="18"/>
                <w:szCs w:val="18"/>
              </w:rPr>
              <w:t>.</w:t>
            </w:r>
            <w:r w:rsidRPr="00981CE4">
              <w:rPr>
                <w:rFonts w:ascii="Times New Roman" w:hAnsi="Times New Roman" w:cs="Times New Roman"/>
                <w:bCs/>
                <w:sz w:val="18"/>
                <w:szCs w:val="18"/>
              </w:rPr>
              <w:t>9</w:t>
            </w:r>
          </w:p>
          <w:p w14:paraId="088799D1"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(OCD CSR)</w:t>
            </w:r>
          </w:p>
          <w:p w14:paraId="552490E2" w14:textId="77777777" w:rsidR="00674CE4" w:rsidRPr="00981CE4" w:rsidRDefault="00674CE4" w:rsidP="00B240F9">
            <w:pPr>
              <w:adjustRightInd w:val="0"/>
              <w:snapToGrid w:val="0"/>
              <w:jc w:val="center"/>
              <w:rPr>
                <w:rFonts w:ascii="Times New Roman" w:hAnsi="Times New Roman" w:cs="Times New Roman"/>
                <w:bCs/>
                <w:sz w:val="18"/>
                <w:szCs w:val="18"/>
              </w:rPr>
            </w:pPr>
          </w:p>
          <w:p w14:paraId="76D72383"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Internet: 4</w:t>
            </w:r>
            <w:r>
              <w:rPr>
                <w:rFonts w:ascii="Times New Roman" w:hAnsi="Times New Roman" w:cs="Times New Roman"/>
                <w:bCs/>
                <w:sz w:val="18"/>
                <w:szCs w:val="18"/>
              </w:rPr>
              <w:t>.</w:t>
            </w:r>
            <w:r w:rsidRPr="00981CE4">
              <w:rPr>
                <w:rFonts w:ascii="Times New Roman" w:hAnsi="Times New Roman" w:cs="Times New Roman"/>
                <w:bCs/>
                <w:sz w:val="18"/>
                <w:szCs w:val="18"/>
              </w:rPr>
              <w:t>9</w:t>
            </w:r>
          </w:p>
          <w:p w14:paraId="367A4AA2"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Clinic: 4</w:t>
            </w:r>
            <w:r>
              <w:rPr>
                <w:rFonts w:ascii="Times New Roman" w:hAnsi="Times New Roman" w:cs="Times New Roman"/>
                <w:bCs/>
                <w:sz w:val="18"/>
                <w:szCs w:val="18"/>
              </w:rPr>
              <w:t>.</w:t>
            </w:r>
            <w:r w:rsidRPr="00981CE4">
              <w:rPr>
                <w:rFonts w:ascii="Times New Roman" w:hAnsi="Times New Roman" w:cs="Times New Roman"/>
                <w:bCs/>
                <w:sz w:val="18"/>
                <w:szCs w:val="18"/>
              </w:rPr>
              <w:t>6</w:t>
            </w:r>
          </w:p>
          <w:p w14:paraId="0C8DEE04"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(CGI-S)</w:t>
            </w:r>
          </w:p>
          <w:p w14:paraId="3BF0B5AB" w14:textId="77777777" w:rsidR="00674CE4" w:rsidRPr="00981CE4" w:rsidRDefault="00674CE4" w:rsidP="00B240F9">
            <w:pPr>
              <w:adjustRightInd w:val="0"/>
              <w:snapToGrid w:val="0"/>
              <w:jc w:val="center"/>
              <w:rPr>
                <w:rFonts w:ascii="Times New Roman" w:hAnsi="Times New Roman" w:cs="Times New Roman"/>
                <w:bCs/>
                <w:sz w:val="18"/>
                <w:szCs w:val="18"/>
              </w:rPr>
            </w:pPr>
          </w:p>
          <w:p w14:paraId="1C762D07"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 xml:space="preserve">Internet: </w:t>
            </w:r>
          </w:p>
          <w:p w14:paraId="7CAA1917"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48</w:t>
            </w:r>
            <w:r>
              <w:rPr>
                <w:rFonts w:ascii="Times New Roman" w:hAnsi="Times New Roman" w:cs="Times New Roman"/>
                <w:bCs/>
                <w:sz w:val="18"/>
                <w:szCs w:val="18"/>
              </w:rPr>
              <w:t>.</w:t>
            </w:r>
            <w:r w:rsidRPr="00981CE4">
              <w:rPr>
                <w:rFonts w:ascii="Times New Roman" w:hAnsi="Times New Roman" w:cs="Times New Roman"/>
                <w:bCs/>
                <w:sz w:val="18"/>
                <w:szCs w:val="18"/>
              </w:rPr>
              <w:t>0</w:t>
            </w:r>
          </w:p>
          <w:p w14:paraId="2491865C"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Clinic: 54</w:t>
            </w:r>
            <w:r>
              <w:rPr>
                <w:rFonts w:ascii="Times New Roman" w:hAnsi="Times New Roman" w:cs="Times New Roman"/>
                <w:bCs/>
                <w:sz w:val="18"/>
                <w:szCs w:val="18"/>
              </w:rPr>
              <w:t>.</w:t>
            </w:r>
            <w:r w:rsidRPr="00981CE4">
              <w:rPr>
                <w:rFonts w:ascii="Times New Roman" w:hAnsi="Times New Roman" w:cs="Times New Roman"/>
                <w:bCs/>
                <w:sz w:val="18"/>
                <w:szCs w:val="18"/>
              </w:rPr>
              <w:t>6</w:t>
            </w:r>
          </w:p>
          <w:p w14:paraId="7DDC4CC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(CGA)</w:t>
            </w:r>
          </w:p>
        </w:tc>
        <w:tc>
          <w:tcPr>
            <w:tcW w:w="1134" w:type="dxa"/>
            <w:tcBorders>
              <w:top w:val="single" w:sz="4" w:space="0" w:color="auto"/>
              <w:bottom w:val="single" w:sz="4" w:space="0" w:color="auto"/>
            </w:tcBorders>
            <w:vAlign w:val="center"/>
          </w:tcPr>
          <w:p w14:paraId="0779D0C6"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CBT</w:t>
            </w:r>
          </w:p>
          <w:p w14:paraId="674B0030" w14:textId="77777777" w:rsidR="00674CE4" w:rsidRPr="00981CE4" w:rsidRDefault="00674CE4" w:rsidP="00B240F9">
            <w:pPr>
              <w:adjustRightInd w:val="0"/>
              <w:snapToGrid w:val="0"/>
              <w:jc w:val="center"/>
              <w:rPr>
                <w:rFonts w:ascii="Times New Roman" w:hAnsi="Times New Roman" w:cs="Times New Roman"/>
                <w:bCs/>
                <w:sz w:val="18"/>
                <w:szCs w:val="18"/>
              </w:rPr>
            </w:pPr>
          </w:p>
          <w:p w14:paraId="43531D7C"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CY-BOCS</w:t>
            </w:r>
          </w:p>
          <w:p w14:paraId="669EF509"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OCD CSR</w:t>
            </w:r>
          </w:p>
          <w:p w14:paraId="7B2B560C"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CGI-S</w:t>
            </w:r>
          </w:p>
          <w:p w14:paraId="48910D42"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CGAS</w:t>
            </w:r>
          </w:p>
        </w:tc>
        <w:tc>
          <w:tcPr>
            <w:tcW w:w="1417" w:type="dxa"/>
            <w:tcBorders>
              <w:top w:val="single" w:sz="4" w:space="0" w:color="auto"/>
              <w:bottom w:val="single" w:sz="4" w:space="0" w:color="auto"/>
            </w:tcBorders>
            <w:vAlign w:val="center"/>
          </w:tcPr>
          <w:p w14:paraId="7FB68366"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Telepsychiatry</w:t>
            </w:r>
          </w:p>
          <w:p w14:paraId="17DBEBE0"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(11)</w:t>
            </w:r>
          </w:p>
          <w:p w14:paraId="6AF4A1C0" w14:textId="77777777" w:rsidR="00674CE4" w:rsidRPr="00981CE4" w:rsidRDefault="00674CE4" w:rsidP="00B240F9">
            <w:pPr>
              <w:adjustRightInd w:val="0"/>
              <w:snapToGrid w:val="0"/>
              <w:jc w:val="center"/>
              <w:rPr>
                <w:rFonts w:ascii="Times New Roman" w:hAnsi="Times New Roman" w:cs="Times New Roman"/>
                <w:bCs/>
                <w:sz w:val="18"/>
                <w:szCs w:val="18"/>
              </w:rPr>
            </w:pPr>
          </w:p>
          <w:p w14:paraId="45EE377D"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Face-to-Face</w:t>
            </w:r>
          </w:p>
          <w:p w14:paraId="5ED3903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(11)</w:t>
            </w:r>
          </w:p>
        </w:tc>
        <w:tc>
          <w:tcPr>
            <w:tcW w:w="1192" w:type="dxa"/>
            <w:tcBorders>
              <w:top w:val="single" w:sz="4" w:space="0" w:color="auto"/>
              <w:bottom w:val="single" w:sz="4" w:space="0" w:color="auto"/>
            </w:tcBorders>
            <w:vAlign w:val="center"/>
          </w:tcPr>
          <w:p w14:paraId="7551B8EB"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14</w:t>
            </w:r>
          </w:p>
          <w:p w14:paraId="5B300F1F" w14:textId="77777777" w:rsidR="00674CE4" w:rsidRPr="00981CE4" w:rsidRDefault="00674CE4" w:rsidP="00B240F9">
            <w:pPr>
              <w:adjustRightInd w:val="0"/>
              <w:snapToGrid w:val="0"/>
              <w:jc w:val="center"/>
              <w:rPr>
                <w:rFonts w:ascii="Times New Roman" w:hAnsi="Times New Roman" w:cs="Times New Roman"/>
                <w:bCs/>
                <w:sz w:val="18"/>
                <w:szCs w:val="18"/>
              </w:rPr>
            </w:pPr>
          </w:p>
          <w:p w14:paraId="5DC10CEC"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26</w:t>
            </w:r>
          </w:p>
        </w:tc>
        <w:tc>
          <w:tcPr>
            <w:tcW w:w="1701" w:type="dxa"/>
            <w:tcBorders>
              <w:top w:val="single" w:sz="4" w:space="0" w:color="auto"/>
              <w:bottom w:val="single" w:sz="4" w:space="0" w:color="auto"/>
            </w:tcBorders>
            <w:vAlign w:val="center"/>
          </w:tcPr>
          <w:p w14:paraId="5219B2D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University medical center</w:t>
            </w:r>
            <w:r w:rsidRPr="00981CE4">
              <w:rPr>
                <w:rFonts w:ascii="Times New Roman" w:hAnsi="Times New Roman" w:cs="Times New Roman"/>
                <w:bCs/>
                <w:sz w:val="18"/>
                <w:szCs w:val="18"/>
              </w:rPr>
              <w:t xml:space="preserve"> /</w:t>
            </w:r>
            <w:r w:rsidRPr="00981CE4">
              <w:rPr>
                <w:rFonts w:ascii="Times New Roman" w:hAnsi="Times New Roman" w:cs="Times New Roman"/>
                <w:sz w:val="18"/>
                <w:szCs w:val="18"/>
              </w:rPr>
              <w:t xml:space="preserve"> </w:t>
            </w:r>
          </w:p>
          <w:p w14:paraId="3EEDEA25"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sz w:val="18"/>
                <w:szCs w:val="18"/>
              </w:rPr>
              <w:t>Patient residence</w:t>
            </w:r>
          </w:p>
        </w:tc>
        <w:tc>
          <w:tcPr>
            <w:tcW w:w="1304" w:type="dxa"/>
            <w:tcBorders>
              <w:top w:val="single" w:sz="4" w:space="0" w:color="auto"/>
              <w:bottom w:val="single" w:sz="4" w:space="0" w:color="auto"/>
            </w:tcBorders>
            <w:vAlign w:val="center"/>
          </w:tcPr>
          <w:p w14:paraId="483C6EB3"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NR</w:t>
            </w:r>
          </w:p>
          <w:p w14:paraId="516F9A06" w14:textId="77777777" w:rsidR="00674CE4" w:rsidRPr="00981CE4" w:rsidRDefault="00674CE4" w:rsidP="00B240F9">
            <w:pPr>
              <w:adjustRightInd w:val="0"/>
              <w:snapToGrid w:val="0"/>
              <w:jc w:val="center"/>
              <w:rPr>
                <w:rFonts w:ascii="Times New Roman" w:hAnsi="Times New Roman" w:cs="Times New Roman"/>
                <w:bCs/>
                <w:sz w:val="18"/>
                <w:szCs w:val="18"/>
              </w:rPr>
            </w:pPr>
          </w:p>
          <w:p w14:paraId="4174BF95"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NR</w:t>
            </w:r>
          </w:p>
        </w:tc>
      </w:tr>
      <w:tr w:rsidR="00674CE4" w:rsidRPr="00981CE4" w14:paraId="139C5267" w14:textId="77777777" w:rsidTr="00B240F9">
        <w:trPr>
          <w:trHeight w:val="440"/>
        </w:trPr>
        <w:tc>
          <w:tcPr>
            <w:tcW w:w="15704" w:type="dxa"/>
            <w:gridSpan w:val="12"/>
            <w:tcBorders>
              <w:top w:val="single" w:sz="4" w:space="0" w:color="auto"/>
              <w:bottom w:val="single" w:sz="4" w:space="0" w:color="auto"/>
            </w:tcBorders>
            <w:shd w:val="clear" w:color="auto" w:fill="D9D9D9" w:themeFill="background1" w:themeFillShade="D9"/>
            <w:vAlign w:val="center"/>
          </w:tcPr>
          <w:p w14:paraId="4465E202"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b/>
                <w:sz w:val="18"/>
                <w:szCs w:val="18"/>
              </w:rPr>
              <w:t>PTSD (11 studies, 12 reports, n=</w:t>
            </w:r>
            <w:r w:rsidRPr="00981CE4">
              <w:rPr>
                <w:rFonts w:ascii="Times New Roman" w:hAnsi="Times New Roman" w:cs="Times New Roman"/>
                <w:b/>
                <w:color w:val="000000" w:themeColor="text1"/>
                <w:sz w:val="18"/>
                <w:szCs w:val="18"/>
              </w:rPr>
              <w:t>1,289</w:t>
            </w:r>
            <w:r w:rsidRPr="00981CE4">
              <w:rPr>
                <w:rFonts w:ascii="Times New Roman" w:hAnsi="Times New Roman" w:cs="Times New Roman"/>
                <w:b/>
                <w:sz w:val="18"/>
                <w:szCs w:val="18"/>
              </w:rPr>
              <w:t>)</w:t>
            </w:r>
          </w:p>
        </w:tc>
      </w:tr>
      <w:tr w:rsidR="00674CE4" w:rsidRPr="00981CE4" w14:paraId="15981167" w14:textId="77777777" w:rsidTr="00B240F9">
        <w:trPr>
          <w:trHeight w:val="440"/>
        </w:trPr>
        <w:tc>
          <w:tcPr>
            <w:tcW w:w="1642" w:type="dxa"/>
            <w:tcBorders>
              <w:top w:val="single" w:sz="4" w:space="0" w:color="auto"/>
              <w:bottom w:val="single" w:sz="4" w:space="0" w:color="auto"/>
            </w:tcBorders>
            <w:vAlign w:val="center"/>
          </w:tcPr>
          <w:p w14:paraId="6F11ED91" w14:textId="47BAD1BD" w:rsidR="00674CE4" w:rsidRPr="00981CE4" w:rsidRDefault="0092552A" w:rsidP="00B240F9">
            <w:pPr>
              <w:widowControl/>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fldData xml:space="preserve">PEVuZE5vdGU+PENpdGU+PEF1dGhvcj5BY2llcm5vPC9BdXRob3I+PFllYXI+MjAxNjwvWWVhcj48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</w:fldData>
              </w:fldChar>
            </w:r>
            <w:r>
              <w:rPr>
                <w:rFonts w:ascii="Times New Roman" w:hAnsi="Times New Roman" w:cs="Times New Roman"/>
                <w:color w:val="000000"/>
                <w:sz w:val="18"/>
              </w:rPr>
              <w:instrText xml:space="preserve"> ADDIN EN.CITE </w:instrText>
            </w:r>
            <w:r>
              <w:rPr>
                <w:rFonts w:ascii="Times New Roman" w:hAnsi="Times New Roman" w:cs="Times New Roman"/>
                <w:color w:val="000000"/>
                <w:sz w:val="18"/>
              </w:rPr>
              <w:fldChar w:fldCharType="begin">
                <w:fldData xml:space="preserve">PEVuZE5vdGU+PENpdGU+PEF1dGhvcj5BY2llcm5vPC9BdXRob3I+PFllYXI+MjAxNjwvWWVhcj48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</w:fldData>
              </w:fldChar>
            </w:r>
            <w:r>
              <w:rPr>
                <w:rFonts w:ascii="Times New Roman" w:hAnsi="Times New Roman" w:cs="Times New Roman"/>
                <w:color w:val="000000"/>
                <w:sz w:val="18"/>
              </w:rPr>
              <w:instrText xml:space="preserve"> ADDIN EN.CITE.DATA </w:instrText>
            </w:r>
            <w:r>
              <w:rPr>
                <w:rFonts w:ascii="Times New Roman" w:hAnsi="Times New Roman" w:cs="Times New Roman"/>
                <w:color w:val="000000"/>
                <w:sz w:val="18"/>
              </w:rPr>
            </w:r>
            <w:r>
              <w:rPr>
                <w:rFonts w:ascii="Times New Roman" w:hAnsi="Times New Roman" w:cs="Times New Roman"/>
                <w:color w:val="000000"/>
                <w:sz w:val="18"/>
              </w:rPr>
              <w:fldChar w:fldCharType="end"/>
            </w:r>
            <w:r>
              <w:rPr>
                <w:rFonts w:ascii="Times New Roman" w:hAnsi="Times New Roman" w:cs="Times New Roman"/>
                <w:color w:val="000000"/>
                <w:sz w:val="18"/>
              </w:rPr>
            </w:r>
            <w:r>
              <w:rPr>
                <w:rFonts w:ascii="Times New Roman" w:hAnsi="Times New Roman" w:cs="Times New Roman"/>
                <w:color w:val="000000"/>
                <w:sz w:val="18"/>
              </w:rPr>
              <w:fldChar w:fldCharType="separate"/>
            </w:r>
            <w:r>
              <w:rPr>
                <w:rFonts w:ascii="Times New Roman" w:hAnsi="Times New Roman" w:cs="Times New Roman"/>
                <w:noProof/>
                <w:color w:val="000000"/>
                <w:sz w:val="18"/>
              </w:rPr>
              <w:t>(Acierno et al., 2016)</w:t>
            </w:r>
            <w:r>
              <w:rPr>
                <w:rFonts w:ascii="Times New Roman" w:hAnsi="Times New Roman" w:cs="Times New Roman"/>
                <w:color w:val="000000"/>
                <w:sz w:val="18"/>
              </w:rPr>
              <w:fldChar w:fldCharType="end"/>
            </w:r>
          </w:p>
          <w:p w14:paraId="1DD3BDB4"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US</w:t>
            </w:r>
          </w:p>
          <w:p w14:paraId="5F2156C4"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Department of Defense</w:t>
            </w:r>
          </w:p>
        </w:tc>
        <w:tc>
          <w:tcPr>
            <w:tcW w:w="679" w:type="dxa"/>
            <w:tcBorders>
              <w:top w:val="single" w:sz="4" w:space="0" w:color="auto"/>
              <w:bottom w:val="single" w:sz="4" w:space="0" w:color="auto"/>
            </w:tcBorders>
            <w:vAlign w:val="center"/>
          </w:tcPr>
          <w:p w14:paraId="1D0A75C5"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265</w:t>
            </w:r>
          </w:p>
        </w:tc>
        <w:tc>
          <w:tcPr>
            <w:tcW w:w="3118" w:type="dxa"/>
            <w:tcBorders>
              <w:top w:val="single" w:sz="4" w:space="0" w:color="auto"/>
              <w:bottom w:val="single" w:sz="4" w:space="0" w:color="auto"/>
            </w:tcBorders>
            <w:vAlign w:val="center"/>
          </w:tcPr>
          <w:p w14:paraId="3554D4DE"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 xml:space="preserve">PTSD </w:t>
            </w:r>
          </w:p>
          <w:p w14:paraId="12771B5F" w14:textId="77777777" w:rsidR="00674CE4" w:rsidRPr="00981CE4" w:rsidRDefault="00674CE4" w:rsidP="00B240F9">
            <w:pPr>
              <w:adjustRightInd w:val="0"/>
              <w:snapToGrid w:val="0"/>
              <w:jc w:val="left"/>
              <w:rPr>
                <w:rFonts w:ascii="Times New Roman" w:hAnsi="Times New Roman" w:cs="Times New Roman"/>
                <w:bCs/>
                <w:sz w:val="18"/>
                <w:szCs w:val="18"/>
              </w:rPr>
            </w:pPr>
          </w:p>
          <w:p w14:paraId="7E61D35D"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Full criteria PTSD or sub- threshold PTSD as defined below</w:t>
            </w:r>
          </w:p>
          <w:p w14:paraId="09F69E69" w14:textId="77777777" w:rsidR="00674CE4" w:rsidRPr="00981CE4" w:rsidRDefault="00674CE4" w:rsidP="00B240F9">
            <w:pPr>
              <w:adjustRightInd w:val="0"/>
              <w:snapToGrid w:val="0"/>
              <w:jc w:val="left"/>
              <w:rPr>
                <w:rFonts w:ascii="Times New Roman" w:hAnsi="Times New Roman" w:cs="Times New Roman"/>
                <w:bCs/>
                <w:sz w:val="18"/>
                <w:szCs w:val="18"/>
              </w:rPr>
            </w:pPr>
          </w:p>
          <w:p w14:paraId="5527CCED" w14:textId="77777777" w:rsidR="00674CE4" w:rsidRPr="00981CE4" w:rsidRDefault="00674CE4" w:rsidP="00B240F9">
            <w:pPr>
              <w:adjustRightInd w:val="0"/>
              <w:snapToGrid w:val="0"/>
              <w:jc w:val="left"/>
              <w:rPr>
                <w:rFonts w:ascii="Times New Roman" w:hAnsi="Times New Roman" w:cs="Times New Roman"/>
                <w:b/>
                <w:sz w:val="18"/>
                <w:szCs w:val="18"/>
              </w:rPr>
            </w:pPr>
            <w:r w:rsidRPr="00981CE4">
              <w:rPr>
                <w:rFonts w:ascii="Times New Roman" w:hAnsi="Times New Roman" w:cs="Times New Roman"/>
                <w:bCs/>
                <w:sz w:val="18"/>
                <w:szCs w:val="18"/>
              </w:rPr>
              <w:t>Subthreshold PTSD was defined as meeting PTSD Criteria A (traumatic event) and B (re-experiencing), and either C (avoidance) or D (hyperarousal)</w:t>
            </w:r>
            <w:r>
              <w:rPr>
                <w:rFonts w:ascii="Times New Roman" w:hAnsi="Times New Roman" w:cs="Times New Roman"/>
                <w:bCs/>
                <w:sz w:val="18"/>
                <w:szCs w:val="18"/>
              </w:rPr>
              <w:t>.</w:t>
            </w:r>
            <w:r w:rsidRPr="00981CE4">
              <w:rPr>
                <w:rFonts w:ascii="Times New Roman" w:hAnsi="Times New Roman" w:cs="Times New Roman"/>
                <w:bCs/>
                <w:sz w:val="18"/>
                <w:szCs w:val="18"/>
              </w:rPr>
              <w:t xml:space="preserve"> Veterans meeting either this subthreshold definition, or full criteria PTSD were eligible for participation</w:t>
            </w:r>
            <w:r>
              <w:rPr>
                <w:rFonts w:ascii="Times New Roman" w:hAnsi="Times New Roman" w:cs="Times New Roman"/>
                <w:bCs/>
                <w:sz w:val="18"/>
                <w:szCs w:val="18"/>
              </w:rPr>
              <w:t>.</w:t>
            </w:r>
          </w:p>
        </w:tc>
        <w:tc>
          <w:tcPr>
            <w:tcW w:w="1361" w:type="dxa"/>
            <w:tcBorders>
              <w:top w:val="single" w:sz="4" w:space="0" w:color="auto"/>
              <w:bottom w:val="single" w:sz="4" w:space="0" w:color="auto"/>
            </w:tcBorders>
            <w:vAlign w:val="center"/>
          </w:tcPr>
          <w:p w14:paraId="72ED956F"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45</w:t>
            </w:r>
            <w:r>
              <w:rPr>
                <w:rFonts w:ascii="Times New Roman" w:hAnsi="Times New Roman" w:cs="Times New Roman"/>
                <w:bCs/>
                <w:sz w:val="18"/>
                <w:szCs w:val="18"/>
              </w:rPr>
              <w:t>.</w:t>
            </w:r>
            <w:r w:rsidRPr="00981CE4">
              <w:rPr>
                <w:rFonts w:ascii="Times New Roman" w:hAnsi="Times New Roman" w:cs="Times New Roman"/>
                <w:bCs/>
                <w:sz w:val="18"/>
                <w:szCs w:val="18"/>
              </w:rPr>
              <w:t>6</w:t>
            </w:r>
            <w:r w:rsidRPr="00981CE4">
              <w:rPr>
                <w:rFonts w:ascii="Times New Roman" w:hAnsi="Times New Roman" w:cs="Times New Roman"/>
                <w:sz w:val="18"/>
                <w:szCs w:val="18"/>
              </w:rPr>
              <w:t>±</w:t>
            </w:r>
            <w:r w:rsidRPr="00981CE4">
              <w:rPr>
                <w:rFonts w:ascii="Times New Roman" w:hAnsi="Times New Roman" w:cs="Times New Roman"/>
                <w:bCs/>
                <w:sz w:val="18"/>
                <w:szCs w:val="18"/>
              </w:rPr>
              <w:t>14</w:t>
            </w:r>
            <w:r>
              <w:rPr>
                <w:rFonts w:ascii="Times New Roman" w:hAnsi="Times New Roman" w:cs="Times New Roman"/>
                <w:bCs/>
                <w:sz w:val="18"/>
                <w:szCs w:val="18"/>
              </w:rPr>
              <w:t>.</w:t>
            </w:r>
            <w:r w:rsidRPr="00981CE4">
              <w:rPr>
                <w:rFonts w:ascii="Times New Roman" w:hAnsi="Times New Roman" w:cs="Times New Roman"/>
                <w:bCs/>
                <w:sz w:val="18"/>
                <w:szCs w:val="18"/>
              </w:rPr>
              <w:t>9</w:t>
            </w:r>
          </w:p>
          <w:p w14:paraId="1F8AAE6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(Range, NR)</w:t>
            </w:r>
          </w:p>
        </w:tc>
        <w:tc>
          <w:tcPr>
            <w:tcW w:w="1022" w:type="dxa"/>
            <w:tcBorders>
              <w:top w:val="single" w:sz="4" w:space="0" w:color="auto"/>
              <w:bottom w:val="single" w:sz="4" w:space="0" w:color="auto"/>
            </w:tcBorders>
            <w:vAlign w:val="center"/>
          </w:tcPr>
          <w:p w14:paraId="26514843"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White, Black, Hispanic, Others</w:t>
            </w:r>
          </w:p>
          <w:p w14:paraId="174DF794" w14:textId="77777777" w:rsidR="00674CE4" w:rsidRPr="00981CE4" w:rsidRDefault="00674CE4" w:rsidP="00B240F9">
            <w:pPr>
              <w:adjustRightInd w:val="0"/>
              <w:snapToGrid w:val="0"/>
              <w:jc w:val="center"/>
              <w:rPr>
                <w:rFonts w:ascii="Times New Roman" w:hAnsi="Times New Roman" w:cs="Times New Roman"/>
                <w:bCs/>
                <w:sz w:val="18"/>
                <w:szCs w:val="18"/>
              </w:rPr>
            </w:pPr>
          </w:p>
          <w:p w14:paraId="251F95F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94</w:t>
            </w:r>
            <w:r>
              <w:rPr>
                <w:rFonts w:ascii="Times New Roman" w:hAnsi="Times New Roman" w:cs="Times New Roman"/>
                <w:bCs/>
                <w:sz w:val="18"/>
                <w:szCs w:val="18"/>
              </w:rPr>
              <w:t>.</w:t>
            </w:r>
            <w:r w:rsidRPr="00981CE4">
              <w:rPr>
                <w:rFonts w:ascii="Times New Roman" w:hAnsi="Times New Roman" w:cs="Times New Roman"/>
                <w:bCs/>
                <w:sz w:val="18"/>
                <w:szCs w:val="18"/>
              </w:rPr>
              <w:t>4</w:t>
            </w:r>
          </w:p>
        </w:tc>
        <w:tc>
          <w:tcPr>
            <w:tcW w:w="1134" w:type="dxa"/>
            <w:gridSpan w:val="2"/>
            <w:tcBorders>
              <w:top w:val="single" w:sz="4" w:space="0" w:color="auto"/>
              <w:bottom w:val="single" w:sz="4" w:space="0" w:color="auto"/>
            </w:tcBorders>
          </w:tcPr>
          <w:p w14:paraId="47C8530F"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58</w:t>
            </w:r>
            <w:r>
              <w:rPr>
                <w:rFonts w:ascii="Times New Roman" w:hAnsi="Times New Roman" w:cs="Times New Roman"/>
                <w:bCs/>
                <w:sz w:val="18"/>
                <w:szCs w:val="18"/>
              </w:rPr>
              <w:t>.</w:t>
            </w:r>
            <w:r w:rsidRPr="00981CE4">
              <w:rPr>
                <w:rFonts w:ascii="Times New Roman" w:hAnsi="Times New Roman" w:cs="Times New Roman"/>
                <w:bCs/>
                <w:sz w:val="18"/>
                <w:szCs w:val="18"/>
              </w:rPr>
              <w:t>3 (PCL)</w:t>
            </w:r>
          </w:p>
          <w:p w14:paraId="6B2740BC" w14:textId="77777777" w:rsidR="00674CE4" w:rsidRPr="00981CE4" w:rsidRDefault="00674CE4" w:rsidP="00B240F9">
            <w:pPr>
              <w:adjustRightInd w:val="0"/>
              <w:snapToGrid w:val="0"/>
              <w:jc w:val="center"/>
              <w:rPr>
                <w:rFonts w:ascii="Times New Roman" w:hAnsi="Times New Roman" w:cs="Times New Roman"/>
                <w:bCs/>
                <w:sz w:val="18"/>
                <w:szCs w:val="18"/>
              </w:rPr>
            </w:pPr>
          </w:p>
          <w:p w14:paraId="5BEB67C7"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25</w:t>
            </w:r>
            <w:r>
              <w:rPr>
                <w:rFonts w:ascii="Times New Roman" w:hAnsi="Times New Roman" w:cs="Times New Roman"/>
                <w:bCs/>
                <w:sz w:val="18"/>
                <w:szCs w:val="18"/>
              </w:rPr>
              <w:t>.</w:t>
            </w:r>
            <w:r w:rsidRPr="00981CE4">
              <w:rPr>
                <w:rFonts w:ascii="Times New Roman" w:hAnsi="Times New Roman" w:cs="Times New Roman"/>
                <w:bCs/>
                <w:sz w:val="18"/>
                <w:szCs w:val="18"/>
              </w:rPr>
              <w:t xml:space="preserve">3 (BDI) </w:t>
            </w:r>
          </w:p>
          <w:p w14:paraId="70F92451" w14:textId="77777777" w:rsidR="00674CE4" w:rsidRPr="00981CE4" w:rsidRDefault="00674CE4" w:rsidP="00B240F9">
            <w:pPr>
              <w:adjustRightInd w:val="0"/>
              <w:snapToGrid w:val="0"/>
              <w:jc w:val="center"/>
              <w:rPr>
                <w:rFonts w:ascii="Times New Roman" w:hAnsi="Times New Roman" w:cs="Times New Roman"/>
                <w:bCs/>
                <w:sz w:val="18"/>
                <w:szCs w:val="18"/>
              </w:rPr>
            </w:pPr>
          </w:p>
          <w:p w14:paraId="20F32E4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CAPS PTSD Dx N=179 (77</w:t>
            </w:r>
            <w:r>
              <w:rPr>
                <w:rFonts w:ascii="Times New Roman" w:hAnsi="Times New Roman" w:cs="Times New Roman"/>
                <w:bCs/>
                <w:sz w:val="18"/>
                <w:szCs w:val="18"/>
              </w:rPr>
              <w:t>.</w:t>
            </w:r>
            <w:r w:rsidRPr="00981CE4">
              <w:rPr>
                <w:rFonts w:ascii="Times New Roman" w:hAnsi="Times New Roman" w:cs="Times New Roman"/>
                <w:bCs/>
                <w:sz w:val="18"/>
                <w:szCs w:val="18"/>
              </w:rPr>
              <w:t>2%)</w:t>
            </w:r>
          </w:p>
        </w:tc>
        <w:tc>
          <w:tcPr>
            <w:tcW w:w="1134" w:type="dxa"/>
            <w:tcBorders>
              <w:top w:val="single" w:sz="4" w:space="0" w:color="auto"/>
              <w:bottom w:val="single" w:sz="4" w:space="0" w:color="auto"/>
            </w:tcBorders>
            <w:vAlign w:val="center"/>
          </w:tcPr>
          <w:p w14:paraId="2C429D7A"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Behavioral Activation and Therapeutic Exposure (BA-TE)</w:t>
            </w:r>
          </w:p>
          <w:p w14:paraId="12A022B2" w14:textId="77777777" w:rsidR="00674CE4" w:rsidRPr="00981CE4" w:rsidRDefault="00674CE4" w:rsidP="00B240F9">
            <w:pPr>
              <w:adjustRightInd w:val="0"/>
              <w:snapToGrid w:val="0"/>
              <w:jc w:val="center"/>
              <w:rPr>
                <w:rFonts w:ascii="Times New Roman" w:hAnsi="Times New Roman" w:cs="Times New Roman"/>
                <w:bCs/>
                <w:sz w:val="18"/>
                <w:szCs w:val="18"/>
              </w:rPr>
            </w:pPr>
          </w:p>
          <w:p w14:paraId="245FC42F"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PCL-M</w:t>
            </w:r>
          </w:p>
          <w:p w14:paraId="08F5F76D"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BDI-Ⅱ</w:t>
            </w:r>
          </w:p>
        </w:tc>
        <w:tc>
          <w:tcPr>
            <w:tcW w:w="1417" w:type="dxa"/>
            <w:tcBorders>
              <w:top w:val="single" w:sz="4" w:space="0" w:color="auto"/>
              <w:bottom w:val="single" w:sz="4" w:space="0" w:color="auto"/>
            </w:tcBorders>
            <w:vAlign w:val="center"/>
          </w:tcPr>
          <w:p w14:paraId="5F21B47D"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Telepsychiatry</w:t>
            </w:r>
          </w:p>
          <w:p w14:paraId="2B15F97A"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(131)</w:t>
            </w:r>
          </w:p>
          <w:p w14:paraId="05107D8A" w14:textId="77777777" w:rsidR="00674CE4" w:rsidRPr="00981CE4" w:rsidRDefault="00674CE4" w:rsidP="00B240F9">
            <w:pPr>
              <w:adjustRightInd w:val="0"/>
              <w:snapToGrid w:val="0"/>
              <w:jc w:val="center"/>
              <w:rPr>
                <w:rFonts w:ascii="Times New Roman" w:hAnsi="Times New Roman" w:cs="Times New Roman"/>
                <w:bCs/>
                <w:sz w:val="18"/>
                <w:szCs w:val="18"/>
              </w:rPr>
            </w:pPr>
          </w:p>
          <w:p w14:paraId="64ACBDCB"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Face-to-Face</w:t>
            </w:r>
          </w:p>
          <w:p w14:paraId="51FA0A75"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(134)</w:t>
            </w:r>
          </w:p>
        </w:tc>
        <w:tc>
          <w:tcPr>
            <w:tcW w:w="1192" w:type="dxa"/>
            <w:tcBorders>
              <w:top w:val="single" w:sz="4" w:space="0" w:color="auto"/>
              <w:bottom w:val="single" w:sz="4" w:space="0" w:color="auto"/>
            </w:tcBorders>
            <w:vAlign w:val="center"/>
          </w:tcPr>
          <w:p w14:paraId="0070120F"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1</w:t>
            </w:r>
          </w:p>
          <w:p w14:paraId="66717DF9" w14:textId="77777777" w:rsidR="00674CE4" w:rsidRPr="00981CE4" w:rsidRDefault="00674CE4" w:rsidP="00B240F9">
            <w:pPr>
              <w:adjustRightInd w:val="0"/>
              <w:snapToGrid w:val="0"/>
              <w:jc w:val="center"/>
              <w:rPr>
                <w:rFonts w:ascii="Times New Roman" w:hAnsi="Times New Roman" w:cs="Times New Roman"/>
                <w:bCs/>
                <w:sz w:val="18"/>
                <w:szCs w:val="18"/>
              </w:rPr>
            </w:pPr>
          </w:p>
          <w:p w14:paraId="2AFA9FF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52</w:t>
            </w:r>
          </w:p>
        </w:tc>
        <w:tc>
          <w:tcPr>
            <w:tcW w:w="1701" w:type="dxa"/>
            <w:tcBorders>
              <w:top w:val="single" w:sz="4" w:space="0" w:color="auto"/>
              <w:bottom w:val="single" w:sz="4" w:space="0" w:color="auto"/>
            </w:tcBorders>
            <w:vAlign w:val="center"/>
          </w:tcPr>
          <w:p w14:paraId="6BD771E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NR/</w:t>
            </w:r>
          </w:p>
          <w:p w14:paraId="43390348"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sz w:val="18"/>
                <w:szCs w:val="18"/>
              </w:rPr>
              <w:t>Patient residence</w:t>
            </w:r>
          </w:p>
        </w:tc>
        <w:tc>
          <w:tcPr>
            <w:tcW w:w="1304" w:type="dxa"/>
            <w:tcBorders>
              <w:top w:val="single" w:sz="4" w:space="0" w:color="auto"/>
              <w:bottom w:val="single" w:sz="4" w:space="0" w:color="auto"/>
            </w:tcBorders>
            <w:vAlign w:val="center"/>
          </w:tcPr>
          <w:p w14:paraId="7D3FB7B2"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NR</w:t>
            </w:r>
          </w:p>
          <w:p w14:paraId="10772001" w14:textId="77777777" w:rsidR="00674CE4" w:rsidRPr="00981CE4" w:rsidRDefault="00674CE4" w:rsidP="00B240F9">
            <w:pPr>
              <w:adjustRightInd w:val="0"/>
              <w:snapToGrid w:val="0"/>
              <w:jc w:val="center"/>
              <w:rPr>
                <w:rFonts w:ascii="Times New Roman" w:hAnsi="Times New Roman" w:cs="Times New Roman"/>
                <w:bCs/>
                <w:sz w:val="18"/>
                <w:szCs w:val="18"/>
              </w:rPr>
            </w:pPr>
          </w:p>
          <w:p w14:paraId="45136F0D"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NR</w:t>
            </w:r>
          </w:p>
        </w:tc>
      </w:tr>
      <w:tr w:rsidR="00674CE4" w:rsidRPr="00981CE4" w14:paraId="587F40C1" w14:textId="77777777" w:rsidTr="00B240F9">
        <w:trPr>
          <w:trHeight w:val="440"/>
        </w:trPr>
        <w:tc>
          <w:tcPr>
            <w:tcW w:w="1642" w:type="dxa"/>
            <w:tcBorders>
              <w:top w:val="single" w:sz="4" w:space="0" w:color="auto"/>
              <w:bottom w:val="single" w:sz="4" w:space="0" w:color="auto"/>
            </w:tcBorders>
            <w:vAlign w:val="center"/>
          </w:tcPr>
          <w:p w14:paraId="05E0616E" w14:textId="69F571A0" w:rsidR="00674CE4" w:rsidRPr="00981CE4" w:rsidRDefault="0092552A" w:rsidP="00B240F9">
            <w:pPr>
              <w:widowControl/>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fldData xml:space="preserve">PEVuZE5vdGU+PENpdGU+PEF1dGhvcj5BY2llcm5vPC9BdXRob3I+PFllYXI+MjAxNzwvWWVhcj48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</w:fldData>
              </w:fldChar>
            </w:r>
            <w:r>
              <w:rPr>
                <w:rFonts w:ascii="Times New Roman" w:hAnsi="Times New Roman" w:cs="Times New Roman"/>
                <w:color w:val="000000"/>
                <w:sz w:val="18"/>
              </w:rPr>
              <w:instrText xml:space="preserve"> ADDIN EN.CITE </w:instrText>
            </w:r>
            <w:r>
              <w:rPr>
                <w:rFonts w:ascii="Times New Roman" w:hAnsi="Times New Roman" w:cs="Times New Roman"/>
                <w:color w:val="000000"/>
                <w:sz w:val="18"/>
              </w:rPr>
              <w:fldChar w:fldCharType="begin">
                <w:fldData xml:space="preserve">PEVuZE5vdGU+PENpdGU+PEF1dGhvcj5BY2llcm5vPC9BdXRob3I+PFllYXI+MjAxNzwvWWVhcj48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</w:fldData>
              </w:fldChar>
            </w:r>
            <w:r>
              <w:rPr>
                <w:rFonts w:ascii="Times New Roman" w:hAnsi="Times New Roman" w:cs="Times New Roman"/>
                <w:color w:val="000000"/>
                <w:sz w:val="18"/>
              </w:rPr>
              <w:instrText xml:space="preserve"> ADDIN EN.CITE.DATA </w:instrText>
            </w:r>
            <w:r>
              <w:rPr>
                <w:rFonts w:ascii="Times New Roman" w:hAnsi="Times New Roman" w:cs="Times New Roman"/>
                <w:color w:val="000000"/>
                <w:sz w:val="18"/>
              </w:rPr>
            </w:r>
            <w:r>
              <w:rPr>
                <w:rFonts w:ascii="Times New Roman" w:hAnsi="Times New Roman" w:cs="Times New Roman"/>
                <w:color w:val="000000"/>
                <w:sz w:val="18"/>
              </w:rPr>
              <w:fldChar w:fldCharType="end"/>
            </w:r>
            <w:r>
              <w:rPr>
                <w:rFonts w:ascii="Times New Roman" w:hAnsi="Times New Roman" w:cs="Times New Roman"/>
                <w:color w:val="000000"/>
                <w:sz w:val="18"/>
              </w:rPr>
            </w:r>
            <w:r>
              <w:rPr>
                <w:rFonts w:ascii="Times New Roman" w:hAnsi="Times New Roman" w:cs="Times New Roman"/>
                <w:color w:val="000000"/>
                <w:sz w:val="18"/>
              </w:rPr>
              <w:fldChar w:fldCharType="separate"/>
            </w:r>
            <w:r>
              <w:rPr>
                <w:rFonts w:ascii="Times New Roman" w:hAnsi="Times New Roman" w:cs="Times New Roman"/>
                <w:noProof/>
                <w:color w:val="000000"/>
                <w:sz w:val="18"/>
              </w:rPr>
              <w:t>(Acierno et al., 2017)</w:t>
            </w:r>
            <w:r>
              <w:rPr>
                <w:rFonts w:ascii="Times New Roman" w:hAnsi="Times New Roman" w:cs="Times New Roman"/>
                <w:color w:val="000000"/>
                <w:sz w:val="18"/>
              </w:rPr>
              <w:fldChar w:fldCharType="end"/>
            </w:r>
          </w:p>
          <w:p w14:paraId="0C06779B"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US</w:t>
            </w:r>
          </w:p>
          <w:p w14:paraId="6F272316"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Department of Veterans Affairs</w:t>
            </w:r>
          </w:p>
        </w:tc>
        <w:tc>
          <w:tcPr>
            <w:tcW w:w="679" w:type="dxa"/>
            <w:tcBorders>
              <w:top w:val="single" w:sz="4" w:space="0" w:color="auto"/>
              <w:bottom w:val="single" w:sz="4" w:space="0" w:color="auto"/>
            </w:tcBorders>
            <w:vAlign w:val="center"/>
          </w:tcPr>
          <w:p w14:paraId="4B7A0285"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150</w:t>
            </w:r>
          </w:p>
        </w:tc>
        <w:tc>
          <w:tcPr>
            <w:tcW w:w="3118" w:type="dxa"/>
            <w:tcBorders>
              <w:top w:val="single" w:sz="4" w:space="0" w:color="auto"/>
              <w:bottom w:val="single" w:sz="4" w:space="0" w:color="auto"/>
            </w:tcBorders>
            <w:vAlign w:val="center"/>
          </w:tcPr>
          <w:p w14:paraId="22BF8827"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PTSD</w:t>
            </w:r>
          </w:p>
          <w:p w14:paraId="28D6FFDC" w14:textId="77777777" w:rsidR="00674CE4" w:rsidRPr="00981CE4" w:rsidRDefault="00674CE4" w:rsidP="00B240F9">
            <w:pPr>
              <w:adjustRightInd w:val="0"/>
              <w:snapToGrid w:val="0"/>
              <w:jc w:val="left"/>
              <w:rPr>
                <w:rFonts w:ascii="Times New Roman" w:hAnsi="Times New Roman" w:cs="Times New Roman"/>
                <w:bCs/>
                <w:sz w:val="18"/>
                <w:szCs w:val="18"/>
              </w:rPr>
            </w:pPr>
          </w:p>
          <w:p w14:paraId="5B225D88"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PTSD eligibility and requirement that the criterion A event (i</w:t>
            </w:r>
            <w:r>
              <w:rPr>
                <w:rFonts w:ascii="Times New Roman" w:hAnsi="Times New Roman" w:cs="Times New Roman"/>
                <w:bCs/>
                <w:sz w:val="18"/>
                <w:szCs w:val="18"/>
              </w:rPr>
              <w:t>.</w:t>
            </w:r>
            <w:r w:rsidRPr="00981CE4">
              <w:rPr>
                <w:rFonts w:ascii="Times New Roman" w:hAnsi="Times New Roman" w:cs="Times New Roman"/>
                <w:bCs/>
                <w:sz w:val="18"/>
                <w:szCs w:val="18"/>
              </w:rPr>
              <w:t>e</w:t>
            </w:r>
            <w:r>
              <w:rPr>
                <w:rFonts w:ascii="Times New Roman" w:hAnsi="Times New Roman" w:cs="Times New Roman"/>
                <w:bCs/>
                <w:sz w:val="18"/>
                <w:szCs w:val="18"/>
              </w:rPr>
              <w:t>.</w:t>
            </w:r>
            <w:r w:rsidRPr="00981CE4">
              <w:rPr>
                <w:rFonts w:ascii="Times New Roman" w:hAnsi="Times New Roman" w:cs="Times New Roman"/>
                <w:bCs/>
                <w:sz w:val="18"/>
                <w:szCs w:val="18"/>
              </w:rPr>
              <w:t>, the traumatic event) be combat-related</w:t>
            </w:r>
            <w:r>
              <w:rPr>
                <w:rFonts w:ascii="Times New Roman" w:hAnsi="Times New Roman" w:cs="Times New Roman"/>
                <w:bCs/>
                <w:sz w:val="18"/>
                <w:szCs w:val="18"/>
              </w:rPr>
              <w:t>.</w:t>
            </w:r>
          </w:p>
          <w:p w14:paraId="506B169A" w14:textId="77777777" w:rsidR="00674CE4" w:rsidRPr="00981CE4" w:rsidRDefault="00674CE4" w:rsidP="00B240F9">
            <w:pPr>
              <w:adjustRightInd w:val="0"/>
              <w:snapToGrid w:val="0"/>
              <w:jc w:val="left"/>
              <w:rPr>
                <w:rFonts w:ascii="Times New Roman" w:hAnsi="Times New Roman" w:cs="Times New Roman"/>
                <w:b/>
                <w:sz w:val="18"/>
                <w:szCs w:val="18"/>
              </w:rPr>
            </w:pPr>
            <w:r w:rsidRPr="00981CE4">
              <w:rPr>
                <w:rFonts w:ascii="Times New Roman" w:hAnsi="Times New Roman" w:cs="Times New Roman"/>
                <w:bCs/>
                <w:sz w:val="18"/>
                <w:szCs w:val="18"/>
              </w:rPr>
              <w:t xml:space="preserve">To enhance generalizability of study </w:t>
            </w:r>
            <w:r w:rsidRPr="00981CE4">
              <w:rPr>
                <w:rFonts w:ascii="Times New Roman" w:hAnsi="Times New Roman" w:cs="Times New Roman"/>
                <w:bCs/>
                <w:sz w:val="18"/>
                <w:szCs w:val="18"/>
              </w:rPr>
              <w:lastRenderedPageBreak/>
              <w:t>findings, (a) veterans from each of the major conflicts comprising the majority of those served by the VA were included (i</w:t>
            </w:r>
            <w:r>
              <w:rPr>
                <w:rFonts w:ascii="Times New Roman" w:hAnsi="Times New Roman" w:cs="Times New Roman"/>
                <w:bCs/>
                <w:sz w:val="18"/>
                <w:szCs w:val="18"/>
              </w:rPr>
              <w:t>.</w:t>
            </w:r>
            <w:r w:rsidRPr="00981CE4">
              <w:rPr>
                <w:rFonts w:ascii="Times New Roman" w:hAnsi="Times New Roman" w:cs="Times New Roman"/>
                <w:bCs/>
                <w:sz w:val="18"/>
                <w:szCs w:val="18"/>
              </w:rPr>
              <w:t>e</w:t>
            </w:r>
            <w:r>
              <w:rPr>
                <w:rFonts w:ascii="Times New Roman" w:hAnsi="Times New Roman" w:cs="Times New Roman"/>
                <w:bCs/>
                <w:sz w:val="18"/>
                <w:szCs w:val="18"/>
              </w:rPr>
              <w:t>.</w:t>
            </w:r>
            <w:r w:rsidRPr="00981CE4">
              <w:rPr>
                <w:rFonts w:ascii="Times New Roman" w:hAnsi="Times New Roman" w:cs="Times New Roman"/>
                <w:bCs/>
                <w:sz w:val="18"/>
                <w:szCs w:val="18"/>
              </w:rPr>
              <w:t>, OIF/OEF/OND, Persian Gulf, &amp; Vietnam), and (b) participants receiving psychotropic medication or case management services for PTSD, mental health treatment for other psychiatric disorders, or those who met criteria for substance abuse were not excluded from participation</w:t>
            </w:r>
            <w:r>
              <w:rPr>
                <w:rFonts w:ascii="Times New Roman" w:hAnsi="Times New Roman" w:cs="Times New Roman"/>
                <w:bCs/>
                <w:sz w:val="18"/>
                <w:szCs w:val="18"/>
              </w:rPr>
              <w:t>.</w:t>
            </w:r>
          </w:p>
        </w:tc>
        <w:tc>
          <w:tcPr>
            <w:tcW w:w="1361" w:type="dxa"/>
            <w:tcBorders>
              <w:top w:val="single" w:sz="4" w:space="0" w:color="auto"/>
              <w:bottom w:val="single" w:sz="4" w:space="0" w:color="auto"/>
            </w:tcBorders>
            <w:vAlign w:val="center"/>
          </w:tcPr>
          <w:p w14:paraId="374EF6E0"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lastRenderedPageBreak/>
              <w:t>41</w:t>
            </w:r>
            <w:r>
              <w:rPr>
                <w:rFonts w:ascii="Times New Roman" w:hAnsi="Times New Roman" w:cs="Times New Roman"/>
                <w:bCs/>
                <w:sz w:val="18"/>
                <w:szCs w:val="18"/>
              </w:rPr>
              <w:t>.</w:t>
            </w:r>
            <w:r w:rsidRPr="00981CE4">
              <w:rPr>
                <w:rFonts w:ascii="Times New Roman" w:hAnsi="Times New Roman" w:cs="Times New Roman"/>
                <w:bCs/>
                <w:sz w:val="18"/>
                <w:szCs w:val="18"/>
              </w:rPr>
              <w:t>8</w:t>
            </w:r>
            <w:r w:rsidRPr="00981CE4">
              <w:rPr>
                <w:rFonts w:ascii="Times New Roman" w:hAnsi="Times New Roman" w:cs="Times New Roman"/>
                <w:sz w:val="18"/>
                <w:szCs w:val="18"/>
              </w:rPr>
              <w:t>±</w:t>
            </w:r>
            <w:r w:rsidRPr="00981CE4">
              <w:rPr>
                <w:rFonts w:ascii="Times New Roman" w:hAnsi="Times New Roman" w:cs="Times New Roman"/>
                <w:bCs/>
                <w:sz w:val="18"/>
                <w:szCs w:val="18"/>
              </w:rPr>
              <w:t>14</w:t>
            </w:r>
            <w:r>
              <w:rPr>
                <w:rFonts w:ascii="Times New Roman" w:hAnsi="Times New Roman" w:cs="Times New Roman"/>
                <w:bCs/>
                <w:sz w:val="18"/>
                <w:szCs w:val="18"/>
              </w:rPr>
              <w:t>.</w:t>
            </w:r>
            <w:r w:rsidRPr="00981CE4">
              <w:rPr>
                <w:rFonts w:ascii="Times New Roman" w:hAnsi="Times New Roman" w:cs="Times New Roman"/>
                <w:bCs/>
                <w:sz w:val="18"/>
                <w:szCs w:val="18"/>
              </w:rPr>
              <w:t>5</w:t>
            </w:r>
          </w:p>
          <w:p w14:paraId="6B61BC8C"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(Range, NR)</w:t>
            </w:r>
          </w:p>
        </w:tc>
        <w:tc>
          <w:tcPr>
            <w:tcW w:w="1022" w:type="dxa"/>
            <w:tcBorders>
              <w:top w:val="single" w:sz="4" w:space="0" w:color="auto"/>
              <w:bottom w:val="single" w:sz="4" w:space="0" w:color="auto"/>
            </w:tcBorders>
            <w:vAlign w:val="center"/>
          </w:tcPr>
          <w:p w14:paraId="1F8B4A83"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sz w:val="18"/>
                <w:szCs w:val="18"/>
              </w:rPr>
            </w:pPr>
            <w:r w:rsidRPr="00981CE4">
              <w:rPr>
                <w:rFonts w:ascii="Times New Roman" w:hAnsi="Times New Roman" w:cs="Times New Roman"/>
                <w:sz w:val="18"/>
                <w:szCs w:val="18"/>
              </w:rPr>
              <w:t>White, Black, Hispanic, Others</w:t>
            </w:r>
          </w:p>
          <w:p w14:paraId="3DB63C9C" w14:textId="77777777" w:rsidR="00674CE4" w:rsidRPr="00981CE4" w:rsidRDefault="00674CE4" w:rsidP="00B240F9">
            <w:pPr>
              <w:adjustRightInd w:val="0"/>
              <w:snapToGrid w:val="0"/>
              <w:jc w:val="center"/>
              <w:rPr>
                <w:rFonts w:ascii="Times New Roman" w:hAnsi="Times New Roman" w:cs="Times New Roman"/>
                <w:bCs/>
                <w:sz w:val="18"/>
                <w:szCs w:val="18"/>
              </w:rPr>
            </w:pPr>
          </w:p>
          <w:p w14:paraId="13400F48"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96</w:t>
            </w:r>
            <w:r>
              <w:rPr>
                <w:rFonts w:ascii="Times New Roman" w:hAnsi="Times New Roman" w:cs="Times New Roman"/>
                <w:bCs/>
                <w:sz w:val="18"/>
                <w:szCs w:val="18"/>
              </w:rPr>
              <w:t>.</w:t>
            </w:r>
            <w:r w:rsidRPr="00981CE4">
              <w:rPr>
                <w:rFonts w:ascii="Times New Roman" w:hAnsi="Times New Roman" w:cs="Times New Roman"/>
                <w:bCs/>
                <w:sz w:val="18"/>
                <w:szCs w:val="18"/>
              </w:rPr>
              <w:t>2</w:t>
            </w:r>
          </w:p>
        </w:tc>
        <w:tc>
          <w:tcPr>
            <w:tcW w:w="1134" w:type="dxa"/>
            <w:gridSpan w:val="2"/>
            <w:tcBorders>
              <w:top w:val="single" w:sz="4" w:space="0" w:color="auto"/>
              <w:bottom w:val="single" w:sz="4" w:space="0" w:color="auto"/>
            </w:tcBorders>
            <w:vAlign w:val="center"/>
          </w:tcPr>
          <w:p w14:paraId="1B96F222"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59</w:t>
            </w:r>
            <w:r>
              <w:rPr>
                <w:rFonts w:ascii="Times New Roman" w:hAnsi="Times New Roman" w:cs="Times New Roman"/>
                <w:bCs/>
                <w:sz w:val="18"/>
                <w:szCs w:val="18"/>
              </w:rPr>
              <w:t>.</w:t>
            </w:r>
            <w:r w:rsidRPr="00981CE4">
              <w:rPr>
                <w:rFonts w:ascii="Times New Roman" w:hAnsi="Times New Roman" w:cs="Times New Roman"/>
                <w:bCs/>
                <w:sz w:val="18"/>
                <w:szCs w:val="18"/>
              </w:rPr>
              <w:t xml:space="preserve">2 </w:t>
            </w:r>
          </w:p>
          <w:p w14:paraId="08D3C5F1"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(PCL M)</w:t>
            </w:r>
          </w:p>
          <w:p w14:paraId="3F5D5BE2" w14:textId="77777777" w:rsidR="00674CE4" w:rsidRPr="00981CE4" w:rsidRDefault="00674CE4" w:rsidP="00B240F9">
            <w:pPr>
              <w:adjustRightInd w:val="0"/>
              <w:snapToGrid w:val="0"/>
              <w:jc w:val="center"/>
              <w:rPr>
                <w:rFonts w:ascii="Times New Roman" w:hAnsi="Times New Roman" w:cs="Times New Roman"/>
                <w:bCs/>
                <w:sz w:val="18"/>
                <w:szCs w:val="18"/>
              </w:rPr>
            </w:pPr>
          </w:p>
          <w:p w14:paraId="7B9AC2D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27</w:t>
            </w:r>
            <w:r>
              <w:rPr>
                <w:rFonts w:ascii="Times New Roman" w:hAnsi="Times New Roman" w:cs="Times New Roman"/>
                <w:bCs/>
                <w:sz w:val="18"/>
                <w:szCs w:val="18"/>
              </w:rPr>
              <w:t>.</w:t>
            </w:r>
            <w:r w:rsidRPr="00981CE4">
              <w:rPr>
                <w:rFonts w:ascii="Times New Roman" w:hAnsi="Times New Roman" w:cs="Times New Roman"/>
                <w:bCs/>
                <w:sz w:val="18"/>
                <w:szCs w:val="18"/>
              </w:rPr>
              <w:t>7 (BDI)</w:t>
            </w:r>
          </w:p>
        </w:tc>
        <w:tc>
          <w:tcPr>
            <w:tcW w:w="1134" w:type="dxa"/>
            <w:tcBorders>
              <w:top w:val="single" w:sz="4" w:space="0" w:color="auto"/>
              <w:bottom w:val="single" w:sz="4" w:space="0" w:color="auto"/>
            </w:tcBorders>
            <w:vAlign w:val="center"/>
          </w:tcPr>
          <w:p w14:paraId="7B30C455"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Prolonged Exposure</w:t>
            </w:r>
          </w:p>
          <w:p w14:paraId="18E8ED30" w14:textId="77777777" w:rsidR="00674CE4" w:rsidRPr="00981CE4" w:rsidRDefault="00674CE4" w:rsidP="00B240F9">
            <w:pPr>
              <w:adjustRightInd w:val="0"/>
              <w:snapToGrid w:val="0"/>
              <w:jc w:val="center"/>
              <w:rPr>
                <w:rFonts w:ascii="Times New Roman" w:hAnsi="Times New Roman" w:cs="Times New Roman"/>
                <w:bCs/>
                <w:sz w:val="18"/>
                <w:szCs w:val="18"/>
              </w:rPr>
            </w:pPr>
          </w:p>
          <w:p w14:paraId="3AE00B1A"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PCL-M</w:t>
            </w:r>
          </w:p>
          <w:p w14:paraId="4016B4EB"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BDI-Ⅱ</w:t>
            </w:r>
          </w:p>
        </w:tc>
        <w:tc>
          <w:tcPr>
            <w:tcW w:w="1417" w:type="dxa"/>
            <w:tcBorders>
              <w:top w:val="single" w:sz="4" w:space="0" w:color="auto"/>
              <w:bottom w:val="single" w:sz="4" w:space="0" w:color="auto"/>
            </w:tcBorders>
            <w:vAlign w:val="center"/>
          </w:tcPr>
          <w:p w14:paraId="4227785B"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Telepsychiatry</w:t>
            </w:r>
          </w:p>
          <w:p w14:paraId="7F4124DB"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(74)</w:t>
            </w:r>
          </w:p>
          <w:p w14:paraId="012FD1AF" w14:textId="77777777" w:rsidR="00674CE4" w:rsidRPr="00981CE4" w:rsidRDefault="00674CE4" w:rsidP="00B240F9">
            <w:pPr>
              <w:adjustRightInd w:val="0"/>
              <w:snapToGrid w:val="0"/>
              <w:jc w:val="center"/>
              <w:rPr>
                <w:rFonts w:ascii="Times New Roman" w:hAnsi="Times New Roman" w:cs="Times New Roman"/>
                <w:bCs/>
                <w:sz w:val="18"/>
                <w:szCs w:val="18"/>
              </w:rPr>
            </w:pPr>
          </w:p>
          <w:p w14:paraId="228BDE40"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Face-to-Face</w:t>
            </w:r>
          </w:p>
          <w:p w14:paraId="6AD9EF27"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(76)</w:t>
            </w:r>
          </w:p>
        </w:tc>
        <w:tc>
          <w:tcPr>
            <w:tcW w:w="1192" w:type="dxa"/>
            <w:tcBorders>
              <w:top w:val="single" w:sz="4" w:space="0" w:color="auto"/>
              <w:bottom w:val="single" w:sz="4" w:space="0" w:color="auto"/>
            </w:tcBorders>
            <w:vAlign w:val="center"/>
          </w:tcPr>
          <w:p w14:paraId="45B88F76"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10</w:t>
            </w:r>
          </w:p>
          <w:p w14:paraId="54646D78" w14:textId="77777777" w:rsidR="00674CE4" w:rsidRPr="00981CE4" w:rsidRDefault="00674CE4" w:rsidP="00B240F9">
            <w:pPr>
              <w:adjustRightInd w:val="0"/>
              <w:snapToGrid w:val="0"/>
              <w:jc w:val="center"/>
              <w:rPr>
                <w:rFonts w:ascii="Times New Roman" w:hAnsi="Times New Roman" w:cs="Times New Roman"/>
                <w:bCs/>
                <w:sz w:val="18"/>
                <w:szCs w:val="18"/>
              </w:rPr>
            </w:pPr>
          </w:p>
          <w:p w14:paraId="2BC87900"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26</w:t>
            </w:r>
          </w:p>
        </w:tc>
        <w:tc>
          <w:tcPr>
            <w:tcW w:w="1701" w:type="dxa"/>
            <w:tcBorders>
              <w:top w:val="single" w:sz="4" w:space="0" w:color="auto"/>
              <w:bottom w:val="single" w:sz="4" w:space="0" w:color="auto"/>
            </w:tcBorders>
            <w:vAlign w:val="center"/>
          </w:tcPr>
          <w:p w14:paraId="44D6B7C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VA medical center/</w:t>
            </w:r>
          </w:p>
          <w:p w14:paraId="7C54879B"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sz w:val="18"/>
                <w:szCs w:val="18"/>
              </w:rPr>
              <w:t>Patient residence</w:t>
            </w:r>
          </w:p>
        </w:tc>
        <w:tc>
          <w:tcPr>
            <w:tcW w:w="1304" w:type="dxa"/>
            <w:tcBorders>
              <w:top w:val="single" w:sz="4" w:space="0" w:color="auto"/>
              <w:bottom w:val="single" w:sz="4" w:space="0" w:color="auto"/>
            </w:tcBorders>
            <w:vAlign w:val="center"/>
          </w:tcPr>
          <w:p w14:paraId="51E3485B"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NR</w:t>
            </w:r>
          </w:p>
          <w:p w14:paraId="175BBF6D" w14:textId="77777777" w:rsidR="00674CE4" w:rsidRPr="00981CE4" w:rsidRDefault="00674CE4" w:rsidP="00B240F9">
            <w:pPr>
              <w:adjustRightInd w:val="0"/>
              <w:snapToGrid w:val="0"/>
              <w:jc w:val="center"/>
              <w:rPr>
                <w:rFonts w:ascii="Times New Roman" w:hAnsi="Times New Roman" w:cs="Times New Roman"/>
                <w:bCs/>
                <w:sz w:val="18"/>
                <w:szCs w:val="18"/>
              </w:rPr>
            </w:pPr>
          </w:p>
          <w:p w14:paraId="35CB6F72"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NR</w:t>
            </w:r>
          </w:p>
        </w:tc>
      </w:tr>
      <w:tr w:rsidR="00674CE4" w:rsidRPr="00981CE4" w14:paraId="7C050A16" w14:textId="77777777" w:rsidTr="00B240F9">
        <w:trPr>
          <w:trHeight w:val="440"/>
        </w:trPr>
        <w:tc>
          <w:tcPr>
            <w:tcW w:w="1642" w:type="dxa"/>
            <w:tcBorders>
              <w:top w:val="single" w:sz="4" w:space="0" w:color="auto"/>
              <w:bottom w:val="single" w:sz="4" w:space="0" w:color="auto"/>
            </w:tcBorders>
            <w:vAlign w:val="center"/>
          </w:tcPr>
          <w:p w14:paraId="24E40BE0" w14:textId="0F1447CB" w:rsidR="00674CE4" w:rsidRPr="00981CE4" w:rsidRDefault="0092552A" w:rsidP="00B240F9">
            <w:pPr>
              <w:widowControl/>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r>
            <w:r>
              <w:rPr>
                <w:rFonts w:ascii="Times New Roman" w:hAnsi="Times New Roman" w:cs="Times New Roman"/>
                <w:color w:val="000000"/>
                <w:sz w:val="18"/>
                <w:szCs w:val="18"/>
              </w:rPr>
              <w:instrText xml:space="preserve"> ADDIN EN.CITE &lt;EndNote&gt;&lt;Cite&gt;&lt;Author&gt;Frueh&lt;/Author&gt;&lt;Year&gt;2007&lt;/Year&gt;&lt;RecNum&gt;93&lt;/RecNum&gt;&lt;DisplayText&gt;(Frueh et al., 2007)&lt;/DisplayText&gt;&lt;record&gt;&lt;rec-number&gt;93&lt;/rec-number&gt;&lt;foreign-keys&gt;&lt;key app="EN" db-id="tdwww02v429aawex0045xrwba59pf0ee90pw" timestamp="1691455480"&gt;93&lt;/key&gt;&lt;/foreign-keys&gt;&lt;ref-type name="Journal Article"&gt;17&lt;/ref-type&gt;&lt;contributors&gt;&lt;authors&gt;&lt;author&gt;Frueh, B. C.&lt;/author&gt;&lt;author&gt;Monnier, J.&lt;/author&gt;&lt;author&gt;Yim, E.&lt;/author&gt;&lt;author&gt;Grubaugh, A. L.&lt;/author&gt;&lt;author&gt;Hamner, M. B.&lt;/author&gt;&lt;author&gt;Knapp, R. G.&lt;/author&gt;&lt;/authors&gt;&lt;/contributors&gt;&lt;auth-address&gt;Veterans Affairs Medical Center, and Medical University of South Carolina, Charleston, South Carolina, USA. frueh@hawaii.edu&lt;/auth-address&gt;&lt;titles&gt;&lt;title&gt;A randomized trial of telepsychiatry for post-traumatic stress disorder&lt;/title&gt;&lt;secondary-title&gt;J Telemed Telecare&lt;/secondary-title&gt;&lt;/titles&gt;&lt;periodical&gt;&lt;full-title&gt;J Telemed Telecare&lt;/full-title&gt;&lt;abbr-1&gt;Journal of telemedicine and telecare&lt;/abbr-1&gt;&lt;/periodical&gt;&lt;pages&gt;142-7&lt;/pages&gt;&lt;volume&gt;13&lt;/volume&gt;&lt;number&gt;3&lt;/number&gt;&lt;keywords&gt;&lt;keyword&gt;Cognitive Behavioral Therapy/*methods/standards&lt;/keyword&gt;&lt;keyword&gt;Humans&lt;/keyword&gt;&lt;keyword&gt;Life Change Events&lt;/keyword&gt;&lt;keyword&gt;Male&lt;/keyword&gt;&lt;keyword&gt;Stress Disorders, Post-Traumatic/psychology/*therapy&lt;/keyword&gt;&lt;keyword&gt;Telemedicine/*methods/statistics &amp;amp; numerical data&lt;/keyword&gt;&lt;keyword&gt;Veterans/psychology&lt;/keyword&gt;&lt;/keywords&gt;&lt;dates&gt;&lt;year&gt;2007&lt;/year&gt;&lt;/dates&gt;&lt;isbn&gt;1357-633X (Print)&amp;#xD;1357-633x&lt;/isbn&gt;&lt;accession-num&gt;17519056&lt;/accession-num&gt;&lt;urls&gt;&lt;/urls&gt;&lt;electronic-resource-num&gt;10.1258/135763307780677604&lt;/electronic-resource-num&gt;&lt;remote-database-provider&gt;NLM&lt;/remote-database-provider&gt;&lt;language&gt;eng&lt;/language&gt;&lt;/record&gt;&lt;/Cite&gt;&lt;/EndNote&gt;</w:instrText>
            </w:r>
            <w:r>
              <w:rPr>
                <w:rFonts w:ascii="Times New Roman" w:hAnsi="Times New Roman" w:cs="Times New Roman"/>
                <w:color w:val="000000"/>
                <w:sz w:val="18"/>
                <w:szCs w:val="18"/>
              </w:rPr>
              <w:fldChar w:fldCharType="separate"/>
            </w:r>
            <w:r>
              <w:rPr>
                <w:rFonts w:ascii="Times New Roman" w:hAnsi="Times New Roman" w:cs="Times New Roman"/>
                <w:noProof/>
                <w:color w:val="000000"/>
                <w:sz w:val="18"/>
                <w:szCs w:val="18"/>
              </w:rPr>
              <w:t>(Frueh et al., 2007)</w:t>
            </w:r>
            <w:r>
              <w:rPr>
                <w:rFonts w:ascii="Times New Roman" w:hAnsi="Times New Roman" w:cs="Times New Roman"/>
                <w:color w:val="000000"/>
                <w:sz w:val="18"/>
                <w:szCs w:val="18"/>
              </w:rPr>
              <w:fldChar w:fldCharType="end"/>
            </w:r>
          </w:p>
          <w:p w14:paraId="5BA84918" w14:textId="77777777" w:rsidR="00674CE4" w:rsidRPr="00981CE4" w:rsidRDefault="00674CE4" w:rsidP="00B240F9">
            <w:pPr>
              <w:widowControl/>
              <w:adjustRightInd w:val="0"/>
              <w:snapToGrid w:val="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US</w:t>
            </w:r>
          </w:p>
          <w:p w14:paraId="62090AD0" w14:textId="77777777" w:rsidR="00674CE4" w:rsidRPr="00981CE4" w:rsidRDefault="00674CE4" w:rsidP="00B240F9">
            <w:pPr>
              <w:widowControl/>
              <w:adjustRightInd w:val="0"/>
              <w:snapToGrid w:val="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Academia</w:t>
            </w:r>
          </w:p>
        </w:tc>
        <w:tc>
          <w:tcPr>
            <w:tcW w:w="679" w:type="dxa"/>
            <w:tcBorders>
              <w:top w:val="single" w:sz="4" w:space="0" w:color="auto"/>
              <w:bottom w:val="single" w:sz="4" w:space="0" w:color="auto"/>
            </w:tcBorders>
            <w:vAlign w:val="center"/>
          </w:tcPr>
          <w:p w14:paraId="0FF0B96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38</w:t>
            </w:r>
          </w:p>
        </w:tc>
        <w:tc>
          <w:tcPr>
            <w:tcW w:w="3118" w:type="dxa"/>
            <w:tcBorders>
              <w:top w:val="single" w:sz="4" w:space="0" w:color="auto"/>
              <w:bottom w:val="single" w:sz="4" w:space="0" w:color="auto"/>
            </w:tcBorders>
            <w:vAlign w:val="center"/>
          </w:tcPr>
          <w:p w14:paraId="2104CD0E" w14:textId="77777777" w:rsidR="00674CE4" w:rsidRPr="00981CE4" w:rsidRDefault="00674CE4" w:rsidP="00B240F9">
            <w:pPr>
              <w:pStyle w:val="Web"/>
              <w:adjustRightInd w:val="0"/>
              <w:snapToGrid w:val="0"/>
              <w:spacing w:before="0" w:beforeAutospacing="0" w:after="0" w:afterAutospacing="0"/>
              <w:rPr>
                <w:rFonts w:ascii="Times New Roman" w:hAnsi="Times New Roman" w:cs="Times New Roman"/>
                <w:sz w:val="18"/>
                <w:szCs w:val="18"/>
              </w:rPr>
            </w:pPr>
            <w:r w:rsidRPr="00981CE4">
              <w:rPr>
                <w:rFonts w:ascii="Times New Roman" w:hAnsi="Times New Roman" w:cs="Times New Roman"/>
                <w:color w:val="000000"/>
                <w:sz w:val="18"/>
                <w:szCs w:val="18"/>
              </w:rPr>
              <w:t>PTSD</w:t>
            </w:r>
          </w:p>
          <w:p w14:paraId="503B4D81" w14:textId="77777777" w:rsidR="00674CE4" w:rsidRPr="00981CE4" w:rsidRDefault="00674CE4" w:rsidP="00B240F9">
            <w:pPr>
              <w:adjustRightInd w:val="0"/>
              <w:snapToGrid w:val="0"/>
              <w:jc w:val="center"/>
              <w:rPr>
                <w:rFonts w:ascii="Times New Roman" w:hAnsi="Times New Roman" w:cs="Times New Roman"/>
                <w:sz w:val="18"/>
                <w:szCs w:val="18"/>
              </w:rPr>
            </w:pPr>
          </w:p>
          <w:p w14:paraId="0E192947" w14:textId="77777777" w:rsidR="00674CE4" w:rsidRPr="00981CE4" w:rsidRDefault="00674CE4" w:rsidP="00B240F9">
            <w:pPr>
              <w:adjustRightInd w:val="0"/>
              <w:snapToGrid w:val="0"/>
              <w:jc w:val="left"/>
              <w:rPr>
                <w:rFonts w:ascii="Times New Roman" w:hAnsi="Times New Roman" w:cs="Times New Roman"/>
                <w:b/>
                <w:sz w:val="18"/>
                <w:szCs w:val="18"/>
              </w:rPr>
            </w:pPr>
            <w:r w:rsidRPr="00981CE4">
              <w:rPr>
                <w:rFonts w:ascii="Times New Roman" w:hAnsi="Times New Roman" w:cs="Times New Roman"/>
                <w:color w:val="000000"/>
                <w:sz w:val="18"/>
                <w:szCs w:val="18"/>
              </w:rPr>
              <w:t>Patients met diagnostic criteria for PTSD, were non-psychotic and were not abusing alcohol or other substances</w:t>
            </w:r>
            <w:r>
              <w:rPr>
                <w:rFonts w:ascii="Times New Roman" w:hAnsi="Times New Roman" w:cs="Times New Roman"/>
                <w:bCs/>
                <w:sz w:val="18"/>
                <w:szCs w:val="18"/>
              </w:rPr>
              <w:t>.</w:t>
            </w:r>
          </w:p>
        </w:tc>
        <w:tc>
          <w:tcPr>
            <w:tcW w:w="1361" w:type="dxa"/>
            <w:tcBorders>
              <w:top w:val="single" w:sz="4" w:space="0" w:color="auto"/>
              <w:bottom w:val="single" w:sz="4" w:space="0" w:color="auto"/>
            </w:tcBorders>
            <w:vAlign w:val="center"/>
          </w:tcPr>
          <w:p w14:paraId="76515358" w14:textId="77777777" w:rsidR="00674CE4" w:rsidRPr="00981CE4" w:rsidRDefault="00674CE4" w:rsidP="00B240F9">
            <w:pPr>
              <w:adjustRightInd w:val="0"/>
              <w:snapToGrid w:val="0"/>
              <w:jc w:val="center"/>
              <w:rPr>
                <w:rFonts w:ascii="Times New Roman" w:hAnsi="Times New Roman" w:cs="Times New Roman"/>
                <w:color w:val="000000"/>
                <w:sz w:val="18"/>
                <w:szCs w:val="18"/>
              </w:rPr>
            </w:pPr>
            <w:r w:rsidRPr="00981CE4">
              <w:rPr>
                <w:rFonts w:ascii="Times New Roman" w:hAnsi="Times New Roman" w:cs="Times New Roman"/>
                <w:bCs/>
                <w:sz w:val="18"/>
                <w:szCs w:val="18"/>
              </w:rPr>
              <w:t>Telepsychiatry</w:t>
            </w:r>
            <w:r w:rsidRPr="00981CE4">
              <w:rPr>
                <w:rFonts w:ascii="Times New Roman" w:hAnsi="Times New Roman" w:cs="Times New Roman"/>
                <w:color w:val="000000"/>
                <w:sz w:val="18"/>
                <w:szCs w:val="18"/>
              </w:rPr>
              <w:t xml:space="preserve"> 55</w:t>
            </w:r>
            <w:r w:rsidRPr="00981CE4">
              <w:rPr>
                <w:rFonts w:ascii="Times New Roman" w:hAnsi="Times New Roman" w:cs="Times New Roman"/>
                <w:bCs/>
                <w:sz w:val="18"/>
                <w:szCs w:val="18"/>
              </w:rPr>
              <w:t>±</w:t>
            </w:r>
            <w:r w:rsidRPr="00981CE4">
              <w:rPr>
                <w:rFonts w:ascii="Times New Roman" w:hAnsi="Times New Roman" w:cs="Times New Roman"/>
                <w:color w:val="000000"/>
                <w:sz w:val="18"/>
                <w:szCs w:val="18"/>
              </w:rPr>
              <w:t>5</w:t>
            </w:r>
          </w:p>
          <w:p w14:paraId="28F74CE8" w14:textId="77777777" w:rsidR="00674CE4" w:rsidRPr="00981CE4" w:rsidRDefault="00674CE4" w:rsidP="00B240F9">
            <w:pPr>
              <w:adjustRightInd w:val="0"/>
              <w:snapToGrid w:val="0"/>
              <w:jc w:val="center"/>
              <w:rPr>
                <w:rFonts w:ascii="Times New Roman" w:hAnsi="Times New Roman" w:cs="Times New Roman"/>
                <w:color w:val="000000"/>
                <w:sz w:val="18"/>
                <w:szCs w:val="18"/>
              </w:rPr>
            </w:pPr>
          </w:p>
          <w:p w14:paraId="324E3686" w14:textId="77777777" w:rsidR="00674CE4" w:rsidRPr="00981CE4" w:rsidRDefault="00674CE4" w:rsidP="00B240F9">
            <w:pPr>
              <w:adjustRightInd w:val="0"/>
              <w:snapToGrid w:val="0"/>
              <w:jc w:val="center"/>
              <w:rPr>
                <w:rFonts w:ascii="Times New Roman" w:hAnsi="Times New Roman" w:cs="Times New Roman"/>
                <w:color w:val="000000"/>
                <w:sz w:val="18"/>
                <w:szCs w:val="18"/>
              </w:rPr>
            </w:pPr>
            <w:r w:rsidRPr="00981CE4">
              <w:rPr>
                <w:rFonts w:ascii="Times New Roman" w:hAnsi="Times New Roman" w:cs="Times New Roman"/>
                <w:bCs/>
                <w:sz w:val="18"/>
                <w:szCs w:val="18"/>
              </w:rPr>
              <w:t>Face-to-Face</w:t>
            </w:r>
            <w:r w:rsidRPr="00981CE4">
              <w:rPr>
                <w:rFonts w:ascii="Times New Roman" w:hAnsi="Times New Roman" w:cs="Times New Roman"/>
                <w:color w:val="000000"/>
                <w:sz w:val="18"/>
                <w:szCs w:val="18"/>
              </w:rPr>
              <w:t xml:space="preserve"> 56</w:t>
            </w:r>
            <w:r w:rsidRPr="00981CE4">
              <w:rPr>
                <w:rFonts w:ascii="Times New Roman" w:hAnsi="Times New Roman" w:cs="Times New Roman"/>
                <w:bCs/>
                <w:sz w:val="18"/>
                <w:szCs w:val="18"/>
              </w:rPr>
              <w:t>±</w:t>
            </w:r>
            <w:r w:rsidRPr="00981CE4">
              <w:rPr>
                <w:rFonts w:ascii="Times New Roman" w:hAnsi="Times New Roman" w:cs="Times New Roman"/>
                <w:color w:val="000000"/>
                <w:sz w:val="18"/>
                <w:szCs w:val="18"/>
              </w:rPr>
              <w:t>5</w:t>
            </w:r>
          </w:p>
          <w:p w14:paraId="7D8E8F23" w14:textId="77777777" w:rsidR="00674CE4" w:rsidRPr="00981CE4" w:rsidRDefault="00674CE4" w:rsidP="00B240F9">
            <w:pPr>
              <w:adjustRightInd w:val="0"/>
              <w:snapToGrid w:val="0"/>
              <w:jc w:val="center"/>
              <w:rPr>
                <w:rFonts w:ascii="Times New Roman" w:hAnsi="Times New Roman" w:cs="Times New Roman"/>
                <w:color w:val="000000"/>
                <w:sz w:val="18"/>
                <w:szCs w:val="18"/>
              </w:rPr>
            </w:pPr>
          </w:p>
          <w:p w14:paraId="61163776" w14:textId="77777777" w:rsidR="00674CE4" w:rsidRPr="00981CE4" w:rsidRDefault="00674CE4" w:rsidP="00B240F9">
            <w:pPr>
              <w:adjustRightInd w:val="0"/>
              <w:snapToGrid w:val="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(Range, NR)</w:t>
            </w:r>
          </w:p>
        </w:tc>
        <w:tc>
          <w:tcPr>
            <w:tcW w:w="1022" w:type="dxa"/>
            <w:tcBorders>
              <w:top w:val="single" w:sz="4" w:space="0" w:color="auto"/>
              <w:bottom w:val="single" w:sz="4" w:space="0" w:color="auto"/>
            </w:tcBorders>
            <w:vAlign w:val="center"/>
          </w:tcPr>
          <w:p w14:paraId="2C5A8C8D"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sz w:val="18"/>
                <w:szCs w:val="18"/>
              </w:rPr>
            </w:pPr>
            <w:r w:rsidRPr="00981CE4">
              <w:rPr>
                <w:rFonts w:ascii="Times New Roman" w:hAnsi="Times New Roman" w:cs="Times New Roman"/>
                <w:color w:val="000000"/>
                <w:sz w:val="18"/>
                <w:szCs w:val="18"/>
              </w:rPr>
              <w:t>African American</w:t>
            </w:r>
            <w:r w:rsidRPr="00981CE4">
              <w:rPr>
                <w:rFonts w:ascii="Times New Roman" w:hAnsi="Times New Roman" w:cs="Times New Roman"/>
                <w:sz w:val="18"/>
                <w:szCs w:val="18"/>
              </w:rPr>
              <w:t xml:space="preserve">, </w:t>
            </w:r>
            <w:r w:rsidRPr="00981CE4">
              <w:rPr>
                <w:rFonts w:ascii="Times New Roman" w:hAnsi="Times New Roman" w:cs="Times New Roman"/>
                <w:color w:val="000000"/>
                <w:sz w:val="18"/>
                <w:szCs w:val="18"/>
              </w:rPr>
              <w:t>Caucasian</w:t>
            </w:r>
            <w:r w:rsidRPr="00981CE4">
              <w:rPr>
                <w:rFonts w:ascii="Times New Roman" w:hAnsi="Times New Roman" w:cs="Times New Roman"/>
                <w:sz w:val="18"/>
                <w:szCs w:val="18"/>
              </w:rPr>
              <w:t xml:space="preserve">, </w:t>
            </w:r>
            <w:r w:rsidRPr="00981CE4">
              <w:rPr>
                <w:rFonts w:ascii="Times New Roman" w:hAnsi="Times New Roman" w:cs="Times New Roman"/>
                <w:color w:val="000000"/>
                <w:sz w:val="18"/>
                <w:szCs w:val="18"/>
              </w:rPr>
              <w:t>American Indian/Alaskan Native</w:t>
            </w:r>
          </w:p>
          <w:p w14:paraId="28CEB92B"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sz w:val="18"/>
                <w:szCs w:val="18"/>
              </w:rPr>
            </w:pPr>
          </w:p>
          <w:p w14:paraId="1DA2661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NR</w:t>
            </w:r>
          </w:p>
        </w:tc>
        <w:tc>
          <w:tcPr>
            <w:tcW w:w="1134" w:type="dxa"/>
            <w:gridSpan w:val="2"/>
            <w:tcBorders>
              <w:top w:val="single" w:sz="4" w:space="0" w:color="auto"/>
              <w:bottom w:val="single" w:sz="4" w:space="0" w:color="auto"/>
            </w:tcBorders>
            <w:vAlign w:val="center"/>
          </w:tcPr>
          <w:p w14:paraId="7A332E0F"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sz w:val="18"/>
                <w:szCs w:val="18"/>
              </w:rPr>
            </w:pPr>
            <w:r w:rsidRPr="00981CE4">
              <w:rPr>
                <w:rFonts w:ascii="Times New Roman" w:hAnsi="Times New Roman" w:cs="Times New Roman"/>
                <w:color w:val="000000"/>
                <w:sz w:val="18"/>
                <w:szCs w:val="18"/>
              </w:rPr>
              <w:t>64</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6 (PCL)</w:t>
            </w:r>
          </w:p>
          <w:p w14:paraId="187AEE03"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p>
          <w:p w14:paraId="3F09A69B"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sz w:val="18"/>
                <w:szCs w:val="18"/>
              </w:rPr>
            </w:pPr>
            <w:r w:rsidRPr="00981CE4">
              <w:rPr>
                <w:rFonts w:ascii="Times New Roman" w:hAnsi="Times New Roman" w:cs="Times New Roman"/>
                <w:color w:val="000000"/>
                <w:sz w:val="18"/>
                <w:szCs w:val="18"/>
              </w:rPr>
              <w:t>24</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4(BDI)</w:t>
            </w:r>
          </w:p>
          <w:p w14:paraId="70496704"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p>
          <w:p w14:paraId="4B01F512"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sz w:val="18"/>
                <w:szCs w:val="18"/>
              </w:rPr>
            </w:pPr>
            <w:r w:rsidRPr="00981CE4">
              <w:rPr>
                <w:rFonts w:ascii="Times New Roman" w:hAnsi="Times New Roman" w:cs="Times New Roman"/>
                <w:color w:val="000000"/>
                <w:sz w:val="18"/>
                <w:szCs w:val="18"/>
              </w:rPr>
              <w:t>2</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11 (SDL-90-R-GSI)</w:t>
            </w:r>
          </w:p>
          <w:p w14:paraId="25238DAE"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p>
          <w:p w14:paraId="5FFF1364"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sz w:val="18"/>
                <w:szCs w:val="18"/>
              </w:rPr>
            </w:pPr>
            <w:r w:rsidRPr="00981CE4">
              <w:rPr>
                <w:rFonts w:ascii="Times New Roman" w:hAnsi="Times New Roman" w:cs="Times New Roman"/>
                <w:color w:val="000000"/>
                <w:sz w:val="18"/>
                <w:szCs w:val="18"/>
              </w:rPr>
              <w:t>1</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39 (Social activities inside home)</w:t>
            </w:r>
          </w:p>
          <w:p w14:paraId="5797D298"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p>
          <w:p w14:paraId="7677074E"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sz w:val="18"/>
                <w:szCs w:val="18"/>
              </w:rPr>
            </w:pPr>
            <w:r w:rsidRPr="00981CE4">
              <w:rPr>
                <w:rFonts w:ascii="Times New Roman" w:hAnsi="Times New Roman" w:cs="Times New Roman"/>
                <w:color w:val="000000"/>
                <w:sz w:val="18"/>
                <w:szCs w:val="18"/>
              </w:rPr>
              <w:t>1</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37 (Social activities outside home)</w:t>
            </w:r>
          </w:p>
          <w:p w14:paraId="4F601F5D" w14:textId="77777777" w:rsidR="00674CE4" w:rsidRPr="00981CE4" w:rsidRDefault="00674CE4" w:rsidP="00B240F9">
            <w:pPr>
              <w:adjustRightInd w:val="0"/>
              <w:snapToGrid w:val="0"/>
              <w:jc w:val="center"/>
              <w:rPr>
                <w:rFonts w:ascii="Times New Roman" w:hAnsi="Times New Roman" w:cs="Times New Roman"/>
                <w:color w:val="000000"/>
                <w:sz w:val="18"/>
                <w:szCs w:val="18"/>
              </w:rPr>
            </w:pPr>
          </w:p>
          <w:p w14:paraId="35A01F82"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4</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 xml:space="preserve">05 (Quality of social relationship) </w:t>
            </w:r>
          </w:p>
        </w:tc>
        <w:tc>
          <w:tcPr>
            <w:tcW w:w="1134" w:type="dxa"/>
            <w:tcBorders>
              <w:top w:val="single" w:sz="4" w:space="0" w:color="auto"/>
              <w:bottom w:val="single" w:sz="4" w:space="0" w:color="auto"/>
            </w:tcBorders>
            <w:vAlign w:val="center"/>
          </w:tcPr>
          <w:p w14:paraId="5AE58735"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sz w:val="18"/>
                <w:szCs w:val="18"/>
              </w:rPr>
            </w:pPr>
            <w:r w:rsidRPr="00981CE4">
              <w:rPr>
                <w:rFonts w:ascii="Times New Roman" w:hAnsi="Times New Roman" w:cs="Times New Roman"/>
                <w:color w:val="000000"/>
                <w:sz w:val="18"/>
                <w:szCs w:val="18"/>
              </w:rPr>
              <w:t>CBT</w:t>
            </w:r>
          </w:p>
          <w:p w14:paraId="3280D2F2" w14:textId="77777777" w:rsidR="00674CE4" w:rsidRPr="00981CE4" w:rsidRDefault="00674CE4" w:rsidP="00B240F9">
            <w:pPr>
              <w:adjustRightInd w:val="0"/>
              <w:snapToGrid w:val="0"/>
              <w:jc w:val="center"/>
              <w:rPr>
                <w:rFonts w:ascii="Times New Roman" w:hAnsi="Times New Roman" w:cs="Times New Roman"/>
                <w:sz w:val="18"/>
                <w:szCs w:val="18"/>
              </w:rPr>
            </w:pPr>
          </w:p>
          <w:p w14:paraId="13296DD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PCL, BDI, SDL-90-R-GSI, Social activities inside home, Social activities outside home, Quality of social relationships</w:t>
            </w:r>
          </w:p>
        </w:tc>
        <w:tc>
          <w:tcPr>
            <w:tcW w:w="1417" w:type="dxa"/>
            <w:tcBorders>
              <w:top w:val="single" w:sz="4" w:space="0" w:color="auto"/>
              <w:bottom w:val="single" w:sz="4" w:space="0" w:color="auto"/>
            </w:tcBorders>
            <w:vAlign w:val="center"/>
          </w:tcPr>
          <w:p w14:paraId="3766FE50"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Telepsychiatry (17)</w:t>
            </w:r>
          </w:p>
          <w:p w14:paraId="0537018E"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p>
          <w:p w14:paraId="2A436ACC"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Face-to-Face (21)</w:t>
            </w:r>
          </w:p>
        </w:tc>
        <w:tc>
          <w:tcPr>
            <w:tcW w:w="1192" w:type="dxa"/>
            <w:tcBorders>
              <w:top w:val="single" w:sz="4" w:space="0" w:color="auto"/>
              <w:bottom w:val="single" w:sz="4" w:space="0" w:color="auto"/>
            </w:tcBorders>
            <w:vAlign w:val="center"/>
          </w:tcPr>
          <w:p w14:paraId="7764CF26"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NR</w:t>
            </w:r>
          </w:p>
          <w:p w14:paraId="716BEA19"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sz w:val="18"/>
                <w:szCs w:val="18"/>
              </w:rPr>
            </w:pPr>
          </w:p>
          <w:p w14:paraId="5400C6AE"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14</w:t>
            </w:r>
          </w:p>
        </w:tc>
        <w:tc>
          <w:tcPr>
            <w:tcW w:w="1701" w:type="dxa"/>
            <w:tcBorders>
              <w:top w:val="single" w:sz="4" w:space="0" w:color="auto"/>
              <w:bottom w:val="single" w:sz="4" w:space="0" w:color="auto"/>
            </w:tcBorders>
            <w:vAlign w:val="center"/>
          </w:tcPr>
          <w:p w14:paraId="3CD2D5F5"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NR</w:t>
            </w:r>
          </w:p>
        </w:tc>
        <w:tc>
          <w:tcPr>
            <w:tcW w:w="1304" w:type="dxa"/>
            <w:tcBorders>
              <w:top w:val="single" w:sz="4" w:space="0" w:color="auto"/>
              <w:bottom w:val="single" w:sz="4" w:space="0" w:color="auto"/>
            </w:tcBorders>
            <w:vAlign w:val="center"/>
          </w:tcPr>
          <w:p w14:paraId="7F66DC2F"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384</w:t>
            </w:r>
          </w:p>
          <w:p w14:paraId="281A0284" w14:textId="77777777" w:rsidR="00674CE4" w:rsidRPr="00981CE4" w:rsidRDefault="00674CE4" w:rsidP="00B240F9">
            <w:pPr>
              <w:adjustRightInd w:val="0"/>
              <w:snapToGrid w:val="0"/>
              <w:jc w:val="center"/>
              <w:rPr>
                <w:rFonts w:ascii="Times New Roman" w:hAnsi="Times New Roman" w:cs="Times New Roman"/>
                <w:color w:val="000000"/>
                <w:sz w:val="18"/>
                <w:szCs w:val="18"/>
              </w:rPr>
            </w:pPr>
          </w:p>
          <w:p w14:paraId="08DF5D25"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NR</w:t>
            </w:r>
          </w:p>
        </w:tc>
      </w:tr>
      <w:tr w:rsidR="00674CE4" w:rsidRPr="00981CE4" w14:paraId="7AF9B9D9" w14:textId="77777777" w:rsidTr="00B240F9">
        <w:trPr>
          <w:trHeight w:val="440"/>
        </w:trPr>
        <w:tc>
          <w:tcPr>
            <w:tcW w:w="1642" w:type="dxa"/>
            <w:tcBorders>
              <w:top w:val="single" w:sz="4" w:space="0" w:color="auto"/>
              <w:bottom w:val="single" w:sz="4" w:space="0" w:color="auto"/>
            </w:tcBorders>
            <w:vAlign w:val="center"/>
          </w:tcPr>
          <w:p w14:paraId="6860F04A" w14:textId="0C6CB555" w:rsidR="00674CE4" w:rsidRPr="00981CE4" w:rsidRDefault="0092552A" w:rsidP="00B240F9">
            <w:pPr>
              <w:widowControl/>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r>
            <w:r>
              <w:rPr>
                <w:rFonts w:ascii="Times New Roman" w:hAnsi="Times New Roman" w:cs="Times New Roman"/>
                <w:color w:val="000000"/>
                <w:sz w:val="18"/>
              </w:rPr>
              <w:instrText xml:space="preserve"> ADDIN EN.CITE &lt;EndNote&gt;&lt;Cite&gt;&lt;Author&gt;Haghnia&lt;/Author&gt;&lt;Year&gt;2019&lt;/Year&gt;&lt;RecNum&gt;94&lt;/RecNum&gt;&lt;DisplayText&gt;(Haghnia et al., 2019)&lt;/DisplayText&gt;&lt;record&gt;&lt;rec-number&gt;94&lt;/rec-number&gt;&lt;foreign-keys&gt;&lt;key app="EN" db-id="tdwww02v429aawex0045xrwba59pf0ee90pw" timestamp="1691455579"&gt;94&lt;/key&gt;&lt;/foreign-keys&gt;&lt;ref-type name="Journal Article"&gt;17&lt;/ref-type&gt;&lt;contributors&gt;&lt;authors&gt;&lt;author&gt;Haghnia, Y.&lt;/author&gt;&lt;author&gt;Samad-Soltani, T.&lt;/author&gt;&lt;author&gt;Yousefi, M.&lt;/author&gt;&lt;author&gt;Sadr, H.&lt;/author&gt;&lt;author&gt;Rezaei-Hachesu, P.&lt;/author&gt;&lt;/authors&gt;&lt;/contributors&gt;&lt;auth-address&gt;Health Information Technology, School of Health Management and Medical Informatics, Tabriz University of Medical Sciences, Tabriz, Iran.&amp;#xD;Medical Informatics, School of Health Management and Medical Informatics, Tabriz University of Medical Sciences, Tabriz, Iran.&amp;#xD;Health Economics, School of Health Management and Medical Informatics, Tabriz University of Medical Sciences, Tabriz, Iran.&amp;#xD;Psychiatrics, Fajr Hospital, Tabriz, Iran.&amp;#xD;Health Information Technology, School of Management and Medical Informatics, Road Traffic Injury Research Center, Tabriz University of Medical Sciences, Tabriz, Iran.&lt;/auth-address&gt;&lt;titles&gt;&lt;title&gt;Telepsychiatry- Based Care for the Treatment Follow-Up of Iranian War Veterans with Post-Traumatic Stress Disorder: A Randomized Controlled Trial&lt;/title&gt;&lt;secondary-title&gt;Iran J Med Sci&lt;/secondary-title&gt;&lt;/titles&gt;&lt;periodical&gt;&lt;full-title&gt;Iran J Med Sci&lt;/full-title&gt;&lt;/periodical&gt;&lt;pages&gt;291-298&lt;/pages&gt;&lt;volume&gt;44&lt;/volume&gt;&lt;number&gt;4&lt;/number&gt;&lt;keywords&gt;&lt;keyword&gt;Informatics&lt;/keyword&gt;&lt;keyword&gt;Stress disorders, Traumatic&lt;/keyword&gt;&lt;keyword&gt;Telemedicine&lt;/keyword&gt;&lt;keyword&gt;Warfare&lt;/keyword&gt;&lt;/keywords&gt;&lt;dates&gt;&lt;year&gt;2019&lt;/year&gt;&lt;pub-dates&gt;&lt;date&gt;Jul&lt;/date&gt;&lt;/pub-dates&gt;&lt;/dates&gt;&lt;isbn&gt;0253-0716 (Print)&amp;#xD;0253-0716&lt;/isbn&gt;&lt;accession-num&gt;31439972&lt;/accession-num&gt;&lt;urls&gt;&lt;/urls&gt;&lt;custom2&gt;PMC6661519&lt;/custom2&gt;&lt;electronic-resource-num&gt;10.30476/ijms.2019.44944&lt;/electronic-resource-num&gt;&lt;remote-database-provider&gt;NLM&lt;/remote-database-provider&gt;&lt;language&gt;eng&lt;/language&gt;&lt;/record&gt;&lt;/Cite&gt;&lt;/EndNote&gt;</w:instrText>
            </w:r>
            <w:r>
              <w:rPr>
                <w:rFonts w:ascii="Times New Roman" w:hAnsi="Times New Roman" w:cs="Times New Roman"/>
                <w:color w:val="000000"/>
                <w:sz w:val="18"/>
              </w:rPr>
              <w:fldChar w:fldCharType="separate"/>
            </w:r>
            <w:r>
              <w:rPr>
                <w:rFonts w:ascii="Times New Roman" w:hAnsi="Times New Roman" w:cs="Times New Roman"/>
                <w:noProof/>
                <w:color w:val="000000"/>
                <w:sz w:val="18"/>
              </w:rPr>
              <w:t>(Haghnia et al., 2019)</w:t>
            </w:r>
            <w:r>
              <w:rPr>
                <w:rFonts w:ascii="Times New Roman" w:hAnsi="Times New Roman" w:cs="Times New Roman"/>
                <w:color w:val="000000"/>
                <w:sz w:val="18"/>
              </w:rPr>
              <w:fldChar w:fldCharType="end"/>
            </w:r>
          </w:p>
          <w:p w14:paraId="69EF424A"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Iran</w:t>
            </w:r>
          </w:p>
          <w:p w14:paraId="1ACEF0F2"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Academia</w:t>
            </w:r>
          </w:p>
        </w:tc>
        <w:tc>
          <w:tcPr>
            <w:tcW w:w="679" w:type="dxa"/>
            <w:tcBorders>
              <w:top w:val="single" w:sz="4" w:space="0" w:color="auto"/>
              <w:bottom w:val="single" w:sz="4" w:space="0" w:color="auto"/>
            </w:tcBorders>
            <w:vAlign w:val="center"/>
          </w:tcPr>
          <w:p w14:paraId="0FFE222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71</w:t>
            </w:r>
          </w:p>
        </w:tc>
        <w:tc>
          <w:tcPr>
            <w:tcW w:w="3118" w:type="dxa"/>
            <w:tcBorders>
              <w:top w:val="single" w:sz="4" w:space="0" w:color="auto"/>
              <w:bottom w:val="single" w:sz="4" w:space="0" w:color="auto"/>
            </w:tcBorders>
            <w:vAlign w:val="center"/>
          </w:tcPr>
          <w:p w14:paraId="2370C20E"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PTSD</w:t>
            </w:r>
          </w:p>
          <w:p w14:paraId="37D15A0B" w14:textId="77777777" w:rsidR="00674CE4" w:rsidRPr="00981CE4" w:rsidRDefault="00674CE4" w:rsidP="00B240F9">
            <w:pPr>
              <w:adjustRightInd w:val="0"/>
              <w:snapToGrid w:val="0"/>
              <w:jc w:val="left"/>
              <w:rPr>
                <w:rFonts w:ascii="Times New Roman" w:hAnsi="Times New Roman" w:cs="Times New Roman"/>
                <w:bCs/>
                <w:sz w:val="18"/>
                <w:szCs w:val="18"/>
              </w:rPr>
            </w:pPr>
          </w:p>
          <w:p w14:paraId="7578325B" w14:textId="77777777" w:rsidR="00674CE4" w:rsidRPr="00981CE4" w:rsidRDefault="00674CE4" w:rsidP="00B240F9">
            <w:pPr>
              <w:adjustRightInd w:val="0"/>
              <w:snapToGrid w:val="0"/>
              <w:jc w:val="left"/>
              <w:rPr>
                <w:rFonts w:ascii="Times New Roman" w:hAnsi="Times New Roman" w:cs="Times New Roman"/>
                <w:b/>
                <w:sz w:val="18"/>
                <w:szCs w:val="18"/>
              </w:rPr>
            </w:pPr>
            <w:r w:rsidRPr="00981CE4">
              <w:rPr>
                <w:rFonts w:ascii="Times New Roman" w:hAnsi="Times New Roman" w:cs="Times New Roman"/>
                <w:bCs/>
                <w:sz w:val="18"/>
                <w:szCs w:val="18"/>
              </w:rPr>
              <w:t xml:space="preserve">Veterans injured in the so-called “8-year Imposed War” who suffered from PTSD, were aged between 45 and 60 years old, and were referred to Tabriz </w:t>
            </w:r>
            <w:r w:rsidRPr="00981CE4">
              <w:rPr>
                <w:rFonts w:ascii="Times New Roman" w:hAnsi="Times New Roman" w:cs="Times New Roman"/>
                <w:bCs/>
                <w:sz w:val="18"/>
                <w:szCs w:val="18"/>
              </w:rPr>
              <w:lastRenderedPageBreak/>
              <w:t>Fajr Psychiatric Hospital for treatment</w:t>
            </w:r>
            <w:r>
              <w:rPr>
                <w:rFonts w:ascii="Times New Roman" w:hAnsi="Times New Roman" w:cs="Times New Roman"/>
                <w:bCs/>
                <w:sz w:val="18"/>
                <w:szCs w:val="18"/>
              </w:rPr>
              <w:t>.</w:t>
            </w:r>
          </w:p>
        </w:tc>
        <w:tc>
          <w:tcPr>
            <w:tcW w:w="1361" w:type="dxa"/>
            <w:tcBorders>
              <w:top w:val="single" w:sz="4" w:space="0" w:color="auto"/>
              <w:bottom w:val="single" w:sz="4" w:space="0" w:color="auto"/>
            </w:tcBorders>
            <w:vAlign w:val="center"/>
          </w:tcPr>
          <w:p w14:paraId="1F30CF83"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lastRenderedPageBreak/>
              <w:t>Telepsychiatry51±3</w:t>
            </w:r>
          </w:p>
          <w:p w14:paraId="2E959135" w14:textId="77777777" w:rsidR="00674CE4" w:rsidRPr="00981CE4" w:rsidRDefault="00674CE4" w:rsidP="00B240F9">
            <w:pPr>
              <w:adjustRightInd w:val="0"/>
              <w:snapToGrid w:val="0"/>
              <w:jc w:val="center"/>
              <w:rPr>
                <w:rFonts w:ascii="Times New Roman" w:hAnsi="Times New Roman" w:cs="Times New Roman"/>
                <w:bCs/>
                <w:sz w:val="18"/>
                <w:szCs w:val="18"/>
              </w:rPr>
            </w:pPr>
          </w:p>
          <w:p w14:paraId="3AF07612"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Face-to-Face 49±3</w:t>
            </w:r>
          </w:p>
          <w:p w14:paraId="35EE65E2" w14:textId="77777777" w:rsidR="00674CE4" w:rsidRPr="00981CE4" w:rsidRDefault="00674CE4" w:rsidP="00B240F9">
            <w:pPr>
              <w:adjustRightInd w:val="0"/>
              <w:snapToGrid w:val="0"/>
              <w:jc w:val="center"/>
              <w:rPr>
                <w:rFonts w:ascii="Times New Roman" w:hAnsi="Times New Roman" w:cs="Times New Roman"/>
                <w:sz w:val="18"/>
                <w:szCs w:val="18"/>
              </w:rPr>
            </w:pPr>
          </w:p>
          <w:p w14:paraId="15C764AC"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lastRenderedPageBreak/>
              <w:t>(45-60)</w:t>
            </w:r>
          </w:p>
        </w:tc>
        <w:tc>
          <w:tcPr>
            <w:tcW w:w="1022" w:type="dxa"/>
            <w:tcBorders>
              <w:top w:val="single" w:sz="4" w:space="0" w:color="auto"/>
              <w:bottom w:val="single" w:sz="4" w:space="0" w:color="auto"/>
            </w:tcBorders>
            <w:vAlign w:val="center"/>
          </w:tcPr>
          <w:p w14:paraId="1D6DDE99"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lastRenderedPageBreak/>
              <w:t>NR</w:t>
            </w:r>
          </w:p>
          <w:p w14:paraId="1B014B55" w14:textId="77777777" w:rsidR="00674CE4" w:rsidRPr="00981CE4" w:rsidRDefault="00674CE4" w:rsidP="00B240F9">
            <w:pPr>
              <w:adjustRightInd w:val="0"/>
              <w:snapToGrid w:val="0"/>
              <w:jc w:val="center"/>
              <w:rPr>
                <w:rFonts w:ascii="Times New Roman" w:hAnsi="Times New Roman" w:cs="Times New Roman"/>
                <w:bCs/>
                <w:sz w:val="18"/>
                <w:szCs w:val="18"/>
              </w:rPr>
            </w:pPr>
          </w:p>
          <w:p w14:paraId="1BB3B4C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100</w:t>
            </w:r>
          </w:p>
        </w:tc>
        <w:tc>
          <w:tcPr>
            <w:tcW w:w="1134" w:type="dxa"/>
            <w:gridSpan w:val="2"/>
            <w:tcBorders>
              <w:top w:val="single" w:sz="4" w:space="0" w:color="auto"/>
              <w:bottom w:val="single" w:sz="4" w:space="0" w:color="auto"/>
            </w:tcBorders>
            <w:vAlign w:val="center"/>
          </w:tcPr>
          <w:p w14:paraId="5829FE6B"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p>
        </w:tc>
        <w:tc>
          <w:tcPr>
            <w:tcW w:w="1134" w:type="dxa"/>
            <w:tcBorders>
              <w:top w:val="single" w:sz="4" w:space="0" w:color="auto"/>
              <w:bottom w:val="single" w:sz="4" w:space="0" w:color="auto"/>
            </w:tcBorders>
            <w:vAlign w:val="center"/>
          </w:tcPr>
          <w:p w14:paraId="5E123273" w14:textId="77777777" w:rsidR="00674CE4" w:rsidRPr="00981CE4" w:rsidRDefault="00674CE4" w:rsidP="00B240F9">
            <w:pPr>
              <w:autoSpaceDE w:val="0"/>
              <w:autoSpaceDN w:val="0"/>
              <w:adjustRightInd w:val="0"/>
              <w:jc w:val="center"/>
              <w:rPr>
                <w:rFonts w:ascii="Times New Roman" w:hAnsi="Times New Roman" w:cs="Times New Roman"/>
                <w:kern w:val="0"/>
                <w:sz w:val="18"/>
                <w:szCs w:val="20"/>
              </w:rPr>
            </w:pPr>
            <w:r w:rsidRPr="00981CE4">
              <w:rPr>
                <w:rFonts w:ascii="Times New Roman" w:hAnsi="Times New Roman" w:cs="Times New Roman"/>
                <w:kern w:val="0"/>
                <w:sz w:val="18"/>
                <w:szCs w:val="20"/>
              </w:rPr>
              <w:t>Standardized medical care</w:t>
            </w:r>
          </w:p>
          <w:p w14:paraId="7B264EF9" w14:textId="77777777" w:rsidR="00674CE4" w:rsidRPr="00981CE4" w:rsidRDefault="00674CE4" w:rsidP="00B240F9">
            <w:pPr>
              <w:adjustRightInd w:val="0"/>
              <w:snapToGrid w:val="0"/>
              <w:jc w:val="center"/>
              <w:rPr>
                <w:rFonts w:ascii="Times New Roman" w:hAnsi="Times New Roman" w:cs="Times New Roman"/>
                <w:bCs/>
                <w:sz w:val="18"/>
                <w:szCs w:val="18"/>
              </w:rPr>
            </w:pPr>
          </w:p>
          <w:p w14:paraId="07B0A790"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lastRenderedPageBreak/>
              <w:t>Access to health services, completion of therapy sessions, and patient satisfaction</w:t>
            </w:r>
          </w:p>
        </w:tc>
        <w:tc>
          <w:tcPr>
            <w:tcW w:w="1417" w:type="dxa"/>
            <w:tcBorders>
              <w:top w:val="single" w:sz="4" w:space="0" w:color="auto"/>
              <w:bottom w:val="single" w:sz="4" w:space="0" w:color="auto"/>
            </w:tcBorders>
            <w:vAlign w:val="center"/>
          </w:tcPr>
          <w:p w14:paraId="1F18F197"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lastRenderedPageBreak/>
              <w:t>Telepsychiatry</w:t>
            </w:r>
          </w:p>
          <w:p w14:paraId="1AF90320"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w:t>
            </w:r>
            <w:r w:rsidRPr="00981CE4">
              <w:rPr>
                <w:rFonts w:ascii="Times New Roman" w:hAnsi="Times New Roman" w:cs="Times New Roman"/>
                <w:bCs/>
                <w:sz w:val="18"/>
                <w:szCs w:val="18"/>
              </w:rPr>
              <w:t>34</w:t>
            </w:r>
            <w:r w:rsidRPr="00981CE4">
              <w:rPr>
                <w:rFonts w:ascii="Times New Roman" w:hAnsi="Times New Roman" w:cs="Times New Roman"/>
                <w:bCs/>
                <w:sz w:val="18"/>
                <w:szCs w:val="18"/>
              </w:rPr>
              <w:t>）</w:t>
            </w:r>
          </w:p>
          <w:p w14:paraId="5DF9B139" w14:textId="77777777" w:rsidR="00674CE4" w:rsidRPr="00981CE4" w:rsidRDefault="00674CE4" w:rsidP="00B240F9">
            <w:pPr>
              <w:adjustRightInd w:val="0"/>
              <w:snapToGrid w:val="0"/>
              <w:jc w:val="center"/>
              <w:rPr>
                <w:rFonts w:ascii="Times New Roman" w:hAnsi="Times New Roman" w:cs="Times New Roman"/>
                <w:bCs/>
                <w:sz w:val="18"/>
                <w:szCs w:val="18"/>
              </w:rPr>
            </w:pPr>
          </w:p>
          <w:p w14:paraId="4F10C64D"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Face-to-Face</w:t>
            </w:r>
          </w:p>
          <w:p w14:paraId="519455B5"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(37)</w:t>
            </w:r>
          </w:p>
        </w:tc>
        <w:tc>
          <w:tcPr>
            <w:tcW w:w="1192" w:type="dxa"/>
            <w:tcBorders>
              <w:top w:val="single" w:sz="4" w:space="0" w:color="auto"/>
              <w:bottom w:val="single" w:sz="4" w:space="0" w:color="auto"/>
            </w:tcBorders>
            <w:vAlign w:val="center"/>
          </w:tcPr>
          <w:p w14:paraId="42A8E382"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NR</w:t>
            </w:r>
          </w:p>
          <w:p w14:paraId="642CDB80" w14:textId="77777777" w:rsidR="00674CE4" w:rsidRPr="00981CE4" w:rsidRDefault="00674CE4" w:rsidP="00B240F9">
            <w:pPr>
              <w:adjustRightInd w:val="0"/>
              <w:snapToGrid w:val="0"/>
              <w:jc w:val="center"/>
              <w:rPr>
                <w:rFonts w:ascii="Times New Roman" w:hAnsi="Times New Roman" w:cs="Times New Roman"/>
                <w:bCs/>
                <w:sz w:val="18"/>
                <w:szCs w:val="18"/>
              </w:rPr>
            </w:pPr>
          </w:p>
          <w:p w14:paraId="27ED9F35"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12</w:t>
            </w:r>
          </w:p>
        </w:tc>
        <w:tc>
          <w:tcPr>
            <w:tcW w:w="1701" w:type="dxa"/>
            <w:tcBorders>
              <w:top w:val="single" w:sz="4" w:space="0" w:color="auto"/>
              <w:bottom w:val="single" w:sz="4" w:space="0" w:color="auto"/>
            </w:tcBorders>
            <w:vAlign w:val="center"/>
          </w:tcPr>
          <w:p w14:paraId="620188B2"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Local hospital/</w:t>
            </w:r>
            <w:r w:rsidRPr="00981CE4">
              <w:rPr>
                <w:rFonts w:ascii="Times New Roman" w:hAnsi="Times New Roman" w:cs="Times New Roman"/>
                <w:sz w:val="18"/>
                <w:szCs w:val="18"/>
              </w:rPr>
              <w:t xml:space="preserve"> </w:t>
            </w:r>
          </w:p>
          <w:p w14:paraId="6FE609B3"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Local hospital</w:t>
            </w:r>
          </w:p>
        </w:tc>
        <w:tc>
          <w:tcPr>
            <w:tcW w:w="1304" w:type="dxa"/>
            <w:tcBorders>
              <w:top w:val="single" w:sz="4" w:space="0" w:color="auto"/>
              <w:bottom w:val="single" w:sz="4" w:space="0" w:color="auto"/>
            </w:tcBorders>
            <w:vAlign w:val="center"/>
          </w:tcPr>
          <w:p w14:paraId="670F0D96"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NR</w:t>
            </w:r>
          </w:p>
          <w:p w14:paraId="4789338B" w14:textId="77777777" w:rsidR="00674CE4" w:rsidRPr="00981CE4" w:rsidRDefault="00674CE4" w:rsidP="00B240F9">
            <w:pPr>
              <w:adjustRightInd w:val="0"/>
              <w:snapToGrid w:val="0"/>
              <w:jc w:val="center"/>
              <w:rPr>
                <w:rFonts w:ascii="Times New Roman" w:hAnsi="Times New Roman" w:cs="Times New Roman"/>
                <w:bCs/>
                <w:sz w:val="18"/>
                <w:szCs w:val="18"/>
              </w:rPr>
            </w:pPr>
          </w:p>
          <w:p w14:paraId="758B4597"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NR</w:t>
            </w:r>
          </w:p>
        </w:tc>
      </w:tr>
      <w:tr w:rsidR="00674CE4" w:rsidRPr="00981CE4" w14:paraId="33B36DDC" w14:textId="77777777" w:rsidTr="00B240F9">
        <w:trPr>
          <w:trHeight w:val="907"/>
        </w:trPr>
        <w:tc>
          <w:tcPr>
            <w:tcW w:w="1642" w:type="dxa"/>
            <w:tcBorders>
              <w:top w:val="single" w:sz="4" w:space="0" w:color="auto"/>
              <w:bottom w:val="single" w:sz="4" w:space="0" w:color="auto"/>
            </w:tcBorders>
            <w:shd w:val="clear" w:color="auto" w:fill="auto"/>
            <w:vAlign w:val="center"/>
          </w:tcPr>
          <w:p w14:paraId="595BADBF" w14:textId="0237CB63" w:rsidR="00674CE4" w:rsidRPr="00981CE4" w:rsidRDefault="003170EB" w:rsidP="00B240F9">
            <w:pPr>
              <w:widowControl/>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fldData xml:space="preserve">PEVuZE5vdGU+PENpdGU+PEF1dGhvcj5MaXU8L0F1dGhvcj48WWVhcj4yMDIwPC9ZZWFyPjxSZWNO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</w:fldData>
              </w:fldChar>
            </w:r>
            <w:r>
              <w:rPr>
                <w:rFonts w:ascii="Times New Roman" w:hAnsi="Times New Roman" w:cs="Times New Roman"/>
                <w:color w:val="000000"/>
                <w:sz w:val="18"/>
              </w:rPr>
              <w:instrText xml:space="preserve"> ADDIN EN.CITE </w:instrText>
            </w:r>
            <w:r>
              <w:rPr>
                <w:rFonts w:ascii="Times New Roman" w:hAnsi="Times New Roman" w:cs="Times New Roman"/>
                <w:color w:val="000000"/>
                <w:sz w:val="18"/>
              </w:rPr>
              <w:fldChar w:fldCharType="begin">
                <w:fldData xml:space="preserve">PEVuZE5vdGU+PENpdGU+PEF1dGhvcj5MaXU8L0F1dGhvcj48WWVhcj4yMDIwPC9ZZWFyPjxSZWNO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</w:fldData>
              </w:fldChar>
            </w:r>
            <w:r>
              <w:rPr>
                <w:rFonts w:ascii="Times New Roman" w:hAnsi="Times New Roman" w:cs="Times New Roman"/>
                <w:color w:val="000000"/>
                <w:sz w:val="18"/>
              </w:rPr>
              <w:instrText xml:space="preserve"> ADDIN EN.CITE.DATA </w:instrText>
            </w:r>
            <w:r>
              <w:rPr>
                <w:rFonts w:ascii="Times New Roman" w:hAnsi="Times New Roman" w:cs="Times New Roman"/>
                <w:color w:val="000000"/>
                <w:sz w:val="18"/>
              </w:rPr>
            </w:r>
            <w:r>
              <w:rPr>
                <w:rFonts w:ascii="Times New Roman" w:hAnsi="Times New Roman" w:cs="Times New Roman"/>
                <w:color w:val="000000"/>
                <w:sz w:val="18"/>
              </w:rPr>
              <w:fldChar w:fldCharType="end"/>
            </w:r>
            <w:r>
              <w:rPr>
                <w:rFonts w:ascii="Times New Roman" w:hAnsi="Times New Roman" w:cs="Times New Roman"/>
                <w:color w:val="000000"/>
                <w:sz w:val="18"/>
              </w:rPr>
            </w:r>
            <w:r>
              <w:rPr>
                <w:rFonts w:ascii="Times New Roman" w:hAnsi="Times New Roman" w:cs="Times New Roman"/>
                <w:color w:val="000000"/>
                <w:sz w:val="18"/>
              </w:rPr>
              <w:fldChar w:fldCharType="separate"/>
            </w:r>
            <w:r>
              <w:rPr>
                <w:rFonts w:ascii="Times New Roman" w:hAnsi="Times New Roman" w:cs="Times New Roman"/>
                <w:noProof/>
                <w:color w:val="000000"/>
                <w:sz w:val="18"/>
              </w:rPr>
              <w:t>(Liu et al., 2020)</w:t>
            </w:r>
            <w:r>
              <w:rPr>
                <w:rFonts w:ascii="Times New Roman" w:hAnsi="Times New Roman" w:cs="Times New Roman"/>
                <w:color w:val="000000"/>
                <w:sz w:val="18"/>
              </w:rPr>
              <w:fldChar w:fldCharType="end"/>
            </w:r>
          </w:p>
          <w:p w14:paraId="2D25523A"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US</w:t>
            </w:r>
          </w:p>
          <w:p w14:paraId="0BD04CBF"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Academia</w:t>
            </w:r>
          </w:p>
        </w:tc>
        <w:tc>
          <w:tcPr>
            <w:tcW w:w="679" w:type="dxa"/>
            <w:tcBorders>
              <w:top w:val="single" w:sz="4" w:space="0" w:color="auto"/>
              <w:bottom w:val="single" w:sz="4" w:space="0" w:color="auto"/>
            </w:tcBorders>
            <w:shd w:val="clear" w:color="auto" w:fill="auto"/>
            <w:vAlign w:val="center"/>
          </w:tcPr>
          <w:p w14:paraId="511CEE6A"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207</w:t>
            </w:r>
          </w:p>
        </w:tc>
        <w:tc>
          <w:tcPr>
            <w:tcW w:w="3118" w:type="dxa"/>
            <w:tcBorders>
              <w:top w:val="single" w:sz="4" w:space="0" w:color="auto"/>
              <w:bottom w:val="single" w:sz="4" w:space="0" w:color="auto"/>
            </w:tcBorders>
            <w:shd w:val="clear" w:color="auto" w:fill="auto"/>
            <w:vAlign w:val="center"/>
          </w:tcPr>
          <w:p w14:paraId="5DF326BB"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PTSD</w:t>
            </w:r>
          </w:p>
          <w:p w14:paraId="5421C60C" w14:textId="77777777" w:rsidR="00674CE4" w:rsidRPr="00981CE4" w:rsidRDefault="00674CE4" w:rsidP="00B240F9">
            <w:pPr>
              <w:adjustRightInd w:val="0"/>
              <w:snapToGrid w:val="0"/>
              <w:jc w:val="left"/>
              <w:rPr>
                <w:rFonts w:ascii="Times New Roman" w:hAnsi="Times New Roman" w:cs="Times New Roman"/>
                <w:bCs/>
                <w:sz w:val="18"/>
                <w:szCs w:val="18"/>
              </w:rPr>
            </w:pPr>
          </w:p>
          <w:p w14:paraId="2EB7ACB4" w14:textId="77777777" w:rsidR="00674CE4" w:rsidRPr="00981CE4" w:rsidRDefault="00674CE4" w:rsidP="00B240F9">
            <w:pPr>
              <w:adjustRightInd w:val="0"/>
              <w:snapToGrid w:val="0"/>
              <w:jc w:val="left"/>
              <w:rPr>
                <w:rFonts w:ascii="Times New Roman" w:hAnsi="Times New Roman" w:cs="Times New Roman"/>
                <w:b/>
                <w:sz w:val="18"/>
                <w:szCs w:val="18"/>
              </w:rPr>
            </w:pPr>
            <w:r w:rsidRPr="00981CE4">
              <w:rPr>
                <w:rFonts w:ascii="Times New Roman" w:hAnsi="Times New Roman" w:cs="Times New Roman"/>
                <w:bCs/>
                <w:sz w:val="18"/>
                <w:szCs w:val="18"/>
              </w:rPr>
              <w:t xml:space="preserve">Inclusion criteria were adult (age </w:t>
            </w:r>
            <w:r w:rsidRPr="00981CE4">
              <w:rPr>
                <w:rFonts w:ascii="Times New Roman" w:eastAsia="游ゴシック" w:hAnsi="Times New Roman" w:cs="Times New Roman"/>
                <w:bCs/>
                <w:sz w:val="18"/>
                <w:szCs w:val="18"/>
              </w:rPr>
              <w:t>≥</w:t>
            </w:r>
            <w:r w:rsidRPr="00981CE4">
              <w:rPr>
                <w:rFonts w:ascii="Times New Roman" w:hAnsi="Times New Roman" w:cs="Times New Roman"/>
                <w:bCs/>
                <w:sz w:val="18"/>
                <w:szCs w:val="18"/>
              </w:rPr>
              <w:t>18) male and female patients who were competent to provide informed consent, had a primary diagnosis of PTSD, and were fluent in English</w:t>
            </w:r>
            <w:r>
              <w:rPr>
                <w:rFonts w:ascii="Times New Roman" w:hAnsi="Times New Roman" w:cs="Times New Roman"/>
                <w:bCs/>
                <w:sz w:val="18"/>
                <w:szCs w:val="18"/>
              </w:rPr>
              <w:t>.</w:t>
            </w:r>
          </w:p>
        </w:tc>
        <w:tc>
          <w:tcPr>
            <w:tcW w:w="1361" w:type="dxa"/>
            <w:tcBorders>
              <w:top w:val="single" w:sz="4" w:space="0" w:color="auto"/>
              <w:bottom w:val="single" w:sz="4" w:space="0" w:color="auto"/>
            </w:tcBorders>
            <w:shd w:val="clear" w:color="auto" w:fill="auto"/>
            <w:vAlign w:val="center"/>
          </w:tcPr>
          <w:p w14:paraId="57692FE9"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48</w:t>
            </w:r>
            <w:r>
              <w:rPr>
                <w:rFonts w:ascii="Times New Roman" w:hAnsi="Times New Roman" w:cs="Times New Roman"/>
                <w:bCs/>
                <w:sz w:val="18"/>
                <w:szCs w:val="18"/>
              </w:rPr>
              <w:t>.</w:t>
            </w:r>
            <w:r w:rsidRPr="00981CE4">
              <w:rPr>
                <w:rFonts w:ascii="Times New Roman" w:hAnsi="Times New Roman" w:cs="Times New Roman"/>
                <w:bCs/>
                <w:sz w:val="18"/>
                <w:szCs w:val="18"/>
              </w:rPr>
              <w:t>4±14</w:t>
            </w:r>
            <w:r>
              <w:rPr>
                <w:rFonts w:ascii="Times New Roman" w:hAnsi="Times New Roman" w:cs="Times New Roman"/>
                <w:bCs/>
                <w:sz w:val="18"/>
                <w:szCs w:val="18"/>
              </w:rPr>
              <w:t>.</w:t>
            </w:r>
            <w:r w:rsidRPr="00981CE4">
              <w:rPr>
                <w:rFonts w:ascii="Times New Roman" w:hAnsi="Times New Roman" w:cs="Times New Roman"/>
                <w:bCs/>
                <w:sz w:val="18"/>
                <w:szCs w:val="18"/>
              </w:rPr>
              <w:t>1</w:t>
            </w:r>
          </w:p>
          <w:p w14:paraId="795FD229"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(18 years and older)</w:t>
            </w:r>
          </w:p>
        </w:tc>
        <w:tc>
          <w:tcPr>
            <w:tcW w:w="1022" w:type="dxa"/>
            <w:tcBorders>
              <w:top w:val="single" w:sz="4" w:space="0" w:color="auto"/>
              <w:bottom w:val="single" w:sz="4" w:space="0" w:color="auto"/>
            </w:tcBorders>
            <w:shd w:val="clear" w:color="auto" w:fill="auto"/>
            <w:vAlign w:val="center"/>
          </w:tcPr>
          <w:p w14:paraId="6C0E6AE6"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Hispanic</w:t>
            </w:r>
          </w:p>
          <w:p w14:paraId="0027EB13"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Caucasian</w:t>
            </w:r>
          </w:p>
          <w:p w14:paraId="1671F293"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Black</w:t>
            </w:r>
          </w:p>
          <w:p w14:paraId="2C73AD7F"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Others</w:t>
            </w:r>
          </w:p>
          <w:p w14:paraId="6CD3BCE7" w14:textId="77777777" w:rsidR="00674CE4" w:rsidRPr="00981CE4" w:rsidRDefault="00674CE4" w:rsidP="00B240F9">
            <w:pPr>
              <w:adjustRightInd w:val="0"/>
              <w:snapToGrid w:val="0"/>
              <w:jc w:val="center"/>
              <w:rPr>
                <w:rFonts w:ascii="Times New Roman" w:hAnsi="Times New Roman" w:cs="Times New Roman"/>
                <w:bCs/>
                <w:sz w:val="18"/>
                <w:szCs w:val="18"/>
              </w:rPr>
            </w:pPr>
          </w:p>
          <w:p w14:paraId="1202DF2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77</w:t>
            </w:r>
            <w:r>
              <w:rPr>
                <w:rFonts w:ascii="Times New Roman" w:hAnsi="Times New Roman" w:cs="Times New Roman"/>
                <w:bCs/>
                <w:sz w:val="18"/>
                <w:szCs w:val="18"/>
              </w:rPr>
              <w:t>.</w:t>
            </w:r>
            <w:r w:rsidRPr="00981CE4">
              <w:rPr>
                <w:rFonts w:ascii="Times New Roman" w:hAnsi="Times New Roman" w:cs="Times New Roman"/>
                <w:bCs/>
                <w:sz w:val="18"/>
                <w:szCs w:val="18"/>
              </w:rPr>
              <w:t>4</w:t>
            </w:r>
          </w:p>
        </w:tc>
        <w:tc>
          <w:tcPr>
            <w:tcW w:w="1134" w:type="dxa"/>
            <w:gridSpan w:val="2"/>
            <w:tcBorders>
              <w:top w:val="single" w:sz="4" w:space="0" w:color="auto"/>
              <w:bottom w:val="single" w:sz="4" w:space="0" w:color="auto"/>
            </w:tcBorders>
            <w:shd w:val="clear" w:color="auto" w:fill="auto"/>
          </w:tcPr>
          <w:p w14:paraId="1338CBE5"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Telepsychiatry</w:t>
            </w:r>
          </w:p>
          <w:p w14:paraId="04F2BE0D"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70</w:t>
            </w:r>
            <w:r>
              <w:rPr>
                <w:rFonts w:ascii="Times New Roman" w:hAnsi="Times New Roman" w:cs="Times New Roman"/>
                <w:bCs/>
                <w:sz w:val="18"/>
                <w:szCs w:val="18"/>
              </w:rPr>
              <w:t>.</w:t>
            </w:r>
            <w:r w:rsidRPr="00981CE4">
              <w:rPr>
                <w:rFonts w:ascii="Times New Roman" w:hAnsi="Times New Roman" w:cs="Times New Roman"/>
                <w:bCs/>
                <w:sz w:val="18"/>
                <w:szCs w:val="18"/>
              </w:rPr>
              <w:t>4</w:t>
            </w:r>
          </w:p>
          <w:p w14:paraId="6F71B27D"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Face-to-Face</w:t>
            </w:r>
          </w:p>
          <w:p w14:paraId="77D96755"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72</w:t>
            </w:r>
            <w:r>
              <w:rPr>
                <w:rFonts w:ascii="Times New Roman" w:hAnsi="Times New Roman" w:cs="Times New Roman"/>
                <w:bCs/>
                <w:sz w:val="18"/>
                <w:szCs w:val="18"/>
              </w:rPr>
              <w:t>.</w:t>
            </w:r>
            <w:r w:rsidRPr="00981CE4">
              <w:rPr>
                <w:rFonts w:ascii="Times New Roman" w:hAnsi="Times New Roman" w:cs="Times New Roman"/>
                <w:bCs/>
                <w:sz w:val="18"/>
                <w:szCs w:val="18"/>
              </w:rPr>
              <w:t>5</w:t>
            </w:r>
          </w:p>
          <w:p w14:paraId="6A5E26E1"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(CAPS)</w:t>
            </w:r>
          </w:p>
          <w:p w14:paraId="39068172" w14:textId="77777777" w:rsidR="00674CE4" w:rsidRPr="00981CE4" w:rsidRDefault="00674CE4" w:rsidP="00B240F9">
            <w:pPr>
              <w:adjustRightInd w:val="0"/>
              <w:snapToGrid w:val="0"/>
              <w:jc w:val="center"/>
              <w:rPr>
                <w:rFonts w:ascii="Times New Roman" w:hAnsi="Times New Roman" w:cs="Times New Roman"/>
                <w:bCs/>
                <w:sz w:val="18"/>
                <w:szCs w:val="18"/>
              </w:rPr>
            </w:pPr>
          </w:p>
          <w:p w14:paraId="49A0C7FB"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Telepsychiatry</w:t>
            </w:r>
          </w:p>
          <w:p w14:paraId="3824D2A8"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59</w:t>
            </w:r>
            <w:r>
              <w:rPr>
                <w:rFonts w:ascii="Times New Roman" w:hAnsi="Times New Roman" w:cs="Times New Roman"/>
                <w:bCs/>
                <w:sz w:val="18"/>
                <w:szCs w:val="18"/>
              </w:rPr>
              <w:t>.</w:t>
            </w:r>
            <w:r w:rsidRPr="00981CE4">
              <w:rPr>
                <w:rFonts w:ascii="Times New Roman" w:hAnsi="Times New Roman" w:cs="Times New Roman"/>
                <w:bCs/>
                <w:sz w:val="18"/>
                <w:szCs w:val="18"/>
              </w:rPr>
              <w:t>4</w:t>
            </w:r>
          </w:p>
          <w:p w14:paraId="77B25523"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Face-to-Face</w:t>
            </w:r>
          </w:p>
          <w:p w14:paraId="0F792551"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59</w:t>
            </w:r>
            <w:r>
              <w:rPr>
                <w:rFonts w:ascii="Times New Roman" w:hAnsi="Times New Roman" w:cs="Times New Roman"/>
                <w:bCs/>
                <w:sz w:val="18"/>
                <w:szCs w:val="18"/>
              </w:rPr>
              <w:t>.</w:t>
            </w:r>
            <w:r w:rsidRPr="00981CE4">
              <w:rPr>
                <w:rFonts w:ascii="Times New Roman" w:hAnsi="Times New Roman" w:cs="Times New Roman"/>
                <w:bCs/>
                <w:sz w:val="18"/>
                <w:szCs w:val="18"/>
              </w:rPr>
              <w:t>4</w:t>
            </w:r>
          </w:p>
          <w:p w14:paraId="359942CF"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(PCL–S)</w:t>
            </w:r>
          </w:p>
          <w:p w14:paraId="53A4C362" w14:textId="77777777" w:rsidR="00674CE4" w:rsidRPr="00981CE4" w:rsidRDefault="00674CE4" w:rsidP="00B240F9">
            <w:pPr>
              <w:adjustRightInd w:val="0"/>
              <w:snapToGrid w:val="0"/>
              <w:rPr>
                <w:rFonts w:ascii="Times New Roman" w:hAnsi="Times New Roman" w:cs="Times New Roman"/>
                <w:bCs/>
                <w:sz w:val="18"/>
                <w:szCs w:val="18"/>
              </w:rPr>
            </w:pPr>
          </w:p>
          <w:p w14:paraId="72E86BAD"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Telepsychiatry</w:t>
            </w:r>
          </w:p>
          <w:p w14:paraId="5977CD53"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15</w:t>
            </w:r>
            <w:r>
              <w:rPr>
                <w:rFonts w:ascii="Times New Roman" w:hAnsi="Times New Roman" w:cs="Times New Roman"/>
                <w:bCs/>
                <w:sz w:val="18"/>
                <w:szCs w:val="18"/>
              </w:rPr>
              <w:t>.</w:t>
            </w:r>
            <w:r w:rsidRPr="00981CE4">
              <w:rPr>
                <w:rFonts w:ascii="Times New Roman" w:hAnsi="Times New Roman" w:cs="Times New Roman"/>
                <w:bCs/>
                <w:sz w:val="18"/>
                <w:szCs w:val="18"/>
              </w:rPr>
              <w:t>3</w:t>
            </w:r>
          </w:p>
          <w:p w14:paraId="640CBE32"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Face-to-Face</w:t>
            </w:r>
          </w:p>
          <w:p w14:paraId="57E96439"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16</w:t>
            </w:r>
            <w:r>
              <w:rPr>
                <w:rFonts w:ascii="Times New Roman" w:hAnsi="Times New Roman" w:cs="Times New Roman"/>
                <w:bCs/>
                <w:sz w:val="18"/>
                <w:szCs w:val="18"/>
              </w:rPr>
              <w:t>.</w:t>
            </w:r>
            <w:r w:rsidRPr="00981CE4">
              <w:rPr>
                <w:rFonts w:ascii="Times New Roman" w:hAnsi="Times New Roman" w:cs="Times New Roman"/>
                <w:bCs/>
                <w:sz w:val="18"/>
                <w:szCs w:val="18"/>
              </w:rPr>
              <w:t>5</w:t>
            </w:r>
          </w:p>
          <w:p w14:paraId="2FB6B34D"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 xml:space="preserve"> (PHQ–9)</w:t>
            </w:r>
          </w:p>
        </w:tc>
        <w:tc>
          <w:tcPr>
            <w:tcW w:w="1134" w:type="dxa"/>
            <w:tcBorders>
              <w:top w:val="single" w:sz="4" w:space="0" w:color="auto"/>
              <w:bottom w:val="single" w:sz="4" w:space="0" w:color="auto"/>
            </w:tcBorders>
            <w:shd w:val="clear" w:color="auto" w:fill="auto"/>
            <w:vAlign w:val="center"/>
          </w:tcPr>
          <w:p w14:paraId="0F096D96"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Cognitive processing therapy (CPT)</w:t>
            </w:r>
          </w:p>
          <w:p w14:paraId="77BDDA72" w14:textId="77777777" w:rsidR="00674CE4" w:rsidRPr="00981CE4" w:rsidRDefault="00674CE4" w:rsidP="00B240F9">
            <w:pPr>
              <w:adjustRightInd w:val="0"/>
              <w:snapToGrid w:val="0"/>
              <w:jc w:val="center"/>
              <w:rPr>
                <w:rFonts w:ascii="Times New Roman" w:hAnsi="Times New Roman" w:cs="Times New Roman"/>
                <w:bCs/>
                <w:sz w:val="18"/>
                <w:szCs w:val="18"/>
              </w:rPr>
            </w:pPr>
          </w:p>
          <w:p w14:paraId="49724824"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CAPS</w:t>
            </w:r>
          </w:p>
          <w:p w14:paraId="40466951"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PCL-S</w:t>
            </w:r>
          </w:p>
          <w:p w14:paraId="684312E7"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PHQ-9</w:t>
            </w:r>
          </w:p>
        </w:tc>
        <w:tc>
          <w:tcPr>
            <w:tcW w:w="1417" w:type="dxa"/>
            <w:tcBorders>
              <w:top w:val="single" w:sz="4" w:space="0" w:color="auto"/>
              <w:bottom w:val="single" w:sz="4" w:space="0" w:color="auto"/>
            </w:tcBorders>
            <w:shd w:val="clear" w:color="auto" w:fill="auto"/>
            <w:vAlign w:val="center"/>
          </w:tcPr>
          <w:p w14:paraId="703916E2"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Telepsychiatry (103)</w:t>
            </w:r>
          </w:p>
          <w:p w14:paraId="592FDCAD" w14:textId="77777777" w:rsidR="00674CE4" w:rsidRPr="00981CE4" w:rsidRDefault="00674CE4" w:rsidP="00B240F9">
            <w:pPr>
              <w:adjustRightInd w:val="0"/>
              <w:snapToGrid w:val="0"/>
              <w:jc w:val="center"/>
              <w:rPr>
                <w:rFonts w:ascii="Times New Roman" w:hAnsi="Times New Roman" w:cs="Times New Roman"/>
                <w:bCs/>
                <w:sz w:val="18"/>
                <w:szCs w:val="18"/>
              </w:rPr>
            </w:pPr>
          </w:p>
          <w:p w14:paraId="1C31CD5D"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Face-to-Face (104)</w:t>
            </w:r>
          </w:p>
        </w:tc>
        <w:tc>
          <w:tcPr>
            <w:tcW w:w="1192" w:type="dxa"/>
            <w:tcBorders>
              <w:top w:val="single" w:sz="4" w:space="0" w:color="auto"/>
              <w:bottom w:val="single" w:sz="4" w:space="0" w:color="auto"/>
            </w:tcBorders>
            <w:shd w:val="clear" w:color="auto" w:fill="auto"/>
            <w:vAlign w:val="center"/>
          </w:tcPr>
          <w:p w14:paraId="3DA02D92"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NR</w:t>
            </w:r>
          </w:p>
          <w:p w14:paraId="45010A23" w14:textId="77777777" w:rsidR="00674CE4" w:rsidRPr="00981CE4" w:rsidRDefault="00674CE4" w:rsidP="00B240F9">
            <w:pPr>
              <w:adjustRightInd w:val="0"/>
              <w:snapToGrid w:val="0"/>
              <w:jc w:val="center"/>
              <w:rPr>
                <w:rFonts w:ascii="Times New Roman" w:hAnsi="Times New Roman" w:cs="Times New Roman"/>
                <w:bCs/>
                <w:sz w:val="18"/>
                <w:szCs w:val="18"/>
              </w:rPr>
            </w:pPr>
          </w:p>
          <w:p w14:paraId="53EEC139"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24</w:t>
            </w:r>
          </w:p>
        </w:tc>
        <w:tc>
          <w:tcPr>
            <w:tcW w:w="1701" w:type="dxa"/>
            <w:tcBorders>
              <w:top w:val="single" w:sz="4" w:space="0" w:color="auto"/>
              <w:bottom w:val="single" w:sz="4" w:space="0" w:color="auto"/>
            </w:tcBorders>
            <w:shd w:val="clear" w:color="auto" w:fill="auto"/>
            <w:vAlign w:val="center"/>
          </w:tcPr>
          <w:p w14:paraId="09777FC0"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VA hospital/</w:t>
            </w:r>
          </w:p>
          <w:p w14:paraId="486CACA3"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sz w:val="18"/>
                <w:szCs w:val="18"/>
              </w:rPr>
              <w:t>Community clinic</w:t>
            </w:r>
          </w:p>
        </w:tc>
        <w:tc>
          <w:tcPr>
            <w:tcW w:w="1304" w:type="dxa"/>
            <w:tcBorders>
              <w:top w:val="single" w:sz="4" w:space="0" w:color="auto"/>
              <w:bottom w:val="single" w:sz="4" w:space="0" w:color="auto"/>
            </w:tcBorders>
            <w:shd w:val="clear" w:color="auto" w:fill="auto"/>
            <w:vAlign w:val="center"/>
          </w:tcPr>
          <w:p w14:paraId="0C27B26C"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NR</w:t>
            </w:r>
          </w:p>
          <w:p w14:paraId="69F49E77" w14:textId="77777777" w:rsidR="00674CE4" w:rsidRPr="00981CE4" w:rsidRDefault="00674CE4" w:rsidP="00B240F9">
            <w:pPr>
              <w:adjustRightInd w:val="0"/>
              <w:snapToGrid w:val="0"/>
              <w:jc w:val="center"/>
              <w:rPr>
                <w:rFonts w:ascii="Times New Roman" w:hAnsi="Times New Roman" w:cs="Times New Roman"/>
                <w:bCs/>
                <w:sz w:val="18"/>
                <w:szCs w:val="18"/>
              </w:rPr>
            </w:pPr>
          </w:p>
          <w:p w14:paraId="6870352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NR</w:t>
            </w:r>
          </w:p>
        </w:tc>
      </w:tr>
      <w:tr w:rsidR="00674CE4" w:rsidRPr="00981CE4" w14:paraId="6051E75A" w14:textId="77777777" w:rsidTr="00B240F9">
        <w:trPr>
          <w:trHeight w:val="440"/>
        </w:trPr>
        <w:tc>
          <w:tcPr>
            <w:tcW w:w="1642" w:type="dxa"/>
            <w:tcBorders>
              <w:top w:val="single" w:sz="4" w:space="0" w:color="auto"/>
              <w:bottom w:val="single" w:sz="4" w:space="0" w:color="auto"/>
            </w:tcBorders>
            <w:vAlign w:val="center"/>
          </w:tcPr>
          <w:p w14:paraId="058A6B37" w14:textId="347700D5" w:rsidR="00674CE4" w:rsidRPr="00981CE4" w:rsidRDefault="003170EB" w:rsidP="00B240F9">
            <w:pPr>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fldData xml:space="preserve">PEVuZE5vdGU+PENpdGU+PEF1dGhvcj5NYWllcml0c2NoPC9BdXRob3I+PFllYXI+MjAxNjwvWWVh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</w:fldData>
              </w:fldChar>
            </w:r>
            <w:r>
              <w:rPr>
                <w:rFonts w:ascii="Times New Roman" w:hAnsi="Times New Roman" w:cs="Times New Roman"/>
                <w:color w:val="000000"/>
                <w:sz w:val="18"/>
              </w:rPr>
              <w:instrText xml:space="preserve"> ADDIN EN.CITE </w:instrText>
            </w:r>
            <w:r>
              <w:rPr>
                <w:rFonts w:ascii="Times New Roman" w:hAnsi="Times New Roman" w:cs="Times New Roman"/>
                <w:color w:val="000000"/>
                <w:sz w:val="18"/>
              </w:rPr>
              <w:fldChar w:fldCharType="begin">
                <w:fldData xml:space="preserve">PEVuZE5vdGU+PENpdGU+PEF1dGhvcj5NYWllcml0c2NoPC9BdXRob3I+PFllYXI+MjAxNjwvWWVh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</w:fldData>
              </w:fldChar>
            </w:r>
            <w:r>
              <w:rPr>
                <w:rFonts w:ascii="Times New Roman" w:hAnsi="Times New Roman" w:cs="Times New Roman"/>
                <w:color w:val="000000"/>
                <w:sz w:val="18"/>
              </w:rPr>
              <w:instrText xml:space="preserve"> ADDIN EN.CITE.DATA </w:instrText>
            </w:r>
            <w:r>
              <w:rPr>
                <w:rFonts w:ascii="Times New Roman" w:hAnsi="Times New Roman" w:cs="Times New Roman"/>
                <w:color w:val="000000"/>
                <w:sz w:val="18"/>
              </w:rPr>
            </w:r>
            <w:r>
              <w:rPr>
                <w:rFonts w:ascii="Times New Roman" w:hAnsi="Times New Roman" w:cs="Times New Roman"/>
                <w:color w:val="000000"/>
                <w:sz w:val="18"/>
              </w:rPr>
              <w:fldChar w:fldCharType="end"/>
            </w:r>
            <w:r>
              <w:rPr>
                <w:rFonts w:ascii="Times New Roman" w:hAnsi="Times New Roman" w:cs="Times New Roman"/>
                <w:color w:val="000000"/>
                <w:sz w:val="18"/>
              </w:rPr>
            </w:r>
            <w:r>
              <w:rPr>
                <w:rFonts w:ascii="Times New Roman" w:hAnsi="Times New Roman" w:cs="Times New Roman"/>
                <w:color w:val="000000"/>
                <w:sz w:val="18"/>
              </w:rPr>
              <w:fldChar w:fldCharType="separate"/>
            </w:r>
            <w:r>
              <w:rPr>
                <w:rFonts w:ascii="Times New Roman" w:hAnsi="Times New Roman" w:cs="Times New Roman"/>
                <w:noProof/>
                <w:color w:val="000000"/>
                <w:sz w:val="18"/>
              </w:rPr>
              <w:t>(Maieritsch et al., 2016)</w:t>
            </w:r>
            <w:r>
              <w:rPr>
                <w:rFonts w:ascii="Times New Roman" w:hAnsi="Times New Roman" w:cs="Times New Roman"/>
                <w:color w:val="000000"/>
                <w:sz w:val="18"/>
              </w:rPr>
              <w:fldChar w:fldCharType="end"/>
            </w:r>
          </w:p>
          <w:p w14:paraId="2A3FCBBD" w14:textId="77777777" w:rsidR="00674CE4" w:rsidRPr="00981CE4" w:rsidRDefault="00674CE4" w:rsidP="00B240F9">
            <w:pPr>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US</w:t>
            </w:r>
          </w:p>
          <w:p w14:paraId="6C77D252" w14:textId="77777777" w:rsidR="00674CE4" w:rsidRPr="00981CE4" w:rsidRDefault="00674CE4" w:rsidP="00B240F9">
            <w:pPr>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Academia</w:t>
            </w:r>
          </w:p>
        </w:tc>
        <w:tc>
          <w:tcPr>
            <w:tcW w:w="679" w:type="dxa"/>
            <w:tcBorders>
              <w:top w:val="single" w:sz="4" w:space="0" w:color="auto"/>
              <w:bottom w:val="single" w:sz="4" w:space="0" w:color="auto"/>
            </w:tcBorders>
            <w:vAlign w:val="center"/>
          </w:tcPr>
          <w:p w14:paraId="4BCC8AA0"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90</w:t>
            </w:r>
          </w:p>
        </w:tc>
        <w:tc>
          <w:tcPr>
            <w:tcW w:w="3118" w:type="dxa"/>
            <w:tcBorders>
              <w:top w:val="single" w:sz="4" w:space="0" w:color="auto"/>
              <w:bottom w:val="single" w:sz="4" w:space="0" w:color="auto"/>
            </w:tcBorders>
            <w:vAlign w:val="center"/>
          </w:tcPr>
          <w:p w14:paraId="00EEF944" w14:textId="77777777" w:rsidR="00674CE4" w:rsidRPr="00981CE4" w:rsidRDefault="00674CE4" w:rsidP="00B240F9">
            <w:pPr>
              <w:pStyle w:val="Web"/>
              <w:adjustRightInd w:val="0"/>
              <w:snapToGrid w:val="0"/>
              <w:spacing w:before="0" w:beforeAutospacing="0" w:after="0" w:afterAutospacing="0"/>
              <w:rPr>
                <w:rFonts w:ascii="Times New Roman" w:hAnsi="Times New Roman" w:cs="Times New Roman"/>
                <w:color w:val="000000"/>
                <w:sz w:val="18"/>
                <w:szCs w:val="18"/>
              </w:rPr>
            </w:pPr>
            <w:r w:rsidRPr="00981CE4">
              <w:rPr>
                <w:rFonts w:ascii="Times New Roman" w:hAnsi="Times New Roman" w:cs="Times New Roman"/>
                <w:color w:val="000000"/>
                <w:sz w:val="18"/>
                <w:szCs w:val="18"/>
              </w:rPr>
              <w:t>PTSD</w:t>
            </w:r>
          </w:p>
          <w:p w14:paraId="6ADD50B6" w14:textId="77777777" w:rsidR="00674CE4" w:rsidRPr="00981CE4" w:rsidRDefault="00674CE4" w:rsidP="00B240F9">
            <w:pPr>
              <w:pStyle w:val="Web"/>
              <w:adjustRightInd w:val="0"/>
              <w:snapToGrid w:val="0"/>
              <w:spacing w:before="0" w:beforeAutospacing="0" w:after="0" w:afterAutospacing="0"/>
              <w:rPr>
                <w:rFonts w:ascii="Times New Roman" w:hAnsi="Times New Roman" w:cs="Times New Roman"/>
              </w:rPr>
            </w:pPr>
          </w:p>
          <w:p w14:paraId="476E39FF" w14:textId="77777777" w:rsidR="00674CE4" w:rsidRPr="00981CE4" w:rsidRDefault="00674CE4" w:rsidP="00B240F9">
            <w:pPr>
              <w:adjustRightInd w:val="0"/>
              <w:snapToGrid w:val="0"/>
              <w:jc w:val="left"/>
              <w:rPr>
                <w:rFonts w:ascii="Times New Roman" w:hAnsi="Times New Roman" w:cs="Times New Roman"/>
                <w:b/>
                <w:sz w:val="18"/>
                <w:szCs w:val="18"/>
              </w:rPr>
            </w:pPr>
            <w:r w:rsidRPr="00981CE4">
              <w:rPr>
                <w:rFonts w:ascii="Times New Roman" w:hAnsi="Times New Roman" w:cs="Times New Roman"/>
                <w:color w:val="000000"/>
                <w:sz w:val="18"/>
                <w:szCs w:val="18"/>
              </w:rPr>
              <w:t>An OEF/OIF/OND veteran, English-speaking, a current diagnosis of PTSD on CAPS, a military-related traumatic event (i</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e</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 xml:space="preserve">, combat, sexual assault, non-combat physical assault), on a stable </w:t>
            </w:r>
            <w:r w:rsidRPr="00981CE4">
              <w:rPr>
                <w:rFonts w:ascii="Times New Roman" w:hAnsi="Times New Roman" w:cs="Times New Roman"/>
                <w:color w:val="000000"/>
                <w:sz w:val="18"/>
                <w:szCs w:val="18"/>
              </w:rPr>
              <w:lastRenderedPageBreak/>
              <w:t>psychotropic medication regimen for at least one month prior to baseline assessment, and willing to maintain that regimen over the course of the study</w:t>
            </w:r>
            <w:r>
              <w:rPr>
                <w:rFonts w:ascii="Times New Roman" w:hAnsi="Times New Roman" w:cs="Times New Roman"/>
                <w:bCs/>
                <w:sz w:val="18"/>
                <w:szCs w:val="18"/>
              </w:rPr>
              <w:t>.</w:t>
            </w:r>
          </w:p>
        </w:tc>
        <w:tc>
          <w:tcPr>
            <w:tcW w:w="1361" w:type="dxa"/>
            <w:tcBorders>
              <w:top w:val="single" w:sz="4" w:space="0" w:color="auto"/>
              <w:bottom w:val="single" w:sz="4" w:space="0" w:color="auto"/>
            </w:tcBorders>
            <w:vAlign w:val="center"/>
          </w:tcPr>
          <w:p w14:paraId="6AB3D5F5" w14:textId="77777777" w:rsidR="00674CE4" w:rsidRPr="00981CE4" w:rsidRDefault="00674CE4" w:rsidP="00B240F9">
            <w:pPr>
              <w:adjustRightInd w:val="0"/>
              <w:snapToGrid w:val="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lastRenderedPageBreak/>
              <w:t>30</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93</w:t>
            </w:r>
            <w:r w:rsidRPr="00981CE4">
              <w:rPr>
                <w:rFonts w:ascii="Times New Roman" w:eastAsia="Yu Gothic UI" w:hAnsi="Times New Roman" w:cs="Times New Roman"/>
                <w:sz w:val="18"/>
                <w:szCs w:val="18"/>
              </w:rPr>
              <w:t>±</w:t>
            </w:r>
            <w:r w:rsidRPr="00981CE4">
              <w:rPr>
                <w:rFonts w:ascii="Times New Roman" w:hAnsi="Times New Roman" w:cs="Times New Roman"/>
                <w:color w:val="000000"/>
                <w:sz w:val="18"/>
                <w:szCs w:val="18"/>
              </w:rPr>
              <w:t>6</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05</w:t>
            </w:r>
          </w:p>
          <w:p w14:paraId="10240E8B"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(Range, NR)</w:t>
            </w:r>
          </w:p>
        </w:tc>
        <w:tc>
          <w:tcPr>
            <w:tcW w:w="1022" w:type="dxa"/>
            <w:tcBorders>
              <w:top w:val="single" w:sz="4" w:space="0" w:color="auto"/>
              <w:bottom w:val="single" w:sz="4" w:space="0" w:color="auto"/>
            </w:tcBorders>
            <w:vAlign w:val="center"/>
          </w:tcPr>
          <w:p w14:paraId="524EAB9C"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rPr>
            </w:pPr>
            <w:r w:rsidRPr="00981CE4">
              <w:rPr>
                <w:rFonts w:ascii="Times New Roman" w:hAnsi="Times New Roman" w:cs="Times New Roman"/>
                <w:color w:val="000000"/>
                <w:sz w:val="18"/>
                <w:szCs w:val="18"/>
              </w:rPr>
              <w:t>NR</w:t>
            </w:r>
          </w:p>
          <w:p w14:paraId="2F1A5398" w14:textId="77777777" w:rsidR="00674CE4" w:rsidRPr="00981CE4" w:rsidRDefault="00674CE4" w:rsidP="00B240F9">
            <w:pPr>
              <w:adjustRightInd w:val="0"/>
              <w:snapToGrid w:val="0"/>
              <w:jc w:val="center"/>
              <w:rPr>
                <w:rFonts w:ascii="Times New Roman" w:hAnsi="Times New Roman" w:cs="Times New Roman"/>
                <w:color w:val="000000"/>
                <w:sz w:val="18"/>
                <w:szCs w:val="18"/>
              </w:rPr>
            </w:pPr>
          </w:p>
          <w:p w14:paraId="2005B27B"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93</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3</w:t>
            </w:r>
          </w:p>
        </w:tc>
        <w:tc>
          <w:tcPr>
            <w:tcW w:w="1134" w:type="dxa"/>
            <w:gridSpan w:val="2"/>
            <w:tcBorders>
              <w:top w:val="single" w:sz="4" w:space="0" w:color="auto"/>
              <w:bottom w:val="single" w:sz="4" w:space="0" w:color="auto"/>
            </w:tcBorders>
            <w:vAlign w:val="center"/>
          </w:tcPr>
          <w:p w14:paraId="159CDE5F"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rPr>
            </w:pPr>
            <w:r w:rsidRPr="00981CE4">
              <w:rPr>
                <w:rFonts w:ascii="Times New Roman" w:hAnsi="Times New Roman" w:cs="Times New Roman"/>
                <w:color w:val="000000"/>
                <w:sz w:val="18"/>
                <w:szCs w:val="18"/>
              </w:rPr>
              <w:t>80</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0 (CAPS)</w:t>
            </w:r>
          </w:p>
          <w:p w14:paraId="3E0B9324"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p>
          <w:p w14:paraId="5D18A17F"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60</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4</w:t>
            </w:r>
          </w:p>
          <w:p w14:paraId="14F861AD"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rPr>
            </w:pPr>
            <w:r w:rsidRPr="00981CE4">
              <w:rPr>
                <w:rFonts w:ascii="Times New Roman" w:hAnsi="Times New Roman" w:cs="Times New Roman"/>
                <w:color w:val="000000"/>
                <w:sz w:val="18"/>
                <w:szCs w:val="18"/>
              </w:rPr>
              <w:t>(PCL)</w:t>
            </w:r>
          </w:p>
          <w:p w14:paraId="17C7E9D7" w14:textId="77777777" w:rsidR="00674CE4" w:rsidRPr="00981CE4" w:rsidRDefault="00674CE4" w:rsidP="00B240F9">
            <w:pPr>
              <w:adjustRightInd w:val="0"/>
              <w:snapToGrid w:val="0"/>
              <w:jc w:val="center"/>
              <w:rPr>
                <w:rFonts w:ascii="Times New Roman" w:hAnsi="Times New Roman" w:cs="Times New Roman"/>
                <w:color w:val="000000"/>
                <w:sz w:val="18"/>
                <w:szCs w:val="18"/>
              </w:rPr>
            </w:pPr>
          </w:p>
          <w:p w14:paraId="6B629539" w14:textId="77777777" w:rsidR="00674CE4" w:rsidRPr="00981CE4" w:rsidRDefault="00674CE4" w:rsidP="00B240F9">
            <w:pPr>
              <w:adjustRightInd w:val="0"/>
              <w:snapToGrid w:val="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29</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2</w:t>
            </w:r>
          </w:p>
          <w:p w14:paraId="4003ADC8"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lastRenderedPageBreak/>
              <w:t>(BDI-II)</w:t>
            </w:r>
          </w:p>
        </w:tc>
        <w:tc>
          <w:tcPr>
            <w:tcW w:w="1134" w:type="dxa"/>
            <w:tcBorders>
              <w:top w:val="single" w:sz="4" w:space="0" w:color="auto"/>
              <w:bottom w:val="single" w:sz="4" w:space="0" w:color="auto"/>
            </w:tcBorders>
            <w:vAlign w:val="center"/>
          </w:tcPr>
          <w:p w14:paraId="682EB815"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rPr>
            </w:pPr>
            <w:r w:rsidRPr="00981CE4">
              <w:rPr>
                <w:rFonts w:ascii="Times New Roman" w:hAnsi="Times New Roman" w:cs="Times New Roman"/>
                <w:color w:val="000000"/>
                <w:sz w:val="18"/>
                <w:szCs w:val="18"/>
              </w:rPr>
              <w:lastRenderedPageBreak/>
              <w:t>Cognitive processing therapy</w:t>
            </w:r>
          </w:p>
          <w:p w14:paraId="6358E314" w14:textId="77777777" w:rsidR="00674CE4" w:rsidRPr="00981CE4" w:rsidRDefault="00674CE4" w:rsidP="00B240F9">
            <w:pPr>
              <w:adjustRightInd w:val="0"/>
              <w:snapToGrid w:val="0"/>
              <w:jc w:val="center"/>
              <w:rPr>
                <w:rFonts w:ascii="Times New Roman" w:hAnsi="Times New Roman" w:cs="Times New Roman"/>
              </w:rPr>
            </w:pPr>
          </w:p>
          <w:p w14:paraId="640C7438"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rPr>
            </w:pPr>
            <w:r w:rsidRPr="00981CE4">
              <w:rPr>
                <w:rFonts w:ascii="Times New Roman" w:hAnsi="Times New Roman" w:cs="Times New Roman"/>
                <w:color w:val="000000"/>
                <w:sz w:val="18"/>
                <w:szCs w:val="18"/>
              </w:rPr>
              <w:t>CAPS</w:t>
            </w:r>
          </w:p>
          <w:p w14:paraId="4CD36F25"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rPr>
            </w:pPr>
            <w:r w:rsidRPr="00981CE4">
              <w:rPr>
                <w:rFonts w:ascii="Times New Roman" w:hAnsi="Times New Roman" w:cs="Times New Roman"/>
                <w:color w:val="000000"/>
                <w:sz w:val="18"/>
                <w:szCs w:val="18"/>
              </w:rPr>
              <w:t>PCL</w:t>
            </w:r>
          </w:p>
          <w:p w14:paraId="665BC05F"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rPr>
            </w:pPr>
            <w:r w:rsidRPr="00981CE4">
              <w:rPr>
                <w:rFonts w:ascii="Times New Roman" w:hAnsi="Times New Roman" w:cs="Times New Roman"/>
                <w:color w:val="000000"/>
                <w:sz w:val="18"/>
                <w:szCs w:val="18"/>
              </w:rPr>
              <w:t>BDI-Ⅱ</w:t>
            </w:r>
          </w:p>
          <w:p w14:paraId="68EFE5DC"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rPr>
            </w:pPr>
            <w:r w:rsidRPr="00981CE4">
              <w:rPr>
                <w:rFonts w:ascii="Times New Roman" w:hAnsi="Times New Roman" w:cs="Times New Roman"/>
                <w:color w:val="000000"/>
                <w:sz w:val="18"/>
                <w:szCs w:val="18"/>
              </w:rPr>
              <w:lastRenderedPageBreak/>
              <w:t>WAI</w:t>
            </w:r>
          </w:p>
        </w:tc>
        <w:tc>
          <w:tcPr>
            <w:tcW w:w="1417" w:type="dxa"/>
            <w:tcBorders>
              <w:top w:val="single" w:sz="4" w:space="0" w:color="auto"/>
              <w:bottom w:val="single" w:sz="4" w:space="0" w:color="auto"/>
            </w:tcBorders>
            <w:vAlign w:val="center"/>
          </w:tcPr>
          <w:p w14:paraId="56521198"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lastRenderedPageBreak/>
              <w:t>Telepsychiatry (45)</w:t>
            </w:r>
          </w:p>
          <w:p w14:paraId="2579EAE8"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rPr>
            </w:pPr>
          </w:p>
          <w:p w14:paraId="5135955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Face-to-Face (45)</w:t>
            </w:r>
          </w:p>
        </w:tc>
        <w:tc>
          <w:tcPr>
            <w:tcW w:w="1192" w:type="dxa"/>
            <w:tcBorders>
              <w:top w:val="single" w:sz="4" w:space="0" w:color="auto"/>
              <w:bottom w:val="single" w:sz="4" w:space="0" w:color="auto"/>
            </w:tcBorders>
            <w:vAlign w:val="center"/>
          </w:tcPr>
          <w:p w14:paraId="0FAEA98F"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rPr>
            </w:pPr>
            <w:r w:rsidRPr="00981CE4">
              <w:rPr>
                <w:rFonts w:ascii="Times New Roman" w:hAnsi="Times New Roman" w:cs="Times New Roman"/>
                <w:color w:val="000000"/>
                <w:sz w:val="18"/>
                <w:szCs w:val="18"/>
              </w:rPr>
              <w:t>12</w:t>
            </w:r>
          </w:p>
          <w:p w14:paraId="3AAB97F5" w14:textId="77777777" w:rsidR="00674CE4" w:rsidRPr="00981CE4" w:rsidRDefault="00674CE4" w:rsidP="00B240F9">
            <w:pPr>
              <w:adjustRightInd w:val="0"/>
              <w:snapToGrid w:val="0"/>
              <w:jc w:val="center"/>
              <w:rPr>
                <w:rFonts w:ascii="Times New Roman" w:hAnsi="Times New Roman" w:cs="Times New Roman"/>
              </w:rPr>
            </w:pPr>
          </w:p>
          <w:p w14:paraId="63F1770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w:t>
            </w:r>
          </w:p>
        </w:tc>
        <w:tc>
          <w:tcPr>
            <w:tcW w:w="1701" w:type="dxa"/>
            <w:tcBorders>
              <w:top w:val="single" w:sz="4" w:space="0" w:color="auto"/>
              <w:bottom w:val="single" w:sz="4" w:space="0" w:color="auto"/>
            </w:tcBorders>
            <w:vAlign w:val="center"/>
          </w:tcPr>
          <w:p w14:paraId="416F5BDF"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VA hospital /</w:t>
            </w:r>
          </w:p>
          <w:p w14:paraId="6824532D" w14:textId="77777777" w:rsidR="00674CE4" w:rsidRPr="00981CE4" w:rsidRDefault="00674CE4" w:rsidP="00B240F9">
            <w:pPr>
              <w:pStyle w:val="Web"/>
              <w:adjustRightInd w:val="0"/>
              <w:snapToGrid w:val="0"/>
              <w:spacing w:before="0" w:beforeAutospacing="0" w:after="0" w:afterAutospacing="0"/>
              <w:jc w:val="center"/>
              <w:rPr>
                <w:sz w:val="18"/>
                <w:szCs w:val="18"/>
              </w:rPr>
            </w:pPr>
            <w:r w:rsidRPr="00981CE4">
              <w:rPr>
                <w:rFonts w:ascii="Times New Roman" w:hAnsi="Times New Roman" w:cs="Times New Roman"/>
                <w:color w:val="000000"/>
                <w:sz w:val="18"/>
                <w:szCs w:val="18"/>
              </w:rPr>
              <w:t>VA hospital</w:t>
            </w:r>
            <w:r w:rsidRPr="00981CE4">
              <w:rPr>
                <w:sz w:val="18"/>
                <w:szCs w:val="18"/>
              </w:rPr>
              <w:t xml:space="preserve"> (</w:t>
            </w:r>
            <w:r w:rsidRPr="00981CE4">
              <w:rPr>
                <w:rFonts w:ascii="Times New Roman" w:hAnsi="Times New Roman" w:cs="Times New Roman"/>
                <w:color w:val="000000"/>
                <w:sz w:val="18"/>
                <w:szCs w:val="18"/>
              </w:rPr>
              <w:t>distant from where they were recruited)</w:t>
            </w:r>
          </w:p>
        </w:tc>
        <w:tc>
          <w:tcPr>
            <w:tcW w:w="1304" w:type="dxa"/>
            <w:tcBorders>
              <w:top w:val="single" w:sz="4" w:space="0" w:color="auto"/>
              <w:bottom w:val="single" w:sz="4" w:space="0" w:color="auto"/>
            </w:tcBorders>
            <w:vAlign w:val="center"/>
          </w:tcPr>
          <w:p w14:paraId="5497C508"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rPr>
            </w:pPr>
            <w:r w:rsidRPr="00981CE4">
              <w:rPr>
                <w:rFonts w:ascii="Times New Roman" w:hAnsi="Times New Roman" w:cs="Times New Roman"/>
                <w:color w:val="000000"/>
                <w:sz w:val="18"/>
                <w:szCs w:val="18"/>
              </w:rPr>
              <w:t>NR</w:t>
            </w:r>
          </w:p>
          <w:p w14:paraId="5D6E9C05" w14:textId="77777777" w:rsidR="00674CE4" w:rsidRPr="00981CE4" w:rsidRDefault="00674CE4" w:rsidP="00B240F9">
            <w:pPr>
              <w:adjustRightInd w:val="0"/>
              <w:snapToGrid w:val="0"/>
              <w:jc w:val="center"/>
              <w:rPr>
                <w:rFonts w:ascii="Times New Roman" w:hAnsi="Times New Roman" w:cs="Times New Roman"/>
              </w:rPr>
            </w:pPr>
          </w:p>
          <w:p w14:paraId="77645D08"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NR</w:t>
            </w:r>
          </w:p>
        </w:tc>
      </w:tr>
      <w:tr w:rsidR="00674CE4" w:rsidRPr="00981CE4" w14:paraId="4CD7AC80" w14:textId="77777777" w:rsidTr="00B240F9">
        <w:trPr>
          <w:trHeight w:val="440"/>
        </w:trPr>
        <w:tc>
          <w:tcPr>
            <w:tcW w:w="1642" w:type="dxa"/>
            <w:tcBorders>
              <w:top w:val="single" w:sz="4" w:space="0" w:color="auto"/>
              <w:bottom w:val="single" w:sz="4" w:space="0" w:color="auto"/>
            </w:tcBorders>
            <w:vAlign w:val="center"/>
          </w:tcPr>
          <w:p w14:paraId="412553D1" w14:textId="0E077659" w:rsidR="00674CE4" w:rsidRPr="00981CE4" w:rsidRDefault="003170EB" w:rsidP="00B240F9">
            <w:pPr>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fldData xml:space="preserve">PEVuZE5vdGU+PENpdGU+PEF1dGhvcj5Nb3JsYW5kPC9BdXRob3I+PFllYXI+MjAxMDwvWWVhcj48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</w:fldData>
              </w:fldChar>
            </w:r>
            <w:r>
              <w:rPr>
                <w:rFonts w:ascii="Times New Roman" w:hAnsi="Times New Roman" w:cs="Times New Roman"/>
                <w:color w:val="000000"/>
                <w:sz w:val="18"/>
              </w:rPr>
              <w:instrText xml:space="preserve"> ADDIN EN.CITE </w:instrText>
            </w:r>
            <w:r>
              <w:rPr>
                <w:rFonts w:ascii="Times New Roman" w:hAnsi="Times New Roman" w:cs="Times New Roman"/>
                <w:color w:val="000000"/>
                <w:sz w:val="18"/>
              </w:rPr>
              <w:fldChar w:fldCharType="begin">
                <w:fldData xml:space="preserve">PEVuZE5vdGU+PENpdGU+PEF1dGhvcj5Nb3JsYW5kPC9BdXRob3I+PFllYXI+MjAxMDwvWWVhcj48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</w:fldData>
              </w:fldChar>
            </w:r>
            <w:r>
              <w:rPr>
                <w:rFonts w:ascii="Times New Roman" w:hAnsi="Times New Roman" w:cs="Times New Roman"/>
                <w:color w:val="000000"/>
                <w:sz w:val="18"/>
              </w:rPr>
              <w:instrText xml:space="preserve"> ADDIN EN.CITE.DATA </w:instrText>
            </w:r>
            <w:r>
              <w:rPr>
                <w:rFonts w:ascii="Times New Roman" w:hAnsi="Times New Roman" w:cs="Times New Roman"/>
                <w:color w:val="000000"/>
                <w:sz w:val="18"/>
              </w:rPr>
            </w:r>
            <w:r>
              <w:rPr>
                <w:rFonts w:ascii="Times New Roman" w:hAnsi="Times New Roman" w:cs="Times New Roman"/>
                <w:color w:val="000000"/>
                <w:sz w:val="18"/>
              </w:rPr>
              <w:fldChar w:fldCharType="end"/>
            </w:r>
            <w:r>
              <w:rPr>
                <w:rFonts w:ascii="Times New Roman" w:hAnsi="Times New Roman" w:cs="Times New Roman"/>
                <w:color w:val="000000"/>
                <w:sz w:val="18"/>
              </w:rPr>
            </w:r>
            <w:r>
              <w:rPr>
                <w:rFonts w:ascii="Times New Roman" w:hAnsi="Times New Roman" w:cs="Times New Roman"/>
                <w:color w:val="000000"/>
                <w:sz w:val="18"/>
              </w:rPr>
              <w:fldChar w:fldCharType="separate"/>
            </w:r>
            <w:r>
              <w:rPr>
                <w:rFonts w:ascii="Times New Roman" w:hAnsi="Times New Roman" w:cs="Times New Roman"/>
                <w:noProof/>
                <w:color w:val="000000"/>
                <w:sz w:val="18"/>
              </w:rPr>
              <w:t>(Morland et al., 2010)</w:t>
            </w:r>
            <w:r>
              <w:rPr>
                <w:rFonts w:ascii="Times New Roman" w:hAnsi="Times New Roman" w:cs="Times New Roman"/>
                <w:color w:val="000000"/>
                <w:sz w:val="18"/>
              </w:rPr>
              <w:fldChar w:fldCharType="end"/>
            </w:r>
            <w:r w:rsidR="00674CE4" w:rsidRPr="00981CE4">
              <w:rPr>
                <w:rFonts w:ascii="Times New Roman" w:hAnsi="Times New Roman" w:cs="Times New Roman"/>
                <w:color w:val="000000"/>
                <w:sz w:val="18"/>
              </w:rPr>
              <w:t>/</w:t>
            </w:r>
          </w:p>
          <w:p w14:paraId="500D56E3" w14:textId="1988BAFF" w:rsidR="00674CE4" w:rsidRPr="00981CE4" w:rsidRDefault="003170EB" w:rsidP="00B240F9">
            <w:pPr>
              <w:widowControl/>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fldData xml:space="preserve">PEVuZE5vdGU+PENpdGU+PEF1dGhvcj5HcmVlbmU8L0F1dGhvcj48WWVhcj4yMDEwPC9ZZWFyPjxS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</w:fldData>
              </w:fldChar>
            </w:r>
            <w:r>
              <w:rPr>
                <w:rFonts w:ascii="Times New Roman" w:hAnsi="Times New Roman" w:cs="Times New Roman"/>
                <w:color w:val="000000"/>
                <w:sz w:val="18"/>
              </w:rPr>
              <w:instrText xml:space="preserve"> ADDIN EN.CITE </w:instrText>
            </w:r>
            <w:r>
              <w:rPr>
                <w:rFonts w:ascii="Times New Roman" w:hAnsi="Times New Roman" w:cs="Times New Roman"/>
                <w:color w:val="000000"/>
                <w:sz w:val="18"/>
              </w:rPr>
              <w:fldChar w:fldCharType="begin">
                <w:fldData xml:space="preserve">PEVuZE5vdGU+PENpdGU+PEF1dGhvcj5HcmVlbmU8L0F1dGhvcj48WWVhcj4yMDEwPC9ZZWFyPjxS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</w:fldData>
              </w:fldChar>
            </w:r>
            <w:r>
              <w:rPr>
                <w:rFonts w:ascii="Times New Roman" w:hAnsi="Times New Roman" w:cs="Times New Roman"/>
                <w:color w:val="000000"/>
                <w:sz w:val="18"/>
              </w:rPr>
              <w:instrText xml:space="preserve"> ADDIN EN.CITE.DATA </w:instrText>
            </w:r>
            <w:r>
              <w:rPr>
                <w:rFonts w:ascii="Times New Roman" w:hAnsi="Times New Roman" w:cs="Times New Roman"/>
                <w:color w:val="000000"/>
                <w:sz w:val="18"/>
              </w:rPr>
            </w:r>
            <w:r>
              <w:rPr>
                <w:rFonts w:ascii="Times New Roman" w:hAnsi="Times New Roman" w:cs="Times New Roman"/>
                <w:color w:val="000000"/>
                <w:sz w:val="18"/>
              </w:rPr>
              <w:fldChar w:fldCharType="end"/>
            </w:r>
            <w:r>
              <w:rPr>
                <w:rFonts w:ascii="Times New Roman" w:hAnsi="Times New Roman" w:cs="Times New Roman"/>
                <w:color w:val="000000"/>
                <w:sz w:val="18"/>
              </w:rPr>
            </w:r>
            <w:r>
              <w:rPr>
                <w:rFonts w:ascii="Times New Roman" w:hAnsi="Times New Roman" w:cs="Times New Roman"/>
                <w:color w:val="000000"/>
                <w:sz w:val="18"/>
              </w:rPr>
              <w:fldChar w:fldCharType="separate"/>
            </w:r>
            <w:r>
              <w:rPr>
                <w:rFonts w:ascii="Times New Roman" w:hAnsi="Times New Roman" w:cs="Times New Roman"/>
                <w:noProof/>
                <w:color w:val="000000"/>
                <w:sz w:val="18"/>
              </w:rPr>
              <w:t>(Greene et al., 2010)</w:t>
            </w:r>
            <w:r>
              <w:rPr>
                <w:rFonts w:ascii="Times New Roman" w:hAnsi="Times New Roman" w:cs="Times New Roman"/>
                <w:color w:val="000000"/>
                <w:sz w:val="18"/>
              </w:rPr>
              <w:fldChar w:fldCharType="end"/>
            </w:r>
          </w:p>
          <w:p w14:paraId="2ACB13C3"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US</w:t>
            </w:r>
          </w:p>
          <w:p w14:paraId="4BC1FCC0"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Department of Veterans Affairs</w:t>
            </w:r>
          </w:p>
        </w:tc>
        <w:tc>
          <w:tcPr>
            <w:tcW w:w="679" w:type="dxa"/>
            <w:tcBorders>
              <w:top w:val="single" w:sz="4" w:space="0" w:color="auto"/>
              <w:bottom w:val="single" w:sz="4" w:space="0" w:color="auto"/>
            </w:tcBorders>
            <w:vAlign w:val="center"/>
          </w:tcPr>
          <w:p w14:paraId="6C0A349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125</w:t>
            </w:r>
          </w:p>
        </w:tc>
        <w:tc>
          <w:tcPr>
            <w:tcW w:w="3118" w:type="dxa"/>
            <w:tcBorders>
              <w:top w:val="single" w:sz="4" w:space="0" w:color="auto"/>
              <w:bottom w:val="single" w:sz="4" w:space="0" w:color="auto"/>
            </w:tcBorders>
            <w:vAlign w:val="center"/>
          </w:tcPr>
          <w:p w14:paraId="5E900202"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PTSD</w:t>
            </w:r>
          </w:p>
          <w:p w14:paraId="55A9E476" w14:textId="77777777" w:rsidR="00674CE4" w:rsidRPr="00981CE4" w:rsidRDefault="00674CE4" w:rsidP="00B240F9">
            <w:pPr>
              <w:adjustRightInd w:val="0"/>
              <w:snapToGrid w:val="0"/>
              <w:jc w:val="left"/>
              <w:rPr>
                <w:rFonts w:ascii="Times New Roman" w:hAnsi="Times New Roman" w:cs="Times New Roman"/>
                <w:b/>
                <w:sz w:val="18"/>
                <w:szCs w:val="18"/>
              </w:rPr>
            </w:pPr>
          </w:p>
          <w:p w14:paraId="71AE659F"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 xml:space="preserve">(1) PTSD (current or lifetime) determined by CAPS </w:t>
            </w:r>
          </w:p>
          <w:p w14:paraId="4A7D6E09"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(2) score of 20 or higher on the 10-item</w:t>
            </w:r>
          </w:p>
          <w:p w14:paraId="48F3310D"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trait anger subscale of STAXI-2, indicating moderate to severe anger problems</w:t>
            </w:r>
          </w:p>
          <w:p w14:paraId="34AD9B23"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(3) stable medication regimen for a minimum of 2 months prior to study entry</w:t>
            </w:r>
          </w:p>
        </w:tc>
        <w:tc>
          <w:tcPr>
            <w:tcW w:w="1361" w:type="dxa"/>
            <w:tcBorders>
              <w:top w:val="single" w:sz="4" w:space="0" w:color="auto"/>
              <w:bottom w:val="single" w:sz="4" w:space="0" w:color="auto"/>
            </w:tcBorders>
            <w:vAlign w:val="center"/>
          </w:tcPr>
          <w:p w14:paraId="03255846" w14:textId="77777777" w:rsidR="00674CE4" w:rsidRPr="00981CE4" w:rsidRDefault="00674CE4" w:rsidP="00B240F9">
            <w:pPr>
              <w:adjustRightInd w:val="0"/>
              <w:snapToGrid w:val="0"/>
              <w:jc w:val="center"/>
              <w:rPr>
                <w:rFonts w:ascii="Times New Roman" w:eastAsia="Yu Gothic UI" w:hAnsi="Times New Roman" w:cs="Times New Roman"/>
                <w:sz w:val="18"/>
                <w:szCs w:val="18"/>
              </w:rPr>
            </w:pPr>
            <w:r w:rsidRPr="00981CE4">
              <w:rPr>
                <w:rFonts w:ascii="Times New Roman" w:eastAsia="Yu Gothic UI" w:hAnsi="Times New Roman" w:cs="Times New Roman"/>
                <w:sz w:val="18"/>
                <w:szCs w:val="18"/>
              </w:rPr>
              <w:t>Telepsychiatry</w:t>
            </w:r>
          </w:p>
          <w:p w14:paraId="4AB81EA4" w14:textId="77777777" w:rsidR="00674CE4" w:rsidRPr="00981CE4" w:rsidRDefault="00674CE4" w:rsidP="00B240F9">
            <w:pPr>
              <w:adjustRightInd w:val="0"/>
              <w:snapToGrid w:val="0"/>
              <w:jc w:val="center"/>
              <w:rPr>
                <w:rFonts w:ascii="Times New Roman" w:eastAsia="Yu Gothic UI" w:hAnsi="Times New Roman" w:cs="Times New Roman"/>
                <w:sz w:val="18"/>
                <w:szCs w:val="18"/>
              </w:rPr>
            </w:pPr>
            <w:r w:rsidRPr="00981CE4">
              <w:rPr>
                <w:rFonts w:ascii="Times New Roman" w:eastAsia="Yu Gothic UI" w:hAnsi="Times New Roman" w:cs="Times New Roman"/>
                <w:sz w:val="18"/>
                <w:szCs w:val="18"/>
              </w:rPr>
              <w:t>54</w:t>
            </w:r>
            <w:r>
              <w:rPr>
                <w:rFonts w:ascii="Times New Roman" w:eastAsia="Yu Gothic UI" w:hAnsi="Times New Roman" w:cs="Times New Roman"/>
                <w:sz w:val="18"/>
                <w:szCs w:val="18"/>
              </w:rPr>
              <w:t>.</w:t>
            </w:r>
            <w:r w:rsidRPr="00981CE4">
              <w:rPr>
                <w:rFonts w:ascii="Times New Roman" w:eastAsia="Yu Gothic UI" w:hAnsi="Times New Roman" w:cs="Times New Roman"/>
                <w:sz w:val="18"/>
                <w:szCs w:val="18"/>
              </w:rPr>
              <w:t>8±9</w:t>
            </w:r>
            <w:r>
              <w:rPr>
                <w:rFonts w:ascii="Times New Roman" w:eastAsia="Yu Gothic UI" w:hAnsi="Times New Roman" w:cs="Times New Roman"/>
                <w:sz w:val="18"/>
                <w:szCs w:val="18"/>
              </w:rPr>
              <w:t>.</w:t>
            </w:r>
            <w:r w:rsidRPr="00981CE4">
              <w:rPr>
                <w:rFonts w:ascii="Times New Roman" w:eastAsia="Yu Gothic UI" w:hAnsi="Times New Roman" w:cs="Times New Roman"/>
                <w:sz w:val="18"/>
                <w:szCs w:val="18"/>
              </w:rPr>
              <w:t>3</w:t>
            </w:r>
          </w:p>
          <w:p w14:paraId="147C4FAD" w14:textId="77777777" w:rsidR="00674CE4" w:rsidRPr="00981CE4" w:rsidRDefault="00674CE4" w:rsidP="00B240F9">
            <w:pPr>
              <w:adjustRightInd w:val="0"/>
              <w:snapToGrid w:val="0"/>
              <w:jc w:val="center"/>
              <w:rPr>
                <w:rFonts w:ascii="Times New Roman" w:hAnsi="Times New Roman" w:cs="Times New Roman"/>
                <w:sz w:val="18"/>
                <w:szCs w:val="18"/>
              </w:rPr>
            </w:pPr>
          </w:p>
          <w:p w14:paraId="00095F0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eastAsia="Yu Gothic UI" w:hAnsi="Times New Roman" w:cs="Times New Roman"/>
                <w:sz w:val="18"/>
                <w:szCs w:val="18"/>
              </w:rPr>
              <w:t>Face-to-Face</w:t>
            </w:r>
          </w:p>
          <w:p w14:paraId="028ED4A7" w14:textId="77777777" w:rsidR="00674CE4" w:rsidRPr="00981CE4" w:rsidRDefault="00674CE4" w:rsidP="00B240F9">
            <w:pPr>
              <w:adjustRightInd w:val="0"/>
              <w:snapToGrid w:val="0"/>
              <w:jc w:val="center"/>
              <w:rPr>
                <w:rFonts w:ascii="Times New Roman" w:eastAsia="Yu Gothic UI" w:hAnsi="Times New Roman" w:cs="Times New Roman"/>
                <w:sz w:val="18"/>
                <w:szCs w:val="18"/>
              </w:rPr>
            </w:pPr>
            <w:r w:rsidRPr="00981CE4">
              <w:rPr>
                <w:rFonts w:ascii="Times New Roman" w:hAnsi="Times New Roman" w:cs="Times New Roman"/>
                <w:sz w:val="18"/>
                <w:szCs w:val="18"/>
              </w:rPr>
              <w:t>54</w:t>
            </w:r>
            <w:r>
              <w:rPr>
                <w:rFonts w:ascii="Times New Roman" w:hAnsi="Times New Roman" w:cs="Times New Roman"/>
                <w:sz w:val="18"/>
                <w:szCs w:val="18"/>
              </w:rPr>
              <w:t>.</w:t>
            </w:r>
            <w:r w:rsidRPr="00981CE4">
              <w:rPr>
                <w:rFonts w:ascii="Times New Roman" w:hAnsi="Times New Roman" w:cs="Times New Roman"/>
                <w:sz w:val="18"/>
                <w:szCs w:val="18"/>
              </w:rPr>
              <w:t>7</w:t>
            </w:r>
            <w:r w:rsidRPr="00981CE4">
              <w:rPr>
                <w:rFonts w:ascii="Times New Roman" w:eastAsia="Yu Gothic UI" w:hAnsi="Times New Roman" w:cs="Times New Roman"/>
                <w:sz w:val="18"/>
                <w:szCs w:val="18"/>
              </w:rPr>
              <w:t>±9</w:t>
            </w:r>
            <w:r>
              <w:rPr>
                <w:rFonts w:ascii="Times New Roman" w:eastAsia="Yu Gothic UI" w:hAnsi="Times New Roman" w:cs="Times New Roman"/>
                <w:sz w:val="18"/>
                <w:szCs w:val="18"/>
              </w:rPr>
              <w:t>.</w:t>
            </w:r>
            <w:r w:rsidRPr="00981CE4">
              <w:rPr>
                <w:rFonts w:ascii="Times New Roman" w:eastAsia="Yu Gothic UI" w:hAnsi="Times New Roman" w:cs="Times New Roman"/>
                <w:sz w:val="18"/>
                <w:szCs w:val="18"/>
              </w:rPr>
              <w:t>7</w:t>
            </w:r>
          </w:p>
          <w:p w14:paraId="3C80C6FD" w14:textId="77777777" w:rsidR="00674CE4" w:rsidRPr="00981CE4" w:rsidRDefault="00674CE4" w:rsidP="00B240F9">
            <w:pPr>
              <w:adjustRightInd w:val="0"/>
              <w:snapToGrid w:val="0"/>
              <w:jc w:val="center"/>
              <w:rPr>
                <w:rFonts w:ascii="Times New Roman" w:eastAsia="Yu Gothic UI" w:hAnsi="Times New Roman" w:cs="Times New Roman"/>
                <w:sz w:val="18"/>
                <w:szCs w:val="18"/>
              </w:rPr>
            </w:pPr>
          </w:p>
          <w:p w14:paraId="335EA182" w14:textId="77777777" w:rsidR="00674CE4" w:rsidRPr="00981CE4" w:rsidRDefault="00674CE4" w:rsidP="00B240F9">
            <w:pPr>
              <w:adjustRightInd w:val="0"/>
              <w:snapToGrid w:val="0"/>
              <w:jc w:val="center"/>
              <w:rPr>
                <w:rFonts w:ascii="Times New Roman" w:eastAsia="Yu Gothic UI" w:hAnsi="Times New Roman" w:cs="Times New Roman"/>
                <w:sz w:val="18"/>
                <w:szCs w:val="18"/>
              </w:rPr>
            </w:pPr>
            <w:r w:rsidRPr="00981CE4">
              <w:rPr>
                <w:rFonts w:ascii="Times New Roman" w:eastAsia="Yu Gothic UI" w:hAnsi="Times New Roman" w:cs="Times New Roman"/>
                <w:sz w:val="18"/>
                <w:szCs w:val="18"/>
              </w:rPr>
              <w:t>(Range, NR)</w:t>
            </w:r>
          </w:p>
        </w:tc>
        <w:tc>
          <w:tcPr>
            <w:tcW w:w="1022" w:type="dxa"/>
            <w:tcBorders>
              <w:top w:val="single" w:sz="4" w:space="0" w:color="auto"/>
              <w:bottom w:val="single" w:sz="4" w:space="0" w:color="auto"/>
            </w:tcBorders>
            <w:vAlign w:val="center"/>
          </w:tcPr>
          <w:p w14:paraId="5066D86F"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White (32</w:t>
            </w:r>
            <w:r>
              <w:rPr>
                <w:rFonts w:ascii="Times New Roman" w:hAnsi="Times New Roman" w:cs="Times New Roman"/>
                <w:sz w:val="18"/>
                <w:szCs w:val="18"/>
              </w:rPr>
              <w:t>.</w:t>
            </w:r>
            <w:r w:rsidRPr="00981CE4">
              <w:rPr>
                <w:rFonts w:ascii="Times New Roman" w:hAnsi="Times New Roman" w:cs="Times New Roman"/>
                <w:sz w:val="18"/>
                <w:szCs w:val="18"/>
              </w:rPr>
              <w:t>8%)</w:t>
            </w:r>
          </w:p>
          <w:p w14:paraId="1489FCDC"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Asian (27</w:t>
            </w:r>
            <w:r>
              <w:rPr>
                <w:rFonts w:ascii="Times New Roman" w:hAnsi="Times New Roman" w:cs="Times New Roman"/>
                <w:sz w:val="18"/>
                <w:szCs w:val="18"/>
              </w:rPr>
              <w:t>.</w:t>
            </w:r>
            <w:r w:rsidRPr="00981CE4">
              <w:rPr>
                <w:rFonts w:ascii="Times New Roman" w:hAnsi="Times New Roman" w:cs="Times New Roman"/>
                <w:sz w:val="18"/>
                <w:szCs w:val="18"/>
              </w:rPr>
              <w:t>2%)</w:t>
            </w:r>
          </w:p>
          <w:p w14:paraId="0CB631EE"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Pacific Islander (32</w:t>
            </w:r>
            <w:r>
              <w:rPr>
                <w:rFonts w:ascii="Times New Roman" w:hAnsi="Times New Roman" w:cs="Times New Roman"/>
                <w:sz w:val="18"/>
                <w:szCs w:val="18"/>
              </w:rPr>
              <w:t>.</w:t>
            </w:r>
            <w:r w:rsidRPr="00981CE4">
              <w:rPr>
                <w:rFonts w:ascii="Times New Roman" w:hAnsi="Times New Roman" w:cs="Times New Roman"/>
                <w:sz w:val="18"/>
                <w:szCs w:val="18"/>
              </w:rPr>
              <w:t>8%)</w:t>
            </w:r>
          </w:p>
          <w:p w14:paraId="44A63F2B"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Other (5</w:t>
            </w:r>
            <w:r>
              <w:rPr>
                <w:rFonts w:ascii="Times New Roman" w:hAnsi="Times New Roman" w:cs="Times New Roman"/>
                <w:sz w:val="18"/>
                <w:szCs w:val="18"/>
              </w:rPr>
              <w:t>.</w:t>
            </w:r>
            <w:r w:rsidRPr="00981CE4">
              <w:rPr>
                <w:rFonts w:ascii="Times New Roman" w:hAnsi="Times New Roman" w:cs="Times New Roman"/>
                <w:sz w:val="18"/>
                <w:szCs w:val="18"/>
              </w:rPr>
              <w:t>6%)</w:t>
            </w:r>
          </w:p>
          <w:p w14:paraId="38D227F1" w14:textId="77777777" w:rsidR="00674CE4" w:rsidRPr="00981CE4" w:rsidRDefault="00674CE4" w:rsidP="00B240F9">
            <w:pPr>
              <w:adjustRightInd w:val="0"/>
              <w:snapToGrid w:val="0"/>
              <w:jc w:val="left"/>
              <w:rPr>
                <w:rFonts w:ascii="Times New Roman" w:hAnsi="Times New Roman" w:cs="Times New Roman"/>
                <w:sz w:val="18"/>
                <w:szCs w:val="18"/>
              </w:rPr>
            </w:pPr>
          </w:p>
          <w:p w14:paraId="715321CA"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100</w:t>
            </w:r>
          </w:p>
        </w:tc>
        <w:tc>
          <w:tcPr>
            <w:tcW w:w="1134" w:type="dxa"/>
            <w:gridSpan w:val="2"/>
            <w:tcBorders>
              <w:top w:val="single" w:sz="4" w:space="0" w:color="auto"/>
              <w:bottom w:val="single" w:sz="4" w:space="0" w:color="auto"/>
            </w:tcBorders>
          </w:tcPr>
          <w:p w14:paraId="1D442909"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55</w:t>
            </w:r>
            <w:r>
              <w:rPr>
                <w:rFonts w:ascii="Times New Roman" w:hAnsi="Times New Roman" w:cs="Times New Roman"/>
                <w:sz w:val="18"/>
                <w:szCs w:val="18"/>
              </w:rPr>
              <w:t>.</w:t>
            </w:r>
            <w:r w:rsidRPr="00981CE4">
              <w:rPr>
                <w:rFonts w:ascii="Times New Roman" w:hAnsi="Times New Roman" w:cs="Times New Roman"/>
                <w:sz w:val="18"/>
                <w:szCs w:val="18"/>
              </w:rPr>
              <w:t>8 (STAXI-2 Anger expression)</w:t>
            </w:r>
          </w:p>
          <w:p w14:paraId="5AE7126A" w14:textId="77777777" w:rsidR="00674CE4" w:rsidRPr="00981CE4" w:rsidRDefault="00674CE4" w:rsidP="00B240F9">
            <w:pPr>
              <w:adjustRightInd w:val="0"/>
              <w:snapToGrid w:val="0"/>
              <w:jc w:val="center"/>
              <w:rPr>
                <w:rFonts w:ascii="Times New Roman" w:hAnsi="Times New Roman" w:cs="Times New Roman"/>
                <w:sz w:val="18"/>
                <w:szCs w:val="18"/>
              </w:rPr>
            </w:pPr>
          </w:p>
          <w:p w14:paraId="6DBA45AC"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27</w:t>
            </w:r>
            <w:r>
              <w:rPr>
                <w:rFonts w:ascii="Times New Roman" w:hAnsi="Times New Roman" w:cs="Times New Roman"/>
                <w:sz w:val="18"/>
                <w:szCs w:val="18"/>
              </w:rPr>
              <w:t>.</w:t>
            </w:r>
            <w:r w:rsidRPr="00981CE4">
              <w:rPr>
                <w:rFonts w:ascii="Times New Roman" w:hAnsi="Times New Roman" w:cs="Times New Roman"/>
                <w:sz w:val="18"/>
                <w:szCs w:val="18"/>
              </w:rPr>
              <w:t>9 (STAXI-2 Trait anger)</w:t>
            </w:r>
          </w:p>
          <w:p w14:paraId="1E0FB72C" w14:textId="77777777" w:rsidR="00674CE4" w:rsidRPr="00981CE4" w:rsidRDefault="00674CE4" w:rsidP="00B240F9">
            <w:pPr>
              <w:adjustRightInd w:val="0"/>
              <w:snapToGrid w:val="0"/>
              <w:jc w:val="center"/>
              <w:rPr>
                <w:rFonts w:ascii="Times New Roman" w:hAnsi="Times New Roman" w:cs="Times New Roman"/>
                <w:sz w:val="18"/>
                <w:szCs w:val="18"/>
              </w:rPr>
            </w:pPr>
          </w:p>
          <w:p w14:paraId="5BF2C4C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109</w:t>
            </w:r>
            <w:r>
              <w:rPr>
                <w:rFonts w:ascii="Times New Roman" w:hAnsi="Times New Roman" w:cs="Times New Roman"/>
                <w:sz w:val="18"/>
                <w:szCs w:val="18"/>
              </w:rPr>
              <w:t>.</w:t>
            </w:r>
            <w:r w:rsidRPr="00981CE4">
              <w:rPr>
                <w:rFonts w:ascii="Times New Roman" w:hAnsi="Times New Roman" w:cs="Times New Roman"/>
                <w:sz w:val="18"/>
                <w:szCs w:val="18"/>
              </w:rPr>
              <w:t>6 (NAS-T)</w:t>
            </w:r>
          </w:p>
          <w:p w14:paraId="0B753163" w14:textId="77777777" w:rsidR="00674CE4" w:rsidRPr="00981CE4" w:rsidRDefault="00674CE4" w:rsidP="00B240F9">
            <w:pPr>
              <w:adjustRightInd w:val="0"/>
              <w:snapToGrid w:val="0"/>
              <w:jc w:val="center"/>
              <w:rPr>
                <w:rFonts w:ascii="Times New Roman" w:hAnsi="Times New Roman" w:cs="Times New Roman"/>
                <w:sz w:val="18"/>
                <w:szCs w:val="18"/>
              </w:rPr>
            </w:pPr>
          </w:p>
          <w:p w14:paraId="29F463EE"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65</w:t>
            </w:r>
            <w:r>
              <w:rPr>
                <w:rFonts w:ascii="Times New Roman" w:hAnsi="Times New Roman" w:cs="Times New Roman"/>
                <w:sz w:val="18"/>
                <w:szCs w:val="18"/>
              </w:rPr>
              <w:t>.</w:t>
            </w:r>
            <w:r w:rsidRPr="00981CE4">
              <w:rPr>
                <w:rFonts w:ascii="Times New Roman" w:hAnsi="Times New Roman" w:cs="Times New Roman"/>
                <w:sz w:val="18"/>
                <w:szCs w:val="18"/>
              </w:rPr>
              <w:t xml:space="preserve">2 </w:t>
            </w:r>
          </w:p>
          <w:p w14:paraId="1FAA6772"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(PCL-M)</w:t>
            </w:r>
          </w:p>
        </w:tc>
        <w:tc>
          <w:tcPr>
            <w:tcW w:w="1134" w:type="dxa"/>
            <w:tcBorders>
              <w:top w:val="single" w:sz="4" w:space="0" w:color="auto"/>
              <w:bottom w:val="single" w:sz="4" w:space="0" w:color="auto"/>
            </w:tcBorders>
            <w:vAlign w:val="center"/>
          </w:tcPr>
          <w:p w14:paraId="674F4CEA"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Anger Management</w:t>
            </w:r>
          </w:p>
          <w:p w14:paraId="6846984E" w14:textId="77777777" w:rsidR="00674CE4" w:rsidRPr="00981CE4" w:rsidRDefault="00674CE4" w:rsidP="00B240F9">
            <w:pPr>
              <w:adjustRightInd w:val="0"/>
              <w:snapToGrid w:val="0"/>
              <w:jc w:val="center"/>
              <w:rPr>
                <w:rFonts w:ascii="Times New Roman" w:hAnsi="Times New Roman" w:cs="Times New Roman"/>
                <w:sz w:val="18"/>
                <w:szCs w:val="18"/>
              </w:rPr>
            </w:pPr>
          </w:p>
          <w:p w14:paraId="774DC65E"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STAXI-2</w:t>
            </w:r>
          </w:p>
          <w:p w14:paraId="7DC002C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NAS-T</w:t>
            </w:r>
          </w:p>
          <w:p w14:paraId="4A37653C"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PCL-M</w:t>
            </w:r>
          </w:p>
        </w:tc>
        <w:tc>
          <w:tcPr>
            <w:tcW w:w="1417" w:type="dxa"/>
            <w:tcBorders>
              <w:top w:val="single" w:sz="4" w:space="0" w:color="auto"/>
              <w:bottom w:val="single" w:sz="4" w:space="0" w:color="auto"/>
            </w:tcBorders>
            <w:vAlign w:val="center"/>
          </w:tcPr>
          <w:p w14:paraId="4A3379A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eastAsia="Yu Gothic UI" w:hAnsi="Times New Roman" w:cs="Times New Roman"/>
                <w:sz w:val="18"/>
                <w:szCs w:val="18"/>
              </w:rPr>
              <w:t>Telepsychiatry</w:t>
            </w:r>
            <w:r w:rsidRPr="00981CE4">
              <w:rPr>
                <w:rFonts w:ascii="Times New Roman" w:hAnsi="Times New Roman" w:cs="Times New Roman"/>
                <w:sz w:val="18"/>
                <w:szCs w:val="18"/>
              </w:rPr>
              <w:t xml:space="preserve"> (61)</w:t>
            </w:r>
          </w:p>
          <w:p w14:paraId="33CEC0C1" w14:textId="77777777" w:rsidR="00674CE4" w:rsidRPr="00981CE4" w:rsidRDefault="00674CE4" w:rsidP="00B240F9">
            <w:pPr>
              <w:adjustRightInd w:val="0"/>
              <w:snapToGrid w:val="0"/>
              <w:jc w:val="center"/>
              <w:rPr>
                <w:rFonts w:ascii="Times New Roman" w:hAnsi="Times New Roman" w:cs="Times New Roman"/>
                <w:sz w:val="18"/>
                <w:szCs w:val="18"/>
              </w:rPr>
            </w:pPr>
          </w:p>
          <w:p w14:paraId="1DC571B9"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Face-to-Face (64)</w:t>
            </w:r>
          </w:p>
        </w:tc>
        <w:tc>
          <w:tcPr>
            <w:tcW w:w="1192" w:type="dxa"/>
            <w:tcBorders>
              <w:top w:val="single" w:sz="4" w:space="0" w:color="auto"/>
              <w:bottom w:val="single" w:sz="4" w:space="0" w:color="auto"/>
            </w:tcBorders>
            <w:vAlign w:val="center"/>
          </w:tcPr>
          <w:p w14:paraId="3AA8963B"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6</w:t>
            </w:r>
          </w:p>
          <w:p w14:paraId="70982EF8" w14:textId="77777777" w:rsidR="00674CE4" w:rsidRPr="00981CE4" w:rsidRDefault="00674CE4" w:rsidP="00B240F9">
            <w:pPr>
              <w:adjustRightInd w:val="0"/>
              <w:snapToGrid w:val="0"/>
              <w:jc w:val="center"/>
              <w:rPr>
                <w:rFonts w:ascii="Times New Roman" w:hAnsi="Times New Roman" w:cs="Times New Roman"/>
                <w:sz w:val="18"/>
                <w:szCs w:val="18"/>
              </w:rPr>
            </w:pPr>
          </w:p>
          <w:p w14:paraId="194EE29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26</w:t>
            </w:r>
          </w:p>
        </w:tc>
        <w:tc>
          <w:tcPr>
            <w:tcW w:w="1701" w:type="dxa"/>
            <w:tcBorders>
              <w:top w:val="single" w:sz="4" w:space="0" w:color="auto"/>
              <w:bottom w:val="single" w:sz="4" w:space="0" w:color="auto"/>
            </w:tcBorders>
            <w:vAlign w:val="center"/>
          </w:tcPr>
          <w:p w14:paraId="0258B16D"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Hospital</w:t>
            </w:r>
          </w:p>
        </w:tc>
        <w:tc>
          <w:tcPr>
            <w:tcW w:w="1304" w:type="dxa"/>
            <w:tcBorders>
              <w:top w:val="single" w:sz="4" w:space="0" w:color="auto"/>
              <w:bottom w:val="single" w:sz="4" w:space="0" w:color="auto"/>
            </w:tcBorders>
            <w:vAlign w:val="center"/>
          </w:tcPr>
          <w:p w14:paraId="1F9B56E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p>
          <w:p w14:paraId="25618728" w14:textId="77777777" w:rsidR="00674CE4" w:rsidRPr="00981CE4" w:rsidRDefault="00674CE4" w:rsidP="00B240F9">
            <w:pPr>
              <w:adjustRightInd w:val="0"/>
              <w:snapToGrid w:val="0"/>
              <w:jc w:val="center"/>
              <w:rPr>
                <w:rFonts w:ascii="Times New Roman" w:hAnsi="Times New Roman" w:cs="Times New Roman"/>
                <w:sz w:val="18"/>
                <w:szCs w:val="18"/>
              </w:rPr>
            </w:pPr>
          </w:p>
          <w:p w14:paraId="298ACC98"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p>
        </w:tc>
      </w:tr>
      <w:tr w:rsidR="00674CE4" w:rsidRPr="00981CE4" w14:paraId="6B91FE81" w14:textId="77777777" w:rsidTr="00B240F9">
        <w:trPr>
          <w:trHeight w:val="440"/>
        </w:trPr>
        <w:tc>
          <w:tcPr>
            <w:tcW w:w="1642" w:type="dxa"/>
            <w:tcBorders>
              <w:top w:val="single" w:sz="4" w:space="0" w:color="auto"/>
              <w:bottom w:val="single" w:sz="4" w:space="0" w:color="auto"/>
            </w:tcBorders>
            <w:vAlign w:val="center"/>
          </w:tcPr>
          <w:p w14:paraId="090176B5" w14:textId="13E2A20D" w:rsidR="00674CE4" w:rsidRPr="00981CE4" w:rsidRDefault="003170EB" w:rsidP="00B240F9">
            <w:pPr>
              <w:widowControl/>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fldData xml:space="preserve">PEVuZE5vdGU+PENpdGU+PEF1dGhvcj5Nb3JsYW5kPC9BdXRob3I+PFllYXI+MjAxNDwvWWVhcj48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</w:fldData>
              </w:fldChar>
            </w:r>
            <w:r>
              <w:rPr>
                <w:rFonts w:ascii="Times New Roman" w:hAnsi="Times New Roman" w:cs="Times New Roman"/>
                <w:color w:val="000000"/>
                <w:sz w:val="18"/>
              </w:rPr>
              <w:instrText xml:space="preserve"> ADDIN EN.CITE </w:instrText>
            </w:r>
            <w:r>
              <w:rPr>
                <w:rFonts w:ascii="Times New Roman" w:hAnsi="Times New Roman" w:cs="Times New Roman"/>
                <w:color w:val="000000"/>
                <w:sz w:val="18"/>
              </w:rPr>
              <w:fldChar w:fldCharType="begin">
                <w:fldData xml:space="preserve">PEVuZE5vdGU+PENpdGU+PEF1dGhvcj5Nb3JsYW5kPC9BdXRob3I+PFllYXI+MjAxNDwvWWVhcj48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</w:fldData>
              </w:fldChar>
            </w:r>
            <w:r>
              <w:rPr>
                <w:rFonts w:ascii="Times New Roman" w:hAnsi="Times New Roman" w:cs="Times New Roman"/>
                <w:color w:val="000000"/>
                <w:sz w:val="18"/>
              </w:rPr>
              <w:instrText xml:space="preserve"> ADDIN EN.CITE.DATA </w:instrText>
            </w:r>
            <w:r>
              <w:rPr>
                <w:rFonts w:ascii="Times New Roman" w:hAnsi="Times New Roman" w:cs="Times New Roman"/>
                <w:color w:val="000000"/>
                <w:sz w:val="18"/>
              </w:rPr>
            </w:r>
            <w:r>
              <w:rPr>
                <w:rFonts w:ascii="Times New Roman" w:hAnsi="Times New Roman" w:cs="Times New Roman"/>
                <w:color w:val="000000"/>
                <w:sz w:val="18"/>
              </w:rPr>
              <w:fldChar w:fldCharType="end"/>
            </w:r>
            <w:r>
              <w:rPr>
                <w:rFonts w:ascii="Times New Roman" w:hAnsi="Times New Roman" w:cs="Times New Roman"/>
                <w:color w:val="000000"/>
                <w:sz w:val="18"/>
              </w:rPr>
            </w:r>
            <w:r>
              <w:rPr>
                <w:rFonts w:ascii="Times New Roman" w:hAnsi="Times New Roman" w:cs="Times New Roman"/>
                <w:color w:val="000000"/>
                <w:sz w:val="18"/>
              </w:rPr>
              <w:fldChar w:fldCharType="separate"/>
            </w:r>
            <w:r>
              <w:rPr>
                <w:rFonts w:ascii="Times New Roman" w:hAnsi="Times New Roman" w:cs="Times New Roman"/>
                <w:noProof/>
                <w:color w:val="000000"/>
                <w:sz w:val="18"/>
              </w:rPr>
              <w:t>(Morland et al., 2014)</w:t>
            </w:r>
            <w:r>
              <w:rPr>
                <w:rFonts w:ascii="Times New Roman" w:hAnsi="Times New Roman" w:cs="Times New Roman"/>
                <w:color w:val="000000"/>
                <w:sz w:val="18"/>
              </w:rPr>
              <w:fldChar w:fldCharType="end"/>
            </w:r>
          </w:p>
          <w:p w14:paraId="1833A6D1"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US</w:t>
            </w:r>
          </w:p>
          <w:p w14:paraId="10936816"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Department of Defense</w:t>
            </w:r>
          </w:p>
        </w:tc>
        <w:tc>
          <w:tcPr>
            <w:tcW w:w="679" w:type="dxa"/>
            <w:tcBorders>
              <w:top w:val="single" w:sz="4" w:space="0" w:color="auto"/>
              <w:bottom w:val="single" w:sz="4" w:space="0" w:color="auto"/>
            </w:tcBorders>
            <w:vAlign w:val="center"/>
          </w:tcPr>
          <w:p w14:paraId="020CC46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125</w:t>
            </w:r>
          </w:p>
        </w:tc>
        <w:tc>
          <w:tcPr>
            <w:tcW w:w="3118" w:type="dxa"/>
            <w:tcBorders>
              <w:top w:val="single" w:sz="4" w:space="0" w:color="auto"/>
              <w:bottom w:val="single" w:sz="4" w:space="0" w:color="auto"/>
            </w:tcBorders>
            <w:vAlign w:val="center"/>
          </w:tcPr>
          <w:p w14:paraId="3ED73D91" w14:textId="77777777" w:rsidR="00674CE4" w:rsidRPr="00981CE4" w:rsidRDefault="00674CE4" w:rsidP="00B240F9">
            <w:pPr>
              <w:pStyle w:val="Web"/>
              <w:adjustRightInd w:val="0"/>
              <w:snapToGrid w:val="0"/>
              <w:spacing w:before="0" w:beforeAutospacing="0" w:after="0" w:afterAutospacing="0"/>
              <w:rPr>
                <w:rFonts w:ascii="Times New Roman" w:hAnsi="Times New Roman" w:cs="Times New Roman"/>
                <w:color w:val="000000" w:themeColor="text1"/>
                <w:sz w:val="18"/>
                <w:szCs w:val="18"/>
              </w:rPr>
            </w:pPr>
            <w:r w:rsidRPr="00981CE4">
              <w:rPr>
                <w:rFonts w:ascii="Times New Roman" w:hAnsi="Times New Roman" w:cs="Times New Roman"/>
                <w:color w:val="000000" w:themeColor="text1"/>
                <w:sz w:val="18"/>
                <w:szCs w:val="18"/>
              </w:rPr>
              <w:t>PTSD</w:t>
            </w:r>
          </w:p>
          <w:p w14:paraId="6261CC93" w14:textId="77777777" w:rsidR="00674CE4" w:rsidRPr="00981CE4" w:rsidRDefault="00674CE4" w:rsidP="00B240F9">
            <w:pPr>
              <w:adjustRightInd w:val="0"/>
              <w:snapToGrid w:val="0"/>
              <w:jc w:val="left"/>
              <w:rPr>
                <w:rFonts w:ascii="Times New Roman" w:hAnsi="Times New Roman" w:cs="Times New Roman"/>
                <w:color w:val="000000" w:themeColor="text1"/>
                <w:sz w:val="18"/>
                <w:szCs w:val="18"/>
              </w:rPr>
            </w:pPr>
          </w:p>
          <w:p w14:paraId="5CF21FA2" w14:textId="77777777" w:rsidR="00674CE4" w:rsidRPr="00981CE4" w:rsidRDefault="00674CE4" w:rsidP="00B240F9">
            <w:pPr>
              <w:adjustRightInd w:val="0"/>
              <w:snapToGrid w:val="0"/>
              <w:jc w:val="left"/>
              <w:rPr>
                <w:rFonts w:ascii="Times New Roman" w:hAnsi="Times New Roman" w:cs="Times New Roman"/>
                <w:color w:val="000000" w:themeColor="text1"/>
                <w:sz w:val="18"/>
                <w:szCs w:val="18"/>
              </w:rPr>
            </w:pPr>
            <w:r w:rsidRPr="00981CE4">
              <w:rPr>
                <w:rFonts w:ascii="Times New Roman" w:hAnsi="Times New Roman" w:cs="Times New Roman"/>
                <w:color w:val="000000" w:themeColor="text1"/>
                <w:sz w:val="18"/>
                <w:szCs w:val="18"/>
              </w:rPr>
              <w:t>(1) a diagnosis of current PTSD, determined by CAPS was required, and (2) participants taking psychotropic medication were required to be on a stable medication regimen for a minimum of 45 days prior to study</w:t>
            </w:r>
          </w:p>
        </w:tc>
        <w:tc>
          <w:tcPr>
            <w:tcW w:w="1361" w:type="dxa"/>
            <w:tcBorders>
              <w:top w:val="single" w:sz="4" w:space="0" w:color="auto"/>
              <w:bottom w:val="single" w:sz="4" w:space="0" w:color="auto"/>
            </w:tcBorders>
            <w:vAlign w:val="center"/>
          </w:tcPr>
          <w:p w14:paraId="4FB469D6"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themeColor="text1"/>
                <w:sz w:val="18"/>
                <w:szCs w:val="18"/>
              </w:rPr>
            </w:pPr>
            <w:r w:rsidRPr="00981CE4">
              <w:rPr>
                <w:rFonts w:ascii="Times New Roman" w:hAnsi="Times New Roman" w:cs="Times New Roman"/>
                <w:color w:val="000000" w:themeColor="text1"/>
                <w:sz w:val="18"/>
                <w:szCs w:val="18"/>
              </w:rPr>
              <w:t>55</w:t>
            </w:r>
            <w:r>
              <w:rPr>
                <w:rFonts w:ascii="Times New Roman" w:hAnsi="Times New Roman" w:cs="Times New Roman"/>
                <w:color w:val="000000" w:themeColor="text1"/>
                <w:sz w:val="18"/>
                <w:szCs w:val="18"/>
              </w:rPr>
              <w:t>.</w:t>
            </w:r>
            <w:r w:rsidRPr="00981CE4">
              <w:rPr>
                <w:rFonts w:ascii="Times New Roman" w:hAnsi="Times New Roman" w:cs="Times New Roman"/>
                <w:color w:val="000000" w:themeColor="text1"/>
                <w:sz w:val="18"/>
                <w:szCs w:val="18"/>
              </w:rPr>
              <w:t>3</w:t>
            </w:r>
            <w:r w:rsidRPr="00981CE4">
              <w:rPr>
                <w:rFonts w:ascii="Times New Roman" w:hAnsi="Times New Roman" w:cs="Times New Roman"/>
                <w:sz w:val="18"/>
                <w:szCs w:val="18"/>
              </w:rPr>
              <w:t>±</w:t>
            </w:r>
            <w:r w:rsidRPr="00981CE4">
              <w:rPr>
                <w:rFonts w:ascii="Times New Roman" w:hAnsi="Times New Roman" w:cs="Times New Roman"/>
                <w:color w:val="000000" w:themeColor="text1"/>
                <w:sz w:val="18"/>
                <w:szCs w:val="18"/>
              </w:rPr>
              <w:t>12</w:t>
            </w:r>
            <w:r>
              <w:rPr>
                <w:rFonts w:ascii="Times New Roman" w:hAnsi="Times New Roman" w:cs="Times New Roman"/>
                <w:color w:val="000000" w:themeColor="text1"/>
                <w:sz w:val="18"/>
                <w:szCs w:val="18"/>
              </w:rPr>
              <w:t>.</w:t>
            </w:r>
            <w:r w:rsidRPr="00981CE4">
              <w:rPr>
                <w:rFonts w:ascii="Times New Roman" w:hAnsi="Times New Roman" w:cs="Times New Roman"/>
                <w:color w:val="000000" w:themeColor="text1"/>
                <w:sz w:val="18"/>
                <w:szCs w:val="18"/>
              </w:rPr>
              <w:t>5</w:t>
            </w:r>
          </w:p>
          <w:p w14:paraId="574D045E"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themeColor="text1"/>
                <w:sz w:val="18"/>
                <w:szCs w:val="18"/>
              </w:rPr>
            </w:pPr>
            <w:r w:rsidRPr="00981CE4">
              <w:rPr>
                <w:rFonts w:ascii="Times New Roman" w:hAnsi="Times New Roman" w:cs="Times New Roman"/>
                <w:color w:val="000000" w:themeColor="text1"/>
                <w:sz w:val="18"/>
                <w:szCs w:val="18"/>
              </w:rPr>
              <w:t>(Range, NR)</w:t>
            </w:r>
          </w:p>
        </w:tc>
        <w:tc>
          <w:tcPr>
            <w:tcW w:w="1022" w:type="dxa"/>
            <w:tcBorders>
              <w:top w:val="single" w:sz="4" w:space="0" w:color="auto"/>
              <w:bottom w:val="single" w:sz="4" w:space="0" w:color="auto"/>
            </w:tcBorders>
            <w:vAlign w:val="center"/>
          </w:tcPr>
          <w:p w14:paraId="40AD6AE2" w14:textId="77777777" w:rsidR="00674CE4" w:rsidRPr="00981CE4" w:rsidRDefault="00674CE4" w:rsidP="00B240F9">
            <w:pPr>
              <w:adjustRightInd w:val="0"/>
              <w:snapToGrid w:val="0"/>
              <w:jc w:val="center"/>
              <w:rPr>
                <w:rFonts w:ascii="Times New Roman" w:hAnsi="Times New Roman" w:cs="Times New Roman"/>
                <w:color w:val="000000" w:themeColor="text1"/>
                <w:sz w:val="18"/>
                <w:szCs w:val="18"/>
              </w:rPr>
            </w:pPr>
            <w:r w:rsidRPr="00981CE4">
              <w:rPr>
                <w:rFonts w:ascii="Times New Roman" w:hAnsi="Times New Roman" w:cs="Times New Roman"/>
                <w:color w:val="000000" w:themeColor="text1"/>
                <w:sz w:val="18"/>
                <w:szCs w:val="18"/>
              </w:rPr>
              <w:t>Asian, Caucasian, Pacific Islander, Hispanic, Black, and Native American</w:t>
            </w:r>
          </w:p>
          <w:p w14:paraId="57EA26AF" w14:textId="77777777" w:rsidR="00674CE4" w:rsidRPr="00981CE4" w:rsidRDefault="00674CE4" w:rsidP="00B240F9">
            <w:pPr>
              <w:adjustRightInd w:val="0"/>
              <w:snapToGrid w:val="0"/>
              <w:jc w:val="center"/>
              <w:rPr>
                <w:rFonts w:ascii="Times New Roman" w:hAnsi="Times New Roman" w:cs="Times New Roman"/>
                <w:color w:val="000000" w:themeColor="text1"/>
                <w:sz w:val="18"/>
                <w:szCs w:val="18"/>
              </w:rPr>
            </w:pPr>
          </w:p>
          <w:p w14:paraId="4CDAE575" w14:textId="77777777" w:rsidR="00674CE4" w:rsidRPr="00981CE4" w:rsidRDefault="00674CE4" w:rsidP="00B240F9">
            <w:pPr>
              <w:adjustRightInd w:val="0"/>
              <w:snapToGrid w:val="0"/>
              <w:jc w:val="center"/>
              <w:rPr>
                <w:rFonts w:ascii="Times New Roman" w:hAnsi="Times New Roman" w:cs="Times New Roman"/>
                <w:color w:val="000000" w:themeColor="text1"/>
                <w:sz w:val="18"/>
                <w:szCs w:val="18"/>
              </w:rPr>
            </w:pPr>
            <w:r w:rsidRPr="00981CE4">
              <w:rPr>
                <w:rFonts w:ascii="Times New Roman" w:hAnsi="Times New Roman" w:cs="Times New Roman"/>
                <w:color w:val="000000" w:themeColor="text1"/>
                <w:sz w:val="18"/>
                <w:szCs w:val="18"/>
              </w:rPr>
              <w:t>100</w:t>
            </w:r>
          </w:p>
        </w:tc>
        <w:tc>
          <w:tcPr>
            <w:tcW w:w="1134" w:type="dxa"/>
            <w:gridSpan w:val="2"/>
            <w:tcBorders>
              <w:top w:val="single" w:sz="4" w:space="0" w:color="auto"/>
              <w:bottom w:val="single" w:sz="4" w:space="0" w:color="auto"/>
            </w:tcBorders>
            <w:vAlign w:val="center"/>
          </w:tcPr>
          <w:p w14:paraId="04A1AA33" w14:textId="77777777" w:rsidR="00674CE4" w:rsidRPr="00981CE4" w:rsidRDefault="00674CE4" w:rsidP="00B240F9">
            <w:pPr>
              <w:adjustRightInd w:val="0"/>
              <w:snapToGrid w:val="0"/>
              <w:jc w:val="center"/>
              <w:rPr>
                <w:rFonts w:ascii="Times New Roman" w:hAnsi="Times New Roman" w:cs="Times New Roman"/>
                <w:color w:val="000000" w:themeColor="text1"/>
                <w:sz w:val="18"/>
                <w:szCs w:val="18"/>
              </w:rPr>
            </w:pPr>
            <w:r w:rsidRPr="00981CE4">
              <w:rPr>
                <w:rFonts w:ascii="Times New Roman" w:hAnsi="Times New Roman" w:cs="Times New Roman"/>
                <w:color w:val="000000" w:themeColor="text1"/>
                <w:sz w:val="18"/>
                <w:szCs w:val="18"/>
              </w:rPr>
              <w:t>70</w:t>
            </w:r>
            <w:r>
              <w:rPr>
                <w:rFonts w:ascii="Times New Roman" w:hAnsi="Times New Roman" w:cs="Times New Roman"/>
                <w:color w:val="000000" w:themeColor="text1"/>
                <w:sz w:val="18"/>
                <w:szCs w:val="18"/>
              </w:rPr>
              <w:t>.</w:t>
            </w:r>
            <w:r w:rsidRPr="00981CE4">
              <w:rPr>
                <w:rFonts w:ascii="Times New Roman" w:hAnsi="Times New Roman" w:cs="Times New Roman"/>
                <w:color w:val="000000" w:themeColor="text1"/>
                <w:sz w:val="18"/>
                <w:szCs w:val="18"/>
              </w:rPr>
              <w:t>4 (CAPS)</w:t>
            </w:r>
          </w:p>
        </w:tc>
        <w:tc>
          <w:tcPr>
            <w:tcW w:w="1134" w:type="dxa"/>
            <w:tcBorders>
              <w:top w:val="single" w:sz="4" w:space="0" w:color="auto"/>
              <w:bottom w:val="single" w:sz="4" w:space="0" w:color="auto"/>
            </w:tcBorders>
            <w:vAlign w:val="center"/>
          </w:tcPr>
          <w:p w14:paraId="490B2132"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themeColor="text1"/>
                <w:sz w:val="18"/>
                <w:szCs w:val="18"/>
              </w:rPr>
            </w:pPr>
            <w:r w:rsidRPr="00981CE4">
              <w:rPr>
                <w:rFonts w:ascii="Times New Roman" w:hAnsi="Times New Roman" w:cs="Times New Roman"/>
                <w:color w:val="000000" w:themeColor="text1"/>
                <w:sz w:val="18"/>
                <w:szCs w:val="18"/>
              </w:rPr>
              <w:t>CPT</w:t>
            </w:r>
          </w:p>
          <w:p w14:paraId="4B055D9F" w14:textId="77777777" w:rsidR="00674CE4" w:rsidRPr="00981CE4" w:rsidRDefault="00674CE4" w:rsidP="00B240F9">
            <w:pPr>
              <w:adjustRightInd w:val="0"/>
              <w:snapToGrid w:val="0"/>
              <w:jc w:val="center"/>
              <w:rPr>
                <w:rFonts w:ascii="Times New Roman" w:hAnsi="Times New Roman" w:cs="Times New Roman"/>
                <w:color w:val="000000" w:themeColor="text1"/>
                <w:sz w:val="18"/>
                <w:szCs w:val="18"/>
              </w:rPr>
            </w:pPr>
          </w:p>
          <w:p w14:paraId="27E56A2A" w14:textId="77777777" w:rsidR="00674CE4" w:rsidRPr="00981CE4" w:rsidRDefault="00674CE4" w:rsidP="00B240F9">
            <w:pPr>
              <w:adjustRightInd w:val="0"/>
              <w:snapToGrid w:val="0"/>
              <w:jc w:val="center"/>
              <w:rPr>
                <w:rFonts w:ascii="Times New Roman" w:hAnsi="Times New Roman" w:cs="Times New Roman"/>
                <w:color w:val="000000" w:themeColor="text1"/>
                <w:sz w:val="18"/>
                <w:szCs w:val="18"/>
              </w:rPr>
            </w:pPr>
            <w:r w:rsidRPr="00981CE4">
              <w:rPr>
                <w:rFonts w:ascii="Times New Roman" w:hAnsi="Times New Roman" w:cs="Times New Roman"/>
                <w:color w:val="000000" w:themeColor="text1"/>
                <w:sz w:val="18"/>
                <w:szCs w:val="18"/>
              </w:rPr>
              <w:t>CAPS</w:t>
            </w:r>
          </w:p>
        </w:tc>
        <w:tc>
          <w:tcPr>
            <w:tcW w:w="1417" w:type="dxa"/>
            <w:tcBorders>
              <w:top w:val="single" w:sz="4" w:space="0" w:color="auto"/>
              <w:bottom w:val="single" w:sz="4" w:space="0" w:color="auto"/>
            </w:tcBorders>
            <w:vAlign w:val="center"/>
          </w:tcPr>
          <w:p w14:paraId="27269916"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themeColor="text1"/>
                <w:sz w:val="18"/>
                <w:szCs w:val="18"/>
              </w:rPr>
            </w:pPr>
            <w:r w:rsidRPr="00981CE4">
              <w:rPr>
                <w:rFonts w:ascii="Times New Roman" w:hAnsi="Times New Roman" w:cs="Times New Roman"/>
                <w:sz w:val="18"/>
                <w:szCs w:val="18"/>
              </w:rPr>
              <w:t>Telepsychiatry</w:t>
            </w:r>
            <w:r w:rsidRPr="00981CE4">
              <w:rPr>
                <w:rFonts w:ascii="Times New Roman" w:hAnsi="Times New Roman" w:cs="Times New Roman"/>
                <w:color w:val="000000" w:themeColor="text1"/>
                <w:sz w:val="18"/>
                <w:szCs w:val="18"/>
              </w:rPr>
              <w:t xml:space="preserve"> (61)</w:t>
            </w:r>
          </w:p>
          <w:p w14:paraId="0ECBB3F1"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themeColor="text1"/>
                <w:sz w:val="18"/>
                <w:szCs w:val="18"/>
              </w:rPr>
            </w:pPr>
          </w:p>
          <w:p w14:paraId="37C2DAF3"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themeColor="text1"/>
                <w:sz w:val="18"/>
                <w:szCs w:val="18"/>
              </w:rPr>
            </w:pPr>
            <w:r w:rsidRPr="00981CE4">
              <w:rPr>
                <w:rFonts w:ascii="Times New Roman" w:hAnsi="Times New Roman" w:cs="Times New Roman"/>
                <w:sz w:val="18"/>
                <w:szCs w:val="18"/>
              </w:rPr>
              <w:t>Face-to Face</w:t>
            </w:r>
            <w:r w:rsidRPr="00981CE4">
              <w:rPr>
                <w:rFonts w:ascii="Times New Roman" w:hAnsi="Times New Roman" w:cs="Times New Roman"/>
                <w:color w:val="000000" w:themeColor="text1"/>
                <w:sz w:val="18"/>
                <w:szCs w:val="18"/>
              </w:rPr>
              <w:t xml:space="preserve"> (64)</w:t>
            </w:r>
          </w:p>
        </w:tc>
        <w:tc>
          <w:tcPr>
            <w:tcW w:w="1192" w:type="dxa"/>
            <w:tcBorders>
              <w:top w:val="single" w:sz="4" w:space="0" w:color="auto"/>
              <w:bottom w:val="single" w:sz="4" w:space="0" w:color="auto"/>
            </w:tcBorders>
            <w:vAlign w:val="center"/>
          </w:tcPr>
          <w:p w14:paraId="4956712C"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themeColor="text1"/>
                <w:sz w:val="18"/>
                <w:szCs w:val="18"/>
              </w:rPr>
            </w:pPr>
            <w:r w:rsidRPr="00981CE4">
              <w:rPr>
                <w:rFonts w:ascii="Times New Roman" w:hAnsi="Times New Roman" w:cs="Times New Roman"/>
                <w:color w:val="000000" w:themeColor="text1"/>
                <w:sz w:val="18"/>
                <w:szCs w:val="18"/>
              </w:rPr>
              <w:t>12</w:t>
            </w:r>
          </w:p>
          <w:p w14:paraId="1440771C" w14:textId="77777777" w:rsidR="00674CE4" w:rsidRPr="00981CE4" w:rsidRDefault="00674CE4" w:rsidP="00B240F9">
            <w:pPr>
              <w:adjustRightInd w:val="0"/>
              <w:snapToGrid w:val="0"/>
              <w:jc w:val="center"/>
              <w:rPr>
                <w:rFonts w:ascii="Times New Roman" w:hAnsi="Times New Roman" w:cs="Times New Roman"/>
                <w:color w:val="000000" w:themeColor="text1"/>
                <w:sz w:val="18"/>
                <w:szCs w:val="18"/>
              </w:rPr>
            </w:pPr>
          </w:p>
          <w:p w14:paraId="082623A6" w14:textId="77777777" w:rsidR="00674CE4" w:rsidRPr="00981CE4" w:rsidRDefault="00674CE4" w:rsidP="00B240F9">
            <w:pPr>
              <w:adjustRightInd w:val="0"/>
              <w:snapToGrid w:val="0"/>
              <w:jc w:val="center"/>
              <w:rPr>
                <w:rFonts w:ascii="Times New Roman" w:hAnsi="Times New Roman" w:cs="Times New Roman"/>
                <w:color w:val="000000" w:themeColor="text1"/>
                <w:sz w:val="18"/>
                <w:szCs w:val="18"/>
              </w:rPr>
            </w:pPr>
            <w:r w:rsidRPr="00981CE4">
              <w:rPr>
                <w:rFonts w:ascii="Times New Roman" w:hAnsi="Times New Roman" w:cs="Times New Roman"/>
                <w:color w:val="000000" w:themeColor="text1"/>
                <w:sz w:val="18"/>
                <w:szCs w:val="18"/>
              </w:rPr>
              <w:t>26</w:t>
            </w:r>
          </w:p>
        </w:tc>
        <w:tc>
          <w:tcPr>
            <w:tcW w:w="1701" w:type="dxa"/>
            <w:tcBorders>
              <w:top w:val="single" w:sz="4" w:space="0" w:color="auto"/>
              <w:bottom w:val="single" w:sz="4" w:space="0" w:color="auto"/>
            </w:tcBorders>
            <w:vAlign w:val="center"/>
          </w:tcPr>
          <w:p w14:paraId="3A324CCE"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themeColor="text1"/>
                <w:sz w:val="18"/>
                <w:szCs w:val="18"/>
              </w:rPr>
            </w:pPr>
            <w:r w:rsidRPr="00981CE4">
              <w:rPr>
                <w:rFonts w:ascii="Times New Roman" w:hAnsi="Times New Roman" w:cs="Times New Roman"/>
                <w:color w:val="000000" w:themeColor="text1"/>
                <w:sz w:val="18"/>
                <w:szCs w:val="18"/>
              </w:rPr>
              <w:t>Honolulu VA/</w:t>
            </w:r>
          </w:p>
          <w:p w14:paraId="36B948D6"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themeColor="text1"/>
                <w:sz w:val="18"/>
                <w:szCs w:val="18"/>
              </w:rPr>
            </w:pPr>
            <w:r w:rsidRPr="00981CE4">
              <w:rPr>
                <w:rFonts w:ascii="Times New Roman" w:hAnsi="Times New Roman" w:cs="Times New Roman"/>
                <w:color w:val="000000" w:themeColor="text1"/>
                <w:sz w:val="18"/>
                <w:szCs w:val="18"/>
              </w:rPr>
              <w:t>VA clinic or Vet Center</w:t>
            </w:r>
          </w:p>
        </w:tc>
        <w:tc>
          <w:tcPr>
            <w:tcW w:w="1304" w:type="dxa"/>
            <w:tcBorders>
              <w:top w:val="single" w:sz="4" w:space="0" w:color="auto"/>
              <w:bottom w:val="single" w:sz="4" w:space="0" w:color="auto"/>
            </w:tcBorders>
            <w:vAlign w:val="center"/>
          </w:tcPr>
          <w:p w14:paraId="7D2C16F3"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themeColor="text1"/>
                <w:sz w:val="18"/>
                <w:szCs w:val="18"/>
                <w:shd w:val="clear" w:color="auto" w:fill="FFFFFF"/>
              </w:rPr>
            </w:pPr>
            <w:r w:rsidRPr="00981CE4">
              <w:rPr>
                <w:rFonts w:ascii="Times New Roman" w:hAnsi="Times New Roman" w:cs="Times New Roman"/>
                <w:color w:val="000000" w:themeColor="text1"/>
                <w:sz w:val="18"/>
                <w:szCs w:val="18"/>
                <w:shd w:val="clear" w:color="auto" w:fill="FFFFFF"/>
              </w:rPr>
              <w:t>NR</w:t>
            </w:r>
          </w:p>
          <w:p w14:paraId="1F7966FC"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themeColor="text1"/>
                <w:sz w:val="18"/>
                <w:szCs w:val="18"/>
                <w:shd w:val="clear" w:color="auto" w:fill="FFFFFF"/>
              </w:rPr>
            </w:pPr>
          </w:p>
          <w:p w14:paraId="0F708B05" w14:textId="77777777" w:rsidR="00674CE4" w:rsidRPr="00981CE4" w:rsidRDefault="00674CE4" w:rsidP="00B240F9">
            <w:pPr>
              <w:adjustRightInd w:val="0"/>
              <w:snapToGrid w:val="0"/>
              <w:jc w:val="center"/>
              <w:rPr>
                <w:rFonts w:ascii="Times New Roman" w:hAnsi="Times New Roman" w:cs="Times New Roman"/>
                <w:color w:val="000000" w:themeColor="text1"/>
                <w:sz w:val="18"/>
                <w:szCs w:val="18"/>
              </w:rPr>
            </w:pPr>
            <w:r w:rsidRPr="00981CE4">
              <w:rPr>
                <w:rFonts w:ascii="Times New Roman" w:hAnsi="Times New Roman" w:cs="Times New Roman"/>
                <w:color w:val="000000" w:themeColor="text1"/>
                <w:sz w:val="18"/>
                <w:szCs w:val="18"/>
                <w:shd w:val="clear" w:color="auto" w:fill="FFFFFF"/>
              </w:rPr>
              <w:t>Tandberg 880 Model Health Care System</w:t>
            </w:r>
          </w:p>
        </w:tc>
      </w:tr>
      <w:tr w:rsidR="00674CE4" w:rsidRPr="00981CE4" w14:paraId="435F16AC" w14:textId="77777777" w:rsidTr="00B240F9">
        <w:trPr>
          <w:trHeight w:val="440"/>
        </w:trPr>
        <w:tc>
          <w:tcPr>
            <w:tcW w:w="1642" w:type="dxa"/>
            <w:tcBorders>
              <w:top w:val="single" w:sz="4" w:space="0" w:color="auto"/>
              <w:bottom w:val="single" w:sz="4" w:space="0" w:color="auto"/>
            </w:tcBorders>
            <w:vAlign w:val="center"/>
          </w:tcPr>
          <w:p w14:paraId="5ADD83D6" w14:textId="17D453CE" w:rsidR="00674CE4" w:rsidRPr="00981CE4" w:rsidRDefault="00FD21A7" w:rsidP="00B240F9">
            <w:pPr>
              <w:widowControl/>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fldData xml:space="preserve">PEVuZE5vdGU+PENpdGU+PEF1dGhvcj5Nb3JsYW5kPC9BdXRob3I+PFllYXI+MjAxNTwvWWVhcj48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==
</w:fldData>
              </w:fldChar>
            </w:r>
            <w:r>
              <w:rPr>
                <w:rFonts w:ascii="Times New Roman" w:hAnsi="Times New Roman" w:cs="Times New Roman"/>
                <w:color w:val="000000"/>
                <w:sz w:val="18"/>
              </w:rPr>
              <w:instrText xml:space="preserve"> ADDIN EN.CITE </w:instrText>
            </w:r>
            <w:r>
              <w:rPr>
                <w:rFonts w:ascii="Times New Roman" w:hAnsi="Times New Roman" w:cs="Times New Roman"/>
                <w:color w:val="000000"/>
                <w:sz w:val="18"/>
              </w:rPr>
              <w:fldChar w:fldCharType="begin">
                <w:fldData xml:space="preserve">PEVuZE5vdGU+PENpdGU+PEF1dGhvcj5Nb3JsYW5kPC9BdXRob3I+PFllYXI+MjAxNTwvWWVhcj48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==
</w:fldData>
              </w:fldChar>
            </w:r>
            <w:r>
              <w:rPr>
                <w:rFonts w:ascii="Times New Roman" w:hAnsi="Times New Roman" w:cs="Times New Roman"/>
                <w:color w:val="000000"/>
                <w:sz w:val="18"/>
              </w:rPr>
              <w:instrText xml:space="preserve"> ADDIN EN.CITE.DATA </w:instrText>
            </w:r>
            <w:r>
              <w:rPr>
                <w:rFonts w:ascii="Times New Roman" w:hAnsi="Times New Roman" w:cs="Times New Roman"/>
                <w:color w:val="000000"/>
                <w:sz w:val="18"/>
              </w:rPr>
            </w:r>
            <w:r>
              <w:rPr>
                <w:rFonts w:ascii="Times New Roman" w:hAnsi="Times New Roman" w:cs="Times New Roman"/>
                <w:color w:val="000000"/>
                <w:sz w:val="18"/>
              </w:rPr>
              <w:fldChar w:fldCharType="end"/>
            </w:r>
            <w:r>
              <w:rPr>
                <w:rFonts w:ascii="Times New Roman" w:hAnsi="Times New Roman" w:cs="Times New Roman"/>
                <w:color w:val="000000"/>
                <w:sz w:val="18"/>
              </w:rPr>
            </w:r>
            <w:r>
              <w:rPr>
                <w:rFonts w:ascii="Times New Roman" w:hAnsi="Times New Roman" w:cs="Times New Roman"/>
                <w:color w:val="000000"/>
                <w:sz w:val="18"/>
              </w:rPr>
              <w:fldChar w:fldCharType="separate"/>
            </w:r>
            <w:r>
              <w:rPr>
                <w:rFonts w:ascii="Times New Roman" w:hAnsi="Times New Roman" w:cs="Times New Roman"/>
                <w:noProof/>
                <w:color w:val="000000"/>
                <w:sz w:val="18"/>
              </w:rPr>
              <w:t>(Morland et al., 2015)</w:t>
            </w:r>
            <w:r>
              <w:rPr>
                <w:rFonts w:ascii="Times New Roman" w:hAnsi="Times New Roman" w:cs="Times New Roman"/>
                <w:color w:val="000000"/>
                <w:sz w:val="18"/>
              </w:rPr>
              <w:fldChar w:fldCharType="end"/>
            </w:r>
          </w:p>
          <w:p w14:paraId="7F179503"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US</w:t>
            </w:r>
          </w:p>
          <w:p w14:paraId="46BC7FFD"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Department of Defense</w:t>
            </w:r>
          </w:p>
        </w:tc>
        <w:tc>
          <w:tcPr>
            <w:tcW w:w="679" w:type="dxa"/>
            <w:tcBorders>
              <w:top w:val="single" w:sz="4" w:space="0" w:color="auto"/>
              <w:bottom w:val="single" w:sz="2" w:space="0" w:color="auto"/>
            </w:tcBorders>
            <w:vAlign w:val="center"/>
          </w:tcPr>
          <w:p w14:paraId="4886D5F7"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126</w:t>
            </w:r>
          </w:p>
        </w:tc>
        <w:tc>
          <w:tcPr>
            <w:tcW w:w="3118" w:type="dxa"/>
            <w:tcBorders>
              <w:top w:val="single" w:sz="4" w:space="0" w:color="auto"/>
              <w:bottom w:val="single" w:sz="2" w:space="0" w:color="auto"/>
            </w:tcBorders>
            <w:vAlign w:val="center"/>
          </w:tcPr>
          <w:p w14:paraId="77CB4263" w14:textId="77777777" w:rsidR="00674CE4" w:rsidRPr="00981CE4" w:rsidRDefault="00674CE4" w:rsidP="00B240F9">
            <w:pPr>
              <w:pStyle w:val="Web"/>
              <w:adjustRightInd w:val="0"/>
              <w:snapToGrid w:val="0"/>
              <w:spacing w:before="0" w:beforeAutospacing="0" w:after="0" w:afterAutospacing="0"/>
              <w:rPr>
                <w:rFonts w:ascii="Times New Roman" w:hAnsi="Times New Roman" w:cs="Times New Roman"/>
              </w:rPr>
            </w:pPr>
            <w:r w:rsidRPr="00981CE4">
              <w:rPr>
                <w:rFonts w:ascii="Times New Roman" w:hAnsi="Times New Roman" w:cs="Times New Roman"/>
                <w:color w:val="000000"/>
                <w:sz w:val="18"/>
                <w:szCs w:val="18"/>
              </w:rPr>
              <w:t>PTSD</w:t>
            </w:r>
          </w:p>
          <w:p w14:paraId="4BBED21D" w14:textId="77777777" w:rsidR="00674CE4" w:rsidRPr="00981CE4" w:rsidRDefault="00674CE4" w:rsidP="00B240F9">
            <w:pPr>
              <w:adjustRightInd w:val="0"/>
              <w:snapToGrid w:val="0"/>
              <w:jc w:val="left"/>
              <w:rPr>
                <w:rFonts w:ascii="Times New Roman" w:hAnsi="Times New Roman" w:cs="Times New Roman"/>
              </w:rPr>
            </w:pPr>
          </w:p>
          <w:p w14:paraId="728F9001" w14:textId="77777777" w:rsidR="00674CE4" w:rsidRPr="00981CE4" w:rsidRDefault="00674CE4" w:rsidP="00B240F9">
            <w:pPr>
              <w:pStyle w:val="Web"/>
              <w:adjustRightInd w:val="0"/>
              <w:snapToGrid w:val="0"/>
              <w:spacing w:before="0" w:beforeAutospacing="0" w:after="0" w:afterAutospacing="0"/>
              <w:rPr>
                <w:rFonts w:ascii="Times New Roman" w:hAnsi="Times New Roman" w:cs="Times New Roman"/>
              </w:rPr>
            </w:pPr>
            <w:r w:rsidRPr="00981CE4">
              <w:rPr>
                <w:rFonts w:ascii="Times New Roman" w:hAnsi="Times New Roman" w:cs="Times New Roman"/>
                <w:color w:val="000000"/>
                <w:sz w:val="18"/>
                <w:szCs w:val="18"/>
              </w:rPr>
              <w:t>Diagnosis of current PTSD established by CAPS and a stable psychotropic medication regimen for a minimum of 45 days prior to study entry for those taking such medications</w:t>
            </w:r>
          </w:p>
        </w:tc>
        <w:tc>
          <w:tcPr>
            <w:tcW w:w="1361" w:type="dxa"/>
            <w:tcBorders>
              <w:top w:val="single" w:sz="4" w:space="0" w:color="auto"/>
              <w:bottom w:val="single" w:sz="2" w:space="0" w:color="auto"/>
            </w:tcBorders>
            <w:vAlign w:val="center"/>
          </w:tcPr>
          <w:p w14:paraId="08945EAB" w14:textId="77777777" w:rsidR="00674CE4" w:rsidRPr="00981CE4" w:rsidRDefault="00674CE4" w:rsidP="00B240F9">
            <w:pPr>
              <w:adjustRightInd w:val="0"/>
              <w:snapToGrid w:val="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46</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4</w:t>
            </w:r>
            <w:r w:rsidRPr="00981CE4">
              <w:rPr>
                <w:rFonts w:ascii="Times New Roman" w:hAnsi="Times New Roman" w:cs="Times New Roman"/>
                <w:sz w:val="18"/>
                <w:szCs w:val="18"/>
              </w:rPr>
              <w:t>±</w:t>
            </w:r>
            <w:r w:rsidRPr="00981CE4">
              <w:rPr>
                <w:rFonts w:ascii="Times New Roman" w:hAnsi="Times New Roman" w:cs="Times New Roman"/>
                <w:color w:val="000000"/>
                <w:sz w:val="18"/>
                <w:szCs w:val="18"/>
              </w:rPr>
              <w:t>11</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9</w:t>
            </w:r>
          </w:p>
          <w:p w14:paraId="3F00739A"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(Range, NR)</w:t>
            </w:r>
          </w:p>
        </w:tc>
        <w:tc>
          <w:tcPr>
            <w:tcW w:w="1022" w:type="dxa"/>
            <w:tcBorders>
              <w:top w:val="single" w:sz="4" w:space="0" w:color="auto"/>
              <w:bottom w:val="single" w:sz="2" w:space="0" w:color="auto"/>
            </w:tcBorders>
            <w:vAlign w:val="center"/>
          </w:tcPr>
          <w:p w14:paraId="0F5FBE9A"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rPr>
            </w:pPr>
            <w:r w:rsidRPr="00981CE4">
              <w:rPr>
                <w:rFonts w:ascii="Times New Roman" w:hAnsi="Times New Roman" w:cs="Times New Roman"/>
                <w:color w:val="000000"/>
                <w:sz w:val="18"/>
                <w:szCs w:val="18"/>
              </w:rPr>
              <w:t xml:space="preserve">Asian, Caucasian, Pacific Islander, </w:t>
            </w:r>
          </w:p>
          <w:p w14:paraId="671FE3BF"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rPr>
            </w:pPr>
            <w:r w:rsidRPr="00981CE4">
              <w:rPr>
                <w:rFonts w:ascii="Times New Roman" w:hAnsi="Times New Roman" w:cs="Times New Roman"/>
                <w:color w:val="000000"/>
                <w:sz w:val="18"/>
                <w:szCs w:val="18"/>
              </w:rPr>
              <w:t>Other (Hispanic/Black/Native American)</w:t>
            </w:r>
          </w:p>
          <w:p w14:paraId="4D71135E" w14:textId="77777777" w:rsidR="00674CE4" w:rsidRPr="00981CE4" w:rsidRDefault="00674CE4" w:rsidP="00B240F9">
            <w:pPr>
              <w:adjustRightInd w:val="0"/>
              <w:snapToGrid w:val="0"/>
              <w:jc w:val="center"/>
              <w:rPr>
                <w:rFonts w:ascii="Times New Roman" w:hAnsi="Times New Roman" w:cs="Times New Roman"/>
              </w:rPr>
            </w:pPr>
          </w:p>
          <w:p w14:paraId="0600D618"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lastRenderedPageBreak/>
              <w:t>0</w:t>
            </w:r>
          </w:p>
        </w:tc>
        <w:tc>
          <w:tcPr>
            <w:tcW w:w="1134" w:type="dxa"/>
            <w:gridSpan w:val="2"/>
            <w:tcBorders>
              <w:top w:val="single" w:sz="4" w:space="0" w:color="auto"/>
              <w:bottom w:val="single" w:sz="2" w:space="0" w:color="auto"/>
            </w:tcBorders>
            <w:vAlign w:val="center"/>
          </w:tcPr>
          <w:p w14:paraId="6921FB22"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lastRenderedPageBreak/>
              <w:t>67</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1 (CAPS)</w:t>
            </w:r>
          </w:p>
          <w:p w14:paraId="57AC2BD4"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rPr>
            </w:pPr>
          </w:p>
          <w:p w14:paraId="031A541D"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57</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6 (PCL)</w:t>
            </w:r>
          </w:p>
        </w:tc>
        <w:tc>
          <w:tcPr>
            <w:tcW w:w="1134" w:type="dxa"/>
            <w:tcBorders>
              <w:top w:val="single" w:sz="4" w:space="0" w:color="auto"/>
              <w:bottom w:val="single" w:sz="2" w:space="0" w:color="auto"/>
            </w:tcBorders>
            <w:vAlign w:val="center"/>
          </w:tcPr>
          <w:p w14:paraId="241985D3"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rPr>
            </w:pPr>
            <w:r w:rsidRPr="00981CE4">
              <w:rPr>
                <w:rFonts w:ascii="Times New Roman" w:hAnsi="Times New Roman" w:cs="Times New Roman"/>
                <w:color w:val="000000"/>
                <w:sz w:val="18"/>
                <w:szCs w:val="18"/>
              </w:rPr>
              <w:t>CPT</w:t>
            </w:r>
          </w:p>
          <w:p w14:paraId="022FA65B" w14:textId="77777777" w:rsidR="00674CE4" w:rsidRPr="00981CE4" w:rsidRDefault="00674CE4" w:rsidP="00B240F9">
            <w:pPr>
              <w:adjustRightInd w:val="0"/>
              <w:snapToGrid w:val="0"/>
              <w:jc w:val="center"/>
              <w:rPr>
                <w:rFonts w:ascii="Times New Roman" w:hAnsi="Times New Roman" w:cs="Times New Roman"/>
              </w:rPr>
            </w:pPr>
          </w:p>
          <w:p w14:paraId="790DAC19"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CAPS</w:t>
            </w:r>
          </w:p>
        </w:tc>
        <w:tc>
          <w:tcPr>
            <w:tcW w:w="1417" w:type="dxa"/>
            <w:tcBorders>
              <w:top w:val="single" w:sz="4" w:space="0" w:color="auto"/>
              <w:bottom w:val="single" w:sz="2" w:space="0" w:color="auto"/>
            </w:tcBorders>
            <w:vAlign w:val="center"/>
          </w:tcPr>
          <w:p w14:paraId="1C904062" w14:textId="77777777" w:rsidR="00674CE4" w:rsidRPr="00981CE4" w:rsidRDefault="00674CE4" w:rsidP="00B240F9">
            <w:pPr>
              <w:adjustRightInd w:val="0"/>
              <w:snapToGrid w:val="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Telepsychiatry (63)</w:t>
            </w:r>
          </w:p>
          <w:p w14:paraId="6502BF66" w14:textId="77777777" w:rsidR="00674CE4" w:rsidRPr="00981CE4" w:rsidRDefault="00674CE4" w:rsidP="00B240F9">
            <w:pPr>
              <w:adjustRightInd w:val="0"/>
              <w:snapToGrid w:val="0"/>
              <w:jc w:val="center"/>
              <w:rPr>
                <w:rFonts w:ascii="Times New Roman" w:hAnsi="Times New Roman" w:cs="Times New Roman"/>
                <w:color w:val="000000"/>
                <w:sz w:val="18"/>
                <w:szCs w:val="18"/>
              </w:rPr>
            </w:pPr>
          </w:p>
          <w:p w14:paraId="3575970E"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Face-to-Face (63)</w:t>
            </w:r>
          </w:p>
        </w:tc>
        <w:tc>
          <w:tcPr>
            <w:tcW w:w="1192" w:type="dxa"/>
            <w:tcBorders>
              <w:top w:val="single" w:sz="4" w:space="0" w:color="auto"/>
              <w:bottom w:val="single" w:sz="2" w:space="0" w:color="auto"/>
            </w:tcBorders>
            <w:vAlign w:val="center"/>
          </w:tcPr>
          <w:p w14:paraId="7B30B63F"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12 (once or twice a week for a total of 12)</w:t>
            </w:r>
          </w:p>
          <w:p w14:paraId="16CC77A4" w14:textId="77777777" w:rsidR="00674CE4" w:rsidRPr="00981CE4" w:rsidRDefault="00674CE4" w:rsidP="00B240F9">
            <w:pPr>
              <w:adjustRightInd w:val="0"/>
              <w:snapToGrid w:val="0"/>
              <w:rPr>
                <w:rFonts w:ascii="Times New Roman" w:hAnsi="Times New Roman" w:cs="Times New Roman"/>
              </w:rPr>
            </w:pPr>
          </w:p>
          <w:p w14:paraId="3D167FA8"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26</w:t>
            </w:r>
          </w:p>
        </w:tc>
        <w:tc>
          <w:tcPr>
            <w:tcW w:w="1701" w:type="dxa"/>
            <w:tcBorders>
              <w:top w:val="single" w:sz="4" w:space="0" w:color="auto"/>
              <w:bottom w:val="single" w:sz="2" w:space="0" w:color="auto"/>
            </w:tcBorders>
            <w:vAlign w:val="center"/>
          </w:tcPr>
          <w:p w14:paraId="232C28E6"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rPr>
            </w:pPr>
            <w:r w:rsidRPr="00981CE4">
              <w:rPr>
                <w:rFonts w:ascii="Times New Roman" w:hAnsi="Times New Roman" w:cs="Times New Roman"/>
                <w:color w:val="000000"/>
                <w:sz w:val="18"/>
                <w:szCs w:val="18"/>
              </w:rPr>
              <w:t>NR</w:t>
            </w:r>
          </w:p>
        </w:tc>
        <w:tc>
          <w:tcPr>
            <w:tcW w:w="1304" w:type="dxa"/>
            <w:tcBorders>
              <w:top w:val="single" w:sz="4" w:space="0" w:color="auto"/>
              <w:bottom w:val="single" w:sz="2" w:space="0" w:color="auto"/>
            </w:tcBorders>
            <w:vAlign w:val="center"/>
          </w:tcPr>
          <w:p w14:paraId="7029C35D"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NR</w:t>
            </w:r>
          </w:p>
          <w:p w14:paraId="0D38AF63"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p>
          <w:p w14:paraId="52AD3252"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rPr>
            </w:pPr>
            <w:r w:rsidRPr="00981CE4">
              <w:rPr>
                <w:rFonts w:ascii="Times New Roman" w:hAnsi="Times New Roman" w:cs="Times New Roman"/>
                <w:color w:val="000000"/>
                <w:sz w:val="18"/>
                <w:szCs w:val="18"/>
              </w:rPr>
              <w:t>Tandberg</w:t>
            </w:r>
          </w:p>
          <w:p w14:paraId="597046F5"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880 Model Health Care System</w:t>
            </w:r>
          </w:p>
        </w:tc>
      </w:tr>
      <w:tr w:rsidR="00674CE4" w:rsidRPr="00981CE4" w14:paraId="07B48ADF" w14:textId="77777777" w:rsidTr="00B240F9">
        <w:trPr>
          <w:trHeight w:val="440"/>
        </w:trPr>
        <w:tc>
          <w:tcPr>
            <w:tcW w:w="1642" w:type="dxa"/>
            <w:tcBorders>
              <w:top w:val="single" w:sz="4" w:space="0" w:color="auto"/>
              <w:bottom w:val="single" w:sz="4" w:space="0" w:color="auto"/>
              <w:right w:val="single" w:sz="2" w:space="0" w:color="auto"/>
            </w:tcBorders>
            <w:vAlign w:val="center"/>
          </w:tcPr>
          <w:p w14:paraId="31F58D04" w14:textId="045853E6" w:rsidR="00674CE4" w:rsidRPr="00981CE4" w:rsidRDefault="00FD21A7" w:rsidP="00B240F9">
            <w:pPr>
              <w:widowControl/>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fldData xml:space="preserve">PEVuZE5vdGU+PENpdGU+PEF1dGhvcj5TdHJhY2hhbjwvQXV0aG9yPjxZZWFyPjIwMTI8L1llYXI+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</w:fldData>
              </w:fldChar>
            </w:r>
            <w:r>
              <w:rPr>
                <w:rFonts w:ascii="Times New Roman" w:hAnsi="Times New Roman" w:cs="Times New Roman"/>
                <w:color w:val="000000"/>
                <w:sz w:val="18"/>
              </w:rPr>
              <w:instrText xml:space="preserve"> ADDIN EN.CITE </w:instrText>
            </w:r>
            <w:r>
              <w:rPr>
                <w:rFonts w:ascii="Times New Roman" w:hAnsi="Times New Roman" w:cs="Times New Roman"/>
                <w:color w:val="000000"/>
                <w:sz w:val="18"/>
              </w:rPr>
              <w:fldChar w:fldCharType="begin">
                <w:fldData xml:space="preserve">PEVuZE5vdGU+PENpdGU+PEF1dGhvcj5TdHJhY2hhbjwvQXV0aG9yPjxZZWFyPjIwMTI8L1llYXI+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</w:fldData>
              </w:fldChar>
            </w:r>
            <w:r>
              <w:rPr>
                <w:rFonts w:ascii="Times New Roman" w:hAnsi="Times New Roman" w:cs="Times New Roman"/>
                <w:color w:val="000000"/>
                <w:sz w:val="18"/>
              </w:rPr>
              <w:instrText xml:space="preserve"> ADDIN EN.CITE.DATA </w:instrText>
            </w:r>
            <w:r>
              <w:rPr>
                <w:rFonts w:ascii="Times New Roman" w:hAnsi="Times New Roman" w:cs="Times New Roman"/>
                <w:color w:val="000000"/>
                <w:sz w:val="18"/>
              </w:rPr>
            </w:r>
            <w:r>
              <w:rPr>
                <w:rFonts w:ascii="Times New Roman" w:hAnsi="Times New Roman" w:cs="Times New Roman"/>
                <w:color w:val="000000"/>
                <w:sz w:val="18"/>
              </w:rPr>
              <w:fldChar w:fldCharType="end"/>
            </w:r>
            <w:r>
              <w:rPr>
                <w:rFonts w:ascii="Times New Roman" w:hAnsi="Times New Roman" w:cs="Times New Roman"/>
                <w:color w:val="000000"/>
                <w:sz w:val="18"/>
              </w:rPr>
            </w:r>
            <w:r>
              <w:rPr>
                <w:rFonts w:ascii="Times New Roman" w:hAnsi="Times New Roman" w:cs="Times New Roman"/>
                <w:color w:val="000000"/>
                <w:sz w:val="18"/>
              </w:rPr>
              <w:fldChar w:fldCharType="separate"/>
            </w:r>
            <w:r>
              <w:rPr>
                <w:rFonts w:ascii="Times New Roman" w:hAnsi="Times New Roman" w:cs="Times New Roman"/>
                <w:noProof/>
                <w:color w:val="000000"/>
                <w:sz w:val="18"/>
              </w:rPr>
              <w:t>(Strachan et al., 2012)</w:t>
            </w:r>
            <w:r>
              <w:rPr>
                <w:rFonts w:ascii="Times New Roman" w:hAnsi="Times New Roman" w:cs="Times New Roman"/>
                <w:color w:val="000000"/>
                <w:sz w:val="18"/>
              </w:rPr>
              <w:fldChar w:fldCharType="end"/>
            </w:r>
          </w:p>
          <w:p w14:paraId="342FA5B3"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US</w:t>
            </w:r>
          </w:p>
          <w:p w14:paraId="22F4964D"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Department of Defense</w:t>
            </w:r>
          </w:p>
        </w:tc>
        <w:tc>
          <w:tcPr>
            <w:tcW w:w="679" w:type="dxa"/>
            <w:tcBorders>
              <w:top w:val="single" w:sz="2" w:space="0" w:color="auto"/>
              <w:left w:val="single" w:sz="2" w:space="0" w:color="auto"/>
              <w:bottom w:val="single" w:sz="2" w:space="0" w:color="auto"/>
              <w:right w:val="single" w:sz="2" w:space="0" w:color="auto"/>
            </w:tcBorders>
            <w:shd w:val="clear" w:color="auto" w:fill="auto"/>
            <w:vAlign w:val="center"/>
          </w:tcPr>
          <w:p w14:paraId="1C36CC62"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40</w:t>
            </w:r>
          </w:p>
        </w:tc>
        <w:tc>
          <w:tcPr>
            <w:tcW w:w="3118" w:type="dxa"/>
            <w:tcBorders>
              <w:top w:val="single" w:sz="2" w:space="0" w:color="auto"/>
              <w:left w:val="single" w:sz="2" w:space="0" w:color="auto"/>
              <w:bottom w:val="single" w:sz="2" w:space="0" w:color="auto"/>
              <w:right w:val="single" w:sz="2" w:space="0" w:color="auto"/>
            </w:tcBorders>
            <w:shd w:val="clear" w:color="auto" w:fill="auto"/>
            <w:vAlign w:val="center"/>
          </w:tcPr>
          <w:p w14:paraId="7D4B9F38"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PTSD</w:t>
            </w:r>
          </w:p>
          <w:p w14:paraId="59281C75" w14:textId="77777777" w:rsidR="00674CE4" w:rsidRPr="00981CE4" w:rsidRDefault="00674CE4" w:rsidP="00B240F9">
            <w:pPr>
              <w:adjustRightInd w:val="0"/>
              <w:snapToGrid w:val="0"/>
              <w:jc w:val="center"/>
              <w:rPr>
                <w:rFonts w:ascii="Times New Roman" w:hAnsi="Times New Roman" w:cs="Times New Roman"/>
                <w:sz w:val="18"/>
                <w:szCs w:val="18"/>
              </w:rPr>
            </w:pPr>
          </w:p>
          <w:p w14:paraId="72D88ABE" w14:textId="77777777" w:rsidR="00674CE4" w:rsidRPr="00981CE4" w:rsidRDefault="00674CE4" w:rsidP="00B240F9">
            <w:pPr>
              <w:adjustRightInd w:val="0"/>
              <w:snapToGrid w:val="0"/>
              <w:jc w:val="left"/>
              <w:rPr>
                <w:rFonts w:ascii="Times New Roman" w:hAnsi="Times New Roman" w:cs="Times New Roman"/>
                <w:b/>
                <w:sz w:val="18"/>
                <w:szCs w:val="18"/>
              </w:rPr>
            </w:pPr>
            <w:r w:rsidRPr="00981CE4">
              <w:rPr>
                <w:rFonts w:ascii="Times New Roman" w:hAnsi="Times New Roman" w:cs="Times New Roman"/>
                <w:sz w:val="18"/>
                <w:szCs w:val="18"/>
              </w:rPr>
              <w:t>Veterans of OPERATION ENDURING/IRAQI FREEDOM (OIF/OEF) who met criteria for PTSD or subthreshold PTSD, defined as fulfillment of Criteria A (traumatic event) and B (reexperiencing), and either C (avoidance) or D (hyperarousal)</w:t>
            </w:r>
            <w:r>
              <w:rPr>
                <w:rFonts w:ascii="Times New Roman" w:hAnsi="Times New Roman" w:cs="Times New Roman"/>
                <w:bCs/>
                <w:sz w:val="18"/>
                <w:szCs w:val="18"/>
              </w:rPr>
              <w:t>.</w:t>
            </w:r>
          </w:p>
        </w:tc>
        <w:tc>
          <w:tcPr>
            <w:tcW w:w="1361" w:type="dxa"/>
            <w:tcBorders>
              <w:top w:val="single" w:sz="2" w:space="0" w:color="auto"/>
              <w:left w:val="single" w:sz="2" w:space="0" w:color="auto"/>
              <w:bottom w:val="single" w:sz="2" w:space="0" w:color="auto"/>
              <w:right w:val="single" w:sz="2" w:space="0" w:color="auto"/>
            </w:tcBorders>
            <w:shd w:val="clear" w:color="auto" w:fill="auto"/>
            <w:vAlign w:val="center"/>
          </w:tcPr>
          <w:p w14:paraId="784F9DD8"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30</w:t>
            </w:r>
            <w:r>
              <w:rPr>
                <w:rFonts w:ascii="Times New Roman" w:hAnsi="Times New Roman" w:cs="Times New Roman"/>
                <w:sz w:val="18"/>
                <w:szCs w:val="18"/>
              </w:rPr>
              <w:t>.</w:t>
            </w:r>
            <w:r w:rsidRPr="00981CE4">
              <w:rPr>
                <w:rFonts w:ascii="Times New Roman" w:hAnsi="Times New Roman" w:cs="Times New Roman"/>
                <w:sz w:val="18"/>
                <w:szCs w:val="18"/>
              </w:rPr>
              <w:t>4±7</w:t>
            </w:r>
            <w:r>
              <w:rPr>
                <w:rFonts w:ascii="Times New Roman" w:hAnsi="Times New Roman" w:cs="Times New Roman"/>
                <w:sz w:val="18"/>
                <w:szCs w:val="18"/>
              </w:rPr>
              <w:t>.</w:t>
            </w:r>
            <w:r w:rsidRPr="00981CE4">
              <w:rPr>
                <w:rFonts w:ascii="Times New Roman" w:hAnsi="Times New Roman" w:cs="Times New Roman"/>
                <w:sz w:val="18"/>
                <w:szCs w:val="18"/>
              </w:rPr>
              <w:t>6</w:t>
            </w:r>
          </w:p>
          <w:p w14:paraId="21676D5E"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(Range, NR)</w:t>
            </w:r>
          </w:p>
        </w:tc>
        <w:tc>
          <w:tcPr>
            <w:tcW w:w="1022" w:type="dxa"/>
            <w:tcBorders>
              <w:top w:val="single" w:sz="2" w:space="0" w:color="auto"/>
              <w:left w:val="single" w:sz="2" w:space="0" w:color="auto"/>
              <w:bottom w:val="single" w:sz="2" w:space="0" w:color="auto"/>
              <w:right w:val="single" w:sz="2" w:space="0" w:color="auto"/>
            </w:tcBorders>
            <w:shd w:val="clear" w:color="auto" w:fill="auto"/>
            <w:vAlign w:val="center"/>
          </w:tcPr>
          <w:p w14:paraId="17DB7968"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Caucasian 45</w:t>
            </w:r>
            <w:r>
              <w:rPr>
                <w:rFonts w:ascii="Times New Roman" w:hAnsi="Times New Roman" w:cs="Times New Roman"/>
                <w:sz w:val="18"/>
                <w:szCs w:val="18"/>
              </w:rPr>
              <w:t>.</w:t>
            </w:r>
            <w:r w:rsidRPr="00981CE4">
              <w:rPr>
                <w:rFonts w:ascii="Times New Roman" w:hAnsi="Times New Roman" w:cs="Times New Roman"/>
                <w:sz w:val="18"/>
                <w:szCs w:val="18"/>
              </w:rPr>
              <w:t>0%</w:t>
            </w:r>
            <w:r w:rsidRPr="00981CE4">
              <w:rPr>
                <w:rFonts w:ascii="Times New Roman" w:hAnsi="Times New Roman" w:cs="Times New Roman"/>
                <w:sz w:val="18"/>
                <w:szCs w:val="18"/>
              </w:rPr>
              <w:br/>
            </w:r>
            <w:r w:rsidRPr="00981CE4">
              <w:rPr>
                <w:rFonts w:ascii="Times New Roman" w:hAnsi="Times New Roman" w:cs="Times New Roman"/>
                <w:sz w:val="18"/>
                <w:szCs w:val="18"/>
              </w:rPr>
              <w:br/>
              <w:t>92</w:t>
            </w:r>
            <w:r>
              <w:rPr>
                <w:rFonts w:ascii="Times New Roman" w:hAnsi="Times New Roman" w:cs="Times New Roman"/>
                <w:sz w:val="18"/>
                <w:szCs w:val="18"/>
              </w:rPr>
              <w:t>.</w:t>
            </w:r>
            <w:r w:rsidRPr="00981CE4">
              <w:rPr>
                <w:rFonts w:ascii="Times New Roman" w:hAnsi="Times New Roman" w:cs="Times New Roman"/>
                <w:sz w:val="18"/>
                <w:szCs w:val="18"/>
              </w:rPr>
              <w:t>5</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9CD3E7B"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57</w:t>
            </w:r>
            <w:r>
              <w:rPr>
                <w:rFonts w:ascii="Times New Roman" w:hAnsi="Times New Roman" w:cs="Times New Roman"/>
                <w:sz w:val="18"/>
                <w:szCs w:val="18"/>
              </w:rPr>
              <w:t>.</w:t>
            </w:r>
            <w:r w:rsidRPr="00981CE4">
              <w:rPr>
                <w:rFonts w:ascii="Times New Roman" w:hAnsi="Times New Roman" w:cs="Times New Roman"/>
                <w:sz w:val="18"/>
                <w:szCs w:val="18"/>
              </w:rPr>
              <w:t xml:space="preserve">9 </w:t>
            </w:r>
          </w:p>
          <w:p w14:paraId="31E2DB4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(PCL-M)</w:t>
            </w:r>
          </w:p>
          <w:p w14:paraId="6702665D"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br/>
              <w:t>23</w:t>
            </w:r>
            <w:r>
              <w:rPr>
                <w:rFonts w:ascii="Times New Roman" w:hAnsi="Times New Roman" w:cs="Times New Roman"/>
                <w:sz w:val="18"/>
                <w:szCs w:val="18"/>
              </w:rPr>
              <w:t>.</w:t>
            </w:r>
            <w:r w:rsidRPr="00981CE4">
              <w:rPr>
                <w:rFonts w:ascii="Times New Roman" w:hAnsi="Times New Roman" w:cs="Times New Roman"/>
                <w:sz w:val="18"/>
                <w:szCs w:val="18"/>
              </w:rPr>
              <w:t xml:space="preserve">2 </w:t>
            </w:r>
          </w:p>
          <w:p w14:paraId="621DF37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(BDI-II)</w:t>
            </w:r>
          </w:p>
          <w:p w14:paraId="321336B0"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br/>
              <w:t>23</w:t>
            </w:r>
            <w:r>
              <w:rPr>
                <w:rFonts w:ascii="Times New Roman" w:hAnsi="Times New Roman" w:cs="Times New Roman"/>
                <w:sz w:val="18"/>
                <w:szCs w:val="18"/>
              </w:rPr>
              <w:t>.</w:t>
            </w:r>
            <w:r w:rsidRPr="00981CE4">
              <w:rPr>
                <w:rFonts w:ascii="Times New Roman" w:hAnsi="Times New Roman" w:cs="Times New Roman"/>
                <w:sz w:val="18"/>
                <w:szCs w:val="18"/>
              </w:rPr>
              <w:t>5 (BAI)</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2625D8D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BA-TE</w:t>
            </w:r>
            <w:r w:rsidRPr="00981CE4">
              <w:rPr>
                <w:rFonts w:ascii="Times New Roman" w:hAnsi="Times New Roman" w:cs="Times New Roman"/>
                <w:sz w:val="18"/>
                <w:szCs w:val="18"/>
              </w:rPr>
              <w:br/>
            </w:r>
            <w:r w:rsidRPr="00981CE4">
              <w:rPr>
                <w:rFonts w:ascii="Times New Roman" w:hAnsi="Times New Roman" w:cs="Times New Roman"/>
                <w:sz w:val="18"/>
                <w:szCs w:val="18"/>
              </w:rPr>
              <w:br/>
              <w:t>BAI, BDI, CAPS, PTSD Checklist-Military</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14FBFD28"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Telepsychiatry (22)</w:t>
            </w:r>
          </w:p>
          <w:p w14:paraId="222BAD97"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br/>
              <w:t>Face-to-Face (18)</w:t>
            </w:r>
          </w:p>
        </w:tc>
        <w:tc>
          <w:tcPr>
            <w:tcW w:w="1192" w:type="dxa"/>
            <w:tcBorders>
              <w:top w:val="single" w:sz="2" w:space="0" w:color="auto"/>
              <w:left w:val="single" w:sz="2" w:space="0" w:color="auto"/>
              <w:bottom w:val="single" w:sz="2" w:space="0" w:color="auto"/>
              <w:right w:val="single" w:sz="2" w:space="0" w:color="auto"/>
            </w:tcBorders>
            <w:shd w:val="clear" w:color="auto" w:fill="auto"/>
            <w:vAlign w:val="center"/>
          </w:tcPr>
          <w:p w14:paraId="00AF4D5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8</w:t>
            </w:r>
            <w:r w:rsidRPr="00981CE4">
              <w:rPr>
                <w:rFonts w:ascii="Times New Roman" w:hAnsi="Times New Roman" w:cs="Times New Roman"/>
                <w:sz w:val="18"/>
                <w:szCs w:val="18"/>
              </w:rPr>
              <w:br/>
            </w:r>
            <w:r w:rsidRPr="00981CE4">
              <w:rPr>
                <w:rFonts w:ascii="Times New Roman" w:hAnsi="Times New Roman" w:cs="Times New Roman"/>
                <w:sz w:val="18"/>
                <w:szCs w:val="18"/>
              </w:rPr>
              <w:br/>
            </w:r>
            <w:r w:rsidRPr="00981CE4">
              <w:rPr>
                <w:rFonts w:ascii="Times New Roman" w:eastAsia="游明朝" w:hAnsi="Times New Roman" w:cs="Times New Roman"/>
                <w:sz w:val="18"/>
                <w:szCs w:val="18"/>
              </w:rPr>
              <w:t>—</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036505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p>
          <w:p w14:paraId="1EB484EE" w14:textId="77777777" w:rsidR="00674CE4" w:rsidRPr="00981CE4" w:rsidRDefault="00674CE4" w:rsidP="00B240F9">
            <w:pPr>
              <w:adjustRightInd w:val="0"/>
              <w:snapToGrid w:val="0"/>
              <w:jc w:val="center"/>
              <w:rPr>
                <w:rFonts w:ascii="Times New Roman" w:hAnsi="Times New Roman" w:cs="Times New Roman"/>
                <w:b/>
                <w:sz w:val="18"/>
                <w:szCs w:val="18"/>
              </w:rPr>
            </w:pPr>
            <w:r w:rsidRPr="00981CE4">
              <w:rPr>
                <w:rFonts w:ascii="Times New Roman" w:hAnsi="Times New Roman" w:cs="Times New Roman"/>
                <w:sz w:val="18"/>
                <w:szCs w:val="18"/>
              </w:rPr>
              <w:t>Patient residence</w:t>
            </w:r>
          </w:p>
        </w:tc>
        <w:tc>
          <w:tcPr>
            <w:tcW w:w="1304" w:type="dxa"/>
            <w:tcBorders>
              <w:top w:val="single" w:sz="2" w:space="0" w:color="auto"/>
              <w:left w:val="single" w:sz="2" w:space="0" w:color="auto"/>
              <w:bottom w:val="single" w:sz="2" w:space="0" w:color="auto"/>
              <w:right w:val="single" w:sz="2" w:space="0" w:color="auto"/>
            </w:tcBorders>
            <w:shd w:val="clear" w:color="auto" w:fill="auto"/>
            <w:vAlign w:val="center"/>
          </w:tcPr>
          <w:p w14:paraId="0E5C584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r w:rsidRPr="00981CE4">
              <w:rPr>
                <w:rFonts w:ascii="Times New Roman" w:hAnsi="Times New Roman" w:cs="Times New Roman"/>
                <w:sz w:val="18"/>
                <w:szCs w:val="18"/>
              </w:rPr>
              <w:br/>
            </w:r>
            <w:r w:rsidRPr="00981CE4">
              <w:rPr>
                <w:rFonts w:ascii="Times New Roman" w:hAnsi="Times New Roman" w:cs="Times New Roman"/>
                <w:sz w:val="18"/>
                <w:szCs w:val="18"/>
              </w:rPr>
              <w:br/>
              <w:t>NR</w:t>
            </w:r>
          </w:p>
        </w:tc>
      </w:tr>
      <w:tr w:rsidR="00674CE4" w:rsidRPr="00981CE4" w14:paraId="4474AB83" w14:textId="77777777" w:rsidTr="00B240F9">
        <w:trPr>
          <w:trHeight w:val="440"/>
        </w:trPr>
        <w:tc>
          <w:tcPr>
            <w:tcW w:w="1642" w:type="dxa"/>
            <w:tcBorders>
              <w:top w:val="single" w:sz="4" w:space="0" w:color="auto"/>
              <w:bottom w:val="single" w:sz="4" w:space="0" w:color="auto"/>
            </w:tcBorders>
            <w:vAlign w:val="center"/>
          </w:tcPr>
          <w:p w14:paraId="34403B05" w14:textId="14E6DD5C" w:rsidR="00674CE4" w:rsidRPr="00981CE4" w:rsidRDefault="00FD21A7" w:rsidP="00B240F9">
            <w:pPr>
              <w:widowControl/>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fldData xml:space="preserve">PEVuZE5vdGU+PENpdGU+PEF1dGhvcj5ZdWVuPC9BdXRob3I+PFllYXI+MjAxNTwvWWVhcj48UmVj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</w:fldData>
              </w:fldChar>
            </w:r>
            <w:r>
              <w:rPr>
                <w:rFonts w:ascii="Times New Roman" w:hAnsi="Times New Roman" w:cs="Times New Roman"/>
                <w:color w:val="000000"/>
                <w:sz w:val="18"/>
              </w:rPr>
              <w:instrText xml:space="preserve"> ADDIN EN.CITE </w:instrText>
            </w:r>
            <w:r>
              <w:rPr>
                <w:rFonts w:ascii="Times New Roman" w:hAnsi="Times New Roman" w:cs="Times New Roman"/>
                <w:color w:val="000000"/>
                <w:sz w:val="18"/>
              </w:rPr>
              <w:fldChar w:fldCharType="begin">
                <w:fldData xml:space="preserve">PEVuZE5vdGU+PENpdGU+PEF1dGhvcj5ZdWVuPC9BdXRob3I+PFllYXI+MjAxNTwvWWVhcj48UmVj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</w:fldData>
              </w:fldChar>
            </w:r>
            <w:r>
              <w:rPr>
                <w:rFonts w:ascii="Times New Roman" w:hAnsi="Times New Roman" w:cs="Times New Roman"/>
                <w:color w:val="000000"/>
                <w:sz w:val="18"/>
              </w:rPr>
              <w:instrText xml:space="preserve"> ADDIN EN.CITE.DATA </w:instrText>
            </w:r>
            <w:r>
              <w:rPr>
                <w:rFonts w:ascii="Times New Roman" w:hAnsi="Times New Roman" w:cs="Times New Roman"/>
                <w:color w:val="000000"/>
                <w:sz w:val="18"/>
              </w:rPr>
            </w:r>
            <w:r>
              <w:rPr>
                <w:rFonts w:ascii="Times New Roman" w:hAnsi="Times New Roman" w:cs="Times New Roman"/>
                <w:color w:val="000000"/>
                <w:sz w:val="18"/>
              </w:rPr>
              <w:fldChar w:fldCharType="end"/>
            </w:r>
            <w:r>
              <w:rPr>
                <w:rFonts w:ascii="Times New Roman" w:hAnsi="Times New Roman" w:cs="Times New Roman"/>
                <w:color w:val="000000"/>
                <w:sz w:val="18"/>
              </w:rPr>
            </w:r>
            <w:r>
              <w:rPr>
                <w:rFonts w:ascii="Times New Roman" w:hAnsi="Times New Roman" w:cs="Times New Roman"/>
                <w:color w:val="000000"/>
                <w:sz w:val="18"/>
              </w:rPr>
              <w:fldChar w:fldCharType="separate"/>
            </w:r>
            <w:r>
              <w:rPr>
                <w:rFonts w:ascii="Times New Roman" w:hAnsi="Times New Roman" w:cs="Times New Roman"/>
                <w:noProof/>
                <w:color w:val="000000"/>
                <w:sz w:val="18"/>
              </w:rPr>
              <w:t>(Yuen et al., 2015)</w:t>
            </w:r>
            <w:r>
              <w:rPr>
                <w:rFonts w:ascii="Times New Roman" w:hAnsi="Times New Roman" w:cs="Times New Roman"/>
                <w:color w:val="000000"/>
                <w:sz w:val="18"/>
              </w:rPr>
              <w:fldChar w:fldCharType="end"/>
            </w:r>
          </w:p>
          <w:p w14:paraId="1F24F686"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US</w:t>
            </w:r>
          </w:p>
          <w:p w14:paraId="681245FF"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Department of Veterans Affairs</w:t>
            </w:r>
          </w:p>
        </w:tc>
        <w:tc>
          <w:tcPr>
            <w:tcW w:w="679" w:type="dxa"/>
            <w:tcBorders>
              <w:top w:val="single" w:sz="2" w:space="0" w:color="auto"/>
              <w:bottom w:val="single" w:sz="4" w:space="0" w:color="auto"/>
            </w:tcBorders>
            <w:vAlign w:val="center"/>
          </w:tcPr>
          <w:p w14:paraId="2014473E"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52</w:t>
            </w:r>
          </w:p>
        </w:tc>
        <w:tc>
          <w:tcPr>
            <w:tcW w:w="3118" w:type="dxa"/>
            <w:tcBorders>
              <w:top w:val="single" w:sz="2" w:space="0" w:color="auto"/>
              <w:bottom w:val="single" w:sz="4" w:space="0" w:color="auto"/>
            </w:tcBorders>
            <w:vAlign w:val="center"/>
          </w:tcPr>
          <w:p w14:paraId="44FDD5D0" w14:textId="77777777" w:rsidR="00674CE4" w:rsidRPr="00981CE4" w:rsidRDefault="00674CE4" w:rsidP="00B240F9">
            <w:pPr>
              <w:pStyle w:val="Web"/>
              <w:adjustRightInd w:val="0"/>
              <w:snapToGrid w:val="0"/>
              <w:spacing w:before="0" w:beforeAutospacing="0" w:after="0" w:afterAutospacing="0"/>
              <w:rPr>
                <w:rFonts w:ascii="Times New Roman" w:hAnsi="Times New Roman" w:cs="Times New Roman"/>
                <w:sz w:val="18"/>
                <w:szCs w:val="18"/>
              </w:rPr>
            </w:pPr>
            <w:r w:rsidRPr="00981CE4">
              <w:rPr>
                <w:rFonts w:ascii="Times New Roman" w:hAnsi="Times New Roman" w:cs="Times New Roman"/>
                <w:color w:val="000000"/>
                <w:sz w:val="18"/>
                <w:szCs w:val="18"/>
              </w:rPr>
              <w:t>PTSD</w:t>
            </w:r>
          </w:p>
          <w:p w14:paraId="5900608E" w14:textId="77777777" w:rsidR="00674CE4" w:rsidRPr="00981CE4" w:rsidRDefault="00674CE4" w:rsidP="00B240F9">
            <w:pPr>
              <w:adjustRightInd w:val="0"/>
              <w:snapToGrid w:val="0"/>
              <w:rPr>
                <w:rFonts w:ascii="Times New Roman" w:hAnsi="Times New Roman" w:cs="Times New Roman"/>
                <w:sz w:val="18"/>
                <w:szCs w:val="18"/>
              </w:rPr>
            </w:pPr>
          </w:p>
          <w:p w14:paraId="7E85192C" w14:textId="77777777" w:rsidR="00674CE4" w:rsidRPr="00981CE4" w:rsidRDefault="00674CE4" w:rsidP="00B240F9">
            <w:pPr>
              <w:adjustRightInd w:val="0"/>
              <w:snapToGrid w:val="0"/>
              <w:jc w:val="left"/>
              <w:rPr>
                <w:rFonts w:ascii="Times New Roman" w:hAnsi="Times New Roman" w:cs="Times New Roman"/>
                <w:b/>
                <w:sz w:val="18"/>
                <w:szCs w:val="18"/>
              </w:rPr>
            </w:pPr>
            <w:r w:rsidRPr="00981CE4">
              <w:rPr>
                <w:rFonts w:ascii="Times New Roman" w:hAnsi="Times New Roman" w:cs="Times New Roman"/>
                <w:color w:val="000000"/>
                <w:sz w:val="18"/>
                <w:szCs w:val="18"/>
              </w:rPr>
              <w:t>Veterans and military personnel meeting DSM-IV-TR criteria for PTSD per the Clinical Administered PTSD Scale were eligible</w:t>
            </w:r>
            <w:r>
              <w:rPr>
                <w:rFonts w:ascii="Times New Roman" w:hAnsi="Times New Roman" w:cs="Times New Roman"/>
                <w:bCs/>
                <w:sz w:val="18"/>
                <w:szCs w:val="18"/>
              </w:rPr>
              <w:t>.</w:t>
            </w:r>
          </w:p>
        </w:tc>
        <w:tc>
          <w:tcPr>
            <w:tcW w:w="1361" w:type="dxa"/>
            <w:tcBorders>
              <w:top w:val="single" w:sz="2" w:space="0" w:color="auto"/>
              <w:bottom w:val="single" w:sz="4" w:space="0" w:color="auto"/>
            </w:tcBorders>
            <w:vAlign w:val="center"/>
          </w:tcPr>
          <w:p w14:paraId="5323BB46" w14:textId="77777777" w:rsidR="00674CE4" w:rsidRPr="00981CE4" w:rsidRDefault="00674CE4" w:rsidP="00B240F9">
            <w:pPr>
              <w:adjustRightInd w:val="0"/>
              <w:snapToGrid w:val="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43</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98</w:t>
            </w:r>
            <w:r w:rsidRPr="00981CE4">
              <w:rPr>
                <w:rFonts w:ascii="Times New Roman" w:hAnsi="Times New Roman" w:cs="Times New Roman"/>
                <w:sz w:val="18"/>
                <w:szCs w:val="18"/>
              </w:rPr>
              <w:t>±</w:t>
            </w:r>
            <w:r w:rsidRPr="00981CE4">
              <w:rPr>
                <w:rFonts w:ascii="Times New Roman" w:hAnsi="Times New Roman" w:cs="Times New Roman"/>
                <w:color w:val="000000"/>
                <w:sz w:val="18"/>
                <w:szCs w:val="18"/>
              </w:rPr>
              <w:t>15</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18</w:t>
            </w:r>
          </w:p>
          <w:p w14:paraId="1CD443E0"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(Range, 20-75)</w:t>
            </w:r>
          </w:p>
        </w:tc>
        <w:tc>
          <w:tcPr>
            <w:tcW w:w="1022" w:type="dxa"/>
            <w:tcBorders>
              <w:top w:val="single" w:sz="2" w:space="0" w:color="auto"/>
              <w:bottom w:val="single" w:sz="4" w:space="0" w:color="auto"/>
            </w:tcBorders>
            <w:vAlign w:val="center"/>
          </w:tcPr>
          <w:p w14:paraId="163C9AE1"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sz w:val="18"/>
                <w:szCs w:val="18"/>
              </w:rPr>
            </w:pPr>
            <w:r w:rsidRPr="00981CE4">
              <w:rPr>
                <w:rFonts w:ascii="Times New Roman" w:hAnsi="Times New Roman" w:cs="Times New Roman"/>
                <w:color w:val="000000"/>
                <w:sz w:val="18"/>
                <w:szCs w:val="18"/>
              </w:rPr>
              <w:t>White, Black, Hispanic</w:t>
            </w:r>
          </w:p>
          <w:p w14:paraId="2E0E6D8D" w14:textId="77777777" w:rsidR="00674CE4" w:rsidRPr="00981CE4" w:rsidRDefault="00674CE4" w:rsidP="00B240F9">
            <w:pPr>
              <w:adjustRightInd w:val="0"/>
              <w:snapToGrid w:val="0"/>
              <w:jc w:val="center"/>
              <w:rPr>
                <w:rFonts w:ascii="Times New Roman" w:hAnsi="Times New Roman" w:cs="Times New Roman"/>
                <w:sz w:val="18"/>
                <w:szCs w:val="18"/>
              </w:rPr>
            </w:pPr>
          </w:p>
          <w:p w14:paraId="7A8D7C75"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98</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1</w:t>
            </w:r>
          </w:p>
        </w:tc>
        <w:tc>
          <w:tcPr>
            <w:tcW w:w="1134" w:type="dxa"/>
            <w:gridSpan w:val="2"/>
            <w:tcBorders>
              <w:top w:val="single" w:sz="2" w:space="0" w:color="auto"/>
              <w:bottom w:val="single" w:sz="4" w:space="0" w:color="auto"/>
            </w:tcBorders>
            <w:vAlign w:val="center"/>
          </w:tcPr>
          <w:p w14:paraId="20EC8439"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44</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0 (PCL)</w:t>
            </w:r>
          </w:p>
          <w:p w14:paraId="2C9951F4"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sz w:val="18"/>
                <w:szCs w:val="18"/>
              </w:rPr>
            </w:pPr>
          </w:p>
          <w:p w14:paraId="10E9CFEA"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28</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4 (BDI)</w:t>
            </w:r>
          </w:p>
          <w:p w14:paraId="74DA086A"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sz w:val="18"/>
                <w:szCs w:val="18"/>
              </w:rPr>
            </w:pPr>
          </w:p>
          <w:p w14:paraId="6B81C47D"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25</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0 (BAI)</w:t>
            </w:r>
          </w:p>
        </w:tc>
        <w:tc>
          <w:tcPr>
            <w:tcW w:w="1134" w:type="dxa"/>
            <w:tcBorders>
              <w:top w:val="single" w:sz="2" w:space="0" w:color="auto"/>
              <w:bottom w:val="single" w:sz="4" w:space="0" w:color="auto"/>
            </w:tcBorders>
            <w:vAlign w:val="center"/>
          </w:tcPr>
          <w:p w14:paraId="6C5BE485"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sz w:val="18"/>
                <w:szCs w:val="18"/>
              </w:rPr>
            </w:pPr>
            <w:r w:rsidRPr="00981CE4">
              <w:rPr>
                <w:rFonts w:ascii="Times New Roman" w:hAnsi="Times New Roman" w:cs="Times New Roman"/>
                <w:color w:val="000000"/>
                <w:sz w:val="18"/>
                <w:szCs w:val="18"/>
              </w:rPr>
              <w:t>PE</w:t>
            </w:r>
          </w:p>
          <w:p w14:paraId="1C5ABEED" w14:textId="77777777" w:rsidR="00674CE4" w:rsidRPr="00981CE4" w:rsidRDefault="00674CE4" w:rsidP="00B240F9">
            <w:pPr>
              <w:adjustRightInd w:val="0"/>
              <w:snapToGrid w:val="0"/>
              <w:jc w:val="center"/>
              <w:rPr>
                <w:rFonts w:ascii="Times New Roman" w:hAnsi="Times New Roman" w:cs="Times New Roman"/>
                <w:sz w:val="18"/>
                <w:szCs w:val="18"/>
              </w:rPr>
            </w:pPr>
          </w:p>
          <w:p w14:paraId="605B4045"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CAPS, PCL, BAI, and BDI</w:t>
            </w:r>
          </w:p>
        </w:tc>
        <w:tc>
          <w:tcPr>
            <w:tcW w:w="1417" w:type="dxa"/>
            <w:tcBorders>
              <w:top w:val="single" w:sz="2" w:space="0" w:color="auto"/>
              <w:bottom w:val="single" w:sz="4" w:space="0" w:color="auto"/>
            </w:tcBorders>
            <w:vAlign w:val="center"/>
          </w:tcPr>
          <w:p w14:paraId="27BD7D6C" w14:textId="77777777" w:rsidR="00674CE4" w:rsidRPr="00981CE4" w:rsidRDefault="00674CE4" w:rsidP="00B240F9">
            <w:pPr>
              <w:adjustRightInd w:val="0"/>
              <w:snapToGrid w:val="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Telepsychiatry (23)</w:t>
            </w:r>
          </w:p>
          <w:p w14:paraId="2B81505B" w14:textId="77777777" w:rsidR="00674CE4" w:rsidRPr="00981CE4" w:rsidRDefault="00674CE4" w:rsidP="00B240F9">
            <w:pPr>
              <w:adjustRightInd w:val="0"/>
              <w:snapToGrid w:val="0"/>
              <w:jc w:val="center"/>
              <w:rPr>
                <w:rFonts w:ascii="Times New Roman" w:hAnsi="Times New Roman" w:cs="Times New Roman"/>
                <w:color w:val="000000"/>
                <w:sz w:val="18"/>
                <w:szCs w:val="18"/>
              </w:rPr>
            </w:pPr>
          </w:p>
          <w:p w14:paraId="1AF48EC6"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sz w:val="18"/>
                <w:szCs w:val="18"/>
              </w:rPr>
            </w:pPr>
            <w:r w:rsidRPr="00981CE4">
              <w:rPr>
                <w:rFonts w:ascii="Times New Roman" w:hAnsi="Times New Roman" w:cs="Times New Roman"/>
                <w:color w:val="000000"/>
                <w:sz w:val="18"/>
                <w:szCs w:val="18"/>
              </w:rPr>
              <w:t>Face-to-Face (29)</w:t>
            </w:r>
          </w:p>
        </w:tc>
        <w:tc>
          <w:tcPr>
            <w:tcW w:w="1192" w:type="dxa"/>
            <w:tcBorders>
              <w:top w:val="single" w:sz="2" w:space="0" w:color="auto"/>
              <w:bottom w:val="single" w:sz="4" w:space="0" w:color="auto"/>
            </w:tcBorders>
            <w:vAlign w:val="center"/>
          </w:tcPr>
          <w:p w14:paraId="331601FF"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sz w:val="18"/>
                <w:szCs w:val="18"/>
              </w:rPr>
            </w:pPr>
            <w:r w:rsidRPr="00981CE4">
              <w:rPr>
                <w:rFonts w:ascii="Times New Roman" w:hAnsi="Times New Roman" w:cs="Times New Roman"/>
                <w:color w:val="000000"/>
                <w:sz w:val="18"/>
                <w:szCs w:val="18"/>
              </w:rPr>
              <w:t>12</w:t>
            </w:r>
          </w:p>
          <w:p w14:paraId="6E5752B9" w14:textId="77777777" w:rsidR="00674CE4" w:rsidRPr="00981CE4" w:rsidRDefault="00674CE4" w:rsidP="00B240F9">
            <w:pPr>
              <w:adjustRightInd w:val="0"/>
              <w:snapToGrid w:val="0"/>
              <w:jc w:val="center"/>
              <w:rPr>
                <w:rFonts w:ascii="Times New Roman" w:hAnsi="Times New Roman" w:cs="Times New Roman"/>
                <w:sz w:val="18"/>
                <w:szCs w:val="18"/>
              </w:rPr>
            </w:pPr>
          </w:p>
          <w:p w14:paraId="270D812A"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eastAsia="游明朝" w:hAnsi="Times New Roman" w:cs="Times New Roman"/>
                <w:sz w:val="18"/>
                <w:szCs w:val="18"/>
              </w:rPr>
              <w:t>—</w:t>
            </w:r>
          </w:p>
        </w:tc>
        <w:tc>
          <w:tcPr>
            <w:tcW w:w="1701" w:type="dxa"/>
            <w:tcBorders>
              <w:top w:val="single" w:sz="2" w:space="0" w:color="auto"/>
              <w:bottom w:val="single" w:sz="4" w:space="0" w:color="auto"/>
            </w:tcBorders>
            <w:vAlign w:val="center"/>
          </w:tcPr>
          <w:p w14:paraId="4C20E8C5"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NR</w:t>
            </w:r>
            <w:r w:rsidRPr="00981CE4">
              <w:rPr>
                <w:rFonts w:ascii="Times New Roman" w:hAnsi="Times New Roman" w:cs="Times New Roman"/>
                <w:color w:val="000000"/>
                <w:sz w:val="18"/>
                <w:szCs w:val="18"/>
              </w:rPr>
              <w:t>/</w:t>
            </w:r>
          </w:p>
          <w:p w14:paraId="258EB678"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sz w:val="18"/>
                <w:szCs w:val="18"/>
              </w:rPr>
            </w:pPr>
            <w:r w:rsidRPr="00981CE4">
              <w:rPr>
                <w:rFonts w:ascii="Times New Roman" w:hAnsi="Times New Roman" w:cs="Times New Roman"/>
                <w:sz w:val="18"/>
                <w:szCs w:val="18"/>
              </w:rPr>
              <w:t>Patient residence</w:t>
            </w:r>
          </w:p>
        </w:tc>
        <w:tc>
          <w:tcPr>
            <w:tcW w:w="1304" w:type="dxa"/>
            <w:tcBorders>
              <w:top w:val="single" w:sz="2" w:space="0" w:color="auto"/>
              <w:bottom w:val="single" w:sz="4" w:space="0" w:color="auto"/>
            </w:tcBorders>
            <w:vAlign w:val="center"/>
          </w:tcPr>
          <w:p w14:paraId="6EFAD875"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shd w:val="clear" w:color="auto" w:fill="FFFFFF"/>
              </w:rPr>
            </w:pPr>
            <w:r w:rsidRPr="00981CE4">
              <w:rPr>
                <w:rFonts w:ascii="Times New Roman" w:hAnsi="Times New Roman" w:cs="Times New Roman"/>
                <w:color w:val="000000"/>
                <w:sz w:val="18"/>
                <w:szCs w:val="18"/>
                <w:shd w:val="clear" w:color="auto" w:fill="FFFFFF"/>
              </w:rPr>
              <w:t>NR</w:t>
            </w:r>
          </w:p>
          <w:p w14:paraId="284EE98E"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shd w:val="clear" w:color="auto" w:fill="FFFFFF"/>
              </w:rPr>
            </w:pPr>
          </w:p>
          <w:p w14:paraId="7662B989"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shd w:val="clear" w:color="auto" w:fill="FFFFFF"/>
              </w:rPr>
              <w:t>AK Summit, Skype, Jabber, Facetime, or analog videophone with a built-in camera and video screen</w:t>
            </w:r>
          </w:p>
        </w:tc>
      </w:tr>
      <w:tr w:rsidR="00674CE4" w:rsidRPr="00981CE4" w14:paraId="41B72098" w14:textId="77777777" w:rsidTr="00B240F9">
        <w:trPr>
          <w:trHeight w:val="440"/>
        </w:trPr>
        <w:tc>
          <w:tcPr>
            <w:tcW w:w="15704" w:type="dxa"/>
            <w:gridSpan w:val="12"/>
            <w:tcBorders>
              <w:top w:val="single" w:sz="4" w:space="0" w:color="auto"/>
              <w:bottom w:val="single" w:sz="4" w:space="0" w:color="auto"/>
            </w:tcBorders>
            <w:shd w:val="clear" w:color="auto" w:fill="D9D9D9" w:themeFill="background1" w:themeFillShade="D9"/>
            <w:vAlign w:val="center"/>
          </w:tcPr>
          <w:p w14:paraId="4AE4AC69"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b/>
                <w:sz w:val="18"/>
                <w:szCs w:val="18"/>
              </w:rPr>
              <w:t>Eating disorder (1 study, 2 reports n=</w:t>
            </w:r>
            <w:r w:rsidRPr="00981CE4">
              <w:rPr>
                <w:rFonts w:ascii="Times New Roman" w:hAnsi="Times New Roman" w:cs="Times New Roman"/>
                <w:b/>
                <w:color w:val="000000" w:themeColor="text1"/>
                <w:sz w:val="18"/>
                <w:szCs w:val="18"/>
              </w:rPr>
              <w:t>128</w:t>
            </w:r>
            <w:r w:rsidRPr="00981CE4">
              <w:rPr>
                <w:rFonts w:ascii="Times New Roman" w:hAnsi="Times New Roman" w:cs="Times New Roman"/>
                <w:b/>
                <w:sz w:val="18"/>
                <w:szCs w:val="18"/>
              </w:rPr>
              <w:t>)</w:t>
            </w:r>
          </w:p>
        </w:tc>
      </w:tr>
      <w:tr w:rsidR="00674CE4" w:rsidRPr="00981CE4" w14:paraId="7CBC6355" w14:textId="77777777" w:rsidTr="00B240F9">
        <w:trPr>
          <w:trHeight w:val="440"/>
        </w:trPr>
        <w:tc>
          <w:tcPr>
            <w:tcW w:w="1642" w:type="dxa"/>
            <w:tcBorders>
              <w:top w:val="single" w:sz="4" w:space="0" w:color="auto"/>
              <w:bottom w:val="single" w:sz="4" w:space="0" w:color="auto"/>
            </w:tcBorders>
            <w:vAlign w:val="center"/>
          </w:tcPr>
          <w:p w14:paraId="296A4900" w14:textId="1D0AEF1A" w:rsidR="00674CE4" w:rsidRPr="00981CE4" w:rsidRDefault="00B370F8" w:rsidP="00B240F9">
            <w:pPr>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fldData xml:space="preserve">PEVuZE5vdGU+PENpdGU+PEF1dGhvcj5NaXRjaGVsbDwvQXV0aG9yPjxZZWFyPjIwMDg8L1llYXI+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</w:fldData>
              </w:fldChar>
            </w:r>
            <w:r>
              <w:rPr>
                <w:rFonts w:ascii="Times New Roman" w:hAnsi="Times New Roman" w:cs="Times New Roman"/>
                <w:color w:val="000000"/>
                <w:sz w:val="18"/>
              </w:rPr>
              <w:instrText xml:space="preserve"> ADDIN EN.CITE </w:instrText>
            </w:r>
            <w:r>
              <w:rPr>
                <w:rFonts w:ascii="Times New Roman" w:hAnsi="Times New Roman" w:cs="Times New Roman"/>
                <w:color w:val="000000"/>
                <w:sz w:val="18"/>
              </w:rPr>
              <w:fldChar w:fldCharType="begin">
                <w:fldData xml:space="preserve">PEVuZE5vdGU+PENpdGU+PEF1dGhvcj5NaXRjaGVsbDwvQXV0aG9yPjxZZWFyPjIwMDg8L1llYXI+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</w:fldData>
              </w:fldChar>
            </w:r>
            <w:r>
              <w:rPr>
                <w:rFonts w:ascii="Times New Roman" w:hAnsi="Times New Roman" w:cs="Times New Roman"/>
                <w:color w:val="000000"/>
                <w:sz w:val="18"/>
              </w:rPr>
              <w:instrText xml:space="preserve"> ADDIN EN.CITE.DATA </w:instrText>
            </w:r>
            <w:r>
              <w:rPr>
                <w:rFonts w:ascii="Times New Roman" w:hAnsi="Times New Roman" w:cs="Times New Roman"/>
                <w:color w:val="000000"/>
                <w:sz w:val="18"/>
              </w:rPr>
            </w:r>
            <w:r>
              <w:rPr>
                <w:rFonts w:ascii="Times New Roman" w:hAnsi="Times New Roman" w:cs="Times New Roman"/>
                <w:color w:val="000000"/>
                <w:sz w:val="18"/>
              </w:rPr>
              <w:fldChar w:fldCharType="end"/>
            </w:r>
            <w:r>
              <w:rPr>
                <w:rFonts w:ascii="Times New Roman" w:hAnsi="Times New Roman" w:cs="Times New Roman"/>
                <w:color w:val="000000"/>
                <w:sz w:val="18"/>
              </w:rPr>
            </w:r>
            <w:r>
              <w:rPr>
                <w:rFonts w:ascii="Times New Roman" w:hAnsi="Times New Roman" w:cs="Times New Roman"/>
                <w:color w:val="000000"/>
                <w:sz w:val="18"/>
              </w:rPr>
              <w:fldChar w:fldCharType="separate"/>
            </w:r>
            <w:r>
              <w:rPr>
                <w:rFonts w:ascii="Times New Roman" w:hAnsi="Times New Roman" w:cs="Times New Roman"/>
                <w:noProof/>
                <w:color w:val="000000"/>
                <w:sz w:val="18"/>
              </w:rPr>
              <w:t>(Mitchell et al., 2008)</w:t>
            </w:r>
            <w:r>
              <w:rPr>
                <w:rFonts w:ascii="Times New Roman" w:hAnsi="Times New Roman" w:cs="Times New Roman"/>
                <w:color w:val="000000"/>
                <w:sz w:val="18"/>
              </w:rPr>
              <w:fldChar w:fldCharType="end"/>
            </w:r>
            <w:r w:rsidR="00674CE4" w:rsidRPr="00981CE4">
              <w:rPr>
                <w:rFonts w:ascii="Times New Roman" w:hAnsi="Times New Roman" w:cs="Times New Roman"/>
                <w:color w:val="000000"/>
                <w:sz w:val="18"/>
              </w:rPr>
              <w:t>/</w:t>
            </w:r>
          </w:p>
          <w:p w14:paraId="6D7F6069" w14:textId="57002D95" w:rsidR="00674CE4" w:rsidRPr="00981CE4" w:rsidRDefault="00B370F8" w:rsidP="00B240F9">
            <w:pPr>
              <w:widowControl/>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r>
            <w:r>
              <w:rPr>
                <w:rFonts w:ascii="Times New Roman" w:hAnsi="Times New Roman" w:cs="Times New Roman"/>
                <w:color w:val="000000"/>
                <w:sz w:val="18"/>
              </w:rPr>
              <w:instrText xml:space="preserve"> ADDIN EN.CITE &lt;EndNote&gt;&lt;Cite&gt;&lt;Author&gt;Ertelt&lt;/Author&gt;&lt;Year&gt;2011&lt;/Year&gt;&lt;RecNum&gt;104&lt;/RecNum&gt;&lt;DisplayText&gt;(Ertelt et al., 2011)&lt;/DisplayText&gt;&lt;record&gt;&lt;rec-number&gt;104&lt;/rec-number&gt;&lt;foreign-keys&gt;&lt;key app="EN" db-id="tdwww02v429aawex0045xrwba59pf0ee90pw" timestamp="1691456884"&gt;104&lt;/key&gt;&lt;/foreign-keys&gt;&lt;ref-type name="Journal Article"&gt;17&lt;/ref-type&gt;&lt;contributors&gt;&lt;authors&gt;&lt;author&gt;Ertelt, T. W.&lt;/author&gt;&lt;author&gt;Crosby, R. D.&lt;/author&gt;&lt;author&gt;Marino, J. M.&lt;/author&gt;&lt;author&gt;Mitchell, J. E.&lt;/author&gt;&lt;author&gt;Lancaster, K.&lt;/author&gt;&lt;author&gt;Crow, S. J.&lt;/author&gt;&lt;/authors&gt;&lt;/contributors&gt;&lt;auth-address&gt;Department of Psychology, University of North Dakota, Grand Forks, North Dakota, USA. troyertelt@gmail.com&lt;/auth-address&gt;&lt;titles&gt;&lt;title&gt;Therapeutic factors affecting the cognitive behavioral treatment of bulimia nervosa via telemedicine versus face-to-face delivery&lt;/title&gt;&lt;secondary-title&gt;Int J Eat Disord&lt;/secondary-title&gt;&lt;/titles&gt;&lt;periodical&gt;&lt;full-title&gt;Int J Eat Disord&lt;/full-title&gt;&lt;/periodical&gt;&lt;pages&gt;687-91&lt;/pages&gt;&lt;volume&gt;44&lt;/volume&gt;&lt;number&gt;8&lt;/number&gt;&lt;edition&gt;20101115&lt;/edition&gt;&lt;keywords&gt;&lt;keyword&gt;Adult&lt;/keyword&gt;&lt;keyword&gt;Bulimia Nervosa/*therapy&lt;/keyword&gt;&lt;keyword&gt;Cognitive Behavioral Therapy/*methods&lt;/keyword&gt;&lt;keyword&gt;Humans&lt;/keyword&gt;&lt;keyword&gt;Male&lt;/keyword&gt;&lt;keyword&gt;Patient Compliance&lt;/keyword&gt;&lt;keyword&gt;Professional-Patient Relations&lt;/keyword&gt;&lt;keyword&gt;Telemedicine/*methods&lt;/keyword&gt;&lt;keyword&gt;Treatment Outcome&lt;/keyword&gt;&lt;/keywords&gt;&lt;dates&gt;&lt;year&gt;2011&lt;/year&gt;&lt;pub-dates&gt;&lt;date&gt;Dec&lt;/date&gt;&lt;/pub-dates&gt;&lt;/dates&gt;&lt;isbn&gt;0276-3478 (Print)&amp;#xD;0276-3478&lt;/isbn&gt;&lt;accession-num&gt;22072405&lt;/accession-num&gt;&lt;urls&gt;&lt;/urls&gt;&lt;custom2&gt;PMC4496947&lt;/custom2&gt;&lt;custom6&gt;NIHMS513007&lt;/custom6&gt;&lt;electronic-resource-num&gt;10.1002/eat.20874&lt;/electronic-resource-num&gt;&lt;remote-database-provider&gt;NLM&lt;/remote-database-provider&gt;&lt;language&gt;eng&lt;/language&gt;&lt;/record&gt;&lt;/Cite&gt;&lt;/EndNote&gt;</w:instrText>
            </w:r>
            <w:r>
              <w:rPr>
                <w:rFonts w:ascii="Times New Roman" w:hAnsi="Times New Roman" w:cs="Times New Roman"/>
                <w:color w:val="000000"/>
                <w:sz w:val="18"/>
              </w:rPr>
              <w:fldChar w:fldCharType="separate"/>
            </w:r>
            <w:r>
              <w:rPr>
                <w:rFonts w:ascii="Times New Roman" w:hAnsi="Times New Roman" w:cs="Times New Roman"/>
                <w:noProof/>
                <w:color w:val="000000"/>
                <w:sz w:val="18"/>
              </w:rPr>
              <w:t>(Ertelt et al., 2011)</w:t>
            </w:r>
            <w:r>
              <w:rPr>
                <w:rFonts w:ascii="Times New Roman" w:hAnsi="Times New Roman" w:cs="Times New Roman"/>
                <w:color w:val="000000"/>
                <w:sz w:val="18"/>
              </w:rPr>
              <w:fldChar w:fldCharType="end"/>
            </w:r>
          </w:p>
          <w:p w14:paraId="4AA28D10"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US</w:t>
            </w:r>
          </w:p>
          <w:p w14:paraId="590A6E76"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Academia</w:t>
            </w:r>
          </w:p>
        </w:tc>
        <w:tc>
          <w:tcPr>
            <w:tcW w:w="679" w:type="dxa"/>
            <w:tcBorders>
              <w:top w:val="single" w:sz="4" w:space="0" w:color="auto"/>
              <w:bottom w:val="single" w:sz="4" w:space="0" w:color="auto"/>
            </w:tcBorders>
            <w:vAlign w:val="center"/>
          </w:tcPr>
          <w:p w14:paraId="003C81E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128</w:t>
            </w:r>
          </w:p>
        </w:tc>
        <w:tc>
          <w:tcPr>
            <w:tcW w:w="3118" w:type="dxa"/>
            <w:tcBorders>
              <w:top w:val="single" w:sz="4" w:space="0" w:color="auto"/>
              <w:bottom w:val="single" w:sz="4" w:space="0" w:color="auto"/>
            </w:tcBorders>
            <w:vAlign w:val="center"/>
          </w:tcPr>
          <w:p w14:paraId="2C5151DE"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sz w:val="18"/>
                <w:szCs w:val="18"/>
              </w:rPr>
              <w:t>Bulimia nervosa or eating disorder</w:t>
            </w:r>
          </w:p>
          <w:p w14:paraId="46BE7349" w14:textId="77777777" w:rsidR="00674CE4" w:rsidRPr="00981CE4" w:rsidRDefault="00674CE4" w:rsidP="00B240F9">
            <w:pPr>
              <w:adjustRightInd w:val="0"/>
              <w:snapToGrid w:val="0"/>
              <w:jc w:val="left"/>
              <w:rPr>
                <w:rFonts w:ascii="Times New Roman" w:hAnsi="Times New Roman" w:cs="Times New Roman"/>
                <w:bCs/>
                <w:sz w:val="18"/>
                <w:szCs w:val="18"/>
              </w:rPr>
            </w:pPr>
          </w:p>
          <w:p w14:paraId="1359A43E"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At least 18 years of age</w:t>
            </w:r>
          </w:p>
          <w:p w14:paraId="70FEA780"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DSM-IV criteria for b</w:t>
            </w:r>
            <w:r w:rsidRPr="00981CE4">
              <w:rPr>
                <w:rFonts w:ascii="Times New Roman" w:hAnsi="Times New Roman" w:cs="Times New Roman"/>
                <w:sz w:val="18"/>
                <w:szCs w:val="18"/>
              </w:rPr>
              <w:t>ulimia nervosa</w:t>
            </w:r>
            <w:r w:rsidRPr="00981CE4">
              <w:rPr>
                <w:rFonts w:ascii="Times New Roman" w:hAnsi="Times New Roman" w:cs="Times New Roman"/>
                <w:bCs/>
                <w:sz w:val="18"/>
                <w:szCs w:val="18"/>
              </w:rPr>
              <w:t xml:space="preserve"> (purging or non-purging subtype) or eating disorder-not otherwise specified</w:t>
            </w:r>
          </w:p>
        </w:tc>
        <w:tc>
          <w:tcPr>
            <w:tcW w:w="1361" w:type="dxa"/>
            <w:tcBorders>
              <w:top w:val="single" w:sz="4" w:space="0" w:color="auto"/>
              <w:bottom w:val="single" w:sz="4" w:space="0" w:color="auto"/>
            </w:tcBorders>
            <w:vAlign w:val="center"/>
          </w:tcPr>
          <w:p w14:paraId="746CD68D"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Telepsychiatry28</w:t>
            </w:r>
            <w:r>
              <w:rPr>
                <w:rFonts w:ascii="Times New Roman" w:hAnsi="Times New Roman" w:cs="Times New Roman"/>
                <w:sz w:val="18"/>
                <w:szCs w:val="18"/>
              </w:rPr>
              <w:t>.</w:t>
            </w:r>
            <w:r w:rsidRPr="00981CE4">
              <w:rPr>
                <w:rFonts w:ascii="Times New Roman" w:hAnsi="Times New Roman" w:cs="Times New Roman"/>
                <w:sz w:val="18"/>
                <w:szCs w:val="18"/>
              </w:rPr>
              <w:t>4</w:t>
            </w:r>
            <w:r w:rsidRPr="00981CE4">
              <w:rPr>
                <w:rFonts w:ascii="Times New Roman" w:eastAsia="Yu Gothic UI" w:hAnsi="Times New Roman" w:cs="Times New Roman"/>
                <w:sz w:val="18"/>
                <w:szCs w:val="18"/>
              </w:rPr>
              <w:t>±10</w:t>
            </w:r>
            <w:r>
              <w:rPr>
                <w:rFonts w:ascii="Times New Roman" w:eastAsia="Yu Gothic UI" w:hAnsi="Times New Roman" w:cs="Times New Roman"/>
                <w:sz w:val="18"/>
                <w:szCs w:val="18"/>
              </w:rPr>
              <w:t>.</w:t>
            </w:r>
            <w:r w:rsidRPr="00981CE4">
              <w:rPr>
                <w:rFonts w:ascii="Times New Roman" w:eastAsia="Yu Gothic UI" w:hAnsi="Times New Roman" w:cs="Times New Roman"/>
                <w:sz w:val="18"/>
                <w:szCs w:val="18"/>
              </w:rPr>
              <w:t>4</w:t>
            </w:r>
          </w:p>
          <w:p w14:paraId="0E6FE593" w14:textId="77777777" w:rsidR="00674CE4" w:rsidRPr="00981CE4" w:rsidRDefault="00674CE4" w:rsidP="00B240F9">
            <w:pPr>
              <w:adjustRightInd w:val="0"/>
              <w:snapToGrid w:val="0"/>
              <w:jc w:val="center"/>
              <w:rPr>
                <w:rFonts w:ascii="Times New Roman" w:hAnsi="Times New Roman" w:cs="Times New Roman"/>
                <w:sz w:val="18"/>
                <w:szCs w:val="18"/>
              </w:rPr>
            </w:pPr>
          </w:p>
          <w:p w14:paraId="75C6DFBD"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Face-to-Face</w:t>
            </w:r>
          </w:p>
          <w:p w14:paraId="69823D5C"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29</w:t>
            </w:r>
            <w:r>
              <w:rPr>
                <w:rFonts w:ascii="Times New Roman" w:hAnsi="Times New Roman" w:cs="Times New Roman"/>
                <w:sz w:val="18"/>
                <w:szCs w:val="18"/>
              </w:rPr>
              <w:t>.</w:t>
            </w:r>
            <w:r w:rsidRPr="00981CE4">
              <w:rPr>
                <w:rFonts w:ascii="Times New Roman" w:hAnsi="Times New Roman" w:cs="Times New Roman"/>
                <w:sz w:val="18"/>
                <w:szCs w:val="18"/>
              </w:rPr>
              <w:t>6</w:t>
            </w:r>
            <w:r w:rsidRPr="00981CE4">
              <w:rPr>
                <w:rFonts w:ascii="Times New Roman" w:eastAsia="Yu Gothic UI" w:hAnsi="Times New Roman" w:cs="Times New Roman"/>
                <w:sz w:val="18"/>
                <w:szCs w:val="18"/>
              </w:rPr>
              <w:t>±</w:t>
            </w:r>
            <w:r w:rsidRPr="00981CE4">
              <w:rPr>
                <w:rFonts w:ascii="Times New Roman" w:hAnsi="Times New Roman" w:cs="Times New Roman"/>
                <w:sz w:val="18"/>
                <w:szCs w:val="18"/>
              </w:rPr>
              <w:t>10</w:t>
            </w:r>
            <w:r>
              <w:rPr>
                <w:rFonts w:ascii="Times New Roman" w:hAnsi="Times New Roman" w:cs="Times New Roman"/>
                <w:sz w:val="18"/>
                <w:szCs w:val="18"/>
              </w:rPr>
              <w:t>.</w:t>
            </w:r>
            <w:r w:rsidRPr="00981CE4">
              <w:rPr>
                <w:rFonts w:ascii="Times New Roman" w:hAnsi="Times New Roman" w:cs="Times New Roman"/>
                <w:sz w:val="18"/>
                <w:szCs w:val="18"/>
              </w:rPr>
              <w:t>9</w:t>
            </w:r>
          </w:p>
          <w:p w14:paraId="4478DB3F" w14:textId="77777777" w:rsidR="00674CE4" w:rsidRPr="00981CE4" w:rsidRDefault="00674CE4" w:rsidP="00B240F9">
            <w:pPr>
              <w:adjustRightInd w:val="0"/>
              <w:snapToGrid w:val="0"/>
              <w:jc w:val="center"/>
              <w:rPr>
                <w:rFonts w:ascii="Times New Roman" w:hAnsi="Times New Roman" w:cs="Times New Roman"/>
                <w:sz w:val="18"/>
                <w:szCs w:val="18"/>
              </w:rPr>
            </w:pPr>
          </w:p>
          <w:p w14:paraId="6B7FDE25"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(Range, 18 years and older)</w:t>
            </w:r>
          </w:p>
        </w:tc>
        <w:tc>
          <w:tcPr>
            <w:tcW w:w="1022" w:type="dxa"/>
            <w:tcBorders>
              <w:top w:val="single" w:sz="4" w:space="0" w:color="auto"/>
              <w:bottom w:val="single" w:sz="4" w:space="0" w:color="auto"/>
            </w:tcBorders>
            <w:vAlign w:val="center"/>
          </w:tcPr>
          <w:p w14:paraId="237A1E9D"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96</w:t>
            </w:r>
            <w:r>
              <w:rPr>
                <w:rFonts w:ascii="Times New Roman" w:hAnsi="Times New Roman" w:cs="Times New Roman"/>
                <w:sz w:val="18"/>
                <w:szCs w:val="18"/>
              </w:rPr>
              <w:t>.</w:t>
            </w:r>
            <w:r w:rsidRPr="00981CE4">
              <w:rPr>
                <w:rFonts w:ascii="Times New Roman" w:hAnsi="Times New Roman" w:cs="Times New Roman"/>
                <w:sz w:val="18"/>
                <w:szCs w:val="18"/>
              </w:rPr>
              <w:t>1% Caucasian</w:t>
            </w:r>
          </w:p>
          <w:p w14:paraId="1EF5398A" w14:textId="77777777" w:rsidR="00674CE4" w:rsidRPr="00981CE4" w:rsidRDefault="00674CE4" w:rsidP="00B240F9">
            <w:pPr>
              <w:adjustRightInd w:val="0"/>
              <w:snapToGrid w:val="0"/>
              <w:jc w:val="center"/>
              <w:rPr>
                <w:rFonts w:ascii="Times New Roman" w:hAnsi="Times New Roman" w:cs="Times New Roman"/>
                <w:sz w:val="18"/>
                <w:szCs w:val="18"/>
              </w:rPr>
            </w:pPr>
          </w:p>
          <w:p w14:paraId="40AD281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w:t>
            </w:r>
            <w:r>
              <w:rPr>
                <w:rFonts w:ascii="Times New Roman" w:hAnsi="Times New Roman" w:cs="Times New Roman"/>
                <w:sz w:val="18"/>
                <w:szCs w:val="18"/>
              </w:rPr>
              <w:t>.</w:t>
            </w:r>
            <w:r w:rsidRPr="00981CE4">
              <w:rPr>
                <w:rFonts w:ascii="Times New Roman" w:hAnsi="Times New Roman" w:cs="Times New Roman"/>
                <w:sz w:val="18"/>
                <w:szCs w:val="18"/>
              </w:rPr>
              <w:t>6</w:t>
            </w:r>
          </w:p>
        </w:tc>
        <w:tc>
          <w:tcPr>
            <w:tcW w:w="1134" w:type="dxa"/>
            <w:gridSpan w:val="2"/>
            <w:tcBorders>
              <w:top w:val="single" w:sz="4" w:space="0" w:color="auto"/>
              <w:bottom w:val="single" w:sz="4" w:space="0" w:color="auto"/>
            </w:tcBorders>
            <w:vAlign w:val="center"/>
          </w:tcPr>
          <w:p w14:paraId="4DE6F236" w14:textId="77777777" w:rsidR="00674CE4" w:rsidRPr="00981CE4" w:rsidRDefault="00674CE4" w:rsidP="00B240F9">
            <w:pPr>
              <w:adjustRightInd w:val="0"/>
              <w:snapToGrid w:val="0"/>
              <w:jc w:val="center"/>
              <w:rPr>
                <w:rFonts w:ascii="Times New Roman" w:eastAsia="Yu Gothic UI" w:hAnsi="Times New Roman" w:cs="Times New Roman"/>
                <w:sz w:val="18"/>
                <w:szCs w:val="18"/>
              </w:rPr>
            </w:pPr>
            <w:r w:rsidRPr="00981CE4">
              <w:rPr>
                <w:rFonts w:ascii="Times New Roman" w:eastAsia="Yu Gothic UI" w:hAnsi="Times New Roman" w:cs="Times New Roman"/>
                <w:sz w:val="18"/>
                <w:szCs w:val="18"/>
              </w:rPr>
              <w:t>19</w:t>
            </w:r>
            <w:r>
              <w:rPr>
                <w:rFonts w:ascii="Times New Roman" w:eastAsia="Yu Gothic UI" w:hAnsi="Times New Roman" w:cs="Times New Roman"/>
                <w:sz w:val="18"/>
                <w:szCs w:val="18"/>
              </w:rPr>
              <w:t>.</w:t>
            </w:r>
            <w:r w:rsidRPr="00981CE4">
              <w:rPr>
                <w:rFonts w:ascii="Times New Roman" w:eastAsia="Yu Gothic UI" w:hAnsi="Times New Roman" w:cs="Times New Roman"/>
                <w:sz w:val="18"/>
                <w:szCs w:val="18"/>
              </w:rPr>
              <w:t>1 (Telepsychiatry)</w:t>
            </w:r>
          </w:p>
          <w:p w14:paraId="2FE6D9E2" w14:textId="77777777" w:rsidR="00674CE4" w:rsidRPr="00981CE4" w:rsidRDefault="00674CE4" w:rsidP="00B240F9">
            <w:pPr>
              <w:adjustRightInd w:val="0"/>
              <w:snapToGrid w:val="0"/>
              <w:jc w:val="center"/>
              <w:rPr>
                <w:rFonts w:ascii="Times New Roman" w:eastAsia="Yu Gothic UI" w:hAnsi="Times New Roman" w:cs="Times New Roman"/>
                <w:sz w:val="18"/>
                <w:szCs w:val="18"/>
              </w:rPr>
            </w:pPr>
            <w:r w:rsidRPr="00981CE4">
              <w:rPr>
                <w:rFonts w:ascii="Times New Roman" w:hAnsi="Times New Roman" w:cs="Times New Roman"/>
                <w:sz w:val="18"/>
                <w:szCs w:val="18"/>
              </w:rPr>
              <w:t>21</w:t>
            </w:r>
            <w:r>
              <w:rPr>
                <w:rFonts w:ascii="Times New Roman" w:hAnsi="Times New Roman" w:cs="Times New Roman"/>
                <w:sz w:val="18"/>
                <w:szCs w:val="18"/>
              </w:rPr>
              <w:t>.</w:t>
            </w:r>
            <w:r w:rsidRPr="00981CE4">
              <w:rPr>
                <w:rFonts w:ascii="Times New Roman" w:hAnsi="Times New Roman" w:cs="Times New Roman"/>
                <w:sz w:val="18"/>
                <w:szCs w:val="18"/>
              </w:rPr>
              <w:t>9</w:t>
            </w:r>
            <w:r w:rsidRPr="00981CE4">
              <w:rPr>
                <w:rFonts w:ascii="Times New Roman" w:eastAsia="Yu Gothic UI" w:hAnsi="Times New Roman" w:cs="Times New Roman"/>
                <w:sz w:val="18"/>
                <w:szCs w:val="18"/>
              </w:rPr>
              <w:t xml:space="preserve"> (Face-to-Face),</w:t>
            </w:r>
          </w:p>
          <w:p w14:paraId="46418BE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(Binge-eating episode frequency)</w:t>
            </w:r>
          </w:p>
          <w:p w14:paraId="5BA08D08" w14:textId="77777777" w:rsidR="00674CE4" w:rsidRPr="00981CE4" w:rsidRDefault="00674CE4" w:rsidP="00B240F9">
            <w:pPr>
              <w:adjustRightInd w:val="0"/>
              <w:snapToGrid w:val="0"/>
              <w:jc w:val="center"/>
              <w:rPr>
                <w:rFonts w:ascii="Times New Roman" w:eastAsia="Yu Gothic UI" w:hAnsi="Times New Roman" w:cs="Times New Roman"/>
                <w:sz w:val="18"/>
                <w:szCs w:val="18"/>
              </w:rPr>
            </w:pPr>
          </w:p>
          <w:p w14:paraId="394F58A1" w14:textId="77777777" w:rsidR="00674CE4" w:rsidRPr="00981CE4" w:rsidRDefault="00674CE4" w:rsidP="00B240F9">
            <w:pPr>
              <w:adjustRightInd w:val="0"/>
              <w:snapToGrid w:val="0"/>
              <w:jc w:val="center"/>
              <w:rPr>
                <w:rFonts w:ascii="Times New Roman" w:eastAsia="Yu Gothic UI" w:hAnsi="Times New Roman" w:cs="Times New Roman"/>
                <w:sz w:val="18"/>
                <w:szCs w:val="18"/>
              </w:rPr>
            </w:pPr>
            <w:r w:rsidRPr="00981CE4">
              <w:rPr>
                <w:rFonts w:ascii="Times New Roman" w:eastAsia="Yu Gothic UI" w:hAnsi="Times New Roman" w:cs="Times New Roman"/>
                <w:sz w:val="18"/>
                <w:szCs w:val="18"/>
              </w:rPr>
              <w:t>Telepsychiatry</w:t>
            </w:r>
          </w:p>
          <w:p w14:paraId="3407E178" w14:textId="77777777" w:rsidR="00674CE4" w:rsidRPr="00981CE4" w:rsidRDefault="00674CE4" w:rsidP="00B240F9">
            <w:pPr>
              <w:adjustRightInd w:val="0"/>
              <w:snapToGrid w:val="0"/>
              <w:jc w:val="center"/>
              <w:rPr>
                <w:rFonts w:ascii="Times New Roman" w:eastAsia="Yu Gothic UI" w:hAnsi="Times New Roman" w:cs="Times New Roman"/>
                <w:sz w:val="18"/>
                <w:szCs w:val="18"/>
              </w:rPr>
            </w:pPr>
            <w:r w:rsidRPr="00981CE4">
              <w:rPr>
                <w:rFonts w:ascii="Times New Roman" w:eastAsia="Yu Gothic UI" w:hAnsi="Times New Roman" w:cs="Times New Roman"/>
                <w:sz w:val="18"/>
                <w:szCs w:val="18"/>
              </w:rPr>
              <w:t>28</w:t>
            </w:r>
            <w:r>
              <w:rPr>
                <w:rFonts w:ascii="Times New Roman" w:eastAsia="Yu Gothic UI" w:hAnsi="Times New Roman" w:cs="Times New Roman"/>
                <w:sz w:val="18"/>
                <w:szCs w:val="18"/>
              </w:rPr>
              <w:t>.</w:t>
            </w:r>
            <w:r w:rsidRPr="00981CE4">
              <w:rPr>
                <w:rFonts w:ascii="Times New Roman" w:eastAsia="Yu Gothic UI" w:hAnsi="Times New Roman" w:cs="Times New Roman"/>
                <w:sz w:val="18"/>
                <w:szCs w:val="18"/>
              </w:rPr>
              <w:t>5</w:t>
            </w:r>
          </w:p>
          <w:p w14:paraId="2D618F4A" w14:textId="77777777" w:rsidR="00674CE4" w:rsidRPr="00981CE4" w:rsidRDefault="00674CE4" w:rsidP="00B240F9">
            <w:pPr>
              <w:adjustRightInd w:val="0"/>
              <w:snapToGrid w:val="0"/>
              <w:jc w:val="center"/>
              <w:rPr>
                <w:rFonts w:ascii="Times New Roman" w:eastAsia="Yu Gothic UI" w:hAnsi="Times New Roman" w:cs="Times New Roman"/>
                <w:sz w:val="18"/>
                <w:szCs w:val="18"/>
              </w:rPr>
            </w:pPr>
            <w:r w:rsidRPr="00981CE4">
              <w:rPr>
                <w:rFonts w:ascii="Times New Roman" w:eastAsia="Yu Gothic UI" w:hAnsi="Times New Roman" w:cs="Times New Roman"/>
                <w:sz w:val="18"/>
                <w:szCs w:val="18"/>
              </w:rPr>
              <w:t>Face-to-</w:t>
            </w:r>
            <w:r w:rsidRPr="00981CE4">
              <w:rPr>
                <w:rFonts w:ascii="Times New Roman" w:eastAsia="Yu Gothic UI" w:hAnsi="Times New Roman" w:cs="Times New Roman"/>
                <w:sz w:val="18"/>
                <w:szCs w:val="18"/>
              </w:rPr>
              <w:lastRenderedPageBreak/>
              <w:t>Face</w:t>
            </w:r>
          </w:p>
          <w:p w14:paraId="12C2C36E" w14:textId="77777777" w:rsidR="00674CE4" w:rsidRPr="00981CE4" w:rsidRDefault="00674CE4" w:rsidP="00B240F9">
            <w:pPr>
              <w:adjustRightInd w:val="0"/>
              <w:snapToGrid w:val="0"/>
              <w:jc w:val="center"/>
              <w:rPr>
                <w:rFonts w:ascii="Times New Roman" w:eastAsia="Yu Gothic UI" w:hAnsi="Times New Roman" w:cs="Times New Roman"/>
                <w:sz w:val="18"/>
                <w:szCs w:val="18"/>
              </w:rPr>
            </w:pPr>
            <w:r w:rsidRPr="00981CE4">
              <w:rPr>
                <w:rFonts w:ascii="Times New Roman" w:eastAsia="Yu Gothic UI" w:hAnsi="Times New Roman" w:cs="Times New Roman"/>
                <w:sz w:val="18"/>
                <w:szCs w:val="18"/>
              </w:rPr>
              <w:t>31</w:t>
            </w:r>
            <w:r>
              <w:rPr>
                <w:rFonts w:ascii="Times New Roman" w:eastAsia="Yu Gothic UI" w:hAnsi="Times New Roman" w:cs="Times New Roman"/>
                <w:sz w:val="18"/>
                <w:szCs w:val="18"/>
              </w:rPr>
              <w:t>.</w:t>
            </w:r>
            <w:r w:rsidRPr="00981CE4">
              <w:rPr>
                <w:rFonts w:ascii="Times New Roman" w:eastAsia="Yu Gothic UI" w:hAnsi="Times New Roman" w:cs="Times New Roman"/>
                <w:sz w:val="18"/>
                <w:szCs w:val="18"/>
              </w:rPr>
              <w:t>3</w:t>
            </w:r>
          </w:p>
          <w:p w14:paraId="54D0199E" w14:textId="77777777" w:rsidR="00674CE4" w:rsidRPr="00981CE4" w:rsidRDefault="00674CE4" w:rsidP="00B240F9">
            <w:pPr>
              <w:adjustRightInd w:val="0"/>
              <w:snapToGrid w:val="0"/>
              <w:jc w:val="center"/>
              <w:rPr>
                <w:rFonts w:ascii="Times New Roman" w:eastAsia="Yu Gothic UI" w:hAnsi="Times New Roman" w:cs="Times New Roman"/>
                <w:sz w:val="18"/>
                <w:szCs w:val="18"/>
              </w:rPr>
            </w:pPr>
            <w:r w:rsidRPr="00981CE4">
              <w:rPr>
                <w:rFonts w:ascii="Times New Roman" w:eastAsia="Yu Gothic UI" w:hAnsi="Times New Roman" w:cs="Times New Roman"/>
                <w:sz w:val="18"/>
                <w:szCs w:val="18"/>
              </w:rPr>
              <w:t>(Vomiting episode frequency)</w:t>
            </w:r>
          </w:p>
        </w:tc>
        <w:tc>
          <w:tcPr>
            <w:tcW w:w="1134" w:type="dxa"/>
            <w:tcBorders>
              <w:top w:val="single" w:sz="4" w:space="0" w:color="auto"/>
              <w:bottom w:val="single" w:sz="4" w:space="0" w:color="auto"/>
            </w:tcBorders>
            <w:vAlign w:val="center"/>
          </w:tcPr>
          <w:p w14:paraId="4E73A740"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lastRenderedPageBreak/>
              <w:t>CBT</w:t>
            </w:r>
          </w:p>
          <w:p w14:paraId="45E42ED2" w14:textId="77777777" w:rsidR="00674CE4" w:rsidRPr="00981CE4" w:rsidRDefault="00674CE4" w:rsidP="00B240F9">
            <w:pPr>
              <w:adjustRightInd w:val="0"/>
              <w:snapToGrid w:val="0"/>
              <w:jc w:val="center"/>
              <w:rPr>
                <w:rFonts w:ascii="Times New Roman" w:hAnsi="Times New Roman" w:cs="Times New Roman"/>
                <w:sz w:val="18"/>
                <w:szCs w:val="18"/>
              </w:rPr>
            </w:pPr>
          </w:p>
          <w:p w14:paraId="5DE50FB2"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the number of episodes</w:t>
            </w:r>
          </w:p>
        </w:tc>
        <w:tc>
          <w:tcPr>
            <w:tcW w:w="1417" w:type="dxa"/>
            <w:tcBorders>
              <w:top w:val="single" w:sz="4" w:space="0" w:color="auto"/>
              <w:bottom w:val="single" w:sz="4" w:space="0" w:color="auto"/>
            </w:tcBorders>
            <w:vAlign w:val="center"/>
          </w:tcPr>
          <w:p w14:paraId="3797FE99"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Telepsychiatry (62)</w:t>
            </w:r>
          </w:p>
          <w:p w14:paraId="5D0F12BD" w14:textId="77777777" w:rsidR="00674CE4" w:rsidRPr="00981CE4" w:rsidRDefault="00674CE4" w:rsidP="00B240F9">
            <w:pPr>
              <w:adjustRightInd w:val="0"/>
              <w:snapToGrid w:val="0"/>
              <w:jc w:val="center"/>
              <w:rPr>
                <w:rFonts w:ascii="Times New Roman" w:hAnsi="Times New Roman" w:cs="Times New Roman"/>
                <w:sz w:val="18"/>
                <w:szCs w:val="18"/>
              </w:rPr>
            </w:pPr>
          </w:p>
          <w:p w14:paraId="264ED0BA"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Face-to Face (66)</w:t>
            </w:r>
          </w:p>
        </w:tc>
        <w:tc>
          <w:tcPr>
            <w:tcW w:w="1192" w:type="dxa"/>
            <w:tcBorders>
              <w:top w:val="single" w:sz="4" w:space="0" w:color="auto"/>
              <w:bottom w:val="single" w:sz="4" w:space="0" w:color="auto"/>
            </w:tcBorders>
            <w:vAlign w:val="center"/>
          </w:tcPr>
          <w:p w14:paraId="38AA30E9"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16</w:t>
            </w:r>
          </w:p>
          <w:p w14:paraId="74231D1A" w14:textId="77777777" w:rsidR="00674CE4" w:rsidRPr="00981CE4" w:rsidRDefault="00674CE4" w:rsidP="00B240F9">
            <w:pPr>
              <w:adjustRightInd w:val="0"/>
              <w:snapToGrid w:val="0"/>
              <w:jc w:val="center"/>
              <w:rPr>
                <w:rFonts w:ascii="Times New Roman" w:hAnsi="Times New Roman" w:cs="Times New Roman"/>
                <w:sz w:val="18"/>
                <w:szCs w:val="18"/>
              </w:rPr>
            </w:pPr>
          </w:p>
          <w:p w14:paraId="0220731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48</w:t>
            </w:r>
          </w:p>
        </w:tc>
        <w:tc>
          <w:tcPr>
            <w:tcW w:w="1701" w:type="dxa"/>
            <w:tcBorders>
              <w:top w:val="single" w:sz="4" w:space="0" w:color="auto"/>
              <w:bottom w:val="single" w:sz="4" w:space="0" w:color="auto"/>
            </w:tcBorders>
            <w:vAlign w:val="center"/>
          </w:tcPr>
          <w:p w14:paraId="31EB407F" w14:textId="77777777" w:rsidR="00674CE4" w:rsidRPr="00981CE4" w:rsidRDefault="00674CE4" w:rsidP="00B240F9">
            <w:pPr>
              <w:adjustRightInd w:val="0"/>
              <w:snapToGrid w:val="0"/>
              <w:jc w:val="center"/>
              <w:rPr>
                <w:rFonts w:ascii="Times New Roman" w:hAnsi="Times New Roman" w:cs="Times New Roman"/>
                <w:bCs/>
                <w:sz w:val="18"/>
                <w:szCs w:val="18"/>
              </w:rPr>
            </w:pPr>
            <w:r>
              <w:rPr>
                <w:rFonts w:ascii="Times New Roman" w:hAnsi="Times New Roman" w:cs="Times New Roman" w:hint="eastAsia"/>
                <w:bCs/>
                <w:sz w:val="18"/>
                <w:szCs w:val="18"/>
              </w:rPr>
              <w:t>NR</w:t>
            </w:r>
          </w:p>
        </w:tc>
        <w:tc>
          <w:tcPr>
            <w:tcW w:w="1304" w:type="dxa"/>
            <w:tcBorders>
              <w:top w:val="single" w:sz="4" w:space="0" w:color="auto"/>
              <w:bottom w:val="single" w:sz="4" w:space="0" w:color="auto"/>
            </w:tcBorders>
            <w:vAlign w:val="center"/>
          </w:tcPr>
          <w:p w14:paraId="2916228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p>
          <w:p w14:paraId="51367B97" w14:textId="77777777" w:rsidR="00674CE4" w:rsidRPr="00981CE4" w:rsidRDefault="00674CE4" w:rsidP="00B240F9">
            <w:pPr>
              <w:adjustRightInd w:val="0"/>
              <w:snapToGrid w:val="0"/>
              <w:jc w:val="center"/>
              <w:rPr>
                <w:rFonts w:ascii="Times New Roman" w:hAnsi="Times New Roman" w:cs="Times New Roman"/>
                <w:sz w:val="18"/>
                <w:szCs w:val="18"/>
              </w:rPr>
            </w:pPr>
          </w:p>
          <w:p w14:paraId="323029B2"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p>
        </w:tc>
      </w:tr>
      <w:tr w:rsidR="00674CE4" w:rsidRPr="00981CE4" w14:paraId="27671C27" w14:textId="77777777" w:rsidTr="00B240F9">
        <w:trPr>
          <w:trHeight w:val="440"/>
        </w:trPr>
        <w:tc>
          <w:tcPr>
            <w:tcW w:w="15704" w:type="dxa"/>
            <w:gridSpan w:val="12"/>
            <w:tcBorders>
              <w:top w:val="single" w:sz="4" w:space="0" w:color="auto"/>
              <w:bottom w:val="single" w:sz="4" w:space="0" w:color="auto"/>
            </w:tcBorders>
            <w:shd w:val="clear" w:color="auto" w:fill="D9D9D9" w:themeFill="background1" w:themeFillShade="D9"/>
            <w:vAlign w:val="center"/>
          </w:tcPr>
          <w:p w14:paraId="623BB3A1"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b/>
                <w:sz w:val="18"/>
                <w:szCs w:val="18"/>
              </w:rPr>
              <w:t>Insomnia (1 study, n=</w:t>
            </w:r>
            <w:r w:rsidRPr="00981CE4">
              <w:rPr>
                <w:rFonts w:ascii="Times New Roman" w:hAnsi="Times New Roman" w:cs="Times New Roman"/>
                <w:b/>
                <w:color w:val="000000" w:themeColor="text1"/>
                <w:sz w:val="18"/>
                <w:szCs w:val="18"/>
              </w:rPr>
              <w:t>65</w:t>
            </w:r>
            <w:r w:rsidRPr="00981CE4">
              <w:rPr>
                <w:rFonts w:ascii="Times New Roman" w:hAnsi="Times New Roman" w:cs="Times New Roman"/>
                <w:b/>
                <w:sz w:val="18"/>
                <w:szCs w:val="18"/>
              </w:rPr>
              <w:t>)</w:t>
            </w:r>
          </w:p>
        </w:tc>
      </w:tr>
      <w:tr w:rsidR="00674CE4" w:rsidRPr="00981CE4" w14:paraId="71C2423A" w14:textId="77777777" w:rsidTr="00B240F9">
        <w:trPr>
          <w:trHeight w:val="440"/>
        </w:trPr>
        <w:tc>
          <w:tcPr>
            <w:tcW w:w="1642" w:type="dxa"/>
            <w:tcBorders>
              <w:top w:val="single" w:sz="4" w:space="0" w:color="auto"/>
              <w:bottom w:val="single" w:sz="4" w:space="0" w:color="auto"/>
            </w:tcBorders>
            <w:vAlign w:val="center"/>
          </w:tcPr>
          <w:p w14:paraId="39AFD6E4" w14:textId="3C0520F7" w:rsidR="00674CE4" w:rsidRPr="00981CE4" w:rsidRDefault="00063D42" w:rsidP="00B240F9">
            <w:pPr>
              <w:widowControl/>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r>
            <w:r>
              <w:rPr>
                <w:rFonts w:ascii="Times New Roman" w:hAnsi="Times New Roman" w:cs="Times New Roman"/>
                <w:color w:val="000000"/>
                <w:sz w:val="18"/>
              </w:rPr>
              <w:instrText xml:space="preserve"> ADDIN EN.CITE &lt;EndNote&gt;&lt;Cite&gt;&lt;Author&gt;Arnedt&lt;/Author&gt;&lt;Year&gt;2021&lt;/Year&gt;&lt;RecNum&gt;105&lt;/RecNum&gt;&lt;DisplayText&gt;(Arnedt et al., 2021)&lt;/DisplayText&gt;&lt;record&gt;&lt;rec-number&gt;105&lt;/rec-number&gt;&lt;foreign-keys&gt;&lt;key app="EN" db-id="tdwww02v429aawex0045xrwba59pf0ee90pw" timestamp="1691457045"&gt;105&lt;/key&gt;&lt;/foreign-keys&gt;&lt;ref-type name="Journal Article"&gt;17&lt;/ref-type&gt;&lt;contributors&gt;&lt;authors&gt;&lt;author&gt;Arnedt, J. T.&lt;/author&gt;&lt;author&gt;Conroy, D. A.&lt;/author&gt;&lt;author&gt;Mooney, A.&lt;/author&gt;&lt;author&gt;Furgal, A.&lt;/author&gt;&lt;author&gt;Sen, A.&lt;/author&gt;&lt;author&gt;Eisenberg, D.&lt;/author&gt;&lt;/authors&gt;&lt;/contributors&gt;&lt;auth-address&gt;Sleep and Circadian Research Laboratory, Department of Psychiatry, Michigan Medicine, University of Michigan, Ann Arbor, MI.&amp;#xD;Department of Family Medicine, Michigan Medicine, University of Michigan, Ann Arbor, MI.&amp;#xD;Department of Biostatistics, School of Public Health, University of Michigan, Ann Arbor, MI.&amp;#xD;School of Public Health, University of Michigan, Ann Arbor, MI.&lt;/auth-address&gt;&lt;titles&gt;&lt;title&gt;Telemedicine versus face-to-face delivery of cognitive behavioral therapy for insomnia: a randomized controlled noninferiority trial&lt;/title&gt;&lt;secondary-title&gt;Sleep&lt;/secondary-title&gt;&lt;/titles&gt;&lt;periodical&gt;&lt;full-title&gt;Sleep&lt;/full-title&gt;&lt;/periodical&gt;&lt;volume&gt;44&lt;/volume&gt;&lt;number&gt;1&lt;/number&gt;&lt;keywords&gt;&lt;keyword&gt;Adult&lt;/keyword&gt;&lt;keyword&gt;*Cognitive Behavioral Therapy&lt;/keyword&gt;&lt;keyword&gt;Female&lt;/keyword&gt;&lt;keyword&gt;Humans&lt;/keyword&gt;&lt;keyword&gt;Sleep&lt;/keyword&gt;&lt;keyword&gt;*Sleep Initiation and Maintenance Disorders/therapy&lt;/keyword&gt;&lt;keyword&gt;*Telemedicine&lt;/keyword&gt;&lt;keyword&gt;Treatment Outcome&lt;/keyword&gt;&lt;keyword&gt;face-to-face&lt;/keyword&gt;&lt;keyword&gt;insomnia&lt;/keyword&gt;&lt;keyword&gt;noninferiority trial&lt;/keyword&gt;&lt;keyword&gt;telemedicine&lt;/keyword&gt;&lt;/keywords&gt;&lt;dates&gt;&lt;year&gt;2021&lt;/year&gt;&lt;pub-dates&gt;&lt;date&gt;Jan 21&lt;/date&gt;&lt;/pub-dates&gt;&lt;/dates&gt;&lt;isbn&gt;0161-8105&lt;/isbn&gt;&lt;accession-num&gt;32658298&lt;/accession-num&gt;&lt;urls&gt;&lt;/urls&gt;&lt;electronic-resource-num&gt;10.1093/sleep/zsaa136&lt;/electronic-resource-num&gt;&lt;remote-database-provider&gt;NLM&lt;/remote-database-provider&gt;&lt;language&gt;eng&lt;/language&gt;&lt;/record&gt;&lt;/Cite&gt;&lt;/EndNote&gt;</w:instrText>
            </w:r>
            <w:r>
              <w:rPr>
                <w:rFonts w:ascii="Times New Roman" w:hAnsi="Times New Roman" w:cs="Times New Roman"/>
                <w:color w:val="000000"/>
                <w:sz w:val="18"/>
              </w:rPr>
              <w:fldChar w:fldCharType="separate"/>
            </w:r>
            <w:r>
              <w:rPr>
                <w:rFonts w:ascii="Times New Roman" w:hAnsi="Times New Roman" w:cs="Times New Roman"/>
                <w:noProof/>
                <w:color w:val="000000"/>
                <w:sz w:val="18"/>
              </w:rPr>
              <w:t>(Arnedt et al., 2021)</w:t>
            </w:r>
            <w:r>
              <w:rPr>
                <w:rFonts w:ascii="Times New Roman" w:hAnsi="Times New Roman" w:cs="Times New Roman"/>
                <w:color w:val="000000"/>
                <w:sz w:val="18"/>
              </w:rPr>
              <w:fldChar w:fldCharType="end"/>
            </w:r>
          </w:p>
          <w:p w14:paraId="29D3B0B0"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US</w:t>
            </w:r>
          </w:p>
          <w:p w14:paraId="392E0AD5"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Academia</w:t>
            </w:r>
          </w:p>
        </w:tc>
        <w:tc>
          <w:tcPr>
            <w:tcW w:w="679" w:type="dxa"/>
            <w:tcBorders>
              <w:top w:val="single" w:sz="4" w:space="0" w:color="auto"/>
              <w:bottom w:val="single" w:sz="4" w:space="0" w:color="auto"/>
            </w:tcBorders>
            <w:vAlign w:val="center"/>
          </w:tcPr>
          <w:p w14:paraId="36625E6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65</w:t>
            </w:r>
          </w:p>
        </w:tc>
        <w:tc>
          <w:tcPr>
            <w:tcW w:w="3118" w:type="dxa"/>
            <w:tcBorders>
              <w:top w:val="single" w:sz="4" w:space="0" w:color="auto"/>
              <w:bottom w:val="single" w:sz="4" w:space="0" w:color="auto"/>
            </w:tcBorders>
            <w:vAlign w:val="center"/>
          </w:tcPr>
          <w:p w14:paraId="76CB7046"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 xml:space="preserve">Insomnia </w:t>
            </w:r>
          </w:p>
          <w:p w14:paraId="759F20BE" w14:textId="77777777" w:rsidR="00674CE4" w:rsidRPr="00981CE4" w:rsidRDefault="00674CE4" w:rsidP="00B240F9">
            <w:pPr>
              <w:adjustRightInd w:val="0"/>
              <w:snapToGrid w:val="0"/>
              <w:jc w:val="left"/>
              <w:rPr>
                <w:rFonts w:ascii="Times New Roman" w:hAnsi="Times New Roman" w:cs="Times New Roman"/>
                <w:bCs/>
                <w:sz w:val="18"/>
                <w:szCs w:val="18"/>
              </w:rPr>
            </w:pPr>
          </w:p>
          <w:p w14:paraId="74B807D7" w14:textId="77777777" w:rsidR="00674CE4" w:rsidRPr="00981CE4" w:rsidRDefault="00674CE4" w:rsidP="00B240F9">
            <w:pPr>
              <w:adjustRightInd w:val="0"/>
              <w:snapToGrid w:val="0"/>
              <w:jc w:val="left"/>
              <w:rPr>
                <w:rFonts w:ascii="Times New Roman" w:hAnsi="Times New Roman" w:cs="Times New Roman"/>
                <w:b/>
                <w:sz w:val="18"/>
                <w:szCs w:val="18"/>
              </w:rPr>
            </w:pPr>
            <w:r w:rsidRPr="00981CE4">
              <w:rPr>
                <w:rFonts w:ascii="Times New Roman" w:hAnsi="Times New Roman" w:cs="Times New Roman"/>
                <w:bCs/>
                <w:sz w:val="18"/>
                <w:szCs w:val="18"/>
              </w:rPr>
              <w:t>Participants were recruited from November 2017 to June 2019 via advertisements, clinical referrals, and from patients pre-setting for treatment to sleep clinics</w:t>
            </w:r>
            <w:r>
              <w:rPr>
                <w:rFonts w:ascii="Times New Roman" w:hAnsi="Times New Roman" w:cs="Times New Roman"/>
                <w:bCs/>
                <w:sz w:val="18"/>
                <w:szCs w:val="18"/>
              </w:rPr>
              <w:t>.</w:t>
            </w:r>
            <w:r w:rsidRPr="00981CE4">
              <w:rPr>
                <w:rFonts w:ascii="Times New Roman" w:hAnsi="Times New Roman" w:cs="Times New Roman"/>
                <w:bCs/>
                <w:sz w:val="18"/>
                <w:szCs w:val="18"/>
              </w:rPr>
              <w:t xml:space="preserve"> Individuals who were 18 years of age or older and met ICSD-3 criteria for chronic insomnia disorder were eligible to participate</w:t>
            </w:r>
            <w:r>
              <w:rPr>
                <w:rFonts w:ascii="Times New Roman" w:hAnsi="Times New Roman" w:cs="Times New Roman"/>
                <w:bCs/>
                <w:sz w:val="18"/>
                <w:szCs w:val="18"/>
              </w:rPr>
              <w:t>.</w:t>
            </w:r>
          </w:p>
        </w:tc>
        <w:tc>
          <w:tcPr>
            <w:tcW w:w="1361" w:type="dxa"/>
            <w:tcBorders>
              <w:top w:val="single" w:sz="4" w:space="0" w:color="auto"/>
              <w:bottom w:val="single" w:sz="4" w:space="0" w:color="auto"/>
            </w:tcBorders>
            <w:vAlign w:val="center"/>
          </w:tcPr>
          <w:p w14:paraId="5311B5D2"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43</w:t>
            </w:r>
            <w:r>
              <w:rPr>
                <w:rFonts w:ascii="Times New Roman" w:hAnsi="Times New Roman" w:cs="Times New Roman"/>
                <w:bCs/>
                <w:sz w:val="18"/>
                <w:szCs w:val="18"/>
              </w:rPr>
              <w:t>.</w:t>
            </w:r>
            <w:r w:rsidRPr="00981CE4">
              <w:rPr>
                <w:rFonts w:ascii="Times New Roman" w:hAnsi="Times New Roman" w:cs="Times New Roman"/>
                <w:bCs/>
                <w:sz w:val="18"/>
                <w:szCs w:val="18"/>
              </w:rPr>
              <w:t>7</w:t>
            </w:r>
            <w:r w:rsidRPr="00981CE4">
              <w:rPr>
                <w:rFonts w:ascii="Times New Roman" w:eastAsia="Yu Gothic UI" w:hAnsi="Times New Roman" w:cs="Times New Roman"/>
                <w:sz w:val="18"/>
                <w:szCs w:val="18"/>
              </w:rPr>
              <w:t>±</w:t>
            </w:r>
            <w:r w:rsidRPr="00981CE4">
              <w:rPr>
                <w:rFonts w:ascii="Times New Roman" w:hAnsi="Times New Roman" w:cs="Times New Roman"/>
                <w:bCs/>
                <w:sz w:val="18"/>
                <w:szCs w:val="18"/>
              </w:rPr>
              <w:t>17</w:t>
            </w:r>
            <w:r>
              <w:rPr>
                <w:rFonts w:ascii="Times New Roman" w:hAnsi="Times New Roman" w:cs="Times New Roman"/>
                <w:bCs/>
                <w:sz w:val="18"/>
                <w:szCs w:val="18"/>
              </w:rPr>
              <w:t>.</w:t>
            </w:r>
            <w:r w:rsidRPr="00981CE4">
              <w:rPr>
                <w:rFonts w:ascii="Times New Roman" w:hAnsi="Times New Roman" w:cs="Times New Roman"/>
                <w:bCs/>
                <w:sz w:val="18"/>
                <w:szCs w:val="18"/>
              </w:rPr>
              <w:t>4</w:t>
            </w:r>
          </w:p>
          <w:p w14:paraId="697916B9"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(Range, 18 years and older)</w:t>
            </w:r>
          </w:p>
        </w:tc>
        <w:tc>
          <w:tcPr>
            <w:tcW w:w="1022" w:type="dxa"/>
            <w:tcBorders>
              <w:top w:val="single" w:sz="4" w:space="0" w:color="auto"/>
              <w:bottom w:val="single" w:sz="4" w:space="0" w:color="auto"/>
            </w:tcBorders>
            <w:vAlign w:val="center"/>
          </w:tcPr>
          <w:p w14:paraId="6569A473"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White/</w:t>
            </w:r>
          </w:p>
          <w:p w14:paraId="20D6C98A"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Caucasian</w:t>
            </w:r>
          </w:p>
          <w:p w14:paraId="6AFE6CFA" w14:textId="77777777" w:rsidR="00674CE4" w:rsidRPr="00981CE4" w:rsidRDefault="00674CE4" w:rsidP="00B240F9">
            <w:pPr>
              <w:adjustRightInd w:val="0"/>
              <w:snapToGrid w:val="0"/>
              <w:jc w:val="center"/>
              <w:rPr>
                <w:rFonts w:ascii="Times New Roman" w:hAnsi="Times New Roman" w:cs="Times New Roman"/>
                <w:bCs/>
                <w:sz w:val="18"/>
                <w:szCs w:val="18"/>
              </w:rPr>
            </w:pPr>
          </w:p>
          <w:p w14:paraId="3DA7955A"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non-white/more than one race/unknown</w:t>
            </w:r>
          </w:p>
          <w:p w14:paraId="61197223" w14:textId="77777777" w:rsidR="00674CE4" w:rsidRPr="00981CE4" w:rsidRDefault="00674CE4" w:rsidP="00B240F9">
            <w:pPr>
              <w:adjustRightInd w:val="0"/>
              <w:snapToGrid w:val="0"/>
              <w:jc w:val="center"/>
              <w:rPr>
                <w:rFonts w:ascii="Times New Roman" w:hAnsi="Times New Roman" w:cs="Times New Roman"/>
                <w:bCs/>
                <w:sz w:val="18"/>
                <w:szCs w:val="18"/>
              </w:rPr>
            </w:pPr>
          </w:p>
          <w:p w14:paraId="283C9DC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30</w:t>
            </w:r>
            <w:r>
              <w:rPr>
                <w:rFonts w:ascii="Times New Roman" w:hAnsi="Times New Roman" w:cs="Times New Roman"/>
                <w:bCs/>
                <w:sz w:val="18"/>
                <w:szCs w:val="18"/>
              </w:rPr>
              <w:t>.</w:t>
            </w:r>
            <w:r w:rsidRPr="00981CE4">
              <w:rPr>
                <w:rFonts w:ascii="Times New Roman" w:hAnsi="Times New Roman" w:cs="Times New Roman"/>
                <w:bCs/>
                <w:sz w:val="18"/>
                <w:szCs w:val="18"/>
              </w:rPr>
              <w:t>3</w:t>
            </w:r>
          </w:p>
        </w:tc>
        <w:tc>
          <w:tcPr>
            <w:tcW w:w="1134" w:type="dxa"/>
            <w:gridSpan w:val="2"/>
            <w:tcBorders>
              <w:top w:val="single" w:sz="4" w:space="0" w:color="auto"/>
              <w:bottom w:val="single" w:sz="4" w:space="0" w:color="auto"/>
            </w:tcBorders>
          </w:tcPr>
          <w:p w14:paraId="387CC450"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Telepsychiatry: 17</w:t>
            </w:r>
            <w:r>
              <w:rPr>
                <w:rFonts w:ascii="Times New Roman" w:hAnsi="Times New Roman" w:cs="Times New Roman"/>
                <w:bCs/>
                <w:sz w:val="18"/>
                <w:szCs w:val="18"/>
              </w:rPr>
              <w:t>.</w:t>
            </w:r>
            <w:r w:rsidRPr="00981CE4">
              <w:rPr>
                <w:rFonts w:ascii="Times New Roman" w:hAnsi="Times New Roman" w:cs="Times New Roman"/>
                <w:bCs/>
                <w:sz w:val="18"/>
                <w:szCs w:val="18"/>
              </w:rPr>
              <w:t>5</w:t>
            </w:r>
          </w:p>
          <w:p w14:paraId="25840AAE"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 xml:space="preserve"> Face-to-Face: 17</w:t>
            </w:r>
            <w:r>
              <w:rPr>
                <w:rFonts w:ascii="Times New Roman" w:hAnsi="Times New Roman" w:cs="Times New Roman"/>
                <w:bCs/>
                <w:sz w:val="18"/>
                <w:szCs w:val="18"/>
              </w:rPr>
              <w:t>.</w:t>
            </w:r>
            <w:r w:rsidRPr="00981CE4">
              <w:rPr>
                <w:rFonts w:ascii="Times New Roman" w:hAnsi="Times New Roman" w:cs="Times New Roman"/>
                <w:bCs/>
                <w:sz w:val="18"/>
                <w:szCs w:val="18"/>
              </w:rPr>
              <w:t>2</w:t>
            </w:r>
          </w:p>
          <w:p w14:paraId="559A71FA"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(Insomnia Severity Index)</w:t>
            </w:r>
          </w:p>
        </w:tc>
        <w:tc>
          <w:tcPr>
            <w:tcW w:w="1134" w:type="dxa"/>
            <w:tcBorders>
              <w:top w:val="single" w:sz="4" w:space="0" w:color="auto"/>
              <w:bottom w:val="single" w:sz="4" w:space="0" w:color="auto"/>
            </w:tcBorders>
            <w:vAlign w:val="center"/>
          </w:tcPr>
          <w:p w14:paraId="21136993"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CBT</w:t>
            </w:r>
          </w:p>
          <w:p w14:paraId="00C5F982"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(comparing face-to-face and telemedicine delivery (via the AASM SleepTM</w:t>
            </w:r>
          </w:p>
          <w:p w14:paraId="4601A02E"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platform)</w:t>
            </w:r>
          </w:p>
          <w:p w14:paraId="476AE824" w14:textId="77777777" w:rsidR="00674CE4" w:rsidRPr="00981CE4" w:rsidRDefault="00674CE4" w:rsidP="00B240F9">
            <w:pPr>
              <w:adjustRightInd w:val="0"/>
              <w:snapToGrid w:val="0"/>
              <w:jc w:val="center"/>
              <w:rPr>
                <w:rFonts w:ascii="Times New Roman" w:hAnsi="Times New Roman" w:cs="Times New Roman"/>
                <w:bCs/>
                <w:sz w:val="18"/>
                <w:szCs w:val="18"/>
              </w:rPr>
            </w:pPr>
          </w:p>
          <w:p w14:paraId="6B5893CD"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ISI</w:t>
            </w:r>
          </w:p>
        </w:tc>
        <w:tc>
          <w:tcPr>
            <w:tcW w:w="1417" w:type="dxa"/>
            <w:tcBorders>
              <w:top w:val="single" w:sz="4" w:space="0" w:color="auto"/>
              <w:bottom w:val="single" w:sz="4" w:space="0" w:color="auto"/>
            </w:tcBorders>
            <w:vAlign w:val="center"/>
          </w:tcPr>
          <w:p w14:paraId="402B20CD"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Telepsychiatry</w:t>
            </w:r>
          </w:p>
          <w:p w14:paraId="51961FBB"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(33)</w:t>
            </w:r>
          </w:p>
          <w:p w14:paraId="074C18D0" w14:textId="77777777" w:rsidR="00674CE4" w:rsidRPr="00981CE4" w:rsidRDefault="00674CE4" w:rsidP="00B240F9">
            <w:pPr>
              <w:adjustRightInd w:val="0"/>
              <w:snapToGrid w:val="0"/>
              <w:jc w:val="center"/>
              <w:rPr>
                <w:rFonts w:ascii="Times New Roman" w:hAnsi="Times New Roman" w:cs="Times New Roman"/>
                <w:bCs/>
                <w:sz w:val="18"/>
                <w:szCs w:val="18"/>
              </w:rPr>
            </w:pPr>
          </w:p>
          <w:p w14:paraId="0D6088CE"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Face-to-Face</w:t>
            </w:r>
          </w:p>
          <w:p w14:paraId="4B6D04E0"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(32)</w:t>
            </w:r>
          </w:p>
        </w:tc>
        <w:tc>
          <w:tcPr>
            <w:tcW w:w="1192" w:type="dxa"/>
            <w:tcBorders>
              <w:top w:val="single" w:sz="4" w:space="0" w:color="auto"/>
              <w:bottom w:val="single" w:sz="4" w:space="0" w:color="auto"/>
            </w:tcBorders>
            <w:vAlign w:val="center"/>
          </w:tcPr>
          <w:p w14:paraId="3060EE80"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NR</w:t>
            </w:r>
          </w:p>
          <w:p w14:paraId="11AA7846" w14:textId="77777777" w:rsidR="00674CE4" w:rsidRPr="00981CE4" w:rsidRDefault="00674CE4" w:rsidP="00B240F9">
            <w:pPr>
              <w:adjustRightInd w:val="0"/>
              <w:snapToGrid w:val="0"/>
              <w:jc w:val="center"/>
              <w:rPr>
                <w:rFonts w:ascii="Times New Roman" w:hAnsi="Times New Roman" w:cs="Times New Roman"/>
                <w:bCs/>
                <w:sz w:val="18"/>
                <w:szCs w:val="18"/>
              </w:rPr>
            </w:pPr>
          </w:p>
          <w:p w14:paraId="53D4CBC0"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12</w:t>
            </w:r>
          </w:p>
        </w:tc>
        <w:tc>
          <w:tcPr>
            <w:tcW w:w="1701" w:type="dxa"/>
            <w:tcBorders>
              <w:top w:val="single" w:sz="4" w:space="0" w:color="auto"/>
              <w:bottom w:val="single" w:sz="4" w:space="0" w:color="auto"/>
            </w:tcBorders>
            <w:vAlign w:val="center"/>
          </w:tcPr>
          <w:p w14:paraId="2599790A"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Medical facility / Patient residence</w:t>
            </w:r>
          </w:p>
        </w:tc>
        <w:tc>
          <w:tcPr>
            <w:tcW w:w="1304" w:type="dxa"/>
            <w:tcBorders>
              <w:top w:val="single" w:sz="4" w:space="0" w:color="auto"/>
              <w:bottom w:val="single" w:sz="4" w:space="0" w:color="auto"/>
            </w:tcBorders>
            <w:vAlign w:val="center"/>
          </w:tcPr>
          <w:p w14:paraId="0BC54AE1"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NR</w:t>
            </w:r>
          </w:p>
          <w:p w14:paraId="2AD64FD7" w14:textId="77777777" w:rsidR="00674CE4" w:rsidRPr="00981CE4" w:rsidRDefault="00674CE4" w:rsidP="00B240F9">
            <w:pPr>
              <w:adjustRightInd w:val="0"/>
              <w:snapToGrid w:val="0"/>
              <w:jc w:val="center"/>
              <w:rPr>
                <w:rFonts w:ascii="Times New Roman" w:hAnsi="Times New Roman" w:cs="Times New Roman"/>
                <w:bCs/>
                <w:sz w:val="18"/>
                <w:szCs w:val="18"/>
              </w:rPr>
            </w:pPr>
          </w:p>
          <w:p w14:paraId="7AC1A41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NR</w:t>
            </w:r>
          </w:p>
        </w:tc>
      </w:tr>
      <w:tr w:rsidR="00674CE4" w:rsidRPr="00981CE4" w14:paraId="24B7EB98" w14:textId="77777777" w:rsidTr="00B240F9">
        <w:trPr>
          <w:trHeight w:val="440"/>
        </w:trPr>
        <w:tc>
          <w:tcPr>
            <w:tcW w:w="15704" w:type="dxa"/>
            <w:gridSpan w:val="12"/>
            <w:tcBorders>
              <w:top w:val="single" w:sz="4" w:space="0" w:color="auto"/>
              <w:bottom w:val="single" w:sz="4" w:space="0" w:color="auto"/>
            </w:tcBorders>
            <w:shd w:val="clear" w:color="auto" w:fill="D9D9D9" w:themeFill="background1" w:themeFillShade="D9"/>
            <w:vAlign w:val="center"/>
          </w:tcPr>
          <w:p w14:paraId="4473ACC5"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b/>
                <w:sz w:val="18"/>
                <w:szCs w:val="18"/>
              </w:rPr>
              <w:t>Disruptive Behavior Disorders (1 study, n=</w:t>
            </w:r>
            <w:r w:rsidRPr="00981CE4">
              <w:rPr>
                <w:rFonts w:ascii="Times New Roman" w:hAnsi="Times New Roman" w:cs="Times New Roman"/>
                <w:b/>
                <w:color w:val="000000" w:themeColor="text1"/>
                <w:sz w:val="18"/>
                <w:szCs w:val="18"/>
              </w:rPr>
              <w:t>40</w:t>
            </w:r>
            <w:r w:rsidRPr="00981CE4">
              <w:rPr>
                <w:rFonts w:ascii="Times New Roman" w:hAnsi="Times New Roman" w:cs="Times New Roman"/>
                <w:b/>
                <w:sz w:val="18"/>
                <w:szCs w:val="18"/>
              </w:rPr>
              <w:t>)</w:t>
            </w:r>
          </w:p>
        </w:tc>
      </w:tr>
      <w:tr w:rsidR="00674CE4" w:rsidRPr="00981CE4" w14:paraId="3C00C09B" w14:textId="77777777" w:rsidTr="00B240F9">
        <w:trPr>
          <w:trHeight w:val="440"/>
        </w:trPr>
        <w:tc>
          <w:tcPr>
            <w:tcW w:w="1642" w:type="dxa"/>
            <w:tcBorders>
              <w:top w:val="single" w:sz="4" w:space="0" w:color="auto"/>
              <w:bottom w:val="single" w:sz="4" w:space="0" w:color="auto"/>
            </w:tcBorders>
            <w:vAlign w:val="center"/>
          </w:tcPr>
          <w:p w14:paraId="3ED5DA85" w14:textId="6EF428A6" w:rsidR="00674CE4" w:rsidRPr="00981CE4" w:rsidRDefault="00063D42" w:rsidP="00B240F9">
            <w:pPr>
              <w:widowControl/>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fldData xml:space="preserve">PEVuZE5vdGU+PENpdGU+PEF1dGhvcj5Db21lcjwvQXV0aG9yPjxZZWFyPjIwMTc8L1llYXI+PFJl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</w:fldData>
              </w:fldChar>
            </w:r>
            <w:r>
              <w:rPr>
                <w:rFonts w:ascii="Times New Roman" w:hAnsi="Times New Roman" w:cs="Times New Roman"/>
                <w:color w:val="000000"/>
                <w:sz w:val="18"/>
              </w:rPr>
              <w:instrText xml:space="preserve"> ADDIN EN.CITE </w:instrText>
            </w:r>
            <w:r>
              <w:rPr>
                <w:rFonts w:ascii="Times New Roman" w:hAnsi="Times New Roman" w:cs="Times New Roman"/>
                <w:color w:val="000000"/>
                <w:sz w:val="18"/>
              </w:rPr>
              <w:fldChar w:fldCharType="begin">
                <w:fldData xml:space="preserve">PEVuZE5vdGU+PENpdGU+PEF1dGhvcj5Db21lcjwvQXV0aG9yPjxZZWFyPjIwMTc8L1llYXI+PFJl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</w:fldData>
              </w:fldChar>
            </w:r>
            <w:r>
              <w:rPr>
                <w:rFonts w:ascii="Times New Roman" w:hAnsi="Times New Roman" w:cs="Times New Roman"/>
                <w:color w:val="000000"/>
                <w:sz w:val="18"/>
              </w:rPr>
              <w:instrText xml:space="preserve"> ADDIN EN.CITE.DATA </w:instrText>
            </w:r>
            <w:r>
              <w:rPr>
                <w:rFonts w:ascii="Times New Roman" w:hAnsi="Times New Roman" w:cs="Times New Roman"/>
                <w:color w:val="000000"/>
                <w:sz w:val="18"/>
              </w:rPr>
            </w:r>
            <w:r>
              <w:rPr>
                <w:rFonts w:ascii="Times New Roman" w:hAnsi="Times New Roman" w:cs="Times New Roman"/>
                <w:color w:val="000000"/>
                <w:sz w:val="18"/>
              </w:rPr>
              <w:fldChar w:fldCharType="end"/>
            </w:r>
            <w:r>
              <w:rPr>
                <w:rFonts w:ascii="Times New Roman" w:hAnsi="Times New Roman" w:cs="Times New Roman"/>
                <w:color w:val="000000"/>
                <w:sz w:val="18"/>
              </w:rPr>
            </w:r>
            <w:r>
              <w:rPr>
                <w:rFonts w:ascii="Times New Roman" w:hAnsi="Times New Roman" w:cs="Times New Roman"/>
                <w:color w:val="000000"/>
                <w:sz w:val="18"/>
              </w:rPr>
              <w:fldChar w:fldCharType="separate"/>
            </w:r>
            <w:r>
              <w:rPr>
                <w:rFonts w:ascii="Times New Roman" w:hAnsi="Times New Roman" w:cs="Times New Roman"/>
                <w:noProof/>
                <w:color w:val="000000"/>
                <w:sz w:val="18"/>
              </w:rPr>
              <w:t>(Comer et al., 2017b)</w:t>
            </w:r>
            <w:r>
              <w:rPr>
                <w:rFonts w:ascii="Times New Roman" w:hAnsi="Times New Roman" w:cs="Times New Roman"/>
                <w:color w:val="000000"/>
                <w:sz w:val="18"/>
              </w:rPr>
              <w:fldChar w:fldCharType="end"/>
            </w:r>
          </w:p>
          <w:p w14:paraId="2D2CF1EA"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US</w:t>
            </w:r>
          </w:p>
          <w:p w14:paraId="3049706E"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Academia</w:t>
            </w:r>
          </w:p>
        </w:tc>
        <w:tc>
          <w:tcPr>
            <w:tcW w:w="679" w:type="dxa"/>
            <w:tcBorders>
              <w:top w:val="single" w:sz="4" w:space="0" w:color="auto"/>
              <w:bottom w:val="single" w:sz="4" w:space="0" w:color="auto"/>
            </w:tcBorders>
            <w:vAlign w:val="center"/>
          </w:tcPr>
          <w:p w14:paraId="0C6AFE50"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40</w:t>
            </w:r>
          </w:p>
        </w:tc>
        <w:tc>
          <w:tcPr>
            <w:tcW w:w="3118" w:type="dxa"/>
            <w:tcBorders>
              <w:top w:val="single" w:sz="4" w:space="0" w:color="auto"/>
              <w:bottom w:val="single" w:sz="4" w:space="0" w:color="auto"/>
            </w:tcBorders>
            <w:vAlign w:val="center"/>
          </w:tcPr>
          <w:p w14:paraId="7FAAE813"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DBD</w:t>
            </w:r>
          </w:p>
          <w:p w14:paraId="5A9616C3" w14:textId="77777777" w:rsidR="00674CE4" w:rsidRPr="00981CE4" w:rsidRDefault="00674CE4" w:rsidP="00B240F9">
            <w:pPr>
              <w:adjustRightInd w:val="0"/>
              <w:snapToGrid w:val="0"/>
              <w:jc w:val="left"/>
              <w:rPr>
                <w:rFonts w:ascii="Times New Roman" w:hAnsi="Times New Roman" w:cs="Times New Roman"/>
                <w:bCs/>
                <w:sz w:val="18"/>
                <w:szCs w:val="18"/>
              </w:rPr>
            </w:pPr>
          </w:p>
          <w:p w14:paraId="4AF42C67"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1</w:t>
            </w:r>
            <w:r>
              <w:rPr>
                <w:rFonts w:ascii="Times New Roman" w:hAnsi="Times New Roman" w:cs="Times New Roman"/>
                <w:bCs/>
                <w:sz w:val="18"/>
                <w:szCs w:val="18"/>
              </w:rPr>
              <w:t>.</w:t>
            </w:r>
            <w:r w:rsidRPr="00981CE4">
              <w:rPr>
                <w:rFonts w:ascii="Times New Roman" w:hAnsi="Times New Roman" w:cs="Times New Roman"/>
                <w:bCs/>
                <w:sz w:val="18"/>
                <w:szCs w:val="18"/>
              </w:rPr>
              <w:t xml:space="preserve"> Child between ages of 3–5 years (inclusive)</w:t>
            </w:r>
          </w:p>
          <w:p w14:paraId="14584509"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2</w:t>
            </w:r>
            <w:r>
              <w:rPr>
                <w:rFonts w:ascii="Times New Roman" w:hAnsi="Times New Roman" w:cs="Times New Roman"/>
                <w:bCs/>
                <w:sz w:val="18"/>
                <w:szCs w:val="18"/>
              </w:rPr>
              <w:t>.</w:t>
            </w:r>
            <w:r w:rsidRPr="00981CE4">
              <w:rPr>
                <w:rFonts w:ascii="Times New Roman" w:hAnsi="Times New Roman" w:cs="Times New Roman"/>
                <w:bCs/>
                <w:sz w:val="18"/>
                <w:szCs w:val="18"/>
              </w:rPr>
              <w:t xml:space="preserve"> Independent evaluator assigned a principal diagnosis of DSM-IV ODD, CD, and/or DBD-NOS, based on the K-DBDS</w:t>
            </w:r>
          </w:p>
          <w:p w14:paraId="195D270A"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3</w:t>
            </w:r>
            <w:r>
              <w:rPr>
                <w:rFonts w:ascii="Times New Roman" w:hAnsi="Times New Roman" w:cs="Times New Roman"/>
                <w:bCs/>
                <w:sz w:val="18"/>
                <w:szCs w:val="18"/>
              </w:rPr>
              <w:t>.</w:t>
            </w:r>
            <w:r w:rsidRPr="00981CE4">
              <w:rPr>
                <w:rFonts w:ascii="Times New Roman" w:hAnsi="Times New Roman" w:cs="Times New Roman"/>
                <w:bCs/>
                <w:sz w:val="18"/>
                <w:szCs w:val="18"/>
              </w:rPr>
              <w:t xml:space="preserve"> ECBI in clinical range (i</w:t>
            </w:r>
            <w:r>
              <w:rPr>
                <w:rFonts w:ascii="Times New Roman" w:hAnsi="Times New Roman" w:cs="Times New Roman"/>
                <w:bCs/>
                <w:sz w:val="18"/>
                <w:szCs w:val="18"/>
              </w:rPr>
              <w:t>.</w:t>
            </w:r>
            <w:r w:rsidRPr="00981CE4">
              <w:rPr>
                <w:rFonts w:ascii="Times New Roman" w:hAnsi="Times New Roman" w:cs="Times New Roman"/>
                <w:bCs/>
                <w:sz w:val="18"/>
                <w:szCs w:val="18"/>
              </w:rPr>
              <w:t>e</w:t>
            </w:r>
            <w:r>
              <w:rPr>
                <w:rFonts w:ascii="Times New Roman" w:hAnsi="Times New Roman" w:cs="Times New Roman"/>
                <w:bCs/>
                <w:sz w:val="18"/>
                <w:szCs w:val="18"/>
              </w:rPr>
              <w:t>.</w:t>
            </w:r>
            <w:r w:rsidRPr="00981CE4">
              <w:rPr>
                <w:rFonts w:ascii="Times New Roman" w:hAnsi="Times New Roman" w:cs="Times New Roman"/>
                <w:bCs/>
                <w:sz w:val="18"/>
                <w:szCs w:val="18"/>
              </w:rPr>
              <w:t>, &gt;132)</w:t>
            </w:r>
          </w:p>
          <w:p w14:paraId="25AF6A06"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4</w:t>
            </w:r>
            <w:r>
              <w:rPr>
                <w:rFonts w:ascii="Times New Roman" w:hAnsi="Times New Roman" w:cs="Times New Roman"/>
                <w:bCs/>
                <w:sz w:val="18"/>
                <w:szCs w:val="18"/>
              </w:rPr>
              <w:t>.</w:t>
            </w:r>
            <w:r w:rsidRPr="00981CE4">
              <w:rPr>
                <w:rFonts w:ascii="Times New Roman" w:hAnsi="Times New Roman" w:cs="Times New Roman"/>
                <w:bCs/>
                <w:sz w:val="18"/>
                <w:szCs w:val="18"/>
              </w:rPr>
              <w:t xml:space="preserve"> Child and participating caregiver(s) speak English</w:t>
            </w:r>
          </w:p>
          <w:p w14:paraId="55833548"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5</w:t>
            </w:r>
            <w:r>
              <w:rPr>
                <w:rFonts w:ascii="Times New Roman" w:hAnsi="Times New Roman" w:cs="Times New Roman"/>
                <w:bCs/>
                <w:sz w:val="18"/>
                <w:szCs w:val="18"/>
              </w:rPr>
              <w:t>.</w:t>
            </w:r>
            <w:r w:rsidRPr="00981CE4">
              <w:rPr>
                <w:rFonts w:ascii="Times New Roman" w:hAnsi="Times New Roman" w:cs="Times New Roman"/>
                <w:bCs/>
                <w:sz w:val="18"/>
                <w:szCs w:val="18"/>
              </w:rPr>
              <w:t xml:space="preserve"> Family home equipped with a computing device (e</w:t>
            </w:r>
            <w:r>
              <w:rPr>
                <w:rFonts w:ascii="Times New Roman" w:hAnsi="Times New Roman" w:cs="Times New Roman"/>
                <w:bCs/>
                <w:sz w:val="18"/>
                <w:szCs w:val="18"/>
              </w:rPr>
              <w:t>.</w:t>
            </w:r>
            <w:r w:rsidRPr="00981CE4">
              <w:rPr>
                <w:rFonts w:ascii="Times New Roman" w:hAnsi="Times New Roman" w:cs="Times New Roman"/>
                <w:bCs/>
                <w:sz w:val="18"/>
                <w:szCs w:val="18"/>
              </w:rPr>
              <w:t>g</w:t>
            </w:r>
            <w:r>
              <w:rPr>
                <w:rFonts w:ascii="Times New Roman" w:hAnsi="Times New Roman" w:cs="Times New Roman"/>
                <w:bCs/>
                <w:sz w:val="18"/>
                <w:szCs w:val="18"/>
              </w:rPr>
              <w:t>.</w:t>
            </w:r>
            <w:r w:rsidRPr="00981CE4">
              <w:rPr>
                <w:rFonts w:ascii="Times New Roman" w:hAnsi="Times New Roman" w:cs="Times New Roman"/>
                <w:bCs/>
                <w:sz w:val="18"/>
                <w:szCs w:val="18"/>
              </w:rPr>
              <w:t>, desktop computer, laptop)</w:t>
            </w:r>
          </w:p>
        </w:tc>
        <w:tc>
          <w:tcPr>
            <w:tcW w:w="1361" w:type="dxa"/>
            <w:tcBorders>
              <w:top w:val="single" w:sz="4" w:space="0" w:color="auto"/>
              <w:bottom w:val="single" w:sz="4" w:space="0" w:color="auto"/>
            </w:tcBorders>
            <w:vAlign w:val="center"/>
          </w:tcPr>
          <w:p w14:paraId="259FE17A"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3</w:t>
            </w:r>
            <w:r>
              <w:rPr>
                <w:rFonts w:ascii="Times New Roman" w:hAnsi="Times New Roman" w:cs="Times New Roman"/>
                <w:bCs/>
                <w:sz w:val="18"/>
                <w:szCs w:val="18"/>
              </w:rPr>
              <w:t>.</w:t>
            </w:r>
            <w:r w:rsidRPr="00981CE4">
              <w:rPr>
                <w:rFonts w:ascii="Times New Roman" w:hAnsi="Times New Roman" w:cs="Times New Roman"/>
                <w:bCs/>
                <w:sz w:val="18"/>
                <w:szCs w:val="18"/>
              </w:rPr>
              <w:t>95</w:t>
            </w:r>
            <w:r w:rsidRPr="00981CE4">
              <w:rPr>
                <w:rFonts w:ascii="Times New Roman" w:eastAsia="Yu Gothic UI" w:hAnsi="Times New Roman" w:cs="Times New Roman"/>
                <w:sz w:val="18"/>
                <w:szCs w:val="18"/>
              </w:rPr>
              <w:t>±</w:t>
            </w:r>
            <w:r w:rsidRPr="00981CE4">
              <w:rPr>
                <w:rFonts w:ascii="Times New Roman" w:hAnsi="Times New Roman" w:cs="Times New Roman"/>
                <w:bCs/>
                <w:sz w:val="18"/>
                <w:szCs w:val="18"/>
              </w:rPr>
              <w:t>0</w:t>
            </w:r>
            <w:r>
              <w:rPr>
                <w:rFonts w:ascii="Times New Roman" w:hAnsi="Times New Roman" w:cs="Times New Roman"/>
                <w:bCs/>
                <w:sz w:val="18"/>
                <w:szCs w:val="18"/>
              </w:rPr>
              <w:t>.</w:t>
            </w:r>
            <w:r w:rsidRPr="00981CE4">
              <w:rPr>
                <w:rFonts w:ascii="Times New Roman" w:hAnsi="Times New Roman" w:cs="Times New Roman"/>
                <w:bCs/>
                <w:sz w:val="18"/>
                <w:szCs w:val="18"/>
              </w:rPr>
              <w:t>9</w:t>
            </w:r>
          </w:p>
          <w:p w14:paraId="0199C26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(Range, 3-5)</w:t>
            </w:r>
          </w:p>
        </w:tc>
        <w:tc>
          <w:tcPr>
            <w:tcW w:w="1022" w:type="dxa"/>
            <w:tcBorders>
              <w:top w:val="single" w:sz="4" w:space="0" w:color="auto"/>
              <w:bottom w:val="single" w:sz="4" w:space="0" w:color="auto"/>
            </w:tcBorders>
            <w:vAlign w:val="center"/>
          </w:tcPr>
          <w:p w14:paraId="02C32B3B"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Non-Hispanic</w:t>
            </w:r>
          </w:p>
          <w:p w14:paraId="145E330E"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Ethnic racial minority</w:t>
            </w:r>
          </w:p>
          <w:p w14:paraId="7CD95D09" w14:textId="77777777" w:rsidR="00674CE4" w:rsidRPr="00981CE4" w:rsidRDefault="00674CE4" w:rsidP="00B240F9">
            <w:pPr>
              <w:adjustRightInd w:val="0"/>
              <w:snapToGrid w:val="0"/>
              <w:jc w:val="center"/>
              <w:rPr>
                <w:rFonts w:ascii="Times New Roman" w:hAnsi="Times New Roman" w:cs="Times New Roman"/>
                <w:bCs/>
                <w:sz w:val="18"/>
                <w:szCs w:val="18"/>
              </w:rPr>
            </w:pPr>
          </w:p>
          <w:p w14:paraId="39D3159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83</w:t>
            </w:r>
            <w:r>
              <w:rPr>
                <w:rFonts w:ascii="Times New Roman" w:hAnsi="Times New Roman" w:cs="Times New Roman"/>
                <w:bCs/>
                <w:sz w:val="18"/>
                <w:szCs w:val="18"/>
              </w:rPr>
              <w:t>.</w:t>
            </w:r>
            <w:r w:rsidRPr="00981CE4">
              <w:rPr>
                <w:rFonts w:ascii="Times New Roman" w:hAnsi="Times New Roman" w:cs="Times New Roman"/>
                <w:bCs/>
                <w:sz w:val="18"/>
                <w:szCs w:val="18"/>
              </w:rPr>
              <w:t>5</w:t>
            </w:r>
          </w:p>
        </w:tc>
        <w:tc>
          <w:tcPr>
            <w:tcW w:w="1134" w:type="dxa"/>
            <w:gridSpan w:val="2"/>
            <w:tcBorders>
              <w:top w:val="single" w:sz="4" w:space="0" w:color="auto"/>
              <w:bottom w:val="single" w:sz="4" w:space="0" w:color="auto"/>
            </w:tcBorders>
            <w:vAlign w:val="center"/>
          </w:tcPr>
          <w:p w14:paraId="71F153D8"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Internet:</w:t>
            </w:r>
          </w:p>
          <w:p w14:paraId="522A7290"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157</w:t>
            </w:r>
            <w:r>
              <w:rPr>
                <w:rFonts w:ascii="Times New Roman" w:hAnsi="Times New Roman" w:cs="Times New Roman"/>
                <w:bCs/>
                <w:sz w:val="18"/>
                <w:szCs w:val="18"/>
              </w:rPr>
              <w:t>.</w:t>
            </w:r>
            <w:r w:rsidRPr="00981CE4">
              <w:rPr>
                <w:rFonts w:ascii="Times New Roman" w:hAnsi="Times New Roman" w:cs="Times New Roman"/>
                <w:bCs/>
                <w:sz w:val="18"/>
                <w:szCs w:val="18"/>
              </w:rPr>
              <w:t>6</w:t>
            </w:r>
          </w:p>
          <w:p w14:paraId="4179EA22"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Clinic:160</w:t>
            </w:r>
            <w:r>
              <w:rPr>
                <w:rFonts w:ascii="Times New Roman" w:hAnsi="Times New Roman" w:cs="Times New Roman"/>
                <w:bCs/>
                <w:sz w:val="18"/>
                <w:szCs w:val="18"/>
              </w:rPr>
              <w:t>.</w:t>
            </w:r>
            <w:r w:rsidRPr="00981CE4">
              <w:rPr>
                <w:rFonts w:ascii="Times New Roman" w:hAnsi="Times New Roman" w:cs="Times New Roman"/>
                <w:bCs/>
                <w:sz w:val="18"/>
                <w:szCs w:val="18"/>
              </w:rPr>
              <w:t>0</w:t>
            </w:r>
          </w:p>
          <w:p w14:paraId="7D1802CC"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(ECBI intensity score)</w:t>
            </w:r>
          </w:p>
          <w:p w14:paraId="1D305442" w14:textId="77777777" w:rsidR="00674CE4" w:rsidRPr="00981CE4" w:rsidRDefault="00674CE4" w:rsidP="00B240F9">
            <w:pPr>
              <w:adjustRightInd w:val="0"/>
              <w:snapToGrid w:val="0"/>
              <w:jc w:val="center"/>
              <w:rPr>
                <w:rFonts w:ascii="Times New Roman" w:hAnsi="Times New Roman" w:cs="Times New Roman"/>
                <w:bCs/>
                <w:sz w:val="18"/>
                <w:szCs w:val="18"/>
              </w:rPr>
            </w:pPr>
          </w:p>
          <w:p w14:paraId="621D1D19"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Internet:</w:t>
            </w:r>
          </w:p>
          <w:p w14:paraId="11F23FF8"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67</w:t>
            </w:r>
            <w:r>
              <w:rPr>
                <w:rFonts w:ascii="Times New Roman" w:hAnsi="Times New Roman" w:cs="Times New Roman"/>
                <w:bCs/>
                <w:sz w:val="18"/>
                <w:szCs w:val="18"/>
              </w:rPr>
              <w:t>.</w:t>
            </w:r>
            <w:r w:rsidRPr="00981CE4">
              <w:rPr>
                <w:rFonts w:ascii="Times New Roman" w:hAnsi="Times New Roman" w:cs="Times New Roman"/>
                <w:bCs/>
                <w:sz w:val="18"/>
                <w:szCs w:val="18"/>
              </w:rPr>
              <w:t>3</w:t>
            </w:r>
          </w:p>
          <w:p w14:paraId="158CD88D"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Clinic:64</w:t>
            </w:r>
            <w:r>
              <w:rPr>
                <w:rFonts w:ascii="Times New Roman" w:hAnsi="Times New Roman" w:cs="Times New Roman"/>
                <w:bCs/>
                <w:sz w:val="18"/>
                <w:szCs w:val="18"/>
              </w:rPr>
              <w:t>.</w:t>
            </w:r>
            <w:r w:rsidRPr="00981CE4">
              <w:rPr>
                <w:rFonts w:ascii="Times New Roman" w:hAnsi="Times New Roman" w:cs="Times New Roman"/>
                <w:bCs/>
                <w:sz w:val="18"/>
                <w:szCs w:val="18"/>
              </w:rPr>
              <w:t>3</w:t>
            </w:r>
          </w:p>
          <w:p w14:paraId="575C4953"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(CBCL)</w:t>
            </w:r>
          </w:p>
          <w:p w14:paraId="0A75E686" w14:textId="77777777" w:rsidR="00674CE4" w:rsidRPr="00981CE4" w:rsidRDefault="00674CE4" w:rsidP="00B240F9">
            <w:pPr>
              <w:adjustRightInd w:val="0"/>
              <w:snapToGrid w:val="0"/>
              <w:jc w:val="center"/>
              <w:rPr>
                <w:rFonts w:ascii="Times New Roman" w:hAnsi="Times New Roman" w:cs="Times New Roman"/>
                <w:bCs/>
                <w:sz w:val="18"/>
                <w:szCs w:val="18"/>
              </w:rPr>
            </w:pPr>
          </w:p>
          <w:p w14:paraId="68194F56"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Internet:4</w:t>
            </w:r>
            <w:r>
              <w:rPr>
                <w:rFonts w:ascii="Times New Roman" w:hAnsi="Times New Roman" w:cs="Times New Roman"/>
                <w:bCs/>
                <w:sz w:val="18"/>
                <w:szCs w:val="18"/>
              </w:rPr>
              <w:t>.</w:t>
            </w:r>
            <w:r w:rsidRPr="00981CE4">
              <w:rPr>
                <w:rFonts w:ascii="Times New Roman" w:hAnsi="Times New Roman" w:cs="Times New Roman"/>
                <w:bCs/>
                <w:sz w:val="18"/>
                <w:szCs w:val="18"/>
              </w:rPr>
              <w:t>1</w:t>
            </w:r>
          </w:p>
          <w:p w14:paraId="2E0579F9"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Clinic:3</w:t>
            </w:r>
            <w:r>
              <w:rPr>
                <w:rFonts w:ascii="Times New Roman" w:hAnsi="Times New Roman" w:cs="Times New Roman"/>
                <w:bCs/>
                <w:sz w:val="18"/>
                <w:szCs w:val="18"/>
              </w:rPr>
              <w:t>.</w:t>
            </w:r>
            <w:r w:rsidRPr="00981CE4">
              <w:rPr>
                <w:rFonts w:ascii="Times New Roman" w:hAnsi="Times New Roman" w:cs="Times New Roman"/>
                <w:bCs/>
                <w:sz w:val="18"/>
                <w:szCs w:val="18"/>
              </w:rPr>
              <w:t>7</w:t>
            </w:r>
          </w:p>
          <w:p w14:paraId="2325163B"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(CGI)</w:t>
            </w:r>
          </w:p>
          <w:p w14:paraId="60D2A7EE" w14:textId="77777777" w:rsidR="00674CE4" w:rsidRPr="00981CE4" w:rsidRDefault="00674CE4" w:rsidP="00B240F9">
            <w:pPr>
              <w:adjustRightInd w:val="0"/>
              <w:snapToGrid w:val="0"/>
              <w:jc w:val="center"/>
              <w:rPr>
                <w:rFonts w:ascii="Times New Roman" w:hAnsi="Times New Roman" w:cs="Times New Roman"/>
                <w:bCs/>
                <w:sz w:val="18"/>
                <w:szCs w:val="18"/>
              </w:rPr>
            </w:pPr>
          </w:p>
          <w:p w14:paraId="0C812EC7"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Internet:</w:t>
            </w:r>
          </w:p>
          <w:p w14:paraId="52EC4F8D"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lastRenderedPageBreak/>
              <w:t>55</w:t>
            </w:r>
            <w:r>
              <w:rPr>
                <w:rFonts w:ascii="Times New Roman" w:hAnsi="Times New Roman" w:cs="Times New Roman"/>
                <w:bCs/>
                <w:sz w:val="18"/>
                <w:szCs w:val="18"/>
              </w:rPr>
              <w:t>.</w:t>
            </w:r>
            <w:r w:rsidRPr="00981CE4">
              <w:rPr>
                <w:rFonts w:ascii="Times New Roman" w:hAnsi="Times New Roman" w:cs="Times New Roman"/>
                <w:bCs/>
                <w:sz w:val="18"/>
                <w:szCs w:val="18"/>
              </w:rPr>
              <w:t>3</w:t>
            </w:r>
          </w:p>
          <w:p w14:paraId="4EB4A418"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Clinic:57</w:t>
            </w:r>
            <w:r>
              <w:rPr>
                <w:rFonts w:ascii="Times New Roman" w:hAnsi="Times New Roman" w:cs="Times New Roman"/>
                <w:bCs/>
                <w:sz w:val="18"/>
                <w:szCs w:val="18"/>
              </w:rPr>
              <w:t>.</w:t>
            </w:r>
            <w:r w:rsidRPr="00981CE4">
              <w:rPr>
                <w:rFonts w:ascii="Times New Roman" w:hAnsi="Times New Roman" w:cs="Times New Roman"/>
                <w:bCs/>
                <w:sz w:val="18"/>
                <w:szCs w:val="18"/>
              </w:rPr>
              <w:t>3</w:t>
            </w:r>
          </w:p>
          <w:p w14:paraId="03081EB0"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(CGAS)</w:t>
            </w:r>
          </w:p>
          <w:p w14:paraId="698E03FA" w14:textId="77777777" w:rsidR="00674CE4" w:rsidRPr="00981CE4" w:rsidRDefault="00674CE4" w:rsidP="00B240F9">
            <w:pPr>
              <w:adjustRightInd w:val="0"/>
              <w:snapToGrid w:val="0"/>
              <w:jc w:val="center"/>
              <w:rPr>
                <w:rFonts w:ascii="Times New Roman" w:hAnsi="Times New Roman" w:cs="Times New Roman"/>
                <w:bCs/>
                <w:sz w:val="18"/>
                <w:szCs w:val="18"/>
              </w:rPr>
            </w:pPr>
          </w:p>
          <w:p w14:paraId="083B76F3"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Internet: 21</w:t>
            </w:r>
            <w:r>
              <w:rPr>
                <w:rFonts w:ascii="Times New Roman" w:hAnsi="Times New Roman" w:cs="Times New Roman"/>
                <w:bCs/>
                <w:sz w:val="18"/>
                <w:szCs w:val="18"/>
              </w:rPr>
              <w:t>.</w:t>
            </w:r>
            <w:r w:rsidRPr="00981CE4">
              <w:rPr>
                <w:rFonts w:ascii="Times New Roman" w:hAnsi="Times New Roman" w:cs="Times New Roman"/>
                <w:bCs/>
                <w:sz w:val="18"/>
                <w:szCs w:val="18"/>
              </w:rPr>
              <w:t>1</w:t>
            </w:r>
          </w:p>
          <w:p w14:paraId="6C4F0CAF"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Clinic:22</w:t>
            </w:r>
            <w:r>
              <w:rPr>
                <w:rFonts w:ascii="Times New Roman" w:hAnsi="Times New Roman" w:cs="Times New Roman"/>
                <w:bCs/>
                <w:sz w:val="18"/>
                <w:szCs w:val="18"/>
              </w:rPr>
              <w:t>.</w:t>
            </w:r>
            <w:r w:rsidRPr="00981CE4">
              <w:rPr>
                <w:rFonts w:ascii="Times New Roman" w:hAnsi="Times New Roman" w:cs="Times New Roman"/>
                <w:bCs/>
                <w:sz w:val="18"/>
                <w:szCs w:val="18"/>
              </w:rPr>
              <w:t>2</w:t>
            </w:r>
          </w:p>
          <w:p w14:paraId="2FA68F8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(ECBI problem score)</w:t>
            </w:r>
          </w:p>
        </w:tc>
        <w:tc>
          <w:tcPr>
            <w:tcW w:w="1134" w:type="dxa"/>
            <w:tcBorders>
              <w:top w:val="single" w:sz="4" w:space="0" w:color="auto"/>
              <w:bottom w:val="single" w:sz="4" w:space="0" w:color="auto"/>
            </w:tcBorders>
            <w:vAlign w:val="center"/>
          </w:tcPr>
          <w:p w14:paraId="23DE2FB3"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lastRenderedPageBreak/>
              <w:t>PCTT</w:t>
            </w:r>
          </w:p>
          <w:p w14:paraId="1DD8BC33" w14:textId="77777777" w:rsidR="00674CE4" w:rsidRPr="00981CE4" w:rsidRDefault="00674CE4" w:rsidP="00B240F9">
            <w:pPr>
              <w:adjustRightInd w:val="0"/>
              <w:snapToGrid w:val="0"/>
              <w:jc w:val="center"/>
              <w:rPr>
                <w:rFonts w:ascii="Times New Roman" w:hAnsi="Times New Roman" w:cs="Times New Roman"/>
                <w:bCs/>
                <w:sz w:val="18"/>
                <w:szCs w:val="18"/>
              </w:rPr>
            </w:pPr>
          </w:p>
          <w:p w14:paraId="1EB89FA9"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ECBI intensity score</w:t>
            </w:r>
          </w:p>
          <w:p w14:paraId="2BD1D38A"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CBCL</w:t>
            </w:r>
          </w:p>
          <w:p w14:paraId="2BAD1101"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CGI</w:t>
            </w:r>
          </w:p>
          <w:p w14:paraId="29720BDC"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CGAS</w:t>
            </w:r>
          </w:p>
          <w:p w14:paraId="173DCF1E"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ECBI problem score</w:t>
            </w:r>
          </w:p>
        </w:tc>
        <w:tc>
          <w:tcPr>
            <w:tcW w:w="1417" w:type="dxa"/>
            <w:tcBorders>
              <w:top w:val="single" w:sz="4" w:space="0" w:color="auto"/>
              <w:bottom w:val="single" w:sz="4" w:space="0" w:color="auto"/>
            </w:tcBorders>
            <w:vAlign w:val="center"/>
          </w:tcPr>
          <w:p w14:paraId="393F5D5C"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Telepsychiatry</w:t>
            </w:r>
          </w:p>
          <w:p w14:paraId="4EED5362"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(20)</w:t>
            </w:r>
          </w:p>
          <w:p w14:paraId="01A4C2F4" w14:textId="77777777" w:rsidR="00674CE4" w:rsidRPr="00981CE4" w:rsidRDefault="00674CE4" w:rsidP="00B240F9">
            <w:pPr>
              <w:adjustRightInd w:val="0"/>
              <w:snapToGrid w:val="0"/>
              <w:jc w:val="center"/>
              <w:rPr>
                <w:rFonts w:ascii="Times New Roman" w:hAnsi="Times New Roman" w:cs="Times New Roman"/>
                <w:bCs/>
                <w:sz w:val="18"/>
                <w:szCs w:val="18"/>
              </w:rPr>
            </w:pPr>
          </w:p>
          <w:p w14:paraId="28D7B0C8"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Face-to-Face</w:t>
            </w:r>
          </w:p>
          <w:p w14:paraId="75A5AD97"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(20)</w:t>
            </w:r>
          </w:p>
        </w:tc>
        <w:tc>
          <w:tcPr>
            <w:tcW w:w="1192" w:type="dxa"/>
            <w:tcBorders>
              <w:top w:val="single" w:sz="4" w:space="0" w:color="auto"/>
              <w:bottom w:val="single" w:sz="4" w:space="0" w:color="auto"/>
            </w:tcBorders>
            <w:vAlign w:val="center"/>
          </w:tcPr>
          <w:p w14:paraId="70016364"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NR</w:t>
            </w:r>
          </w:p>
          <w:p w14:paraId="004EDA5C" w14:textId="77777777" w:rsidR="00674CE4" w:rsidRPr="00981CE4" w:rsidRDefault="00674CE4" w:rsidP="00B240F9">
            <w:pPr>
              <w:adjustRightInd w:val="0"/>
              <w:snapToGrid w:val="0"/>
              <w:jc w:val="center"/>
              <w:rPr>
                <w:rFonts w:ascii="Times New Roman" w:hAnsi="Times New Roman" w:cs="Times New Roman"/>
                <w:bCs/>
                <w:sz w:val="18"/>
                <w:szCs w:val="18"/>
              </w:rPr>
            </w:pPr>
          </w:p>
          <w:p w14:paraId="6C1BA59B"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24</w:t>
            </w:r>
          </w:p>
        </w:tc>
        <w:tc>
          <w:tcPr>
            <w:tcW w:w="1701" w:type="dxa"/>
            <w:tcBorders>
              <w:top w:val="single" w:sz="4" w:space="0" w:color="auto"/>
              <w:bottom w:val="single" w:sz="4" w:space="0" w:color="auto"/>
            </w:tcBorders>
            <w:vAlign w:val="center"/>
          </w:tcPr>
          <w:p w14:paraId="7BAD0F43"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Clinic/</w:t>
            </w:r>
          </w:p>
          <w:p w14:paraId="392F7168"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sz w:val="18"/>
                <w:szCs w:val="18"/>
              </w:rPr>
              <w:t>Patient residence</w:t>
            </w:r>
          </w:p>
        </w:tc>
        <w:tc>
          <w:tcPr>
            <w:tcW w:w="1304" w:type="dxa"/>
            <w:tcBorders>
              <w:top w:val="single" w:sz="4" w:space="0" w:color="auto"/>
              <w:bottom w:val="single" w:sz="4" w:space="0" w:color="auto"/>
            </w:tcBorders>
            <w:vAlign w:val="center"/>
          </w:tcPr>
          <w:p w14:paraId="6C1E6431"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NR</w:t>
            </w:r>
          </w:p>
          <w:p w14:paraId="64F69B98" w14:textId="77777777" w:rsidR="00674CE4" w:rsidRPr="00981CE4" w:rsidRDefault="00674CE4" w:rsidP="00B240F9">
            <w:pPr>
              <w:adjustRightInd w:val="0"/>
              <w:snapToGrid w:val="0"/>
              <w:jc w:val="center"/>
              <w:rPr>
                <w:rFonts w:ascii="Times New Roman" w:hAnsi="Times New Roman" w:cs="Times New Roman"/>
                <w:bCs/>
                <w:sz w:val="18"/>
                <w:szCs w:val="18"/>
              </w:rPr>
            </w:pPr>
          </w:p>
          <w:p w14:paraId="63BBF05B"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NR</w:t>
            </w:r>
          </w:p>
        </w:tc>
      </w:tr>
      <w:tr w:rsidR="00674CE4" w:rsidRPr="00981CE4" w14:paraId="39F2E4B4" w14:textId="77777777" w:rsidTr="00B240F9">
        <w:trPr>
          <w:trHeight w:val="440"/>
        </w:trPr>
        <w:tc>
          <w:tcPr>
            <w:tcW w:w="15704" w:type="dxa"/>
            <w:gridSpan w:val="12"/>
            <w:tcBorders>
              <w:top w:val="single" w:sz="4" w:space="0" w:color="auto"/>
              <w:bottom w:val="single" w:sz="4" w:space="0" w:color="auto"/>
            </w:tcBorders>
            <w:shd w:val="clear" w:color="auto" w:fill="D9D9D9" w:themeFill="background1" w:themeFillShade="D9"/>
            <w:vAlign w:val="center"/>
          </w:tcPr>
          <w:p w14:paraId="03E9C338"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b/>
                <w:sz w:val="18"/>
                <w:szCs w:val="18"/>
              </w:rPr>
              <w:t>Substance Abuse (1 study, n=</w:t>
            </w:r>
            <w:r w:rsidRPr="00981CE4">
              <w:rPr>
                <w:rFonts w:ascii="Times New Roman" w:hAnsi="Times New Roman" w:cs="Times New Roman"/>
                <w:b/>
                <w:color w:val="000000" w:themeColor="text1"/>
                <w:sz w:val="18"/>
                <w:szCs w:val="18"/>
              </w:rPr>
              <w:t>85</w:t>
            </w:r>
            <w:r w:rsidRPr="00981CE4">
              <w:rPr>
                <w:rFonts w:ascii="Times New Roman" w:hAnsi="Times New Roman" w:cs="Times New Roman"/>
                <w:b/>
                <w:sz w:val="18"/>
                <w:szCs w:val="18"/>
              </w:rPr>
              <w:t>)</w:t>
            </w:r>
          </w:p>
        </w:tc>
      </w:tr>
      <w:tr w:rsidR="00674CE4" w:rsidRPr="00981CE4" w14:paraId="01373A50" w14:textId="77777777" w:rsidTr="00B240F9">
        <w:trPr>
          <w:trHeight w:val="440"/>
        </w:trPr>
        <w:tc>
          <w:tcPr>
            <w:tcW w:w="1642" w:type="dxa"/>
            <w:tcBorders>
              <w:top w:val="single" w:sz="4" w:space="0" w:color="auto"/>
              <w:bottom w:val="single" w:sz="4" w:space="0" w:color="auto"/>
              <w:right w:val="single" w:sz="2" w:space="0" w:color="auto"/>
            </w:tcBorders>
            <w:vAlign w:val="center"/>
          </w:tcPr>
          <w:p w14:paraId="363CB16C" w14:textId="659A0866" w:rsidR="00674CE4" w:rsidRPr="00981CE4" w:rsidRDefault="00063D42" w:rsidP="00B240F9">
            <w:pPr>
              <w:widowControl/>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fldData xml:space="preserve">PEVuZE5vdGU+PENpdGU+PEF1dGhvcj5LaW5nPC9BdXRob3I+PFllYXI+MjAxNDwvWWVhcj48UmVj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</w:fldData>
              </w:fldChar>
            </w:r>
            <w:r>
              <w:rPr>
                <w:rFonts w:ascii="Times New Roman" w:hAnsi="Times New Roman" w:cs="Times New Roman"/>
                <w:color w:val="000000"/>
                <w:sz w:val="18"/>
              </w:rPr>
              <w:instrText xml:space="preserve"> ADDIN EN.CITE </w:instrText>
            </w:r>
            <w:r>
              <w:rPr>
                <w:rFonts w:ascii="Times New Roman" w:hAnsi="Times New Roman" w:cs="Times New Roman"/>
                <w:color w:val="000000"/>
                <w:sz w:val="18"/>
              </w:rPr>
              <w:fldChar w:fldCharType="begin">
                <w:fldData xml:space="preserve">PEVuZE5vdGU+PENpdGU+PEF1dGhvcj5LaW5nPC9BdXRob3I+PFllYXI+MjAxNDwvWWVhcj48UmVj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</w:fldData>
              </w:fldChar>
            </w:r>
            <w:r>
              <w:rPr>
                <w:rFonts w:ascii="Times New Roman" w:hAnsi="Times New Roman" w:cs="Times New Roman"/>
                <w:color w:val="000000"/>
                <w:sz w:val="18"/>
              </w:rPr>
              <w:instrText xml:space="preserve"> ADDIN EN.CITE.DATA </w:instrText>
            </w:r>
            <w:r>
              <w:rPr>
                <w:rFonts w:ascii="Times New Roman" w:hAnsi="Times New Roman" w:cs="Times New Roman"/>
                <w:color w:val="000000"/>
                <w:sz w:val="18"/>
              </w:rPr>
            </w:r>
            <w:r>
              <w:rPr>
                <w:rFonts w:ascii="Times New Roman" w:hAnsi="Times New Roman" w:cs="Times New Roman"/>
                <w:color w:val="000000"/>
                <w:sz w:val="18"/>
              </w:rPr>
              <w:fldChar w:fldCharType="end"/>
            </w:r>
            <w:r>
              <w:rPr>
                <w:rFonts w:ascii="Times New Roman" w:hAnsi="Times New Roman" w:cs="Times New Roman"/>
                <w:color w:val="000000"/>
                <w:sz w:val="18"/>
              </w:rPr>
            </w:r>
            <w:r>
              <w:rPr>
                <w:rFonts w:ascii="Times New Roman" w:hAnsi="Times New Roman" w:cs="Times New Roman"/>
                <w:color w:val="000000"/>
                <w:sz w:val="18"/>
              </w:rPr>
              <w:fldChar w:fldCharType="separate"/>
            </w:r>
            <w:r>
              <w:rPr>
                <w:rFonts w:ascii="Times New Roman" w:hAnsi="Times New Roman" w:cs="Times New Roman"/>
                <w:noProof/>
                <w:color w:val="000000"/>
                <w:sz w:val="18"/>
              </w:rPr>
              <w:t>(King et al., 2014)</w:t>
            </w:r>
            <w:r>
              <w:rPr>
                <w:rFonts w:ascii="Times New Roman" w:hAnsi="Times New Roman" w:cs="Times New Roman"/>
                <w:color w:val="000000"/>
                <w:sz w:val="18"/>
              </w:rPr>
              <w:fldChar w:fldCharType="end"/>
            </w:r>
          </w:p>
          <w:p w14:paraId="516F4284"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US</w:t>
            </w:r>
          </w:p>
          <w:p w14:paraId="3457AA54"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Academia</w:t>
            </w:r>
          </w:p>
        </w:tc>
        <w:tc>
          <w:tcPr>
            <w:tcW w:w="679" w:type="dxa"/>
            <w:tcBorders>
              <w:top w:val="single" w:sz="2" w:space="0" w:color="auto"/>
              <w:left w:val="single" w:sz="2" w:space="0" w:color="auto"/>
              <w:bottom w:val="single" w:sz="2" w:space="0" w:color="auto"/>
              <w:right w:val="single" w:sz="2" w:space="0" w:color="auto"/>
            </w:tcBorders>
            <w:shd w:val="clear" w:color="auto" w:fill="auto"/>
            <w:vAlign w:val="center"/>
          </w:tcPr>
          <w:p w14:paraId="222E3355"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85</w:t>
            </w:r>
          </w:p>
        </w:tc>
        <w:tc>
          <w:tcPr>
            <w:tcW w:w="3118" w:type="dxa"/>
            <w:tcBorders>
              <w:top w:val="single" w:sz="2" w:space="0" w:color="auto"/>
              <w:left w:val="single" w:sz="2" w:space="0" w:color="auto"/>
              <w:bottom w:val="single" w:sz="2" w:space="0" w:color="auto"/>
              <w:right w:val="single" w:sz="2" w:space="0" w:color="auto"/>
            </w:tcBorders>
            <w:shd w:val="clear" w:color="auto" w:fill="auto"/>
            <w:vAlign w:val="center"/>
          </w:tcPr>
          <w:p w14:paraId="6173FD0C"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 xml:space="preserve">Substance abuse </w:t>
            </w:r>
          </w:p>
          <w:p w14:paraId="39BFA5E7" w14:textId="77777777" w:rsidR="00674CE4" w:rsidRPr="00981CE4" w:rsidRDefault="00674CE4" w:rsidP="00B240F9">
            <w:pPr>
              <w:adjustRightInd w:val="0"/>
              <w:snapToGrid w:val="0"/>
              <w:jc w:val="left"/>
              <w:rPr>
                <w:rFonts w:ascii="Times New Roman" w:hAnsi="Times New Roman" w:cs="Times New Roman"/>
                <w:sz w:val="18"/>
                <w:szCs w:val="18"/>
              </w:rPr>
            </w:pPr>
          </w:p>
          <w:p w14:paraId="084C6204"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Patients were eligible for the study if they:</w:t>
            </w:r>
          </w:p>
          <w:p w14:paraId="7558F7C9"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 xml:space="preserve">1) were drug abstinent and counseling adherent for the previous 30 days; </w:t>
            </w:r>
          </w:p>
          <w:p w14:paraId="7126CD08"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 xml:space="preserve">2) stated that they had a functioning computer with Internet connection; </w:t>
            </w:r>
          </w:p>
          <w:p w14:paraId="7894A536"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 xml:space="preserve">3) were interested in receiving standard individual counseling via web-based videoconferencing and agreed to register with eGetgoing within 8 weeks of study enrollment; </w:t>
            </w:r>
          </w:p>
          <w:p w14:paraId="79930BD0"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and 4) agreed to randomized assignment to study condition</w:t>
            </w:r>
            <w:r>
              <w:rPr>
                <w:rFonts w:ascii="Times New Roman" w:hAnsi="Times New Roman" w:cs="Times New Roman"/>
                <w:bCs/>
                <w:sz w:val="18"/>
                <w:szCs w:val="18"/>
              </w:rPr>
              <w:t>.</w:t>
            </w:r>
          </w:p>
        </w:tc>
        <w:tc>
          <w:tcPr>
            <w:tcW w:w="1361" w:type="dxa"/>
            <w:tcBorders>
              <w:top w:val="single" w:sz="2" w:space="0" w:color="auto"/>
              <w:left w:val="single" w:sz="2" w:space="0" w:color="auto"/>
              <w:bottom w:val="single" w:sz="2" w:space="0" w:color="auto"/>
              <w:right w:val="single" w:sz="2" w:space="0" w:color="auto"/>
            </w:tcBorders>
            <w:shd w:val="clear" w:color="auto" w:fill="auto"/>
            <w:vAlign w:val="center"/>
          </w:tcPr>
          <w:p w14:paraId="19392CDE"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40</w:t>
            </w:r>
            <w:r>
              <w:rPr>
                <w:rFonts w:ascii="Times New Roman" w:hAnsi="Times New Roman" w:cs="Times New Roman"/>
                <w:sz w:val="18"/>
                <w:szCs w:val="18"/>
              </w:rPr>
              <w:t>.</w:t>
            </w:r>
            <w:r w:rsidRPr="00981CE4">
              <w:rPr>
                <w:rFonts w:ascii="Times New Roman" w:hAnsi="Times New Roman" w:cs="Times New Roman"/>
                <w:sz w:val="18"/>
                <w:szCs w:val="18"/>
              </w:rPr>
              <w:t>9</w:t>
            </w:r>
            <w:r w:rsidRPr="00981CE4">
              <w:rPr>
                <w:rFonts w:ascii="Times New Roman" w:hAnsi="Times New Roman" w:cs="Times New Roman"/>
                <w:bCs/>
                <w:sz w:val="18"/>
                <w:szCs w:val="18"/>
              </w:rPr>
              <w:t>±</w:t>
            </w:r>
            <w:r w:rsidRPr="00981CE4">
              <w:rPr>
                <w:rFonts w:ascii="Times New Roman" w:hAnsi="Times New Roman" w:cs="Times New Roman"/>
                <w:sz w:val="18"/>
                <w:szCs w:val="18"/>
              </w:rPr>
              <w:t>10</w:t>
            </w:r>
            <w:r>
              <w:rPr>
                <w:rFonts w:ascii="Times New Roman" w:hAnsi="Times New Roman" w:cs="Times New Roman"/>
                <w:sz w:val="18"/>
                <w:szCs w:val="18"/>
              </w:rPr>
              <w:t>.</w:t>
            </w:r>
            <w:r w:rsidRPr="00981CE4">
              <w:rPr>
                <w:rFonts w:ascii="Times New Roman" w:hAnsi="Times New Roman" w:cs="Times New Roman"/>
                <w:sz w:val="18"/>
                <w:szCs w:val="18"/>
              </w:rPr>
              <w:t>7</w:t>
            </w:r>
          </w:p>
          <w:p w14:paraId="417AEF5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(Range, NR)</w:t>
            </w:r>
          </w:p>
        </w:tc>
        <w:tc>
          <w:tcPr>
            <w:tcW w:w="1022" w:type="dxa"/>
            <w:tcBorders>
              <w:top w:val="single" w:sz="2" w:space="0" w:color="auto"/>
              <w:left w:val="single" w:sz="2" w:space="0" w:color="auto"/>
              <w:bottom w:val="single" w:sz="2" w:space="0" w:color="auto"/>
              <w:right w:val="single" w:sz="2" w:space="0" w:color="auto"/>
            </w:tcBorders>
            <w:shd w:val="clear" w:color="auto" w:fill="auto"/>
            <w:vAlign w:val="center"/>
          </w:tcPr>
          <w:p w14:paraId="243C499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r w:rsidRPr="00981CE4">
              <w:rPr>
                <w:rFonts w:ascii="Times New Roman" w:hAnsi="Times New Roman" w:cs="Times New Roman"/>
                <w:sz w:val="18"/>
                <w:szCs w:val="18"/>
              </w:rPr>
              <w:br/>
            </w:r>
            <w:r w:rsidRPr="00981CE4">
              <w:rPr>
                <w:rFonts w:ascii="Times New Roman" w:hAnsi="Times New Roman" w:cs="Times New Roman"/>
                <w:sz w:val="18"/>
                <w:szCs w:val="18"/>
              </w:rPr>
              <w:br/>
              <w:t>44</w:t>
            </w:r>
            <w:r>
              <w:rPr>
                <w:rFonts w:ascii="Times New Roman" w:hAnsi="Times New Roman" w:cs="Times New Roman"/>
                <w:sz w:val="18"/>
                <w:szCs w:val="18"/>
              </w:rPr>
              <w:t>.</w:t>
            </w:r>
            <w:r w:rsidRPr="00981CE4">
              <w:rPr>
                <w:rFonts w:ascii="Times New Roman" w:hAnsi="Times New Roman" w:cs="Times New Roman"/>
                <w:sz w:val="18"/>
                <w:szCs w:val="18"/>
              </w:rPr>
              <w:t>1</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7DF60F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0F98F340"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eGetgoing / counseling</w:t>
            </w:r>
            <w:r w:rsidRPr="00981CE4">
              <w:rPr>
                <w:rFonts w:ascii="Times New Roman" w:hAnsi="Times New Roman" w:cs="Times New Roman"/>
                <w:sz w:val="18"/>
                <w:szCs w:val="18"/>
              </w:rPr>
              <w:br/>
            </w:r>
            <w:r w:rsidRPr="00981CE4">
              <w:rPr>
                <w:rFonts w:ascii="Times New Roman" w:hAnsi="Times New Roman" w:cs="Times New Roman"/>
                <w:sz w:val="18"/>
                <w:szCs w:val="18"/>
              </w:rPr>
              <w:br/>
              <w:t>Urinalysis testing</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79B8A53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Telepsychiatry (50)</w:t>
            </w:r>
          </w:p>
          <w:p w14:paraId="3BA6BC9E"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br/>
              <w:t>Face-to-Face (35)</w:t>
            </w:r>
          </w:p>
        </w:tc>
        <w:tc>
          <w:tcPr>
            <w:tcW w:w="1192" w:type="dxa"/>
            <w:tcBorders>
              <w:top w:val="single" w:sz="2" w:space="0" w:color="auto"/>
              <w:left w:val="single" w:sz="2" w:space="0" w:color="auto"/>
              <w:bottom w:val="single" w:sz="2" w:space="0" w:color="auto"/>
              <w:right w:val="single" w:sz="2" w:space="0" w:color="auto"/>
            </w:tcBorders>
            <w:shd w:val="clear" w:color="auto" w:fill="auto"/>
            <w:vAlign w:val="center"/>
          </w:tcPr>
          <w:p w14:paraId="069ED5A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12</w:t>
            </w:r>
            <w:r w:rsidRPr="00981CE4">
              <w:rPr>
                <w:rFonts w:ascii="Times New Roman" w:hAnsi="Times New Roman" w:cs="Times New Roman"/>
                <w:sz w:val="18"/>
                <w:szCs w:val="18"/>
              </w:rPr>
              <w:br/>
            </w:r>
            <w:r w:rsidRPr="00981CE4">
              <w:rPr>
                <w:rFonts w:ascii="Times New Roman" w:hAnsi="Times New Roman" w:cs="Times New Roman"/>
                <w:sz w:val="18"/>
                <w:szCs w:val="18"/>
              </w:rPr>
              <w:br/>
            </w:r>
            <w:r w:rsidRPr="00981CE4">
              <w:rPr>
                <w:rFonts w:ascii="Times New Roman" w:eastAsia="游明朝" w:hAnsi="Times New Roman" w:cs="Times New Roman"/>
                <w:sz w:val="18"/>
                <w:szCs w:val="18"/>
              </w:rPr>
              <w:t>—</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67698B2"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Medical center/</w:t>
            </w:r>
          </w:p>
          <w:p w14:paraId="5ECCAD45" w14:textId="77777777" w:rsidR="00674CE4" w:rsidRPr="00981CE4" w:rsidRDefault="00674CE4" w:rsidP="00B240F9">
            <w:pPr>
              <w:adjustRightInd w:val="0"/>
              <w:snapToGrid w:val="0"/>
              <w:jc w:val="center"/>
              <w:rPr>
                <w:rFonts w:ascii="Times New Roman" w:hAnsi="Times New Roman" w:cs="Times New Roman"/>
                <w:b/>
                <w:sz w:val="18"/>
                <w:szCs w:val="18"/>
              </w:rPr>
            </w:pPr>
            <w:r w:rsidRPr="00981CE4">
              <w:rPr>
                <w:rFonts w:ascii="Times New Roman" w:hAnsi="Times New Roman" w:cs="Times New Roman"/>
                <w:sz w:val="18"/>
                <w:szCs w:val="18"/>
              </w:rPr>
              <w:t>Patient residence</w:t>
            </w:r>
          </w:p>
        </w:tc>
        <w:tc>
          <w:tcPr>
            <w:tcW w:w="1304" w:type="dxa"/>
            <w:tcBorders>
              <w:top w:val="single" w:sz="2" w:space="0" w:color="auto"/>
              <w:left w:val="single" w:sz="2" w:space="0" w:color="auto"/>
              <w:bottom w:val="single" w:sz="2" w:space="0" w:color="auto"/>
              <w:right w:val="single" w:sz="2" w:space="0" w:color="auto"/>
            </w:tcBorders>
            <w:shd w:val="clear" w:color="auto" w:fill="auto"/>
            <w:vAlign w:val="center"/>
          </w:tcPr>
          <w:p w14:paraId="6D200A47"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r w:rsidRPr="00981CE4">
              <w:rPr>
                <w:rFonts w:ascii="Times New Roman" w:hAnsi="Times New Roman" w:cs="Times New Roman"/>
                <w:sz w:val="18"/>
                <w:szCs w:val="18"/>
              </w:rPr>
              <w:br/>
            </w:r>
            <w:r w:rsidRPr="00981CE4">
              <w:rPr>
                <w:rFonts w:ascii="Times New Roman" w:hAnsi="Times New Roman" w:cs="Times New Roman"/>
                <w:sz w:val="18"/>
                <w:szCs w:val="18"/>
              </w:rPr>
              <w:br/>
              <w:t>NR</w:t>
            </w:r>
          </w:p>
        </w:tc>
      </w:tr>
      <w:tr w:rsidR="00674CE4" w:rsidRPr="00981CE4" w14:paraId="1A431E05" w14:textId="77777777" w:rsidTr="00B240F9">
        <w:trPr>
          <w:trHeight w:val="440"/>
        </w:trPr>
        <w:tc>
          <w:tcPr>
            <w:tcW w:w="15704" w:type="dxa"/>
            <w:gridSpan w:val="12"/>
            <w:tcBorders>
              <w:top w:val="single" w:sz="4" w:space="0" w:color="auto"/>
              <w:bottom w:val="single" w:sz="4" w:space="0" w:color="auto"/>
            </w:tcBorders>
            <w:shd w:val="clear" w:color="auto" w:fill="D9D9D9" w:themeFill="background1" w:themeFillShade="D9"/>
            <w:vAlign w:val="center"/>
          </w:tcPr>
          <w:p w14:paraId="3EC4AD8F"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b/>
                <w:sz w:val="18"/>
                <w:szCs w:val="18"/>
              </w:rPr>
              <w:t>Mild Dementia</w:t>
            </w:r>
            <w:r>
              <w:rPr>
                <w:rFonts w:ascii="Times New Roman" w:hAnsi="Times New Roman" w:cs="Times New Roman" w:hint="eastAsia"/>
                <w:b/>
                <w:sz w:val="18"/>
                <w:szCs w:val="18"/>
              </w:rPr>
              <w:t>,</w:t>
            </w:r>
            <w:r w:rsidRPr="00981CE4">
              <w:rPr>
                <w:rFonts w:ascii="Times New Roman" w:hAnsi="Times New Roman" w:cs="Times New Roman"/>
                <w:b/>
                <w:sz w:val="18"/>
                <w:szCs w:val="18"/>
              </w:rPr>
              <w:t xml:space="preserve"> Mild Cognitive Impairment</w:t>
            </w:r>
            <w:r>
              <w:rPr>
                <w:rFonts w:ascii="Times New Roman" w:hAnsi="Times New Roman" w:cs="Times New Roman"/>
                <w:b/>
                <w:sz w:val="18"/>
                <w:szCs w:val="18"/>
              </w:rPr>
              <w:t>, or Vascular Cognitive Impairment</w:t>
            </w:r>
            <w:r w:rsidRPr="00981CE4">
              <w:rPr>
                <w:rFonts w:ascii="Times New Roman" w:hAnsi="Times New Roman" w:cs="Times New Roman"/>
                <w:b/>
                <w:sz w:val="18"/>
                <w:szCs w:val="18"/>
              </w:rPr>
              <w:t xml:space="preserve"> (2 studies, n=</w:t>
            </w:r>
            <w:r w:rsidRPr="00981CE4">
              <w:rPr>
                <w:rFonts w:ascii="Times New Roman" w:hAnsi="Times New Roman" w:cs="Times New Roman"/>
                <w:b/>
                <w:color w:val="000000" w:themeColor="text1"/>
                <w:sz w:val="18"/>
                <w:szCs w:val="18"/>
              </w:rPr>
              <w:t>83</w:t>
            </w:r>
            <w:r w:rsidRPr="00981CE4">
              <w:rPr>
                <w:rFonts w:ascii="Times New Roman" w:hAnsi="Times New Roman" w:cs="Times New Roman"/>
                <w:b/>
                <w:sz w:val="18"/>
                <w:szCs w:val="18"/>
              </w:rPr>
              <w:t>)</w:t>
            </w:r>
          </w:p>
        </w:tc>
      </w:tr>
      <w:tr w:rsidR="00674CE4" w:rsidRPr="00981CE4" w14:paraId="3BAF1203" w14:textId="77777777" w:rsidTr="00B240F9">
        <w:trPr>
          <w:trHeight w:val="440"/>
        </w:trPr>
        <w:tc>
          <w:tcPr>
            <w:tcW w:w="1642" w:type="dxa"/>
            <w:tcBorders>
              <w:top w:val="single" w:sz="4" w:space="0" w:color="auto"/>
              <w:bottom w:val="single" w:sz="4" w:space="0" w:color="auto"/>
            </w:tcBorders>
            <w:vAlign w:val="center"/>
          </w:tcPr>
          <w:p w14:paraId="1BE3674E" w14:textId="692BDD15" w:rsidR="00674CE4" w:rsidRPr="00981CE4" w:rsidRDefault="00063D42" w:rsidP="00B240F9">
            <w:pPr>
              <w:widowControl/>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fldData xml:space="preserve">PEVuZE5vdGU+PENpdGU+PEF1dGhvcj5Nb3NjYTwvQXV0aG9yPjxZZWFyPjIwMjA8L1llYXI+PFJl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</w:fldData>
              </w:fldChar>
            </w:r>
            <w:r>
              <w:rPr>
                <w:rFonts w:ascii="Times New Roman" w:hAnsi="Times New Roman" w:cs="Times New Roman"/>
                <w:color w:val="000000"/>
                <w:sz w:val="18"/>
              </w:rPr>
              <w:instrText xml:space="preserve"> ADDIN EN.CITE </w:instrText>
            </w:r>
            <w:r>
              <w:rPr>
                <w:rFonts w:ascii="Times New Roman" w:hAnsi="Times New Roman" w:cs="Times New Roman"/>
                <w:color w:val="000000"/>
                <w:sz w:val="18"/>
              </w:rPr>
              <w:fldChar w:fldCharType="begin">
                <w:fldData xml:space="preserve">PEVuZE5vdGU+PENpdGU+PEF1dGhvcj5Nb3NjYTwvQXV0aG9yPjxZZWFyPjIwMjA8L1llYXI+PFJl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</w:fldData>
              </w:fldChar>
            </w:r>
            <w:r>
              <w:rPr>
                <w:rFonts w:ascii="Times New Roman" w:hAnsi="Times New Roman" w:cs="Times New Roman"/>
                <w:color w:val="000000"/>
                <w:sz w:val="18"/>
              </w:rPr>
              <w:instrText xml:space="preserve"> ADDIN EN.CITE.DATA </w:instrText>
            </w:r>
            <w:r>
              <w:rPr>
                <w:rFonts w:ascii="Times New Roman" w:hAnsi="Times New Roman" w:cs="Times New Roman"/>
                <w:color w:val="000000"/>
                <w:sz w:val="18"/>
              </w:rPr>
            </w:r>
            <w:r>
              <w:rPr>
                <w:rFonts w:ascii="Times New Roman" w:hAnsi="Times New Roman" w:cs="Times New Roman"/>
                <w:color w:val="000000"/>
                <w:sz w:val="18"/>
              </w:rPr>
              <w:fldChar w:fldCharType="end"/>
            </w:r>
            <w:r>
              <w:rPr>
                <w:rFonts w:ascii="Times New Roman" w:hAnsi="Times New Roman" w:cs="Times New Roman"/>
                <w:color w:val="000000"/>
                <w:sz w:val="18"/>
              </w:rPr>
            </w:r>
            <w:r>
              <w:rPr>
                <w:rFonts w:ascii="Times New Roman" w:hAnsi="Times New Roman" w:cs="Times New Roman"/>
                <w:color w:val="000000"/>
                <w:sz w:val="18"/>
              </w:rPr>
              <w:fldChar w:fldCharType="separate"/>
            </w:r>
            <w:r>
              <w:rPr>
                <w:rFonts w:ascii="Times New Roman" w:hAnsi="Times New Roman" w:cs="Times New Roman"/>
                <w:noProof/>
                <w:color w:val="000000"/>
                <w:sz w:val="18"/>
              </w:rPr>
              <w:t>(Mosca et al., 2020)</w:t>
            </w:r>
            <w:r>
              <w:rPr>
                <w:rFonts w:ascii="Times New Roman" w:hAnsi="Times New Roman" w:cs="Times New Roman"/>
                <w:color w:val="000000"/>
                <w:sz w:val="18"/>
              </w:rPr>
              <w:fldChar w:fldCharType="end"/>
            </w:r>
          </w:p>
          <w:p w14:paraId="7DFEEBBB"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Italy</w:t>
            </w:r>
          </w:p>
          <w:p w14:paraId="37A66151"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Academia</w:t>
            </w:r>
          </w:p>
        </w:tc>
        <w:tc>
          <w:tcPr>
            <w:tcW w:w="679" w:type="dxa"/>
            <w:tcBorders>
              <w:top w:val="single" w:sz="4" w:space="0" w:color="auto"/>
              <w:bottom w:val="single" w:sz="4" w:space="0" w:color="auto"/>
            </w:tcBorders>
            <w:vAlign w:val="center"/>
          </w:tcPr>
          <w:p w14:paraId="04F027FC"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61</w:t>
            </w:r>
          </w:p>
        </w:tc>
        <w:tc>
          <w:tcPr>
            <w:tcW w:w="3118" w:type="dxa"/>
            <w:tcBorders>
              <w:top w:val="single" w:sz="4" w:space="0" w:color="auto"/>
              <w:bottom w:val="single" w:sz="4" w:space="0" w:color="auto"/>
            </w:tcBorders>
            <w:vAlign w:val="center"/>
          </w:tcPr>
          <w:p w14:paraId="0C3AB3EF"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MCI and VCI</w:t>
            </w:r>
          </w:p>
          <w:p w14:paraId="431592F1" w14:textId="77777777" w:rsidR="00674CE4" w:rsidRPr="00981CE4" w:rsidRDefault="00674CE4" w:rsidP="00B240F9">
            <w:pPr>
              <w:adjustRightInd w:val="0"/>
              <w:snapToGrid w:val="0"/>
              <w:jc w:val="left"/>
              <w:rPr>
                <w:rFonts w:ascii="Times New Roman" w:hAnsi="Times New Roman" w:cs="Times New Roman"/>
                <w:bCs/>
                <w:sz w:val="18"/>
                <w:szCs w:val="18"/>
              </w:rPr>
            </w:pPr>
          </w:p>
          <w:p w14:paraId="2DB30D74"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 xml:space="preserve">(1) MMSE score &gt;24; </w:t>
            </w:r>
          </w:p>
          <w:p w14:paraId="4917F62E"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 xml:space="preserve">(2) age between 65 and 80 years old; (3) school attendance &gt;3 years; </w:t>
            </w:r>
          </w:p>
          <w:p w14:paraId="374C10C9"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 xml:space="preserve">(4) right- handed according to the Edinburgh Scale; </w:t>
            </w:r>
          </w:p>
          <w:p w14:paraId="7C2CD332"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 xml:space="preserve">(5) Italian language as mother tongue; (6) normal or corrected visual and </w:t>
            </w:r>
            <w:r w:rsidRPr="00981CE4">
              <w:rPr>
                <w:rFonts w:ascii="Times New Roman" w:hAnsi="Times New Roman" w:cs="Times New Roman"/>
                <w:bCs/>
                <w:sz w:val="18"/>
                <w:szCs w:val="18"/>
              </w:rPr>
              <w:lastRenderedPageBreak/>
              <w:t xml:space="preserve">auditory acuity; </w:t>
            </w:r>
          </w:p>
          <w:p w14:paraId="5EAF1FBF" w14:textId="77777777" w:rsidR="00674CE4" w:rsidRPr="00981CE4" w:rsidRDefault="00674CE4" w:rsidP="00B240F9">
            <w:pPr>
              <w:adjustRightInd w:val="0"/>
              <w:snapToGrid w:val="0"/>
              <w:jc w:val="left"/>
              <w:rPr>
                <w:rFonts w:ascii="Times New Roman" w:hAnsi="Times New Roman" w:cs="Times New Roman"/>
                <w:b/>
                <w:sz w:val="18"/>
                <w:szCs w:val="18"/>
              </w:rPr>
            </w:pPr>
            <w:r w:rsidRPr="00981CE4">
              <w:rPr>
                <w:rFonts w:ascii="Times New Roman" w:hAnsi="Times New Roman" w:cs="Times New Roman"/>
                <w:bCs/>
                <w:sz w:val="18"/>
                <w:szCs w:val="18"/>
              </w:rPr>
              <w:t>(7) preserved physical mobility or manual dexterity</w:t>
            </w:r>
            <w:r>
              <w:rPr>
                <w:rFonts w:ascii="Times New Roman" w:hAnsi="Times New Roman" w:cs="Times New Roman"/>
                <w:bCs/>
                <w:sz w:val="18"/>
                <w:szCs w:val="18"/>
              </w:rPr>
              <w:t>.</w:t>
            </w:r>
          </w:p>
        </w:tc>
        <w:tc>
          <w:tcPr>
            <w:tcW w:w="1361" w:type="dxa"/>
            <w:tcBorders>
              <w:top w:val="single" w:sz="4" w:space="0" w:color="auto"/>
              <w:bottom w:val="single" w:sz="4" w:space="0" w:color="auto"/>
            </w:tcBorders>
            <w:vAlign w:val="center"/>
          </w:tcPr>
          <w:p w14:paraId="7F61C284"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lastRenderedPageBreak/>
              <w:t>73</w:t>
            </w:r>
            <w:r>
              <w:rPr>
                <w:rFonts w:ascii="Times New Roman" w:hAnsi="Times New Roman" w:cs="Times New Roman"/>
                <w:bCs/>
                <w:sz w:val="18"/>
                <w:szCs w:val="18"/>
              </w:rPr>
              <w:t>.</w:t>
            </w:r>
            <w:r w:rsidRPr="00981CE4">
              <w:rPr>
                <w:rFonts w:ascii="Times New Roman" w:hAnsi="Times New Roman" w:cs="Times New Roman"/>
                <w:bCs/>
                <w:sz w:val="18"/>
                <w:szCs w:val="18"/>
              </w:rPr>
              <w:t>9 ± 4</w:t>
            </w:r>
            <w:r>
              <w:rPr>
                <w:rFonts w:ascii="Times New Roman" w:hAnsi="Times New Roman" w:cs="Times New Roman"/>
                <w:bCs/>
                <w:sz w:val="18"/>
                <w:szCs w:val="18"/>
              </w:rPr>
              <w:t>.</w:t>
            </w:r>
            <w:r w:rsidRPr="00981CE4">
              <w:rPr>
                <w:rFonts w:ascii="Times New Roman" w:hAnsi="Times New Roman" w:cs="Times New Roman"/>
                <w:bCs/>
                <w:sz w:val="18"/>
                <w:szCs w:val="18"/>
              </w:rPr>
              <w:t>0</w:t>
            </w:r>
          </w:p>
          <w:p w14:paraId="647043E0"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(65-80)</w:t>
            </w:r>
          </w:p>
        </w:tc>
        <w:tc>
          <w:tcPr>
            <w:tcW w:w="1022" w:type="dxa"/>
            <w:tcBorders>
              <w:top w:val="single" w:sz="4" w:space="0" w:color="auto"/>
              <w:bottom w:val="single" w:sz="4" w:space="0" w:color="auto"/>
            </w:tcBorders>
            <w:vAlign w:val="center"/>
          </w:tcPr>
          <w:p w14:paraId="41E8E761"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NR</w:t>
            </w:r>
          </w:p>
          <w:p w14:paraId="1F014982" w14:textId="77777777" w:rsidR="00674CE4" w:rsidRPr="00981CE4" w:rsidRDefault="00674CE4" w:rsidP="00B240F9">
            <w:pPr>
              <w:adjustRightInd w:val="0"/>
              <w:snapToGrid w:val="0"/>
              <w:jc w:val="center"/>
              <w:rPr>
                <w:rFonts w:ascii="Times New Roman" w:hAnsi="Times New Roman" w:cs="Times New Roman"/>
                <w:bCs/>
                <w:sz w:val="18"/>
                <w:szCs w:val="18"/>
              </w:rPr>
            </w:pPr>
          </w:p>
          <w:p w14:paraId="0F6DCED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42</w:t>
            </w:r>
            <w:r>
              <w:rPr>
                <w:rFonts w:ascii="Times New Roman" w:hAnsi="Times New Roman" w:cs="Times New Roman"/>
                <w:bCs/>
                <w:sz w:val="18"/>
                <w:szCs w:val="18"/>
              </w:rPr>
              <w:t>.</w:t>
            </w:r>
            <w:r w:rsidRPr="00981CE4">
              <w:rPr>
                <w:rFonts w:ascii="Times New Roman" w:hAnsi="Times New Roman" w:cs="Times New Roman"/>
                <w:bCs/>
                <w:sz w:val="18"/>
                <w:szCs w:val="18"/>
              </w:rPr>
              <w:t>6</w:t>
            </w:r>
          </w:p>
        </w:tc>
        <w:tc>
          <w:tcPr>
            <w:tcW w:w="1134" w:type="dxa"/>
            <w:gridSpan w:val="2"/>
            <w:tcBorders>
              <w:top w:val="single" w:sz="4" w:space="0" w:color="auto"/>
              <w:bottom w:val="single" w:sz="4" w:space="0" w:color="auto"/>
            </w:tcBorders>
            <w:vAlign w:val="center"/>
          </w:tcPr>
          <w:p w14:paraId="02A46340"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21</w:t>
            </w:r>
            <w:r>
              <w:rPr>
                <w:rFonts w:ascii="Times New Roman" w:hAnsi="Times New Roman" w:cs="Times New Roman"/>
                <w:bCs/>
                <w:sz w:val="18"/>
                <w:szCs w:val="18"/>
              </w:rPr>
              <w:t>.</w:t>
            </w:r>
            <w:r w:rsidRPr="00981CE4">
              <w:rPr>
                <w:rFonts w:ascii="Times New Roman" w:hAnsi="Times New Roman" w:cs="Times New Roman"/>
                <w:bCs/>
                <w:sz w:val="18"/>
                <w:szCs w:val="18"/>
              </w:rPr>
              <w:t>7</w:t>
            </w:r>
          </w:p>
          <w:p w14:paraId="7780459E"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(Montreal Cognitive Assessment)</w:t>
            </w:r>
          </w:p>
        </w:tc>
        <w:tc>
          <w:tcPr>
            <w:tcW w:w="1134" w:type="dxa"/>
            <w:tcBorders>
              <w:top w:val="single" w:sz="4" w:space="0" w:color="auto"/>
              <w:bottom w:val="single" w:sz="4" w:space="0" w:color="auto"/>
            </w:tcBorders>
            <w:vAlign w:val="center"/>
          </w:tcPr>
          <w:p w14:paraId="0EFBC786"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Rehabilitation</w:t>
            </w:r>
          </w:p>
          <w:p w14:paraId="6C22134E" w14:textId="77777777" w:rsidR="00674CE4" w:rsidRPr="00981CE4" w:rsidRDefault="00674CE4" w:rsidP="00B240F9">
            <w:pPr>
              <w:adjustRightInd w:val="0"/>
              <w:snapToGrid w:val="0"/>
              <w:jc w:val="center"/>
              <w:rPr>
                <w:rFonts w:ascii="Times New Roman" w:hAnsi="Times New Roman" w:cs="Times New Roman"/>
                <w:bCs/>
                <w:sz w:val="18"/>
                <w:szCs w:val="18"/>
              </w:rPr>
            </w:pPr>
          </w:p>
          <w:p w14:paraId="724B76F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Dropout rate</w:t>
            </w:r>
          </w:p>
        </w:tc>
        <w:tc>
          <w:tcPr>
            <w:tcW w:w="1417" w:type="dxa"/>
            <w:tcBorders>
              <w:top w:val="single" w:sz="4" w:space="0" w:color="auto"/>
              <w:bottom w:val="single" w:sz="4" w:space="0" w:color="auto"/>
            </w:tcBorders>
            <w:vAlign w:val="center"/>
          </w:tcPr>
          <w:p w14:paraId="541EF30F"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Telepsychiatry</w:t>
            </w:r>
          </w:p>
          <w:p w14:paraId="425F7BDD"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(29)</w:t>
            </w:r>
          </w:p>
          <w:p w14:paraId="641F98F6" w14:textId="77777777" w:rsidR="00674CE4" w:rsidRPr="00981CE4" w:rsidRDefault="00674CE4" w:rsidP="00B240F9">
            <w:pPr>
              <w:adjustRightInd w:val="0"/>
              <w:snapToGrid w:val="0"/>
              <w:jc w:val="center"/>
              <w:rPr>
                <w:rFonts w:ascii="Times New Roman" w:hAnsi="Times New Roman" w:cs="Times New Roman"/>
                <w:bCs/>
                <w:sz w:val="18"/>
                <w:szCs w:val="18"/>
              </w:rPr>
            </w:pPr>
          </w:p>
          <w:p w14:paraId="2B3C00BE"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Face-to-Face</w:t>
            </w:r>
          </w:p>
          <w:p w14:paraId="37F537AA"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(32)</w:t>
            </w:r>
          </w:p>
        </w:tc>
        <w:tc>
          <w:tcPr>
            <w:tcW w:w="1192" w:type="dxa"/>
            <w:tcBorders>
              <w:top w:val="single" w:sz="4" w:space="0" w:color="auto"/>
              <w:bottom w:val="single" w:sz="4" w:space="0" w:color="auto"/>
            </w:tcBorders>
            <w:vAlign w:val="center"/>
          </w:tcPr>
          <w:p w14:paraId="556548E7"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NR</w:t>
            </w:r>
          </w:p>
          <w:p w14:paraId="29AA9F16" w14:textId="77777777" w:rsidR="00674CE4" w:rsidRPr="00981CE4" w:rsidRDefault="00674CE4" w:rsidP="00B240F9">
            <w:pPr>
              <w:adjustRightInd w:val="0"/>
              <w:snapToGrid w:val="0"/>
              <w:jc w:val="center"/>
              <w:rPr>
                <w:rFonts w:ascii="Times New Roman" w:hAnsi="Times New Roman" w:cs="Times New Roman"/>
                <w:bCs/>
                <w:sz w:val="18"/>
                <w:szCs w:val="18"/>
              </w:rPr>
            </w:pPr>
          </w:p>
          <w:p w14:paraId="11A5C85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48</w:t>
            </w:r>
          </w:p>
        </w:tc>
        <w:tc>
          <w:tcPr>
            <w:tcW w:w="1701" w:type="dxa"/>
            <w:tcBorders>
              <w:top w:val="single" w:sz="4" w:space="0" w:color="auto"/>
              <w:bottom w:val="single" w:sz="4" w:space="0" w:color="auto"/>
            </w:tcBorders>
            <w:vAlign w:val="center"/>
          </w:tcPr>
          <w:p w14:paraId="20027D2E"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NR/</w:t>
            </w:r>
          </w:p>
          <w:p w14:paraId="1A891891"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sz w:val="18"/>
                <w:szCs w:val="18"/>
              </w:rPr>
              <w:t>Patient residence</w:t>
            </w:r>
          </w:p>
        </w:tc>
        <w:tc>
          <w:tcPr>
            <w:tcW w:w="1304" w:type="dxa"/>
            <w:tcBorders>
              <w:top w:val="single" w:sz="4" w:space="0" w:color="auto"/>
              <w:bottom w:val="single" w:sz="4" w:space="0" w:color="auto"/>
            </w:tcBorders>
            <w:vAlign w:val="center"/>
          </w:tcPr>
          <w:p w14:paraId="188037C3"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NR</w:t>
            </w:r>
          </w:p>
          <w:p w14:paraId="09E7F974" w14:textId="77777777" w:rsidR="00674CE4" w:rsidRPr="00981CE4" w:rsidRDefault="00674CE4" w:rsidP="00B240F9">
            <w:pPr>
              <w:adjustRightInd w:val="0"/>
              <w:snapToGrid w:val="0"/>
              <w:jc w:val="center"/>
              <w:rPr>
                <w:rFonts w:ascii="Times New Roman" w:hAnsi="Times New Roman" w:cs="Times New Roman"/>
                <w:bCs/>
                <w:sz w:val="18"/>
                <w:szCs w:val="18"/>
              </w:rPr>
            </w:pPr>
          </w:p>
          <w:p w14:paraId="235980CE"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NR</w:t>
            </w:r>
          </w:p>
        </w:tc>
      </w:tr>
      <w:tr w:rsidR="00674CE4" w:rsidRPr="00981CE4" w14:paraId="6257FFEE" w14:textId="77777777" w:rsidTr="00B240F9">
        <w:trPr>
          <w:trHeight w:val="440"/>
        </w:trPr>
        <w:tc>
          <w:tcPr>
            <w:tcW w:w="1642" w:type="dxa"/>
            <w:tcBorders>
              <w:top w:val="single" w:sz="4" w:space="0" w:color="auto"/>
              <w:bottom w:val="single" w:sz="4" w:space="0" w:color="auto"/>
            </w:tcBorders>
            <w:vAlign w:val="center"/>
          </w:tcPr>
          <w:p w14:paraId="4652D940" w14:textId="60D3B845" w:rsidR="00674CE4" w:rsidRPr="00981CE4" w:rsidRDefault="00063D42" w:rsidP="00B240F9">
            <w:pPr>
              <w:widowControl/>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r>
            <w:r>
              <w:rPr>
                <w:rFonts w:ascii="Times New Roman" w:hAnsi="Times New Roman" w:cs="Times New Roman"/>
                <w:color w:val="000000"/>
                <w:sz w:val="18"/>
              </w:rPr>
              <w:instrText xml:space="preserve"> ADDIN EN.CITE &lt;EndNote&gt;&lt;Cite&gt;&lt;Author&gt;Poon&lt;/Author&gt;&lt;Year&gt;2005&lt;/Year&gt;&lt;RecNum&gt;110&lt;/RecNum&gt;&lt;DisplayText&gt;(Poon et al., 2005)&lt;/DisplayText&gt;&lt;record&gt;&lt;rec-number&gt;110&lt;/rec-number&gt;&lt;foreign-keys&gt;&lt;key app="EN" db-id="tdwww02v429aawex0045xrwba59pf0ee90pw" timestamp="1691457306"&gt;110&lt;/key&gt;&lt;/foreign-keys&gt;&lt;ref-type name="Journal Article"&gt;17&lt;/ref-type&gt;&lt;contributors&gt;&lt;authors&gt;&lt;author&gt;Poon, P.&lt;/author&gt;&lt;author&gt;Hui, E.&lt;/author&gt;&lt;author&gt;Dai, D.&lt;/author&gt;&lt;author&gt;Kwok, T.&lt;/author&gt;&lt;author&gt;Woo, J.&lt;/author&gt;&lt;/authors&gt;&lt;/contributors&gt;&lt;auth-address&gt;Division of Geriatrics, Department of Medicine and Therapeutics, The Chinese University of Hong Kong, China.&lt;/auth-address&gt;&lt;titles&gt;&lt;title&gt;Cognitive intervention for community-dwelling older persons with memory problems: telemedicine versus face-to-face treatment&lt;/title&gt;&lt;secondary-title&gt;Int J Geriatr Psychiatry&lt;/secondary-title&gt;&lt;/titles&gt;&lt;periodical&gt;&lt;full-title&gt;Int J Geriatr Psychiatry&lt;/full-title&gt;&lt;/periodical&gt;&lt;pages&gt;285-6&lt;/pages&gt;&lt;volume&gt;20&lt;/volume&gt;&lt;number&gt;3&lt;/number&gt;&lt;keywords&gt;&lt;keyword&gt;Aged&lt;/keyword&gt;&lt;keyword&gt;Cognition Disorders/complications/*therapy&lt;/keyword&gt;&lt;keyword&gt;Cognitive Behavioral Therapy/*methods&lt;/keyword&gt;&lt;keyword&gt;Community Health Services/methods&lt;/keyword&gt;&lt;keyword&gt;Dementia/*therapy&lt;/keyword&gt;&lt;keyword&gt;Feasibility Studies&lt;/keyword&gt;&lt;keyword&gt;Humans&lt;/keyword&gt;&lt;keyword&gt;Memory Disorders/complications/*therapy&lt;/keyword&gt;&lt;keyword&gt;Patient Compliance/psychology&lt;/keyword&gt;&lt;keyword&gt;Patient Satisfaction&lt;/keyword&gt;&lt;keyword&gt;Remote Consultation/*methods&lt;/keyword&gt;&lt;keyword&gt;Videoconferencing&lt;/keyword&gt;&lt;/keywords&gt;&lt;dates&gt;&lt;year&gt;2005&lt;/year&gt;&lt;pub-dates&gt;&lt;date&gt;Mar&lt;/date&gt;&lt;/pub-dates&gt;&lt;/dates&gt;&lt;isbn&gt;0885-6230 (Print)&amp;#xD;0885-6230&lt;/isbn&gt;&lt;accession-num&gt;15717335&lt;/accession-num&gt;&lt;urls&gt;&lt;/urls&gt;&lt;electronic-resource-num&gt;10.1002/gps.1282&lt;/electronic-resource-num&gt;&lt;remote-database-provider&gt;NLM&lt;/remote-database-provider&gt;&lt;language&gt;eng&lt;/language&gt;&lt;/record&gt;&lt;/Cite&gt;&lt;/EndNote&gt;</w:instrText>
            </w:r>
            <w:r>
              <w:rPr>
                <w:rFonts w:ascii="Times New Roman" w:hAnsi="Times New Roman" w:cs="Times New Roman"/>
                <w:color w:val="000000"/>
                <w:sz w:val="18"/>
              </w:rPr>
              <w:fldChar w:fldCharType="separate"/>
            </w:r>
            <w:r>
              <w:rPr>
                <w:rFonts w:ascii="Times New Roman" w:hAnsi="Times New Roman" w:cs="Times New Roman"/>
                <w:noProof/>
                <w:color w:val="000000"/>
                <w:sz w:val="18"/>
              </w:rPr>
              <w:t>(Poon et al., 2005)</w:t>
            </w:r>
            <w:r>
              <w:rPr>
                <w:rFonts w:ascii="Times New Roman" w:hAnsi="Times New Roman" w:cs="Times New Roman"/>
                <w:color w:val="000000"/>
                <w:sz w:val="18"/>
              </w:rPr>
              <w:fldChar w:fldCharType="end"/>
            </w:r>
          </w:p>
          <w:p w14:paraId="7365561F"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Hong Kong</w:t>
            </w:r>
          </w:p>
          <w:p w14:paraId="11A5D65B"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Academia</w:t>
            </w:r>
          </w:p>
        </w:tc>
        <w:tc>
          <w:tcPr>
            <w:tcW w:w="679" w:type="dxa"/>
            <w:tcBorders>
              <w:top w:val="single" w:sz="4" w:space="0" w:color="auto"/>
              <w:bottom w:val="single" w:sz="4" w:space="0" w:color="auto"/>
            </w:tcBorders>
            <w:vAlign w:val="center"/>
          </w:tcPr>
          <w:p w14:paraId="221D1489"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22</w:t>
            </w:r>
          </w:p>
        </w:tc>
        <w:tc>
          <w:tcPr>
            <w:tcW w:w="3118" w:type="dxa"/>
            <w:tcBorders>
              <w:top w:val="single" w:sz="4" w:space="0" w:color="auto"/>
              <w:bottom w:val="single" w:sz="4" w:space="0" w:color="auto"/>
            </w:tcBorders>
            <w:vAlign w:val="center"/>
          </w:tcPr>
          <w:p w14:paraId="50A99D71" w14:textId="77777777" w:rsidR="00674CE4" w:rsidRPr="00981CE4" w:rsidRDefault="00674CE4" w:rsidP="00B240F9">
            <w:pPr>
              <w:pStyle w:val="Web"/>
              <w:adjustRightInd w:val="0"/>
              <w:snapToGrid w:val="0"/>
              <w:spacing w:before="0" w:beforeAutospacing="0" w:after="0" w:afterAutospacing="0"/>
              <w:rPr>
                <w:rFonts w:ascii="Times New Roman" w:hAnsi="Times New Roman" w:cs="Times New Roman"/>
              </w:rPr>
            </w:pPr>
            <w:r w:rsidRPr="00981CE4">
              <w:rPr>
                <w:rFonts w:ascii="Times New Roman" w:hAnsi="Times New Roman" w:cs="Times New Roman"/>
                <w:color w:val="000000"/>
                <w:sz w:val="18"/>
                <w:szCs w:val="18"/>
              </w:rPr>
              <w:t>Mild dementia or MCI</w:t>
            </w:r>
          </w:p>
          <w:p w14:paraId="1609D171" w14:textId="77777777" w:rsidR="00674CE4" w:rsidRPr="00981CE4" w:rsidRDefault="00674CE4" w:rsidP="00B240F9">
            <w:pPr>
              <w:adjustRightInd w:val="0"/>
              <w:snapToGrid w:val="0"/>
              <w:jc w:val="left"/>
              <w:rPr>
                <w:rFonts w:ascii="Times New Roman" w:hAnsi="Times New Roman" w:cs="Times New Roman"/>
              </w:rPr>
            </w:pPr>
          </w:p>
          <w:p w14:paraId="11B4AA47" w14:textId="77777777" w:rsidR="00674CE4" w:rsidRPr="00981CE4" w:rsidRDefault="00674CE4" w:rsidP="00B240F9">
            <w:pPr>
              <w:adjustRightInd w:val="0"/>
              <w:snapToGrid w:val="0"/>
              <w:jc w:val="left"/>
              <w:rPr>
                <w:rFonts w:ascii="Times New Roman" w:hAnsi="Times New Roman" w:cs="Times New Roman"/>
                <w:b/>
                <w:sz w:val="18"/>
                <w:szCs w:val="18"/>
              </w:rPr>
            </w:pPr>
            <w:r w:rsidRPr="00981CE4">
              <w:rPr>
                <w:rFonts w:ascii="Times New Roman" w:hAnsi="Times New Roman" w:cs="Times New Roman"/>
                <w:color w:val="000000"/>
                <w:sz w:val="18"/>
                <w:szCs w:val="18"/>
              </w:rPr>
              <w:t>Potential candidates were first screened by C-MMSE</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 xml:space="preserve"> Subjects who scored below the cut-off points (taking into</w:t>
            </w:r>
            <w:r>
              <w:rPr>
                <w:rFonts w:ascii="Times New Roman" w:hAnsi="Times New Roman" w:cs="Times New Roman"/>
                <w:color w:val="000000"/>
                <w:sz w:val="18"/>
                <w:szCs w:val="18"/>
              </w:rPr>
              <w:t xml:space="preserve"> </w:t>
            </w:r>
            <w:r w:rsidRPr="00981CE4">
              <w:rPr>
                <w:rFonts w:ascii="Times New Roman" w:hAnsi="Times New Roman" w:cs="Times New Roman"/>
                <w:color w:val="000000"/>
                <w:sz w:val="18"/>
                <w:szCs w:val="18"/>
              </w:rPr>
              <w:t>account their educational level) for cognitive impairment were referred to a geriatrician for confirmation of diagnosis</w:t>
            </w:r>
            <w:r>
              <w:rPr>
                <w:rFonts w:ascii="Times New Roman" w:hAnsi="Times New Roman" w:cs="Times New Roman"/>
                <w:bCs/>
                <w:sz w:val="18"/>
                <w:szCs w:val="18"/>
              </w:rPr>
              <w:t>.</w:t>
            </w:r>
          </w:p>
        </w:tc>
        <w:tc>
          <w:tcPr>
            <w:tcW w:w="1361" w:type="dxa"/>
            <w:tcBorders>
              <w:top w:val="single" w:sz="4" w:space="0" w:color="auto"/>
              <w:bottom w:val="single" w:sz="4" w:space="0" w:color="auto"/>
            </w:tcBorders>
            <w:vAlign w:val="center"/>
          </w:tcPr>
          <w:p w14:paraId="5AF5318B" w14:textId="77777777" w:rsidR="00674CE4" w:rsidRPr="00981CE4" w:rsidRDefault="00674CE4" w:rsidP="00B240F9">
            <w:pPr>
              <w:adjustRightInd w:val="0"/>
              <w:snapToGrid w:val="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NR</w:t>
            </w:r>
          </w:p>
          <w:p w14:paraId="0B7A93D7"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(Range, NR)</w:t>
            </w:r>
          </w:p>
        </w:tc>
        <w:tc>
          <w:tcPr>
            <w:tcW w:w="1022" w:type="dxa"/>
            <w:tcBorders>
              <w:top w:val="single" w:sz="4" w:space="0" w:color="auto"/>
              <w:bottom w:val="single" w:sz="4" w:space="0" w:color="auto"/>
            </w:tcBorders>
            <w:vAlign w:val="center"/>
          </w:tcPr>
          <w:p w14:paraId="7886599F" w14:textId="77777777" w:rsidR="00674CE4" w:rsidRPr="00981CE4" w:rsidRDefault="00674CE4" w:rsidP="00B240F9">
            <w:pPr>
              <w:adjustRightInd w:val="0"/>
              <w:snapToGrid w:val="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NR</w:t>
            </w:r>
          </w:p>
          <w:p w14:paraId="552923A5" w14:textId="77777777" w:rsidR="00674CE4" w:rsidRPr="00981CE4" w:rsidRDefault="00674CE4" w:rsidP="00B240F9">
            <w:pPr>
              <w:adjustRightInd w:val="0"/>
              <w:snapToGrid w:val="0"/>
              <w:jc w:val="center"/>
              <w:rPr>
                <w:rFonts w:ascii="Times New Roman" w:hAnsi="Times New Roman" w:cs="Times New Roman"/>
                <w:color w:val="000000"/>
                <w:sz w:val="18"/>
                <w:szCs w:val="18"/>
              </w:rPr>
            </w:pPr>
          </w:p>
          <w:p w14:paraId="2649469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NR</w:t>
            </w:r>
          </w:p>
        </w:tc>
        <w:tc>
          <w:tcPr>
            <w:tcW w:w="1134" w:type="dxa"/>
            <w:gridSpan w:val="2"/>
            <w:tcBorders>
              <w:top w:val="single" w:sz="4" w:space="0" w:color="auto"/>
              <w:bottom w:val="single" w:sz="4" w:space="0" w:color="auto"/>
            </w:tcBorders>
          </w:tcPr>
          <w:p w14:paraId="6425B392"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18</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 xml:space="preserve">73 </w:t>
            </w:r>
          </w:p>
          <w:p w14:paraId="1566C208"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rPr>
            </w:pPr>
            <w:r w:rsidRPr="00981CE4">
              <w:rPr>
                <w:rFonts w:ascii="Times New Roman" w:hAnsi="Times New Roman" w:cs="Times New Roman"/>
                <w:color w:val="000000"/>
                <w:sz w:val="18"/>
                <w:szCs w:val="18"/>
              </w:rPr>
              <w:t>(C-MMSE)</w:t>
            </w:r>
          </w:p>
          <w:p w14:paraId="222E6627"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p>
          <w:p w14:paraId="6911B750"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5</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 xml:space="preserve">64 </w:t>
            </w:r>
          </w:p>
          <w:p w14:paraId="67B26D66"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rPr>
            </w:pPr>
            <w:r w:rsidRPr="00981CE4">
              <w:rPr>
                <w:rFonts w:ascii="Times New Roman" w:hAnsi="Times New Roman" w:cs="Times New Roman"/>
                <w:color w:val="000000"/>
                <w:sz w:val="18"/>
                <w:szCs w:val="18"/>
              </w:rPr>
              <w:t>(C-RBMTT-profile)</w:t>
            </w:r>
          </w:p>
          <w:p w14:paraId="431BCD21" w14:textId="77777777" w:rsidR="00674CE4" w:rsidRPr="00981CE4" w:rsidRDefault="00674CE4" w:rsidP="00B240F9">
            <w:pPr>
              <w:adjustRightInd w:val="0"/>
              <w:snapToGrid w:val="0"/>
              <w:jc w:val="center"/>
              <w:rPr>
                <w:rFonts w:ascii="Times New Roman" w:hAnsi="Times New Roman" w:cs="Times New Roman"/>
                <w:color w:val="000000"/>
                <w:sz w:val="18"/>
                <w:szCs w:val="18"/>
              </w:rPr>
            </w:pPr>
          </w:p>
          <w:p w14:paraId="1C99341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154</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82 (HDS)</w:t>
            </w:r>
          </w:p>
        </w:tc>
        <w:tc>
          <w:tcPr>
            <w:tcW w:w="1134" w:type="dxa"/>
            <w:tcBorders>
              <w:top w:val="single" w:sz="4" w:space="0" w:color="auto"/>
              <w:bottom w:val="single" w:sz="4" w:space="0" w:color="auto"/>
            </w:tcBorders>
            <w:vAlign w:val="center"/>
          </w:tcPr>
          <w:p w14:paraId="3C714787"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rPr>
            </w:pPr>
            <w:r w:rsidRPr="00981CE4">
              <w:rPr>
                <w:rFonts w:ascii="Times New Roman" w:hAnsi="Times New Roman" w:cs="Times New Roman"/>
                <w:color w:val="000000"/>
                <w:sz w:val="18"/>
                <w:szCs w:val="18"/>
              </w:rPr>
              <w:t>Cognitive intervention</w:t>
            </w:r>
          </w:p>
          <w:p w14:paraId="60D1DDB5" w14:textId="77777777" w:rsidR="00674CE4" w:rsidRPr="00981CE4" w:rsidRDefault="00674CE4" w:rsidP="00B240F9">
            <w:pPr>
              <w:adjustRightInd w:val="0"/>
              <w:snapToGrid w:val="0"/>
              <w:jc w:val="center"/>
              <w:rPr>
                <w:rFonts w:ascii="Times New Roman" w:hAnsi="Times New Roman" w:cs="Times New Roman"/>
              </w:rPr>
            </w:pPr>
          </w:p>
          <w:p w14:paraId="6E335685"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C-MMSE, C-RBMTT-profile, HDS</w:t>
            </w:r>
          </w:p>
        </w:tc>
        <w:tc>
          <w:tcPr>
            <w:tcW w:w="1417" w:type="dxa"/>
            <w:tcBorders>
              <w:top w:val="single" w:sz="4" w:space="0" w:color="auto"/>
              <w:bottom w:val="single" w:sz="4" w:space="0" w:color="auto"/>
            </w:tcBorders>
            <w:vAlign w:val="center"/>
          </w:tcPr>
          <w:p w14:paraId="428B307D"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Telepsychiatry (11)</w:t>
            </w:r>
          </w:p>
          <w:p w14:paraId="70D01522"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rPr>
            </w:pPr>
          </w:p>
          <w:p w14:paraId="79C79E80" w14:textId="77777777" w:rsidR="00674CE4" w:rsidRPr="00981CE4" w:rsidRDefault="00674CE4" w:rsidP="00B240F9">
            <w:pPr>
              <w:adjustRightInd w:val="0"/>
              <w:snapToGrid w:val="0"/>
              <w:jc w:val="center"/>
              <w:rPr>
                <w:rFonts w:ascii="Times New Roman" w:hAnsi="Times New Roman" w:cs="Times New Roman"/>
                <w:color w:val="000000"/>
                <w:sz w:val="18"/>
                <w:szCs w:val="18"/>
              </w:rPr>
            </w:pPr>
            <w:r w:rsidRPr="00981CE4">
              <w:rPr>
                <w:rFonts w:ascii="Times New Roman" w:hAnsi="Times New Roman" w:cs="Times New Roman"/>
                <w:color w:val="000000"/>
                <w:sz w:val="18"/>
                <w:szCs w:val="18"/>
              </w:rPr>
              <w:t>Face-to-Face</w:t>
            </w:r>
          </w:p>
          <w:p w14:paraId="7A189D17"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(11)</w:t>
            </w:r>
          </w:p>
        </w:tc>
        <w:tc>
          <w:tcPr>
            <w:tcW w:w="1192" w:type="dxa"/>
            <w:tcBorders>
              <w:top w:val="single" w:sz="4" w:space="0" w:color="auto"/>
              <w:bottom w:val="single" w:sz="4" w:space="0" w:color="auto"/>
            </w:tcBorders>
            <w:vAlign w:val="center"/>
          </w:tcPr>
          <w:p w14:paraId="1D4F80A8"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rPr>
            </w:pPr>
            <w:r w:rsidRPr="00981CE4">
              <w:rPr>
                <w:rFonts w:ascii="Times New Roman" w:hAnsi="Times New Roman" w:cs="Times New Roman"/>
                <w:color w:val="000000"/>
                <w:sz w:val="18"/>
                <w:szCs w:val="18"/>
              </w:rPr>
              <w:t>&gt;6</w:t>
            </w:r>
          </w:p>
          <w:p w14:paraId="0E0765E8" w14:textId="77777777" w:rsidR="00674CE4" w:rsidRPr="00981CE4" w:rsidRDefault="00674CE4" w:rsidP="00B240F9">
            <w:pPr>
              <w:adjustRightInd w:val="0"/>
              <w:snapToGrid w:val="0"/>
              <w:jc w:val="center"/>
              <w:rPr>
                <w:rFonts w:ascii="Times New Roman" w:hAnsi="Times New Roman" w:cs="Times New Roman"/>
              </w:rPr>
            </w:pPr>
          </w:p>
          <w:p w14:paraId="4CDD239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eastAsia="游明朝" w:hAnsi="Times New Roman" w:cs="Times New Roman"/>
                <w:color w:val="000000"/>
                <w:sz w:val="18"/>
                <w:szCs w:val="18"/>
              </w:rPr>
              <w:t>—</w:t>
            </w:r>
          </w:p>
        </w:tc>
        <w:tc>
          <w:tcPr>
            <w:tcW w:w="1701" w:type="dxa"/>
            <w:tcBorders>
              <w:top w:val="single" w:sz="4" w:space="0" w:color="auto"/>
              <w:bottom w:val="single" w:sz="4" w:space="0" w:color="auto"/>
            </w:tcBorders>
            <w:vAlign w:val="center"/>
          </w:tcPr>
          <w:p w14:paraId="5AAB1512" w14:textId="77777777" w:rsidR="00674CE4" w:rsidRPr="00981CE4" w:rsidRDefault="00674CE4" w:rsidP="00B240F9">
            <w:pPr>
              <w:pStyle w:val="Web"/>
              <w:adjustRightInd w:val="0"/>
              <w:snapToGrid w:val="0"/>
              <w:spacing w:before="0" w:beforeAutospacing="0" w:after="0" w:afterAutospacing="0"/>
              <w:jc w:val="center"/>
              <w:rPr>
                <w:rFonts w:ascii="Times New Roman" w:hAnsi="Times New Roman" w:cs="Times New Roman"/>
              </w:rPr>
            </w:pPr>
            <w:r w:rsidRPr="00981CE4">
              <w:rPr>
                <w:rFonts w:ascii="Times New Roman" w:hAnsi="Times New Roman" w:cs="Times New Roman"/>
                <w:color w:val="000000"/>
                <w:sz w:val="18"/>
                <w:szCs w:val="18"/>
              </w:rPr>
              <w:t>Shatin Hospital /Social center</w:t>
            </w:r>
          </w:p>
        </w:tc>
        <w:tc>
          <w:tcPr>
            <w:tcW w:w="1304" w:type="dxa"/>
            <w:tcBorders>
              <w:top w:val="single" w:sz="4" w:space="0" w:color="auto"/>
              <w:bottom w:val="single" w:sz="4" w:space="0" w:color="auto"/>
            </w:tcBorders>
            <w:vAlign w:val="center"/>
          </w:tcPr>
          <w:p w14:paraId="70543CBC" w14:textId="77777777" w:rsidR="00674CE4" w:rsidRPr="00981CE4" w:rsidRDefault="00674CE4" w:rsidP="00B240F9">
            <w:pPr>
              <w:pStyle w:val="Web"/>
              <w:adjustRightInd w:val="0"/>
              <w:snapToGrid w:val="0"/>
              <w:spacing w:before="0" w:beforeAutospacing="0" w:after="0" w:afterAutospacing="0"/>
              <w:rPr>
                <w:rFonts w:ascii="Times New Roman" w:hAnsi="Times New Roman" w:cs="Times New Roman"/>
              </w:rPr>
            </w:pPr>
            <w:r w:rsidRPr="00981CE4">
              <w:rPr>
                <w:rFonts w:ascii="Times New Roman" w:hAnsi="Times New Roman" w:cs="Times New Roman"/>
                <w:color w:val="000000"/>
                <w:sz w:val="18"/>
                <w:szCs w:val="18"/>
              </w:rPr>
              <w:t>1</w:t>
            </w:r>
            <w:r>
              <w:rPr>
                <w:rFonts w:ascii="Times New Roman" w:hAnsi="Times New Roman" w:cs="Times New Roman"/>
                <w:color w:val="000000"/>
                <w:sz w:val="18"/>
                <w:szCs w:val="18"/>
              </w:rPr>
              <w:t>.</w:t>
            </w:r>
            <w:r w:rsidRPr="00981CE4">
              <w:rPr>
                <w:rFonts w:ascii="Times New Roman" w:hAnsi="Times New Roman" w:cs="Times New Roman"/>
                <w:color w:val="000000"/>
                <w:sz w:val="18"/>
                <w:szCs w:val="18"/>
              </w:rPr>
              <w:t>5 Mbp</w:t>
            </w:r>
            <w:r>
              <w:rPr>
                <w:rFonts w:ascii="Times New Roman" w:hAnsi="Times New Roman" w:cs="Times New Roman" w:hint="eastAsia"/>
                <w:color w:val="000000"/>
                <w:sz w:val="18"/>
                <w:szCs w:val="18"/>
              </w:rPr>
              <w:t>/</w:t>
            </w:r>
            <w:r w:rsidRPr="00981CE4">
              <w:rPr>
                <w:rFonts w:ascii="Times New Roman" w:hAnsi="Times New Roman" w:cs="Times New Roman"/>
                <w:color w:val="000000"/>
                <w:sz w:val="18"/>
                <w:szCs w:val="18"/>
              </w:rPr>
              <w:t>sec</w:t>
            </w:r>
          </w:p>
          <w:p w14:paraId="6AAAF965" w14:textId="77777777" w:rsidR="00674CE4" w:rsidRPr="00981CE4" w:rsidRDefault="00674CE4" w:rsidP="00B240F9">
            <w:pPr>
              <w:adjustRightInd w:val="0"/>
              <w:snapToGrid w:val="0"/>
              <w:jc w:val="center"/>
              <w:rPr>
                <w:rFonts w:ascii="Times New Roman" w:hAnsi="Times New Roman" w:cs="Times New Roman"/>
                <w:color w:val="000000"/>
                <w:sz w:val="18"/>
                <w:szCs w:val="18"/>
              </w:rPr>
            </w:pPr>
          </w:p>
          <w:p w14:paraId="3C2E96B2"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color w:val="000000"/>
                <w:sz w:val="18"/>
                <w:szCs w:val="18"/>
              </w:rPr>
              <w:t>NR</w:t>
            </w:r>
          </w:p>
        </w:tc>
      </w:tr>
      <w:tr w:rsidR="00674CE4" w:rsidRPr="00981CE4" w14:paraId="22BB17D5" w14:textId="77777777" w:rsidTr="00B240F9">
        <w:trPr>
          <w:trHeight w:val="440"/>
        </w:trPr>
        <w:tc>
          <w:tcPr>
            <w:tcW w:w="15704" w:type="dxa"/>
            <w:gridSpan w:val="12"/>
            <w:tcBorders>
              <w:top w:val="single" w:sz="4" w:space="0" w:color="auto"/>
              <w:bottom w:val="single" w:sz="4" w:space="0" w:color="auto"/>
            </w:tcBorders>
            <w:shd w:val="clear" w:color="auto" w:fill="D9D9D9" w:themeFill="background1" w:themeFillShade="D9"/>
            <w:vAlign w:val="center"/>
          </w:tcPr>
          <w:p w14:paraId="6502426C"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b/>
                <w:sz w:val="18"/>
                <w:szCs w:val="18"/>
              </w:rPr>
              <w:t>Two or more diagnoses included (4 studies, n=</w:t>
            </w:r>
            <w:r w:rsidRPr="00981CE4">
              <w:rPr>
                <w:rFonts w:ascii="Times New Roman" w:hAnsi="Times New Roman" w:cs="Times New Roman"/>
                <w:b/>
                <w:color w:val="000000" w:themeColor="text1"/>
                <w:sz w:val="18"/>
                <w:szCs w:val="18"/>
              </w:rPr>
              <w:t>683</w:t>
            </w:r>
            <w:r w:rsidRPr="00981CE4">
              <w:rPr>
                <w:rFonts w:ascii="Times New Roman" w:hAnsi="Times New Roman" w:cs="Times New Roman"/>
                <w:b/>
                <w:sz w:val="18"/>
                <w:szCs w:val="18"/>
              </w:rPr>
              <w:t>)</w:t>
            </w:r>
          </w:p>
        </w:tc>
      </w:tr>
      <w:tr w:rsidR="00674CE4" w:rsidRPr="00981CE4" w14:paraId="13BEE006" w14:textId="77777777" w:rsidTr="00B240F9">
        <w:trPr>
          <w:trHeight w:val="440"/>
        </w:trPr>
        <w:tc>
          <w:tcPr>
            <w:tcW w:w="1642" w:type="dxa"/>
            <w:tcBorders>
              <w:top w:val="single" w:sz="4" w:space="0" w:color="auto"/>
              <w:bottom w:val="single" w:sz="4" w:space="0" w:color="auto"/>
              <w:right w:val="single" w:sz="2" w:space="0" w:color="auto"/>
            </w:tcBorders>
            <w:vAlign w:val="center"/>
          </w:tcPr>
          <w:p w14:paraId="7E8DFDBF" w14:textId="5A61FEDB" w:rsidR="00674CE4" w:rsidRPr="00981CE4" w:rsidRDefault="00063D42" w:rsidP="00B240F9">
            <w:pPr>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r>
            <w:r>
              <w:rPr>
                <w:rFonts w:ascii="Times New Roman" w:hAnsi="Times New Roman" w:cs="Times New Roman"/>
                <w:color w:val="000000"/>
                <w:sz w:val="18"/>
              </w:rPr>
              <w:instrText xml:space="preserve"> ADDIN EN.CITE &lt;EndNote&gt;&lt;Cite&gt;&lt;Author&gt;De Las Cuevas&lt;/Author&gt;&lt;Year&gt;2006&lt;/Year&gt;&lt;RecNum&gt;111&lt;/RecNum&gt;&lt;DisplayText&gt;(De Las Cuevas et al., 2006)&lt;/DisplayText&gt;&lt;record&gt;&lt;rec-number&gt;111&lt;/rec-number&gt;&lt;foreign-keys&gt;&lt;key app="EN" db-id="tdwww02v429aawex0045xrwba59pf0ee90pw" timestamp="1691457381"&gt;111&lt;/key&gt;&lt;/foreign-keys&gt;&lt;ref-type name="Journal Article"&gt;17&lt;/ref-type&gt;&lt;contributors&gt;&lt;authors&gt;&lt;author&gt;De Las Cuevas, C.&lt;/author&gt;&lt;author&gt;Arredondo, M. T.&lt;/author&gt;&lt;author&gt;Cabrera, M. F.&lt;/author&gt;&lt;author&gt;Sulzenbacher, H.&lt;/author&gt;&lt;author&gt;Meise, U.&lt;/author&gt;&lt;/authors&gt;&lt;/contributors&gt;&lt;auth-address&gt;Department of Psychiatry, University of La Laguna, Canary Islands Health Service, Spain. ccuevas@ull.es&lt;/auth-address&gt;&lt;titles&gt;&lt;title&gt;Randomized clinical trial of telepsychiatry through videoconference versus face-to-face conventional psychiatric treatment&lt;/title&gt;&lt;secondary-title&gt;Telemed J E Health&lt;/secondary-title&gt;&lt;/titles&gt;&lt;periodical&gt;&lt;full-title&gt;Telemed J E Health&lt;/full-title&gt;&lt;abbr-1&gt;Telemedicine journal and e-health : the official journal of the American Telemedicine Association&lt;/abbr-1&gt;&lt;/periodical&gt;&lt;pages&gt;341-50&lt;/pages&gt;&lt;volume&gt;12&lt;/volume&gt;&lt;number&gt;3&lt;/number&gt;&lt;keywords&gt;&lt;keyword&gt;Adult&lt;/keyword&gt;&lt;keyword&gt;Aged&lt;/keyword&gt;&lt;keyword&gt;Female&lt;/keyword&gt;&lt;keyword&gt;Humans&lt;/keyword&gt;&lt;keyword&gt;Male&lt;/keyword&gt;&lt;keyword&gt;Mental Disorders/*therapy&lt;/keyword&gt;&lt;keyword&gt;Middle Aged&lt;/keyword&gt;&lt;keyword&gt;Psychiatry/*methods&lt;/keyword&gt;&lt;keyword&gt;Telemedicine/*methods&lt;/keyword&gt;&lt;keyword&gt;*Videoconferencing&lt;/keyword&gt;&lt;/keywords&gt;&lt;dates&gt;&lt;year&gt;2006&lt;/year&gt;&lt;pub-dates&gt;&lt;date&gt;Jun&lt;/date&gt;&lt;/pub-dates&gt;&lt;/dates&gt;&lt;isbn&gt;1530-5627 (Print)&amp;#xD;1530-5627&lt;/isbn&gt;&lt;accession-num&gt;16796502&lt;/accession-num&gt;&lt;urls&gt;&lt;/urls&gt;&lt;electronic-resource-num&gt;10.1089/tmj.2006.12.341&lt;/electronic-resource-num&gt;&lt;remote-database-provider&gt;NLM&lt;/remote-database-provider&gt;&lt;language&gt;eng&lt;/language&gt;&lt;/record&gt;&lt;/Cite&gt;&lt;/EndNote&gt;</w:instrText>
            </w:r>
            <w:r>
              <w:rPr>
                <w:rFonts w:ascii="Times New Roman" w:hAnsi="Times New Roman" w:cs="Times New Roman"/>
                <w:color w:val="000000"/>
                <w:sz w:val="18"/>
              </w:rPr>
              <w:fldChar w:fldCharType="separate"/>
            </w:r>
            <w:r>
              <w:rPr>
                <w:rFonts w:ascii="Times New Roman" w:hAnsi="Times New Roman" w:cs="Times New Roman"/>
                <w:noProof/>
                <w:color w:val="000000"/>
                <w:sz w:val="18"/>
              </w:rPr>
              <w:t>(De Las Cuevas et al., 2006)</w:t>
            </w:r>
            <w:r>
              <w:rPr>
                <w:rFonts w:ascii="Times New Roman" w:hAnsi="Times New Roman" w:cs="Times New Roman"/>
                <w:color w:val="000000"/>
                <w:sz w:val="18"/>
              </w:rPr>
              <w:fldChar w:fldCharType="end"/>
            </w:r>
          </w:p>
          <w:p w14:paraId="284C9182" w14:textId="77777777" w:rsidR="00674CE4" w:rsidRPr="00981CE4" w:rsidRDefault="00674CE4" w:rsidP="00B240F9">
            <w:pPr>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Spain</w:t>
            </w:r>
          </w:p>
          <w:p w14:paraId="1C76EB4A" w14:textId="77777777" w:rsidR="00674CE4" w:rsidRPr="00981CE4" w:rsidRDefault="00674CE4" w:rsidP="00B240F9">
            <w:pPr>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Academia</w:t>
            </w:r>
          </w:p>
        </w:tc>
        <w:tc>
          <w:tcPr>
            <w:tcW w:w="679" w:type="dxa"/>
            <w:tcBorders>
              <w:top w:val="single" w:sz="2" w:space="0" w:color="auto"/>
              <w:left w:val="single" w:sz="2" w:space="0" w:color="auto"/>
              <w:bottom w:val="single" w:sz="2" w:space="0" w:color="auto"/>
              <w:right w:val="single" w:sz="2" w:space="0" w:color="auto"/>
            </w:tcBorders>
            <w:shd w:val="clear" w:color="auto" w:fill="auto"/>
            <w:vAlign w:val="center"/>
          </w:tcPr>
          <w:p w14:paraId="192D3F2A"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140</w:t>
            </w:r>
          </w:p>
        </w:tc>
        <w:tc>
          <w:tcPr>
            <w:tcW w:w="3118" w:type="dxa"/>
            <w:tcBorders>
              <w:top w:val="single" w:sz="2" w:space="0" w:color="auto"/>
              <w:left w:val="single" w:sz="2" w:space="0" w:color="auto"/>
              <w:bottom w:val="single" w:sz="2" w:space="0" w:color="auto"/>
              <w:right w:val="single" w:sz="2" w:space="0" w:color="auto"/>
            </w:tcBorders>
            <w:shd w:val="clear" w:color="auto" w:fill="auto"/>
            <w:vAlign w:val="center"/>
          </w:tcPr>
          <w:p w14:paraId="77DCFA75" w14:textId="77777777" w:rsidR="00674CE4" w:rsidRPr="00981CE4" w:rsidRDefault="00674CE4" w:rsidP="00B240F9">
            <w:pPr>
              <w:adjustRightInd w:val="0"/>
              <w:snapToGrid w:val="0"/>
              <w:jc w:val="left"/>
              <w:rPr>
                <w:rFonts w:ascii="Times New Roman" w:hAnsi="Times New Roman" w:cs="Times New Roman"/>
                <w:b/>
                <w:sz w:val="18"/>
                <w:szCs w:val="18"/>
              </w:rPr>
            </w:pPr>
            <w:r w:rsidRPr="00981CE4">
              <w:rPr>
                <w:rFonts w:ascii="Times New Roman" w:hAnsi="Times New Roman" w:cs="Times New Roman"/>
                <w:sz w:val="18"/>
                <w:szCs w:val="18"/>
              </w:rPr>
              <w:t>Not specified</w:t>
            </w:r>
            <w:r>
              <w:rPr>
                <w:rFonts w:ascii="Times New Roman" w:hAnsi="Times New Roman" w:cs="Times New Roman"/>
                <w:sz w:val="18"/>
                <w:szCs w:val="18"/>
              </w:rPr>
              <w:t>.</w:t>
            </w:r>
            <w:r w:rsidRPr="00981CE4">
              <w:rPr>
                <w:rFonts w:ascii="Times New Roman" w:hAnsi="Times New Roman" w:cs="Times New Roman"/>
                <w:sz w:val="18"/>
                <w:szCs w:val="18"/>
              </w:rPr>
              <w:t xml:space="preserve"> (140 consecutive psychiatric outpatients recruited from the Mental Health Centre of San Sebastian de la Gomera, in the Canary Islands)</w:t>
            </w:r>
          </w:p>
        </w:tc>
        <w:tc>
          <w:tcPr>
            <w:tcW w:w="1361" w:type="dxa"/>
            <w:tcBorders>
              <w:top w:val="single" w:sz="2" w:space="0" w:color="auto"/>
              <w:left w:val="single" w:sz="2" w:space="0" w:color="auto"/>
              <w:bottom w:val="single" w:sz="2" w:space="0" w:color="auto"/>
              <w:right w:val="single" w:sz="2" w:space="0" w:color="auto"/>
            </w:tcBorders>
            <w:shd w:val="clear" w:color="auto" w:fill="auto"/>
            <w:vAlign w:val="center"/>
          </w:tcPr>
          <w:p w14:paraId="7381504A"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p>
        </w:tc>
        <w:tc>
          <w:tcPr>
            <w:tcW w:w="1022" w:type="dxa"/>
            <w:tcBorders>
              <w:top w:val="single" w:sz="2" w:space="0" w:color="auto"/>
              <w:left w:val="single" w:sz="2" w:space="0" w:color="auto"/>
              <w:bottom w:val="single" w:sz="2" w:space="0" w:color="auto"/>
              <w:right w:val="single" w:sz="2" w:space="0" w:color="auto"/>
            </w:tcBorders>
            <w:shd w:val="clear" w:color="auto" w:fill="auto"/>
            <w:vAlign w:val="center"/>
          </w:tcPr>
          <w:p w14:paraId="42F21567"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r w:rsidRPr="00981CE4">
              <w:rPr>
                <w:rFonts w:ascii="Times New Roman" w:hAnsi="Times New Roman" w:cs="Times New Roman"/>
                <w:sz w:val="18"/>
                <w:szCs w:val="18"/>
              </w:rPr>
              <w:br/>
            </w:r>
            <w:r w:rsidRPr="00981CE4">
              <w:rPr>
                <w:rFonts w:ascii="Times New Roman" w:hAnsi="Times New Roman" w:cs="Times New Roman"/>
                <w:sz w:val="18"/>
                <w:szCs w:val="18"/>
              </w:rPr>
              <w:br/>
              <w:t>33</w:t>
            </w:r>
            <w:r>
              <w:rPr>
                <w:rFonts w:ascii="Times New Roman" w:hAnsi="Times New Roman" w:cs="Times New Roman"/>
                <w:sz w:val="18"/>
                <w:szCs w:val="18"/>
              </w:rPr>
              <w:t>.</w:t>
            </w:r>
            <w:r w:rsidRPr="00981CE4">
              <w:rPr>
                <w:rFonts w:ascii="Times New Roman" w:hAnsi="Times New Roman" w:cs="Times New Roman"/>
                <w:sz w:val="18"/>
                <w:szCs w:val="18"/>
              </w:rPr>
              <w:t>6</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C2BE742"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90</w:t>
            </w:r>
            <w:r>
              <w:rPr>
                <w:rFonts w:ascii="Times New Roman" w:hAnsi="Times New Roman" w:cs="Times New Roman"/>
                <w:sz w:val="18"/>
                <w:szCs w:val="18"/>
              </w:rPr>
              <w:t>.</w:t>
            </w:r>
            <w:r w:rsidRPr="00981CE4">
              <w:rPr>
                <w:rFonts w:ascii="Times New Roman" w:hAnsi="Times New Roman" w:cs="Times New Roman"/>
                <w:sz w:val="18"/>
                <w:szCs w:val="18"/>
              </w:rPr>
              <w:t>7%</w:t>
            </w:r>
            <w:r w:rsidRPr="00981CE4">
              <w:rPr>
                <w:rFonts w:ascii="Times New Roman" w:hAnsi="Times New Roman" w:cs="Times New Roman"/>
                <w:sz w:val="18"/>
                <w:szCs w:val="18"/>
              </w:rPr>
              <w:br/>
              <w:t>(CGI-S "Markedly ill")</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1B53BCD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Consultations</w:t>
            </w:r>
            <w:r w:rsidRPr="00981CE4">
              <w:rPr>
                <w:rFonts w:ascii="Times New Roman" w:hAnsi="Times New Roman" w:cs="Times New Roman"/>
                <w:sz w:val="18"/>
                <w:szCs w:val="18"/>
              </w:rPr>
              <w:br/>
            </w:r>
            <w:r w:rsidRPr="00981CE4">
              <w:rPr>
                <w:rFonts w:ascii="Times New Roman" w:hAnsi="Times New Roman" w:cs="Times New Roman"/>
                <w:sz w:val="18"/>
                <w:szCs w:val="18"/>
              </w:rPr>
              <w:br/>
              <w:t>CGI-S, CGI-I, SCL-90R(GSI, PSDI and PST)</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767FA91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Telepsychiatry (70)</w:t>
            </w:r>
          </w:p>
          <w:p w14:paraId="1A85D6C8"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br/>
              <w:t>Face-to-Face (70)</w:t>
            </w:r>
          </w:p>
        </w:tc>
        <w:tc>
          <w:tcPr>
            <w:tcW w:w="1192" w:type="dxa"/>
            <w:tcBorders>
              <w:top w:val="single" w:sz="2" w:space="0" w:color="auto"/>
              <w:left w:val="single" w:sz="2" w:space="0" w:color="auto"/>
              <w:bottom w:val="single" w:sz="2" w:space="0" w:color="auto"/>
              <w:right w:val="single" w:sz="2" w:space="0" w:color="auto"/>
            </w:tcBorders>
            <w:shd w:val="clear" w:color="auto" w:fill="auto"/>
            <w:vAlign w:val="center"/>
          </w:tcPr>
          <w:p w14:paraId="1B8D75D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24</w:t>
            </w:r>
            <w:r w:rsidRPr="00981CE4">
              <w:rPr>
                <w:rFonts w:ascii="Times New Roman" w:hAnsi="Times New Roman" w:cs="Times New Roman"/>
                <w:sz w:val="18"/>
                <w:szCs w:val="18"/>
              </w:rPr>
              <w:br/>
            </w:r>
            <w:r w:rsidRPr="00981CE4">
              <w:rPr>
                <w:rFonts w:ascii="Times New Roman" w:hAnsi="Times New Roman" w:cs="Times New Roman"/>
                <w:sz w:val="18"/>
                <w:szCs w:val="18"/>
              </w:rPr>
              <w:br/>
              <w:t>—</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CEDD7DA"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University hospital/</w:t>
            </w:r>
          </w:p>
          <w:p w14:paraId="6B7E8283" w14:textId="77777777" w:rsidR="00674CE4" w:rsidRPr="00981CE4" w:rsidRDefault="00674CE4" w:rsidP="00B240F9">
            <w:pPr>
              <w:adjustRightInd w:val="0"/>
              <w:snapToGrid w:val="0"/>
              <w:jc w:val="center"/>
              <w:rPr>
                <w:rFonts w:ascii="Times New Roman" w:hAnsi="Times New Roman" w:cs="Times New Roman"/>
                <w:b/>
                <w:sz w:val="18"/>
                <w:szCs w:val="18"/>
              </w:rPr>
            </w:pPr>
            <w:r w:rsidRPr="00981CE4">
              <w:rPr>
                <w:rFonts w:ascii="Times New Roman" w:hAnsi="Times New Roman" w:cs="Times New Roman"/>
                <w:sz w:val="18"/>
                <w:szCs w:val="18"/>
              </w:rPr>
              <w:t>Mental Healthcare Centre</w:t>
            </w:r>
          </w:p>
        </w:tc>
        <w:tc>
          <w:tcPr>
            <w:tcW w:w="1304" w:type="dxa"/>
            <w:tcBorders>
              <w:top w:val="single" w:sz="2" w:space="0" w:color="auto"/>
              <w:left w:val="single" w:sz="2" w:space="0" w:color="auto"/>
              <w:bottom w:val="single" w:sz="2" w:space="0" w:color="auto"/>
              <w:right w:val="single" w:sz="2" w:space="0" w:color="auto"/>
            </w:tcBorders>
            <w:shd w:val="clear" w:color="auto" w:fill="auto"/>
            <w:vAlign w:val="center"/>
          </w:tcPr>
          <w:p w14:paraId="6F61BDE5"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384 to 768</w:t>
            </w:r>
            <w:r w:rsidRPr="00981CE4">
              <w:rPr>
                <w:rFonts w:ascii="Times New Roman" w:hAnsi="Times New Roman" w:cs="Times New Roman"/>
                <w:sz w:val="18"/>
                <w:szCs w:val="18"/>
              </w:rPr>
              <w:br/>
            </w:r>
            <w:r w:rsidRPr="00981CE4">
              <w:rPr>
                <w:rFonts w:ascii="Times New Roman" w:hAnsi="Times New Roman" w:cs="Times New Roman"/>
                <w:sz w:val="18"/>
                <w:szCs w:val="18"/>
              </w:rPr>
              <w:br/>
              <w:t>Polycom 512 View Station and high-quality enhanced video</w:t>
            </w:r>
          </w:p>
        </w:tc>
      </w:tr>
      <w:tr w:rsidR="00674CE4" w:rsidRPr="00981CE4" w14:paraId="03D31B55" w14:textId="77777777" w:rsidTr="00B240F9">
        <w:trPr>
          <w:trHeight w:val="440"/>
        </w:trPr>
        <w:tc>
          <w:tcPr>
            <w:tcW w:w="1642" w:type="dxa"/>
            <w:tcBorders>
              <w:top w:val="single" w:sz="4" w:space="0" w:color="auto"/>
              <w:bottom w:val="single" w:sz="4" w:space="0" w:color="auto"/>
            </w:tcBorders>
            <w:vAlign w:val="center"/>
          </w:tcPr>
          <w:p w14:paraId="1CA4F3F7" w14:textId="0FA01266" w:rsidR="00674CE4" w:rsidRPr="00981CE4" w:rsidRDefault="00E73103" w:rsidP="00B240F9">
            <w:pPr>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fldData xml:space="preserve">PEVuZE5vdGU+PENpdGU+PEF1dGhvcj5PJmFwb3M7UmVpbGx5PC9BdXRob3I+PFllYXI+MjAwNzwv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</w:fldData>
              </w:fldChar>
            </w:r>
            <w:r>
              <w:rPr>
                <w:rFonts w:ascii="Times New Roman" w:hAnsi="Times New Roman" w:cs="Times New Roman"/>
                <w:color w:val="000000"/>
                <w:sz w:val="18"/>
              </w:rPr>
              <w:instrText xml:space="preserve"> ADDIN EN.CITE </w:instrText>
            </w:r>
            <w:r>
              <w:rPr>
                <w:rFonts w:ascii="Times New Roman" w:hAnsi="Times New Roman" w:cs="Times New Roman"/>
                <w:color w:val="000000"/>
                <w:sz w:val="18"/>
              </w:rPr>
              <w:fldChar w:fldCharType="begin">
                <w:fldData xml:space="preserve">PEVuZE5vdGU+PENpdGU+PEF1dGhvcj5PJmFwb3M7UmVpbGx5PC9BdXRob3I+PFllYXI+MjAwNzwv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</w:fldData>
              </w:fldChar>
            </w:r>
            <w:r>
              <w:rPr>
                <w:rFonts w:ascii="Times New Roman" w:hAnsi="Times New Roman" w:cs="Times New Roman"/>
                <w:color w:val="000000"/>
                <w:sz w:val="18"/>
              </w:rPr>
              <w:instrText xml:space="preserve"> ADDIN EN.CITE.DATA </w:instrText>
            </w:r>
            <w:r>
              <w:rPr>
                <w:rFonts w:ascii="Times New Roman" w:hAnsi="Times New Roman" w:cs="Times New Roman"/>
                <w:color w:val="000000"/>
                <w:sz w:val="18"/>
              </w:rPr>
            </w:r>
            <w:r>
              <w:rPr>
                <w:rFonts w:ascii="Times New Roman" w:hAnsi="Times New Roman" w:cs="Times New Roman"/>
                <w:color w:val="000000"/>
                <w:sz w:val="18"/>
              </w:rPr>
              <w:fldChar w:fldCharType="end"/>
            </w:r>
            <w:r>
              <w:rPr>
                <w:rFonts w:ascii="Times New Roman" w:hAnsi="Times New Roman" w:cs="Times New Roman"/>
                <w:color w:val="000000"/>
                <w:sz w:val="18"/>
              </w:rPr>
            </w:r>
            <w:r>
              <w:rPr>
                <w:rFonts w:ascii="Times New Roman" w:hAnsi="Times New Roman" w:cs="Times New Roman"/>
                <w:color w:val="000000"/>
                <w:sz w:val="18"/>
              </w:rPr>
              <w:fldChar w:fldCharType="separate"/>
            </w:r>
            <w:r>
              <w:rPr>
                <w:rFonts w:ascii="Times New Roman" w:hAnsi="Times New Roman" w:cs="Times New Roman"/>
                <w:noProof/>
                <w:color w:val="000000"/>
                <w:sz w:val="18"/>
              </w:rPr>
              <w:t>(O'Reilly et al., 2007)</w:t>
            </w:r>
            <w:r>
              <w:rPr>
                <w:rFonts w:ascii="Times New Roman" w:hAnsi="Times New Roman" w:cs="Times New Roman"/>
                <w:color w:val="000000"/>
                <w:sz w:val="18"/>
              </w:rPr>
              <w:fldChar w:fldCharType="end"/>
            </w:r>
          </w:p>
          <w:p w14:paraId="7F2FFD87" w14:textId="77777777" w:rsidR="00674CE4" w:rsidRPr="00981CE4" w:rsidRDefault="00674CE4" w:rsidP="00B240F9">
            <w:pPr>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UK</w:t>
            </w:r>
          </w:p>
          <w:p w14:paraId="6F1E2A16" w14:textId="77777777" w:rsidR="00674CE4" w:rsidRPr="00981CE4" w:rsidRDefault="00674CE4" w:rsidP="00B240F9">
            <w:pPr>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Academia</w:t>
            </w:r>
          </w:p>
        </w:tc>
        <w:tc>
          <w:tcPr>
            <w:tcW w:w="679" w:type="dxa"/>
            <w:tcBorders>
              <w:top w:val="single" w:sz="4" w:space="0" w:color="auto"/>
              <w:bottom w:val="single" w:sz="4" w:space="0" w:color="auto"/>
            </w:tcBorders>
            <w:vAlign w:val="center"/>
          </w:tcPr>
          <w:p w14:paraId="73418C8B"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495</w:t>
            </w:r>
          </w:p>
        </w:tc>
        <w:tc>
          <w:tcPr>
            <w:tcW w:w="3118" w:type="dxa"/>
            <w:tcBorders>
              <w:top w:val="single" w:sz="4" w:space="0" w:color="auto"/>
              <w:bottom w:val="single" w:sz="4" w:space="0" w:color="auto"/>
            </w:tcBorders>
            <w:vAlign w:val="center"/>
          </w:tcPr>
          <w:p w14:paraId="34B9A8C2"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Multiple diagnosis</w:t>
            </w:r>
          </w:p>
          <w:p w14:paraId="518BE27B" w14:textId="77777777" w:rsidR="00674CE4" w:rsidRPr="00981CE4" w:rsidRDefault="00674CE4" w:rsidP="00B240F9">
            <w:pPr>
              <w:adjustRightInd w:val="0"/>
              <w:snapToGrid w:val="0"/>
              <w:jc w:val="left"/>
              <w:rPr>
                <w:rFonts w:ascii="Times New Roman" w:hAnsi="Times New Roman" w:cs="Times New Roman"/>
                <w:b/>
                <w:sz w:val="18"/>
                <w:szCs w:val="18"/>
              </w:rPr>
            </w:pPr>
          </w:p>
          <w:p w14:paraId="7E7C77E0" w14:textId="77777777" w:rsidR="00674CE4" w:rsidRPr="00981CE4" w:rsidRDefault="00674CE4" w:rsidP="00B240F9">
            <w:pPr>
              <w:adjustRightInd w:val="0"/>
              <w:snapToGrid w:val="0"/>
              <w:jc w:val="left"/>
              <w:rPr>
                <w:rFonts w:ascii="Times New Roman" w:hAnsi="Times New Roman" w:cs="Times New Roman"/>
                <w:sz w:val="18"/>
                <w:szCs w:val="18"/>
              </w:rPr>
            </w:pPr>
            <w:r w:rsidRPr="00981CE4">
              <w:rPr>
                <w:rFonts w:ascii="Times New Roman" w:hAnsi="Times New Roman" w:cs="Times New Roman"/>
                <w:sz w:val="18"/>
                <w:szCs w:val="18"/>
              </w:rPr>
              <w:t>Patients were eligible if they were aged 18 to 65, from the Thunder Bay region (officially designated as an underserviced area for psychiatry), and referred by a family doctor to the psychiatric outpatient department of the local general hospital</w:t>
            </w:r>
            <w:r>
              <w:rPr>
                <w:rFonts w:ascii="Times New Roman" w:hAnsi="Times New Roman" w:cs="Times New Roman"/>
                <w:bCs/>
                <w:sz w:val="18"/>
                <w:szCs w:val="18"/>
              </w:rPr>
              <w:t>.</w:t>
            </w:r>
          </w:p>
        </w:tc>
        <w:tc>
          <w:tcPr>
            <w:tcW w:w="1361" w:type="dxa"/>
            <w:tcBorders>
              <w:top w:val="single" w:sz="4" w:space="0" w:color="auto"/>
              <w:bottom w:val="single" w:sz="4" w:space="0" w:color="auto"/>
            </w:tcBorders>
            <w:vAlign w:val="center"/>
          </w:tcPr>
          <w:p w14:paraId="080FBB7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p>
          <w:p w14:paraId="5E98B8F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(18-65)</w:t>
            </w:r>
          </w:p>
        </w:tc>
        <w:tc>
          <w:tcPr>
            <w:tcW w:w="1022" w:type="dxa"/>
            <w:tcBorders>
              <w:top w:val="single" w:sz="4" w:space="0" w:color="auto"/>
              <w:bottom w:val="single" w:sz="4" w:space="0" w:color="auto"/>
            </w:tcBorders>
            <w:vAlign w:val="center"/>
          </w:tcPr>
          <w:p w14:paraId="23FE01E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p>
          <w:p w14:paraId="629AD626" w14:textId="77777777" w:rsidR="00674CE4" w:rsidRPr="00981CE4" w:rsidRDefault="00674CE4" w:rsidP="00B240F9">
            <w:pPr>
              <w:adjustRightInd w:val="0"/>
              <w:snapToGrid w:val="0"/>
              <w:jc w:val="center"/>
              <w:rPr>
                <w:rFonts w:ascii="Times New Roman" w:hAnsi="Times New Roman" w:cs="Times New Roman"/>
                <w:sz w:val="18"/>
                <w:szCs w:val="18"/>
              </w:rPr>
            </w:pPr>
          </w:p>
          <w:p w14:paraId="69165F98"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37</w:t>
            </w:r>
            <w:r>
              <w:rPr>
                <w:rFonts w:ascii="Times New Roman" w:hAnsi="Times New Roman" w:cs="Times New Roman"/>
                <w:sz w:val="18"/>
                <w:szCs w:val="18"/>
              </w:rPr>
              <w:t>.</w:t>
            </w:r>
            <w:r w:rsidRPr="00981CE4">
              <w:rPr>
                <w:rFonts w:ascii="Times New Roman" w:hAnsi="Times New Roman" w:cs="Times New Roman"/>
                <w:sz w:val="18"/>
                <w:szCs w:val="18"/>
              </w:rPr>
              <w:t>0</w:t>
            </w:r>
          </w:p>
        </w:tc>
        <w:tc>
          <w:tcPr>
            <w:tcW w:w="1134" w:type="dxa"/>
            <w:gridSpan w:val="2"/>
            <w:tcBorders>
              <w:top w:val="single" w:sz="4" w:space="0" w:color="auto"/>
              <w:bottom w:val="single" w:sz="4" w:space="0" w:color="auto"/>
            </w:tcBorders>
            <w:vAlign w:val="center"/>
          </w:tcPr>
          <w:p w14:paraId="1A5E4AB9"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57</w:t>
            </w:r>
            <w:r>
              <w:rPr>
                <w:rFonts w:ascii="Times New Roman" w:hAnsi="Times New Roman" w:cs="Times New Roman"/>
                <w:sz w:val="18"/>
                <w:szCs w:val="18"/>
              </w:rPr>
              <w:t>.</w:t>
            </w:r>
            <w:r w:rsidRPr="00981CE4">
              <w:rPr>
                <w:rFonts w:ascii="Times New Roman" w:hAnsi="Times New Roman" w:cs="Times New Roman"/>
                <w:sz w:val="18"/>
                <w:szCs w:val="18"/>
              </w:rPr>
              <w:t>6</w:t>
            </w:r>
          </w:p>
          <w:p w14:paraId="2E65626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(Global severity index of the BSI)</w:t>
            </w:r>
          </w:p>
        </w:tc>
        <w:tc>
          <w:tcPr>
            <w:tcW w:w="1134" w:type="dxa"/>
            <w:tcBorders>
              <w:top w:val="single" w:sz="4" w:space="0" w:color="auto"/>
              <w:bottom w:val="single" w:sz="4" w:space="0" w:color="auto"/>
            </w:tcBorders>
            <w:vAlign w:val="center"/>
          </w:tcPr>
          <w:p w14:paraId="027C5F3D"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Usual care</w:t>
            </w:r>
          </w:p>
          <w:p w14:paraId="785E5084" w14:textId="77777777" w:rsidR="00674CE4" w:rsidRPr="00981CE4" w:rsidRDefault="00674CE4" w:rsidP="00B240F9">
            <w:pPr>
              <w:adjustRightInd w:val="0"/>
              <w:snapToGrid w:val="0"/>
              <w:jc w:val="center"/>
              <w:rPr>
                <w:rFonts w:ascii="Times New Roman" w:hAnsi="Times New Roman" w:cs="Times New Roman"/>
                <w:sz w:val="18"/>
                <w:szCs w:val="18"/>
              </w:rPr>
            </w:pPr>
          </w:p>
          <w:p w14:paraId="5543E259" w14:textId="77777777" w:rsidR="00674CE4" w:rsidRPr="00981CE4" w:rsidRDefault="00674CE4" w:rsidP="00B240F9">
            <w:pPr>
              <w:adjustRightInd w:val="0"/>
              <w:snapToGrid w:val="0"/>
              <w:jc w:val="center"/>
              <w:rPr>
                <w:rFonts w:ascii="Times New Roman" w:hAnsi="Times New Roman" w:cs="Times New Roman"/>
                <w:i/>
                <w:sz w:val="18"/>
                <w:szCs w:val="18"/>
              </w:rPr>
            </w:pPr>
            <w:r w:rsidRPr="00981CE4">
              <w:rPr>
                <w:rFonts w:ascii="Times New Roman" w:hAnsi="Times New Roman" w:cs="Times New Roman"/>
                <w:sz w:val="18"/>
                <w:szCs w:val="18"/>
              </w:rPr>
              <w:t>BSI, CSQ, GSI, MCS</w:t>
            </w:r>
          </w:p>
        </w:tc>
        <w:tc>
          <w:tcPr>
            <w:tcW w:w="1417" w:type="dxa"/>
            <w:tcBorders>
              <w:top w:val="single" w:sz="4" w:space="0" w:color="auto"/>
              <w:bottom w:val="single" w:sz="4" w:space="0" w:color="auto"/>
            </w:tcBorders>
            <w:vAlign w:val="center"/>
          </w:tcPr>
          <w:p w14:paraId="284F4D9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Telepsychiatry (241)</w:t>
            </w:r>
          </w:p>
          <w:p w14:paraId="056185B6" w14:textId="77777777" w:rsidR="00674CE4" w:rsidRPr="00981CE4" w:rsidRDefault="00674CE4" w:rsidP="00B240F9">
            <w:pPr>
              <w:adjustRightInd w:val="0"/>
              <w:snapToGrid w:val="0"/>
              <w:jc w:val="center"/>
              <w:rPr>
                <w:rFonts w:ascii="Times New Roman" w:hAnsi="Times New Roman" w:cs="Times New Roman"/>
                <w:sz w:val="18"/>
                <w:szCs w:val="18"/>
              </w:rPr>
            </w:pPr>
          </w:p>
          <w:p w14:paraId="09534C65"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Face-to-Face (254)</w:t>
            </w:r>
          </w:p>
        </w:tc>
        <w:tc>
          <w:tcPr>
            <w:tcW w:w="1192" w:type="dxa"/>
            <w:tcBorders>
              <w:top w:val="single" w:sz="4" w:space="0" w:color="auto"/>
              <w:bottom w:val="single" w:sz="4" w:space="0" w:color="auto"/>
            </w:tcBorders>
            <w:vAlign w:val="center"/>
          </w:tcPr>
          <w:p w14:paraId="5BA677C9"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16</w:t>
            </w:r>
          </w:p>
          <w:p w14:paraId="1C4E4399" w14:textId="77777777" w:rsidR="00674CE4" w:rsidRPr="00981CE4" w:rsidRDefault="00674CE4" w:rsidP="00B240F9">
            <w:pPr>
              <w:adjustRightInd w:val="0"/>
              <w:snapToGrid w:val="0"/>
              <w:jc w:val="center"/>
              <w:rPr>
                <w:rFonts w:ascii="Times New Roman" w:hAnsi="Times New Roman" w:cs="Times New Roman"/>
                <w:sz w:val="18"/>
                <w:szCs w:val="18"/>
              </w:rPr>
            </w:pPr>
          </w:p>
          <w:p w14:paraId="0183F570"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w:t>
            </w:r>
          </w:p>
        </w:tc>
        <w:tc>
          <w:tcPr>
            <w:tcW w:w="1701" w:type="dxa"/>
            <w:tcBorders>
              <w:top w:val="single" w:sz="4" w:space="0" w:color="auto"/>
              <w:bottom w:val="single" w:sz="4" w:space="0" w:color="auto"/>
            </w:tcBorders>
            <w:vAlign w:val="center"/>
          </w:tcPr>
          <w:p w14:paraId="3E6B8DA6"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bCs/>
                <w:sz w:val="18"/>
                <w:szCs w:val="18"/>
              </w:rPr>
              <w:t>Clinic/</w:t>
            </w:r>
          </w:p>
          <w:p w14:paraId="3F25E97B" w14:textId="77777777" w:rsidR="00674CE4" w:rsidRPr="00981CE4" w:rsidRDefault="00674CE4" w:rsidP="00B240F9">
            <w:pPr>
              <w:adjustRightInd w:val="0"/>
              <w:snapToGrid w:val="0"/>
              <w:jc w:val="center"/>
              <w:rPr>
                <w:rFonts w:ascii="Times New Roman" w:hAnsi="Times New Roman" w:cs="Times New Roman"/>
                <w:b/>
                <w:sz w:val="18"/>
                <w:szCs w:val="18"/>
              </w:rPr>
            </w:pPr>
            <w:r w:rsidRPr="00981CE4">
              <w:rPr>
                <w:rFonts w:ascii="Times New Roman" w:hAnsi="Times New Roman" w:cs="Times New Roman"/>
                <w:bCs/>
                <w:sz w:val="18"/>
                <w:szCs w:val="18"/>
              </w:rPr>
              <w:t>Regional hospital</w:t>
            </w:r>
          </w:p>
        </w:tc>
        <w:tc>
          <w:tcPr>
            <w:tcW w:w="1304" w:type="dxa"/>
            <w:tcBorders>
              <w:top w:val="single" w:sz="4" w:space="0" w:color="auto"/>
              <w:bottom w:val="single" w:sz="4" w:space="0" w:color="auto"/>
            </w:tcBorders>
            <w:vAlign w:val="center"/>
          </w:tcPr>
          <w:p w14:paraId="2C7AE04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384</w:t>
            </w:r>
          </w:p>
          <w:p w14:paraId="00FA363F" w14:textId="77777777" w:rsidR="00674CE4" w:rsidRPr="00981CE4" w:rsidRDefault="00674CE4" w:rsidP="00B240F9">
            <w:pPr>
              <w:adjustRightInd w:val="0"/>
              <w:snapToGrid w:val="0"/>
              <w:jc w:val="center"/>
              <w:rPr>
                <w:rFonts w:ascii="Times New Roman" w:hAnsi="Times New Roman" w:cs="Times New Roman"/>
                <w:sz w:val="18"/>
                <w:szCs w:val="18"/>
              </w:rPr>
            </w:pPr>
          </w:p>
          <w:p w14:paraId="19FFC27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Polycom 512 View Station and a Sony Trinitron 68</w:t>
            </w:r>
            <w:r>
              <w:rPr>
                <w:rFonts w:ascii="Times New Roman" w:hAnsi="Times New Roman" w:cs="Times New Roman"/>
                <w:sz w:val="18"/>
                <w:szCs w:val="18"/>
              </w:rPr>
              <w:t>.</w:t>
            </w:r>
            <w:r w:rsidRPr="00981CE4">
              <w:rPr>
                <w:rFonts w:ascii="Times New Roman" w:hAnsi="Times New Roman" w:cs="Times New Roman"/>
                <w:sz w:val="18"/>
                <w:szCs w:val="18"/>
              </w:rPr>
              <w:t>5-centimeter diagonal</w:t>
            </w:r>
          </w:p>
        </w:tc>
      </w:tr>
      <w:tr w:rsidR="00674CE4" w:rsidRPr="00981CE4" w14:paraId="3A17538A" w14:textId="77777777" w:rsidTr="00B240F9">
        <w:trPr>
          <w:trHeight w:val="440"/>
        </w:trPr>
        <w:tc>
          <w:tcPr>
            <w:tcW w:w="1642" w:type="dxa"/>
            <w:tcBorders>
              <w:top w:val="single" w:sz="4" w:space="0" w:color="auto"/>
              <w:bottom w:val="single" w:sz="4" w:space="0" w:color="auto"/>
            </w:tcBorders>
            <w:vAlign w:val="center"/>
          </w:tcPr>
          <w:p w14:paraId="54CC4649" w14:textId="1D87C4F8" w:rsidR="00674CE4" w:rsidRPr="00981CE4" w:rsidRDefault="00E73103" w:rsidP="00B240F9">
            <w:pPr>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fldData xml:space="preserve">PEVuZE5vdGU+PENpdGU+PEF1dGhvcj5TaHVsbWFuPC9BdXRob3I+PFllYXI+MjAxNzwvWWVhcj48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</w:fldData>
              </w:fldChar>
            </w:r>
            <w:r>
              <w:rPr>
                <w:rFonts w:ascii="Times New Roman" w:hAnsi="Times New Roman" w:cs="Times New Roman"/>
                <w:color w:val="000000"/>
                <w:sz w:val="18"/>
              </w:rPr>
              <w:instrText xml:space="preserve"> ADDIN EN.CITE </w:instrText>
            </w:r>
            <w:r>
              <w:rPr>
                <w:rFonts w:ascii="Times New Roman" w:hAnsi="Times New Roman" w:cs="Times New Roman"/>
                <w:color w:val="000000"/>
                <w:sz w:val="18"/>
              </w:rPr>
              <w:fldChar w:fldCharType="begin">
                <w:fldData xml:space="preserve">PEVuZE5vdGU+PENpdGU+PEF1dGhvcj5TaHVsbWFuPC9BdXRob3I+PFllYXI+MjAxNzwvWWVhcj48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</w:fldData>
              </w:fldChar>
            </w:r>
            <w:r>
              <w:rPr>
                <w:rFonts w:ascii="Times New Roman" w:hAnsi="Times New Roman" w:cs="Times New Roman"/>
                <w:color w:val="000000"/>
                <w:sz w:val="18"/>
              </w:rPr>
              <w:instrText xml:space="preserve"> ADDIN EN.CITE.DATA </w:instrText>
            </w:r>
            <w:r>
              <w:rPr>
                <w:rFonts w:ascii="Times New Roman" w:hAnsi="Times New Roman" w:cs="Times New Roman"/>
                <w:color w:val="000000"/>
                <w:sz w:val="18"/>
              </w:rPr>
            </w:r>
            <w:r>
              <w:rPr>
                <w:rFonts w:ascii="Times New Roman" w:hAnsi="Times New Roman" w:cs="Times New Roman"/>
                <w:color w:val="000000"/>
                <w:sz w:val="18"/>
              </w:rPr>
              <w:fldChar w:fldCharType="end"/>
            </w:r>
            <w:r>
              <w:rPr>
                <w:rFonts w:ascii="Times New Roman" w:hAnsi="Times New Roman" w:cs="Times New Roman"/>
                <w:color w:val="000000"/>
                <w:sz w:val="18"/>
              </w:rPr>
            </w:r>
            <w:r>
              <w:rPr>
                <w:rFonts w:ascii="Times New Roman" w:hAnsi="Times New Roman" w:cs="Times New Roman"/>
                <w:color w:val="000000"/>
                <w:sz w:val="18"/>
              </w:rPr>
              <w:fldChar w:fldCharType="separate"/>
            </w:r>
            <w:r>
              <w:rPr>
                <w:rFonts w:ascii="Times New Roman" w:hAnsi="Times New Roman" w:cs="Times New Roman"/>
                <w:noProof/>
                <w:color w:val="000000"/>
                <w:sz w:val="18"/>
              </w:rPr>
              <w:t>(Shulman et al., 2017)</w:t>
            </w:r>
            <w:r>
              <w:rPr>
                <w:rFonts w:ascii="Times New Roman" w:hAnsi="Times New Roman" w:cs="Times New Roman"/>
                <w:color w:val="000000"/>
                <w:sz w:val="18"/>
              </w:rPr>
              <w:fldChar w:fldCharType="end"/>
            </w:r>
          </w:p>
          <w:p w14:paraId="3BB13BC5" w14:textId="77777777" w:rsidR="00674CE4" w:rsidRPr="00981CE4" w:rsidRDefault="00674CE4" w:rsidP="00B240F9">
            <w:pPr>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US</w:t>
            </w:r>
          </w:p>
          <w:p w14:paraId="194EBD40" w14:textId="77777777" w:rsidR="00674CE4" w:rsidRPr="00981CE4" w:rsidRDefault="00674CE4" w:rsidP="00B240F9">
            <w:pPr>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Academia</w:t>
            </w:r>
          </w:p>
        </w:tc>
        <w:tc>
          <w:tcPr>
            <w:tcW w:w="679" w:type="dxa"/>
            <w:tcBorders>
              <w:top w:val="single" w:sz="4" w:space="0" w:color="auto"/>
              <w:bottom w:val="single" w:sz="4" w:space="0" w:color="auto"/>
            </w:tcBorders>
            <w:vAlign w:val="center"/>
          </w:tcPr>
          <w:p w14:paraId="7CBEFB1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22</w:t>
            </w:r>
          </w:p>
        </w:tc>
        <w:tc>
          <w:tcPr>
            <w:tcW w:w="3118" w:type="dxa"/>
            <w:tcBorders>
              <w:top w:val="single" w:sz="4" w:space="0" w:color="auto"/>
              <w:bottom w:val="single" w:sz="4" w:space="0" w:color="auto"/>
            </w:tcBorders>
            <w:vAlign w:val="center"/>
          </w:tcPr>
          <w:p w14:paraId="45B2AB91"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Multiple</w:t>
            </w:r>
          </w:p>
          <w:p w14:paraId="726CC532" w14:textId="77777777" w:rsidR="00674CE4" w:rsidRPr="00981CE4" w:rsidRDefault="00674CE4" w:rsidP="00B240F9">
            <w:pPr>
              <w:adjustRightInd w:val="0"/>
              <w:snapToGrid w:val="0"/>
              <w:jc w:val="left"/>
              <w:rPr>
                <w:rFonts w:ascii="Times New Roman" w:hAnsi="Times New Roman" w:cs="Times New Roman"/>
                <w:bCs/>
                <w:sz w:val="18"/>
                <w:szCs w:val="18"/>
              </w:rPr>
            </w:pPr>
          </w:p>
          <w:p w14:paraId="51D6021A"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t>The study participants were recruited from active patients in the outpatient clinic who were between the ages of 18 and 65</w:t>
            </w:r>
            <w:r>
              <w:rPr>
                <w:rFonts w:ascii="Times New Roman" w:hAnsi="Times New Roman" w:cs="Times New Roman"/>
                <w:bCs/>
                <w:sz w:val="18"/>
                <w:szCs w:val="18"/>
              </w:rPr>
              <w:t>.</w:t>
            </w:r>
            <w:r w:rsidRPr="00981CE4">
              <w:rPr>
                <w:rFonts w:ascii="Times New Roman" w:hAnsi="Times New Roman" w:cs="Times New Roman"/>
                <w:bCs/>
                <w:sz w:val="18"/>
                <w:szCs w:val="18"/>
              </w:rPr>
              <w:t xml:space="preserve"> </w:t>
            </w:r>
          </w:p>
          <w:p w14:paraId="1A1B91DD"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bCs/>
                <w:sz w:val="18"/>
                <w:szCs w:val="18"/>
              </w:rPr>
              <w:lastRenderedPageBreak/>
              <w:t>Inclusion criteria required participants to have missed two scheduled clinic appointments due to no-show or cancellation with less than 24 hour</w:t>
            </w:r>
            <w:r>
              <w:rPr>
                <w:rFonts w:ascii="Times New Roman" w:hAnsi="Times New Roman" w:cs="Times New Roman"/>
                <w:bCs/>
                <w:sz w:val="18"/>
                <w:szCs w:val="18"/>
              </w:rPr>
              <w:t>s</w:t>
            </w:r>
            <w:r w:rsidRPr="00981CE4">
              <w:rPr>
                <w:rFonts w:ascii="Times New Roman" w:hAnsi="Times New Roman" w:cs="Times New Roman"/>
                <w:bCs/>
                <w:sz w:val="18"/>
                <w:szCs w:val="18"/>
              </w:rPr>
              <w:t>’ notice</w:t>
            </w:r>
            <w:r>
              <w:rPr>
                <w:rFonts w:ascii="Times New Roman" w:hAnsi="Times New Roman" w:cs="Times New Roman"/>
                <w:bCs/>
                <w:sz w:val="18"/>
                <w:szCs w:val="18"/>
              </w:rPr>
              <w:t xml:space="preserve"> </w:t>
            </w:r>
            <w:r w:rsidRPr="00981CE4">
              <w:rPr>
                <w:rFonts w:ascii="Times New Roman" w:hAnsi="Times New Roman" w:cs="Times New Roman"/>
                <w:bCs/>
                <w:sz w:val="18"/>
                <w:szCs w:val="18"/>
              </w:rPr>
              <w:t>over a two-month period at any point over the past six months</w:t>
            </w:r>
            <w:r>
              <w:rPr>
                <w:rFonts w:ascii="Times New Roman" w:hAnsi="Times New Roman" w:cs="Times New Roman"/>
                <w:bCs/>
                <w:sz w:val="18"/>
                <w:szCs w:val="18"/>
              </w:rPr>
              <w:t>.</w:t>
            </w:r>
          </w:p>
        </w:tc>
        <w:tc>
          <w:tcPr>
            <w:tcW w:w="1361" w:type="dxa"/>
            <w:tcBorders>
              <w:top w:val="single" w:sz="4" w:space="0" w:color="auto"/>
              <w:bottom w:val="single" w:sz="4" w:space="0" w:color="auto"/>
            </w:tcBorders>
            <w:vAlign w:val="center"/>
          </w:tcPr>
          <w:p w14:paraId="2EB78CC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lastRenderedPageBreak/>
              <w:t>Telepsychiatry 42±15</w:t>
            </w:r>
          </w:p>
          <w:p w14:paraId="52A0585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Face-to-Face</w:t>
            </w:r>
          </w:p>
          <w:p w14:paraId="6C696488"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37±10</w:t>
            </w:r>
          </w:p>
          <w:p w14:paraId="2242A35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(Range, 18-65)</w:t>
            </w:r>
          </w:p>
        </w:tc>
        <w:tc>
          <w:tcPr>
            <w:tcW w:w="1022" w:type="dxa"/>
            <w:tcBorders>
              <w:top w:val="single" w:sz="4" w:space="0" w:color="auto"/>
              <w:bottom w:val="single" w:sz="4" w:space="0" w:color="auto"/>
            </w:tcBorders>
            <w:vAlign w:val="center"/>
          </w:tcPr>
          <w:p w14:paraId="718092F9"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Caucasian</w:t>
            </w:r>
          </w:p>
          <w:p w14:paraId="6C9342E8"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Black</w:t>
            </w:r>
          </w:p>
          <w:p w14:paraId="687AA03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Asian</w:t>
            </w:r>
          </w:p>
          <w:p w14:paraId="4361210B"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Hispanic</w:t>
            </w:r>
          </w:p>
          <w:p w14:paraId="003D6C48" w14:textId="77777777" w:rsidR="00674CE4" w:rsidRPr="00981CE4" w:rsidRDefault="00674CE4" w:rsidP="00B240F9">
            <w:pPr>
              <w:adjustRightInd w:val="0"/>
              <w:snapToGrid w:val="0"/>
              <w:jc w:val="center"/>
              <w:rPr>
                <w:rFonts w:ascii="Times New Roman" w:hAnsi="Times New Roman" w:cs="Times New Roman"/>
                <w:sz w:val="18"/>
                <w:szCs w:val="18"/>
              </w:rPr>
            </w:pPr>
          </w:p>
          <w:p w14:paraId="4F6FABF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36,4</w:t>
            </w:r>
          </w:p>
        </w:tc>
        <w:tc>
          <w:tcPr>
            <w:tcW w:w="1134" w:type="dxa"/>
            <w:gridSpan w:val="2"/>
            <w:tcBorders>
              <w:top w:val="single" w:sz="4" w:space="0" w:color="auto"/>
              <w:bottom w:val="single" w:sz="4" w:space="0" w:color="auto"/>
            </w:tcBorders>
            <w:vAlign w:val="center"/>
          </w:tcPr>
          <w:p w14:paraId="0A26251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41</w:t>
            </w:r>
          </w:p>
          <w:p w14:paraId="7468AD5A"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(no-show rate)</w:t>
            </w:r>
          </w:p>
        </w:tc>
        <w:tc>
          <w:tcPr>
            <w:tcW w:w="1134" w:type="dxa"/>
            <w:tcBorders>
              <w:top w:val="single" w:sz="4" w:space="0" w:color="auto"/>
              <w:bottom w:val="single" w:sz="4" w:space="0" w:color="auto"/>
            </w:tcBorders>
            <w:vAlign w:val="center"/>
          </w:tcPr>
          <w:p w14:paraId="6ECF4E07"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psychotropic medication and talk therapy</w:t>
            </w:r>
          </w:p>
          <w:p w14:paraId="21F157F5" w14:textId="77777777" w:rsidR="00674CE4" w:rsidRPr="00981CE4" w:rsidRDefault="00674CE4" w:rsidP="00B240F9">
            <w:pPr>
              <w:adjustRightInd w:val="0"/>
              <w:snapToGrid w:val="0"/>
              <w:jc w:val="center"/>
              <w:rPr>
                <w:rFonts w:ascii="Times New Roman" w:hAnsi="Times New Roman" w:cs="Times New Roman"/>
                <w:sz w:val="18"/>
                <w:szCs w:val="18"/>
              </w:rPr>
            </w:pPr>
          </w:p>
          <w:p w14:paraId="42C81DC2"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lastRenderedPageBreak/>
              <w:t>no-show rate</w:t>
            </w:r>
          </w:p>
        </w:tc>
        <w:tc>
          <w:tcPr>
            <w:tcW w:w="1417" w:type="dxa"/>
            <w:tcBorders>
              <w:top w:val="single" w:sz="4" w:space="0" w:color="auto"/>
              <w:bottom w:val="single" w:sz="4" w:space="0" w:color="auto"/>
            </w:tcBorders>
            <w:vAlign w:val="center"/>
          </w:tcPr>
          <w:p w14:paraId="122A6775"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lastRenderedPageBreak/>
              <w:t>Telepsychiatry (11)</w:t>
            </w:r>
          </w:p>
          <w:p w14:paraId="7FCFAE05" w14:textId="77777777" w:rsidR="00674CE4" w:rsidRPr="00981CE4" w:rsidRDefault="00674CE4" w:rsidP="00B240F9">
            <w:pPr>
              <w:adjustRightInd w:val="0"/>
              <w:snapToGrid w:val="0"/>
              <w:jc w:val="center"/>
              <w:rPr>
                <w:rFonts w:ascii="Times New Roman" w:hAnsi="Times New Roman" w:cs="Times New Roman"/>
                <w:sz w:val="18"/>
                <w:szCs w:val="18"/>
              </w:rPr>
            </w:pPr>
          </w:p>
          <w:p w14:paraId="5D53F0B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Face-to-Face (11)</w:t>
            </w:r>
          </w:p>
        </w:tc>
        <w:tc>
          <w:tcPr>
            <w:tcW w:w="1192" w:type="dxa"/>
            <w:tcBorders>
              <w:top w:val="single" w:sz="4" w:space="0" w:color="auto"/>
              <w:bottom w:val="single" w:sz="4" w:space="0" w:color="auto"/>
            </w:tcBorders>
            <w:vAlign w:val="center"/>
          </w:tcPr>
          <w:p w14:paraId="7845D8AB"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26</w:t>
            </w:r>
          </w:p>
          <w:p w14:paraId="2A960990" w14:textId="77777777" w:rsidR="00674CE4" w:rsidRPr="00981CE4" w:rsidRDefault="00674CE4" w:rsidP="00B240F9">
            <w:pPr>
              <w:adjustRightInd w:val="0"/>
              <w:snapToGrid w:val="0"/>
              <w:jc w:val="center"/>
              <w:rPr>
                <w:rFonts w:ascii="Times New Roman" w:hAnsi="Times New Roman" w:cs="Times New Roman"/>
                <w:sz w:val="18"/>
                <w:szCs w:val="18"/>
              </w:rPr>
            </w:pPr>
          </w:p>
          <w:p w14:paraId="58F9B373"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p>
        </w:tc>
        <w:tc>
          <w:tcPr>
            <w:tcW w:w="1701" w:type="dxa"/>
            <w:tcBorders>
              <w:top w:val="single" w:sz="4" w:space="0" w:color="auto"/>
              <w:bottom w:val="single" w:sz="4" w:space="0" w:color="auto"/>
            </w:tcBorders>
            <w:vAlign w:val="center"/>
          </w:tcPr>
          <w:p w14:paraId="7E663052"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bCs/>
                <w:sz w:val="18"/>
                <w:szCs w:val="18"/>
              </w:rPr>
              <w:t>Clinic/</w:t>
            </w:r>
          </w:p>
          <w:p w14:paraId="3158A90F"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sz w:val="18"/>
                <w:szCs w:val="18"/>
              </w:rPr>
              <w:t>Patient residence</w:t>
            </w:r>
          </w:p>
        </w:tc>
        <w:tc>
          <w:tcPr>
            <w:tcW w:w="1304" w:type="dxa"/>
            <w:tcBorders>
              <w:top w:val="single" w:sz="4" w:space="0" w:color="auto"/>
              <w:bottom w:val="single" w:sz="4" w:space="0" w:color="auto"/>
            </w:tcBorders>
            <w:vAlign w:val="center"/>
          </w:tcPr>
          <w:p w14:paraId="315A7440"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p>
          <w:p w14:paraId="762A7FE2" w14:textId="77777777" w:rsidR="00674CE4" w:rsidRPr="00981CE4" w:rsidRDefault="00674CE4" w:rsidP="00B240F9">
            <w:pPr>
              <w:adjustRightInd w:val="0"/>
              <w:snapToGrid w:val="0"/>
              <w:jc w:val="center"/>
              <w:rPr>
                <w:rFonts w:ascii="Times New Roman" w:hAnsi="Times New Roman" w:cs="Times New Roman"/>
                <w:sz w:val="18"/>
                <w:szCs w:val="18"/>
              </w:rPr>
            </w:pPr>
          </w:p>
          <w:p w14:paraId="5778E9A0"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p>
          <w:p w14:paraId="54A787F3" w14:textId="77777777" w:rsidR="00674CE4" w:rsidRPr="00981CE4" w:rsidRDefault="00674CE4" w:rsidP="00B240F9">
            <w:pPr>
              <w:adjustRightInd w:val="0"/>
              <w:snapToGrid w:val="0"/>
              <w:jc w:val="center"/>
              <w:rPr>
                <w:rFonts w:ascii="Times New Roman" w:hAnsi="Times New Roman" w:cs="Times New Roman"/>
                <w:sz w:val="18"/>
                <w:szCs w:val="18"/>
              </w:rPr>
            </w:pPr>
          </w:p>
        </w:tc>
      </w:tr>
      <w:tr w:rsidR="00674CE4" w:rsidRPr="00981CE4" w14:paraId="7DE27E9B" w14:textId="77777777" w:rsidTr="00B240F9">
        <w:trPr>
          <w:trHeight w:val="440"/>
        </w:trPr>
        <w:tc>
          <w:tcPr>
            <w:tcW w:w="1642" w:type="dxa"/>
            <w:tcBorders>
              <w:top w:val="single" w:sz="4" w:space="0" w:color="auto"/>
              <w:bottom w:val="single" w:sz="4" w:space="0" w:color="auto"/>
            </w:tcBorders>
            <w:vAlign w:val="center"/>
          </w:tcPr>
          <w:p w14:paraId="2BEC9BF1" w14:textId="3A7D3626" w:rsidR="00674CE4" w:rsidRPr="00981CE4" w:rsidRDefault="00E73103" w:rsidP="00B240F9">
            <w:pPr>
              <w:widowControl/>
              <w:adjustRightInd w:val="0"/>
              <w:snapToGrid w:val="0"/>
              <w:jc w:val="center"/>
              <w:rPr>
                <w:rFonts w:ascii="Times New Roman" w:hAnsi="Times New Roman" w:cs="Times New Roman"/>
                <w:color w:val="000000"/>
                <w:sz w:val="18"/>
              </w:rPr>
            </w:pPr>
            <w:r>
              <w:rPr>
                <w:rFonts w:ascii="Times New Roman" w:hAnsi="Times New Roman" w:cs="Times New Roman"/>
                <w:color w:val="000000"/>
                <w:sz w:val="18"/>
              </w:rPr>
              <w:fldChar w:fldCharType="begin"/>
            </w:r>
            <w:r>
              <w:rPr>
                <w:rFonts w:ascii="Times New Roman" w:hAnsi="Times New Roman" w:cs="Times New Roman"/>
                <w:color w:val="000000"/>
                <w:sz w:val="18"/>
              </w:rPr>
              <w:instrText xml:space="preserve"> ADDIN EN.CITE &lt;EndNote&gt;&lt;Cite&gt;&lt;Author&gt;Stubbings&lt;/Author&gt;&lt;Year&gt;2013&lt;/Year&gt;&lt;RecNum&gt;114&lt;/RecNum&gt;&lt;DisplayText&gt;(Stubbings et al., 2013)&lt;/DisplayText&gt;&lt;record&gt;&lt;rec-number&gt;114&lt;/rec-number&gt;&lt;foreign-keys&gt;&lt;key app="EN" db-id="tdwww02v429aawex0045xrwba59pf0ee90pw" timestamp="1691457590"&gt;114&lt;/key&gt;&lt;/foreign-keys&gt;&lt;ref-type name="Journal Article"&gt;17&lt;/ref-type&gt;&lt;contributors&gt;&lt;authors&gt;&lt;author&gt;Stubbings, D. R.&lt;/author&gt;&lt;author&gt;Rees, C. S.&lt;/author&gt;&lt;author&gt;Roberts, L. D.&lt;/author&gt;&lt;author&gt;Kane, R. T.&lt;/author&gt;&lt;/authors&gt;&lt;/contributors&gt;&lt;auth-address&gt;School of Psychology and Speech Pathology, Faculty of Health Sciences, Curtin University of Technology, Perth, Australia.&lt;/auth-address&gt;&lt;titles&gt;&lt;title&gt;Comparing in-person to videoconference-based cognitive behavioral therapy for mood and anxiety disorders: randomized controlled trial&lt;/title&gt;&lt;secondary-title&gt;J Med Internet Res&lt;/secondary-title&gt;&lt;/titles&gt;&lt;periodical&gt;&lt;full-title&gt;J Med Internet Res&lt;/full-title&gt;&lt;abbr-1&gt;Journal of medical Internet research&lt;/abbr-1&gt;&lt;/periodical&gt;&lt;pages&gt;e258&lt;/pages&gt;&lt;volume&gt;15&lt;/volume&gt;&lt;number&gt;11&lt;/number&gt;&lt;edition&gt;20131119&lt;/edition&gt;&lt;keywords&gt;&lt;keyword&gt;Adult&lt;/keyword&gt;&lt;keyword&gt;Anxiety/*therapy&lt;/keyword&gt;&lt;keyword&gt;*Cognitive Behavioral Therapy&lt;/keyword&gt;&lt;keyword&gt;Female&lt;/keyword&gt;&lt;keyword&gt;Humans&lt;/keyword&gt;&lt;keyword&gt;Male&lt;/keyword&gt;&lt;keyword&gt;Mood Disorders/*therapy&lt;/keyword&gt;&lt;keyword&gt;*Videotape Recording&lt;/keyword&gt;&lt;keyword&gt;Young Adult&lt;/keyword&gt;&lt;keyword&gt;anxiety&lt;/keyword&gt;&lt;keyword&gt;cognitive behavioral therapy&lt;/keyword&gt;&lt;keyword&gt;mood disorder&lt;/keyword&gt;&lt;keyword&gt;telepsychology&lt;/keyword&gt;&lt;keyword&gt;videoconferencing&lt;/keyword&gt;&lt;/keywords&gt;&lt;dates&gt;&lt;year&gt;2013&lt;/year&gt;&lt;pub-dates&gt;&lt;date&gt;Nov 19&lt;/date&gt;&lt;/pub-dates&gt;&lt;/dates&gt;&lt;isbn&gt;1439-4456 (Print)&amp;#xD;1438-8871&lt;/isbn&gt;&lt;accession-num&gt;24252663&lt;/accession-num&gt;&lt;urls&gt;&lt;/urls&gt;&lt;custom1&gt;Conflicts of Interest: None declared.&lt;/custom1&gt;&lt;custom2&gt;PMC3842436&lt;/custom2&gt;&lt;electronic-resource-num&gt;10.2196/jmir.2564&lt;/electronic-resource-num&gt;&lt;remote-database-provider&gt;NLM&lt;/remote-database-provider&gt;&lt;language&gt;eng&lt;/language&gt;&lt;/record&gt;&lt;/Cite&gt;&lt;/EndNote&gt;</w:instrText>
            </w:r>
            <w:r>
              <w:rPr>
                <w:rFonts w:ascii="Times New Roman" w:hAnsi="Times New Roman" w:cs="Times New Roman"/>
                <w:color w:val="000000"/>
                <w:sz w:val="18"/>
              </w:rPr>
              <w:fldChar w:fldCharType="separate"/>
            </w:r>
            <w:r>
              <w:rPr>
                <w:rFonts w:ascii="Times New Roman" w:hAnsi="Times New Roman" w:cs="Times New Roman"/>
                <w:noProof/>
                <w:color w:val="000000"/>
                <w:sz w:val="18"/>
              </w:rPr>
              <w:t>(Stubbings et al., 2013)</w:t>
            </w:r>
            <w:r>
              <w:rPr>
                <w:rFonts w:ascii="Times New Roman" w:hAnsi="Times New Roman" w:cs="Times New Roman"/>
                <w:color w:val="000000"/>
                <w:sz w:val="18"/>
              </w:rPr>
              <w:fldChar w:fldCharType="end"/>
            </w:r>
          </w:p>
          <w:p w14:paraId="2F2738FB" w14:textId="77777777" w:rsidR="00674CE4" w:rsidRPr="00981CE4" w:rsidRDefault="00674CE4" w:rsidP="00B240F9">
            <w:pPr>
              <w:widowControl/>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Australia</w:t>
            </w:r>
          </w:p>
          <w:p w14:paraId="0EC1B327" w14:textId="77777777" w:rsidR="00674CE4" w:rsidRPr="00981CE4" w:rsidRDefault="00674CE4" w:rsidP="00B240F9">
            <w:pPr>
              <w:adjustRightInd w:val="0"/>
              <w:snapToGrid w:val="0"/>
              <w:jc w:val="center"/>
              <w:rPr>
                <w:rFonts w:ascii="Times New Roman" w:hAnsi="Times New Roman" w:cs="Times New Roman"/>
                <w:color w:val="000000"/>
                <w:sz w:val="18"/>
              </w:rPr>
            </w:pPr>
            <w:r w:rsidRPr="00981CE4">
              <w:rPr>
                <w:rFonts w:ascii="Times New Roman" w:hAnsi="Times New Roman" w:cs="Times New Roman"/>
                <w:color w:val="000000"/>
                <w:sz w:val="18"/>
              </w:rPr>
              <w:t>Academia</w:t>
            </w:r>
          </w:p>
        </w:tc>
        <w:tc>
          <w:tcPr>
            <w:tcW w:w="679" w:type="dxa"/>
            <w:tcBorders>
              <w:top w:val="single" w:sz="4" w:space="0" w:color="auto"/>
              <w:bottom w:val="single" w:sz="4" w:space="0" w:color="auto"/>
            </w:tcBorders>
            <w:vAlign w:val="center"/>
          </w:tcPr>
          <w:p w14:paraId="38029AF6"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26</w:t>
            </w:r>
          </w:p>
        </w:tc>
        <w:tc>
          <w:tcPr>
            <w:tcW w:w="3118" w:type="dxa"/>
            <w:tcBorders>
              <w:top w:val="single" w:sz="4" w:space="0" w:color="auto"/>
              <w:bottom w:val="single" w:sz="4" w:space="0" w:color="auto"/>
            </w:tcBorders>
            <w:vAlign w:val="center"/>
          </w:tcPr>
          <w:p w14:paraId="56FFA742" w14:textId="77777777" w:rsidR="00674CE4" w:rsidRPr="00981CE4" w:rsidRDefault="00674CE4" w:rsidP="00B240F9">
            <w:pPr>
              <w:adjustRightInd w:val="0"/>
              <w:snapToGrid w:val="0"/>
              <w:jc w:val="left"/>
              <w:rPr>
                <w:rFonts w:ascii="Times New Roman" w:hAnsi="Times New Roman" w:cs="Times New Roman"/>
                <w:bCs/>
                <w:sz w:val="18"/>
                <w:szCs w:val="18"/>
              </w:rPr>
            </w:pPr>
            <w:r w:rsidRPr="00981CE4">
              <w:rPr>
                <w:rFonts w:ascii="Times New Roman" w:hAnsi="Times New Roman" w:cs="Times New Roman"/>
                <w:sz w:val="18"/>
                <w:szCs w:val="18"/>
              </w:rPr>
              <w:t>Mood or anxiety disorders</w:t>
            </w:r>
            <w:r w:rsidRPr="00981CE4">
              <w:rPr>
                <w:rFonts w:ascii="Times New Roman" w:hAnsi="Times New Roman" w:cs="Times New Roman"/>
                <w:sz w:val="18"/>
                <w:szCs w:val="18"/>
              </w:rPr>
              <w:br/>
            </w:r>
            <w:r w:rsidRPr="00981CE4">
              <w:rPr>
                <w:rFonts w:ascii="Times New Roman" w:hAnsi="Times New Roman" w:cs="Times New Roman"/>
                <w:sz w:val="18"/>
                <w:szCs w:val="18"/>
              </w:rPr>
              <w:br/>
              <w:t>A primary diagnosis of DSM-IV-TR Axis-I disorder, aged 18-65 years old, and living in Perth, Western Australia</w:t>
            </w:r>
          </w:p>
        </w:tc>
        <w:tc>
          <w:tcPr>
            <w:tcW w:w="1361" w:type="dxa"/>
            <w:tcBorders>
              <w:top w:val="single" w:sz="4" w:space="0" w:color="auto"/>
              <w:bottom w:val="single" w:sz="4" w:space="0" w:color="auto"/>
            </w:tcBorders>
            <w:vAlign w:val="center"/>
          </w:tcPr>
          <w:p w14:paraId="28C06B4A"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30±11</w:t>
            </w:r>
            <w:r w:rsidRPr="00981CE4">
              <w:rPr>
                <w:rFonts w:ascii="Times New Roman" w:hAnsi="Times New Roman" w:cs="Times New Roman"/>
                <w:sz w:val="18"/>
                <w:szCs w:val="18"/>
              </w:rPr>
              <w:br/>
              <w:t>(18-59)</w:t>
            </w:r>
          </w:p>
          <w:p w14:paraId="78E0C754"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(Range, 18-65)</w:t>
            </w:r>
          </w:p>
        </w:tc>
        <w:tc>
          <w:tcPr>
            <w:tcW w:w="1022" w:type="dxa"/>
            <w:tcBorders>
              <w:top w:val="single" w:sz="4" w:space="0" w:color="auto"/>
              <w:bottom w:val="single" w:sz="4" w:space="0" w:color="auto"/>
            </w:tcBorders>
            <w:vAlign w:val="center"/>
          </w:tcPr>
          <w:p w14:paraId="624BCC5D"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NR</w:t>
            </w:r>
            <w:r w:rsidRPr="00981CE4">
              <w:rPr>
                <w:rFonts w:ascii="Times New Roman" w:hAnsi="Times New Roman" w:cs="Times New Roman"/>
                <w:sz w:val="18"/>
                <w:szCs w:val="18"/>
              </w:rPr>
              <w:br/>
            </w:r>
            <w:r w:rsidRPr="00981CE4">
              <w:rPr>
                <w:rFonts w:ascii="Times New Roman" w:hAnsi="Times New Roman" w:cs="Times New Roman"/>
                <w:sz w:val="18"/>
                <w:szCs w:val="18"/>
              </w:rPr>
              <w:br/>
              <w:t>42</w:t>
            </w:r>
            <w:r>
              <w:rPr>
                <w:rFonts w:ascii="Times New Roman" w:hAnsi="Times New Roman" w:cs="Times New Roman"/>
                <w:sz w:val="18"/>
                <w:szCs w:val="18"/>
              </w:rPr>
              <w:t>.</w:t>
            </w:r>
            <w:r w:rsidRPr="00981CE4">
              <w:rPr>
                <w:rFonts w:ascii="Times New Roman" w:hAnsi="Times New Roman" w:cs="Times New Roman"/>
                <w:sz w:val="18"/>
                <w:szCs w:val="18"/>
              </w:rPr>
              <w:t>3</w:t>
            </w:r>
          </w:p>
        </w:tc>
        <w:tc>
          <w:tcPr>
            <w:tcW w:w="1134" w:type="dxa"/>
            <w:gridSpan w:val="2"/>
            <w:tcBorders>
              <w:top w:val="single" w:sz="4" w:space="0" w:color="auto"/>
              <w:bottom w:val="single" w:sz="4" w:space="0" w:color="auto"/>
            </w:tcBorders>
            <w:vAlign w:val="center"/>
          </w:tcPr>
          <w:p w14:paraId="10EBE687"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18</w:t>
            </w:r>
            <w:r>
              <w:rPr>
                <w:rFonts w:ascii="Times New Roman" w:hAnsi="Times New Roman" w:cs="Times New Roman"/>
                <w:sz w:val="18"/>
                <w:szCs w:val="18"/>
              </w:rPr>
              <w:t>.</w:t>
            </w:r>
            <w:r w:rsidRPr="00981CE4">
              <w:rPr>
                <w:rFonts w:ascii="Times New Roman" w:hAnsi="Times New Roman" w:cs="Times New Roman"/>
                <w:sz w:val="18"/>
                <w:szCs w:val="18"/>
              </w:rPr>
              <w:t>2 (DASS depression)</w:t>
            </w:r>
            <w:r w:rsidRPr="00981CE4">
              <w:rPr>
                <w:rFonts w:ascii="Times New Roman" w:hAnsi="Times New Roman" w:cs="Times New Roman"/>
                <w:sz w:val="18"/>
                <w:szCs w:val="18"/>
              </w:rPr>
              <w:br/>
              <w:t>14</w:t>
            </w:r>
            <w:r>
              <w:rPr>
                <w:rFonts w:ascii="Times New Roman" w:hAnsi="Times New Roman" w:cs="Times New Roman"/>
                <w:sz w:val="18"/>
                <w:szCs w:val="18"/>
              </w:rPr>
              <w:t>.</w:t>
            </w:r>
            <w:r w:rsidRPr="00981CE4">
              <w:rPr>
                <w:rFonts w:ascii="Times New Roman" w:hAnsi="Times New Roman" w:cs="Times New Roman"/>
                <w:sz w:val="18"/>
                <w:szCs w:val="18"/>
              </w:rPr>
              <w:t>0 (DASS anxiety)</w:t>
            </w:r>
            <w:r w:rsidRPr="00981CE4">
              <w:rPr>
                <w:rFonts w:ascii="Times New Roman" w:hAnsi="Times New Roman" w:cs="Times New Roman"/>
                <w:sz w:val="18"/>
                <w:szCs w:val="18"/>
              </w:rPr>
              <w:br/>
              <w:t>23</w:t>
            </w:r>
            <w:r>
              <w:rPr>
                <w:rFonts w:ascii="Times New Roman" w:hAnsi="Times New Roman" w:cs="Times New Roman"/>
                <w:sz w:val="18"/>
                <w:szCs w:val="18"/>
              </w:rPr>
              <w:t>.</w:t>
            </w:r>
            <w:r w:rsidRPr="00981CE4">
              <w:rPr>
                <w:rFonts w:ascii="Times New Roman" w:hAnsi="Times New Roman" w:cs="Times New Roman"/>
                <w:sz w:val="18"/>
                <w:szCs w:val="18"/>
              </w:rPr>
              <w:t>8 (DASS stress)</w:t>
            </w:r>
            <w:r w:rsidRPr="00981CE4">
              <w:rPr>
                <w:rFonts w:ascii="Times New Roman" w:hAnsi="Times New Roman" w:cs="Times New Roman"/>
                <w:sz w:val="18"/>
                <w:szCs w:val="18"/>
              </w:rPr>
              <w:br/>
              <w:t>3</w:t>
            </w:r>
            <w:r>
              <w:rPr>
                <w:rFonts w:ascii="Times New Roman" w:hAnsi="Times New Roman" w:cs="Times New Roman"/>
                <w:sz w:val="18"/>
                <w:szCs w:val="18"/>
              </w:rPr>
              <w:t>.</w:t>
            </w:r>
            <w:r w:rsidRPr="00981CE4">
              <w:rPr>
                <w:rFonts w:ascii="Times New Roman" w:hAnsi="Times New Roman" w:cs="Times New Roman"/>
                <w:sz w:val="18"/>
                <w:szCs w:val="18"/>
              </w:rPr>
              <w:t>34 (QLES)</w:t>
            </w:r>
          </w:p>
        </w:tc>
        <w:tc>
          <w:tcPr>
            <w:tcW w:w="1134" w:type="dxa"/>
            <w:tcBorders>
              <w:top w:val="single" w:sz="4" w:space="0" w:color="auto"/>
              <w:bottom w:val="single" w:sz="4" w:space="0" w:color="auto"/>
            </w:tcBorders>
            <w:vAlign w:val="center"/>
          </w:tcPr>
          <w:p w14:paraId="44F77B3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CBT</w:t>
            </w:r>
            <w:r w:rsidRPr="00981CE4">
              <w:rPr>
                <w:rFonts w:ascii="Times New Roman" w:hAnsi="Times New Roman" w:cs="Times New Roman"/>
                <w:sz w:val="18"/>
                <w:szCs w:val="18"/>
              </w:rPr>
              <w:br/>
            </w:r>
            <w:r w:rsidRPr="00981CE4">
              <w:rPr>
                <w:rFonts w:ascii="Times New Roman" w:hAnsi="Times New Roman" w:cs="Times New Roman"/>
                <w:sz w:val="18"/>
                <w:szCs w:val="18"/>
              </w:rPr>
              <w:br/>
              <w:t>DASS (depression, anxiety, stress), QLES</w:t>
            </w:r>
          </w:p>
        </w:tc>
        <w:tc>
          <w:tcPr>
            <w:tcW w:w="1417" w:type="dxa"/>
            <w:tcBorders>
              <w:top w:val="single" w:sz="4" w:space="0" w:color="auto"/>
              <w:bottom w:val="single" w:sz="4" w:space="0" w:color="auto"/>
            </w:tcBorders>
            <w:vAlign w:val="center"/>
          </w:tcPr>
          <w:p w14:paraId="653FEE2F"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Telepsychiatry (14)</w:t>
            </w:r>
          </w:p>
          <w:p w14:paraId="60A17A28"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br/>
              <w:t>Face-to-Face (12)</w:t>
            </w:r>
          </w:p>
        </w:tc>
        <w:tc>
          <w:tcPr>
            <w:tcW w:w="1192" w:type="dxa"/>
            <w:tcBorders>
              <w:top w:val="single" w:sz="4" w:space="0" w:color="auto"/>
              <w:bottom w:val="single" w:sz="4" w:space="0" w:color="auto"/>
            </w:tcBorders>
            <w:vAlign w:val="center"/>
          </w:tcPr>
          <w:p w14:paraId="2DD83EC1"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12</w:t>
            </w:r>
            <w:r w:rsidRPr="00981CE4">
              <w:rPr>
                <w:rFonts w:ascii="Times New Roman" w:hAnsi="Times New Roman" w:cs="Times New Roman"/>
                <w:sz w:val="18"/>
                <w:szCs w:val="18"/>
              </w:rPr>
              <w:br/>
            </w:r>
            <w:r w:rsidRPr="00981CE4">
              <w:rPr>
                <w:rFonts w:ascii="Times New Roman" w:hAnsi="Times New Roman" w:cs="Times New Roman"/>
                <w:sz w:val="18"/>
                <w:szCs w:val="18"/>
              </w:rPr>
              <w:br/>
              <w:t>18</w:t>
            </w:r>
          </w:p>
        </w:tc>
        <w:tc>
          <w:tcPr>
            <w:tcW w:w="1701" w:type="dxa"/>
            <w:tcBorders>
              <w:top w:val="single" w:sz="4" w:space="0" w:color="auto"/>
              <w:bottom w:val="single" w:sz="4" w:space="0" w:color="auto"/>
            </w:tcBorders>
            <w:vAlign w:val="center"/>
          </w:tcPr>
          <w:p w14:paraId="5BEC2D01" w14:textId="77777777" w:rsidR="00674CE4" w:rsidRPr="00981CE4" w:rsidRDefault="00674CE4" w:rsidP="00B240F9">
            <w:pPr>
              <w:adjustRightInd w:val="0"/>
              <w:snapToGrid w:val="0"/>
              <w:jc w:val="center"/>
              <w:rPr>
                <w:rFonts w:ascii="Times New Roman" w:hAnsi="Times New Roman" w:cs="Times New Roman"/>
                <w:bCs/>
                <w:sz w:val="18"/>
                <w:szCs w:val="18"/>
              </w:rPr>
            </w:pPr>
            <w:r w:rsidRPr="00981CE4">
              <w:rPr>
                <w:rFonts w:ascii="Times New Roman" w:hAnsi="Times New Roman" w:cs="Times New Roman"/>
                <w:sz w:val="18"/>
                <w:szCs w:val="18"/>
              </w:rPr>
              <w:t>Clinics/Clinics</w:t>
            </w:r>
          </w:p>
        </w:tc>
        <w:tc>
          <w:tcPr>
            <w:tcW w:w="1304" w:type="dxa"/>
            <w:tcBorders>
              <w:top w:val="single" w:sz="4" w:space="0" w:color="auto"/>
              <w:bottom w:val="single" w:sz="4" w:space="0" w:color="auto"/>
            </w:tcBorders>
            <w:vAlign w:val="center"/>
          </w:tcPr>
          <w:p w14:paraId="0E8776BA" w14:textId="77777777" w:rsidR="00674CE4" w:rsidRPr="00981CE4" w:rsidRDefault="00674CE4" w:rsidP="00B240F9">
            <w:pPr>
              <w:adjustRightInd w:val="0"/>
              <w:snapToGrid w:val="0"/>
              <w:jc w:val="center"/>
              <w:rPr>
                <w:rFonts w:ascii="Times New Roman" w:hAnsi="Times New Roman" w:cs="Times New Roman"/>
                <w:sz w:val="18"/>
                <w:szCs w:val="18"/>
              </w:rPr>
            </w:pPr>
            <w:r w:rsidRPr="00981CE4">
              <w:rPr>
                <w:rFonts w:ascii="Times New Roman" w:hAnsi="Times New Roman" w:cs="Times New Roman"/>
                <w:sz w:val="18"/>
                <w:szCs w:val="18"/>
              </w:rPr>
              <w:t>10</w:t>
            </w:r>
            <w:r>
              <w:rPr>
                <w:rFonts w:ascii="Times New Roman" w:hAnsi="Times New Roman" w:cs="Times New Roman" w:hint="eastAsia"/>
                <w:sz w:val="18"/>
                <w:szCs w:val="18"/>
              </w:rPr>
              <w:t>0Mbps</w:t>
            </w:r>
            <w:r>
              <w:rPr>
                <w:rFonts w:ascii="Times New Roman" w:hAnsi="Times New Roman" w:cs="Times New Roman"/>
                <w:sz w:val="18"/>
                <w:szCs w:val="18"/>
              </w:rPr>
              <w:t>/sec</w:t>
            </w:r>
            <w:r w:rsidRPr="00981CE4">
              <w:rPr>
                <w:rFonts w:ascii="Times New Roman" w:hAnsi="Times New Roman" w:cs="Times New Roman"/>
                <w:sz w:val="18"/>
                <w:szCs w:val="18"/>
              </w:rPr>
              <w:br/>
            </w:r>
            <w:r w:rsidRPr="00981CE4">
              <w:rPr>
                <w:rFonts w:ascii="Times New Roman" w:hAnsi="Times New Roman" w:cs="Times New Roman"/>
                <w:sz w:val="18"/>
                <w:szCs w:val="18"/>
              </w:rPr>
              <w:br/>
              <w:t>NR</w:t>
            </w:r>
          </w:p>
        </w:tc>
      </w:tr>
      <w:tr w:rsidR="00674CE4" w:rsidRPr="00981CE4" w14:paraId="636662D7" w14:textId="77777777" w:rsidTr="00B240F9">
        <w:tc>
          <w:tcPr>
            <w:tcW w:w="7822" w:type="dxa"/>
            <w:gridSpan w:val="5"/>
            <w:tcBorders>
              <w:top w:val="single" w:sz="4" w:space="0" w:color="auto"/>
              <w:bottom w:val="single" w:sz="4" w:space="0" w:color="auto"/>
            </w:tcBorders>
            <w:vAlign w:val="center"/>
          </w:tcPr>
          <w:p w14:paraId="751FF39F" w14:textId="77777777" w:rsidR="00674CE4" w:rsidRPr="00981CE4" w:rsidRDefault="00674CE4" w:rsidP="00B240F9">
            <w:pPr>
              <w:adjustRightInd w:val="0"/>
              <w:snapToGrid w:val="0"/>
              <w:rPr>
                <w:rFonts w:ascii="Times New Roman" w:hAnsi="Times New Roman" w:cs="Times New Roman"/>
                <w:sz w:val="18"/>
                <w:szCs w:val="18"/>
                <w:highlight w:val="cyan"/>
              </w:rPr>
            </w:pPr>
            <w:r w:rsidRPr="00981CE4">
              <w:rPr>
                <w:rFonts w:ascii="Times New Roman" w:hAnsi="Times New Roman" w:cs="Times New Roman"/>
                <w:b/>
                <w:sz w:val="18"/>
                <w:szCs w:val="18"/>
              </w:rPr>
              <w:t>Chronic tic disorders:</w:t>
            </w:r>
            <w:r w:rsidRPr="00981CE4">
              <w:rPr>
                <w:rFonts w:ascii="Times New Roman" w:hAnsi="Times New Roman" w:cs="Times New Roman"/>
                <w:sz w:val="18"/>
                <w:szCs w:val="18"/>
              </w:rPr>
              <w:t xml:space="preserve"> Study=1, n=20</w:t>
            </w:r>
          </w:p>
          <w:p w14:paraId="65D20994" w14:textId="77777777" w:rsidR="00674CE4" w:rsidRPr="00981CE4" w:rsidRDefault="00674CE4" w:rsidP="00B240F9">
            <w:pPr>
              <w:adjustRightInd w:val="0"/>
              <w:snapToGrid w:val="0"/>
              <w:rPr>
                <w:rFonts w:ascii="Times New Roman" w:hAnsi="Times New Roman" w:cs="Times New Roman"/>
                <w:sz w:val="18"/>
                <w:szCs w:val="18"/>
                <w:highlight w:val="cyan"/>
              </w:rPr>
            </w:pPr>
            <w:r w:rsidRPr="00981CE4">
              <w:rPr>
                <w:rFonts w:ascii="Times New Roman" w:hAnsi="Times New Roman" w:cs="Times New Roman"/>
                <w:b/>
                <w:sz w:val="18"/>
                <w:szCs w:val="18"/>
              </w:rPr>
              <w:t>Depressive disorders:</w:t>
            </w:r>
            <w:r w:rsidRPr="00981CE4">
              <w:rPr>
                <w:rFonts w:ascii="Times New Roman" w:hAnsi="Times New Roman" w:cs="Times New Roman"/>
                <w:sz w:val="18"/>
                <w:szCs w:val="18"/>
              </w:rPr>
              <w:t xml:space="preserve"> Study=8 (9 reports), n=1,062</w:t>
            </w:r>
          </w:p>
          <w:p w14:paraId="45C6657B"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b/>
                <w:sz w:val="18"/>
                <w:szCs w:val="18"/>
              </w:rPr>
              <w:t>Mood and anxiety Disorders:</w:t>
            </w:r>
            <w:r w:rsidRPr="00981CE4">
              <w:rPr>
                <w:rFonts w:ascii="Times New Roman" w:hAnsi="Times New Roman" w:cs="Times New Roman"/>
                <w:sz w:val="18"/>
                <w:szCs w:val="18"/>
              </w:rPr>
              <w:t xml:space="preserve"> Study=1, n=</w:t>
            </w:r>
            <w:r w:rsidRPr="00981CE4">
              <w:rPr>
                <w:rFonts w:ascii="Times New Roman" w:hAnsi="Times New Roman" w:cs="Times New Roman"/>
                <w:color w:val="000000" w:themeColor="text1"/>
                <w:sz w:val="18"/>
                <w:szCs w:val="18"/>
              </w:rPr>
              <w:t>115</w:t>
            </w:r>
          </w:p>
          <w:p w14:paraId="672FFD0B" w14:textId="77777777" w:rsidR="00674CE4" w:rsidRPr="00981CE4" w:rsidRDefault="00674CE4" w:rsidP="00B240F9">
            <w:pPr>
              <w:adjustRightInd w:val="0"/>
              <w:snapToGrid w:val="0"/>
              <w:rPr>
                <w:rFonts w:ascii="Times New Roman" w:hAnsi="Times New Roman" w:cs="Times New Roman"/>
                <w:sz w:val="18"/>
                <w:szCs w:val="18"/>
                <w:highlight w:val="cyan"/>
              </w:rPr>
            </w:pPr>
            <w:r w:rsidRPr="00981CE4">
              <w:rPr>
                <w:rFonts w:ascii="Times New Roman" w:hAnsi="Times New Roman" w:cs="Times New Roman"/>
                <w:b/>
                <w:sz w:val="18"/>
                <w:szCs w:val="18"/>
              </w:rPr>
              <w:t>OCD:</w:t>
            </w:r>
            <w:r w:rsidRPr="00981CE4">
              <w:rPr>
                <w:rFonts w:ascii="Times New Roman" w:hAnsi="Times New Roman" w:cs="Times New Roman"/>
                <w:sz w:val="18"/>
                <w:szCs w:val="18"/>
              </w:rPr>
              <w:t xml:space="preserve"> Study=1, n=</w:t>
            </w:r>
            <w:r w:rsidRPr="00981CE4">
              <w:rPr>
                <w:rFonts w:ascii="Times New Roman" w:hAnsi="Times New Roman" w:cs="Times New Roman"/>
                <w:color w:val="000000" w:themeColor="text1"/>
                <w:sz w:val="18"/>
                <w:szCs w:val="18"/>
              </w:rPr>
              <w:t>22</w:t>
            </w:r>
          </w:p>
          <w:p w14:paraId="370B7546"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b/>
                <w:sz w:val="18"/>
                <w:szCs w:val="18"/>
              </w:rPr>
              <w:t>PTSD:</w:t>
            </w:r>
            <w:r w:rsidRPr="00981CE4">
              <w:rPr>
                <w:rFonts w:ascii="Times New Roman" w:hAnsi="Times New Roman" w:cs="Times New Roman"/>
                <w:sz w:val="18"/>
                <w:szCs w:val="18"/>
              </w:rPr>
              <w:t xml:space="preserve"> Study=11 (12 reports), n=1,312</w:t>
            </w:r>
          </w:p>
          <w:p w14:paraId="4D9ED5F2" w14:textId="77777777" w:rsidR="00674CE4" w:rsidRPr="00981CE4" w:rsidRDefault="00674CE4" w:rsidP="00B240F9">
            <w:pPr>
              <w:adjustRightInd w:val="0"/>
              <w:snapToGrid w:val="0"/>
              <w:rPr>
                <w:rFonts w:ascii="Times New Roman" w:hAnsi="Times New Roman" w:cs="Times New Roman"/>
                <w:sz w:val="18"/>
                <w:szCs w:val="18"/>
                <w:highlight w:val="cyan"/>
              </w:rPr>
            </w:pPr>
            <w:r w:rsidRPr="00981CE4">
              <w:rPr>
                <w:rFonts w:ascii="Times New Roman" w:hAnsi="Times New Roman" w:cs="Times New Roman"/>
                <w:b/>
                <w:sz w:val="18"/>
                <w:szCs w:val="18"/>
              </w:rPr>
              <w:t>Eating disorder:</w:t>
            </w:r>
            <w:r w:rsidRPr="00981CE4">
              <w:rPr>
                <w:rFonts w:ascii="Times New Roman" w:hAnsi="Times New Roman" w:cs="Times New Roman"/>
                <w:sz w:val="18"/>
                <w:szCs w:val="18"/>
              </w:rPr>
              <w:t xml:space="preserve"> 1 study (2 reports) n=</w:t>
            </w:r>
            <w:r w:rsidRPr="00981CE4">
              <w:rPr>
                <w:rFonts w:ascii="Times New Roman" w:hAnsi="Times New Roman" w:cs="Times New Roman"/>
                <w:color w:val="000000" w:themeColor="text1"/>
                <w:sz w:val="18"/>
                <w:szCs w:val="18"/>
              </w:rPr>
              <w:t>128</w:t>
            </w:r>
          </w:p>
          <w:p w14:paraId="618284BF"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b/>
                <w:sz w:val="18"/>
                <w:szCs w:val="18"/>
              </w:rPr>
              <w:t>Insomnia:</w:t>
            </w:r>
            <w:r w:rsidRPr="00981CE4">
              <w:rPr>
                <w:rFonts w:ascii="Times New Roman" w:hAnsi="Times New Roman" w:cs="Times New Roman"/>
                <w:sz w:val="18"/>
                <w:szCs w:val="18"/>
              </w:rPr>
              <w:t xml:space="preserve"> Study=1, n=</w:t>
            </w:r>
            <w:r w:rsidRPr="00981CE4">
              <w:rPr>
                <w:rFonts w:ascii="Times New Roman" w:hAnsi="Times New Roman" w:cs="Times New Roman"/>
                <w:color w:val="000000" w:themeColor="text1"/>
                <w:sz w:val="18"/>
                <w:szCs w:val="18"/>
              </w:rPr>
              <w:t>65</w:t>
            </w:r>
          </w:p>
          <w:p w14:paraId="672B7970"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b/>
                <w:sz w:val="18"/>
                <w:szCs w:val="18"/>
              </w:rPr>
              <w:t>DBD:</w:t>
            </w:r>
            <w:r w:rsidRPr="00981CE4">
              <w:rPr>
                <w:rFonts w:ascii="Times New Roman" w:hAnsi="Times New Roman" w:cs="Times New Roman"/>
                <w:sz w:val="18"/>
                <w:szCs w:val="18"/>
              </w:rPr>
              <w:t xml:space="preserve"> Study=1, n=</w:t>
            </w:r>
            <w:r w:rsidRPr="00981CE4">
              <w:rPr>
                <w:rFonts w:ascii="Times New Roman" w:hAnsi="Times New Roman" w:cs="Times New Roman"/>
                <w:color w:val="000000" w:themeColor="text1"/>
                <w:sz w:val="18"/>
                <w:szCs w:val="18"/>
              </w:rPr>
              <w:t>40</w:t>
            </w:r>
          </w:p>
          <w:p w14:paraId="09DEA6AA" w14:textId="77777777" w:rsidR="00674CE4" w:rsidRPr="00981CE4" w:rsidRDefault="00674CE4" w:rsidP="00B240F9">
            <w:pPr>
              <w:adjustRightInd w:val="0"/>
              <w:snapToGrid w:val="0"/>
              <w:rPr>
                <w:rFonts w:ascii="Times New Roman" w:hAnsi="Times New Roman" w:cs="Times New Roman"/>
                <w:sz w:val="18"/>
                <w:szCs w:val="18"/>
                <w:highlight w:val="cyan"/>
              </w:rPr>
            </w:pPr>
            <w:r w:rsidRPr="00981CE4">
              <w:rPr>
                <w:rFonts w:ascii="Times New Roman" w:hAnsi="Times New Roman" w:cs="Times New Roman"/>
                <w:b/>
                <w:sz w:val="18"/>
                <w:szCs w:val="18"/>
              </w:rPr>
              <w:t>Opioid dependence and comprehensive substance abuse:</w:t>
            </w:r>
            <w:r w:rsidRPr="00981CE4">
              <w:rPr>
                <w:rFonts w:ascii="Times New Roman" w:hAnsi="Times New Roman" w:cs="Times New Roman"/>
                <w:sz w:val="18"/>
                <w:szCs w:val="18"/>
              </w:rPr>
              <w:t xml:space="preserve"> Study=1, n=</w:t>
            </w:r>
            <w:r w:rsidRPr="00981CE4">
              <w:rPr>
                <w:rFonts w:ascii="Times New Roman" w:hAnsi="Times New Roman" w:cs="Times New Roman"/>
                <w:color w:val="000000" w:themeColor="text1"/>
                <w:sz w:val="18"/>
                <w:szCs w:val="18"/>
              </w:rPr>
              <w:t>85</w:t>
            </w:r>
          </w:p>
          <w:p w14:paraId="3DAC8D97" w14:textId="77777777" w:rsidR="00674CE4" w:rsidRPr="00981CE4" w:rsidRDefault="00674CE4" w:rsidP="00B240F9">
            <w:pPr>
              <w:adjustRightInd w:val="0"/>
              <w:snapToGrid w:val="0"/>
              <w:rPr>
                <w:rFonts w:ascii="Times New Roman" w:hAnsi="Times New Roman" w:cs="Times New Roman"/>
                <w:sz w:val="18"/>
                <w:szCs w:val="18"/>
                <w:highlight w:val="cyan"/>
              </w:rPr>
            </w:pPr>
            <w:r w:rsidRPr="00981CE4">
              <w:rPr>
                <w:rFonts w:ascii="Times New Roman" w:hAnsi="Times New Roman" w:cs="Times New Roman"/>
                <w:b/>
                <w:sz w:val="18"/>
                <w:szCs w:val="18"/>
              </w:rPr>
              <w:t>Mild dementia or MCI:</w:t>
            </w:r>
            <w:r w:rsidRPr="00981CE4">
              <w:rPr>
                <w:rFonts w:ascii="Times New Roman" w:hAnsi="Times New Roman" w:cs="Times New Roman"/>
                <w:sz w:val="18"/>
                <w:szCs w:val="18"/>
              </w:rPr>
              <w:t xml:space="preserve"> Study=2, n=</w:t>
            </w:r>
            <w:r w:rsidRPr="00981CE4">
              <w:rPr>
                <w:rFonts w:ascii="Times New Roman" w:hAnsi="Times New Roman" w:cs="Times New Roman"/>
                <w:color w:val="000000" w:themeColor="text1"/>
                <w:sz w:val="18"/>
                <w:szCs w:val="18"/>
              </w:rPr>
              <w:t>83</w:t>
            </w:r>
          </w:p>
          <w:p w14:paraId="1FC0BEC9" w14:textId="77777777" w:rsidR="00674CE4" w:rsidRPr="00981CE4" w:rsidRDefault="00674CE4" w:rsidP="00B240F9">
            <w:pPr>
              <w:adjustRightInd w:val="0"/>
              <w:snapToGrid w:val="0"/>
              <w:rPr>
                <w:rFonts w:ascii="Times New Roman" w:hAnsi="Times New Roman" w:cs="Times New Roman"/>
                <w:sz w:val="18"/>
                <w:szCs w:val="18"/>
                <w:highlight w:val="cyan"/>
              </w:rPr>
            </w:pPr>
            <w:r w:rsidRPr="00981CE4">
              <w:rPr>
                <w:rFonts w:ascii="Times New Roman" w:hAnsi="Times New Roman" w:cs="Times New Roman"/>
                <w:b/>
                <w:sz w:val="18"/>
                <w:szCs w:val="18"/>
              </w:rPr>
              <w:t>Two or more diagnoses included:</w:t>
            </w:r>
            <w:r w:rsidRPr="00981CE4">
              <w:rPr>
                <w:rFonts w:ascii="Times New Roman" w:hAnsi="Times New Roman" w:cs="Times New Roman"/>
                <w:sz w:val="18"/>
                <w:szCs w:val="18"/>
              </w:rPr>
              <w:t xml:space="preserve"> Study=4, n=</w:t>
            </w:r>
            <w:r w:rsidRPr="00981CE4">
              <w:rPr>
                <w:rFonts w:ascii="Times New Roman" w:hAnsi="Times New Roman" w:cs="Times New Roman"/>
                <w:color w:val="000000" w:themeColor="text1"/>
                <w:sz w:val="18"/>
                <w:szCs w:val="18"/>
              </w:rPr>
              <w:t>683</w:t>
            </w:r>
          </w:p>
        </w:tc>
        <w:tc>
          <w:tcPr>
            <w:tcW w:w="7882" w:type="dxa"/>
            <w:gridSpan w:val="7"/>
            <w:tcBorders>
              <w:top w:val="single" w:sz="4" w:space="0" w:color="auto"/>
              <w:bottom w:val="single" w:sz="4" w:space="0" w:color="auto"/>
            </w:tcBorders>
            <w:vAlign w:val="center"/>
          </w:tcPr>
          <w:p w14:paraId="4063F232"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b/>
                <w:sz w:val="18"/>
                <w:szCs w:val="18"/>
              </w:rPr>
              <w:t>Total study:</w:t>
            </w:r>
            <w:r w:rsidRPr="00981CE4">
              <w:rPr>
                <w:rFonts w:ascii="Times New Roman" w:hAnsi="Times New Roman" w:cs="Times New Roman"/>
                <w:sz w:val="18"/>
                <w:szCs w:val="18"/>
              </w:rPr>
              <w:t xml:space="preserve"> 32 RCTs (35 reports)</w:t>
            </w:r>
          </w:p>
          <w:p w14:paraId="554F4573"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b/>
                <w:sz w:val="18"/>
                <w:szCs w:val="18"/>
              </w:rPr>
              <w:t>Mean duration (weeks):</w:t>
            </w:r>
            <w:r w:rsidRPr="00981CE4">
              <w:rPr>
                <w:rFonts w:ascii="Times New Roman" w:hAnsi="Times New Roman" w:cs="Times New Roman"/>
                <w:sz w:val="18"/>
                <w:szCs w:val="18"/>
              </w:rPr>
              <w:t xml:space="preserve"> 23</w:t>
            </w:r>
            <w:r>
              <w:rPr>
                <w:rFonts w:ascii="Times New Roman" w:hAnsi="Times New Roman" w:cs="Times New Roman"/>
                <w:sz w:val="18"/>
                <w:szCs w:val="18"/>
              </w:rPr>
              <w:t>.</w:t>
            </w:r>
            <w:r w:rsidRPr="00981CE4">
              <w:rPr>
                <w:rFonts w:ascii="Times New Roman" w:hAnsi="Times New Roman" w:cs="Times New Roman"/>
                <w:sz w:val="18"/>
                <w:szCs w:val="18"/>
              </w:rPr>
              <w:t>7±13</w:t>
            </w:r>
            <w:r>
              <w:rPr>
                <w:rFonts w:ascii="Times New Roman" w:hAnsi="Times New Roman" w:cs="Times New Roman"/>
                <w:sz w:val="18"/>
                <w:szCs w:val="18"/>
              </w:rPr>
              <w:t>.</w:t>
            </w:r>
            <w:r w:rsidRPr="00981CE4">
              <w:rPr>
                <w:rFonts w:ascii="Times New Roman" w:hAnsi="Times New Roman" w:cs="Times New Roman"/>
                <w:sz w:val="18"/>
                <w:szCs w:val="18"/>
              </w:rPr>
              <w:t>3</w:t>
            </w:r>
          </w:p>
          <w:p w14:paraId="5D282C16"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b/>
                <w:sz w:val="18"/>
                <w:szCs w:val="18"/>
              </w:rPr>
              <w:t>Total participants:</w:t>
            </w:r>
            <w:r w:rsidRPr="00981CE4">
              <w:rPr>
                <w:rFonts w:ascii="Times New Roman" w:hAnsi="Times New Roman" w:cs="Times New Roman"/>
                <w:sz w:val="18"/>
                <w:szCs w:val="18"/>
              </w:rPr>
              <w:t xml:space="preserve"> n= 3,592, </w:t>
            </w:r>
          </w:p>
          <w:p w14:paraId="693023A1" w14:textId="77777777" w:rsidR="00674CE4" w:rsidRPr="00981CE4" w:rsidRDefault="00674CE4" w:rsidP="00B240F9">
            <w:pPr>
              <w:adjustRightInd w:val="0"/>
              <w:snapToGrid w:val="0"/>
              <w:rPr>
                <w:rFonts w:ascii="Times New Roman" w:hAnsi="Times New Roman" w:cs="Times New Roman"/>
                <w:b/>
                <w:sz w:val="18"/>
                <w:szCs w:val="18"/>
              </w:rPr>
            </w:pPr>
            <w:r w:rsidRPr="00981CE4">
              <w:rPr>
                <w:rFonts w:ascii="Times New Roman" w:hAnsi="Times New Roman" w:cs="Times New Roman"/>
                <w:b/>
                <w:sz w:val="18"/>
                <w:szCs w:val="18"/>
              </w:rPr>
              <w:t xml:space="preserve">Participants per study: </w:t>
            </w:r>
            <w:r w:rsidRPr="00981CE4">
              <w:rPr>
                <w:rFonts w:ascii="Times New Roman" w:hAnsi="Times New Roman" w:cs="Times New Roman"/>
                <w:sz w:val="18"/>
                <w:szCs w:val="18"/>
              </w:rPr>
              <w:t>Median=111 (range: 22-495)</w:t>
            </w:r>
            <w:r w:rsidRPr="00981CE4">
              <w:rPr>
                <w:rFonts w:ascii="Times New Roman" w:hAnsi="Times New Roman" w:cs="Times New Roman"/>
                <w:b/>
                <w:sz w:val="18"/>
                <w:szCs w:val="18"/>
              </w:rPr>
              <w:t xml:space="preserve"> </w:t>
            </w:r>
          </w:p>
          <w:p w14:paraId="76D3B6F2"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b/>
                <w:sz w:val="18"/>
                <w:szCs w:val="18"/>
              </w:rPr>
              <w:t>Mean age:</w:t>
            </w:r>
            <w:r w:rsidRPr="00981CE4">
              <w:rPr>
                <w:rFonts w:ascii="Times New Roman" w:hAnsi="Times New Roman" w:cs="Times New Roman"/>
                <w:sz w:val="18"/>
                <w:szCs w:val="18"/>
              </w:rPr>
              <w:t xml:space="preserve"> 41</w:t>
            </w:r>
            <w:r>
              <w:rPr>
                <w:rFonts w:ascii="Times New Roman" w:hAnsi="Times New Roman" w:cs="Times New Roman"/>
                <w:sz w:val="18"/>
                <w:szCs w:val="18"/>
              </w:rPr>
              <w:t>.</w:t>
            </w:r>
            <w:r w:rsidRPr="00981CE4">
              <w:rPr>
                <w:rFonts w:ascii="Times New Roman" w:hAnsi="Times New Roman" w:cs="Times New Roman"/>
                <w:sz w:val="18"/>
                <w:szCs w:val="18"/>
              </w:rPr>
              <w:t>3±17</w:t>
            </w:r>
            <w:r>
              <w:rPr>
                <w:rFonts w:ascii="Times New Roman" w:hAnsi="Times New Roman" w:cs="Times New Roman"/>
                <w:sz w:val="18"/>
                <w:szCs w:val="18"/>
              </w:rPr>
              <w:t>.</w:t>
            </w:r>
            <w:r w:rsidRPr="00981CE4">
              <w:rPr>
                <w:rFonts w:ascii="Times New Roman" w:hAnsi="Times New Roman" w:cs="Times New Roman"/>
                <w:sz w:val="18"/>
                <w:szCs w:val="18"/>
              </w:rPr>
              <w:t>8</w:t>
            </w:r>
          </w:p>
          <w:p w14:paraId="331E4B7D"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b/>
                <w:sz w:val="18"/>
                <w:szCs w:val="18"/>
              </w:rPr>
              <w:t>% Male:</w:t>
            </w:r>
            <w:r w:rsidRPr="00981CE4">
              <w:rPr>
                <w:rFonts w:ascii="Times New Roman" w:hAnsi="Times New Roman" w:cs="Times New Roman"/>
                <w:sz w:val="18"/>
                <w:szCs w:val="18"/>
              </w:rPr>
              <w:t xml:space="preserve"> 58</w:t>
            </w:r>
            <w:r>
              <w:rPr>
                <w:rFonts w:ascii="Times New Roman" w:hAnsi="Times New Roman" w:cs="Times New Roman"/>
                <w:sz w:val="18"/>
                <w:szCs w:val="18"/>
              </w:rPr>
              <w:t>.</w:t>
            </w:r>
            <w:r w:rsidRPr="00981CE4">
              <w:rPr>
                <w:rFonts w:ascii="Times New Roman" w:hAnsi="Times New Roman" w:cs="Times New Roman"/>
                <w:sz w:val="18"/>
                <w:szCs w:val="18"/>
              </w:rPr>
              <w:t>2±33</w:t>
            </w:r>
            <w:r>
              <w:rPr>
                <w:rFonts w:ascii="Times New Roman" w:hAnsi="Times New Roman" w:cs="Times New Roman"/>
                <w:sz w:val="18"/>
                <w:szCs w:val="18"/>
              </w:rPr>
              <w:t>.</w:t>
            </w:r>
            <w:r w:rsidRPr="00981CE4">
              <w:rPr>
                <w:rFonts w:ascii="Times New Roman" w:hAnsi="Times New Roman" w:cs="Times New Roman"/>
                <w:sz w:val="18"/>
                <w:szCs w:val="18"/>
              </w:rPr>
              <w:t>7</w:t>
            </w:r>
          </w:p>
          <w:p w14:paraId="2C42D1B4"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b/>
                <w:sz w:val="18"/>
                <w:szCs w:val="18"/>
              </w:rPr>
              <w:t>Country:</w:t>
            </w:r>
            <w:r w:rsidRPr="00981CE4">
              <w:rPr>
                <w:rFonts w:ascii="Times New Roman" w:hAnsi="Times New Roman" w:cs="Times New Roman"/>
                <w:sz w:val="18"/>
                <w:szCs w:val="18"/>
              </w:rPr>
              <w:t xml:space="preserve"> </w:t>
            </w:r>
          </w:p>
          <w:p w14:paraId="1A73B152" w14:textId="77777777" w:rsidR="00674CE4" w:rsidRPr="00981CE4" w:rsidRDefault="00674CE4" w:rsidP="00B240F9">
            <w:pPr>
              <w:adjustRightInd w:val="0"/>
              <w:snapToGrid w:val="0"/>
              <w:rPr>
                <w:rFonts w:ascii="Times New Roman" w:hAnsi="Times New Roman" w:cs="Times New Roman"/>
                <w:sz w:val="18"/>
                <w:szCs w:val="18"/>
              </w:rPr>
            </w:pPr>
            <w:r w:rsidRPr="00981CE4">
              <w:rPr>
                <w:rFonts w:ascii="Times New Roman" w:hAnsi="Times New Roman" w:cs="Times New Roman"/>
                <w:sz w:val="18"/>
                <w:szCs w:val="18"/>
              </w:rPr>
              <w:t>USA (Study=24, n=2,555), Italy (Study=1, n=61), Australia (Study=1, n=26), Brazil (Study=1, n=107), Canada (Study=1, n=115), Hong Kong (Study=1, n=22), Iran (Study=1, n=71), Spain (Study=1, n=140), UK (Study=1, n=149)</w:t>
            </w:r>
          </w:p>
        </w:tc>
      </w:tr>
    </w:tbl>
    <w:p w14:paraId="69EAB9F4" w14:textId="77777777" w:rsidR="00674CE4" w:rsidRPr="00981CE4" w:rsidRDefault="00674CE4" w:rsidP="00674CE4">
      <w:pPr>
        <w:rPr>
          <w:rFonts w:ascii="Times New Roman" w:hAnsi="Times New Roman" w:cs="Times New Roman"/>
          <w:sz w:val="22"/>
        </w:rPr>
      </w:pPr>
    </w:p>
    <w:p w14:paraId="6CECBC66" w14:textId="77777777" w:rsidR="00674CE4" w:rsidRPr="00981CE4" w:rsidRDefault="00674CE4" w:rsidP="00674CE4">
      <w:pPr>
        <w:adjustRightInd w:val="0"/>
        <w:snapToGrid w:val="0"/>
        <w:jc w:val="left"/>
        <w:rPr>
          <w:rFonts w:ascii="Times New Roman" w:hAnsi="Times New Roman" w:cs="Times New Roman"/>
          <w:b/>
          <w:sz w:val="22"/>
        </w:rPr>
      </w:pPr>
      <w:r w:rsidRPr="00981CE4">
        <w:rPr>
          <w:rFonts w:ascii="Times New Roman" w:hAnsi="Times New Roman" w:cs="Times New Roman"/>
          <w:b/>
          <w:sz w:val="22"/>
        </w:rPr>
        <w:t>Abbreviations:</w:t>
      </w:r>
    </w:p>
    <w:p w14:paraId="5104916F" w14:textId="77777777" w:rsidR="00674CE4" w:rsidRPr="00981CE4" w:rsidRDefault="00674CE4" w:rsidP="00674CE4">
      <w:pPr>
        <w:adjustRightInd w:val="0"/>
        <w:snapToGrid w:val="0"/>
        <w:jc w:val="left"/>
        <w:rPr>
          <w:rFonts w:ascii="Times New Roman" w:hAnsi="Times New Roman" w:cs="Times New Roman"/>
          <w:sz w:val="22"/>
        </w:rPr>
      </w:pPr>
      <w:r w:rsidRPr="00981CE4">
        <w:rPr>
          <w:rFonts w:ascii="Times New Roman" w:hAnsi="Times New Roman" w:cs="Times New Roman"/>
          <w:sz w:val="22"/>
        </w:rPr>
        <w:t>ADHD=Attention-Deficit Hyperactivity Disorder, ADIS-C/P=Anxiety Disorders Interview Schedule for Children and Parents, ARSMA II=Acculturation Rating Scale for Mexican Americans, BAI= Beck Anxiety Inventory, BATD=Behavioral Activation Treatment for Depression, BATE=Behavioral Activation and Therapeutic Exposure, BDI=Beck Depression Inventory, BHS=Beck Hopelessness Scale, BN=Bulimia Nervosa, BSI=Brief Symptom Inventory, BTPS=Barriers to Treatment Participation Scale, Cansas=Camberwell Assessment of Needs Short Appraisal Schedule, CAPS=Clinician-Administered PTSD Scale, CBCL=Child Behavior Checklist, CBT=Cognitive Behavioral Therapy, CD=Conduct Disorder, CDI=Children’s Depression Inventory, CGAS=</w:t>
      </w:r>
      <w:r w:rsidRPr="00981CE4">
        <w:t xml:space="preserve"> </w:t>
      </w:r>
      <w:r w:rsidRPr="00981CE4">
        <w:rPr>
          <w:rFonts w:ascii="Times New Roman" w:hAnsi="Times New Roman" w:cs="Times New Roman"/>
          <w:sz w:val="22"/>
        </w:rPr>
        <w:t xml:space="preserve">Children’s Global Assessment Scale, CGI-S/I=Clinical Global Impression-Severity and Improvement Scales, CIS-P=Columbia Impairment Scale, Parent-Report Version, C-MMSE=Cantonese version of Mini-Mental State Examination, CPOSS=Charleston Psychiatric Outpatient Satisfaction, CPT=Cognitive Processing Therapy, C-RBMT=Cantonese version of Rivermead Behavioural Memory test, CSQ-8=Client Satisfaction Questionnaire, CSR=Clinical Severity Ratings, CTD=Chronic Tic Disorder, CY-BOCS=Children’s Yale-Brown Obsessive-Compulsive Scale, </w:t>
      </w:r>
      <w:r w:rsidRPr="00981CE4">
        <w:rPr>
          <w:rFonts w:ascii="Times New Roman" w:hAnsi="Times New Roman" w:cs="Times New Roman"/>
          <w:sz w:val="22"/>
        </w:rPr>
        <w:lastRenderedPageBreak/>
        <w:t>DASS=Depression Anxiety and Stress Scale, DBD-NOS=Disruptive Behavior Disorder-Not Otherwise Specified, DSM-IV-TR=Diagnostic and Statistical Manual of Mental Disorders fourth edition text revision, ECBI=Eyberg Child Behavior Inventory, EPDS=Edinburgh Postnatal Depression Scale, FAS-PR=Family Accommodation Scale-Parent Report, FES=Family Empowerment Scale, GAD=Generalized Anxiety Disorder, GCCT-MSH=Georgia Court Competency Test–Mississippi State Hospital revision, GDS=Geriatric Depression Scale, GSI=Global Severity Index, HAMD=Hamilton Rating Scale for Depression</w:t>
      </w:r>
      <w:r>
        <w:rPr>
          <w:rFonts w:ascii="Times New Roman" w:hAnsi="Times New Roman" w:cs="Times New Roman"/>
          <w:sz w:val="22"/>
        </w:rPr>
        <w:t xml:space="preserve">, </w:t>
      </w:r>
      <w:r w:rsidRPr="00981CE4">
        <w:rPr>
          <w:rFonts w:ascii="Times New Roman" w:hAnsi="Times New Roman" w:cs="Times New Roman"/>
          <w:sz w:val="22"/>
        </w:rPr>
        <w:t>HDS=Hierarchic Dementia Scale, HoNOS=Health of the Nation Outcome Scales, HSCL=Hopkins Symptom Checklist, IASMHS=Inventory of Attitudes Toward Seeking Mental Health Services, ICER=Incremental Cost and Incremental Cost-Effectiveness Ratio, K-DBDS=Kiddie-Disruptive Behavior Disorder Schedule, MADRS=Montgomery-Åsberg Depression Rating Scale, MANSA=</w:t>
      </w:r>
      <w:r w:rsidRPr="00981CE4">
        <w:t xml:space="preserve"> </w:t>
      </w:r>
      <w:r w:rsidRPr="00981CE4">
        <w:rPr>
          <w:rFonts w:ascii="Times New Roman" w:hAnsi="Times New Roman" w:cs="Times New Roman"/>
          <w:sz w:val="22"/>
        </w:rPr>
        <w:t xml:space="preserve">Manchester Short Assessment of Quality of Life, MCI=Mild Cognitive Impairment, MDD=Major Depressive Disorder, </w:t>
      </w:r>
      <w:r w:rsidRPr="00EF445C">
        <w:rPr>
          <w:rFonts w:ascii="Times New Roman" w:hAnsi="Times New Roman" w:cs="Times New Roman"/>
          <w:color w:val="000000" w:themeColor="text1"/>
          <w:sz w:val="22"/>
        </w:rPr>
        <w:t xml:space="preserve">MHI=Mental Health Inventory, </w:t>
      </w:r>
      <w:r w:rsidRPr="00981CE4">
        <w:rPr>
          <w:rFonts w:ascii="Times New Roman" w:hAnsi="Times New Roman" w:cs="Times New Roman"/>
          <w:sz w:val="22"/>
        </w:rPr>
        <w:t>MINI= Mini-International Neuropsychiatric Interview, MMSE=Mini Mental State Examination, NAS-T=Novaco Anger Scale total score, NR=not reported, OCD=Obsessive-Compulsive Disorder, ODD=Oppositional Defiant Disorder, OEF/OIF/OND=Operation Enduring Freedom, Operation Iraq Freedom and Operation New Dawn, PCIT=Parent–Child Interaction Therapy, PCL-M=PTSD Checklist-Military Version, PE=Prolonged Exposure, PHQ-9=the nine-item Patient Health Questionnaire, PRCQ=Patient Reported Costs Questionnaire, PSS=Parental Stress Scale, PST=problem solving therapy, PTQ=Parent Tic Questionnaire, PTSD=Post Traumatic Stress Disorder, QALY=Quality-Adjusted Life-Years, QLES= Quality of Life Enjoyment and Satisfaction scale, RCT=randomized controlled trial, SCID=Structured Clinical Interview, SCID-I/P=Structured Clinical Interview for the DSM–IV Axis I Disorders (Research Version, Patient ed</w:t>
      </w:r>
      <w:r>
        <w:rPr>
          <w:rFonts w:ascii="Times New Roman" w:hAnsi="Times New Roman" w:cs="Times New Roman"/>
          <w:sz w:val="22"/>
        </w:rPr>
        <w:t>.</w:t>
      </w:r>
      <w:r w:rsidRPr="00981CE4">
        <w:rPr>
          <w:rFonts w:ascii="Times New Roman" w:hAnsi="Times New Roman" w:cs="Times New Roman"/>
          <w:sz w:val="22"/>
        </w:rPr>
        <w:t>), SDS=Sheehan’s Disability Scale, SF-36=Medical Outcomes Study Short Form, STAXI-2=State-Trait Anger Expression Inventory-2, TAI=</w:t>
      </w:r>
      <w:r w:rsidRPr="00981CE4">
        <w:t xml:space="preserve"> </w:t>
      </w:r>
      <w:r w:rsidRPr="00981CE4">
        <w:rPr>
          <w:rFonts w:ascii="Times New Roman" w:hAnsi="Times New Roman" w:cs="Times New Roman"/>
          <w:sz w:val="22"/>
        </w:rPr>
        <w:t>Therapy Attitude Inventory, TAU=</w:t>
      </w:r>
      <w:r w:rsidRPr="00981CE4">
        <w:rPr>
          <w:rFonts w:ascii="Times New Roman" w:hAnsi="Times New Roman" w:cs="Times New Roman"/>
          <w:kern w:val="0"/>
          <w:sz w:val="22"/>
          <w:szCs w:val="20"/>
        </w:rPr>
        <w:t>Treatment as Usual, TD=Tourette Disorder, TEI=Treatment Evaluation Inventory, TSQ=Telemedicine Satisfaction Questionnaire</w:t>
      </w:r>
      <w:r w:rsidRPr="00981CE4">
        <w:rPr>
          <w:rFonts w:ascii="Times New Roman" w:hAnsi="Times New Roman" w:cs="Times New Roman"/>
          <w:sz w:val="22"/>
        </w:rPr>
        <w:t>, VA= Veterans Affairs, VADRS=Vanderbilt ADHD Rating Scales, VAMC=Veterans Affairs Medical Center, VCI=Vascular Cognitive Impairment, WAI=Working Alliance Inventory, WHODAS=World Health Organization Disability Assessment Schedule, YGTSS=</w:t>
      </w:r>
      <w:r w:rsidRPr="00981CE4">
        <w:t xml:space="preserve"> </w:t>
      </w:r>
      <w:r w:rsidRPr="00981CE4">
        <w:rPr>
          <w:rFonts w:ascii="Times New Roman" w:hAnsi="Times New Roman" w:cs="Times New Roman"/>
          <w:sz w:val="22"/>
        </w:rPr>
        <w:t>Yale Global Tic Severity Scale</w:t>
      </w:r>
    </w:p>
    <w:p w14:paraId="374C3D3F" w14:textId="77777777" w:rsidR="00674CE4" w:rsidRPr="00981CE4" w:rsidRDefault="00674CE4" w:rsidP="00674CE4">
      <w:pPr>
        <w:rPr>
          <w:rFonts w:ascii="Times New Roman" w:hAnsi="Times New Roman" w:cs="Times New Roman"/>
        </w:rPr>
      </w:pPr>
    </w:p>
    <w:p w14:paraId="70284BFB" w14:textId="77777777" w:rsidR="00674CE4" w:rsidRDefault="00674CE4">
      <w:pPr>
        <w:widowControl/>
        <w:jc w:val="left"/>
        <w:rPr>
          <w:rFonts w:ascii="Times New Roman" w:hAnsi="Times New Roman" w:cs="Times New Roman"/>
          <w:b/>
          <w:sz w:val="24"/>
        </w:rPr>
      </w:pPr>
      <w:r>
        <w:rPr>
          <w:rFonts w:ascii="Times New Roman" w:hAnsi="Times New Roman" w:cs="Times New Roman"/>
          <w:b/>
          <w:sz w:val="24"/>
        </w:rPr>
        <w:br w:type="page"/>
      </w:r>
    </w:p>
    <w:p w14:paraId="205276A6" w14:textId="04B35DF6" w:rsidR="00250867" w:rsidRPr="005B127D" w:rsidRDefault="00250867" w:rsidP="00250867">
      <w:pPr>
        <w:rPr>
          <w:rFonts w:ascii="Times New Roman" w:hAnsi="Times New Roman" w:cs="Times New Roman"/>
          <w:b/>
          <w:sz w:val="24"/>
        </w:rPr>
      </w:pPr>
      <w:r w:rsidRPr="005B127D">
        <w:rPr>
          <w:rFonts w:ascii="Times New Roman" w:hAnsi="Times New Roman" w:cs="Times New Roman"/>
          <w:b/>
          <w:sz w:val="24"/>
        </w:rPr>
        <w:lastRenderedPageBreak/>
        <w:t>Table S</w:t>
      </w:r>
      <w:r w:rsidR="00674CE4">
        <w:rPr>
          <w:rFonts w:ascii="Times New Roman" w:hAnsi="Times New Roman" w:cs="Times New Roman"/>
          <w:b/>
          <w:sz w:val="24"/>
        </w:rPr>
        <w:t>2</w:t>
      </w:r>
      <w:r w:rsidRPr="005B127D">
        <w:rPr>
          <w:rFonts w:ascii="Times New Roman" w:hAnsi="Times New Roman" w:cs="Times New Roman"/>
          <w:b/>
          <w:sz w:val="24"/>
        </w:rPr>
        <w:t xml:space="preserve"> (A)</w:t>
      </w:r>
      <w:r w:rsidR="00164003">
        <w:rPr>
          <w:rFonts w:ascii="Times New Roman" w:hAnsi="Times New Roman" w:cs="Times New Roman"/>
          <w:b/>
          <w:sz w:val="24"/>
        </w:rPr>
        <w:t>.</w:t>
      </w:r>
      <w:r w:rsidRPr="005B127D">
        <w:rPr>
          <w:rFonts w:ascii="Times New Roman" w:hAnsi="Times New Roman" w:cs="Times New Roman"/>
          <w:b/>
          <w:sz w:val="24"/>
        </w:rPr>
        <w:t xml:space="preserve">  Summary of pooled results of secondary outcomes (</w:t>
      </w:r>
      <w:r w:rsidR="00382EA5" w:rsidRPr="005B127D">
        <w:rPr>
          <w:rFonts w:ascii="Times New Roman" w:hAnsi="Times New Roman" w:cs="Times New Roman"/>
          <w:b/>
          <w:sz w:val="24"/>
        </w:rPr>
        <w:t xml:space="preserve">dichotomous </w:t>
      </w:r>
      <w:r w:rsidRPr="005B127D">
        <w:rPr>
          <w:rFonts w:ascii="Times New Roman" w:hAnsi="Times New Roman" w:cs="Times New Roman"/>
          <w:b/>
          <w:sz w:val="24"/>
        </w:rPr>
        <w:t>outcomes)</w:t>
      </w:r>
    </w:p>
    <w:p w14:paraId="169E83FE" w14:textId="77777777" w:rsidR="00250867" w:rsidRPr="005B127D" w:rsidRDefault="00250867" w:rsidP="00250867">
      <w:pPr>
        <w:rPr>
          <w:rFonts w:ascii="Times New Roman" w:hAnsi="Times New Roman" w:cs="Times New Roman"/>
        </w:rPr>
      </w:pPr>
    </w:p>
    <w:tbl>
      <w:tblPr>
        <w:tblStyle w:val="a3"/>
        <w:tblW w:w="14740" w:type="dxa"/>
        <w:tblLayout w:type="fixed"/>
        <w:tblLook w:val="04A0" w:firstRow="1" w:lastRow="0" w:firstColumn="1" w:lastColumn="0" w:noHBand="0" w:noVBand="1"/>
      </w:tblPr>
      <w:tblGrid>
        <w:gridCol w:w="2551"/>
        <w:gridCol w:w="1984"/>
        <w:gridCol w:w="1417"/>
        <w:gridCol w:w="1134"/>
        <w:gridCol w:w="1134"/>
        <w:gridCol w:w="1134"/>
        <w:gridCol w:w="1134"/>
        <w:gridCol w:w="1134"/>
        <w:gridCol w:w="1134"/>
        <w:gridCol w:w="1984"/>
      </w:tblGrid>
      <w:tr w:rsidR="004E02D1" w:rsidRPr="005B127D" w14:paraId="1D4CB725" w14:textId="77777777" w:rsidTr="00E74466">
        <w:trPr>
          <w:trHeight w:val="483"/>
          <w:tblHeader/>
        </w:trPr>
        <w:tc>
          <w:tcPr>
            <w:tcW w:w="2551" w:type="dxa"/>
            <w:vMerge w:val="restart"/>
            <w:tcBorders>
              <w:top w:val="single" w:sz="12" w:space="0" w:color="auto"/>
              <w:left w:val="nil"/>
              <w:right w:val="nil"/>
            </w:tcBorders>
            <w:shd w:val="clear" w:color="auto" w:fill="auto"/>
            <w:vAlign w:val="center"/>
          </w:tcPr>
          <w:p w14:paraId="5A3A57E7" w14:textId="77777777" w:rsidR="004E02D1" w:rsidRPr="005B127D" w:rsidRDefault="004E02D1" w:rsidP="00E74466">
            <w:pPr>
              <w:adjustRightInd w:val="0"/>
              <w:snapToGrid w:val="0"/>
              <w:jc w:val="center"/>
              <w:rPr>
                <w:rFonts w:ascii="Times New Roman" w:hAnsi="Times New Roman" w:cs="Times New Roman"/>
                <w:szCs w:val="21"/>
              </w:rPr>
            </w:pPr>
            <w:r w:rsidRPr="005B127D">
              <w:rPr>
                <w:rFonts w:ascii="Times New Roman" w:hAnsi="Times New Roman" w:cs="Times New Roman"/>
                <w:b/>
              </w:rPr>
              <w:t>Outcomes</w:t>
            </w:r>
          </w:p>
        </w:tc>
        <w:tc>
          <w:tcPr>
            <w:tcW w:w="1984" w:type="dxa"/>
            <w:vMerge w:val="restart"/>
            <w:tcBorders>
              <w:top w:val="single" w:sz="12" w:space="0" w:color="auto"/>
              <w:left w:val="nil"/>
              <w:right w:val="nil"/>
            </w:tcBorders>
            <w:shd w:val="clear" w:color="auto" w:fill="auto"/>
            <w:vAlign w:val="center"/>
          </w:tcPr>
          <w:p w14:paraId="0B4B0E57" w14:textId="77777777" w:rsidR="004E02D1" w:rsidRPr="005B127D" w:rsidRDefault="004E02D1" w:rsidP="00E74466">
            <w:pPr>
              <w:widowControl/>
              <w:jc w:val="center"/>
              <w:rPr>
                <w:rFonts w:ascii="Times New Roman" w:eastAsia="游ゴシック" w:hAnsi="Times New Roman" w:cs="Times New Roman"/>
                <w:color w:val="000000"/>
                <w:szCs w:val="21"/>
              </w:rPr>
            </w:pPr>
            <w:r w:rsidRPr="005B127D">
              <w:rPr>
                <w:rFonts w:ascii="Times New Roman" w:hAnsi="Times New Roman" w:cs="Times New Roman"/>
                <w:b/>
              </w:rPr>
              <w:t># of Studies</w:t>
            </w:r>
          </w:p>
        </w:tc>
        <w:tc>
          <w:tcPr>
            <w:tcW w:w="1417" w:type="dxa"/>
            <w:vMerge w:val="restart"/>
            <w:tcBorders>
              <w:top w:val="single" w:sz="12" w:space="0" w:color="auto"/>
              <w:left w:val="nil"/>
              <w:right w:val="nil"/>
            </w:tcBorders>
            <w:shd w:val="clear" w:color="auto" w:fill="auto"/>
            <w:vAlign w:val="center"/>
          </w:tcPr>
          <w:p w14:paraId="5971D5C7" w14:textId="77777777" w:rsidR="004E02D1" w:rsidRPr="005B127D" w:rsidRDefault="004E02D1" w:rsidP="00E74466">
            <w:pPr>
              <w:jc w:val="center"/>
              <w:rPr>
                <w:rFonts w:ascii="Times New Roman" w:eastAsia="游ゴシック" w:hAnsi="Times New Roman" w:cs="Times New Roman"/>
                <w:color w:val="000000"/>
                <w:szCs w:val="21"/>
              </w:rPr>
            </w:pPr>
            <w:r w:rsidRPr="005B127D">
              <w:rPr>
                <w:rFonts w:ascii="Times New Roman" w:hAnsi="Times New Roman" w:cs="Times New Roman"/>
                <w:b/>
              </w:rPr>
              <w:t># of participants</w:t>
            </w:r>
          </w:p>
        </w:tc>
        <w:tc>
          <w:tcPr>
            <w:tcW w:w="1134" w:type="dxa"/>
            <w:vMerge w:val="restart"/>
            <w:tcBorders>
              <w:top w:val="single" w:sz="12" w:space="0" w:color="auto"/>
              <w:left w:val="nil"/>
              <w:right w:val="nil"/>
            </w:tcBorders>
            <w:shd w:val="clear" w:color="auto" w:fill="auto"/>
            <w:vAlign w:val="center"/>
          </w:tcPr>
          <w:p w14:paraId="7F2319A4" w14:textId="77777777" w:rsidR="004E02D1" w:rsidRPr="005B127D" w:rsidRDefault="004E02D1" w:rsidP="00E74466">
            <w:pPr>
              <w:jc w:val="center"/>
              <w:rPr>
                <w:rFonts w:ascii="Times New Roman" w:eastAsia="游ゴシック" w:hAnsi="Times New Roman" w:cs="Times New Roman"/>
                <w:color w:val="000000"/>
                <w:szCs w:val="21"/>
              </w:rPr>
            </w:pPr>
            <w:r w:rsidRPr="005B127D">
              <w:rPr>
                <w:rFonts w:ascii="Times New Roman" w:hAnsi="Times New Roman" w:cs="Times New Roman"/>
                <w:b/>
              </w:rPr>
              <w:t>RR</w:t>
            </w:r>
          </w:p>
        </w:tc>
        <w:tc>
          <w:tcPr>
            <w:tcW w:w="2268" w:type="dxa"/>
            <w:gridSpan w:val="2"/>
            <w:tcBorders>
              <w:top w:val="single" w:sz="12" w:space="0" w:color="auto"/>
              <w:left w:val="nil"/>
              <w:bottom w:val="nil"/>
              <w:right w:val="nil"/>
            </w:tcBorders>
            <w:shd w:val="clear" w:color="auto" w:fill="auto"/>
            <w:vAlign w:val="center"/>
          </w:tcPr>
          <w:p w14:paraId="009BAD6E" w14:textId="77777777" w:rsidR="004E02D1" w:rsidRPr="005B127D" w:rsidRDefault="004E02D1" w:rsidP="00E74466">
            <w:pPr>
              <w:jc w:val="center"/>
              <w:rPr>
                <w:rFonts w:ascii="Times New Roman" w:eastAsia="游ゴシック" w:hAnsi="Times New Roman" w:cs="Times New Roman"/>
                <w:color w:val="000000"/>
                <w:szCs w:val="21"/>
              </w:rPr>
            </w:pPr>
            <w:r w:rsidRPr="005B127D">
              <w:rPr>
                <w:rFonts w:ascii="Times New Roman" w:hAnsi="Times New Roman" w:cs="Times New Roman"/>
                <w:b/>
              </w:rPr>
              <w:t>95% CI</w:t>
            </w:r>
          </w:p>
        </w:tc>
        <w:tc>
          <w:tcPr>
            <w:tcW w:w="1134" w:type="dxa"/>
            <w:vMerge w:val="restart"/>
            <w:tcBorders>
              <w:top w:val="single" w:sz="12" w:space="0" w:color="auto"/>
              <w:left w:val="nil"/>
              <w:right w:val="nil"/>
            </w:tcBorders>
            <w:shd w:val="clear" w:color="auto" w:fill="auto"/>
            <w:vAlign w:val="center"/>
          </w:tcPr>
          <w:p w14:paraId="6F590A62" w14:textId="055A32AF" w:rsidR="004E02D1" w:rsidRPr="005B127D" w:rsidRDefault="004E02D1" w:rsidP="00E74466">
            <w:pPr>
              <w:jc w:val="center"/>
              <w:rPr>
                <w:rFonts w:ascii="Times New Roman" w:eastAsia="游ゴシック" w:hAnsi="Times New Roman" w:cs="Times New Roman"/>
                <w:b/>
                <w:color w:val="000000"/>
                <w:szCs w:val="21"/>
              </w:rPr>
            </w:pPr>
            <w:r w:rsidRPr="00164003">
              <w:rPr>
                <w:rFonts w:ascii="Times New Roman" w:eastAsia="游ゴシック" w:hAnsi="Times New Roman" w:cs="Times New Roman"/>
                <w:b/>
                <w:i/>
                <w:iCs/>
                <w:color w:val="000000"/>
                <w:szCs w:val="21"/>
              </w:rPr>
              <w:t>p</w:t>
            </w:r>
            <w:r w:rsidR="00A218B5" w:rsidRPr="005B127D">
              <w:rPr>
                <w:rFonts w:ascii="Times New Roman" w:eastAsia="游ゴシック" w:hAnsi="Times New Roman" w:cs="Times New Roman"/>
                <w:b/>
                <w:color w:val="000000"/>
                <w:szCs w:val="21"/>
              </w:rPr>
              <w:t xml:space="preserve"> </w:t>
            </w:r>
            <w:r w:rsidRPr="005B127D">
              <w:rPr>
                <w:rFonts w:ascii="Times New Roman" w:eastAsia="游ゴシック" w:hAnsi="Times New Roman" w:cs="Times New Roman"/>
                <w:b/>
                <w:color w:val="000000"/>
                <w:szCs w:val="21"/>
              </w:rPr>
              <w:t>value</w:t>
            </w:r>
          </w:p>
        </w:tc>
        <w:tc>
          <w:tcPr>
            <w:tcW w:w="2268" w:type="dxa"/>
            <w:gridSpan w:val="2"/>
            <w:tcBorders>
              <w:top w:val="single" w:sz="12" w:space="0" w:color="auto"/>
              <w:left w:val="nil"/>
              <w:bottom w:val="nil"/>
              <w:right w:val="nil"/>
            </w:tcBorders>
            <w:shd w:val="clear" w:color="auto" w:fill="auto"/>
            <w:vAlign w:val="center"/>
          </w:tcPr>
          <w:p w14:paraId="45F03EFF" w14:textId="77777777" w:rsidR="004E02D1" w:rsidRPr="005B127D" w:rsidRDefault="004E02D1" w:rsidP="00E74466">
            <w:pPr>
              <w:jc w:val="center"/>
              <w:rPr>
                <w:rFonts w:ascii="Times New Roman" w:eastAsia="游ゴシック" w:hAnsi="Times New Roman" w:cs="Times New Roman"/>
                <w:color w:val="000000"/>
                <w:szCs w:val="21"/>
              </w:rPr>
            </w:pPr>
            <w:r w:rsidRPr="005B127D">
              <w:rPr>
                <w:rFonts w:ascii="Times New Roman" w:hAnsi="Times New Roman" w:cs="Times New Roman"/>
                <w:b/>
              </w:rPr>
              <w:t>Heterogeneity</w:t>
            </w:r>
          </w:p>
        </w:tc>
        <w:tc>
          <w:tcPr>
            <w:tcW w:w="1984" w:type="dxa"/>
            <w:vMerge w:val="restart"/>
            <w:tcBorders>
              <w:top w:val="single" w:sz="12" w:space="0" w:color="auto"/>
              <w:left w:val="nil"/>
              <w:right w:val="nil"/>
            </w:tcBorders>
            <w:shd w:val="clear" w:color="auto" w:fill="auto"/>
            <w:vAlign w:val="center"/>
          </w:tcPr>
          <w:p w14:paraId="2CADA982" w14:textId="77777777" w:rsidR="004E02D1" w:rsidRPr="005B127D" w:rsidRDefault="004E02D1" w:rsidP="00E74466">
            <w:pPr>
              <w:adjustRightInd w:val="0"/>
              <w:snapToGrid w:val="0"/>
              <w:jc w:val="center"/>
              <w:rPr>
                <w:rFonts w:ascii="Times New Roman" w:eastAsia="Yu Gothic UI" w:hAnsi="Times New Roman" w:cs="Times New Roman"/>
                <w:color w:val="000000"/>
                <w:szCs w:val="21"/>
              </w:rPr>
            </w:pPr>
            <w:r w:rsidRPr="005B127D">
              <w:rPr>
                <w:rFonts w:ascii="Times New Roman" w:hAnsi="Times New Roman" w:cs="Times New Roman"/>
                <w:b/>
              </w:rPr>
              <w:t>NNTB/NNTH (95% CI)</w:t>
            </w:r>
          </w:p>
        </w:tc>
      </w:tr>
      <w:tr w:rsidR="004E02D1" w:rsidRPr="005B127D" w14:paraId="66EEC41E" w14:textId="77777777" w:rsidTr="00E74466">
        <w:trPr>
          <w:trHeight w:val="483"/>
          <w:tblHeader/>
        </w:trPr>
        <w:tc>
          <w:tcPr>
            <w:tcW w:w="2551" w:type="dxa"/>
            <w:vMerge/>
            <w:tcBorders>
              <w:left w:val="nil"/>
              <w:bottom w:val="single" w:sz="12" w:space="0" w:color="auto"/>
              <w:right w:val="nil"/>
            </w:tcBorders>
            <w:shd w:val="clear" w:color="auto" w:fill="auto"/>
            <w:vAlign w:val="center"/>
          </w:tcPr>
          <w:p w14:paraId="231AD4E5" w14:textId="77777777" w:rsidR="004E02D1" w:rsidRPr="005B127D" w:rsidRDefault="004E02D1" w:rsidP="00E74466">
            <w:pPr>
              <w:adjustRightInd w:val="0"/>
              <w:snapToGrid w:val="0"/>
              <w:jc w:val="center"/>
              <w:rPr>
                <w:rFonts w:ascii="Times New Roman" w:hAnsi="Times New Roman" w:cs="Times New Roman"/>
                <w:szCs w:val="21"/>
              </w:rPr>
            </w:pPr>
          </w:p>
        </w:tc>
        <w:tc>
          <w:tcPr>
            <w:tcW w:w="1984" w:type="dxa"/>
            <w:vMerge/>
            <w:tcBorders>
              <w:left w:val="nil"/>
              <w:bottom w:val="single" w:sz="12" w:space="0" w:color="auto"/>
              <w:right w:val="nil"/>
            </w:tcBorders>
            <w:shd w:val="clear" w:color="auto" w:fill="auto"/>
            <w:vAlign w:val="center"/>
          </w:tcPr>
          <w:p w14:paraId="57660F7C" w14:textId="77777777" w:rsidR="004E02D1" w:rsidRPr="005B127D" w:rsidRDefault="004E02D1" w:rsidP="00E74466">
            <w:pPr>
              <w:widowControl/>
              <w:jc w:val="center"/>
              <w:rPr>
                <w:rFonts w:ascii="Times New Roman" w:eastAsia="游ゴシック" w:hAnsi="Times New Roman" w:cs="Times New Roman"/>
                <w:color w:val="000000"/>
                <w:szCs w:val="21"/>
              </w:rPr>
            </w:pPr>
          </w:p>
        </w:tc>
        <w:tc>
          <w:tcPr>
            <w:tcW w:w="1417" w:type="dxa"/>
            <w:vMerge/>
            <w:tcBorders>
              <w:left w:val="nil"/>
              <w:bottom w:val="single" w:sz="12" w:space="0" w:color="auto"/>
              <w:right w:val="nil"/>
            </w:tcBorders>
            <w:shd w:val="clear" w:color="auto" w:fill="auto"/>
            <w:vAlign w:val="center"/>
          </w:tcPr>
          <w:p w14:paraId="016CEE07" w14:textId="77777777" w:rsidR="004E02D1" w:rsidRPr="005B127D" w:rsidRDefault="004E02D1" w:rsidP="00E74466">
            <w:pPr>
              <w:jc w:val="center"/>
              <w:rPr>
                <w:rFonts w:ascii="Times New Roman" w:eastAsia="游ゴシック" w:hAnsi="Times New Roman" w:cs="Times New Roman"/>
                <w:color w:val="000000"/>
                <w:szCs w:val="21"/>
              </w:rPr>
            </w:pPr>
          </w:p>
        </w:tc>
        <w:tc>
          <w:tcPr>
            <w:tcW w:w="1134" w:type="dxa"/>
            <w:vMerge/>
            <w:tcBorders>
              <w:left w:val="nil"/>
              <w:bottom w:val="single" w:sz="12" w:space="0" w:color="auto"/>
              <w:right w:val="nil"/>
            </w:tcBorders>
            <w:shd w:val="clear" w:color="auto" w:fill="auto"/>
            <w:vAlign w:val="center"/>
          </w:tcPr>
          <w:p w14:paraId="4AF43E30" w14:textId="77777777" w:rsidR="004E02D1" w:rsidRPr="005B127D" w:rsidRDefault="004E02D1" w:rsidP="00E74466">
            <w:pPr>
              <w:jc w:val="center"/>
              <w:rPr>
                <w:rFonts w:ascii="Times New Roman" w:eastAsia="游ゴシック" w:hAnsi="Times New Roman" w:cs="Times New Roman"/>
                <w:color w:val="000000"/>
                <w:szCs w:val="21"/>
              </w:rPr>
            </w:pPr>
          </w:p>
        </w:tc>
        <w:tc>
          <w:tcPr>
            <w:tcW w:w="1134" w:type="dxa"/>
            <w:tcBorders>
              <w:top w:val="nil"/>
              <w:left w:val="nil"/>
              <w:bottom w:val="single" w:sz="12" w:space="0" w:color="auto"/>
              <w:right w:val="nil"/>
            </w:tcBorders>
            <w:shd w:val="clear" w:color="auto" w:fill="auto"/>
            <w:vAlign w:val="center"/>
          </w:tcPr>
          <w:p w14:paraId="17028165" w14:textId="77777777" w:rsidR="004E02D1" w:rsidRPr="005B127D" w:rsidRDefault="004E02D1" w:rsidP="00E74466">
            <w:pPr>
              <w:adjustRightInd w:val="0"/>
              <w:snapToGrid w:val="0"/>
              <w:jc w:val="center"/>
              <w:rPr>
                <w:rFonts w:ascii="Times New Roman" w:eastAsia="游ゴシック" w:hAnsi="Times New Roman" w:cs="Times New Roman"/>
                <w:color w:val="000000"/>
                <w:szCs w:val="21"/>
              </w:rPr>
            </w:pPr>
            <w:r w:rsidRPr="005B127D">
              <w:rPr>
                <w:rFonts w:ascii="Times New Roman" w:hAnsi="Times New Roman" w:cs="Times New Roman"/>
                <w:b/>
              </w:rPr>
              <w:t>Lower limit</w:t>
            </w:r>
          </w:p>
        </w:tc>
        <w:tc>
          <w:tcPr>
            <w:tcW w:w="1134" w:type="dxa"/>
            <w:tcBorders>
              <w:top w:val="nil"/>
              <w:left w:val="nil"/>
              <w:bottom w:val="single" w:sz="12" w:space="0" w:color="auto"/>
              <w:right w:val="nil"/>
            </w:tcBorders>
            <w:shd w:val="clear" w:color="auto" w:fill="auto"/>
            <w:vAlign w:val="center"/>
          </w:tcPr>
          <w:p w14:paraId="562AC958" w14:textId="77777777" w:rsidR="004E02D1" w:rsidRPr="005B127D" w:rsidRDefault="004E02D1" w:rsidP="00E74466">
            <w:pPr>
              <w:adjustRightInd w:val="0"/>
              <w:snapToGrid w:val="0"/>
              <w:jc w:val="center"/>
              <w:rPr>
                <w:rFonts w:ascii="Times New Roman" w:eastAsia="游ゴシック" w:hAnsi="Times New Roman" w:cs="Times New Roman"/>
                <w:color w:val="000000"/>
                <w:szCs w:val="21"/>
              </w:rPr>
            </w:pPr>
            <w:r w:rsidRPr="005B127D">
              <w:rPr>
                <w:rFonts w:ascii="Times New Roman" w:hAnsi="Times New Roman" w:cs="Times New Roman"/>
                <w:b/>
              </w:rPr>
              <w:t>Upper limit</w:t>
            </w:r>
          </w:p>
        </w:tc>
        <w:tc>
          <w:tcPr>
            <w:tcW w:w="1134" w:type="dxa"/>
            <w:vMerge/>
            <w:tcBorders>
              <w:left w:val="nil"/>
              <w:bottom w:val="single" w:sz="12" w:space="0" w:color="auto"/>
              <w:right w:val="nil"/>
            </w:tcBorders>
            <w:shd w:val="clear" w:color="auto" w:fill="auto"/>
            <w:vAlign w:val="center"/>
          </w:tcPr>
          <w:p w14:paraId="427B2403" w14:textId="77777777" w:rsidR="004E02D1" w:rsidRPr="005B127D" w:rsidRDefault="004E02D1" w:rsidP="00E74466">
            <w:pPr>
              <w:jc w:val="center"/>
              <w:rPr>
                <w:rFonts w:ascii="Times New Roman" w:eastAsia="游ゴシック" w:hAnsi="Times New Roman" w:cs="Times New Roman"/>
                <w:color w:val="000000"/>
                <w:szCs w:val="21"/>
              </w:rPr>
            </w:pPr>
          </w:p>
        </w:tc>
        <w:tc>
          <w:tcPr>
            <w:tcW w:w="1134" w:type="dxa"/>
            <w:tcBorders>
              <w:top w:val="nil"/>
              <w:left w:val="nil"/>
              <w:bottom w:val="single" w:sz="12" w:space="0" w:color="auto"/>
              <w:right w:val="nil"/>
            </w:tcBorders>
            <w:shd w:val="clear" w:color="auto" w:fill="auto"/>
            <w:vAlign w:val="center"/>
          </w:tcPr>
          <w:p w14:paraId="09216847" w14:textId="705713AD" w:rsidR="004E02D1" w:rsidRPr="005B127D" w:rsidRDefault="004E02D1" w:rsidP="00E74466">
            <w:pPr>
              <w:jc w:val="center"/>
              <w:rPr>
                <w:rFonts w:ascii="Times New Roman" w:eastAsia="游ゴシック" w:hAnsi="Times New Roman" w:cs="Times New Roman"/>
                <w:color w:val="000000"/>
                <w:szCs w:val="21"/>
              </w:rPr>
            </w:pPr>
            <w:r w:rsidRPr="00164003">
              <w:rPr>
                <w:rFonts w:ascii="Times New Roman" w:hAnsi="Times New Roman" w:cs="Times New Roman"/>
                <w:b/>
                <w:i/>
                <w:iCs/>
              </w:rPr>
              <w:t>p</w:t>
            </w:r>
            <w:r w:rsidR="00A218B5" w:rsidRPr="005B127D">
              <w:rPr>
                <w:rFonts w:ascii="Times New Roman" w:hAnsi="Times New Roman" w:cs="Times New Roman"/>
                <w:b/>
              </w:rPr>
              <w:t xml:space="preserve"> </w:t>
            </w:r>
            <w:r w:rsidRPr="005B127D">
              <w:rPr>
                <w:rFonts w:ascii="Times New Roman" w:hAnsi="Times New Roman" w:cs="Times New Roman"/>
                <w:b/>
              </w:rPr>
              <w:t>value</w:t>
            </w:r>
          </w:p>
        </w:tc>
        <w:tc>
          <w:tcPr>
            <w:tcW w:w="1134" w:type="dxa"/>
            <w:tcBorders>
              <w:top w:val="nil"/>
              <w:left w:val="nil"/>
              <w:bottom w:val="single" w:sz="12" w:space="0" w:color="auto"/>
              <w:right w:val="nil"/>
            </w:tcBorders>
            <w:shd w:val="clear" w:color="auto" w:fill="auto"/>
            <w:vAlign w:val="center"/>
          </w:tcPr>
          <w:p w14:paraId="61AA0F75" w14:textId="77777777" w:rsidR="004E02D1" w:rsidRPr="005B127D" w:rsidRDefault="004E02D1" w:rsidP="00E74466">
            <w:pPr>
              <w:jc w:val="center"/>
              <w:rPr>
                <w:rFonts w:ascii="Times New Roman" w:eastAsia="游ゴシック" w:hAnsi="Times New Roman" w:cs="Times New Roman"/>
                <w:color w:val="000000"/>
                <w:szCs w:val="21"/>
              </w:rPr>
            </w:pPr>
            <w:r w:rsidRPr="005B127D">
              <w:rPr>
                <w:rFonts w:ascii="Times New Roman" w:hAnsi="Times New Roman" w:cs="Times New Roman"/>
                <w:b/>
                <w:i/>
              </w:rPr>
              <w:t>I</w:t>
            </w:r>
            <w:r w:rsidRPr="005B127D">
              <w:rPr>
                <w:rFonts w:ascii="Times New Roman" w:hAnsi="Times New Roman" w:cs="Times New Roman"/>
                <w:b/>
                <w:i/>
                <w:vertAlign w:val="superscript"/>
              </w:rPr>
              <w:t>2</w:t>
            </w:r>
          </w:p>
        </w:tc>
        <w:tc>
          <w:tcPr>
            <w:tcW w:w="1984" w:type="dxa"/>
            <w:vMerge/>
            <w:tcBorders>
              <w:left w:val="nil"/>
              <w:bottom w:val="single" w:sz="12" w:space="0" w:color="auto"/>
              <w:right w:val="nil"/>
            </w:tcBorders>
            <w:shd w:val="clear" w:color="auto" w:fill="auto"/>
            <w:vAlign w:val="center"/>
          </w:tcPr>
          <w:p w14:paraId="541FE706" w14:textId="77777777" w:rsidR="004E02D1" w:rsidRPr="005B127D" w:rsidRDefault="004E02D1" w:rsidP="00E74466">
            <w:pPr>
              <w:jc w:val="center"/>
              <w:rPr>
                <w:rFonts w:ascii="Times New Roman" w:eastAsia="Yu Gothic UI" w:hAnsi="Times New Roman" w:cs="Times New Roman"/>
                <w:color w:val="000000"/>
                <w:szCs w:val="21"/>
              </w:rPr>
            </w:pPr>
          </w:p>
        </w:tc>
      </w:tr>
      <w:tr w:rsidR="00FD71E0" w:rsidRPr="005B127D" w14:paraId="5B5B162C" w14:textId="77777777" w:rsidTr="00FD71E0">
        <w:trPr>
          <w:trHeight w:val="483"/>
        </w:trPr>
        <w:tc>
          <w:tcPr>
            <w:tcW w:w="14740" w:type="dxa"/>
            <w:gridSpan w:val="10"/>
            <w:tcBorders>
              <w:top w:val="nil"/>
              <w:left w:val="nil"/>
              <w:bottom w:val="nil"/>
              <w:right w:val="nil"/>
            </w:tcBorders>
            <w:shd w:val="clear" w:color="auto" w:fill="D9D9D9" w:themeFill="background1" w:themeFillShade="D9"/>
            <w:vAlign w:val="center"/>
          </w:tcPr>
          <w:p w14:paraId="70E6A529" w14:textId="77777777" w:rsidR="00FD71E0" w:rsidRPr="005B127D" w:rsidRDefault="00FD71E0" w:rsidP="00FD71E0">
            <w:pPr>
              <w:rPr>
                <w:rFonts w:ascii="Times New Roman" w:eastAsia="Yu Gothic UI" w:hAnsi="Times New Roman" w:cs="Times New Roman"/>
                <w:color w:val="000000"/>
              </w:rPr>
            </w:pPr>
            <w:r w:rsidRPr="005B127D">
              <w:rPr>
                <w:rFonts w:ascii="Times New Roman" w:hAnsi="Times New Roman" w:cs="Times New Roman"/>
                <w:b/>
                <w:szCs w:val="21"/>
              </w:rPr>
              <w:t xml:space="preserve">Chronic </w:t>
            </w:r>
            <w:r w:rsidR="00A0365F" w:rsidRPr="005B127D">
              <w:rPr>
                <w:rFonts w:ascii="Times New Roman" w:hAnsi="Times New Roman" w:cs="Times New Roman"/>
                <w:b/>
                <w:szCs w:val="21"/>
              </w:rPr>
              <w:t>t</w:t>
            </w:r>
            <w:r w:rsidRPr="005B127D">
              <w:rPr>
                <w:rFonts w:ascii="Times New Roman" w:hAnsi="Times New Roman" w:cs="Times New Roman"/>
                <w:b/>
                <w:szCs w:val="21"/>
              </w:rPr>
              <w:t xml:space="preserve">ic </w:t>
            </w:r>
            <w:r w:rsidR="00A0365F" w:rsidRPr="005B127D">
              <w:rPr>
                <w:rFonts w:ascii="Times New Roman" w:hAnsi="Times New Roman" w:cs="Times New Roman"/>
                <w:b/>
                <w:szCs w:val="21"/>
              </w:rPr>
              <w:t>d</w:t>
            </w:r>
            <w:r w:rsidRPr="005B127D">
              <w:rPr>
                <w:rFonts w:ascii="Times New Roman" w:hAnsi="Times New Roman" w:cs="Times New Roman"/>
                <w:b/>
                <w:szCs w:val="21"/>
              </w:rPr>
              <w:t>isorders</w:t>
            </w:r>
          </w:p>
        </w:tc>
      </w:tr>
      <w:tr w:rsidR="00250867" w:rsidRPr="005B127D" w14:paraId="05B4E04D" w14:textId="77777777" w:rsidTr="00E74466">
        <w:trPr>
          <w:trHeight w:val="483"/>
        </w:trPr>
        <w:tc>
          <w:tcPr>
            <w:tcW w:w="2551" w:type="dxa"/>
            <w:tcBorders>
              <w:top w:val="nil"/>
              <w:left w:val="nil"/>
              <w:bottom w:val="nil"/>
              <w:right w:val="nil"/>
            </w:tcBorders>
            <w:shd w:val="clear" w:color="auto" w:fill="auto"/>
            <w:vAlign w:val="center"/>
          </w:tcPr>
          <w:p w14:paraId="506E6EA0" w14:textId="579AC537" w:rsidR="00250867" w:rsidRPr="005B127D" w:rsidRDefault="00250867" w:rsidP="00E74466">
            <w:pPr>
              <w:jc w:val="center"/>
              <w:rPr>
                <w:rFonts w:ascii="Times New Roman" w:hAnsi="Times New Roman" w:cs="Times New Roman"/>
                <w:szCs w:val="21"/>
              </w:rPr>
            </w:pPr>
            <w:r w:rsidRPr="005B127D">
              <w:rPr>
                <w:rFonts w:ascii="Times New Roman" w:hAnsi="Times New Roman" w:cs="Times New Roman"/>
              </w:rPr>
              <w:t>All</w:t>
            </w:r>
            <w:r w:rsidR="00382EA5" w:rsidRPr="005B127D">
              <w:rPr>
                <w:rFonts w:ascii="Times New Roman" w:hAnsi="Times New Roman" w:cs="Times New Roman"/>
              </w:rPr>
              <w:t>-</w:t>
            </w:r>
            <w:r w:rsidRPr="005B127D">
              <w:rPr>
                <w:rFonts w:ascii="Times New Roman" w:hAnsi="Times New Roman" w:cs="Times New Roman"/>
              </w:rPr>
              <w:t>cause discontinuation</w:t>
            </w:r>
          </w:p>
        </w:tc>
        <w:tc>
          <w:tcPr>
            <w:tcW w:w="1984" w:type="dxa"/>
            <w:tcBorders>
              <w:top w:val="nil"/>
              <w:left w:val="nil"/>
              <w:bottom w:val="nil"/>
              <w:right w:val="nil"/>
            </w:tcBorders>
            <w:shd w:val="clear" w:color="auto" w:fill="auto"/>
            <w:vAlign w:val="center"/>
          </w:tcPr>
          <w:p w14:paraId="3796C565"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shd w:val="clear" w:color="auto" w:fill="auto"/>
            <w:vAlign w:val="center"/>
          </w:tcPr>
          <w:p w14:paraId="2E1F824B"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20</w:t>
            </w:r>
          </w:p>
        </w:tc>
        <w:tc>
          <w:tcPr>
            <w:tcW w:w="1134" w:type="dxa"/>
            <w:tcBorders>
              <w:top w:val="nil"/>
              <w:left w:val="nil"/>
              <w:bottom w:val="nil"/>
              <w:right w:val="nil"/>
            </w:tcBorders>
            <w:shd w:val="clear" w:color="auto" w:fill="auto"/>
            <w:vAlign w:val="center"/>
          </w:tcPr>
          <w:p w14:paraId="09D63F7B" w14:textId="3C3AFD2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333</w:t>
            </w:r>
          </w:p>
        </w:tc>
        <w:tc>
          <w:tcPr>
            <w:tcW w:w="1134" w:type="dxa"/>
            <w:tcBorders>
              <w:top w:val="nil"/>
              <w:left w:val="nil"/>
              <w:bottom w:val="nil"/>
              <w:right w:val="nil"/>
            </w:tcBorders>
            <w:shd w:val="clear" w:color="auto" w:fill="auto"/>
            <w:vAlign w:val="center"/>
          </w:tcPr>
          <w:p w14:paraId="7B4E090D" w14:textId="530F79D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041</w:t>
            </w:r>
          </w:p>
        </w:tc>
        <w:tc>
          <w:tcPr>
            <w:tcW w:w="1134" w:type="dxa"/>
            <w:tcBorders>
              <w:top w:val="nil"/>
              <w:left w:val="nil"/>
              <w:bottom w:val="nil"/>
              <w:right w:val="nil"/>
            </w:tcBorders>
            <w:shd w:val="clear" w:color="auto" w:fill="auto"/>
            <w:vAlign w:val="center"/>
          </w:tcPr>
          <w:p w14:paraId="7BBE40D7" w14:textId="4239214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686</w:t>
            </w:r>
          </w:p>
        </w:tc>
        <w:tc>
          <w:tcPr>
            <w:tcW w:w="1134" w:type="dxa"/>
            <w:tcBorders>
              <w:top w:val="nil"/>
              <w:left w:val="nil"/>
              <w:bottom w:val="nil"/>
              <w:right w:val="nil"/>
            </w:tcBorders>
            <w:shd w:val="clear" w:color="auto" w:fill="auto"/>
            <w:vAlign w:val="center"/>
          </w:tcPr>
          <w:p w14:paraId="4CCA6187" w14:textId="1C6464B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302</w:t>
            </w:r>
          </w:p>
        </w:tc>
        <w:tc>
          <w:tcPr>
            <w:tcW w:w="1134" w:type="dxa"/>
            <w:tcBorders>
              <w:top w:val="nil"/>
              <w:left w:val="nil"/>
              <w:bottom w:val="nil"/>
              <w:right w:val="nil"/>
            </w:tcBorders>
            <w:shd w:val="clear" w:color="auto" w:fill="auto"/>
            <w:vAlign w:val="center"/>
          </w:tcPr>
          <w:p w14:paraId="0B0C67C4"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shd w:val="clear" w:color="auto" w:fill="auto"/>
            <w:vAlign w:val="center"/>
          </w:tcPr>
          <w:p w14:paraId="75F57702"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shd w:val="clear" w:color="auto" w:fill="auto"/>
            <w:vAlign w:val="center"/>
          </w:tcPr>
          <w:p w14:paraId="64E37964"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22F5C51D" w14:textId="77777777" w:rsidTr="00E74466">
        <w:trPr>
          <w:trHeight w:val="483"/>
        </w:trPr>
        <w:tc>
          <w:tcPr>
            <w:tcW w:w="2551" w:type="dxa"/>
            <w:tcBorders>
              <w:top w:val="nil"/>
              <w:left w:val="nil"/>
              <w:bottom w:val="nil"/>
              <w:right w:val="nil"/>
            </w:tcBorders>
            <w:shd w:val="clear" w:color="auto" w:fill="auto"/>
            <w:vAlign w:val="center"/>
          </w:tcPr>
          <w:p w14:paraId="070D9DD4" w14:textId="77777777" w:rsidR="00250867" w:rsidRPr="005B127D" w:rsidRDefault="00250867" w:rsidP="00E74466">
            <w:pPr>
              <w:jc w:val="center"/>
              <w:rPr>
                <w:rFonts w:ascii="Times New Roman" w:hAnsi="Times New Roman" w:cs="Times New Roman"/>
                <w:szCs w:val="21"/>
              </w:rPr>
            </w:pPr>
            <w:r w:rsidRPr="005B127D">
              <w:rPr>
                <w:rFonts w:ascii="Times New Roman" w:hAnsi="Times New Roman" w:cs="Times New Roman"/>
                <w:szCs w:val="21"/>
              </w:rPr>
              <w:t>Treatment response</w:t>
            </w:r>
          </w:p>
        </w:tc>
        <w:tc>
          <w:tcPr>
            <w:tcW w:w="1984" w:type="dxa"/>
            <w:tcBorders>
              <w:top w:val="nil"/>
              <w:left w:val="nil"/>
              <w:bottom w:val="nil"/>
              <w:right w:val="nil"/>
            </w:tcBorders>
            <w:shd w:val="clear" w:color="auto" w:fill="auto"/>
            <w:vAlign w:val="center"/>
          </w:tcPr>
          <w:p w14:paraId="306C75CE"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shd w:val="clear" w:color="auto" w:fill="auto"/>
            <w:vAlign w:val="center"/>
          </w:tcPr>
          <w:p w14:paraId="4BF0249F"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17</w:t>
            </w:r>
          </w:p>
        </w:tc>
        <w:tc>
          <w:tcPr>
            <w:tcW w:w="1134" w:type="dxa"/>
            <w:tcBorders>
              <w:top w:val="nil"/>
              <w:left w:val="nil"/>
              <w:bottom w:val="nil"/>
              <w:right w:val="nil"/>
            </w:tcBorders>
            <w:shd w:val="clear" w:color="auto" w:fill="auto"/>
            <w:vAlign w:val="center"/>
          </w:tcPr>
          <w:p w14:paraId="56B9B7DC" w14:textId="0C3781F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688</w:t>
            </w:r>
          </w:p>
        </w:tc>
        <w:tc>
          <w:tcPr>
            <w:tcW w:w="1134" w:type="dxa"/>
            <w:tcBorders>
              <w:top w:val="nil"/>
              <w:left w:val="nil"/>
              <w:bottom w:val="nil"/>
              <w:right w:val="nil"/>
            </w:tcBorders>
            <w:shd w:val="clear" w:color="auto" w:fill="auto"/>
            <w:vAlign w:val="center"/>
          </w:tcPr>
          <w:p w14:paraId="2DCF536E" w14:textId="2A84D07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734</w:t>
            </w:r>
          </w:p>
        </w:tc>
        <w:tc>
          <w:tcPr>
            <w:tcW w:w="1134" w:type="dxa"/>
            <w:tcBorders>
              <w:top w:val="nil"/>
              <w:left w:val="nil"/>
              <w:bottom w:val="nil"/>
              <w:right w:val="nil"/>
            </w:tcBorders>
            <w:shd w:val="clear" w:color="auto" w:fill="auto"/>
            <w:vAlign w:val="center"/>
          </w:tcPr>
          <w:p w14:paraId="05C07B01" w14:textId="7D7CF78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3</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881</w:t>
            </w:r>
          </w:p>
        </w:tc>
        <w:tc>
          <w:tcPr>
            <w:tcW w:w="1134" w:type="dxa"/>
            <w:tcBorders>
              <w:top w:val="nil"/>
              <w:left w:val="nil"/>
              <w:bottom w:val="nil"/>
              <w:right w:val="nil"/>
            </w:tcBorders>
            <w:shd w:val="clear" w:color="auto" w:fill="auto"/>
            <w:vAlign w:val="center"/>
          </w:tcPr>
          <w:p w14:paraId="443B9940" w14:textId="0EF5314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218</w:t>
            </w:r>
          </w:p>
        </w:tc>
        <w:tc>
          <w:tcPr>
            <w:tcW w:w="1134" w:type="dxa"/>
            <w:tcBorders>
              <w:top w:val="nil"/>
              <w:left w:val="nil"/>
              <w:bottom w:val="nil"/>
              <w:right w:val="nil"/>
            </w:tcBorders>
            <w:shd w:val="clear" w:color="auto" w:fill="auto"/>
            <w:vAlign w:val="center"/>
          </w:tcPr>
          <w:p w14:paraId="3D72F575"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shd w:val="clear" w:color="auto" w:fill="auto"/>
            <w:vAlign w:val="center"/>
          </w:tcPr>
          <w:p w14:paraId="7E3F4EBC"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shd w:val="clear" w:color="auto" w:fill="auto"/>
            <w:vAlign w:val="center"/>
          </w:tcPr>
          <w:p w14:paraId="5DBC7C34"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7D7FF5AD" w14:textId="77777777" w:rsidTr="00E74466">
        <w:trPr>
          <w:trHeight w:val="483"/>
        </w:trPr>
        <w:tc>
          <w:tcPr>
            <w:tcW w:w="2551" w:type="dxa"/>
            <w:tcBorders>
              <w:top w:val="nil"/>
              <w:left w:val="nil"/>
              <w:bottom w:val="nil"/>
              <w:right w:val="nil"/>
            </w:tcBorders>
            <w:shd w:val="clear" w:color="auto" w:fill="D9D9D9" w:themeFill="background1" w:themeFillShade="D9"/>
            <w:vAlign w:val="center"/>
          </w:tcPr>
          <w:p w14:paraId="4997A46E" w14:textId="77777777" w:rsidR="00250867" w:rsidRPr="005B127D" w:rsidRDefault="00250867" w:rsidP="00E74466">
            <w:pPr>
              <w:adjustRightInd w:val="0"/>
              <w:snapToGrid w:val="0"/>
              <w:jc w:val="center"/>
              <w:rPr>
                <w:rFonts w:ascii="Times New Roman" w:hAnsi="Times New Roman" w:cs="Times New Roman"/>
              </w:rPr>
            </w:pPr>
            <w:r w:rsidRPr="005B127D">
              <w:rPr>
                <w:rFonts w:ascii="Times New Roman" w:hAnsi="Times New Roman" w:cs="Times New Roman"/>
                <w:b/>
                <w:szCs w:val="21"/>
              </w:rPr>
              <w:t xml:space="preserve">Depressive </w:t>
            </w:r>
            <w:r w:rsidR="00A0365F" w:rsidRPr="005B127D">
              <w:rPr>
                <w:rFonts w:ascii="Times New Roman" w:hAnsi="Times New Roman" w:cs="Times New Roman"/>
                <w:b/>
                <w:szCs w:val="21"/>
              </w:rPr>
              <w:t>d</w:t>
            </w:r>
            <w:r w:rsidRPr="005B127D">
              <w:rPr>
                <w:rFonts w:ascii="Times New Roman" w:hAnsi="Times New Roman" w:cs="Times New Roman"/>
                <w:b/>
                <w:szCs w:val="21"/>
              </w:rPr>
              <w:t>isorders</w:t>
            </w:r>
          </w:p>
        </w:tc>
        <w:tc>
          <w:tcPr>
            <w:tcW w:w="1984" w:type="dxa"/>
            <w:tcBorders>
              <w:top w:val="nil"/>
              <w:left w:val="nil"/>
              <w:bottom w:val="nil"/>
              <w:right w:val="nil"/>
            </w:tcBorders>
            <w:shd w:val="clear" w:color="auto" w:fill="D9D9D9" w:themeFill="background1" w:themeFillShade="D9"/>
            <w:vAlign w:val="center"/>
          </w:tcPr>
          <w:p w14:paraId="598BE0F5" w14:textId="77777777" w:rsidR="00250867" w:rsidRPr="005B127D" w:rsidRDefault="00250867" w:rsidP="00E74466">
            <w:pPr>
              <w:widowControl/>
              <w:jc w:val="center"/>
              <w:rPr>
                <w:rFonts w:ascii="Times New Roman" w:eastAsia="游ゴシック" w:hAnsi="Times New Roman" w:cs="Times New Roman"/>
                <w:color w:val="000000"/>
              </w:rPr>
            </w:pPr>
          </w:p>
        </w:tc>
        <w:tc>
          <w:tcPr>
            <w:tcW w:w="1417" w:type="dxa"/>
            <w:tcBorders>
              <w:top w:val="nil"/>
              <w:left w:val="nil"/>
              <w:bottom w:val="nil"/>
              <w:right w:val="nil"/>
            </w:tcBorders>
            <w:shd w:val="clear" w:color="auto" w:fill="D9D9D9" w:themeFill="background1" w:themeFillShade="D9"/>
            <w:vAlign w:val="center"/>
          </w:tcPr>
          <w:p w14:paraId="6641FE67" w14:textId="77777777" w:rsidR="00250867" w:rsidRPr="005B127D" w:rsidRDefault="00250867" w:rsidP="00E74466">
            <w:pPr>
              <w:jc w:val="center"/>
              <w:rPr>
                <w:rFonts w:ascii="Times New Roman" w:eastAsia="游ゴシック" w:hAnsi="Times New Roman" w:cs="Times New Roman"/>
                <w:color w:val="000000"/>
              </w:rPr>
            </w:pPr>
          </w:p>
        </w:tc>
        <w:tc>
          <w:tcPr>
            <w:tcW w:w="1134" w:type="dxa"/>
            <w:tcBorders>
              <w:top w:val="nil"/>
              <w:left w:val="nil"/>
              <w:bottom w:val="nil"/>
              <w:right w:val="nil"/>
            </w:tcBorders>
            <w:shd w:val="clear" w:color="auto" w:fill="D9D9D9" w:themeFill="background1" w:themeFillShade="D9"/>
            <w:vAlign w:val="center"/>
          </w:tcPr>
          <w:p w14:paraId="0CC9A8BC" w14:textId="77777777" w:rsidR="00250867" w:rsidRPr="005B127D" w:rsidRDefault="00250867" w:rsidP="00E74466">
            <w:pPr>
              <w:jc w:val="center"/>
              <w:rPr>
                <w:rFonts w:ascii="Times New Roman" w:eastAsia="游ゴシック" w:hAnsi="Times New Roman" w:cs="Times New Roman"/>
                <w:color w:val="000000"/>
              </w:rPr>
            </w:pPr>
          </w:p>
        </w:tc>
        <w:tc>
          <w:tcPr>
            <w:tcW w:w="1134" w:type="dxa"/>
            <w:tcBorders>
              <w:top w:val="nil"/>
              <w:left w:val="nil"/>
              <w:bottom w:val="nil"/>
              <w:right w:val="nil"/>
            </w:tcBorders>
            <w:shd w:val="clear" w:color="auto" w:fill="D9D9D9" w:themeFill="background1" w:themeFillShade="D9"/>
            <w:vAlign w:val="center"/>
          </w:tcPr>
          <w:p w14:paraId="2F5AFCAE" w14:textId="77777777" w:rsidR="00250867" w:rsidRPr="005B127D" w:rsidRDefault="00250867" w:rsidP="00E74466">
            <w:pPr>
              <w:jc w:val="center"/>
              <w:rPr>
                <w:rFonts w:ascii="Times New Roman" w:eastAsia="游ゴシック" w:hAnsi="Times New Roman" w:cs="Times New Roman"/>
                <w:color w:val="000000"/>
              </w:rPr>
            </w:pPr>
          </w:p>
        </w:tc>
        <w:tc>
          <w:tcPr>
            <w:tcW w:w="1134" w:type="dxa"/>
            <w:tcBorders>
              <w:top w:val="nil"/>
              <w:left w:val="nil"/>
              <w:bottom w:val="nil"/>
              <w:right w:val="nil"/>
            </w:tcBorders>
            <w:shd w:val="clear" w:color="auto" w:fill="D9D9D9" w:themeFill="background1" w:themeFillShade="D9"/>
            <w:vAlign w:val="center"/>
          </w:tcPr>
          <w:p w14:paraId="509C6485" w14:textId="77777777" w:rsidR="00250867" w:rsidRPr="005B127D" w:rsidRDefault="00250867" w:rsidP="00E74466">
            <w:pPr>
              <w:jc w:val="center"/>
              <w:rPr>
                <w:rFonts w:ascii="Times New Roman" w:eastAsia="游ゴシック" w:hAnsi="Times New Roman" w:cs="Times New Roman"/>
                <w:color w:val="000000"/>
              </w:rPr>
            </w:pPr>
          </w:p>
        </w:tc>
        <w:tc>
          <w:tcPr>
            <w:tcW w:w="1134" w:type="dxa"/>
            <w:tcBorders>
              <w:top w:val="nil"/>
              <w:left w:val="nil"/>
              <w:bottom w:val="nil"/>
              <w:right w:val="nil"/>
            </w:tcBorders>
            <w:shd w:val="clear" w:color="auto" w:fill="D9D9D9" w:themeFill="background1" w:themeFillShade="D9"/>
            <w:vAlign w:val="center"/>
          </w:tcPr>
          <w:p w14:paraId="1AC91CD5" w14:textId="77777777" w:rsidR="00250867" w:rsidRPr="005B127D" w:rsidRDefault="00250867" w:rsidP="00E74466">
            <w:pPr>
              <w:jc w:val="center"/>
              <w:rPr>
                <w:rFonts w:ascii="Times New Roman" w:eastAsia="游ゴシック" w:hAnsi="Times New Roman" w:cs="Times New Roman"/>
                <w:color w:val="000000"/>
              </w:rPr>
            </w:pPr>
          </w:p>
        </w:tc>
        <w:tc>
          <w:tcPr>
            <w:tcW w:w="1134" w:type="dxa"/>
            <w:tcBorders>
              <w:top w:val="nil"/>
              <w:left w:val="nil"/>
              <w:bottom w:val="nil"/>
              <w:right w:val="nil"/>
            </w:tcBorders>
            <w:shd w:val="clear" w:color="auto" w:fill="D9D9D9" w:themeFill="background1" w:themeFillShade="D9"/>
            <w:vAlign w:val="center"/>
          </w:tcPr>
          <w:p w14:paraId="3063DB0A" w14:textId="77777777" w:rsidR="00250867" w:rsidRPr="005B127D" w:rsidRDefault="00250867" w:rsidP="00E74466">
            <w:pPr>
              <w:jc w:val="center"/>
              <w:rPr>
                <w:rFonts w:ascii="Times New Roman" w:eastAsia="游ゴシック" w:hAnsi="Times New Roman" w:cs="Times New Roman"/>
                <w:color w:val="000000"/>
              </w:rPr>
            </w:pPr>
          </w:p>
        </w:tc>
        <w:tc>
          <w:tcPr>
            <w:tcW w:w="1134" w:type="dxa"/>
            <w:tcBorders>
              <w:top w:val="nil"/>
              <w:left w:val="nil"/>
              <w:bottom w:val="nil"/>
              <w:right w:val="nil"/>
            </w:tcBorders>
            <w:shd w:val="clear" w:color="auto" w:fill="D9D9D9" w:themeFill="background1" w:themeFillShade="D9"/>
            <w:vAlign w:val="center"/>
          </w:tcPr>
          <w:p w14:paraId="01D6E94D" w14:textId="77777777" w:rsidR="00250867" w:rsidRPr="005B127D" w:rsidRDefault="00250867" w:rsidP="00E74466">
            <w:pPr>
              <w:jc w:val="center"/>
              <w:rPr>
                <w:rFonts w:ascii="Times New Roman" w:eastAsia="游ゴシック" w:hAnsi="Times New Roman" w:cs="Times New Roman"/>
                <w:color w:val="000000"/>
              </w:rPr>
            </w:pPr>
          </w:p>
        </w:tc>
        <w:tc>
          <w:tcPr>
            <w:tcW w:w="1984" w:type="dxa"/>
            <w:tcBorders>
              <w:top w:val="nil"/>
              <w:left w:val="nil"/>
              <w:bottom w:val="nil"/>
              <w:right w:val="nil"/>
            </w:tcBorders>
            <w:shd w:val="clear" w:color="auto" w:fill="D9D9D9" w:themeFill="background1" w:themeFillShade="D9"/>
            <w:vAlign w:val="center"/>
          </w:tcPr>
          <w:p w14:paraId="2CC0DA35" w14:textId="77777777" w:rsidR="00250867" w:rsidRPr="005B127D" w:rsidRDefault="00250867" w:rsidP="00E74466">
            <w:pPr>
              <w:jc w:val="center"/>
              <w:rPr>
                <w:rFonts w:ascii="Times New Roman" w:eastAsia="游ゴシック" w:hAnsi="Times New Roman" w:cs="Times New Roman"/>
                <w:color w:val="000000"/>
              </w:rPr>
            </w:pPr>
          </w:p>
        </w:tc>
      </w:tr>
      <w:tr w:rsidR="00BE0D0A" w:rsidRPr="005B127D" w14:paraId="09529368" w14:textId="77777777" w:rsidTr="00E74466">
        <w:trPr>
          <w:trHeight w:val="483"/>
        </w:trPr>
        <w:tc>
          <w:tcPr>
            <w:tcW w:w="2551" w:type="dxa"/>
            <w:tcBorders>
              <w:top w:val="nil"/>
              <w:left w:val="nil"/>
              <w:bottom w:val="nil"/>
              <w:right w:val="nil"/>
            </w:tcBorders>
            <w:vAlign w:val="center"/>
          </w:tcPr>
          <w:p w14:paraId="3100D733" w14:textId="678CA213" w:rsidR="00BE0D0A" w:rsidRPr="005B127D" w:rsidRDefault="00BE0D0A" w:rsidP="00BE0D0A">
            <w:pPr>
              <w:adjustRightInd w:val="0"/>
              <w:snapToGrid w:val="0"/>
              <w:jc w:val="center"/>
              <w:rPr>
                <w:rFonts w:ascii="Times New Roman" w:hAnsi="Times New Roman" w:cs="Times New Roman"/>
              </w:rPr>
            </w:pPr>
            <w:r w:rsidRPr="005B127D">
              <w:rPr>
                <w:rFonts w:ascii="Times New Roman" w:hAnsi="Times New Roman" w:cs="Times New Roman"/>
              </w:rPr>
              <w:t>All</w:t>
            </w:r>
            <w:r w:rsidR="00382EA5" w:rsidRPr="005B127D">
              <w:rPr>
                <w:rFonts w:ascii="Times New Roman" w:hAnsi="Times New Roman" w:cs="Times New Roman"/>
              </w:rPr>
              <w:t>-</w:t>
            </w:r>
            <w:r w:rsidRPr="005B127D">
              <w:rPr>
                <w:rFonts w:ascii="Times New Roman" w:hAnsi="Times New Roman" w:cs="Times New Roman"/>
              </w:rPr>
              <w:t>cause discontinuation</w:t>
            </w:r>
          </w:p>
        </w:tc>
        <w:tc>
          <w:tcPr>
            <w:tcW w:w="1984" w:type="dxa"/>
            <w:tcBorders>
              <w:top w:val="nil"/>
              <w:left w:val="nil"/>
              <w:bottom w:val="nil"/>
              <w:right w:val="nil"/>
            </w:tcBorders>
            <w:vAlign w:val="center"/>
          </w:tcPr>
          <w:p w14:paraId="084C81FE" w14:textId="77777777" w:rsidR="00BE0D0A" w:rsidRPr="005B127D" w:rsidRDefault="00BE0D0A" w:rsidP="00BE0D0A">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rPr>
              <w:t>6</w:t>
            </w:r>
          </w:p>
        </w:tc>
        <w:tc>
          <w:tcPr>
            <w:tcW w:w="1417" w:type="dxa"/>
            <w:tcBorders>
              <w:top w:val="nil"/>
              <w:left w:val="nil"/>
              <w:bottom w:val="nil"/>
              <w:right w:val="nil"/>
            </w:tcBorders>
            <w:vAlign w:val="center"/>
          </w:tcPr>
          <w:p w14:paraId="7A23A52B" w14:textId="77777777" w:rsidR="00BE0D0A" w:rsidRPr="005B127D" w:rsidRDefault="00BE0D0A" w:rsidP="00BE0D0A">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874</w:t>
            </w:r>
          </w:p>
        </w:tc>
        <w:tc>
          <w:tcPr>
            <w:tcW w:w="1134" w:type="dxa"/>
            <w:tcBorders>
              <w:top w:val="nil"/>
              <w:left w:val="nil"/>
              <w:bottom w:val="nil"/>
              <w:right w:val="nil"/>
            </w:tcBorders>
            <w:vAlign w:val="center"/>
          </w:tcPr>
          <w:p w14:paraId="44844FCB" w14:textId="1EB2B039" w:rsidR="00BE0D0A" w:rsidRPr="005B127D" w:rsidRDefault="00BE0D0A" w:rsidP="00BE0D0A">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030</w:t>
            </w:r>
          </w:p>
        </w:tc>
        <w:tc>
          <w:tcPr>
            <w:tcW w:w="1134" w:type="dxa"/>
            <w:tcBorders>
              <w:top w:val="nil"/>
              <w:left w:val="nil"/>
              <w:bottom w:val="nil"/>
              <w:right w:val="nil"/>
            </w:tcBorders>
            <w:vAlign w:val="center"/>
          </w:tcPr>
          <w:p w14:paraId="22F5EB40" w14:textId="6F13548E" w:rsidR="00BE0D0A" w:rsidRPr="005B127D" w:rsidRDefault="00BE0D0A" w:rsidP="00BE0D0A">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800</w:t>
            </w:r>
          </w:p>
        </w:tc>
        <w:tc>
          <w:tcPr>
            <w:tcW w:w="1134" w:type="dxa"/>
            <w:tcBorders>
              <w:top w:val="nil"/>
              <w:left w:val="nil"/>
              <w:bottom w:val="nil"/>
              <w:right w:val="nil"/>
            </w:tcBorders>
            <w:vAlign w:val="center"/>
          </w:tcPr>
          <w:p w14:paraId="4F4EBB2F" w14:textId="316E77C1" w:rsidR="00BE0D0A" w:rsidRPr="005B127D" w:rsidRDefault="00BE0D0A" w:rsidP="00BE0D0A">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325</w:t>
            </w:r>
          </w:p>
        </w:tc>
        <w:tc>
          <w:tcPr>
            <w:tcW w:w="1134" w:type="dxa"/>
            <w:tcBorders>
              <w:top w:val="nil"/>
              <w:left w:val="nil"/>
              <w:bottom w:val="nil"/>
              <w:right w:val="nil"/>
            </w:tcBorders>
            <w:vAlign w:val="center"/>
          </w:tcPr>
          <w:p w14:paraId="1A6FD81D" w14:textId="53C4FBB7" w:rsidR="00BE0D0A" w:rsidRPr="005B127D" w:rsidRDefault="00BE0D0A" w:rsidP="00BE0D0A">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819</w:t>
            </w:r>
          </w:p>
        </w:tc>
        <w:tc>
          <w:tcPr>
            <w:tcW w:w="1134" w:type="dxa"/>
            <w:tcBorders>
              <w:top w:val="nil"/>
              <w:left w:val="nil"/>
              <w:bottom w:val="nil"/>
              <w:right w:val="nil"/>
            </w:tcBorders>
            <w:vAlign w:val="center"/>
          </w:tcPr>
          <w:p w14:paraId="4FC28270" w14:textId="6E07BA93" w:rsidR="00BE0D0A" w:rsidRPr="005B127D" w:rsidRDefault="00BE0D0A" w:rsidP="00BE0D0A">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656</w:t>
            </w:r>
          </w:p>
        </w:tc>
        <w:tc>
          <w:tcPr>
            <w:tcW w:w="1134" w:type="dxa"/>
            <w:tcBorders>
              <w:top w:val="nil"/>
              <w:left w:val="nil"/>
              <w:bottom w:val="nil"/>
              <w:right w:val="nil"/>
            </w:tcBorders>
            <w:vAlign w:val="center"/>
          </w:tcPr>
          <w:p w14:paraId="7412DB7A" w14:textId="0764AB68" w:rsidR="00BE0D0A" w:rsidRPr="005B127D" w:rsidRDefault="00BE0D0A" w:rsidP="00BE0D0A">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w:t>
            </w:r>
          </w:p>
        </w:tc>
        <w:tc>
          <w:tcPr>
            <w:tcW w:w="1984" w:type="dxa"/>
            <w:tcBorders>
              <w:top w:val="nil"/>
              <w:left w:val="nil"/>
              <w:bottom w:val="nil"/>
              <w:right w:val="nil"/>
            </w:tcBorders>
            <w:vAlign w:val="center"/>
          </w:tcPr>
          <w:p w14:paraId="127ABA87" w14:textId="77777777" w:rsidR="00BE0D0A" w:rsidRPr="005B127D" w:rsidRDefault="00BE0D0A" w:rsidP="00BE0D0A">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NA</w:t>
            </w:r>
          </w:p>
        </w:tc>
      </w:tr>
      <w:tr w:rsidR="00250867" w:rsidRPr="005B127D" w14:paraId="1B1ED90C" w14:textId="77777777" w:rsidTr="00E74466">
        <w:trPr>
          <w:trHeight w:val="483"/>
        </w:trPr>
        <w:tc>
          <w:tcPr>
            <w:tcW w:w="2551" w:type="dxa"/>
            <w:tcBorders>
              <w:top w:val="nil"/>
              <w:left w:val="nil"/>
              <w:bottom w:val="nil"/>
              <w:right w:val="nil"/>
            </w:tcBorders>
            <w:vAlign w:val="center"/>
          </w:tcPr>
          <w:p w14:paraId="3FED9F66" w14:textId="77777777" w:rsidR="00250867" w:rsidRPr="005B127D" w:rsidRDefault="00250867" w:rsidP="00E74466">
            <w:pPr>
              <w:adjustRightInd w:val="0"/>
              <w:snapToGrid w:val="0"/>
              <w:jc w:val="center"/>
              <w:rPr>
                <w:rFonts w:ascii="Times New Roman" w:hAnsi="Times New Roman" w:cs="Times New Roman"/>
              </w:rPr>
            </w:pPr>
            <w:r w:rsidRPr="005B127D">
              <w:rPr>
                <w:rFonts w:ascii="Times New Roman" w:hAnsi="Times New Roman" w:cs="Times New Roman"/>
              </w:rPr>
              <w:t>Discontinuation due to lack of efficacy</w:t>
            </w:r>
          </w:p>
        </w:tc>
        <w:tc>
          <w:tcPr>
            <w:tcW w:w="1984" w:type="dxa"/>
            <w:tcBorders>
              <w:top w:val="nil"/>
              <w:left w:val="nil"/>
              <w:bottom w:val="nil"/>
              <w:right w:val="nil"/>
            </w:tcBorders>
            <w:vAlign w:val="center"/>
          </w:tcPr>
          <w:p w14:paraId="1A08E2C0" w14:textId="77777777" w:rsidR="00250867" w:rsidRPr="005B127D" w:rsidRDefault="00250867" w:rsidP="00E74466">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rPr>
              <w:t>1</w:t>
            </w:r>
          </w:p>
        </w:tc>
        <w:tc>
          <w:tcPr>
            <w:tcW w:w="1417" w:type="dxa"/>
            <w:tcBorders>
              <w:top w:val="nil"/>
              <w:left w:val="nil"/>
              <w:bottom w:val="nil"/>
              <w:right w:val="nil"/>
            </w:tcBorders>
            <w:vAlign w:val="center"/>
          </w:tcPr>
          <w:p w14:paraId="61EF994B"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107</w:t>
            </w:r>
          </w:p>
        </w:tc>
        <w:tc>
          <w:tcPr>
            <w:tcW w:w="1134" w:type="dxa"/>
            <w:tcBorders>
              <w:top w:val="nil"/>
              <w:left w:val="nil"/>
              <w:bottom w:val="nil"/>
              <w:right w:val="nil"/>
            </w:tcBorders>
            <w:vAlign w:val="center"/>
          </w:tcPr>
          <w:p w14:paraId="3FD8BF44" w14:textId="5B20AD4C"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019</w:t>
            </w:r>
          </w:p>
        </w:tc>
        <w:tc>
          <w:tcPr>
            <w:tcW w:w="1134" w:type="dxa"/>
            <w:tcBorders>
              <w:top w:val="nil"/>
              <w:left w:val="nil"/>
              <w:bottom w:val="nil"/>
              <w:right w:val="nil"/>
            </w:tcBorders>
            <w:vAlign w:val="center"/>
          </w:tcPr>
          <w:p w14:paraId="792E788E" w14:textId="4B46EC5B"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065</w:t>
            </w:r>
          </w:p>
        </w:tc>
        <w:tc>
          <w:tcPr>
            <w:tcW w:w="1134" w:type="dxa"/>
            <w:tcBorders>
              <w:top w:val="nil"/>
              <w:left w:val="nil"/>
              <w:bottom w:val="nil"/>
              <w:right w:val="nil"/>
            </w:tcBorders>
            <w:vAlign w:val="center"/>
          </w:tcPr>
          <w:p w14:paraId="06D3CC29" w14:textId="6BA3526D"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15</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87</w:t>
            </w:r>
          </w:p>
        </w:tc>
        <w:tc>
          <w:tcPr>
            <w:tcW w:w="1134" w:type="dxa"/>
            <w:tcBorders>
              <w:top w:val="nil"/>
              <w:left w:val="nil"/>
              <w:bottom w:val="nil"/>
              <w:right w:val="nil"/>
            </w:tcBorders>
            <w:vAlign w:val="center"/>
          </w:tcPr>
          <w:p w14:paraId="064BFC04" w14:textId="100F3D13"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989</w:t>
            </w:r>
          </w:p>
        </w:tc>
        <w:tc>
          <w:tcPr>
            <w:tcW w:w="1134" w:type="dxa"/>
            <w:tcBorders>
              <w:top w:val="nil"/>
              <w:left w:val="nil"/>
              <w:bottom w:val="nil"/>
              <w:right w:val="nil"/>
            </w:tcBorders>
            <w:vAlign w:val="center"/>
          </w:tcPr>
          <w:p w14:paraId="2C0FE4FE"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78D0BF4F"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7B482E22"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E87260" w:rsidRPr="005B127D" w14:paraId="6A75294C" w14:textId="77777777" w:rsidTr="00E74466">
        <w:trPr>
          <w:trHeight w:val="483"/>
        </w:trPr>
        <w:tc>
          <w:tcPr>
            <w:tcW w:w="2551" w:type="dxa"/>
            <w:tcBorders>
              <w:top w:val="nil"/>
              <w:left w:val="nil"/>
              <w:bottom w:val="nil"/>
              <w:right w:val="nil"/>
            </w:tcBorders>
            <w:vAlign w:val="center"/>
          </w:tcPr>
          <w:p w14:paraId="09795D3B" w14:textId="77777777" w:rsidR="00E87260" w:rsidRPr="005B127D" w:rsidRDefault="00E87260" w:rsidP="00E87260">
            <w:pPr>
              <w:jc w:val="center"/>
              <w:rPr>
                <w:rFonts w:ascii="Times New Roman" w:hAnsi="Times New Roman" w:cs="Times New Roman"/>
              </w:rPr>
            </w:pPr>
            <w:r w:rsidRPr="005B127D">
              <w:rPr>
                <w:rFonts w:ascii="Times New Roman" w:hAnsi="Times New Roman" w:cs="Times New Roman"/>
              </w:rPr>
              <w:t>Remission</w:t>
            </w:r>
          </w:p>
        </w:tc>
        <w:tc>
          <w:tcPr>
            <w:tcW w:w="1984" w:type="dxa"/>
            <w:tcBorders>
              <w:top w:val="nil"/>
              <w:left w:val="nil"/>
              <w:bottom w:val="nil"/>
              <w:right w:val="nil"/>
            </w:tcBorders>
            <w:vAlign w:val="center"/>
          </w:tcPr>
          <w:p w14:paraId="0FFA58EF" w14:textId="77777777" w:rsidR="00E87260" w:rsidRPr="005B127D" w:rsidRDefault="00E87260" w:rsidP="00E87260">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rPr>
              <w:t>1</w:t>
            </w:r>
          </w:p>
        </w:tc>
        <w:tc>
          <w:tcPr>
            <w:tcW w:w="1417" w:type="dxa"/>
            <w:tcBorders>
              <w:top w:val="nil"/>
              <w:left w:val="nil"/>
              <w:bottom w:val="nil"/>
              <w:right w:val="nil"/>
            </w:tcBorders>
            <w:vAlign w:val="center"/>
          </w:tcPr>
          <w:p w14:paraId="12327AA8" w14:textId="77777777" w:rsidR="00E87260" w:rsidRPr="005B127D" w:rsidRDefault="00E87260" w:rsidP="00E87260">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119</w:t>
            </w:r>
          </w:p>
        </w:tc>
        <w:tc>
          <w:tcPr>
            <w:tcW w:w="1134" w:type="dxa"/>
            <w:tcBorders>
              <w:top w:val="nil"/>
              <w:left w:val="nil"/>
              <w:bottom w:val="nil"/>
              <w:right w:val="nil"/>
            </w:tcBorders>
            <w:vAlign w:val="center"/>
          </w:tcPr>
          <w:p w14:paraId="35982A7E" w14:textId="1D106158" w:rsidR="00E87260" w:rsidRPr="005B127D" w:rsidRDefault="00E87260" w:rsidP="00E87260">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114</w:t>
            </w:r>
          </w:p>
        </w:tc>
        <w:tc>
          <w:tcPr>
            <w:tcW w:w="1134" w:type="dxa"/>
            <w:tcBorders>
              <w:top w:val="nil"/>
              <w:left w:val="nil"/>
              <w:bottom w:val="nil"/>
              <w:right w:val="nil"/>
            </w:tcBorders>
            <w:vAlign w:val="center"/>
          </w:tcPr>
          <w:p w14:paraId="29A2E4BD" w14:textId="169065FB" w:rsidR="00E87260" w:rsidRPr="005B127D" w:rsidRDefault="00E87260" w:rsidP="00E87260">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696</w:t>
            </w:r>
          </w:p>
        </w:tc>
        <w:tc>
          <w:tcPr>
            <w:tcW w:w="1134" w:type="dxa"/>
            <w:tcBorders>
              <w:top w:val="nil"/>
              <w:left w:val="nil"/>
              <w:bottom w:val="nil"/>
              <w:right w:val="nil"/>
            </w:tcBorders>
            <w:vAlign w:val="center"/>
          </w:tcPr>
          <w:p w14:paraId="692DECA4" w14:textId="240C21BD" w:rsidR="00E87260" w:rsidRPr="005B127D" w:rsidRDefault="00E87260" w:rsidP="00E87260">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782</w:t>
            </w:r>
          </w:p>
        </w:tc>
        <w:tc>
          <w:tcPr>
            <w:tcW w:w="1134" w:type="dxa"/>
            <w:tcBorders>
              <w:top w:val="nil"/>
              <w:left w:val="nil"/>
              <w:bottom w:val="nil"/>
              <w:right w:val="nil"/>
            </w:tcBorders>
            <w:vAlign w:val="center"/>
          </w:tcPr>
          <w:p w14:paraId="21DC4272" w14:textId="71839E97" w:rsidR="00E87260" w:rsidRPr="005B127D" w:rsidRDefault="00E87260" w:rsidP="00E87260">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653</w:t>
            </w:r>
          </w:p>
        </w:tc>
        <w:tc>
          <w:tcPr>
            <w:tcW w:w="1134" w:type="dxa"/>
            <w:tcBorders>
              <w:top w:val="nil"/>
              <w:left w:val="nil"/>
              <w:bottom w:val="nil"/>
              <w:right w:val="nil"/>
            </w:tcBorders>
            <w:vAlign w:val="center"/>
          </w:tcPr>
          <w:p w14:paraId="19EDD45A" w14:textId="77777777" w:rsidR="00E87260" w:rsidRPr="005B127D" w:rsidRDefault="00E87260" w:rsidP="00E87260">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53F8385E" w14:textId="77777777" w:rsidR="00E87260" w:rsidRPr="005B127D" w:rsidRDefault="00E87260" w:rsidP="00E87260">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74974669" w14:textId="77777777" w:rsidR="00E87260" w:rsidRPr="005B127D" w:rsidRDefault="00E87260" w:rsidP="00E87260">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NA</w:t>
            </w:r>
          </w:p>
        </w:tc>
      </w:tr>
      <w:tr w:rsidR="00E87260" w:rsidRPr="005B127D" w14:paraId="3CE063C7" w14:textId="77777777" w:rsidTr="00E74466">
        <w:trPr>
          <w:trHeight w:val="483"/>
        </w:trPr>
        <w:tc>
          <w:tcPr>
            <w:tcW w:w="2551" w:type="dxa"/>
            <w:tcBorders>
              <w:top w:val="nil"/>
              <w:left w:val="nil"/>
              <w:bottom w:val="nil"/>
              <w:right w:val="nil"/>
            </w:tcBorders>
            <w:vAlign w:val="center"/>
          </w:tcPr>
          <w:p w14:paraId="2BBE2BE4" w14:textId="77777777" w:rsidR="00E87260" w:rsidRPr="005B127D" w:rsidRDefault="00E87260" w:rsidP="00E87260">
            <w:pPr>
              <w:jc w:val="center"/>
              <w:rPr>
                <w:rFonts w:ascii="Times New Roman" w:hAnsi="Times New Roman" w:cs="Times New Roman"/>
              </w:rPr>
            </w:pPr>
            <w:r w:rsidRPr="005B127D">
              <w:rPr>
                <w:rFonts w:ascii="Times New Roman" w:hAnsi="Times New Roman" w:cs="Times New Roman"/>
              </w:rPr>
              <w:t>Treatment response</w:t>
            </w:r>
          </w:p>
        </w:tc>
        <w:tc>
          <w:tcPr>
            <w:tcW w:w="1984" w:type="dxa"/>
            <w:tcBorders>
              <w:top w:val="nil"/>
              <w:left w:val="nil"/>
              <w:bottom w:val="nil"/>
              <w:right w:val="nil"/>
            </w:tcBorders>
            <w:vAlign w:val="center"/>
          </w:tcPr>
          <w:p w14:paraId="39A69728" w14:textId="77777777" w:rsidR="00E87260" w:rsidRPr="005B127D" w:rsidRDefault="00E87260" w:rsidP="00E87260">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rPr>
              <w:t>2</w:t>
            </w:r>
          </w:p>
        </w:tc>
        <w:tc>
          <w:tcPr>
            <w:tcW w:w="1417" w:type="dxa"/>
            <w:tcBorders>
              <w:top w:val="nil"/>
              <w:left w:val="nil"/>
              <w:bottom w:val="nil"/>
              <w:right w:val="nil"/>
            </w:tcBorders>
            <w:vAlign w:val="center"/>
          </w:tcPr>
          <w:p w14:paraId="47019E64" w14:textId="77777777" w:rsidR="00E87260" w:rsidRPr="005B127D" w:rsidRDefault="00E87260" w:rsidP="00E87260">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343</w:t>
            </w:r>
          </w:p>
        </w:tc>
        <w:tc>
          <w:tcPr>
            <w:tcW w:w="1134" w:type="dxa"/>
            <w:tcBorders>
              <w:top w:val="nil"/>
              <w:left w:val="nil"/>
              <w:bottom w:val="nil"/>
              <w:right w:val="nil"/>
            </w:tcBorders>
            <w:vAlign w:val="center"/>
          </w:tcPr>
          <w:p w14:paraId="24263966" w14:textId="6D11FCAF" w:rsidR="00E87260" w:rsidRPr="005B127D" w:rsidRDefault="00E87260" w:rsidP="00E87260">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116</w:t>
            </w:r>
          </w:p>
        </w:tc>
        <w:tc>
          <w:tcPr>
            <w:tcW w:w="1134" w:type="dxa"/>
            <w:tcBorders>
              <w:top w:val="nil"/>
              <w:left w:val="nil"/>
              <w:bottom w:val="nil"/>
              <w:right w:val="nil"/>
            </w:tcBorders>
            <w:vAlign w:val="center"/>
          </w:tcPr>
          <w:p w14:paraId="6974B413" w14:textId="366D7340" w:rsidR="00E87260" w:rsidRPr="005B127D" w:rsidRDefault="00E87260" w:rsidP="00E87260">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821</w:t>
            </w:r>
          </w:p>
        </w:tc>
        <w:tc>
          <w:tcPr>
            <w:tcW w:w="1134" w:type="dxa"/>
            <w:tcBorders>
              <w:top w:val="nil"/>
              <w:left w:val="nil"/>
              <w:bottom w:val="nil"/>
              <w:right w:val="nil"/>
            </w:tcBorders>
            <w:vAlign w:val="center"/>
          </w:tcPr>
          <w:p w14:paraId="3D2D3BAE" w14:textId="1A446507" w:rsidR="00E87260" w:rsidRPr="005B127D" w:rsidRDefault="00E87260" w:rsidP="00E87260">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518</w:t>
            </w:r>
          </w:p>
        </w:tc>
        <w:tc>
          <w:tcPr>
            <w:tcW w:w="1134" w:type="dxa"/>
            <w:tcBorders>
              <w:top w:val="nil"/>
              <w:left w:val="nil"/>
              <w:bottom w:val="nil"/>
              <w:right w:val="nil"/>
            </w:tcBorders>
            <w:vAlign w:val="center"/>
          </w:tcPr>
          <w:p w14:paraId="0B5768F1" w14:textId="730CFBC5" w:rsidR="00E87260" w:rsidRPr="005B127D" w:rsidRDefault="00E87260" w:rsidP="00E87260">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483</w:t>
            </w:r>
          </w:p>
        </w:tc>
        <w:tc>
          <w:tcPr>
            <w:tcW w:w="1134" w:type="dxa"/>
            <w:tcBorders>
              <w:top w:val="nil"/>
              <w:left w:val="nil"/>
              <w:bottom w:val="nil"/>
              <w:right w:val="nil"/>
            </w:tcBorders>
            <w:vAlign w:val="center"/>
          </w:tcPr>
          <w:p w14:paraId="33619A27" w14:textId="7750ED1A" w:rsidR="00E87260" w:rsidRPr="005B127D" w:rsidRDefault="00E87260" w:rsidP="00E87260">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895</w:t>
            </w:r>
          </w:p>
        </w:tc>
        <w:tc>
          <w:tcPr>
            <w:tcW w:w="1134" w:type="dxa"/>
            <w:tcBorders>
              <w:top w:val="nil"/>
              <w:left w:val="nil"/>
              <w:bottom w:val="nil"/>
              <w:right w:val="nil"/>
            </w:tcBorders>
            <w:vAlign w:val="center"/>
          </w:tcPr>
          <w:p w14:paraId="42639146" w14:textId="332E939A" w:rsidR="00E87260" w:rsidRPr="005B127D" w:rsidRDefault="00E87260" w:rsidP="00E87260">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w:t>
            </w:r>
          </w:p>
        </w:tc>
        <w:tc>
          <w:tcPr>
            <w:tcW w:w="1984" w:type="dxa"/>
            <w:tcBorders>
              <w:top w:val="nil"/>
              <w:left w:val="nil"/>
              <w:bottom w:val="nil"/>
              <w:right w:val="nil"/>
            </w:tcBorders>
            <w:vAlign w:val="center"/>
          </w:tcPr>
          <w:p w14:paraId="00C912BC" w14:textId="77777777" w:rsidR="00E87260" w:rsidRPr="005B127D" w:rsidRDefault="00E87260" w:rsidP="00E87260">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NA</w:t>
            </w:r>
          </w:p>
        </w:tc>
      </w:tr>
      <w:tr w:rsidR="00250867" w:rsidRPr="005B127D" w14:paraId="4965B29F" w14:textId="77777777" w:rsidTr="00E74466">
        <w:trPr>
          <w:trHeight w:val="483"/>
        </w:trPr>
        <w:tc>
          <w:tcPr>
            <w:tcW w:w="2551" w:type="dxa"/>
            <w:tcBorders>
              <w:top w:val="nil"/>
              <w:left w:val="nil"/>
              <w:bottom w:val="nil"/>
              <w:right w:val="nil"/>
            </w:tcBorders>
            <w:vAlign w:val="center"/>
          </w:tcPr>
          <w:p w14:paraId="0760ACF4" w14:textId="77777777" w:rsidR="00250867" w:rsidRPr="005B127D" w:rsidRDefault="00250867" w:rsidP="00E74466">
            <w:pPr>
              <w:jc w:val="center"/>
              <w:rPr>
                <w:rFonts w:ascii="Times New Roman" w:hAnsi="Times New Roman" w:cs="Times New Roman"/>
              </w:rPr>
            </w:pPr>
            <w:r w:rsidRPr="005B127D">
              <w:rPr>
                <w:rFonts w:ascii="Times New Roman" w:hAnsi="Times New Roman" w:cs="Times New Roman"/>
              </w:rPr>
              <w:t>Death</w:t>
            </w:r>
          </w:p>
        </w:tc>
        <w:tc>
          <w:tcPr>
            <w:tcW w:w="1984" w:type="dxa"/>
            <w:tcBorders>
              <w:top w:val="nil"/>
              <w:left w:val="nil"/>
              <w:bottom w:val="nil"/>
              <w:right w:val="nil"/>
            </w:tcBorders>
            <w:vAlign w:val="center"/>
          </w:tcPr>
          <w:p w14:paraId="22D7BB8C" w14:textId="77777777" w:rsidR="00250867" w:rsidRPr="005B127D" w:rsidRDefault="00250867" w:rsidP="00E74466">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rPr>
              <w:t>1</w:t>
            </w:r>
          </w:p>
        </w:tc>
        <w:tc>
          <w:tcPr>
            <w:tcW w:w="1417" w:type="dxa"/>
            <w:tcBorders>
              <w:top w:val="nil"/>
              <w:left w:val="nil"/>
              <w:bottom w:val="nil"/>
              <w:right w:val="nil"/>
            </w:tcBorders>
            <w:vAlign w:val="center"/>
          </w:tcPr>
          <w:p w14:paraId="4942B875"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241</w:t>
            </w:r>
          </w:p>
        </w:tc>
        <w:tc>
          <w:tcPr>
            <w:tcW w:w="1134" w:type="dxa"/>
            <w:tcBorders>
              <w:top w:val="nil"/>
              <w:left w:val="nil"/>
              <w:bottom w:val="nil"/>
              <w:right w:val="nil"/>
            </w:tcBorders>
            <w:vAlign w:val="center"/>
          </w:tcPr>
          <w:p w14:paraId="1FAB4F1A" w14:textId="09288F98"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260</w:t>
            </w:r>
          </w:p>
        </w:tc>
        <w:tc>
          <w:tcPr>
            <w:tcW w:w="1134" w:type="dxa"/>
            <w:tcBorders>
              <w:top w:val="nil"/>
              <w:left w:val="nil"/>
              <w:bottom w:val="nil"/>
              <w:right w:val="nil"/>
            </w:tcBorders>
            <w:vAlign w:val="center"/>
          </w:tcPr>
          <w:p w14:paraId="0A064FD2" w14:textId="107AC15B"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347</w:t>
            </w:r>
          </w:p>
        </w:tc>
        <w:tc>
          <w:tcPr>
            <w:tcW w:w="1134" w:type="dxa"/>
            <w:tcBorders>
              <w:top w:val="nil"/>
              <w:left w:val="nil"/>
              <w:bottom w:val="nil"/>
              <w:right w:val="nil"/>
            </w:tcBorders>
            <w:vAlign w:val="center"/>
          </w:tcPr>
          <w:p w14:paraId="2F30E7AF" w14:textId="6AC2B28B"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4</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580</w:t>
            </w:r>
          </w:p>
        </w:tc>
        <w:tc>
          <w:tcPr>
            <w:tcW w:w="1134" w:type="dxa"/>
            <w:tcBorders>
              <w:top w:val="nil"/>
              <w:left w:val="nil"/>
              <w:bottom w:val="nil"/>
              <w:right w:val="nil"/>
            </w:tcBorders>
            <w:vAlign w:val="center"/>
          </w:tcPr>
          <w:p w14:paraId="0234E77D" w14:textId="5A59A8E3"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725</w:t>
            </w:r>
          </w:p>
        </w:tc>
        <w:tc>
          <w:tcPr>
            <w:tcW w:w="1134" w:type="dxa"/>
            <w:tcBorders>
              <w:top w:val="nil"/>
              <w:left w:val="nil"/>
              <w:bottom w:val="nil"/>
              <w:right w:val="nil"/>
            </w:tcBorders>
            <w:vAlign w:val="center"/>
          </w:tcPr>
          <w:p w14:paraId="42A161C1"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442FFD8F"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001F3CA2"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FD71E0" w:rsidRPr="005B127D" w14:paraId="6C7E8DF7" w14:textId="77777777" w:rsidTr="00FD71E0">
        <w:trPr>
          <w:trHeight w:val="483"/>
        </w:trPr>
        <w:tc>
          <w:tcPr>
            <w:tcW w:w="14740" w:type="dxa"/>
            <w:gridSpan w:val="10"/>
            <w:tcBorders>
              <w:top w:val="nil"/>
              <w:left w:val="nil"/>
              <w:bottom w:val="nil"/>
              <w:right w:val="nil"/>
            </w:tcBorders>
            <w:shd w:val="clear" w:color="auto" w:fill="D9D9D9" w:themeFill="background1" w:themeFillShade="D9"/>
            <w:vAlign w:val="center"/>
          </w:tcPr>
          <w:p w14:paraId="5D825833" w14:textId="77777777" w:rsidR="00FD71E0" w:rsidRPr="005B127D" w:rsidRDefault="00FD71E0" w:rsidP="00FD71E0">
            <w:pPr>
              <w:rPr>
                <w:rFonts w:ascii="Times New Roman" w:eastAsia="Yu Gothic UI" w:hAnsi="Times New Roman" w:cs="Times New Roman"/>
                <w:color w:val="000000"/>
              </w:rPr>
            </w:pPr>
            <w:r w:rsidRPr="005B127D">
              <w:rPr>
                <w:rFonts w:ascii="Times New Roman" w:hAnsi="Times New Roman" w:cs="Times New Roman"/>
                <w:b/>
              </w:rPr>
              <w:t xml:space="preserve">Generalized </w:t>
            </w:r>
            <w:r w:rsidR="00A0365F" w:rsidRPr="005B127D">
              <w:rPr>
                <w:rFonts w:ascii="Times New Roman" w:hAnsi="Times New Roman" w:cs="Times New Roman"/>
                <w:b/>
              </w:rPr>
              <w:t>a</w:t>
            </w:r>
            <w:r w:rsidRPr="005B127D">
              <w:rPr>
                <w:rFonts w:ascii="Times New Roman" w:hAnsi="Times New Roman" w:cs="Times New Roman"/>
                <w:b/>
              </w:rPr>
              <w:t xml:space="preserve">nxiety </w:t>
            </w:r>
            <w:r w:rsidR="00A0365F" w:rsidRPr="005B127D">
              <w:rPr>
                <w:rFonts w:ascii="Times New Roman" w:hAnsi="Times New Roman" w:cs="Times New Roman"/>
                <w:b/>
              </w:rPr>
              <w:t>d</w:t>
            </w:r>
            <w:r w:rsidRPr="005B127D">
              <w:rPr>
                <w:rFonts w:ascii="Times New Roman" w:hAnsi="Times New Roman" w:cs="Times New Roman"/>
                <w:b/>
              </w:rPr>
              <w:t>isorder</w:t>
            </w:r>
          </w:p>
        </w:tc>
      </w:tr>
      <w:tr w:rsidR="00250867" w:rsidRPr="005B127D" w14:paraId="63CB2A3D" w14:textId="77777777" w:rsidTr="00E74466">
        <w:trPr>
          <w:trHeight w:val="483"/>
        </w:trPr>
        <w:tc>
          <w:tcPr>
            <w:tcW w:w="2551" w:type="dxa"/>
            <w:tcBorders>
              <w:top w:val="nil"/>
              <w:left w:val="nil"/>
              <w:bottom w:val="nil"/>
              <w:right w:val="nil"/>
            </w:tcBorders>
            <w:vAlign w:val="center"/>
          </w:tcPr>
          <w:p w14:paraId="4E193D15" w14:textId="19329D9A" w:rsidR="00250867" w:rsidRPr="005B127D" w:rsidRDefault="00250867" w:rsidP="00E74466">
            <w:pPr>
              <w:jc w:val="center"/>
              <w:rPr>
                <w:rFonts w:ascii="Times New Roman" w:hAnsi="Times New Roman" w:cs="Times New Roman"/>
                <w:szCs w:val="21"/>
              </w:rPr>
            </w:pPr>
            <w:r w:rsidRPr="005B127D">
              <w:rPr>
                <w:rFonts w:ascii="Times New Roman" w:hAnsi="Times New Roman" w:cs="Times New Roman"/>
              </w:rPr>
              <w:t>All</w:t>
            </w:r>
            <w:r w:rsidR="00382EA5" w:rsidRPr="005B127D">
              <w:rPr>
                <w:rFonts w:ascii="Times New Roman" w:hAnsi="Times New Roman" w:cs="Times New Roman"/>
              </w:rPr>
              <w:t>-</w:t>
            </w:r>
            <w:r w:rsidRPr="005B127D">
              <w:rPr>
                <w:rFonts w:ascii="Times New Roman" w:hAnsi="Times New Roman" w:cs="Times New Roman"/>
              </w:rPr>
              <w:t>cause discontinuation</w:t>
            </w:r>
          </w:p>
        </w:tc>
        <w:tc>
          <w:tcPr>
            <w:tcW w:w="1984" w:type="dxa"/>
            <w:tcBorders>
              <w:top w:val="nil"/>
              <w:left w:val="nil"/>
              <w:bottom w:val="nil"/>
              <w:right w:val="nil"/>
            </w:tcBorders>
            <w:vAlign w:val="center"/>
          </w:tcPr>
          <w:p w14:paraId="39492E50"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47828B2E"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148</w:t>
            </w:r>
          </w:p>
        </w:tc>
        <w:tc>
          <w:tcPr>
            <w:tcW w:w="1134" w:type="dxa"/>
            <w:tcBorders>
              <w:top w:val="nil"/>
              <w:left w:val="nil"/>
              <w:bottom w:val="nil"/>
              <w:right w:val="nil"/>
            </w:tcBorders>
            <w:vAlign w:val="center"/>
          </w:tcPr>
          <w:p w14:paraId="76222E90" w14:textId="6C48EFE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390</w:t>
            </w:r>
          </w:p>
        </w:tc>
        <w:tc>
          <w:tcPr>
            <w:tcW w:w="1134" w:type="dxa"/>
            <w:tcBorders>
              <w:top w:val="nil"/>
              <w:left w:val="nil"/>
              <w:bottom w:val="nil"/>
              <w:right w:val="nil"/>
            </w:tcBorders>
            <w:vAlign w:val="center"/>
          </w:tcPr>
          <w:p w14:paraId="186135C3" w14:textId="65C65D7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741</w:t>
            </w:r>
          </w:p>
        </w:tc>
        <w:tc>
          <w:tcPr>
            <w:tcW w:w="1134" w:type="dxa"/>
            <w:tcBorders>
              <w:top w:val="nil"/>
              <w:left w:val="nil"/>
              <w:bottom w:val="nil"/>
              <w:right w:val="nil"/>
            </w:tcBorders>
            <w:vAlign w:val="center"/>
          </w:tcPr>
          <w:p w14:paraId="64583F99" w14:textId="5E9DADE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609</w:t>
            </w:r>
          </w:p>
        </w:tc>
        <w:tc>
          <w:tcPr>
            <w:tcW w:w="1134" w:type="dxa"/>
            <w:tcBorders>
              <w:top w:val="nil"/>
              <w:left w:val="nil"/>
              <w:bottom w:val="nil"/>
              <w:right w:val="nil"/>
            </w:tcBorders>
            <w:vAlign w:val="center"/>
          </w:tcPr>
          <w:p w14:paraId="288CAE8B" w14:textId="4E55801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305</w:t>
            </w:r>
          </w:p>
        </w:tc>
        <w:tc>
          <w:tcPr>
            <w:tcW w:w="1134" w:type="dxa"/>
            <w:tcBorders>
              <w:top w:val="nil"/>
              <w:left w:val="nil"/>
              <w:bottom w:val="nil"/>
              <w:right w:val="nil"/>
            </w:tcBorders>
            <w:vAlign w:val="center"/>
          </w:tcPr>
          <w:p w14:paraId="3810DBCB"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79CCD7A7"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427A2ADD"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FD71E0" w:rsidRPr="005B127D" w14:paraId="65DF1F2D" w14:textId="77777777" w:rsidTr="00FD71E0">
        <w:trPr>
          <w:trHeight w:val="483"/>
        </w:trPr>
        <w:tc>
          <w:tcPr>
            <w:tcW w:w="14740" w:type="dxa"/>
            <w:gridSpan w:val="10"/>
            <w:tcBorders>
              <w:top w:val="nil"/>
              <w:left w:val="nil"/>
              <w:bottom w:val="nil"/>
              <w:right w:val="nil"/>
            </w:tcBorders>
            <w:shd w:val="clear" w:color="auto" w:fill="D9D9D9" w:themeFill="background1" w:themeFillShade="D9"/>
            <w:vAlign w:val="center"/>
          </w:tcPr>
          <w:p w14:paraId="04204AB8" w14:textId="77777777" w:rsidR="00FD71E0" w:rsidRPr="005B127D" w:rsidRDefault="00FD71E0" w:rsidP="00FD71E0">
            <w:pPr>
              <w:rPr>
                <w:rFonts w:ascii="Times New Roman" w:eastAsia="Yu Gothic UI" w:hAnsi="Times New Roman" w:cs="Times New Roman"/>
                <w:color w:val="000000"/>
              </w:rPr>
            </w:pPr>
            <w:r w:rsidRPr="005B127D">
              <w:rPr>
                <w:rFonts w:ascii="Times New Roman" w:hAnsi="Times New Roman" w:cs="Times New Roman"/>
                <w:b/>
              </w:rPr>
              <w:t xml:space="preserve">Obsessive </w:t>
            </w:r>
            <w:r w:rsidR="00A0365F" w:rsidRPr="005B127D">
              <w:rPr>
                <w:rFonts w:ascii="Times New Roman" w:hAnsi="Times New Roman" w:cs="Times New Roman"/>
                <w:b/>
              </w:rPr>
              <w:t>c</w:t>
            </w:r>
            <w:r w:rsidRPr="005B127D">
              <w:rPr>
                <w:rFonts w:ascii="Times New Roman" w:hAnsi="Times New Roman" w:cs="Times New Roman"/>
                <w:b/>
              </w:rPr>
              <w:t xml:space="preserve">ompulsive </w:t>
            </w:r>
            <w:r w:rsidR="00A0365F" w:rsidRPr="005B127D">
              <w:rPr>
                <w:rFonts w:ascii="Times New Roman" w:hAnsi="Times New Roman" w:cs="Times New Roman"/>
                <w:b/>
              </w:rPr>
              <w:t>d</w:t>
            </w:r>
            <w:r w:rsidRPr="005B127D">
              <w:rPr>
                <w:rFonts w:ascii="Times New Roman" w:hAnsi="Times New Roman" w:cs="Times New Roman"/>
                <w:b/>
              </w:rPr>
              <w:t>isorder</w:t>
            </w:r>
          </w:p>
        </w:tc>
      </w:tr>
      <w:tr w:rsidR="00250867" w:rsidRPr="005B127D" w14:paraId="49A15C7F" w14:textId="77777777" w:rsidTr="00E74466">
        <w:trPr>
          <w:trHeight w:val="483"/>
        </w:trPr>
        <w:tc>
          <w:tcPr>
            <w:tcW w:w="2551" w:type="dxa"/>
            <w:tcBorders>
              <w:top w:val="nil"/>
              <w:left w:val="nil"/>
              <w:bottom w:val="nil"/>
              <w:right w:val="nil"/>
            </w:tcBorders>
            <w:vAlign w:val="center"/>
          </w:tcPr>
          <w:p w14:paraId="3BBBF33D" w14:textId="45D4E999" w:rsidR="00250867" w:rsidRPr="005B127D" w:rsidRDefault="00250867" w:rsidP="00E74466">
            <w:pPr>
              <w:jc w:val="center"/>
              <w:rPr>
                <w:rFonts w:ascii="Times New Roman" w:hAnsi="Times New Roman" w:cs="Times New Roman"/>
                <w:szCs w:val="21"/>
              </w:rPr>
            </w:pPr>
            <w:r w:rsidRPr="005B127D">
              <w:rPr>
                <w:rFonts w:ascii="Times New Roman" w:hAnsi="Times New Roman" w:cs="Times New Roman"/>
              </w:rPr>
              <w:t>All</w:t>
            </w:r>
            <w:r w:rsidR="00382EA5" w:rsidRPr="005B127D">
              <w:rPr>
                <w:rFonts w:ascii="Times New Roman" w:hAnsi="Times New Roman" w:cs="Times New Roman"/>
              </w:rPr>
              <w:t>-</w:t>
            </w:r>
            <w:r w:rsidRPr="005B127D">
              <w:rPr>
                <w:rFonts w:ascii="Times New Roman" w:hAnsi="Times New Roman" w:cs="Times New Roman"/>
              </w:rPr>
              <w:t>cause discontinuation</w:t>
            </w:r>
          </w:p>
        </w:tc>
        <w:tc>
          <w:tcPr>
            <w:tcW w:w="1984" w:type="dxa"/>
            <w:tcBorders>
              <w:top w:val="nil"/>
              <w:left w:val="nil"/>
              <w:bottom w:val="nil"/>
              <w:right w:val="nil"/>
            </w:tcBorders>
            <w:vAlign w:val="center"/>
          </w:tcPr>
          <w:p w14:paraId="346F4899" w14:textId="77777777" w:rsidR="00250867" w:rsidRPr="005B127D" w:rsidRDefault="00250867" w:rsidP="00E74466">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rPr>
              <w:t>1</w:t>
            </w:r>
          </w:p>
        </w:tc>
        <w:tc>
          <w:tcPr>
            <w:tcW w:w="1417" w:type="dxa"/>
            <w:tcBorders>
              <w:top w:val="nil"/>
              <w:left w:val="nil"/>
              <w:bottom w:val="nil"/>
              <w:right w:val="nil"/>
            </w:tcBorders>
            <w:vAlign w:val="center"/>
          </w:tcPr>
          <w:p w14:paraId="2C40DC77"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22</w:t>
            </w:r>
          </w:p>
        </w:tc>
        <w:tc>
          <w:tcPr>
            <w:tcW w:w="1134" w:type="dxa"/>
            <w:tcBorders>
              <w:top w:val="nil"/>
              <w:left w:val="nil"/>
              <w:bottom w:val="nil"/>
              <w:right w:val="nil"/>
            </w:tcBorders>
            <w:vAlign w:val="center"/>
          </w:tcPr>
          <w:p w14:paraId="4F5694A0" w14:textId="0F19EED2"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500</w:t>
            </w:r>
          </w:p>
        </w:tc>
        <w:tc>
          <w:tcPr>
            <w:tcW w:w="1134" w:type="dxa"/>
            <w:tcBorders>
              <w:top w:val="nil"/>
              <w:left w:val="nil"/>
              <w:bottom w:val="nil"/>
              <w:right w:val="nil"/>
            </w:tcBorders>
            <w:vAlign w:val="center"/>
          </w:tcPr>
          <w:p w14:paraId="47909E55" w14:textId="1CFCB31B"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053</w:t>
            </w:r>
          </w:p>
        </w:tc>
        <w:tc>
          <w:tcPr>
            <w:tcW w:w="1134" w:type="dxa"/>
            <w:tcBorders>
              <w:top w:val="nil"/>
              <w:left w:val="nil"/>
              <w:bottom w:val="nil"/>
              <w:right w:val="nil"/>
            </w:tcBorders>
            <w:vAlign w:val="center"/>
          </w:tcPr>
          <w:p w14:paraId="1217056A" w14:textId="506C3E45"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4</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745</w:t>
            </w:r>
          </w:p>
        </w:tc>
        <w:tc>
          <w:tcPr>
            <w:tcW w:w="1134" w:type="dxa"/>
            <w:tcBorders>
              <w:top w:val="nil"/>
              <w:left w:val="nil"/>
              <w:bottom w:val="nil"/>
              <w:right w:val="nil"/>
            </w:tcBorders>
            <w:vAlign w:val="center"/>
          </w:tcPr>
          <w:p w14:paraId="18376184" w14:textId="3781114B"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546</w:t>
            </w:r>
          </w:p>
        </w:tc>
        <w:tc>
          <w:tcPr>
            <w:tcW w:w="1134" w:type="dxa"/>
            <w:tcBorders>
              <w:top w:val="nil"/>
              <w:left w:val="nil"/>
              <w:bottom w:val="nil"/>
              <w:right w:val="nil"/>
            </w:tcBorders>
            <w:vAlign w:val="center"/>
          </w:tcPr>
          <w:p w14:paraId="1FA4CCA9"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104C42B8"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58A83FB8"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34B4DD18" w14:textId="77777777" w:rsidTr="00E74466">
        <w:trPr>
          <w:trHeight w:val="483"/>
        </w:trPr>
        <w:tc>
          <w:tcPr>
            <w:tcW w:w="2551" w:type="dxa"/>
            <w:tcBorders>
              <w:top w:val="nil"/>
              <w:left w:val="nil"/>
              <w:bottom w:val="nil"/>
              <w:right w:val="nil"/>
            </w:tcBorders>
            <w:vAlign w:val="center"/>
          </w:tcPr>
          <w:p w14:paraId="4E664821" w14:textId="77777777" w:rsidR="00250867" w:rsidRPr="005B127D" w:rsidRDefault="00250867" w:rsidP="00E74466">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Needed higher level of care</w:t>
            </w:r>
          </w:p>
        </w:tc>
        <w:tc>
          <w:tcPr>
            <w:tcW w:w="1984" w:type="dxa"/>
            <w:tcBorders>
              <w:top w:val="nil"/>
              <w:left w:val="nil"/>
              <w:bottom w:val="nil"/>
              <w:right w:val="nil"/>
            </w:tcBorders>
            <w:vAlign w:val="center"/>
          </w:tcPr>
          <w:p w14:paraId="44EA0B94"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rPr>
              <w:t>1</w:t>
            </w:r>
          </w:p>
        </w:tc>
        <w:tc>
          <w:tcPr>
            <w:tcW w:w="1417" w:type="dxa"/>
            <w:tcBorders>
              <w:top w:val="nil"/>
              <w:left w:val="nil"/>
              <w:bottom w:val="nil"/>
              <w:right w:val="nil"/>
            </w:tcBorders>
            <w:vAlign w:val="center"/>
          </w:tcPr>
          <w:p w14:paraId="61CB14B0"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22</w:t>
            </w:r>
          </w:p>
        </w:tc>
        <w:tc>
          <w:tcPr>
            <w:tcW w:w="1134" w:type="dxa"/>
            <w:tcBorders>
              <w:top w:val="nil"/>
              <w:left w:val="nil"/>
              <w:bottom w:val="nil"/>
              <w:right w:val="nil"/>
            </w:tcBorders>
            <w:vAlign w:val="center"/>
          </w:tcPr>
          <w:p w14:paraId="46E5A1AB" w14:textId="1443047A"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3</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000</w:t>
            </w:r>
          </w:p>
        </w:tc>
        <w:tc>
          <w:tcPr>
            <w:tcW w:w="1134" w:type="dxa"/>
            <w:tcBorders>
              <w:top w:val="nil"/>
              <w:left w:val="nil"/>
              <w:bottom w:val="nil"/>
              <w:right w:val="nil"/>
            </w:tcBorders>
            <w:vAlign w:val="center"/>
          </w:tcPr>
          <w:p w14:paraId="7277EF04" w14:textId="6D6EB4B6"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135</w:t>
            </w:r>
          </w:p>
        </w:tc>
        <w:tc>
          <w:tcPr>
            <w:tcW w:w="1134" w:type="dxa"/>
            <w:tcBorders>
              <w:top w:val="nil"/>
              <w:left w:val="nil"/>
              <w:bottom w:val="nil"/>
              <w:right w:val="nil"/>
            </w:tcBorders>
            <w:vAlign w:val="center"/>
          </w:tcPr>
          <w:p w14:paraId="7E195ABE" w14:textId="61BACDE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66</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526</w:t>
            </w:r>
          </w:p>
        </w:tc>
        <w:tc>
          <w:tcPr>
            <w:tcW w:w="1134" w:type="dxa"/>
            <w:tcBorders>
              <w:top w:val="nil"/>
              <w:left w:val="nil"/>
              <w:bottom w:val="nil"/>
              <w:right w:val="nil"/>
            </w:tcBorders>
            <w:vAlign w:val="center"/>
          </w:tcPr>
          <w:p w14:paraId="2DBB399D" w14:textId="2112DD43"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487</w:t>
            </w:r>
          </w:p>
        </w:tc>
        <w:tc>
          <w:tcPr>
            <w:tcW w:w="1134" w:type="dxa"/>
            <w:tcBorders>
              <w:top w:val="nil"/>
              <w:left w:val="nil"/>
              <w:bottom w:val="nil"/>
              <w:right w:val="nil"/>
            </w:tcBorders>
            <w:vAlign w:val="center"/>
          </w:tcPr>
          <w:p w14:paraId="029E08FE"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03CB9A4B"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34EAF48F"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5CF55C3F" w14:textId="77777777" w:rsidTr="00E74466">
        <w:trPr>
          <w:trHeight w:val="483"/>
        </w:trPr>
        <w:tc>
          <w:tcPr>
            <w:tcW w:w="2551" w:type="dxa"/>
            <w:tcBorders>
              <w:top w:val="nil"/>
              <w:left w:val="nil"/>
              <w:bottom w:val="nil"/>
              <w:right w:val="nil"/>
            </w:tcBorders>
            <w:vAlign w:val="center"/>
          </w:tcPr>
          <w:p w14:paraId="1992B36E"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Scheduling difficulties</w:t>
            </w:r>
          </w:p>
        </w:tc>
        <w:tc>
          <w:tcPr>
            <w:tcW w:w="1984" w:type="dxa"/>
            <w:tcBorders>
              <w:top w:val="nil"/>
              <w:left w:val="nil"/>
              <w:bottom w:val="nil"/>
              <w:right w:val="nil"/>
            </w:tcBorders>
            <w:vAlign w:val="center"/>
          </w:tcPr>
          <w:p w14:paraId="2BFA4CA8"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rPr>
              <w:t>1</w:t>
            </w:r>
          </w:p>
        </w:tc>
        <w:tc>
          <w:tcPr>
            <w:tcW w:w="1417" w:type="dxa"/>
            <w:tcBorders>
              <w:top w:val="nil"/>
              <w:left w:val="nil"/>
              <w:bottom w:val="nil"/>
              <w:right w:val="nil"/>
            </w:tcBorders>
            <w:vAlign w:val="center"/>
          </w:tcPr>
          <w:p w14:paraId="3C5B8204"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22</w:t>
            </w:r>
          </w:p>
        </w:tc>
        <w:tc>
          <w:tcPr>
            <w:tcW w:w="1134" w:type="dxa"/>
            <w:tcBorders>
              <w:top w:val="nil"/>
              <w:left w:val="nil"/>
              <w:bottom w:val="nil"/>
              <w:right w:val="nil"/>
            </w:tcBorders>
            <w:vAlign w:val="center"/>
          </w:tcPr>
          <w:p w14:paraId="1D979F65" w14:textId="1A4FF348"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333</w:t>
            </w:r>
          </w:p>
        </w:tc>
        <w:tc>
          <w:tcPr>
            <w:tcW w:w="1134" w:type="dxa"/>
            <w:tcBorders>
              <w:top w:val="nil"/>
              <w:left w:val="nil"/>
              <w:bottom w:val="nil"/>
              <w:right w:val="nil"/>
            </w:tcBorders>
            <w:vAlign w:val="center"/>
          </w:tcPr>
          <w:p w14:paraId="5CCAAFDE" w14:textId="6DA172EA"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015</w:t>
            </w:r>
          </w:p>
        </w:tc>
        <w:tc>
          <w:tcPr>
            <w:tcW w:w="1134" w:type="dxa"/>
            <w:tcBorders>
              <w:top w:val="nil"/>
              <w:left w:val="nil"/>
              <w:bottom w:val="nil"/>
              <w:right w:val="nil"/>
            </w:tcBorders>
            <w:vAlign w:val="center"/>
          </w:tcPr>
          <w:p w14:paraId="66C9D11B" w14:textId="6F5FAAFC"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7</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392</w:t>
            </w:r>
          </w:p>
        </w:tc>
        <w:tc>
          <w:tcPr>
            <w:tcW w:w="1134" w:type="dxa"/>
            <w:tcBorders>
              <w:top w:val="nil"/>
              <w:left w:val="nil"/>
              <w:bottom w:val="nil"/>
              <w:right w:val="nil"/>
            </w:tcBorders>
            <w:vAlign w:val="center"/>
          </w:tcPr>
          <w:p w14:paraId="6767E381" w14:textId="6C17207F"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487</w:t>
            </w:r>
          </w:p>
        </w:tc>
        <w:tc>
          <w:tcPr>
            <w:tcW w:w="1134" w:type="dxa"/>
            <w:tcBorders>
              <w:top w:val="nil"/>
              <w:left w:val="nil"/>
              <w:bottom w:val="nil"/>
              <w:right w:val="nil"/>
            </w:tcBorders>
            <w:vAlign w:val="center"/>
          </w:tcPr>
          <w:p w14:paraId="178FBEE2"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009A909D"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44AA8677"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FD71E0" w:rsidRPr="005B127D" w14:paraId="0750296D" w14:textId="77777777" w:rsidTr="00FD71E0">
        <w:trPr>
          <w:trHeight w:val="483"/>
        </w:trPr>
        <w:tc>
          <w:tcPr>
            <w:tcW w:w="14740" w:type="dxa"/>
            <w:gridSpan w:val="10"/>
            <w:tcBorders>
              <w:top w:val="nil"/>
              <w:left w:val="nil"/>
              <w:bottom w:val="nil"/>
              <w:right w:val="nil"/>
            </w:tcBorders>
            <w:shd w:val="clear" w:color="auto" w:fill="D9D9D9" w:themeFill="background1" w:themeFillShade="D9"/>
            <w:vAlign w:val="center"/>
          </w:tcPr>
          <w:p w14:paraId="4BE0BA19" w14:textId="77777777" w:rsidR="00FD71E0" w:rsidRPr="005B127D" w:rsidRDefault="00FD71E0" w:rsidP="00FD71E0">
            <w:pPr>
              <w:rPr>
                <w:rFonts w:ascii="Times New Roman" w:eastAsia="Yu Gothic UI" w:hAnsi="Times New Roman" w:cs="Times New Roman"/>
                <w:color w:val="000000"/>
              </w:rPr>
            </w:pPr>
            <w:r w:rsidRPr="005B127D">
              <w:rPr>
                <w:rFonts w:ascii="Times New Roman" w:hAnsi="Times New Roman" w:cs="Times New Roman"/>
                <w:b/>
                <w:szCs w:val="21"/>
              </w:rPr>
              <w:lastRenderedPageBreak/>
              <w:t>Post-</w:t>
            </w:r>
            <w:r w:rsidR="00A0365F" w:rsidRPr="005B127D">
              <w:rPr>
                <w:rFonts w:ascii="Times New Roman" w:hAnsi="Times New Roman" w:cs="Times New Roman"/>
                <w:b/>
                <w:szCs w:val="21"/>
              </w:rPr>
              <w:t>t</w:t>
            </w:r>
            <w:r w:rsidRPr="005B127D">
              <w:rPr>
                <w:rFonts w:ascii="Times New Roman" w:hAnsi="Times New Roman" w:cs="Times New Roman"/>
                <w:b/>
                <w:szCs w:val="21"/>
              </w:rPr>
              <w:t xml:space="preserve">raumatic </w:t>
            </w:r>
            <w:r w:rsidR="00A0365F" w:rsidRPr="005B127D">
              <w:rPr>
                <w:rFonts w:ascii="Times New Roman" w:hAnsi="Times New Roman" w:cs="Times New Roman"/>
                <w:b/>
                <w:szCs w:val="21"/>
              </w:rPr>
              <w:t>s</w:t>
            </w:r>
            <w:r w:rsidRPr="005B127D">
              <w:rPr>
                <w:rFonts w:ascii="Times New Roman" w:hAnsi="Times New Roman" w:cs="Times New Roman"/>
                <w:b/>
                <w:szCs w:val="21"/>
              </w:rPr>
              <w:t xml:space="preserve">tress </w:t>
            </w:r>
            <w:r w:rsidR="00A0365F" w:rsidRPr="005B127D">
              <w:rPr>
                <w:rFonts w:ascii="Times New Roman" w:hAnsi="Times New Roman" w:cs="Times New Roman"/>
                <w:b/>
                <w:szCs w:val="21"/>
              </w:rPr>
              <w:t>d</w:t>
            </w:r>
            <w:r w:rsidRPr="005B127D">
              <w:rPr>
                <w:rFonts w:ascii="Times New Roman" w:hAnsi="Times New Roman" w:cs="Times New Roman"/>
                <w:b/>
                <w:szCs w:val="21"/>
              </w:rPr>
              <w:t>isorder</w:t>
            </w:r>
          </w:p>
        </w:tc>
      </w:tr>
      <w:tr w:rsidR="00250867" w:rsidRPr="005B127D" w14:paraId="23FB487C" w14:textId="77777777" w:rsidTr="00E74466">
        <w:trPr>
          <w:trHeight w:val="483"/>
        </w:trPr>
        <w:tc>
          <w:tcPr>
            <w:tcW w:w="2551" w:type="dxa"/>
            <w:tcBorders>
              <w:top w:val="nil"/>
              <w:left w:val="nil"/>
              <w:bottom w:val="nil"/>
              <w:right w:val="nil"/>
            </w:tcBorders>
            <w:vAlign w:val="center"/>
          </w:tcPr>
          <w:p w14:paraId="2951F3FF" w14:textId="14126575" w:rsidR="00250867" w:rsidRPr="005B127D" w:rsidRDefault="00250867" w:rsidP="00E74466">
            <w:pPr>
              <w:jc w:val="center"/>
              <w:rPr>
                <w:rFonts w:ascii="Times New Roman" w:hAnsi="Times New Roman" w:cs="Times New Roman"/>
                <w:szCs w:val="21"/>
              </w:rPr>
            </w:pPr>
            <w:r w:rsidRPr="005B127D">
              <w:rPr>
                <w:rFonts w:ascii="Times New Roman" w:hAnsi="Times New Roman" w:cs="Times New Roman"/>
              </w:rPr>
              <w:t>All</w:t>
            </w:r>
            <w:r w:rsidR="00382EA5" w:rsidRPr="005B127D">
              <w:rPr>
                <w:rFonts w:ascii="Times New Roman" w:hAnsi="Times New Roman" w:cs="Times New Roman"/>
              </w:rPr>
              <w:t>-</w:t>
            </w:r>
            <w:r w:rsidRPr="005B127D">
              <w:rPr>
                <w:rFonts w:ascii="Times New Roman" w:hAnsi="Times New Roman" w:cs="Times New Roman"/>
              </w:rPr>
              <w:t>cause discontinuation</w:t>
            </w:r>
          </w:p>
        </w:tc>
        <w:tc>
          <w:tcPr>
            <w:tcW w:w="1984" w:type="dxa"/>
            <w:tcBorders>
              <w:top w:val="nil"/>
              <w:left w:val="nil"/>
              <w:bottom w:val="nil"/>
              <w:right w:val="nil"/>
            </w:tcBorders>
            <w:vAlign w:val="center"/>
          </w:tcPr>
          <w:p w14:paraId="480A365B" w14:textId="77777777" w:rsidR="00250867" w:rsidRPr="005B127D" w:rsidRDefault="00250867" w:rsidP="00E74466">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rPr>
              <w:t>10</w:t>
            </w:r>
          </w:p>
        </w:tc>
        <w:tc>
          <w:tcPr>
            <w:tcW w:w="1417" w:type="dxa"/>
            <w:tcBorders>
              <w:top w:val="nil"/>
              <w:left w:val="nil"/>
              <w:bottom w:val="nil"/>
              <w:right w:val="nil"/>
            </w:tcBorders>
            <w:vAlign w:val="center"/>
          </w:tcPr>
          <w:p w14:paraId="4AD42E27"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1,237</w:t>
            </w:r>
          </w:p>
        </w:tc>
        <w:tc>
          <w:tcPr>
            <w:tcW w:w="1134" w:type="dxa"/>
            <w:tcBorders>
              <w:top w:val="nil"/>
              <w:left w:val="nil"/>
              <w:bottom w:val="nil"/>
              <w:right w:val="nil"/>
            </w:tcBorders>
            <w:vAlign w:val="center"/>
          </w:tcPr>
          <w:p w14:paraId="48FB79FD" w14:textId="033FB6C6"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956</w:t>
            </w:r>
          </w:p>
        </w:tc>
        <w:tc>
          <w:tcPr>
            <w:tcW w:w="1134" w:type="dxa"/>
            <w:tcBorders>
              <w:top w:val="nil"/>
              <w:left w:val="nil"/>
              <w:bottom w:val="nil"/>
              <w:right w:val="nil"/>
            </w:tcBorders>
            <w:vAlign w:val="center"/>
          </w:tcPr>
          <w:p w14:paraId="7283C75C" w14:textId="23FBF096"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776</w:t>
            </w:r>
          </w:p>
        </w:tc>
        <w:tc>
          <w:tcPr>
            <w:tcW w:w="1134" w:type="dxa"/>
            <w:tcBorders>
              <w:top w:val="nil"/>
              <w:left w:val="nil"/>
              <w:bottom w:val="nil"/>
              <w:right w:val="nil"/>
            </w:tcBorders>
            <w:vAlign w:val="center"/>
          </w:tcPr>
          <w:p w14:paraId="4483F634" w14:textId="04A616BB"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179</w:t>
            </w:r>
          </w:p>
        </w:tc>
        <w:tc>
          <w:tcPr>
            <w:tcW w:w="1134" w:type="dxa"/>
            <w:tcBorders>
              <w:top w:val="nil"/>
              <w:left w:val="nil"/>
              <w:bottom w:val="nil"/>
              <w:right w:val="nil"/>
            </w:tcBorders>
            <w:vAlign w:val="center"/>
          </w:tcPr>
          <w:p w14:paraId="15890462" w14:textId="318D59A1"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675</w:t>
            </w:r>
          </w:p>
        </w:tc>
        <w:tc>
          <w:tcPr>
            <w:tcW w:w="1134" w:type="dxa"/>
            <w:tcBorders>
              <w:top w:val="nil"/>
              <w:left w:val="nil"/>
              <w:bottom w:val="nil"/>
              <w:right w:val="nil"/>
            </w:tcBorders>
            <w:vAlign w:val="center"/>
          </w:tcPr>
          <w:p w14:paraId="4479CEC3" w14:textId="1E0F1E4B"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212</w:t>
            </w:r>
          </w:p>
        </w:tc>
        <w:tc>
          <w:tcPr>
            <w:tcW w:w="1134" w:type="dxa"/>
            <w:tcBorders>
              <w:top w:val="nil"/>
              <w:left w:val="nil"/>
              <w:bottom w:val="nil"/>
              <w:right w:val="nil"/>
            </w:tcBorders>
            <w:vAlign w:val="center"/>
          </w:tcPr>
          <w:p w14:paraId="0FFDDA4C" w14:textId="28C0E360"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25</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w:t>
            </w:r>
          </w:p>
        </w:tc>
        <w:tc>
          <w:tcPr>
            <w:tcW w:w="1984" w:type="dxa"/>
            <w:tcBorders>
              <w:top w:val="nil"/>
              <w:left w:val="nil"/>
              <w:bottom w:val="nil"/>
              <w:right w:val="nil"/>
            </w:tcBorders>
            <w:vAlign w:val="center"/>
          </w:tcPr>
          <w:p w14:paraId="18AC45B7"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50233962" w14:textId="77777777" w:rsidTr="00E74466">
        <w:trPr>
          <w:trHeight w:val="483"/>
        </w:trPr>
        <w:tc>
          <w:tcPr>
            <w:tcW w:w="2551" w:type="dxa"/>
            <w:tcBorders>
              <w:top w:val="nil"/>
              <w:left w:val="nil"/>
              <w:bottom w:val="nil"/>
              <w:right w:val="nil"/>
            </w:tcBorders>
            <w:vAlign w:val="center"/>
          </w:tcPr>
          <w:p w14:paraId="7A189010" w14:textId="77777777" w:rsidR="00250867" w:rsidRPr="005B127D" w:rsidRDefault="00250867" w:rsidP="00E74466">
            <w:pPr>
              <w:jc w:val="center"/>
              <w:rPr>
                <w:rFonts w:ascii="Times New Roman" w:hAnsi="Times New Roman" w:cs="Times New Roman"/>
                <w:szCs w:val="21"/>
              </w:rPr>
            </w:pPr>
            <w:r w:rsidRPr="005B127D">
              <w:rPr>
                <w:rFonts w:ascii="Times New Roman" w:hAnsi="Times New Roman" w:cs="Times New Roman"/>
                <w:szCs w:val="21"/>
              </w:rPr>
              <w:t>Attendance</w:t>
            </w:r>
          </w:p>
        </w:tc>
        <w:tc>
          <w:tcPr>
            <w:tcW w:w="1984" w:type="dxa"/>
            <w:tcBorders>
              <w:top w:val="nil"/>
              <w:left w:val="nil"/>
              <w:bottom w:val="nil"/>
              <w:right w:val="nil"/>
            </w:tcBorders>
            <w:vAlign w:val="center"/>
          </w:tcPr>
          <w:p w14:paraId="1B5BBFE8" w14:textId="77777777" w:rsidR="00250867" w:rsidRPr="005B127D" w:rsidRDefault="00250867" w:rsidP="00E74466">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rPr>
              <w:t>2</w:t>
            </w:r>
          </w:p>
        </w:tc>
        <w:tc>
          <w:tcPr>
            <w:tcW w:w="1417" w:type="dxa"/>
            <w:tcBorders>
              <w:top w:val="nil"/>
              <w:left w:val="nil"/>
              <w:bottom w:val="nil"/>
              <w:right w:val="nil"/>
            </w:tcBorders>
            <w:vAlign w:val="center"/>
          </w:tcPr>
          <w:p w14:paraId="29DDF821"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251</w:t>
            </w:r>
          </w:p>
        </w:tc>
        <w:tc>
          <w:tcPr>
            <w:tcW w:w="1134" w:type="dxa"/>
            <w:tcBorders>
              <w:top w:val="nil"/>
              <w:left w:val="nil"/>
              <w:bottom w:val="nil"/>
              <w:right w:val="nil"/>
            </w:tcBorders>
            <w:vAlign w:val="center"/>
          </w:tcPr>
          <w:p w14:paraId="4384E374" w14:textId="420CD004"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961</w:t>
            </w:r>
          </w:p>
        </w:tc>
        <w:tc>
          <w:tcPr>
            <w:tcW w:w="1134" w:type="dxa"/>
            <w:tcBorders>
              <w:top w:val="nil"/>
              <w:left w:val="nil"/>
              <w:bottom w:val="nil"/>
              <w:right w:val="nil"/>
            </w:tcBorders>
            <w:vAlign w:val="center"/>
          </w:tcPr>
          <w:p w14:paraId="5C16AE55" w14:textId="6FBD6524"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852</w:t>
            </w:r>
          </w:p>
        </w:tc>
        <w:tc>
          <w:tcPr>
            <w:tcW w:w="1134" w:type="dxa"/>
            <w:tcBorders>
              <w:top w:val="nil"/>
              <w:left w:val="nil"/>
              <w:bottom w:val="nil"/>
              <w:right w:val="nil"/>
            </w:tcBorders>
            <w:vAlign w:val="center"/>
          </w:tcPr>
          <w:p w14:paraId="6D2AE0DF" w14:textId="1243D0E6"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083</w:t>
            </w:r>
          </w:p>
        </w:tc>
        <w:tc>
          <w:tcPr>
            <w:tcW w:w="1134" w:type="dxa"/>
            <w:tcBorders>
              <w:top w:val="nil"/>
              <w:left w:val="nil"/>
              <w:bottom w:val="nil"/>
              <w:right w:val="nil"/>
            </w:tcBorders>
            <w:vAlign w:val="center"/>
          </w:tcPr>
          <w:p w14:paraId="2101BDBB" w14:textId="14BCC3EF"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515</w:t>
            </w:r>
          </w:p>
        </w:tc>
        <w:tc>
          <w:tcPr>
            <w:tcW w:w="1134" w:type="dxa"/>
            <w:tcBorders>
              <w:top w:val="nil"/>
              <w:left w:val="nil"/>
              <w:bottom w:val="nil"/>
              <w:right w:val="nil"/>
            </w:tcBorders>
            <w:vAlign w:val="center"/>
          </w:tcPr>
          <w:p w14:paraId="5AD86601" w14:textId="506E0B4A"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951</w:t>
            </w:r>
          </w:p>
        </w:tc>
        <w:tc>
          <w:tcPr>
            <w:tcW w:w="1134" w:type="dxa"/>
            <w:tcBorders>
              <w:top w:val="nil"/>
              <w:left w:val="nil"/>
              <w:bottom w:val="nil"/>
              <w:right w:val="nil"/>
            </w:tcBorders>
            <w:vAlign w:val="center"/>
          </w:tcPr>
          <w:p w14:paraId="3ACE219C" w14:textId="1D059B18"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w:t>
            </w:r>
          </w:p>
        </w:tc>
        <w:tc>
          <w:tcPr>
            <w:tcW w:w="1984" w:type="dxa"/>
            <w:tcBorders>
              <w:top w:val="nil"/>
              <w:left w:val="nil"/>
              <w:bottom w:val="nil"/>
              <w:right w:val="nil"/>
            </w:tcBorders>
            <w:vAlign w:val="center"/>
          </w:tcPr>
          <w:p w14:paraId="10EC3112"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66F0AEA7" w14:textId="77777777" w:rsidTr="00E74466">
        <w:trPr>
          <w:trHeight w:val="483"/>
        </w:trPr>
        <w:tc>
          <w:tcPr>
            <w:tcW w:w="2551" w:type="dxa"/>
            <w:tcBorders>
              <w:top w:val="nil"/>
              <w:left w:val="nil"/>
              <w:bottom w:val="nil"/>
              <w:right w:val="nil"/>
            </w:tcBorders>
            <w:vAlign w:val="center"/>
          </w:tcPr>
          <w:p w14:paraId="725D4721" w14:textId="77777777" w:rsidR="00250867" w:rsidRPr="005B127D" w:rsidRDefault="00250867" w:rsidP="00E74466">
            <w:pPr>
              <w:widowControl/>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TEQ (Homework)</w:t>
            </w:r>
          </w:p>
        </w:tc>
        <w:tc>
          <w:tcPr>
            <w:tcW w:w="1984" w:type="dxa"/>
            <w:tcBorders>
              <w:top w:val="nil"/>
              <w:left w:val="nil"/>
              <w:bottom w:val="nil"/>
              <w:right w:val="nil"/>
            </w:tcBorders>
            <w:vAlign w:val="center"/>
          </w:tcPr>
          <w:p w14:paraId="7F7EB7B8" w14:textId="77777777" w:rsidR="00250867" w:rsidRPr="005B127D" w:rsidRDefault="00250867" w:rsidP="00E74466">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rPr>
              <w:t>1</w:t>
            </w:r>
          </w:p>
        </w:tc>
        <w:tc>
          <w:tcPr>
            <w:tcW w:w="1417" w:type="dxa"/>
            <w:tcBorders>
              <w:top w:val="nil"/>
              <w:left w:val="nil"/>
              <w:bottom w:val="nil"/>
              <w:right w:val="nil"/>
            </w:tcBorders>
            <w:vAlign w:val="center"/>
          </w:tcPr>
          <w:p w14:paraId="3B5AFC10"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126</w:t>
            </w:r>
          </w:p>
        </w:tc>
        <w:tc>
          <w:tcPr>
            <w:tcW w:w="1134" w:type="dxa"/>
            <w:tcBorders>
              <w:top w:val="nil"/>
              <w:left w:val="nil"/>
              <w:bottom w:val="nil"/>
              <w:right w:val="nil"/>
            </w:tcBorders>
            <w:vAlign w:val="center"/>
          </w:tcPr>
          <w:p w14:paraId="2C84D325" w14:textId="6DA4B8C1"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962</w:t>
            </w:r>
          </w:p>
        </w:tc>
        <w:tc>
          <w:tcPr>
            <w:tcW w:w="1134" w:type="dxa"/>
            <w:tcBorders>
              <w:top w:val="nil"/>
              <w:left w:val="nil"/>
              <w:bottom w:val="nil"/>
              <w:right w:val="nil"/>
            </w:tcBorders>
            <w:vAlign w:val="center"/>
          </w:tcPr>
          <w:p w14:paraId="7EA50A67" w14:textId="2C31ED0E"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799</w:t>
            </w:r>
          </w:p>
        </w:tc>
        <w:tc>
          <w:tcPr>
            <w:tcW w:w="1134" w:type="dxa"/>
            <w:tcBorders>
              <w:top w:val="nil"/>
              <w:left w:val="nil"/>
              <w:bottom w:val="nil"/>
              <w:right w:val="nil"/>
            </w:tcBorders>
            <w:vAlign w:val="center"/>
          </w:tcPr>
          <w:p w14:paraId="1C8D1B10" w14:textId="06385CFE"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159</w:t>
            </w:r>
          </w:p>
        </w:tc>
        <w:tc>
          <w:tcPr>
            <w:tcW w:w="1134" w:type="dxa"/>
            <w:tcBorders>
              <w:top w:val="nil"/>
              <w:left w:val="nil"/>
              <w:bottom w:val="nil"/>
              <w:right w:val="nil"/>
            </w:tcBorders>
            <w:vAlign w:val="center"/>
          </w:tcPr>
          <w:p w14:paraId="6C540236" w14:textId="2A00302C"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685</w:t>
            </w:r>
          </w:p>
        </w:tc>
        <w:tc>
          <w:tcPr>
            <w:tcW w:w="1134" w:type="dxa"/>
            <w:tcBorders>
              <w:top w:val="nil"/>
              <w:left w:val="nil"/>
              <w:bottom w:val="nil"/>
              <w:right w:val="nil"/>
            </w:tcBorders>
            <w:vAlign w:val="center"/>
          </w:tcPr>
          <w:p w14:paraId="6DE5C3CE"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2295AF26"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636CFB47"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5D616CFE" w14:textId="77777777" w:rsidTr="00E74466">
        <w:trPr>
          <w:trHeight w:val="483"/>
        </w:trPr>
        <w:tc>
          <w:tcPr>
            <w:tcW w:w="2551" w:type="dxa"/>
            <w:tcBorders>
              <w:top w:val="nil"/>
              <w:left w:val="nil"/>
              <w:bottom w:val="nil"/>
              <w:right w:val="nil"/>
            </w:tcBorders>
            <w:vAlign w:val="center"/>
          </w:tcPr>
          <w:p w14:paraId="3A693108"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TEQ (Treatment Completion)</w:t>
            </w:r>
          </w:p>
        </w:tc>
        <w:tc>
          <w:tcPr>
            <w:tcW w:w="1984" w:type="dxa"/>
            <w:tcBorders>
              <w:top w:val="nil"/>
              <w:left w:val="nil"/>
              <w:bottom w:val="nil"/>
              <w:right w:val="nil"/>
            </w:tcBorders>
            <w:vAlign w:val="center"/>
          </w:tcPr>
          <w:p w14:paraId="708ADD1D"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rPr>
              <w:t>1</w:t>
            </w:r>
          </w:p>
        </w:tc>
        <w:tc>
          <w:tcPr>
            <w:tcW w:w="1417" w:type="dxa"/>
            <w:tcBorders>
              <w:top w:val="nil"/>
              <w:left w:val="nil"/>
              <w:bottom w:val="nil"/>
              <w:right w:val="nil"/>
            </w:tcBorders>
            <w:vAlign w:val="center"/>
          </w:tcPr>
          <w:p w14:paraId="1A51A03E"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126</w:t>
            </w:r>
          </w:p>
        </w:tc>
        <w:tc>
          <w:tcPr>
            <w:tcW w:w="1134" w:type="dxa"/>
            <w:tcBorders>
              <w:top w:val="nil"/>
              <w:left w:val="nil"/>
              <w:bottom w:val="nil"/>
              <w:right w:val="nil"/>
            </w:tcBorders>
            <w:vAlign w:val="center"/>
          </w:tcPr>
          <w:p w14:paraId="487D23FE" w14:textId="3CE3C383"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960</w:t>
            </w:r>
          </w:p>
        </w:tc>
        <w:tc>
          <w:tcPr>
            <w:tcW w:w="1134" w:type="dxa"/>
            <w:tcBorders>
              <w:top w:val="nil"/>
              <w:left w:val="nil"/>
              <w:bottom w:val="nil"/>
              <w:right w:val="nil"/>
            </w:tcBorders>
            <w:vAlign w:val="center"/>
          </w:tcPr>
          <w:p w14:paraId="03DAAD54" w14:textId="3AF437C3"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796</w:t>
            </w:r>
          </w:p>
        </w:tc>
        <w:tc>
          <w:tcPr>
            <w:tcW w:w="1134" w:type="dxa"/>
            <w:tcBorders>
              <w:top w:val="nil"/>
              <w:left w:val="nil"/>
              <w:bottom w:val="nil"/>
              <w:right w:val="nil"/>
            </w:tcBorders>
            <w:vAlign w:val="center"/>
          </w:tcPr>
          <w:p w14:paraId="77383220" w14:textId="5802778B"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157</w:t>
            </w:r>
          </w:p>
        </w:tc>
        <w:tc>
          <w:tcPr>
            <w:tcW w:w="1134" w:type="dxa"/>
            <w:tcBorders>
              <w:top w:val="nil"/>
              <w:left w:val="nil"/>
              <w:bottom w:val="nil"/>
              <w:right w:val="nil"/>
            </w:tcBorders>
            <w:vAlign w:val="center"/>
          </w:tcPr>
          <w:p w14:paraId="41E7E1D2" w14:textId="2F1EC9EF"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666</w:t>
            </w:r>
          </w:p>
        </w:tc>
        <w:tc>
          <w:tcPr>
            <w:tcW w:w="1134" w:type="dxa"/>
            <w:tcBorders>
              <w:top w:val="nil"/>
              <w:left w:val="nil"/>
              <w:bottom w:val="nil"/>
              <w:right w:val="nil"/>
            </w:tcBorders>
            <w:vAlign w:val="center"/>
          </w:tcPr>
          <w:p w14:paraId="77CF1A37"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5F2DA385"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74E702C0"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FD71E0" w:rsidRPr="005B127D" w14:paraId="625440DB" w14:textId="77777777" w:rsidTr="00FD71E0">
        <w:trPr>
          <w:trHeight w:val="483"/>
        </w:trPr>
        <w:tc>
          <w:tcPr>
            <w:tcW w:w="14740" w:type="dxa"/>
            <w:gridSpan w:val="10"/>
            <w:tcBorders>
              <w:top w:val="nil"/>
              <w:left w:val="nil"/>
              <w:bottom w:val="nil"/>
              <w:right w:val="nil"/>
            </w:tcBorders>
            <w:shd w:val="clear" w:color="auto" w:fill="D9D9D9" w:themeFill="background1" w:themeFillShade="D9"/>
            <w:vAlign w:val="center"/>
          </w:tcPr>
          <w:p w14:paraId="7D9F462E" w14:textId="77777777" w:rsidR="00FD71E0" w:rsidRPr="005B127D" w:rsidRDefault="00FD71E0" w:rsidP="00FD71E0">
            <w:pPr>
              <w:rPr>
                <w:rFonts w:ascii="Times New Roman" w:eastAsia="Yu Gothic UI" w:hAnsi="Times New Roman" w:cs="Times New Roman"/>
                <w:color w:val="000000"/>
              </w:rPr>
            </w:pPr>
            <w:r w:rsidRPr="005B127D">
              <w:rPr>
                <w:rFonts w:ascii="Times New Roman" w:hAnsi="Times New Roman" w:cs="Times New Roman"/>
                <w:b/>
                <w:szCs w:val="21"/>
              </w:rPr>
              <w:t>Eating disorder</w:t>
            </w:r>
          </w:p>
        </w:tc>
      </w:tr>
      <w:tr w:rsidR="00250867" w:rsidRPr="005B127D" w14:paraId="046A2077" w14:textId="77777777" w:rsidTr="00E74466">
        <w:trPr>
          <w:trHeight w:val="483"/>
        </w:trPr>
        <w:tc>
          <w:tcPr>
            <w:tcW w:w="2551" w:type="dxa"/>
            <w:tcBorders>
              <w:top w:val="nil"/>
              <w:left w:val="nil"/>
              <w:bottom w:val="nil"/>
              <w:right w:val="nil"/>
            </w:tcBorders>
            <w:vAlign w:val="center"/>
          </w:tcPr>
          <w:p w14:paraId="5548EBFF" w14:textId="20CAE8F0" w:rsidR="00250867" w:rsidRPr="005B127D" w:rsidRDefault="00250867" w:rsidP="00E74466">
            <w:pPr>
              <w:widowControl/>
              <w:adjustRightInd w:val="0"/>
              <w:snapToGrid w:val="0"/>
              <w:jc w:val="center"/>
              <w:rPr>
                <w:rFonts w:ascii="Times New Roman" w:eastAsia="游ゴシック" w:hAnsi="Times New Roman" w:cs="Times New Roman"/>
                <w:color w:val="000000"/>
              </w:rPr>
            </w:pPr>
            <w:r w:rsidRPr="005B127D">
              <w:rPr>
                <w:rFonts w:ascii="Times New Roman" w:hAnsi="Times New Roman" w:cs="Times New Roman"/>
              </w:rPr>
              <w:t>All</w:t>
            </w:r>
            <w:r w:rsidR="00382EA5" w:rsidRPr="005B127D">
              <w:rPr>
                <w:rFonts w:ascii="Times New Roman" w:hAnsi="Times New Roman" w:cs="Times New Roman"/>
              </w:rPr>
              <w:t>-</w:t>
            </w:r>
            <w:r w:rsidRPr="005B127D">
              <w:rPr>
                <w:rFonts w:ascii="Times New Roman" w:hAnsi="Times New Roman" w:cs="Times New Roman"/>
              </w:rPr>
              <w:t>cause discontinuation</w:t>
            </w:r>
          </w:p>
        </w:tc>
        <w:tc>
          <w:tcPr>
            <w:tcW w:w="1984" w:type="dxa"/>
            <w:tcBorders>
              <w:top w:val="nil"/>
              <w:left w:val="nil"/>
              <w:bottom w:val="nil"/>
              <w:right w:val="nil"/>
            </w:tcBorders>
            <w:vAlign w:val="center"/>
          </w:tcPr>
          <w:p w14:paraId="699278B1" w14:textId="77777777" w:rsidR="00250867" w:rsidRPr="005B127D" w:rsidRDefault="00250867" w:rsidP="00E74466">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rPr>
              <w:t>1</w:t>
            </w:r>
          </w:p>
        </w:tc>
        <w:tc>
          <w:tcPr>
            <w:tcW w:w="1417" w:type="dxa"/>
            <w:tcBorders>
              <w:top w:val="nil"/>
              <w:left w:val="nil"/>
              <w:bottom w:val="nil"/>
              <w:right w:val="nil"/>
            </w:tcBorders>
            <w:vAlign w:val="center"/>
          </w:tcPr>
          <w:p w14:paraId="332CFD16"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128</w:t>
            </w:r>
          </w:p>
        </w:tc>
        <w:tc>
          <w:tcPr>
            <w:tcW w:w="1134" w:type="dxa"/>
            <w:tcBorders>
              <w:top w:val="nil"/>
              <w:left w:val="nil"/>
              <w:bottom w:val="nil"/>
              <w:right w:val="nil"/>
            </w:tcBorders>
            <w:vAlign w:val="center"/>
          </w:tcPr>
          <w:p w14:paraId="5FF60636" w14:textId="666A1560"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909</w:t>
            </w:r>
          </w:p>
        </w:tc>
        <w:tc>
          <w:tcPr>
            <w:tcW w:w="1134" w:type="dxa"/>
            <w:tcBorders>
              <w:top w:val="nil"/>
              <w:left w:val="nil"/>
              <w:bottom w:val="nil"/>
              <w:right w:val="nil"/>
            </w:tcBorders>
            <w:vAlign w:val="center"/>
          </w:tcPr>
          <w:p w14:paraId="7C5941EB" w14:textId="6772681D"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681</w:t>
            </w:r>
          </w:p>
        </w:tc>
        <w:tc>
          <w:tcPr>
            <w:tcW w:w="1134" w:type="dxa"/>
            <w:tcBorders>
              <w:top w:val="nil"/>
              <w:left w:val="nil"/>
              <w:bottom w:val="nil"/>
              <w:right w:val="nil"/>
            </w:tcBorders>
            <w:vAlign w:val="center"/>
          </w:tcPr>
          <w:p w14:paraId="0742E1B1" w14:textId="4692B8D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213</w:t>
            </w:r>
          </w:p>
        </w:tc>
        <w:tc>
          <w:tcPr>
            <w:tcW w:w="1134" w:type="dxa"/>
            <w:tcBorders>
              <w:top w:val="nil"/>
              <w:left w:val="nil"/>
              <w:bottom w:val="nil"/>
              <w:right w:val="nil"/>
            </w:tcBorders>
            <w:vAlign w:val="center"/>
          </w:tcPr>
          <w:p w14:paraId="2BD8E698" w14:textId="2BD654F8"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516</w:t>
            </w:r>
          </w:p>
        </w:tc>
        <w:tc>
          <w:tcPr>
            <w:tcW w:w="1134" w:type="dxa"/>
            <w:tcBorders>
              <w:top w:val="nil"/>
              <w:left w:val="nil"/>
              <w:bottom w:val="nil"/>
              <w:right w:val="nil"/>
            </w:tcBorders>
            <w:vAlign w:val="center"/>
          </w:tcPr>
          <w:p w14:paraId="3B131DE6"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676EE1BC"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23D6D9B1"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52AF8E1C" w14:textId="77777777" w:rsidTr="00E74466">
        <w:trPr>
          <w:trHeight w:val="483"/>
        </w:trPr>
        <w:tc>
          <w:tcPr>
            <w:tcW w:w="2551" w:type="dxa"/>
            <w:tcBorders>
              <w:top w:val="nil"/>
              <w:left w:val="nil"/>
              <w:bottom w:val="nil"/>
              <w:right w:val="nil"/>
            </w:tcBorders>
            <w:vAlign w:val="center"/>
          </w:tcPr>
          <w:p w14:paraId="766C1B71"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Objective binge-eating episode</w:t>
            </w:r>
          </w:p>
        </w:tc>
        <w:tc>
          <w:tcPr>
            <w:tcW w:w="1984" w:type="dxa"/>
            <w:tcBorders>
              <w:top w:val="nil"/>
              <w:left w:val="nil"/>
              <w:bottom w:val="nil"/>
              <w:right w:val="nil"/>
            </w:tcBorders>
            <w:vAlign w:val="center"/>
          </w:tcPr>
          <w:p w14:paraId="2C65B051"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rPr>
              <w:t>1</w:t>
            </w:r>
          </w:p>
        </w:tc>
        <w:tc>
          <w:tcPr>
            <w:tcW w:w="1417" w:type="dxa"/>
            <w:tcBorders>
              <w:top w:val="nil"/>
              <w:left w:val="nil"/>
              <w:bottom w:val="nil"/>
              <w:right w:val="nil"/>
            </w:tcBorders>
            <w:vAlign w:val="center"/>
          </w:tcPr>
          <w:p w14:paraId="5429ED6A"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128</w:t>
            </w:r>
          </w:p>
        </w:tc>
        <w:tc>
          <w:tcPr>
            <w:tcW w:w="1134" w:type="dxa"/>
            <w:tcBorders>
              <w:top w:val="nil"/>
              <w:left w:val="nil"/>
              <w:bottom w:val="nil"/>
              <w:right w:val="nil"/>
            </w:tcBorders>
            <w:vAlign w:val="center"/>
          </w:tcPr>
          <w:p w14:paraId="6785DB1D" w14:textId="3B89F3F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882</w:t>
            </w:r>
          </w:p>
        </w:tc>
        <w:tc>
          <w:tcPr>
            <w:tcW w:w="1134" w:type="dxa"/>
            <w:tcBorders>
              <w:top w:val="nil"/>
              <w:left w:val="nil"/>
              <w:bottom w:val="nil"/>
              <w:right w:val="nil"/>
            </w:tcBorders>
            <w:vAlign w:val="center"/>
          </w:tcPr>
          <w:p w14:paraId="1533DF0C" w14:textId="4415F121"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622</w:t>
            </w:r>
          </w:p>
        </w:tc>
        <w:tc>
          <w:tcPr>
            <w:tcW w:w="1134" w:type="dxa"/>
            <w:tcBorders>
              <w:top w:val="nil"/>
              <w:left w:val="nil"/>
              <w:bottom w:val="nil"/>
              <w:right w:val="nil"/>
            </w:tcBorders>
            <w:vAlign w:val="center"/>
          </w:tcPr>
          <w:p w14:paraId="02009E57" w14:textId="0D343FF3"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251</w:t>
            </w:r>
          </w:p>
        </w:tc>
        <w:tc>
          <w:tcPr>
            <w:tcW w:w="1134" w:type="dxa"/>
            <w:tcBorders>
              <w:top w:val="nil"/>
              <w:left w:val="nil"/>
              <w:bottom w:val="nil"/>
              <w:right w:val="nil"/>
            </w:tcBorders>
            <w:vAlign w:val="center"/>
          </w:tcPr>
          <w:p w14:paraId="6CC70DF3" w14:textId="365C4EDB"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481</w:t>
            </w:r>
          </w:p>
        </w:tc>
        <w:tc>
          <w:tcPr>
            <w:tcW w:w="1134" w:type="dxa"/>
            <w:tcBorders>
              <w:top w:val="nil"/>
              <w:left w:val="nil"/>
              <w:bottom w:val="nil"/>
              <w:right w:val="nil"/>
            </w:tcBorders>
            <w:vAlign w:val="center"/>
          </w:tcPr>
          <w:p w14:paraId="2B6F12C6"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5F300B45"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512D51FF"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7A67C243" w14:textId="77777777" w:rsidTr="00E74466">
        <w:trPr>
          <w:trHeight w:val="483"/>
        </w:trPr>
        <w:tc>
          <w:tcPr>
            <w:tcW w:w="2551" w:type="dxa"/>
            <w:tcBorders>
              <w:top w:val="nil"/>
              <w:left w:val="nil"/>
              <w:bottom w:val="nil"/>
              <w:right w:val="nil"/>
            </w:tcBorders>
            <w:vAlign w:val="center"/>
          </w:tcPr>
          <w:p w14:paraId="33EBA648" w14:textId="2356F1D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 xml:space="preserve">Objective binge-eating episode and </w:t>
            </w:r>
            <w:r w:rsidR="00A218B5" w:rsidRPr="005B127D">
              <w:rPr>
                <w:rFonts w:ascii="Times New Roman" w:eastAsia="游ゴシック" w:hAnsi="Times New Roman" w:cs="Times New Roman"/>
                <w:color w:val="000000"/>
              </w:rPr>
              <w:t>purging</w:t>
            </w:r>
          </w:p>
        </w:tc>
        <w:tc>
          <w:tcPr>
            <w:tcW w:w="1984" w:type="dxa"/>
            <w:tcBorders>
              <w:top w:val="nil"/>
              <w:left w:val="nil"/>
              <w:bottom w:val="nil"/>
              <w:right w:val="nil"/>
            </w:tcBorders>
            <w:vAlign w:val="center"/>
          </w:tcPr>
          <w:p w14:paraId="7256F763"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rPr>
              <w:t>1</w:t>
            </w:r>
          </w:p>
        </w:tc>
        <w:tc>
          <w:tcPr>
            <w:tcW w:w="1417" w:type="dxa"/>
            <w:tcBorders>
              <w:top w:val="nil"/>
              <w:left w:val="nil"/>
              <w:bottom w:val="nil"/>
              <w:right w:val="nil"/>
            </w:tcBorders>
            <w:vAlign w:val="center"/>
          </w:tcPr>
          <w:p w14:paraId="0D5D8C00"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128</w:t>
            </w:r>
          </w:p>
        </w:tc>
        <w:tc>
          <w:tcPr>
            <w:tcW w:w="1134" w:type="dxa"/>
            <w:tcBorders>
              <w:top w:val="nil"/>
              <w:left w:val="nil"/>
              <w:bottom w:val="nil"/>
              <w:right w:val="nil"/>
            </w:tcBorders>
            <w:vAlign w:val="center"/>
          </w:tcPr>
          <w:p w14:paraId="58D0995D" w14:textId="491BAC9B"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784</w:t>
            </w:r>
          </w:p>
        </w:tc>
        <w:tc>
          <w:tcPr>
            <w:tcW w:w="1134" w:type="dxa"/>
            <w:tcBorders>
              <w:top w:val="nil"/>
              <w:left w:val="nil"/>
              <w:bottom w:val="nil"/>
              <w:right w:val="nil"/>
            </w:tcBorders>
            <w:vAlign w:val="center"/>
          </w:tcPr>
          <w:p w14:paraId="55987BEC" w14:textId="796BE40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432</w:t>
            </w:r>
          </w:p>
        </w:tc>
        <w:tc>
          <w:tcPr>
            <w:tcW w:w="1134" w:type="dxa"/>
            <w:tcBorders>
              <w:top w:val="nil"/>
              <w:left w:val="nil"/>
              <w:bottom w:val="nil"/>
              <w:right w:val="nil"/>
            </w:tcBorders>
            <w:vAlign w:val="center"/>
          </w:tcPr>
          <w:p w14:paraId="55D6DF3B" w14:textId="1C94A2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425</w:t>
            </w:r>
          </w:p>
        </w:tc>
        <w:tc>
          <w:tcPr>
            <w:tcW w:w="1134" w:type="dxa"/>
            <w:tcBorders>
              <w:top w:val="nil"/>
              <w:left w:val="nil"/>
              <w:bottom w:val="nil"/>
              <w:right w:val="nil"/>
            </w:tcBorders>
            <w:vAlign w:val="center"/>
          </w:tcPr>
          <w:p w14:paraId="2F3EB3C0" w14:textId="0AFB460E"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425</w:t>
            </w:r>
          </w:p>
        </w:tc>
        <w:tc>
          <w:tcPr>
            <w:tcW w:w="1134" w:type="dxa"/>
            <w:tcBorders>
              <w:top w:val="nil"/>
              <w:left w:val="nil"/>
              <w:bottom w:val="nil"/>
              <w:right w:val="nil"/>
            </w:tcBorders>
            <w:vAlign w:val="center"/>
          </w:tcPr>
          <w:p w14:paraId="13829403"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1374E09A"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05D93F8D"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255E4F82" w14:textId="77777777" w:rsidTr="00E74466">
        <w:trPr>
          <w:trHeight w:val="483"/>
        </w:trPr>
        <w:tc>
          <w:tcPr>
            <w:tcW w:w="2551" w:type="dxa"/>
            <w:tcBorders>
              <w:top w:val="nil"/>
              <w:left w:val="nil"/>
              <w:bottom w:val="nil"/>
              <w:right w:val="nil"/>
            </w:tcBorders>
            <w:vAlign w:val="center"/>
          </w:tcPr>
          <w:p w14:paraId="79946D76"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Purging</w:t>
            </w:r>
          </w:p>
        </w:tc>
        <w:tc>
          <w:tcPr>
            <w:tcW w:w="1984" w:type="dxa"/>
            <w:tcBorders>
              <w:top w:val="nil"/>
              <w:left w:val="nil"/>
              <w:bottom w:val="nil"/>
              <w:right w:val="nil"/>
            </w:tcBorders>
            <w:vAlign w:val="center"/>
          </w:tcPr>
          <w:p w14:paraId="4E384213"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rPr>
              <w:t>1</w:t>
            </w:r>
          </w:p>
        </w:tc>
        <w:tc>
          <w:tcPr>
            <w:tcW w:w="1417" w:type="dxa"/>
            <w:tcBorders>
              <w:top w:val="nil"/>
              <w:left w:val="nil"/>
              <w:bottom w:val="nil"/>
              <w:right w:val="nil"/>
            </w:tcBorders>
            <w:vAlign w:val="center"/>
          </w:tcPr>
          <w:p w14:paraId="5F4BB6A1"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128</w:t>
            </w:r>
          </w:p>
        </w:tc>
        <w:tc>
          <w:tcPr>
            <w:tcW w:w="1134" w:type="dxa"/>
            <w:tcBorders>
              <w:top w:val="nil"/>
              <w:left w:val="nil"/>
              <w:bottom w:val="nil"/>
              <w:right w:val="nil"/>
            </w:tcBorders>
            <w:vAlign w:val="center"/>
          </w:tcPr>
          <w:p w14:paraId="76AA359F" w14:textId="7D6F1BBB"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741</w:t>
            </w:r>
          </w:p>
        </w:tc>
        <w:tc>
          <w:tcPr>
            <w:tcW w:w="1134" w:type="dxa"/>
            <w:tcBorders>
              <w:top w:val="nil"/>
              <w:left w:val="nil"/>
              <w:bottom w:val="nil"/>
              <w:right w:val="nil"/>
            </w:tcBorders>
            <w:vAlign w:val="center"/>
          </w:tcPr>
          <w:p w14:paraId="7AD80D9E" w14:textId="38A0CA88"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433</w:t>
            </w:r>
          </w:p>
        </w:tc>
        <w:tc>
          <w:tcPr>
            <w:tcW w:w="1134" w:type="dxa"/>
            <w:tcBorders>
              <w:top w:val="nil"/>
              <w:left w:val="nil"/>
              <w:bottom w:val="nil"/>
              <w:right w:val="nil"/>
            </w:tcBorders>
            <w:vAlign w:val="center"/>
          </w:tcPr>
          <w:p w14:paraId="4D8F6627" w14:textId="47FD5808"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265</w:t>
            </w:r>
          </w:p>
        </w:tc>
        <w:tc>
          <w:tcPr>
            <w:tcW w:w="1134" w:type="dxa"/>
            <w:tcBorders>
              <w:top w:val="nil"/>
              <w:left w:val="nil"/>
              <w:bottom w:val="nil"/>
              <w:right w:val="nil"/>
            </w:tcBorders>
            <w:vAlign w:val="center"/>
          </w:tcPr>
          <w:p w14:paraId="114EB479" w14:textId="3B97D473"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272</w:t>
            </w:r>
          </w:p>
        </w:tc>
        <w:tc>
          <w:tcPr>
            <w:tcW w:w="1134" w:type="dxa"/>
            <w:tcBorders>
              <w:top w:val="nil"/>
              <w:left w:val="nil"/>
              <w:bottom w:val="nil"/>
              <w:right w:val="nil"/>
            </w:tcBorders>
            <w:vAlign w:val="center"/>
          </w:tcPr>
          <w:p w14:paraId="136E3251"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058D1549"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10764C6B"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16E7A7C7" w14:textId="77777777" w:rsidTr="00E74466">
        <w:trPr>
          <w:trHeight w:val="483"/>
        </w:trPr>
        <w:tc>
          <w:tcPr>
            <w:tcW w:w="2551" w:type="dxa"/>
            <w:tcBorders>
              <w:top w:val="nil"/>
              <w:left w:val="nil"/>
              <w:bottom w:val="nil"/>
              <w:right w:val="nil"/>
            </w:tcBorders>
            <w:shd w:val="clear" w:color="auto" w:fill="D9D9D9" w:themeFill="background1" w:themeFillShade="D9"/>
            <w:vAlign w:val="center"/>
          </w:tcPr>
          <w:p w14:paraId="2E1CEF44" w14:textId="77777777" w:rsidR="00250867" w:rsidRPr="005B127D" w:rsidRDefault="00250867" w:rsidP="00E74466">
            <w:pPr>
              <w:jc w:val="center"/>
              <w:rPr>
                <w:rFonts w:ascii="Times New Roman" w:hAnsi="Times New Roman" w:cs="Times New Roman"/>
              </w:rPr>
            </w:pPr>
            <w:r w:rsidRPr="005B127D">
              <w:rPr>
                <w:rFonts w:ascii="Times New Roman" w:hAnsi="Times New Roman" w:cs="Times New Roman"/>
                <w:b/>
                <w:szCs w:val="21"/>
              </w:rPr>
              <w:t>Insomnia</w:t>
            </w:r>
          </w:p>
        </w:tc>
        <w:tc>
          <w:tcPr>
            <w:tcW w:w="1984" w:type="dxa"/>
            <w:tcBorders>
              <w:top w:val="nil"/>
              <w:left w:val="nil"/>
              <w:bottom w:val="nil"/>
              <w:right w:val="nil"/>
            </w:tcBorders>
            <w:shd w:val="clear" w:color="auto" w:fill="D9D9D9" w:themeFill="background1" w:themeFillShade="D9"/>
            <w:vAlign w:val="center"/>
          </w:tcPr>
          <w:p w14:paraId="2713D0A8" w14:textId="77777777" w:rsidR="00250867" w:rsidRPr="005B127D" w:rsidRDefault="00250867" w:rsidP="00E74466">
            <w:pPr>
              <w:widowControl/>
              <w:jc w:val="center"/>
              <w:rPr>
                <w:rFonts w:ascii="Times New Roman" w:eastAsia="游ゴシック" w:hAnsi="Times New Roman" w:cs="Times New Roman"/>
                <w:color w:val="000000"/>
              </w:rPr>
            </w:pPr>
          </w:p>
        </w:tc>
        <w:tc>
          <w:tcPr>
            <w:tcW w:w="1417" w:type="dxa"/>
            <w:tcBorders>
              <w:top w:val="nil"/>
              <w:left w:val="nil"/>
              <w:bottom w:val="nil"/>
              <w:right w:val="nil"/>
            </w:tcBorders>
            <w:shd w:val="clear" w:color="auto" w:fill="D9D9D9" w:themeFill="background1" w:themeFillShade="D9"/>
            <w:vAlign w:val="center"/>
          </w:tcPr>
          <w:p w14:paraId="3E38856A" w14:textId="77777777" w:rsidR="00250867" w:rsidRPr="005B127D" w:rsidRDefault="00250867" w:rsidP="00E74466">
            <w:pPr>
              <w:jc w:val="center"/>
              <w:rPr>
                <w:rFonts w:ascii="Times New Roman" w:eastAsia="游ゴシック" w:hAnsi="Times New Roman" w:cs="Times New Roman"/>
                <w:color w:val="000000"/>
              </w:rPr>
            </w:pPr>
          </w:p>
        </w:tc>
        <w:tc>
          <w:tcPr>
            <w:tcW w:w="1134" w:type="dxa"/>
            <w:tcBorders>
              <w:top w:val="nil"/>
              <w:left w:val="nil"/>
              <w:bottom w:val="nil"/>
              <w:right w:val="nil"/>
            </w:tcBorders>
            <w:shd w:val="clear" w:color="auto" w:fill="D9D9D9" w:themeFill="background1" w:themeFillShade="D9"/>
            <w:vAlign w:val="center"/>
          </w:tcPr>
          <w:p w14:paraId="1962F8D2" w14:textId="77777777" w:rsidR="00250867" w:rsidRPr="005B127D" w:rsidRDefault="00250867" w:rsidP="00E74466">
            <w:pPr>
              <w:jc w:val="center"/>
              <w:rPr>
                <w:rFonts w:ascii="Times New Roman" w:eastAsia="游ゴシック" w:hAnsi="Times New Roman" w:cs="Times New Roman"/>
                <w:color w:val="000000"/>
              </w:rPr>
            </w:pPr>
          </w:p>
        </w:tc>
        <w:tc>
          <w:tcPr>
            <w:tcW w:w="1134" w:type="dxa"/>
            <w:tcBorders>
              <w:top w:val="nil"/>
              <w:left w:val="nil"/>
              <w:bottom w:val="nil"/>
              <w:right w:val="nil"/>
            </w:tcBorders>
            <w:shd w:val="clear" w:color="auto" w:fill="D9D9D9" w:themeFill="background1" w:themeFillShade="D9"/>
            <w:vAlign w:val="center"/>
          </w:tcPr>
          <w:p w14:paraId="04F04471" w14:textId="77777777" w:rsidR="00250867" w:rsidRPr="005B127D" w:rsidRDefault="00250867" w:rsidP="00E74466">
            <w:pPr>
              <w:jc w:val="center"/>
              <w:rPr>
                <w:rFonts w:ascii="Times New Roman" w:eastAsia="游ゴシック" w:hAnsi="Times New Roman" w:cs="Times New Roman"/>
                <w:color w:val="000000"/>
              </w:rPr>
            </w:pPr>
          </w:p>
        </w:tc>
        <w:tc>
          <w:tcPr>
            <w:tcW w:w="1134" w:type="dxa"/>
            <w:tcBorders>
              <w:top w:val="nil"/>
              <w:left w:val="nil"/>
              <w:bottom w:val="nil"/>
              <w:right w:val="nil"/>
            </w:tcBorders>
            <w:shd w:val="clear" w:color="auto" w:fill="D9D9D9" w:themeFill="background1" w:themeFillShade="D9"/>
            <w:vAlign w:val="center"/>
          </w:tcPr>
          <w:p w14:paraId="107E66B7" w14:textId="77777777" w:rsidR="00250867" w:rsidRPr="005B127D" w:rsidRDefault="00250867" w:rsidP="00E74466">
            <w:pPr>
              <w:jc w:val="center"/>
              <w:rPr>
                <w:rFonts w:ascii="Times New Roman" w:eastAsia="游ゴシック" w:hAnsi="Times New Roman" w:cs="Times New Roman"/>
                <w:color w:val="000000"/>
              </w:rPr>
            </w:pPr>
          </w:p>
        </w:tc>
        <w:tc>
          <w:tcPr>
            <w:tcW w:w="1134" w:type="dxa"/>
            <w:tcBorders>
              <w:top w:val="nil"/>
              <w:left w:val="nil"/>
              <w:bottom w:val="nil"/>
              <w:right w:val="nil"/>
            </w:tcBorders>
            <w:shd w:val="clear" w:color="auto" w:fill="D9D9D9" w:themeFill="background1" w:themeFillShade="D9"/>
            <w:vAlign w:val="center"/>
          </w:tcPr>
          <w:p w14:paraId="5C372EC7" w14:textId="77777777" w:rsidR="00250867" w:rsidRPr="005B127D" w:rsidRDefault="00250867" w:rsidP="00E74466">
            <w:pPr>
              <w:jc w:val="center"/>
              <w:rPr>
                <w:rFonts w:ascii="Times New Roman" w:eastAsia="游ゴシック" w:hAnsi="Times New Roman" w:cs="Times New Roman"/>
                <w:color w:val="000000"/>
              </w:rPr>
            </w:pPr>
          </w:p>
        </w:tc>
        <w:tc>
          <w:tcPr>
            <w:tcW w:w="1134" w:type="dxa"/>
            <w:tcBorders>
              <w:top w:val="nil"/>
              <w:left w:val="nil"/>
              <w:bottom w:val="nil"/>
              <w:right w:val="nil"/>
            </w:tcBorders>
            <w:shd w:val="clear" w:color="auto" w:fill="D9D9D9" w:themeFill="background1" w:themeFillShade="D9"/>
            <w:vAlign w:val="center"/>
          </w:tcPr>
          <w:p w14:paraId="4C0A8041" w14:textId="77777777" w:rsidR="00250867" w:rsidRPr="005B127D" w:rsidRDefault="00250867" w:rsidP="00E74466">
            <w:pPr>
              <w:jc w:val="center"/>
              <w:rPr>
                <w:rFonts w:ascii="Times New Roman" w:eastAsia="Yu Gothic UI" w:hAnsi="Times New Roman" w:cs="Times New Roman"/>
                <w:color w:val="000000"/>
              </w:rPr>
            </w:pPr>
          </w:p>
        </w:tc>
        <w:tc>
          <w:tcPr>
            <w:tcW w:w="1134" w:type="dxa"/>
            <w:tcBorders>
              <w:top w:val="nil"/>
              <w:left w:val="nil"/>
              <w:bottom w:val="nil"/>
              <w:right w:val="nil"/>
            </w:tcBorders>
            <w:shd w:val="clear" w:color="auto" w:fill="D9D9D9" w:themeFill="background1" w:themeFillShade="D9"/>
            <w:vAlign w:val="center"/>
          </w:tcPr>
          <w:p w14:paraId="49E71009" w14:textId="77777777" w:rsidR="00250867" w:rsidRPr="005B127D" w:rsidRDefault="00250867" w:rsidP="00E74466">
            <w:pPr>
              <w:jc w:val="center"/>
              <w:rPr>
                <w:rFonts w:ascii="Times New Roman" w:eastAsia="Yu Gothic UI" w:hAnsi="Times New Roman" w:cs="Times New Roman"/>
                <w:color w:val="000000"/>
              </w:rPr>
            </w:pPr>
          </w:p>
        </w:tc>
        <w:tc>
          <w:tcPr>
            <w:tcW w:w="1984" w:type="dxa"/>
            <w:tcBorders>
              <w:top w:val="nil"/>
              <w:left w:val="nil"/>
              <w:bottom w:val="nil"/>
              <w:right w:val="nil"/>
            </w:tcBorders>
            <w:shd w:val="clear" w:color="auto" w:fill="D9D9D9" w:themeFill="background1" w:themeFillShade="D9"/>
            <w:vAlign w:val="center"/>
          </w:tcPr>
          <w:p w14:paraId="405EFB9E" w14:textId="77777777" w:rsidR="00250867" w:rsidRPr="005B127D" w:rsidRDefault="00250867" w:rsidP="00E74466">
            <w:pPr>
              <w:jc w:val="center"/>
              <w:rPr>
                <w:rFonts w:ascii="Times New Roman" w:eastAsia="Yu Gothic UI" w:hAnsi="Times New Roman" w:cs="Times New Roman"/>
                <w:color w:val="000000"/>
              </w:rPr>
            </w:pPr>
          </w:p>
        </w:tc>
      </w:tr>
      <w:tr w:rsidR="00250867" w:rsidRPr="005B127D" w14:paraId="41BDD9FF" w14:textId="77777777" w:rsidTr="00E74466">
        <w:trPr>
          <w:trHeight w:val="483"/>
        </w:trPr>
        <w:tc>
          <w:tcPr>
            <w:tcW w:w="2551" w:type="dxa"/>
            <w:tcBorders>
              <w:top w:val="nil"/>
              <w:left w:val="nil"/>
              <w:bottom w:val="nil"/>
              <w:right w:val="nil"/>
            </w:tcBorders>
            <w:vAlign w:val="center"/>
          </w:tcPr>
          <w:p w14:paraId="501C4CCB" w14:textId="598896DA" w:rsidR="00250867" w:rsidRPr="005B127D" w:rsidRDefault="00250867" w:rsidP="00E74466">
            <w:pPr>
              <w:jc w:val="center"/>
              <w:rPr>
                <w:rFonts w:ascii="Times New Roman" w:hAnsi="Times New Roman" w:cs="Times New Roman"/>
                <w:szCs w:val="21"/>
              </w:rPr>
            </w:pPr>
            <w:r w:rsidRPr="005B127D">
              <w:rPr>
                <w:rFonts w:ascii="Times New Roman" w:hAnsi="Times New Roman" w:cs="Times New Roman"/>
              </w:rPr>
              <w:t>All</w:t>
            </w:r>
            <w:r w:rsidR="00382EA5" w:rsidRPr="005B127D">
              <w:rPr>
                <w:rFonts w:ascii="Times New Roman" w:hAnsi="Times New Roman" w:cs="Times New Roman"/>
              </w:rPr>
              <w:t>-</w:t>
            </w:r>
            <w:r w:rsidRPr="005B127D">
              <w:rPr>
                <w:rFonts w:ascii="Times New Roman" w:hAnsi="Times New Roman" w:cs="Times New Roman"/>
              </w:rPr>
              <w:t>cause discontinuation</w:t>
            </w:r>
          </w:p>
        </w:tc>
        <w:tc>
          <w:tcPr>
            <w:tcW w:w="1984" w:type="dxa"/>
            <w:tcBorders>
              <w:top w:val="nil"/>
              <w:left w:val="nil"/>
              <w:bottom w:val="nil"/>
              <w:right w:val="nil"/>
            </w:tcBorders>
            <w:vAlign w:val="center"/>
          </w:tcPr>
          <w:p w14:paraId="68BAD6DE" w14:textId="77777777" w:rsidR="00250867" w:rsidRPr="005B127D" w:rsidRDefault="00250867" w:rsidP="00E74466">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rPr>
              <w:t>1</w:t>
            </w:r>
          </w:p>
        </w:tc>
        <w:tc>
          <w:tcPr>
            <w:tcW w:w="1417" w:type="dxa"/>
            <w:tcBorders>
              <w:top w:val="nil"/>
              <w:left w:val="nil"/>
              <w:bottom w:val="nil"/>
              <w:right w:val="nil"/>
            </w:tcBorders>
            <w:vAlign w:val="center"/>
          </w:tcPr>
          <w:p w14:paraId="62D1FBA8"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65</w:t>
            </w:r>
          </w:p>
        </w:tc>
        <w:tc>
          <w:tcPr>
            <w:tcW w:w="1134" w:type="dxa"/>
            <w:tcBorders>
              <w:top w:val="nil"/>
              <w:left w:val="nil"/>
              <w:bottom w:val="nil"/>
              <w:right w:val="nil"/>
            </w:tcBorders>
            <w:vAlign w:val="center"/>
          </w:tcPr>
          <w:p w14:paraId="2CB04349" w14:textId="78994333"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939</w:t>
            </w:r>
          </w:p>
        </w:tc>
        <w:tc>
          <w:tcPr>
            <w:tcW w:w="1134" w:type="dxa"/>
            <w:tcBorders>
              <w:top w:val="nil"/>
              <w:left w:val="nil"/>
              <w:bottom w:val="nil"/>
              <w:right w:val="nil"/>
            </w:tcBorders>
            <w:vAlign w:val="center"/>
          </w:tcPr>
          <w:p w14:paraId="0112068A" w14:textId="534083F6"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185</w:t>
            </w:r>
          </w:p>
        </w:tc>
        <w:tc>
          <w:tcPr>
            <w:tcW w:w="1134" w:type="dxa"/>
            <w:tcBorders>
              <w:top w:val="nil"/>
              <w:left w:val="nil"/>
              <w:bottom w:val="nil"/>
              <w:right w:val="nil"/>
            </w:tcBorders>
            <w:vAlign w:val="center"/>
          </w:tcPr>
          <w:p w14:paraId="2B918665" w14:textId="1AD1203A"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20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350</w:t>
            </w:r>
          </w:p>
        </w:tc>
        <w:tc>
          <w:tcPr>
            <w:tcW w:w="1134" w:type="dxa"/>
            <w:tcBorders>
              <w:top w:val="nil"/>
              <w:left w:val="nil"/>
              <w:bottom w:val="nil"/>
              <w:right w:val="nil"/>
            </w:tcBorders>
            <w:vAlign w:val="center"/>
          </w:tcPr>
          <w:p w14:paraId="08DD9541" w14:textId="7448E13B"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581</w:t>
            </w:r>
          </w:p>
        </w:tc>
        <w:tc>
          <w:tcPr>
            <w:tcW w:w="1134" w:type="dxa"/>
            <w:tcBorders>
              <w:top w:val="nil"/>
              <w:left w:val="nil"/>
              <w:bottom w:val="nil"/>
              <w:right w:val="nil"/>
            </w:tcBorders>
            <w:vAlign w:val="center"/>
          </w:tcPr>
          <w:p w14:paraId="37B3A54F"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01D99CDC"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146354EE"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0147DC72" w14:textId="77777777" w:rsidTr="00E74466">
        <w:trPr>
          <w:trHeight w:val="483"/>
        </w:trPr>
        <w:tc>
          <w:tcPr>
            <w:tcW w:w="2551" w:type="dxa"/>
            <w:tcBorders>
              <w:top w:val="nil"/>
              <w:left w:val="nil"/>
              <w:bottom w:val="nil"/>
              <w:right w:val="nil"/>
            </w:tcBorders>
            <w:vAlign w:val="center"/>
          </w:tcPr>
          <w:p w14:paraId="2B60EA93" w14:textId="77777777" w:rsidR="00250867" w:rsidRPr="005B127D" w:rsidRDefault="00250867" w:rsidP="00E74466">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Remission</w:t>
            </w:r>
          </w:p>
        </w:tc>
        <w:tc>
          <w:tcPr>
            <w:tcW w:w="1984" w:type="dxa"/>
            <w:tcBorders>
              <w:top w:val="nil"/>
              <w:left w:val="nil"/>
              <w:bottom w:val="nil"/>
              <w:right w:val="nil"/>
            </w:tcBorders>
            <w:vAlign w:val="center"/>
          </w:tcPr>
          <w:p w14:paraId="4013C233"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rPr>
              <w:t>1</w:t>
            </w:r>
          </w:p>
        </w:tc>
        <w:tc>
          <w:tcPr>
            <w:tcW w:w="1417" w:type="dxa"/>
            <w:tcBorders>
              <w:top w:val="nil"/>
              <w:left w:val="nil"/>
              <w:bottom w:val="nil"/>
              <w:right w:val="nil"/>
            </w:tcBorders>
            <w:vAlign w:val="center"/>
          </w:tcPr>
          <w:p w14:paraId="510DEC3A"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65</w:t>
            </w:r>
          </w:p>
        </w:tc>
        <w:tc>
          <w:tcPr>
            <w:tcW w:w="1134" w:type="dxa"/>
            <w:tcBorders>
              <w:top w:val="nil"/>
              <w:left w:val="nil"/>
              <w:bottom w:val="nil"/>
              <w:right w:val="nil"/>
            </w:tcBorders>
            <w:vAlign w:val="center"/>
          </w:tcPr>
          <w:p w14:paraId="1E2C54C6" w14:textId="2A48837B"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905</w:t>
            </w:r>
          </w:p>
        </w:tc>
        <w:tc>
          <w:tcPr>
            <w:tcW w:w="1134" w:type="dxa"/>
            <w:tcBorders>
              <w:top w:val="nil"/>
              <w:left w:val="nil"/>
              <w:bottom w:val="nil"/>
              <w:right w:val="nil"/>
            </w:tcBorders>
            <w:vAlign w:val="center"/>
          </w:tcPr>
          <w:p w14:paraId="25BCF265" w14:textId="1086A3DE"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526</w:t>
            </w:r>
          </w:p>
        </w:tc>
        <w:tc>
          <w:tcPr>
            <w:tcW w:w="1134" w:type="dxa"/>
            <w:tcBorders>
              <w:top w:val="nil"/>
              <w:left w:val="nil"/>
              <w:bottom w:val="nil"/>
              <w:right w:val="nil"/>
            </w:tcBorders>
            <w:vAlign w:val="center"/>
          </w:tcPr>
          <w:p w14:paraId="5CABC496" w14:textId="4AB00FA6"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557</w:t>
            </w:r>
          </w:p>
        </w:tc>
        <w:tc>
          <w:tcPr>
            <w:tcW w:w="1134" w:type="dxa"/>
            <w:tcBorders>
              <w:top w:val="nil"/>
              <w:left w:val="nil"/>
              <w:bottom w:val="nil"/>
              <w:right w:val="nil"/>
            </w:tcBorders>
            <w:vAlign w:val="center"/>
          </w:tcPr>
          <w:p w14:paraId="44A19BAA" w14:textId="6449B83D"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718</w:t>
            </w:r>
          </w:p>
        </w:tc>
        <w:tc>
          <w:tcPr>
            <w:tcW w:w="1134" w:type="dxa"/>
            <w:tcBorders>
              <w:top w:val="nil"/>
              <w:left w:val="nil"/>
              <w:bottom w:val="nil"/>
              <w:right w:val="nil"/>
            </w:tcBorders>
            <w:vAlign w:val="center"/>
          </w:tcPr>
          <w:p w14:paraId="06DD9530"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7DB11066"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0CCF2194"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1FA0B3F8" w14:textId="77777777" w:rsidTr="00E74466">
        <w:trPr>
          <w:trHeight w:val="483"/>
        </w:trPr>
        <w:tc>
          <w:tcPr>
            <w:tcW w:w="2551" w:type="dxa"/>
            <w:tcBorders>
              <w:top w:val="nil"/>
              <w:left w:val="nil"/>
              <w:bottom w:val="nil"/>
              <w:right w:val="nil"/>
            </w:tcBorders>
            <w:vAlign w:val="center"/>
          </w:tcPr>
          <w:p w14:paraId="3CE0C54D"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Treatment response</w:t>
            </w:r>
          </w:p>
        </w:tc>
        <w:tc>
          <w:tcPr>
            <w:tcW w:w="1984" w:type="dxa"/>
            <w:tcBorders>
              <w:top w:val="nil"/>
              <w:left w:val="nil"/>
              <w:bottom w:val="nil"/>
              <w:right w:val="nil"/>
            </w:tcBorders>
            <w:vAlign w:val="center"/>
          </w:tcPr>
          <w:p w14:paraId="15FDE42F"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rPr>
              <w:t>1</w:t>
            </w:r>
          </w:p>
        </w:tc>
        <w:tc>
          <w:tcPr>
            <w:tcW w:w="1417" w:type="dxa"/>
            <w:tcBorders>
              <w:top w:val="nil"/>
              <w:left w:val="nil"/>
              <w:bottom w:val="nil"/>
              <w:right w:val="nil"/>
            </w:tcBorders>
            <w:vAlign w:val="center"/>
          </w:tcPr>
          <w:p w14:paraId="48278969"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65</w:t>
            </w:r>
          </w:p>
        </w:tc>
        <w:tc>
          <w:tcPr>
            <w:tcW w:w="1134" w:type="dxa"/>
            <w:tcBorders>
              <w:top w:val="nil"/>
              <w:left w:val="nil"/>
              <w:bottom w:val="nil"/>
              <w:right w:val="nil"/>
            </w:tcBorders>
            <w:vAlign w:val="center"/>
          </w:tcPr>
          <w:p w14:paraId="2FCF4CAC" w14:textId="2977642A"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921</w:t>
            </w:r>
          </w:p>
        </w:tc>
        <w:tc>
          <w:tcPr>
            <w:tcW w:w="1134" w:type="dxa"/>
            <w:tcBorders>
              <w:top w:val="nil"/>
              <w:left w:val="nil"/>
              <w:bottom w:val="nil"/>
              <w:right w:val="nil"/>
            </w:tcBorders>
            <w:vAlign w:val="center"/>
          </w:tcPr>
          <w:p w14:paraId="3EBD3FEC" w14:textId="14CD2B85"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619</w:t>
            </w:r>
          </w:p>
        </w:tc>
        <w:tc>
          <w:tcPr>
            <w:tcW w:w="1134" w:type="dxa"/>
            <w:tcBorders>
              <w:top w:val="nil"/>
              <w:left w:val="nil"/>
              <w:bottom w:val="nil"/>
              <w:right w:val="nil"/>
            </w:tcBorders>
            <w:vAlign w:val="center"/>
          </w:tcPr>
          <w:p w14:paraId="7D4A079D" w14:textId="32CCA5E2"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371</w:t>
            </w:r>
          </w:p>
        </w:tc>
        <w:tc>
          <w:tcPr>
            <w:tcW w:w="1134" w:type="dxa"/>
            <w:tcBorders>
              <w:top w:val="nil"/>
              <w:left w:val="nil"/>
              <w:bottom w:val="nil"/>
              <w:right w:val="nil"/>
            </w:tcBorders>
            <w:vAlign w:val="center"/>
          </w:tcPr>
          <w:p w14:paraId="1C130BCC" w14:textId="7A961C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686</w:t>
            </w:r>
          </w:p>
        </w:tc>
        <w:tc>
          <w:tcPr>
            <w:tcW w:w="1134" w:type="dxa"/>
            <w:tcBorders>
              <w:top w:val="nil"/>
              <w:left w:val="nil"/>
              <w:bottom w:val="nil"/>
              <w:right w:val="nil"/>
            </w:tcBorders>
            <w:vAlign w:val="center"/>
          </w:tcPr>
          <w:p w14:paraId="21B84B08"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3623350B"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7FB6B73E"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FD71E0" w:rsidRPr="005B127D" w14:paraId="6DA5D591" w14:textId="77777777" w:rsidTr="00FD71E0">
        <w:trPr>
          <w:trHeight w:val="483"/>
        </w:trPr>
        <w:tc>
          <w:tcPr>
            <w:tcW w:w="14740" w:type="dxa"/>
            <w:gridSpan w:val="10"/>
            <w:tcBorders>
              <w:top w:val="nil"/>
              <w:left w:val="nil"/>
              <w:bottom w:val="nil"/>
              <w:right w:val="nil"/>
            </w:tcBorders>
            <w:shd w:val="clear" w:color="auto" w:fill="D9D9D9" w:themeFill="background1" w:themeFillShade="D9"/>
            <w:vAlign w:val="center"/>
          </w:tcPr>
          <w:p w14:paraId="7325010A" w14:textId="77777777" w:rsidR="00FD71E0" w:rsidRPr="005B127D" w:rsidRDefault="00FD71E0" w:rsidP="00FD71E0">
            <w:pPr>
              <w:rPr>
                <w:rFonts w:ascii="Times New Roman" w:eastAsia="Yu Gothic UI" w:hAnsi="Times New Roman" w:cs="Times New Roman"/>
                <w:color w:val="000000"/>
              </w:rPr>
            </w:pPr>
            <w:r w:rsidRPr="005B127D">
              <w:rPr>
                <w:rFonts w:ascii="Times New Roman" w:hAnsi="Times New Roman" w:cs="Times New Roman"/>
                <w:b/>
              </w:rPr>
              <w:t xml:space="preserve">Disruptive </w:t>
            </w:r>
            <w:r w:rsidR="00A0365F" w:rsidRPr="005B127D">
              <w:rPr>
                <w:rFonts w:ascii="Times New Roman" w:hAnsi="Times New Roman" w:cs="Times New Roman"/>
                <w:b/>
              </w:rPr>
              <w:t>b</w:t>
            </w:r>
            <w:r w:rsidRPr="005B127D">
              <w:rPr>
                <w:rFonts w:ascii="Times New Roman" w:hAnsi="Times New Roman" w:cs="Times New Roman"/>
                <w:b/>
              </w:rPr>
              <w:t xml:space="preserve">ehavior </w:t>
            </w:r>
            <w:r w:rsidR="00A0365F" w:rsidRPr="005B127D">
              <w:rPr>
                <w:rFonts w:ascii="Times New Roman" w:hAnsi="Times New Roman" w:cs="Times New Roman"/>
                <w:b/>
              </w:rPr>
              <w:t>d</w:t>
            </w:r>
            <w:r w:rsidRPr="005B127D">
              <w:rPr>
                <w:rFonts w:ascii="Times New Roman" w:hAnsi="Times New Roman" w:cs="Times New Roman"/>
                <w:b/>
              </w:rPr>
              <w:t>isorders</w:t>
            </w:r>
          </w:p>
        </w:tc>
      </w:tr>
      <w:tr w:rsidR="00250867" w:rsidRPr="005B127D" w14:paraId="5D24AEFE" w14:textId="77777777" w:rsidTr="00E74466">
        <w:trPr>
          <w:trHeight w:val="483"/>
        </w:trPr>
        <w:tc>
          <w:tcPr>
            <w:tcW w:w="2551" w:type="dxa"/>
            <w:tcBorders>
              <w:top w:val="nil"/>
              <w:left w:val="nil"/>
              <w:bottom w:val="nil"/>
              <w:right w:val="nil"/>
            </w:tcBorders>
            <w:vAlign w:val="center"/>
          </w:tcPr>
          <w:p w14:paraId="0DFEFC1D" w14:textId="6810098D" w:rsidR="00250867" w:rsidRPr="005B127D" w:rsidRDefault="00250867" w:rsidP="00E74466">
            <w:pPr>
              <w:jc w:val="center"/>
              <w:rPr>
                <w:rFonts w:ascii="Times New Roman" w:hAnsi="Times New Roman" w:cs="Times New Roman"/>
                <w:szCs w:val="21"/>
              </w:rPr>
            </w:pPr>
            <w:r w:rsidRPr="005B127D">
              <w:rPr>
                <w:rFonts w:ascii="Times New Roman" w:hAnsi="Times New Roman" w:cs="Times New Roman"/>
              </w:rPr>
              <w:t>All</w:t>
            </w:r>
            <w:r w:rsidR="00382EA5" w:rsidRPr="005B127D">
              <w:rPr>
                <w:rFonts w:ascii="Times New Roman" w:hAnsi="Times New Roman" w:cs="Times New Roman"/>
              </w:rPr>
              <w:t>-</w:t>
            </w:r>
            <w:r w:rsidRPr="005B127D">
              <w:rPr>
                <w:rFonts w:ascii="Times New Roman" w:hAnsi="Times New Roman" w:cs="Times New Roman"/>
              </w:rPr>
              <w:t>cause discontinuation</w:t>
            </w:r>
          </w:p>
        </w:tc>
        <w:tc>
          <w:tcPr>
            <w:tcW w:w="1984" w:type="dxa"/>
            <w:tcBorders>
              <w:top w:val="nil"/>
              <w:left w:val="nil"/>
              <w:bottom w:val="nil"/>
              <w:right w:val="nil"/>
            </w:tcBorders>
            <w:vAlign w:val="center"/>
          </w:tcPr>
          <w:p w14:paraId="0A1A8F53" w14:textId="77777777" w:rsidR="00250867" w:rsidRPr="005B127D" w:rsidRDefault="00250867" w:rsidP="00E74466">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rPr>
              <w:t>1</w:t>
            </w:r>
          </w:p>
        </w:tc>
        <w:tc>
          <w:tcPr>
            <w:tcW w:w="1417" w:type="dxa"/>
            <w:tcBorders>
              <w:top w:val="nil"/>
              <w:left w:val="nil"/>
              <w:bottom w:val="nil"/>
              <w:right w:val="nil"/>
            </w:tcBorders>
            <w:vAlign w:val="center"/>
          </w:tcPr>
          <w:p w14:paraId="37F90BC4"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40</w:t>
            </w:r>
          </w:p>
        </w:tc>
        <w:tc>
          <w:tcPr>
            <w:tcW w:w="1134" w:type="dxa"/>
            <w:tcBorders>
              <w:top w:val="nil"/>
              <w:left w:val="nil"/>
              <w:bottom w:val="nil"/>
              <w:right w:val="nil"/>
            </w:tcBorders>
            <w:vAlign w:val="center"/>
          </w:tcPr>
          <w:p w14:paraId="684522E9" w14:textId="7F0F55B9"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625</w:t>
            </w:r>
          </w:p>
        </w:tc>
        <w:tc>
          <w:tcPr>
            <w:tcW w:w="1134" w:type="dxa"/>
            <w:tcBorders>
              <w:top w:val="nil"/>
              <w:left w:val="nil"/>
              <w:bottom w:val="nil"/>
              <w:right w:val="nil"/>
            </w:tcBorders>
            <w:vAlign w:val="center"/>
          </w:tcPr>
          <w:p w14:paraId="3F593423" w14:textId="0461FD4F"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247</w:t>
            </w:r>
          </w:p>
        </w:tc>
        <w:tc>
          <w:tcPr>
            <w:tcW w:w="1134" w:type="dxa"/>
            <w:tcBorders>
              <w:top w:val="nil"/>
              <w:left w:val="nil"/>
              <w:bottom w:val="nil"/>
              <w:right w:val="nil"/>
            </w:tcBorders>
            <w:vAlign w:val="center"/>
          </w:tcPr>
          <w:p w14:paraId="5C320758" w14:textId="2351F599"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584</w:t>
            </w:r>
          </w:p>
        </w:tc>
        <w:tc>
          <w:tcPr>
            <w:tcW w:w="1134" w:type="dxa"/>
            <w:tcBorders>
              <w:top w:val="nil"/>
              <w:left w:val="nil"/>
              <w:bottom w:val="nil"/>
              <w:right w:val="nil"/>
            </w:tcBorders>
            <w:vAlign w:val="center"/>
          </w:tcPr>
          <w:p w14:paraId="065092A4" w14:textId="4DC415B5"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322</w:t>
            </w:r>
          </w:p>
        </w:tc>
        <w:tc>
          <w:tcPr>
            <w:tcW w:w="1134" w:type="dxa"/>
            <w:tcBorders>
              <w:top w:val="nil"/>
              <w:left w:val="nil"/>
              <w:bottom w:val="nil"/>
              <w:right w:val="nil"/>
            </w:tcBorders>
            <w:vAlign w:val="center"/>
          </w:tcPr>
          <w:p w14:paraId="5C163E9F"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5C6D3792"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64F9C5C3"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FD71E0" w:rsidRPr="005B127D" w14:paraId="14CAFBFC" w14:textId="77777777" w:rsidTr="00FD71E0">
        <w:trPr>
          <w:trHeight w:val="483"/>
        </w:trPr>
        <w:tc>
          <w:tcPr>
            <w:tcW w:w="14740" w:type="dxa"/>
            <w:gridSpan w:val="10"/>
            <w:tcBorders>
              <w:top w:val="nil"/>
              <w:left w:val="nil"/>
              <w:bottom w:val="nil"/>
              <w:right w:val="nil"/>
            </w:tcBorders>
            <w:shd w:val="clear" w:color="auto" w:fill="D9D9D9" w:themeFill="background1" w:themeFillShade="D9"/>
            <w:vAlign w:val="center"/>
          </w:tcPr>
          <w:p w14:paraId="635A285A" w14:textId="77777777" w:rsidR="00FD71E0" w:rsidRPr="005B127D" w:rsidRDefault="000D7BE5" w:rsidP="00FD71E0">
            <w:pPr>
              <w:rPr>
                <w:rFonts w:ascii="Times New Roman" w:eastAsia="Yu Gothic UI" w:hAnsi="Times New Roman" w:cs="Times New Roman"/>
                <w:b/>
                <w:color w:val="000000"/>
              </w:rPr>
            </w:pPr>
            <w:r w:rsidRPr="005B127D">
              <w:rPr>
                <w:rFonts w:ascii="Times New Roman" w:hAnsi="Times New Roman" w:cs="Times New Roman"/>
                <w:b/>
                <w:szCs w:val="21"/>
              </w:rPr>
              <w:t>S</w:t>
            </w:r>
            <w:r w:rsidR="00FD71E0" w:rsidRPr="005B127D">
              <w:rPr>
                <w:rFonts w:ascii="Times New Roman" w:hAnsi="Times New Roman" w:cs="Times New Roman"/>
                <w:b/>
                <w:szCs w:val="21"/>
              </w:rPr>
              <w:t xml:space="preserve">ubstance </w:t>
            </w:r>
            <w:r w:rsidR="00A0365F" w:rsidRPr="005B127D">
              <w:rPr>
                <w:rFonts w:ascii="Times New Roman" w:hAnsi="Times New Roman" w:cs="Times New Roman"/>
                <w:b/>
                <w:szCs w:val="21"/>
              </w:rPr>
              <w:t>a</w:t>
            </w:r>
            <w:r w:rsidR="00FD71E0" w:rsidRPr="005B127D">
              <w:rPr>
                <w:rFonts w:ascii="Times New Roman" w:hAnsi="Times New Roman" w:cs="Times New Roman"/>
                <w:b/>
                <w:szCs w:val="21"/>
              </w:rPr>
              <w:t>buse</w:t>
            </w:r>
          </w:p>
        </w:tc>
      </w:tr>
      <w:tr w:rsidR="00250867" w:rsidRPr="005B127D" w14:paraId="0DDE5AC4" w14:textId="77777777" w:rsidTr="00E74466">
        <w:trPr>
          <w:trHeight w:val="483"/>
        </w:trPr>
        <w:tc>
          <w:tcPr>
            <w:tcW w:w="2551" w:type="dxa"/>
            <w:tcBorders>
              <w:top w:val="nil"/>
              <w:left w:val="nil"/>
              <w:bottom w:val="nil"/>
              <w:right w:val="nil"/>
            </w:tcBorders>
            <w:vAlign w:val="center"/>
          </w:tcPr>
          <w:p w14:paraId="4A31AC9E" w14:textId="4A4B56B1" w:rsidR="00250867" w:rsidRPr="005B127D" w:rsidRDefault="00250867" w:rsidP="00E74466">
            <w:pPr>
              <w:adjustRightInd w:val="0"/>
              <w:snapToGrid w:val="0"/>
              <w:jc w:val="center"/>
              <w:rPr>
                <w:rFonts w:ascii="Times New Roman" w:hAnsi="Times New Roman" w:cs="Times New Roman"/>
                <w:b/>
                <w:szCs w:val="21"/>
              </w:rPr>
            </w:pPr>
            <w:r w:rsidRPr="005B127D">
              <w:rPr>
                <w:rFonts w:ascii="Times New Roman" w:hAnsi="Times New Roman" w:cs="Times New Roman"/>
                <w:b/>
              </w:rPr>
              <w:lastRenderedPageBreak/>
              <w:t>All</w:t>
            </w:r>
            <w:r w:rsidR="00382EA5" w:rsidRPr="005B127D">
              <w:rPr>
                <w:rFonts w:ascii="Times New Roman" w:hAnsi="Times New Roman" w:cs="Times New Roman"/>
                <w:b/>
              </w:rPr>
              <w:t>-</w:t>
            </w:r>
            <w:r w:rsidRPr="005B127D">
              <w:rPr>
                <w:rFonts w:ascii="Times New Roman" w:hAnsi="Times New Roman" w:cs="Times New Roman"/>
                <w:b/>
              </w:rPr>
              <w:t>cause discontinuation</w:t>
            </w:r>
            <w:r w:rsidRPr="005B127D">
              <w:rPr>
                <w:rFonts w:ascii="Times New Roman" w:hAnsi="Times New Roman" w:cs="Times New Roman"/>
                <w:b/>
                <w:vertAlign w:val="superscript"/>
              </w:rPr>
              <w:t xml:space="preserve"> a)</w:t>
            </w:r>
          </w:p>
        </w:tc>
        <w:tc>
          <w:tcPr>
            <w:tcW w:w="1984" w:type="dxa"/>
            <w:tcBorders>
              <w:top w:val="nil"/>
              <w:left w:val="nil"/>
              <w:bottom w:val="nil"/>
              <w:right w:val="nil"/>
            </w:tcBorders>
            <w:vAlign w:val="center"/>
          </w:tcPr>
          <w:p w14:paraId="6EB7FA78" w14:textId="77777777" w:rsidR="00250867" w:rsidRPr="005B127D" w:rsidRDefault="00250867" w:rsidP="00E74466">
            <w:pPr>
              <w:widowControl/>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b/>
                <w:bCs/>
                <w:color w:val="000000"/>
                <w:szCs w:val="21"/>
              </w:rPr>
              <w:t>1</w:t>
            </w:r>
          </w:p>
        </w:tc>
        <w:tc>
          <w:tcPr>
            <w:tcW w:w="1417" w:type="dxa"/>
            <w:tcBorders>
              <w:top w:val="nil"/>
              <w:left w:val="nil"/>
              <w:bottom w:val="nil"/>
              <w:right w:val="nil"/>
            </w:tcBorders>
            <w:vAlign w:val="center"/>
          </w:tcPr>
          <w:p w14:paraId="2310BBF7" w14:textId="77777777"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85</w:t>
            </w:r>
          </w:p>
        </w:tc>
        <w:tc>
          <w:tcPr>
            <w:tcW w:w="1134" w:type="dxa"/>
            <w:tcBorders>
              <w:top w:val="nil"/>
              <w:left w:val="nil"/>
              <w:bottom w:val="nil"/>
              <w:right w:val="nil"/>
            </w:tcBorders>
            <w:vAlign w:val="center"/>
          </w:tcPr>
          <w:p w14:paraId="5407BBA3" w14:textId="68A981A2"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37</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41</w:t>
            </w:r>
          </w:p>
        </w:tc>
        <w:tc>
          <w:tcPr>
            <w:tcW w:w="1134" w:type="dxa"/>
            <w:tcBorders>
              <w:top w:val="nil"/>
              <w:left w:val="nil"/>
              <w:bottom w:val="nil"/>
              <w:right w:val="nil"/>
            </w:tcBorders>
            <w:vAlign w:val="center"/>
          </w:tcPr>
          <w:p w14:paraId="47B62BF0" w14:textId="0EDED120"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2</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356</w:t>
            </w:r>
          </w:p>
        </w:tc>
        <w:tc>
          <w:tcPr>
            <w:tcW w:w="1134" w:type="dxa"/>
            <w:tcBorders>
              <w:top w:val="nil"/>
              <w:left w:val="nil"/>
              <w:bottom w:val="nil"/>
              <w:right w:val="nil"/>
            </w:tcBorders>
            <w:vAlign w:val="center"/>
          </w:tcPr>
          <w:p w14:paraId="32C07A38" w14:textId="26E96315"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594</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1</w:t>
            </w:r>
          </w:p>
        </w:tc>
        <w:tc>
          <w:tcPr>
            <w:tcW w:w="1134" w:type="dxa"/>
            <w:tcBorders>
              <w:top w:val="nil"/>
              <w:left w:val="nil"/>
              <w:bottom w:val="nil"/>
              <w:right w:val="nil"/>
            </w:tcBorders>
            <w:vAlign w:val="center"/>
          </w:tcPr>
          <w:p w14:paraId="1D1D7CA1" w14:textId="06358141"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010</w:t>
            </w:r>
          </w:p>
        </w:tc>
        <w:tc>
          <w:tcPr>
            <w:tcW w:w="1134" w:type="dxa"/>
            <w:tcBorders>
              <w:top w:val="nil"/>
              <w:left w:val="nil"/>
              <w:bottom w:val="nil"/>
              <w:right w:val="nil"/>
            </w:tcBorders>
            <w:vAlign w:val="center"/>
          </w:tcPr>
          <w:p w14:paraId="0F42EE81"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15C47F51"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c>
          <w:tcPr>
            <w:tcW w:w="1984" w:type="dxa"/>
            <w:tcBorders>
              <w:top w:val="nil"/>
              <w:left w:val="nil"/>
              <w:bottom w:val="nil"/>
              <w:right w:val="nil"/>
            </w:tcBorders>
            <w:vAlign w:val="center"/>
          </w:tcPr>
          <w:p w14:paraId="2E54FF99" w14:textId="77777777" w:rsidR="00250867" w:rsidRPr="005B127D" w:rsidRDefault="00250867" w:rsidP="00E74466">
            <w:pPr>
              <w:jc w:val="center"/>
              <w:rPr>
                <w:rFonts w:ascii="Times New Roman" w:eastAsia="Yu Gothic UI" w:hAnsi="Times New Roman" w:cs="Times New Roman"/>
                <w:b/>
                <w:color w:val="000000"/>
              </w:rPr>
            </w:pPr>
            <w:r w:rsidRPr="005B127D">
              <w:rPr>
                <w:rFonts w:ascii="Times New Roman" w:eastAsia="Yu Gothic UI" w:hAnsi="Times New Roman" w:cs="Times New Roman"/>
                <w:b/>
                <w:color w:val="000000"/>
              </w:rPr>
              <w:t>NNTH=2 (2, 3)</w:t>
            </w:r>
          </w:p>
        </w:tc>
      </w:tr>
      <w:tr w:rsidR="00FD71E0" w:rsidRPr="005B127D" w14:paraId="691F6485" w14:textId="77777777" w:rsidTr="00FD71E0">
        <w:trPr>
          <w:trHeight w:val="483"/>
        </w:trPr>
        <w:tc>
          <w:tcPr>
            <w:tcW w:w="14740" w:type="dxa"/>
            <w:gridSpan w:val="10"/>
            <w:tcBorders>
              <w:top w:val="nil"/>
              <w:left w:val="nil"/>
              <w:bottom w:val="nil"/>
              <w:right w:val="nil"/>
            </w:tcBorders>
            <w:shd w:val="clear" w:color="auto" w:fill="D9D9D9" w:themeFill="background1" w:themeFillShade="D9"/>
            <w:vAlign w:val="center"/>
          </w:tcPr>
          <w:p w14:paraId="264CBDF0" w14:textId="4749906E" w:rsidR="00FD71E0" w:rsidRPr="005B127D" w:rsidRDefault="00FD71E0" w:rsidP="00FD71E0">
            <w:pPr>
              <w:rPr>
                <w:rFonts w:ascii="Times New Roman" w:eastAsia="Yu Gothic UI" w:hAnsi="Times New Roman" w:cs="Times New Roman"/>
                <w:b/>
                <w:color w:val="000000"/>
              </w:rPr>
            </w:pPr>
            <w:r w:rsidRPr="005B127D">
              <w:rPr>
                <w:rFonts w:ascii="Times New Roman" w:hAnsi="Times New Roman" w:cs="Times New Roman"/>
                <w:b/>
                <w:szCs w:val="21"/>
              </w:rPr>
              <w:t xml:space="preserve">Mild </w:t>
            </w:r>
            <w:r w:rsidR="00A0365F" w:rsidRPr="005B127D">
              <w:rPr>
                <w:rFonts w:ascii="Times New Roman" w:hAnsi="Times New Roman" w:cs="Times New Roman"/>
                <w:b/>
                <w:szCs w:val="21"/>
              </w:rPr>
              <w:t>d</w:t>
            </w:r>
            <w:r w:rsidRPr="005B127D">
              <w:rPr>
                <w:rFonts w:ascii="Times New Roman" w:hAnsi="Times New Roman" w:cs="Times New Roman"/>
                <w:b/>
                <w:szCs w:val="21"/>
              </w:rPr>
              <w:t xml:space="preserve">ementia or </w:t>
            </w:r>
            <w:r w:rsidR="00A218B5" w:rsidRPr="005B127D">
              <w:rPr>
                <w:rFonts w:ascii="Times New Roman" w:hAnsi="Times New Roman" w:cs="Times New Roman"/>
                <w:b/>
                <w:szCs w:val="21"/>
              </w:rPr>
              <w:t xml:space="preserve">mild </w:t>
            </w:r>
            <w:r w:rsidR="00A0365F" w:rsidRPr="005B127D">
              <w:rPr>
                <w:rFonts w:ascii="Times New Roman" w:hAnsi="Times New Roman" w:cs="Times New Roman"/>
                <w:b/>
                <w:szCs w:val="21"/>
              </w:rPr>
              <w:t>c</w:t>
            </w:r>
            <w:r w:rsidRPr="005B127D">
              <w:rPr>
                <w:rFonts w:ascii="Times New Roman" w:hAnsi="Times New Roman" w:cs="Times New Roman"/>
                <w:b/>
                <w:szCs w:val="21"/>
              </w:rPr>
              <w:t xml:space="preserve">ognitive </w:t>
            </w:r>
            <w:r w:rsidR="00A0365F" w:rsidRPr="005B127D">
              <w:rPr>
                <w:rFonts w:ascii="Times New Roman" w:hAnsi="Times New Roman" w:cs="Times New Roman"/>
                <w:b/>
                <w:szCs w:val="21"/>
              </w:rPr>
              <w:t>i</w:t>
            </w:r>
            <w:r w:rsidRPr="005B127D">
              <w:rPr>
                <w:rFonts w:ascii="Times New Roman" w:hAnsi="Times New Roman" w:cs="Times New Roman"/>
                <w:b/>
                <w:szCs w:val="21"/>
              </w:rPr>
              <w:t>mpairments</w:t>
            </w:r>
          </w:p>
        </w:tc>
      </w:tr>
      <w:tr w:rsidR="00250867" w:rsidRPr="005B127D" w14:paraId="46A76CE7" w14:textId="77777777" w:rsidTr="00E74466">
        <w:trPr>
          <w:trHeight w:val="483"/>
        </w:trPr>
        <w:tc>
          <w:tcPr>
            <w:tcW w:w="2551" w:type="dxa"/>
            <w:tcBorders>
              <w:top w:val="nil"/>
              <w:left w:val="nil"/>
              <w:bottom w:val="nil"/>
              <w:right w:val="nil"/>
            </w:tcBorders>
            <w:vAlign w:val="center"/>
          </w:tcPr>
          <w:p w14:paraId="74603554" w14:textId="6C36946A" w:rsidR="00250867" w:rsidRPr="005B127D" w:rsidRDefault="00250867" w:rsidP="00E74466">
            <w:pPr>
              <w:jc w:val="center"/>
              <w:rPr>
                <w:rFonts w:ascii="Times New Roman" w:hAnsi="Times New Roman" w:cs="Times New Roman"/>
                <w:szCs w:val="21"/>
              </w:rPr>
            </w:pPr>
            <w:r w:rsidRPr="005B127D">
              <w:rPr>
                <w:rFonts w:ascii="Times New Roman" w:hAnsi="Times New Roman" w:cs="Times New Roman"/>
              </w:rPr>
              <w:t>All</w:t>
            </w:r>
            <w:r w:rsidR="00382EA5" w:rsidRPr="005B127D">
              <w:rPr>
                <w:rFonts w:ascii="Times New Roman" w:hAnsi="Times New Roman" w:cs="Times New Roman"/>
              </w:rPr>
              <w:t>-</w:t>
            </w:r>
            <w:r w:rsidRPr="005B127D">
              <w:rPr>
                <w:rFonts w:ascii="Times New Roman" w:hAnsi="Times New Roman" w:cs="Times New Roman"/>
              </w:rPr>
              <w:t>cause discontinuation</w:t>
            </w:r>
          </w:p>
        </w:tc>
        <w:tc>
          <w:tcPr>
            <w:tcW w:w="1984" w:type="dxa"/>
            <w:tcBorders>
              <w:top w:val="nil"/>
              <w:left w:val="nil"/>
              <w:bottom w:val="nil"/>
              <w:right w:val="nil"/>
            </w:tcBorders>
            <w:vAlign w:val="center"/>
          </w:tcPr>
          <w:p w14:paraId="29EAD0C0"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30572BB2" w14:textId="77777777" w:rsidR="00250867" w:rsidRPr="005B127D" w:rsidRDefault="00250867" w:rsidP="00E74466">
            <w:pPr>
              <w:widowControl/>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61</w:t>
            </w:r>
          </w:p>
        </w:tc>
        <w:tc>
          <w:tcPr>
            <w:tcW w:w="1134" w:type="dxa"/>
            <w:tcBorders>
              <w:top w:val="nil"/>
              <w:left w:val="nil"/>
              <w:bottom w:val="nil"/>
              <w:right w:val="nil"/>
            </w:tcBorders>
            <w:vAlign w:val="center"/>
          </w:tcPr>
          <w:p w14:paraId="1B340C41" w14:textId="67AC8979" w:rsidR="00250867" w:rsidRPr="005B127D" w:rsidRDefault="00250867" w:rsidP="00E74466">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0</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552</w:t>
            </w:r>
          </w:p>
        </w:tc>
        <w:tc>
          <w:tcPr>
            <w:tcW w:w="1134" w:type="dxa"/>
            <w:tcBorders>
              <w:top w:val="nil"/>
              <w:left w:val="nil"/>
              <w:bottom w:val="nil"/>
              <w:right w:val="nil"/>
            </w:tcBorders>
            <w:vAlign w:val="center"/>
          </w:tcPr>
          <w:p w14:paraId="36C6E31E" w14:textId="0EA9D402" w:rsidR="00250867" w:rsidRPr="005B127D" w:rsidRDefault="00250867" w:rsidP="00E74466">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0</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312</w:t>
            </w:r>
          </w:p>
        </w:tc>
        <w:tc>
          <w:tcPr>
            <w:tcW w:w="1134" w:type="dxa"/>
            <w:tcBorders>
              <w:top w:val="nil"/>
              <w:left w:val="nil"/>
              <w:bottom w:val="nil"/>
              <w:right w:val="nil"/>
            </w:tcBorders>
            <w:vAlign w:val="center"/>
          </w:tcPr>
          <w:p w14:paraId="0703D702" w14:textId="6CFC9852" w:rsidR="00250867" w:rsidRPr="005B127D" w:rsidRDefault="00250867" w:rsidP="00E74466">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0</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975</w:t>
            </w:r>
          </w:p>
        </w:tc>
        <w:tc>
          <w:tcPr>
            <w:tcW w:w="1134" w:type="dxa"/>
            <w:tcBorders>
              <w:top w:val="nil"/>
              <w:left w:val="nil"/>
              <w:bottom w:val="nil"/>
              <w:right w:val="nil"/>
            </w:tcBorders>
            <w:vAlign w:val="center"/>
          </w:tcPr>
          <w:p w14:paraId="395C2ACA" w14:textId="27822487" w:rsidR="00250867" w:rsidRPr="005B127D" w:rsidRDefault="00250867" w:rsidP="00E74466">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0</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040</w:t>
            </w:r>
          </w:p>
        </w:tc>
        <w:tc>
          <w:tcPr>
            <w:tcW w:w="1134" w:type="dxa"/>
            <w:tcBorders>
              <w:top w:val="nil"/>
              <w:left w:val="nil"/>
              <w:bottom w:val="nil"/>
              <w:right w:val="nil"/>
            </w:tcBorders>
            <w:vAlign w:val="center"/>
          </w:tcPr>
          <w:p w14:paraId="1FE250AA"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483D55F6"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74178DCA" w14:textId="77777777" w:rsidR="00250867" w:rsidRPr="005B127D" w:rsidRDefault="00250867" w:rsidP="00E74466">
            <w:pPr>
              <w:jc w:val="center"/>
              <w:rPr>
                <w:rFonts w:ascii="Times New Roman" w:eastAsia="Yu Gothic UI" w:hAnsi="Times New Roman" w:cs="Times New Roman"/>
                <w:b/>
                <w:color w:val="000000"/>
              </w:rPr>
            </w:pPr>
            <w:r w:rsidRPr="005B127D">
              <w:rPr>
                <w:rFonts w:ascii="Times New Roman" w:eastAsia="Yu Gothic UI" w:hAnsi="Times New Roman" w:cs="Times New Roman"/>
                <w:b/>
                <w:color w:val="000000"/>
              </w:rPr>
              <w:t>NNTB=4 (2, 26)</w:t>
            </w:r>
          </w:p>
        </w:tc>
      </w:tr>
      <w:tr w:rsidR="00FD71E0" w:rsidRPr="005B127D" w14:paraId="2ECEF053" w14:textId="77777777" w:rsidTr="00FD71E0">
        <w:trPr>
          <w:trHeight w:val="483"/>
        </w:trPr>
        <w:tc>
          <w:tcPr>
            <w:tcW w:w="14740" w:type="dxa"/>
            <w:gridSpan w:val="10"/>
            <w:tcBorders>
              <w:top w:val="nil"/>
              <w:left w:val="nil"/>
              <w:bottom w:val="nil"/>
              <w:right w:val="nil"/>
            </w:tcBorders>
            <w:shd w:val="clear" w:color="auto" w:fill="D9D9D9" w:themeFill="background1" w:themeFillShade="D9"/>
            <w:vAlign w:val="center"/>
          </w:tcPr>
          <w:p w14:paraId="2009B0C3" w14:textId="77777777" w:rsidR="00FD71E0" w:rsidRPr="005B127D" w:rsidRDefault="00FD71E0" w:rsidP="00FD71E0">
            <w:pPr>
              <w:rPr>
                <w:rFonts w:ascii="Times New Roman" w:eastAsia="Yu Gothic UI" w:hAnsi="Times New Roman" w:cs="Times New Roman"/>
                <w:color w:val="000000"/>
              </w:rPr>
            </w:pPr>
            <w:r w:rsidRPr="005B127D">
              <w:rPr>
                <w:rFonts w:ascii="Times New Roman" w:hAnsi="Times New Roman" w:cs="Times New Roman"/>
                <w:b/>
                <w:szCs w:val="21"/>
              </w:rPr>
              <w:t>Two or more diagnoses included</w:t>
            </w:r>
          </w:p>
        </w:tc>
      </w:tr>
      <w:tr w:rsidR="00250867" w:rsidRPr="005B127D" w14:paraId="5DEB01B3" w14:textId="77777777" w:rsidTr="00E74466">
        <w:trPr>
          <w:trHeight w:val="483"/>
        </w:trPr>
        <w:tc>
          <w:tcPr>
            <w:tcW w:w="2551" w:type="dxa"/>
            <w:tcBorders>
              <w:top w:val="nil"/>
              <w:left w:val="nil"/>
              <w:bottom w:val="nil"/>
              <w:right w:val="nil"/>
            </w:tcBorders>
            <w:vAlign w:val="center"/>
          </w:tcPr>
          <w:p w14:paraId="53E65E91" w14:textId="04E89927" w:rsidR="00250867" w:rsidRPr="005B127D" w:rsidRDefault="00250867" w:rsidP="00E74466">
            <w:pPr>
              <w:widowControl/>
              <w:adjustRightInd w:val="0"/>
              <w:snapToGrid w:val="0"/>
              <w:jc w:val="center"/>
              <w:rPr>
                <w:rFonts w:ascii="Times New Roman" w:eastAsia="游ゴシック" w:hAnsi="Times New Roman" w:cs="Times New Roman"/>
                <w:color w:val="000000"/>
              </w:rPr>
            </w:pPr>
            <w:r w:rsidRPr="005B127D">
              <w:rPr>
                <w:rFonts w:ascii="Times New Roman" w:hAnsi="Times New Roman" w:cs="Times New Roman"/>
              </w:rPr>
              <w:t>All</w:t>
            </w:r>
            <w:r w:rsidR="00382EA5" w:rsidRPr="005B127D">
              <w:rPr>
                <w:rFonts w:ascii="Times New Roman" w:hAnsi="Times New Roman" w:cs="Times New Roman"/>
              </w:rPr>
              <w:t>-</w:t>
            </w:r>
            <w:r w:rsidRPr="005B127D">
              <w:rPr>
                <w:rFonts w:ascii="Times New Roman" w:hAnsi="Times New Roman" w:cs="Times New Roman"/>
              </w:rPr>
              <w:t>cause discontinuation</w:t>
            </w:r>
          </w:p>
        </w:tc>
        <w:tc>
          <w:tcPr>
            <w:tcW w:w="1984" w:type="dxa"/>
            <w:tcBorders>
              <w:top w:val="nil"/>
              <w:left w:val="nil"/>
              <w:bottom w:val="nil"/>
              <w:right w:val="nil"/>
            </w:tcBorders>
            <w:vAlign w:val="center"/>
          </w:tcPr>
          <w:p w14:paraId="47C6C647"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N=3</w:t>
            </w:r>
          </w:p>
        </w:tc>
        <w:tc>
          <w:tcPr>
            <w:tcW w:w="1417" w:type="dxa"/>
            <w:tcBorders>
              <w:top w:val="nil"/>
              <w:left w:val="nil"/>
              <w:bottom w:val="nil"/>
              <w:right w:val="nil"/>
            </w:tcBorders>
            <w:vAlign w:val="center"/>
          </w:tcPr>
          <w:p w14:paraId="2FB1775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661</w:t>
            </w:r>
          </w:p>
        </w:tc>
        <w:tc>
          <w:tcPr>
            <w:tcW w:w="1134" w:type="dxa"/>
            <w:tcBorders>
              <w:top w:val="nil"/>
              <w:left w:val="nil"/>
              <w:bottom w:val="nil"/>
              <w:right w:val="nil"/>
            </w:tcBorders>
            <w:vAlign w:val="center"/>
          </w:tcPr>
          <w:p w14:paraId="463B6359" w14:textId="5107C4A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014</w:t>
            </w:r>
          </w:p>
        </w:tc>
        <w:tc>
          <w:tcPr>
            <w:tcW w:w="1134" w:type="dxa"/>
            <w:tcBorders>
              <w:top w:val="nil"/>
              <w:left w:val="nil"/>
              <w:bottom w:val="nil"/>
              <w:right w:val="nil"/>
            </w:tcBorders>
            <w:vAlign w:val="center"/>
          </w:tcPr>
          <w:p w14:paraId="6F5F3003" w14:textId="29B3E1A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831</w:t>
            </w:r>
          </w:p>
        </w:tc>
        <w:tc>
          <w:tcPr>
            <w:tcW w:w="1134" w:type="dxa"/>
            <w:tcBorders>
              <w:top w:val="nil"/>
              <w:left w:val="nil"/>
              <w:bottom w:val="nil"/>
              <w:right w:val="nil"/>
            </w:tcBorders>
            <w:vAlign w:val="center"/>
          </w:tcPr>
          <w:p w14:paraId="31C1C566" w14:textId="044715B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238</w:t>
            </w:r>
          </w:p>
        </w:tc>
        <w:tc>
          <w:tcPr>
            <w:tcW w:w="1134" w:type="dxa"/>
            <w:tcBorders>
              <w:top w:val="nil"/>
              <w:left w:val="nil"/>
              <w:bottom w:val="nil"/>
              <w:right w:val="nil"/>
            </w:tcBorders>
            <w:vAlign w:val="center"/>
          </w:tcPr>
          <w:p w14:paraId="71BE9984" w14:textId="5914C17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891</w:t>
            </w:r>
          </w:p>
        </w:tc>
        <w:tc>
          <w:tcPr>
            <w:tcW w:w="1134" w:type="dxa"/>
            <w:tcBorders>
              <w:top w:val="nil"/>
              <w:left w:val="nil"/>
              <w:bottom w:val="nil"/>
              <w:right w:val="nil"/>
            </w:tcBorders>
            <w:vAlign w:val="center"/>
          </w:tcPr>
          <w:p w14:paraId="38145763" w14:textId="77CCA24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790</w:t>
            </w:r>
          </w:p>
        </w:tc>
        <w:tc>
          <w:tcPr>
            <w:tcW w:w="1134" w:type="dxa"/>
            <w:tcBorders>
              <w:top w:val="nil"/>
              <w:left w:val="nil"/>
              <w:bottom w:val="nil"/>
              <w:right w:val="nil"/>
            </w:tcBorders>
            <w:vAlign w:val="center"/>
          </w:tcPr>
          <w:p w14:paraId="7F69434F" w14:textId="5AF1ABE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w:t>
            </w:r>
          </w:p>
        </w:tc>
        <w:tc>
          <w:tcPr>
            <w:tcW w:w="1984" w:type="dxa"/>
            <w:tcBorders>
              <w:top w:val="nil"/>
              <w:left w:val="nil"/>
              <w:bottom w:val="nil"/>
              <w:right w:val="nil"/>
            </w:tcBorders>
            <w:vAlign w:val="center"/>
          </w:tcPr>
          <w:p w14:paraId="04481F72"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210ADB87" w14:textId="77777777" w:rsidTr="00E74466">
        <w:trPr>
          <w:trHeight w:val="483"/>
        </w:trPr>
        <w:tc>
          <w:tcPr>
            <w:tcW w:w="2551" w:type="dxa"/>
            <w:tcBorders>
              <w:top w:val="nil"/>
              <w:left w:val="nil"/>
              <w:bottom w:val="nil"/>
              <w:right w:val="nil"/>
            </w:tcBorders>
            <w:vAlign w:val="center"/>
          </w:tcPr>
          <w:p w14:paraId="1BAD0D17"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Any hospitalization in a psychiatric unit in year after initial assessment</w:t>
            </w:r>
          </w:p>
        </w:tc>
        <w:tc>
          <w:tcPr>
            <w:tcW w:w="1984" w:type="dxa"/>
            <w:tcBorders>
              <w:top w:val="nil"/>
              <w:left w:val="nil"/>
              <w:bottom w:val="nil"/>
              <w:right w:val="nil"/>
            </w:tcBorders>
            <w:vAlign w:val="center"/>
          </w:tcPr>
          <w:p w14:paraId="58DBF5C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096FFB7B"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470</w:t>
            </w:r>
          </w:p>
        </w:tc>
        <w:tc>
          <w:tcPr>
            <w:tcW w:w="1134" w:type="dxa"/>
            <w:tcBorders>
              <w:top w:val="nil"/>
              <w:left w:val="nil"/>
              <w:bottom w:val="nil"/>
              <w:right w:val="nil"/>
            </w:tcBorders>
            <w:vAlign w:val="center"/>
          </w:tcPr>
          <w:p w14:paraId="280F55A8" w14:textId="717A71C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915</w:t>
            </w:r>
          </w:p>
        </w:tc>
        <w:tc>
          <w:tcPr>
            <w:tcW w:w="1134" w:type="dxa"/>
            <w:tcBorders>
              <w:top w:val="nil"/>
              <w:left w:val="nil"/>
              <w:bottom w:val="nil"/>
              <w:right w:val="nil"/>
            </w:tcBorders>
            <w:vAlign w:val="center"/>
          </w:tcPr>
          <w:p w14:paraId="6F55DBCE" w14:textId="48D6625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473</w:t>
            </w:r>
          </w:p>
        </w:tc>
        <w:tc>
          <w:tcPr>
            <w:tcW w:w="1134" w:type="dxa"/>
            <w:tcBorders>
              <w:top w:val="nil"/>
              <w:left w:val="nil"/>
              <w:bottom w:val="nil"/>
              <w:right w:val="nil"/>
            </w:tcBorders>
            <w:vAlign w:val="center"/>
          </w:tcPr>
          <w:p w14:paraId="4BDE5C81" w14:textId="51EF5C4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772</w:t>
            </w:r>
          </w:p>
        </w:tc>
        <w:tc>
          <w:tcPr>
            <w:tcW w:w="1134" w:type="dxa"/>
            <w:tcBorders>
              <w:top w:val="nil"/>
              <w:left w:val="nil"/>
              <w:bottom w:val="nil"/>
              <w:right w:val="nil"/>
            </w:tcBorders>
            <w:vAlign w:val="center"/>
          </w:tcPr>
          <w:p w14:paraId="2C8FA5A5" w14:textId="43559C0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793</w:t>
            </w:r>
          </w:p>
        </w:tc>
        <w:tc>
          <w:tcPr>
            <w:tcW w:w="1134" w:type="dxa"/>
            <w:tcBorders>
              <w:top w:val="nil"/>
              <w:left w:val="nil"/>
              <w:bottom w:val="nil"/>
              <w:right w:val="nil"/>
            </w:tcBorders>
            <w:vAlign w:val="center"/>
          </w:tcPr>
          <w:p w14:paraId="1DD26A2F"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2C404C3E"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39B99EB8"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6C526615" w14:textId="77777777" w:rsidTr="00E74466">
        <w:trPr>
          <w:trHeight w:val="483"/>
        </w:trPr>
        <w:tc>
          <w:tcPr>
            <w:tcW w:w="2551" w:type="dxa"/>
            <w:tcBorders>
              <w:top w:val="nil"/>
              <w:left w:val="nil"/>
              <w:bottom w:val="nil"/>
              <w:right w:val="nil"/>
            </w:tcBorders>
            <w:vAlign w:val="center"/>
          </w:tcPr>
          <w:p w14:paraId="389485FD"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CGI-I</w:t>
            </w:r>
            <w:r w:rsidRPr="005B127D">
              <w:rPr>
                <w:rFonts w:ascii="ＭＳ 明朝" w:eastAsia="ＭＳ 明朝" w:hAnsi="ＭＳ 明朝" w:cs="ＭＳ 明朝"/>
                <w:color w:val="000000"/>
              </w:rPr>
              <w:t>≦</w:t>
            </w:r>
            <w:r w:rsidRPr="005B127D">
              <w:rPr>
                <w:rFonts w:ascii="Times New Roman" w:eastAsia="游ゴシック" w:hAnsi="Times New Roman" w:cs="Times New Roman"/>
                <w:color w:val="000000"/>
              </w:rPr>
              <w:t>2</w:t>
            </w:r>
          </w:p>
        </w:tc>
        <w:tc>
          <w:tcPr>
            <w:tcW w:w="1984" w:type="dxa"/>
            <w:tcBorders>
              <w:top w:val="nil"/>
              <w:left w:val="nil"/>
              <w:bottom w:val="nil"/>
              <w:right w:val="nil"/>
            </w:tcBorders>
            <w:vAlign w:val="center"/>
          </w:tcPr>
          <w:p w14:paraId="34E4FA60"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4F6608F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140</w:t>
            </w:r>
          </w:p>
        </w:tc>
        <w:tc>
          <w:tcPr>
            <w:tcW w:w="1134" w:type="dxa"/>
            <w:tcBorders>
              <w:top w:val="nil"/>
              <w:left w:val="nil"/>
              <w:bottom w:val="nil"/>
              <w:right w:val="nil"/>
            </w:tcBorders>
            <w:vAlign w:val="center"/>
          </w:tcPr>
          <w:p w14:paraId="1871FE1D" w14:textId="2500AA4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057</w:t>
            </w:r>
          </w:p>
        </w:tc>
        <w:tc>
          <w:tcPr>
            <w:tcW w:w="1134" w:type="dxa"/>
            <w:tcBorders>
              <w:top w:val="nil"/>
              <w:left w:val="nil"/>
              <w:bottom w:val="nil"/>
              <w:right w:val="nil"/>
            </w:tcBorders>
            <w:vAlign w:val="center"/>
          </w:tcPr>
          <w:p w14:paraId="682E5BF9" w14:textId="690DDDF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885</w:t>
            </w:r>
          </w:p>
        </w:tc>
        <w:tc>
          <w:tcPr>
            <w:tcW w:w="1134" w:type="dxa"/>
            <w:tcBorders>
              <w:top w:val="nil"/>
              <w:left w:val="nil"/>
              <w:bottom w:val="nil"/>
              <w:right w:val="nil"/>
            </w:tcBorders>
            <w:vAlign w:val="center"/>
          </w:tcPr>
          <w:p w14:paraId="558B5D8F" w14:textId="0873C97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261</w:t>
            </w:r>
          </w:p>
        </w:tc>
        <w:tc>
          <w:tcPr>
            <w:tcW w:w="1134" w:type="dxa"/>
            <w:tcBorders>
              <w:top w:val="nil"/>
              <w:left w:val="nil"/>
              <w:bottom w:val="nil"/>
              <w:right w:val="nil"/>
            </w:tcBorders>
            <w:vAlign w:val="center"/>
          </w:tcPr>
          <w:p w14:paraId="5E912BB0" w14:textId="23ABE76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542</w:t>
            </w:r>
          </w:p>
        </w:tc>
        <w:tc>
          <w:tcPr>
            <w:tcW w:w="1134" w:type="dxa"/>
            <w:tcBorders>
              <w:top w:val="nil"/>
              <w:left w:val="nil"/>
              <w:bottom w:val="nil"/>
              <w:right w:val="nil"/>
            </w:tcBorders>
            <w:vAlign w:val="center"/>
          </w:tcPr>
          <w:p w14:paraId="0245D8A1"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4C945C39"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72A2D857"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7451D899" w14:textId="77777777" w:rsidTr="00E74466">
        <w:trPr>
          <w:trHeight w:val="483"/>
        </w:trPr>
        <w:tc>
          <w:tcPr>
            <w:tcW w:w="2551" w:type="dxa"/>
            <w:tcBorders>
              <w:top w:val="nil"/>
              <w:left w:val="nil"/>
              <w:bottom w:val="nil"/>
              <w:right w:val="nil"/>
            </w:tcBorders>
            <w:vAlign w:val="center"/>
          </w:tcPr>
          <w:p w14:paraId="302323CC"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CGI-S</w:t>
            </w:r>
            <w:r w:rsidRPr="005B127D">
              <w:rPr>
                <w:rFonts w:ascii="ＭＳ 明朝" w:eastAsia="ＭＳ 明朝" w:hAnsi="ＭＳ 明朝" w:cs="ＭＳ 明朝"/>
                <w:color w:val="000000"/>
              </w:rPr>
              <w:t>≦</w:t>
            </w:r>
            <w:r w:rsidRPr="005B127D">
              <w:rPr>
                <w:rFonts w:ascii="Times New Roman" w:eastAsia="游ゴシック" w:hAnsi="Times New Roman" w:cs="Times New Roman"/>
                <w:color w:val="000000"/>
              </w:rPr>
              <w:t>2</w:t>
            </w:r>
          </w:p>
        </w:tc>
        <w:tc>
          <w:tcPr>
            <w:tcW w:w="1984" w:type="dxa"/>
            <w:tcBorders>
              <w:top w:val="nil"/>
              <w:left w:val="nil"/>
              <w:bottom w:val="nil"/>
              <w:right w:val="nil"/>
            </w:tcBorders>
            <w:vAlign w:val="center"/>
          </w:tcPr>
          <w:p w14:paraId="4F211FC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44CDDB6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140</w:t>
            </w:r>
          </w:p>
        </w:tc>
        <w:tc>
          <w:tcPr>
            <w:tcW w:w="1134" w:type="dxa"/>
            <w:tcBorders>
              <w:top w:val="nil"/>
              <w:left w:val="nil"/>
              <w:bottom w:val="nil"/>
              <w:right w:val="nil"/>
            </w:tcBorders>
            <w:vAlign w:val="center"/>
          </w:tcPr>
          <w:p w14:paraId="28660543" w14:textId="6BB0D9E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068</w:t>
            </w:r>
          </w:p>
        </w:tc>
        <w:tc>
          <w:tcPr>
            <w:tcW w:w="1134" w:type="dxa"/>
            <w:tcBorders>
              <w:top w:val="nil"/>
              <w:left w:val="nil"/>
              <w:bottom w:val="nil"/>
              <w:right w:val="nil"/>
            </w:tcBorders>
            <w:vAlign w:val="center"/>
          </w:tcPr>
          <w:p w14:paraId="6CE499D4" w14:textId="130C309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837</w:t>
            </w:r>
          </w:p>
        </w:tc>
        <w:tc>
          <w:tcPr>
            <w:tcW w:w="1134" w:type="dxa"/>
            <w:tcBorders>
              <w:top w:val="nil"/>
              <w:left w:val="nil"/>
              <w:bottom w:val="nil"/>
              <w:right w:val="nil"/>
            </w:tcBorders>
            <w:vAlign w:val="center"/>
          </w:tcPr>
          <w:p w14:paraId="18EE4697" w14:textId="512A920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363</w:t>
            </w:r>
          </w:p>
        </w:tc>
        <w:tc>
          <w:tcPr>
            <w:tcW w:w="1134" w:type="dxa"/>
            <w:tcBorders>
              <w:top w:val="nil"/>
              <w:left w:val="nil"/>
              <w:bottom w:val="nil"/>
              <w:right w:val="nil"/>
            </w:tcBorders>
            <w:vAlign w:val="center"/>
          </w:tcPr>
          <w:p w14:paraId="0816C9FA" w14:textId="3DAFA28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595</w:t>
            </w:r>
          </w:p>
        </w:tc>
        <w:tc>
          <w:tcPr>
            <w:tcW w:w="1134" w:type="dxa"/>
            <w:tcBorders>
              <w:top w:val="nil"/>
              <w:left w:val="nil"/>
              <w:bottom w:val="nil"/>
              <w:right w:val="nil"/>
            </w:tcBorders>
            <w:vAlign w:val="center"/>
          </w:tcPr>
          <w:p w14:paraId="6D4F3B5B"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13A51376"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3EE86405"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7B65E89F" w14:textId="77777777" w:rsidTr="00E74466">
        <w:trPr>
          <w:trHeight w:val="483"/>
        </w:trPr>
        <w:tc>
          <w:tcPr>
            <w:tcW w:w="2551" w:type="dxa"/>
            <w:tcBorders>
              <w:top w:val="nil"/>
              <w:left w:val="nil"/>
              <w:bottom w:val="nil"/>
              <w:right w:val="nil"/>
            </w:tcBorders>
            <w:vAlign w:val="center"/>
          </w:tcPr>
          <w:p w14:paraId="02EF5C0C"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DASS Depression Improved</w:t>
            </w:r>
          </w:p>
        </w:tc>
        <w:tc>
          <w:tcPr>
            <w:tcW w:w="1984" w:type="dxa"/>
            <w:tcBorders>
              <w:top w:val="nil"/>
              <w:left w:val="nil"/>
              <w:bottom w:val="nil"/>
              <w:right w:val="nil"/>
            </w:tcBorders>
            <w:vAlign w:val="center"/>
          </w:tcPr>
          <w:p w14:paraId="33AAF294"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4028F6C7"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16</w:t>
            </w:r>
          </w:p>
        </w:tc>
        <w:tc>
          <w:tcPr>
            <w:tcW w:w="1134" w:type="dxa"/>
            <w:tcBorders>
              <w:top w:val="nil"/>
              <w:left w:val="nil"/>
              <w:bottom w:val="nil"/>
              <w:right w:val="nil"/>
            </w:tcBorders>
            <w:vAlign w:val="center"/>
          </w:tcPr>
          <w:p w14:paraId="7E90070E" w14:textId="714D730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556</w:t>
            </w:r>
          </w:p>
        </w:tc>
        <w:tc>
          <w:tcPr>
            <w:tcW w:w="1134" w:type="dxa"/>
            <w:tcBorders>
              <w:top w:val="nil"/>
              <w:left w:val="nil"/>
              <w:bottom w:val="nil"/>
              <w:right w:val="nil"/>
            </w:tcBorders>
            <w:vAlign w:val="center"/>
          </w:tcPr>
          <w:p w14:paraId="766BB153" w14:textId="5A11970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787</w:t>
            </w:r>
          </w:p>
        </w:tc>
        <w:tc>
          <w:tcPr>
            <w:tcW w:w="1134" w:type="dxa"/>
            <w:tcBorders>
              <w:top w:val="nil"/>
              <w:left w:val="nil"/>
              <w:bottom w:val="nil"/>
              <w:right w:val="nil"/>
            </w:tcBorders>
            <w:vAlign w:val="center"/>
          </w:tcPr>
          <w:p w14:paraId="1C7EA621" w14:textId="7F7F6C3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3</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076</w:t>
            </w:r>
          </w:p>
        </w:tc>
        <w:tc>
          <w:tcPr>
            <w:tcW w:w="1134" w:type="dxa"/>
            <w:tcBorders>
              <w:top w:val="nil"/>
              <w:left w:val="nil"/>
              <w:bottom w:val="nil"/>
              <w:right w:val="nil"/>
            </w:tcBorders>
            <w:vAlign w:val="center"/>
          </w:tcPr>
          <w:p w14:paraId="41B805E6" w14:textId="3E1F78D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204</w:t>
            </w:r>
          </w:p>
        </w:tc>
        <w:tc>
          <w:tcPr>
            <w:tcW w:w="1134" w:type="dxa"/>
            <w:tcBorders>
              <w:top w:val="nil"/>
              <w:left w:val="nil"/>
              <w:bottom w:val="nil"/>
              <w:right w:val="nil"/>
            </w:tcBorders>
            <w:vAlign w:val="center"/>
          </w:tcPr>
          <w:p w14:paraId="4BC70E16"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2E745169"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3F6406CE"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03CAE5B1" w14:textId="77777777" w:rsidTr="00E74466">
        <w:trPr>
          <w:trHeight w:val="483"/>
        </w:trPr>
        <w:tc>
          <w:tcPr>
            <w:tcW w:w="2551" w:type="dxa"/>
            <w:tcBorders>
              <w:top w:val="nil"/>
              <w:left w:val="nil"/>
              <w:bottom w:val="nil"/>
              <w:right w:val="nil"/>
            </w:tcBorders>
            <w:vAlign w:val="center"/>
          </w:tcPr>
          <w:p w14:paraId="0F9A0929"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DASS Depression Recovered</w:t>
            </w:r>
          </w:p>
        </w:tc>
        <w:tc>
          <w:tcPr>
            <w:tcW w:w="1984" w:type="dxa"/>
            <w:tcBorders>
              <w:top w:val="nil"/>
              <w:left w:val="nil"/>
              <w:bottom w:val="nil"/>
              <w:right w:val="nil"/>
            </w:tcBorders>
            <w:vAlign w:val="center"/>
          </w:tcPr>
          <w:p w14:paraId="235E24D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6DB90A40"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16</w:t>
            </w:r>
          </w:p>
        </w:tc>
        <w:tc>
          <w:tcPr>
            <w:tcW w:w="1134" w:type="dxa"/>
            <w:tcBorders>
              <w:top w:val="nil"/>
              <w:left w:val="nil"/>
              <w:bottom w:val="nil"/>
              <w:right w:val="nil"/>
            </w:tcBorders>
            <w:vAlign w:val="center"/>
          </w:tcPr>
          <w:p w14:paraId="6ECB1C87" w14:textId="53EB3AF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815</w:t>
            </w:r>
          </w:p>
        </w:tc>
        <w:tc>
          <w:tcPr>
            <w:tcW w:w="1134" w:type="dxa"/>
            <w:tcBorders>
              <w:top w:val="nil"/>
              <w:left w:val="nil"/>
              <w:bottom w:val="nil"/>
              <w:right w:val="nil"/>
            </w:tcBorders>
            <w:vAlign w:val="center"/>
          </w:tcPr>
          <w:p w14:paraId="01125AD0" w14:textId="1F0A74A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720</w:t>
            </w:r>
          </w:p>
        </w:tc>
        <w:tc>
          <w:tcPr>
            <w:tcW w:w="1134" w:type="dxa"/>
            <w:tcBorders>
              <w:top w:val="nil"/>
              <w:left w:val="nil"/>
              <w:bottom w:val="nil"/>
              <w:right w:val="nil"/>
            </w:tcBorders>
            <w:vAlign w:val="center"/>
          </w:tcPr>
          <w:p w14:paraId="3832831A" w14:textId="3472B7A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4</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572</w:t>
            </w:r>
          </w:p>
        </w:tc>
        <w:tc>
          <w:tcPr>
            <w:tcW w:w="1134" w:type="dxa"/>
            <w:tcBorders>
              <w:top w:val="nil"/>
              <w:left w:val="nil"/>
              <w:bottom w:val="nil"/>
              <w:right w:val="nil"/>
            </w:tcBorders>
            <w:vAlign w:val="center"/>
          </w:tcPr>
          <w:p w14:paraId="04DC565D" w14:textId="09256A9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206</w:t>
            </w:r>
          </w:p>
        </w:tc>
        <w:tc>
          <w:tcPr>
            <w:tcW w:w="1134" w:type="dxa"/>
            <w:tcBorders>
              <w:top w:val="nil"/>
              <w:left w:val="nil"/>
              <w:bottom w:val="nil"/>
              <w:right w:val="nil"/>
            </w:tcBorders>
            <w:vAlign w:val="center"/>
          </w:tcPr>
          <w:p w14:paraId="13E9EB87"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0FFD674C"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07708C81"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73C12AA2" w14:textId="77777777" w:rsidTr="00E74466">
        <w:trPr>
          <w:trHeight w:val="483"/>
        </w:trPr>
        <w:tc>
          <w:tcPr>
            <w:tcW w:w="2551" w:type="dxa"/>
            <w:tcBorders>
              <w:top w:val="nil"/>
              <w:left w:val="nil"/>
              <w:bottom w:val="nil"/>
              <w:right w:val="nil"/>
            </w:tcBorders>
            <w:vAlign w:val="center"/>
          </w:tcPr>
          <w:p w14:paraId="19DA6CF4"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DASS Depression Unchanged</w:t>
            </w:r>
          </w:p>
        </w:tc>
        <w:tc>
          <w:tcPr>
            <w:tcW w:w="1984" w:type="dxa"/>
            <w:tcBorders>
              <w:top w:val="nil"/>
              <w:left w:val="nil"/>
              <w:bottom w:val="nil"/>
              <w:right w:val="nil"/>
            </w:tcBorders>
            <w:vAlign w:val="center"/>
          </w:tcPr>
          <w:p w14:paraId="6B92823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6E9A4CF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16</w:t>
            </w:r>
          </w:p>
        </w:tc>
        <w:tc>
          <w:tcPr>
            <w:tcW w:w="1134" w:type="dxa"/>
            <w:tcBorders>
              <w:top w:val="nil"/>
              <w:left w:val="nil"/>
              <w:bottom w:val="nil"/>
              <w:right w:val="nil"/>
            </w:tcBorders>
            <w:vAlign w:val="center"/>
          </w:tcPr>
          <w:p w14:paraId="3086DF85" w14:textId="3AE106C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194</w:t>
            </w:r>
          </w:p>
        </w:tc>
        <w:tc>
          <w:tcPr>
            <w:tcW w:w="1134" w:type="dxa"/>
            <w:tcBorders>
              <w:top w:val="nil"/>
              <w:left w:val="nil"/>
              <w:bottom w:val="nil"/>
              <w:right w:val="nil"/>
            </w:tcBorders>
            <w:vAlign w:val="center"/>
          </w:tcPr>
          <w:p w14:paraId="4139B1AE" w14:textId="0F79166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027</w:t>
            </w:r>
          </w:p>
        </w:tc>
        <w:tc>
          <w:tcPr>
            <w:tcW w:w="1134" w:type="dxa"/>
            <w:tcBorders>
              <w:top w:val="nil"/>
              <w:left w:val="nil"/>
              <w:bottom w:val="nil"/>
              <w:right w:val="nil"/>
            </w:tcBorders>
            <w:vAlign w:val="center"/>
          </w:tcPr>
          <w:p w14:paraId="5D623B2C" w14:textId="168485B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375</w:t>
            </w:r>
          </w:p>
        </w:tc>
        <w:tc>
          <w:tcPr>
            <w:tcW w:w="1134" w:type="dxa"/>
            <w:tcBorders>
              <w:top w:val="nil"/>
              <w:left w:val="nil"/>
              <w:bottom w:val="nil"/>
              <w:right w:val="nil"/>
            </w:tcBorders>
            <w:vAlign w:val="center"/>
          </w:tcPr>
          <w:p w14:paraId="1C84F475" w14:textId="28E1E39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101</w:t>
            </w:r>
          </w:p>
        </w:tc>
        <w:tc>
          <w:tcPr>
            <w:tcW w:w="1134" w:type="dxa"/>
            <w:tcBorders>
              <w:top w:val="nil"/>
              <w:left w:val="nil"/>
              <w:bottom w:val="nil"/>
              <w:right w:val="nil"/>
            </w:tcBorders>
            <w:vAlign w:val="center"/>
          </w:tcPr>
          <w:p w14:paraId="33A2EE71"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0CA238E6"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466D8CD9"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3719AFAF" w14:textId="77777777" w:rsidTr="00E74466">
        <w:trPr>
          <w:trHeight w:val="483"/>
        </w:trPr>
        <w:tc>
          <w:tcPr>
            <w:tcW w:w="2551" w:type="dxa"/>
            <w:tcBorders>
              <w:top w:val="nil"/>
              <w:left w:val="nil"/>
              <w:bottom w:val="nil"/>
              <w:right w:val="nil"/>
            </w:tcBorders>
            <w:vAlign w:val="center"/>
          </w:tcPr>
          <w:p w14:paraId="548D85D5"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DASS Stress Improved</w:t>
            </w:r>
          </w:p>
        </w:tc>
        <w:tc>
          <w:tcPr>
            <w:tcW w:w="1984" w:type="dxa"/>
            <w:tcBorders>
              <w:top w:val="nil"/>
              <w:left w:val="nil"/>
              <w:bottom w:val="nil"/>
              <w:right w:val="nil"/>
            </w:tcBorders>
            <w:vAlign w:val="center"/>
          </w:tcPr>
          <w:p w14:paraId="54541551"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38C2B591"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16</w:t>
            </w:r>
          </w:p>
        </w:tc>
        <w:tc>
          <w:tcPr>
            <w:tcW w:w="1134" w:type="dxa"/>
            <w:tcBorders>
              <w:top w:val="nil"/>
              <w:left w:val="nil"/>
              <w:bottom w:val="nil"/>
              <w:right w:val="nil"/>
            </w:tcBorders>
            <w:vAlign w:val="center"/>
          </w:tcPr>
          <w:p w14:paraId="20BC6028" w14:textId="169D94D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3</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111</w:t>
            </w:r>
          </w:p>
        </w:tc>
        <w:tc>
          <w:tcPr>
            <w:tcW w:w="1134" w:type="dxa"/>
            <w:tcBorders>
              <w:top w:val="nil"/>
              <w:left w:val="nil"/>
              <w:bottom w:val="nil"/>
              <w:right w:val="nil"/>
            </w:tcBorders>
            <w:vAlign w:val="center"/>
          </w:tcPr>
          <w:p w14:paraId="75C1A842" w14:textId="00800F0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943</w:t>
            </w:r>
          </w:p>
        </w:tc>
        <w:tc>
          <w:tcPr>
            <w:tcW w:w="1134" w:type="dxa"/>
            <w:tcBorders>
              <w:top w:val="nil"/>
              <w:left w:val="nil"/>
              <w:bottom w:val="nil"/>
              <w:right w:val="nil"/>
            </w:tcBorders>
            <w:vAlign w:val="center"/>
          </w:tcPr>
          <w:p w14:paraId="2160E1FE" w14:textId="2337F04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w:t>
            </w:r>
            <w:r w:rsidR="00D7322B" w:rsidRPr="005B127D">
              <w:rPr>
                <w:rFonts w:ascii="Times New Roman" w:eastAsia="游ゴシック" w:hAnsi="Times New Roman" w:cs="Times New Roman"/>
                <w:color w:val="000000"/>
                <w:szCs w:val="21"/>
              </w:rPr>
              <w:t>7</w:t>
            </w:r>
          </w:p>
        </w:tc>
        <w:tc>
          <w:tcPr>
            <w:tcW w:w="1134" w:type="dxa"/>
            <w:tcBorders>
              <w:top w:val="nil"/>
              <w:left w:val="nil"/>
              <w:bottom w:val="nil"/>
              <w:right w:val="nil"/>
            </w:tcBorders>
            <w:vAlign w:val="center"/>
          </w:tcPr>
          <w:p w14:paraId="1CCA840C" w14:textId="4E26725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062</w:t>
            </w:r>
          </w:p>
        </w:tc>
        <w:tc>
          <w:tcPr>
            <w:tcW w:w="1134" w:type="dxa"/>
            <w:tcBorders>
              <w:top w:val="nil"/>
              <w:left w:val="nil"/>
              <w:bottom w:val="nil"/>
              <w:right w:val="nil"/>
            </w:tcBorders>
            <w:vAlign w:val="center"/>
          </w:tcPr>
          <w:p w14:paraId="203891BC"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353B96D0"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4A158846"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63C21B21" w14:textId="77777777" w:rsidTr="00E74466">
        <w:trPr>
          <w:trHeight w:val="483"/>
        </w:trPr>
        <w:tc>
          <w:tcPr>
            <w:tcW w:w="2551" w:type="dxa"/>
            <w:tcBorders>
              <w:top w:val="nil"/>
              <w:left w:val="nil"/>
              <w:bottom w:val="nil"/>
              <w:right w:val="nil"/>
            </w:tcBorders>
            <w:vAlign w:val="center"/>
          </w:tcPr>
          <w:p w14:paraId="6F75A6A3"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DASS Stress Recovered</w:t>
            </w:r>
          </w:p>
        </w:tc>
        <w:tc>
          <w:tcPr>
            <w:tcW w:w="1984" w:type="dxa"/>
            <w:tcBorders>
              <w:top w:val="nil"/>
              <w:left w:val="nil"/>
              <w:bottom w:val="nil"/>
              <w:right w:val="nil"/>
            </w:tcBorders>
            <w:vAlign w:val="center"/>
          </w:tcPr>
          <w:p w14:paraId="0F86A1CC"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3AF9B5D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16</w:t>
            </w:r>
          </w:p>
        </w:tc>
        <w:tc>
          <w:tcPr>
            <w:tcW w:w="1134" w:type="dxa"/>
            <w:tcBorders>
              <w:top w:val="nil"/>
              <w:left w:val="nil"/>
              <w:bottom w:val="nil"/>
              <w:right w:val="nil"/>
            </w:tcBorders>
            <w:vAlign w:val="center"/>
          </w:tcPr>
          <w:p w14:paraId="18C21C27" w14:textId="18C4724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722</w:t>
            </w:r>
          </w:p>
        </w:tc>
        <w:tc>
          <w:tcPr>
            <w:tcW w:w="1134" w:type="dxa"/>
            <w:tcBorders>
              <w:top w:val="nil"/>
              <w:left w:val="nil"/>
              <w:bottom w:val="nil"/>
              <w:right w:val="nil"/>
            </w:tcBorders>
            <w:vAlign w:val="center"/>
          </w:tcPr>
          <w:p w14:paraId="69BEC13B" w14:textId="4C7C548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802</w:t>
            </w:r>
          </w:p>
        </w:tc>
        <w:tc>
          <w:tcPr>
            <w:tcW w:w="1134" w:type="dxa"/>
            <w:tcBorders>
              <w:top w:val="nil"/>
              <w:left w:val="nil"/>
              <w:bottom w:val="nil"/>
              <w:right w:val="nil"/>
            </w:tcBorders>
            <w:vAlign w:val="center"/>
          </w:tcPr>
          <w:p w14:paraId="5607F60F" w14:textId="5BF6568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9</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241</w:t>
            </w:r>
          </w:p>
        </w:tc>
        <w:tc>
          <w:tcPr>
            <w:tcW w:w="1134" w:type="dxa"/>
            <w:tcBorders>
              <w:top w:val="nil"/>
              <w:left w:val="nil"/>
              <w:bottom w:val="nil"/>
              <w:right w:val="nil"/>
            </w:tcBorders>
            <w:vAlign w:val="center"/>
          </w:tcPr>
          <w:p w14:paraId="0A77806F" w14:textId="232AFC8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108</w:t>
            </w:r>
          </w:p>
        </w:tc>
        <w:tc>
          <w:tcPr>
            <w:tcW w:w="1134" w:type="dxa"/>
            <w:tcBorders>
              <w:top w:val="nil"/>
              <w:left w:val="nil"/>
              <w:bottom w:val="nil"/>
              <w:right w:val="nil"/>
            </w:tcBorders>
            <w:vAlign w:val="center"/>
          </w:tcPr>
          <w:p w14:paraId="2586D3C7"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40774EA3"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3C1098C9"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25B0798C" w14:textId="77777777" w:rsidTr="00E74466">
        <w:trPr>
          <w:trHeight w:val="483"/>
        </w:trPr>
        <w:tc>
          <w:tcPr>
            <w:tcW w:w="2551" w:type="dxa"/>
            <w:tcBorders>
              <w:top w:val="nil"/>
              <w:left w:val="nil"/>
              <w:bottom w:val="nil"/>
              <w:right w:val="nil"/>
            </w:tcBorders>
            <w:vAlign w:val="center"/>
          </w:tcPr>
          <w:p w14:paraId="28979F1A"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DASS Stress Unchanged</w:t>
            </w:r>
          </w:p>
        </w:tc>
        <w:tc>
          <w:tcPr>
            <w:tcW w:w="1984" w:type="dxa"/>
            <w:tcBorders>
              <w:top w:val="nil"/>
              <w:left w:val="nil"/>
              <w:bottom w:val="nil"/>
              <w:right w:val="nil"/>
            </w:tcBorders>
            <w:vAlign w:val="center"/>
          </w:tcPr>
          <w:p w14:paraId="5BBF6151"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58053518"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16</w:t>
            </w:r>
          </w:p>
        </w:tc>
        <w:tc>
          <w:tcPr>
            <w:tcW w:w="1134" w:type="dxa"/>
            <w:tcBorders>
              <w:top w:val="nil"/>
              <w:left w:val="nil"/>
              <w:bottom w:val="nil"/>
              <w:right w:val="nil"/>
            </w:tcBorders>
            <w:vAlign w:val="center"/>
          </w:tcPr>
          <w:p w14:paraId="5AD2BD4C" w14:textId="3F0D4C3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156</w:t>
            </w:r>
          </w:p>
        </w:tc>
        <w:tc>
          <w:tcPr>
            <w:tcW w:w="1134" w:type="dxa"/>
            <w:tcBorders>
              <w:top w:val="nil"/>
              <w:left w:val="nil"/>
              <w:bottom w:val="nil"/>
              <w:right w:val="nil"/>
            </w:tcBorders>
            <w:vAlign w:val="center"/>
          </w:tcPr>
          <w:p w14:paraId="61B4F5CF" w14:textId="10DF17C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023</w:t>
            </w:r>
          </w:p>
        </w:tc>
        <w:tc>
          <w:tcPr>
            <w:tcW w:w="1134" w:type="dxa"/>
            <w:tcBorders>
              <w:top w:val="nil"/>
              <w:left w:val="nil"/>
              <w:bottom w:val="nil"/>
              <w:right w:val="nil"/>
            </w:tcBorders>
            <w:vAlign w:val="center"/>
          </w:tcPr>
          <w:p w14:paraId="7646E0EF" w14:textId="67BD9D5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047</w:t>
            </w:r>
          </w:p>
        </w:tc>
        <w:tc>
          <w:tcPr>
            <w:tcW w:w="1134" w:type="dxa"/>
            <w:tcBorders>
              <w:top w:val="nil"/>
              <w:left w:val="nil"/>
              <w:bottom w:val="nil"/>
              <w:right w:val="nil"/>
            </w:tcBorders>
            <w:vAlign w:val="center"/>
          </w:tcPr>
          <w:p w14:paraId="18302FC1" w14:textId="0FE4300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056</w:t>
            </w:r>
          </w:p>
        </w:tc>
        <w:tc>
          <w:tcPr>
            <w:tcW w:w="1134" w:type="dxa"/>
            <w:tcBorders>
              <w:top w:val="nil"/>
              <w:left w:val="nil"/>
              <w:bottom w:val="nil"/>
              <w:right w:val="nil"/>
            </w:tcBorders>
            <w:vAlign w:val="center"/>
          </w:tcPr>
          <w:p w14:paraId="0BA4CD91"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4C6EEDF8"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56AC2912"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39D2048D" w14:textId="77777777" w:rsidTr="00E74466">
        <w:trPr>
          <w:trHeight w:val="483"/>
        </w:trPr>
        <w:tc>
          <w:tcPr>
            <w:tcW w:w="2551" w:type="dxa"/>
            <w:tcBorders>
              <w:top w:val="nil"/>
              <w:left w:val="nil"/>
              <w:bottom w:val="nil"/>
              <w:right w:val="nil"/>
            </w:tcBorders>
            <w:vAlign w:val="center"/>
          </w:tcPr>
          <w:p w14:paraId="7E33B9CF"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Depression No Change</w:t>
            </w:r>
          </w:p>
        </w:tc>
        <w:tc>
          <w:tcPr>
            <w:tcW w:w="1984" w:type="dxa"/>
            <w:tcBorders>
              <w:top w:val="nil"/>
              <w:left w:val="nil"/>
              <w:bottom w:val="nil"/>
              <w:right w:val="nil"/>
            </w:tcBorders>
            <w:vAlign w:val="center"/>
          </w:tcPr>
          <w:p w14:paraId="216C451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51A460BF"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6</w:t>
            </w:r>
          </w:p>
        </w:tc>
        <w:tc>
          <w:tcPr>
            <w:tcW w:w="1134" w:type="dxa"/>
            <w:tcBorders>
              <w:top w:val="nil"/>
              <w:left w:val="nil"/>
              <w:bottom w:val="nil"/>
              <w:right w:val="nil"/>
            </w:tcBorders>
            <w:vAlign w:val="center"/>
          </w:tcPr>
          <w:p w14:paraId="2A2058DA" w14:textId="1A39FCA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000</w:t>
            </w:r>
          </w:p>
        </w:tc>
        <w:tc>
          <w:tcPr>
            <w:tcW w:w="1134" w:type="dxa"/>
            <w:tcBorders>
              <w:top w:val="nil"/>
              <w:left w:val="nil"/>
              <w:bottom w:val="nil"/>
              <w:right w:val="nil"/>
            </w:tcBorders>
            <w:vAlign w:val="center"/>
          </w:tcPr>
          <w:p w14:paraId="35FD7864" w14:textId="1E29813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183</w:t>
            </w:r>
          </w:p>
        </w:tc>
        <w:tc>
          <w:tcPr>
            <w:tcW w:w="1134" w:type="dxa"/>
            <w:tcBorders>
              <w:top w:val="nil"/>
              <w:left w:val="nil"/>
              <w:bottom w:val="nil"/>
              <w:right w:val="nil"/>
            </w:tcBorders>
            <w:vAlign w:val="center"/>
          </w:tcPr>
          <w:p w14:paraId="58005BF5" w14:textId="7B92CBF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5</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460</w:t>
            </w:r>
          </w:p>
        </w:tc>
        <w:tc>
          <w:tcPr>
            <w:tcW w:w="1134" w:type="dxa"/>
            <w:tcBorders>
              <w:top w:val="nil"/>
              <w:left w:val="nil"/>
              <w:bottom w:val="nil"/>
              <w:right w:val="nil"/>
            </w:tcBorders>
            <w:vAlign w:val="center"/>
          </w:tcPr>
          <w:p w14:paraId="20D4B8B9" w14:textId="274C265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000</w:t>
            </w:r>
          </w:p>
        </w:tc>
        <w:tc>
          <w:tcPr>
            <w:tcW w:w="1134" w:type="dxa"/>
            <w:tcBorders>
              <w:top w:val="nil"/>
              <w:left w:val="nil"/>
              <w:bottom w:val="nil"/>
              <w:right w:val="nil"/>
            </w:tcBorders>
            <w:vAlign w:val="center"/>
          </w:tcPr>
          <w:p w14:paraId="1BBF4835"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1441D92C"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3D351E23"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68C9B141" w14:textId="77777777" w:rsidTr="00E74466">
        <w:trPr>
          <w:trHeight w:val="483"/>
        </w:trPr>
        <w:tc>
          <w:tcPr>
            <w:tcW w:w="2551" w:type="dxa"/>
            <w:tcBorders>
              <w:top w:val="nil"/>
              <w:left w:val="nil"/>
              <w:bottom w:val="nil"/>
              <w:right w:val="nil"/>
            </w:tcBorders>
            <w:vAlign w:val="center"/>
          </w:tcPr>
          <w:p w14:paraId="490554E9"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Depression Recovered</w:t>
            </w:r>
          </w:p>
        </w:tc>
        <w:tc>
          <w:tcPr>
            <w:tcW w:w="1984" w:type="dxa"/>
            <w:tcBorders>
              <w:top w:val="nil"/>
              <w:left w:val="nil"/>
              <w:bottom w:val="nil"/>
              <w:right w:val="nil"/>
            </w:tcBorders>
            <w:vAlign w:val="center"/>
          </w:tcPr>
          <w:p w14:paraId="6C97579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0509349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6</w:t>
            </w:r>
          </w:p>
        </w:tc>
        <w:tc>
          <w:tcPr>
            <w:tcW w:w="1134" w:type="dxa"/>
            <w:tcBorders>
              <w:top w:val="nil"/>
              <w:left w:val="nil"/>
              <w:bottom w:val="nil"/>
              <w:right w:val="nil"/>
            </w:tcBorders>
            <w:vAlign w:val="center"/>
          </w:tcPr>
          <w:p w14:paraId="4D339026" w14:textId="49DB471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000</w:t>
            </w:r>
          </w:p>
        </w:tc>
        <w:tc>
          <w:tcPr>
            <w:tcW w:w="1134" w:type="dxa"/>
            <w:tcBorders>
              <w:top w:val="nil"/>
              <w:left w:val="nil"/>
              <w:bottom w:val="nil"/>
              <w:right w:val="nil"/>
            </w:tcBorders>
            <w:vAlign w:val="center"/>
          </w:tcPr>
          <w:p w14:paraId="4E2DCEFB" w14:textId="4A47543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183</w:t>
            </w:r>
          </w:p>
        </w:tc>
        <w:tc>
          <w:tcPr>
            <w:tcW w:w="1134" w:type="dxa"/>
            <w:tcBorders>
              <w:top w:val="nil"/>
              <w:left w:val="nil"/>
              <w:bottom w:val="nil"/>
              <w:right w:val="nil"/>
            </w:tcBorders>
            <w:vAlign w:val="center"/>
          </w:tcPr>
          <w:p w14:paraId="4E6A5078" w14:textId="354E122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5</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460</w:t>
            </w:r>
          </w:p>
        </w:tc>
        <w:tc>
          <w:tcPr>
            <w:tcW w:w="1134" w:type="dxa"/>
            <w:tcBorders>
              <w:top w:val="nil"/>
              <w:left w:val="nil"/>
              <w:bottom w:val="nil"/>
              <w:right w:val="nil"/>
            </w:tcBorders>
            <w:vAlign w:val="center"/>
          </w:tcPr>
          <w:p w14:paraId="5F9DEAE7" w14:textId="778DDD1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000</w:t>
            </w:r>
          </w:p>
        </w:tc>
        <w:tc>
          <w:tcPr>
            <w:tcW w:w="1134" w:type="dxa"/>
            <w:tcBorders>
              <w:top w:val="nil"/>
              <w:left w:val="nil"/>
              <w:bottom w:val="nil"/>
              <w:right w:val="nil"/>
            </w:tcBorders>
            <w:vAlign w:val="center"/>
          </w:tcPr>
          <w:p w14:paraId="48497B8E"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4615D60B"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4EC14D92"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56EBB20A" w14:textId="77777777" w:rsidTr="00E74466">
        <w:trPr>
          <w:trHeight w:val="483"/>
        </w:trPr>
        <w:tc>
          <w:tcPr>
            <w:tcW w:w="2551" w:type="dxa"/>
            <w:tcBorders>
              <w:top w:val="nil"/>
              <w:left w:val="nil"/>
              <w:bottom w:val="nil"/>
              <w:right w:val="nil"/>
            </w:tcBorders>
            <w:vAlign w:val="center"/>
          </w:tcPr>
          <w:p w14:paraId="1CA1F4F0"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lastRenderedPageBreak/>
              <w:t>GAD No Change</w:t>
            </w:r>
          </w:p>
        </w:tc>
        <w:tc>
          <w:tcPr>
            <w:tcW w:w="1984" w:type="dxa"/>
            <w:tcBorders>
              <w:top w:val="nil"/>
              <w:left w:val="nil"/>
              <w:bottom w:val="nil"/>
              <w:right w:val="nil"/>
            </w:tcBorders>
            <w:vAlign w:val="center"/>
          </w:tcPr>
          <w:p w14:paraId="0C3E6B5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51A98FE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4</w:t>
            </w:r>
          </w:p>
        </w:tc>
        <w:tc>
          <w:tcPr>
            <w:tcW w:w="1134" w:type="dxa"/>
            <w:tcBorders>
              <w:top w:val="nil"/>
              <w:left w:val="nil"/>
              <w:bottom w:val="nil"/>
              <w:right w:val="nil"/>
            </w:tcBorders>
            <w:vAlign w:val="center"/>
          </w:tcPr>
          <w:p w14:paraId="71023E79" w14:textId="48C4E9D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667</w:t>
            </w:r>
          </w:p>
        </w:tc>
        <w:tc>
          <w:tcPr>
            <w:tcW w:w="1134" w:type="dxa"/>
            <w:tcBorders>
              <w:top w:val="nil"/>
              <w:left w:val="nil"/>
              <w:bottom w:val="nil"/>
              <w:right w:val="nil"/>
            </w:tcBorders>
            <w:vAlign w:val="center"/>
          </w:tcPr>
          <w:p w14:paraId="7E239294" w14:textId="0EF69D8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044</w:t>
            </w:r>
          </w:p>
        </w:tc>
        <w:tc>
          <w:tcPr>
            <w:tcW w:w="1134" w:type="dxa"/>
            <w:tcBorders>
              <w:top w:val="nil"/>
              <w:left w:val="nil"/>
              <w:bottom w:val="nil"/>
              <w:right w:val="nil"/>
            </w:tcBorders>
            <w:vAlign w:val="center"/>
          </w:tcPr>
          <w:p w14:paraId="35BB23E3" w14:textId="3C34E77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05</w:t>
            </w:r>
          </w:p>
        </w:tc>
        <w:tc>
          <w:tcPr>
            <w:tcW w:w="1134" w:type="dxa"/>
            <w:tcBorders>
              <w:top w:val="nil"/>
              <w:left w:val="nil"/>
              <w:bottom w:val="nil"/>
              <w:right w:val="nil"/>
            </w:tcBorders>
            <w:vAlign w:val="center"/>
          </w:tcPr>
          <w:p w14:paraId="675C997F" w14:textId="1DFEA8A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770</w:t>
            </w:r>
          </w:p>
        </w:tc>
        <w:tc>
          <w:tcPr>
            <w:tcW w:w="1134" w:type="dxa"/>
            <w:tcBorders>
              <w:top w:val="nil"/>
              <w:left w:val="nil"/>
              <w:bottom w:val="nil"/>
              <w:right w:val="nil"/>
            </w:tcBorders>
            <w:vAlign w:val="center"/>
          </w:tcPr>
          <w:p w14:paraId="66799BC3"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625986FE"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1F9CA17B"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38181B62" w14:textId="77777777" w:rsidTr="00E74466">
        <w:trPr>
          <w:trHeight w:val="483"/>
        </w:trPr>
        <w:tc>
          <w:tcPr>
            <w:tcW w:w="2551" w:type="dxa"/>
            <w:tcBorders>
              <w:top w:val="nil"/>
              <w:left w:val="nil"/>
              <w:bottom w:val="nil"/>
              <w:right w:val="nil"/>
            </w:tcBorders>
            <w:vAlign w:val="center"/>
          </w:tcPr>
          <w:p w14:paraId="2B1A18FA"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GAD Recovered</w:t>
            </w:r>
          </w:p>
        </w:tc>
        <w:tc>
          <w:tcPr>
            <w:tcW w:w="1984" w:type="dxa"/>
            <w:tcBorders>
              <w:top w:val="nil"/>
              <w:left w:val="nil"/>
              <w:bottom w:val="nil"/>
              <w:right w:val="nil"/>
            </w:tcBorders>
            <w:vAlign w:val="center"/>
          </w:tcPr>
          <w:p w14:paraId="233D0584"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7709527F"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4</w:t>
            </w:r>
          </w:p>
        </w:tc>
        <w:tc>
          <w:tcPr>
            <w:tcW w:w="1134" w:type="dxa"/>
            <w:tcBorders>
              <w:top w:val="nil"/>
              <w:left w:val="nil"/>
              <w:bottom w:val="nil"/>
              <w:right w:val="nil"/>
            </w:tcBorders>
            <w:vAlign w:val="center"/>
          </w:tcPr>
          <w:p w14:paraId="3BAEBF28" w14:textId="5482940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200</w:t>
            </w:r>
          </w:p>
        </w:tc>
        <w:tc>
          <w:tcPr>
            <w:tcW w:w="1134" w:type="dxa"/>
            <w:tcBorders>
              <w:top w:val="nil"/>
              <w:left w:val="nil"/>
              <w:bottom w:val="nil"/>
              <w:right w:val="nil"/>
            </w:tcBorders>
            <w:vAlign w:val="center"/>
          </w:tcPr>
          <w:p w14:paraId="39E84676" w14:textId="4F8096E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398</w:t>
            </w:r>
          </w:p>
        </w:tc>
        <w:tc>
          <w:tcPr>
            <w:tcW w:w="1134" w:type="dxa"/>
            <w:tcBorders>
              <w:top w:val="nil"/>
              <w:left w:val="nil"/>
              <w:bottom w:val="nil"/>
              <w:right w:val="nil"/>
            </w:tcBorders>
            <w:vAlign w:val="center"/>
          </w:tcPr>
          <w:p w14:paraId="1EE3EA0C" w14:textId="39085CF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3</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616</w:t>
            </w:r>
          </w:p>
        </w:tc>
        <w:tc>
          <w:tcPr>
            <w:tcW w:w="1134" w:type="dxa"/>
            <w:tcBorders>
              <w:top w:val="nil"/>
              <w:left w:val="nil"/>
              <w:bottom w:val="nil"/>
              <w:right w:val="nil"/>
            </w:tcBorders>
            <w:vAlign w:val="center"/>
          </w:tcPr>
          <w:p w14:paraId="28968549" w14:textId="245DB5F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746</w:t>
            </w:r>
          </w:p>
        </w:tc>
        <w:tc>
          <w:tcPr>
            <w:tcW w:w="1134" w:type="dxa"/>
            <w:tcBorders>
              <w:top w:val="nil"/>
              <w:left w:val="nil"/>
              <w:bottom w:val="nil"/>
              <w:right w:val="nil"/>
            </w:tcBorders>
            <w:vAlign w:val="center"/>
          </w:tcPr>
          <w:p w14:paraId="3183FA77"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2F2C82DE"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59A55E1B"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54DD4973" w14:textId="77777777" w:rsidTr="00E74466">
        <w:trPr>
          <w:trHeight w:val="483"/>
        </w:trPr>
        <w:tc>
          <w:tcPr>
            <w:tcW w:w="2551" w:type="dxa"/>
            <w:tcBorders>
              <w:top w:val="nil"/>
              <w:left w:val="nil"/>
              <w:bottom w:val="nil"/>
              <w:right w:val="nil"/>
            </w:tcBorders>
            <w:vAlign w:val="center"/>
          </w:tcPr>
          <w:p w14:paraId="0FDF55D2"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GSI Moved from above to below cutoff score</w:t>
            </w:r>
          </w:p>
        </w:tc>
        <w:tc>
          <w:tcPr>
            <w:tcW w:w="1984" w:type="dxa"/>
            <w:tcBorders>
              <w:top w:val="nil"/>
              <w:left w:val="nil"/>
              <w:bottom w:val="nil"/>
              <w:right w:val="nil"/>
            </w:tcBorders>
            <w:vAlign w:val="center"/>
          </w:tcPr>
          <w:p w14:paraId="05EC1D41"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4E2AF06C"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130</w:t>
            </w:r>
          </w:p>
        </w:tc>
        <w:tc>
          <w:tcPr>
            <w:tcW w:w="1134" w:type="dxa"/>
            <w:tcBorders>
              <w:top w:val="nil"/>
              <w:left w:val="nil"/>
              <w:bottom w:val="nil"/>
              <w:right w:val="nil"/>
            </w:tcBorders>
            <w:vAlign w:val="center"/>
          </w:tcPr>
          <w:p w14:paraId="605646B5" w14:textId="34D8BEC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131</w:t>
            </w:r>
          </w:p>
        </w:tc>
        <w:tc>
          <w:tcPr>
            <w:tcW w:w="1134" w:type="dxa"/>
            <w:tcBorders>
              <w:top w:val="nil"/>
              <w:left w:val="nil"/>
              <w:bottom w:val="nil"/>
              <w:right w:val="nil"/>
            </w:tcBorders>
            <w:vAlign w:val="center"/>
          </w:tcPr>
          <w:p w14:paraId="68E38809" w14:textId="7505D3A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801</w:t>
            </w:r>
          </w:p>
        </w:tc>
        <w:tc>
          <w:tcPr>
            <w:tcW w:w="1134" w:type="dxa"/>
            <w:tcBorders>
              <w:top w:val="nil"/>
              <w:left w:val="nil"/>
              <w:bottom w:val="nil"/>
              <w:right w:val="nil"/>
            </w:tcBorders>
            <w:vAlign w:val="center"/>
          </w:tcPr>
          <w:p w14:paraId="7BE6ABE4" w14:textId="3E634EE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599</w:t>
            </w:r>
          </w:p>
        </w:tc>
        <w:tc>
          <w:tcPr>
            <w:tcW w:w="1134" w:type="dxa"/>
            <w:tcBorders>
              <w:top w:val="nil"/>
              <w:left w:val="nil"/>
              <w:bottom w:val="nil"/>
              <w:right w:val="nil"/>
            </w:tcBorders>
            <w:vAlign w:val="center"/>
          </w:tcPr>
          <w:p w14:paraId="5B5D35E0" w14:textId="7061D1D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484</w:t>
            </w:r>
          </w:p>
        </w:tc>
        <w:tc>
          <w:tcPr>
            <w:tcW w:w="1134" w:type="dxa"/>
            <w:tcBorders>
              <w:top w:val="nil"/>
              <w:left w:val="nil"/>
              <w:bottom w:val="nil"/>
              <w:right w:val="nil"/>
            </w:tcBorders>
            <w:vAlign w:val="center"/>
          </w:tcPr>
          <w:p w14:paraId="21E8A985"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75BC104E"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4ACA7AFE"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2A8F9051" w14:textId="77777777" w:rsidTr="00E74466">
        <w:trPr>
          <w:trHeight w:val="483"/>
        </w:trPr>
        <w:tc>
          <w:tcPr>
            <w:tcW w:w="2551" w:type="dxa"/>
            <w:tcBorders>
              <w:top w:val="nil"/>
              <w:left w:val="nil"/>
              <w:bottom w:val="nil"/>
              <w:right w:val="nil"/>
            </w:tcBorders>
            <w:vAlign w:val="center"/>
          </w:tcPr>
          <w:p w14:paraId="48579F30"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GSI-not recovered</w:t>
            </w:r>
          </w:p>
        </w:tc>
        <w:tc>
          <w:tcPr>
            <w:tcW w:w="1984" w:type="dxa"/>
            <w:tcBorders>
              <w:top w:val="nil"/>
              <w:left w:val="nil"/>
              <w:bottom w:val="nil"/>
              <w:right w:val="nil"/>
            </w:tcBorders>
            <w:vAlign w:val="center"/>
          </w:tcPr>
          <w:p w14:paraId="6482C92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086CD443"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130</w:t>
            </w:r>
          </w:p>
        </w:tc>
        <w:tc>
          <w:tcPr>
            <w:tcW w:w="1134" w:type="dxa"/>
            <w:tcBorders>
              <w:top w:val="nil"/>
              <w:left w:val="nil"/>
              <w:bottom w:val="nil"/>
              <w:right w:val="nil"/>
            </w:tcBorders>
            <w:vAlign w:val="center"/>
          </w:tcPr>
          <w:p w14:paraId="5217CD0E" w14:textId="040427C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084</w:t>
            </w:r>
          </w:p>
        </w:tc>
        <w:tc>
          <w:tcPr>
            <w:tcW w:w="1134" w:type="dxa"/>
            <w:tcBorders>
              <w:top w:val="nil"/>
              <w:left w:val="nil"/>
              <w:bottom w:val="nil"/>
              <w:right w:val="nil"/>
            </w:tcBorders>
            <w:vAlign w:val="center"/>
          </w:tcPr>
          <w:p w14:paraId="76226D32" w14:textId="03DC4AE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621</w:t>
            </w:r>
          </w:p>
        </w:tc>
        <w:tc>
          <w:tcPr>
            <w:tcW w:w="1134" w:type="dxa"/>
            <w:tcBorders>
              <w:top w:val="nil"/>
              <w:left w:val="nil"/>
              <w:bottom w:val="nil"/>
              <w:right w:val="nil"/>
            </w:tcBorders>
            <w:vAlign w:val="center"/>
          </w:tcPr>
          <w:p w14:paraId="21C41293" w14:textId="0862804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891</w:t>
            </w:r>
          </w:p>
        </w:tc>
        <w:tc>
          <w:tcPr>
            <w:tcW w:w="1134" w:type="dxa"/>
            <w:tcBorders>
              <w:top w:val="nil"/>
              <w:left w:val="nil"/>
              <w:bottom w:val="nil"/>
              <w:right w:val="nil"/>
            </w:tcBorders>
            <w:vAlign w:val="center"/>
          </w:tcPr>
          <w:p w14:paraId="7A094B2B" w14:textId="53D77B4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777</w:t>
            </w:r>
          </w:p>
        </w:tc>
        <w:tc>
          <w:tcPr>
            <w:tcW w:w="1134" w:type="dxa"/>
            <w:tcBorders>
              <w:top w:val="nil"/>
              <w:left w:val="nil"/>
              <w:bottom w:val="nil"/>
              <w:right w:val="nil"/>
            </w:tcBorders>
            <w:vAlign w:val="center"/>
          </w:tcPr>
          <w:p w14:paraId="5195B28C"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76EF7D7F"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5CAE6CC4"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7137AC70" w14:textId="77777777" w:rsidTr="00E74466">
        <w:trPr>
          <w:trHeight w:val="483"/>
        </w:trPr>
        <w:tc>
          <w:tcPr>
            <w:tcW w:w="2551" w:type="dxa"/>
            <w:tcBorders>
              <w:top w:val="nil"/>
              <w:left w:val="nil"/>
              <w:bottom w:val="nil"/>
              <w:right w:val="nil"/>
            </w:tcBorders>
            <w:vAlign w:val="center"/>
          </w:tcPr>
          <w:p w14:paraId="60A04997"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GSI-recovered</w:t>
            </w:r>
          </w:p>
        </w:tc>
        <w:tc>
          <w:tcPr>
            <w:tcW w:w="1984" w:type="dxa"/>
            <w:tcBorders>
              <w:top w:val="nil"/>
              <w:left w:val="nil"/>
              <w:bottom w:val="nil"/>
              <w:right w:val="nil"/>
            </w:tcBorders>
            <w:vAlign w:val="center"/>
          </w:tcPr>
          <w:p w14:paraId="003421B7"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6AFE269F"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130</w:t>
            </w:r>
          </w:p>
        </w:tc>
        <w:tc>
          <w:tcPr>
            <w:tcW w:w="1134" w:type="dxa"/>
            <w:tcBorders>
              <w:top w:val="nil"/>
              <w:left w:val="nil"/>
              <w:bottom w:val="nil"/>
              <w:right w:val="nil"/>
            </w:tcBorders>
            <w:vAlign w:val="center"/>
          </w:tcPr>
          <w:p w14:paraId="331C83FF" w14:textId="76C51AF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938</w:t>
            </w:r>
          </w:p>
        </w:tc>
        <w:tc>
          <w:tcPr>
            <w:tcW w:w="1134" w:type="dxa"/>
            <w:tcBorders>
              <w:top w:val="nil"/>
              <w:left w:val="nil"/>
              <w:bottom w:val="nil"/>
              <w:right w:val="nil"/>
            </w:tcBorders>
            <w:vAlign w:val="center"/>
          </w:tcPr>
          <w:p w14:paraId="68009497" w14:textId="1C32C25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651</w:t>
            </w:r>
          </w:p>
        </w:tc>
        <w:tc>
          <w:tcPr>
            <w:tcW w:w="1134" w:type="dxa"/>
            <w:tcBorders>
              <w:top w:val="nil"/>
              <w:left w:val="nil"/>
              <w:bottom w:val="nil"/>
              <w:right w:val="nil"/>
            </w:tcBorders>
            <w:vAlign w:val="center"/>
          </w:tcPr>
          <w:p w14:paraId="79516594" w14:textId="06095AA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353</w:t>
            </w:r>
          </w:p>
        </w:tc>
        <w:tc>
          <w:tcPr>
            <w:tcW w:w="1134" w:type="dxa"/>
            <w:tcBorders>
              <w:top w:val="nil"/>
              <w:left w:val="nil"/>
              <w:bottom w:val="nil"/>
              <w:right w:val="nil"/>
            </w:tcBorders>
            <w:vAlign w:val="center"/>
          </w:tcPr>
          <w:p w14:paraId="42B2E137" w14:textId="52D504B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733</w:t>
            </w:r>
          </w:p>
        </w:tc>
        <w:tc>
          <w:tcPr>
            <w:tcW w:w="1134" w:type="dxa"/>
            <w:tcBorders>
              <w:top w:val="nil"/>
              <w:left w:val="nil"/>
              <w:bottom w:val="nil"/>
              <w:right w:val="nil"/>
            </w:tcBorders>
            <w:vAlign w:val="center"/>
          </w:tcPr>
          <w:p w14:paraId="6376DDF5"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622DFE2E"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197D266C"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7F00523B" w14:textId="77777777" w:rsidTr="00E74466">
        <w:trPr>
          <w:trHeight w:val="483"/>
        </w:trPr>
        <w:tc>
          <w:tcPr>
            <w:tcW w:w="2551" w:type="dxa"/>
            <w:tcBorders>
              <w:top w:val="nil"/>
              <w:left w:val="nil"/>
              <w:bottom w:val="nil"/>
              <w:right w:val="nil"/>
            </w:tcBorders>
            <w:vAlign w:val="center"/>
          </w:tcPr>
          <w:p w14:paraId="7FDF2F28"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OCD No Change</w:t>
            </w:r>
          </w:p>
        </w:tc>
        <w:tc>
          <w:tcPr>
            <w:tcW w:w="1984" w:type="dxa"/>
            <w:tcBorders>
              <w:top w:val="nil"/>
              <w:left w:val="nil"/>
              <w:bottom w:val="nil"/>
              <w:right w:val="nil"/>
            </w:tcBorders>
            <w:vAlign w:val="center"/>
          </w:tcPr>
          <w:p w14:paraId="3021161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0058E38C"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12</w:t>
            </w:r>
          </w:p>
        </w:tc>
        <w:tc>
          <w:tcPr>
            <w:tcW w:w="1134" w:type="dxa"/>
            <w:tcBorders>
              <w:top w:val="nil"/>
              <w:left w:val="nil"/>
              <w:bottom w:val="nil"/>
              <w:right w:val="nil"/>
            </w:tcBorders>
            <w:vAlign w:val="center"/>
          </w:tcPr>
          <w:p w14:paraId="6D1E2303" w14:textId="38A9979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833</w:t>
            </w:r>
          </w:p>
        </w:tc>
        <w:tc>
          <w:tcPr>
            <w:tcW w:w="1134" w:type="dxa"/>
            <w:tcBorders>
              <w:top w:val="nil"/>
              <w:left w:val="nil"/>
              <w:bottom w:val="nil"/>
              <w:right w:val="nil"/>
            </w:tcBorders>
            <w:vAlign w:val="center"/>
          </w:tcPr>
          <w:p w14:paraId="383209ED" w14:textId="43D2CD1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309</w:t>
            </w:r>
          </w:p>
        </w:tc>
        <w:tc>
          <w:tcPr>
            <w:tcW w:w="1134" w:type="dxa"/>
            <w:tcBorders>
              <w:top w:val="nil"/>
              <w:left w:val="nil"/>
              <w:bottom w:val="nil"/>
              <w:right w:val="nil"/>
            </w:tcBorders>
            <w:vAlign w:val="center"/>
          </w:tcPr>
          <w:p w14:paraId="72B3973F" w14:textId="3ED9776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245</w:t>
            </w:r>
          </w:p>
        </w:tc>
        <w:tc>
          <w:tcPr>
            <w:tcW w:w="1134" w:type="dxa"/>
            <w:tcBorders>
              <w:top w:val="nil"/>
              <w:left w:val="nil"/>
              <w:bottom w:val="nil"/>
              <w:right w:val="nil"/>
            </w:tcBorders>
            <w:vAlign w:val="center"/>
          </w:tcPr>
          <w:p w14:paraId="6EBE3708" w14:textId="6E528F3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718</w:t>
            </w:r>
          </w:p>
        </w:tc>
        <w:tc>
          <w:tcPr>
            <w:tcW w:w="1134" w:type="dxa"/>
            <w:tcBorders>
              <w:top w:val="nil"/>
              <w:left w:val="nil"/>
              <w:bottom w:val="nil"/>
              <w:right w:val="nil"/>
            </w:tcBorders>
            <w:vAlign w:val="center"/>
          </w:tcPr>
          <w:p w14:paraId="12522485"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744FCA78"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34175ABA"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33FDDCC4" w14:textId="77777777" w:rsidTr="00E74466">
        <w:trPr>
          <w:trHeight w:val="483"/>
        </w:trPr>
        <w:tc>
          <w:tcPr>
            <w:tcW w:w="2551" w:type="dxa"/>
            <w:tcBorders>
              <w:top w:val="nil"/>
              <w:left w:val="nil"/>
              <w:bottom w:val="nil"/>
              <w:right w:val="nil"/>
            </w:tcBorders>
            <w:vAlign w:val="center"/>
          </w:tcPr>
          <w:p w14:paraId="4A5F9845"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OCD Recovered</w:t>
            </w:r>
          </w:p>
        </w:tc>
        <w:tc>
          <w:tcPr>
            <w:tcW w:w="1984" w:type="dxa"/>
            <w:tcBorders>
              <w:top w:val="nil"/>
              <w:left w:val="nil"/>
              <w:bottom w:val="nil"/>
              <w:right w:val="nil"/>
            </w:tcBorders>
            <w:vAlign w:val="center"/>
          </w:tcPr>
          <w:p w14:paraId="50616C34"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4480D843"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12</w:t>
            </w:r>
          </w:p>
        </w:tc>
        <w:tc>
          <w:tcPr>
            <w:tcW w:w="1134" w:type="dxa"/>
            <w:tcBorders>
              <w:top w:val="nil"/>
              <w:left w:val="nil"/>
              <w:bottom w:val="nil"/>
              <w:right w:val="nil"/>
            </w:tcBorders>
            <w:vAlign w:val="center"/>
          </w:tcPr>
          <w:p w14:paraId="1DF56639" w14:textId="41D39BC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333</w:t>
            </w:r>
          </w:p>
        </w:tc>
        <w:tc>
          <w:tcPr>
            <w:tcW w:w="1134" w:type="dxa"/>
            <w:tcBorders>
              <w:top w:val="nil"/>
              <w:left w:val="nil"/>
              <w:bottom w:val="nil"/>
              <w:right w:val="nil"/>
            </w:tcBorders>
            <w:vAlign w:val="center"/>
          </w:tcPr>
          <w:p w14:paraId="6A5F510D" w14:textId="06D4F38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230</w:t>
            </w:r>
          </w:p>
        </w:tc>
        <w:tc>
          <w:tcPr>
            <w:tcW w:w="1134" w:type="dxa"/>
            <w:tcBorders>
              <w:top w:val="nil"/>
              <w:left w:val="nil"/>
              <w:bottom w:val="nil"/>
              <w:right w:val="nil"/>
            </w:tcBorders>
            <w:vAlign w:val="center"/>
          </w:tcPr>
          <w:p w14:paraId="65B55057" w14:textId="4AB1CC7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7</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743</w:t>
            </w:r>
          </w:p>
        </w:tc>
        <w:tc>
          <w:tcPr>
            <w:tcW w:w="1134" w:type="dxa"/>
            <w:tcBorders>
              <w:top w:val="nil"/>
              <w:left w:val="nil"/>
              <w:bottom w:val="nil"/>
              <w:right w:val="nil"/>
            </w:tcBorders>
            <w:vAlign w:val="center"/>
          </w:tcPr>
          <w:p w14:paraId="77D7F3AB" w14:textId="098D8A4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749</w:t>
            </w:r>
          </w:p>
        </w:tc>
        <w:tc>
          <w:tcPr>
            <w:tcW w:w="1134" w:type="dxa"/>
            <w:tcBorders>
              <w:top w:val="nil"/>
              <w:left w:val="nil"/>
              <w:bottom w:val="nil"/>
              <w:right w:val="nil"/>
            </w:tcBorders>
            <w:vAlign w:val="center"/>
          </w:tcPr>
          <w:p w14:paraId="32ABCDB3"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03FF1922"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6C73DD4E"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55E9E178" w14:textId="77777777" w:rsidTr="00E74466">
        <w:trPr>
          <w:trHeight w:val="483"/>
        </w:trPr>
        <w:tc>
          <w:tcPr>
            <w:tcW w:w="2551" w:type="dxa"/>
            <w:tcBorders>
              <w:top w:val="nil"/>
              <w:left w:val="nil"/>
              <w:bottom w:val="nil"/>
              <w:right w:val="nil"/>
            </w:tcBorders>
            <w:vAlign w:val="center"/>
          </w:tcPr>
          <w:p w14:paraId="2D0B268B" w14:textId="1B596669"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PSDI-moved from above to b</w:t>
            </w:r>
            <w:r w:rsidR="00A218B5" w:rsidRPr="005B127D">
              <w:rPr>
                <w:rFonts w:ascii="Times New Roman" w:eastAsia="游ゴシック" w:hAnsi="Times New Roman" w:cs="Times New Roman"/>
                <w:color w:val="000000"/>
              </w:rPr>
              <w:t>e</w:t>
            </w:r>
            <w:r w:rsidRPr="005B127D">
              <w:rPr>
                <w:rFonts w:ascii="Times New Roman" w:eastAsia="游ゴシック" w:hAnsi="Times New Roman" w:cs="Times New Roman"/>
                <w:color w:val="000000"/>
              </w:rPr>
              <w:t>low cutoff score</w:t>
            </w:r>
          </w:p>
        </w:tc>
        <w:tc>
          <w:tcPr>
            <w:tcW w:w="1984" w:type="dxa"/>
            <w:tcBorders>
              <w:top w:val="nil"/>
              <w:left w:val="nil"/>
              <w:bottom w:val="nil"/>
              <w:right w:val="nil"/>
            </w:tcBorders>
            <w:vAlign w:val="center"/>
          </w:tcPr>
          <w:p w14:paraId="1FD2661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65A3075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130</w:t>
            </w:r>
          </w:p>
        </w:tc>
        <w:tc>
          <w:tcPr>
            <w:tcW w:w="1134" w:type="dxa"/>
            <w:tcBorders>
              <w:top w:val="nil"/>
              <w:left w:val="nil"/>
              <w:bottom w:val="nil"/>
              <w:right w:val="nil"/>
            </w:tcBorders>
            <w:vAlign w:val="center"/>
          </w:tcPr>
          <w:p w14:paraId="3A5CD0DF" w14:textId="4A49068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007</w:t>
            </w:r>
          </w:p>
        </w:tc>
        <w:tc>
          <w:tcPr>
            <w:tcW w:w="1134" w:type="dxa"/>
            <w:tcBorders>
              <w:top w:val="nil"/>
              <w:left w:val="nil"/>
              <w:bottom w:val="nil"/>
              <w:right w:val="nil"/>
            </w:tcBorders>
            <w:vAlign w:val="center"/>
          </w:tcPr>
          <w:p w14:paraId="15C5CD10" w14:textId="122E94F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855</w:t>
            </w:r>
          </w:p>
        </w:tc>
        <w:tc>
          <w:tcPr>
            <w:tcW w:w="1134" w:type="dxa"/>
            <w:tcBorders>
              <w:top w:val="nil"/>
              <w:left w:val="nil"/>
              <w:bottom w:val="nil"/>
              <w:right w:val="nil"/>
            </w:tcBorders>
            <w:vAlign w:val="center"/>
          </w:tcPr>
          <w:p w14:paraId="60588E51" w14:textId="7DE0764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186</w:t>
            </w:r>
          </w:p>
        </w:tc>
        <w:tc>
          <w:tcPr>
            <w:tcW w:w="1134" w:type="dxa"/>
            <w:tcBorders>
              <w:top w:val="nil"/>
              <w:left w:val="nil"/>
              <w:bottom w:val="nil"/>
              <w:right w:val="nil"/>
            </w:tcBorders>
            <w:vAlign w:val="center"/>
          </w:tcPr>
          <w:p w14:paraId="40589969" w14:textId="18848D8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933</w:t>
            </w:r>
          </w:p>
        </w:tc>
        <w:tc>
          <w:tcPr>
            <w:tcW w:w="1134" w:type="dxa"/>
            <w:tcBorders>
              <w:top w:val="nil"/>
              <w:left w:val="nil"/>
              <w:bottom w:val="nil"/>
              <w:right w:val="nil"/>
            </w:tcBorders>
            <w:vAlign w:val="center"/>
          </w:tcPr>
          <w:p w14:paraId="22021EC6"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46634C4C"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6A72EC8E"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28FF62A5" w14:textId="77777777" w:rsidTr="00E74466">
        <w:trPr>
          <w:trHeight w:val="483"/>
        </w:trPr>
        <w:tc>
          <w:tcPr>
            <w:tcW w:w="2551" w:type="dxa"/>
            <w:tcBorders>
              <w:top w:val="nil"/>
              <w:left w:val="nil"/>
              <w:bottom w:val="nil"/>
              <w:right w:val="nil"/>
            </w:tcBorders>
            <w:vAlign w:val="center"/>
          </w:tcPr>
          <w:p w14:paraId="087BA94A"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PSDI-not recovered</w:t>
            </w:r>
          </w:p>
        </w:tc>
        <w:tc>
          <w:tcPr>
            <w:tcW w:w="1984" w:type="dxa"/>
            <w:tcBorders>
              <w:top w:val="nil"/>
              <w:left w:val="nil"/>
              <w:bottom w:val="nil"/>
              <w:right w:val="nil"/>
            </w:tcBorders>
            <w:vAlign w:val="center"/>
          </w:tcPr>
          <w:p w14:paraId="0B1A368E"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07ABA1AF"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130</w:t>
            </w:r>
          </w:p>
        </w:tc>
        <w:tc>
          <w:tcPr>
            <w:tcW w:w="1134" w:type="dxa"/>
            <w:tcBorders>
              <w:top w:val="nil"/>
              <w:left w:val="nil"/>
              <w:bottom w:val="nil"/>
              <w:right w:val="nil"/>
            </w:tcBorders>
            <w:vAlign w:val="center"/>
          </w:tcPr>
          <w:p w14:paraId="5E665D9C" w14:textId="56E8358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776</w:t>
            </w:r>
          </w:p>
        </w:tc>
        <w:tc>
          <w:tcPr>
            <w:tcW w:w="1134" w:type="dxa"/>
            <w:tcBorders>
              <w:top w:val="nil"/>
              <w:left w:val="nil"/>
              <w:bottom w:val="nil"/>
              <w:right w:val="nil"/>
            </w:tcBorders>
            <w:vAlign w:val="center"/>
          </w:tcPr>
          <w:p w14:paraId="18221BDE" w14:textId="09633D9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218</w:t>
            </w:r>
          </w:p>
        </w:tc>
        <w:tc>
          <w:tcPr>
            <w:tcW w:w="1134" w:type="dxa"/>
            <w:tcBorders>
              <w:top w:val="nil"/>
              <w:left w:val="nil"/>
              <w:bottom w:val="nil"/>
              <w:right w:val="nil"/>
            </w:tcBorders>
            <w:vAlign w:val="center"/>
          </w:tcPr>
          <w:p w14:paraId="6F93C03A" w14:textId="7DAE4C3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760</w:t>
            </w:r>
          </w:p>
        </w:tc>
        <w:tc>
          <w:tcPr>
            <w:tcW w:w="1134" w:type="dxa"/>
            <w:tcBorders>
              <w:top w:val="nil"/>
              <w:left w:val="nil"/>
              <w:bottom w:val="nil"/>
              <w:right w:val="nil"/>
            </w:tcBorders>
            <w:vAlign w:val="center"/>
          </w:tcPr>
          <w:p w14:paraId="12427433" w14:textId="0FA8D24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695</w:t>
            </w:r>
          </w:p>
        </w:tc>
        <w:tc>
          <w:tcPr>
            <w:tcW w:w="1134" w:type="dxa"/>
            <w:tcBorders>
              <w:top w:val="nil"/>
              <w:left w:val="nil"/>
              <w:bottom w:val="nil"/>
              <w:right w:val="nil"/>
            </w:tcBorders>
            <w:vAlign w:val="center"/>
          </w:tcPr>
          <w:p w14:paraId="1A707736"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679A0C4F"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1BD72DA9"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5CE39C85" w14:textId="77777777" w:rsidTr="00E74466">
        <w:trPr>
          <w:trHeight w:val="483"/>
        </w:trPr>
        <w:tc>
          <w:tcPr>
            <w:tcW w:w="2551" w:type="dxa"/>
            <w:tcBorders>
              <w:top w:val="nil"/>
              <w:left w:val="nil"/>
              <w:bottom w:val="nil"/>
              <w:right w:val="nil"/>
            </w:tcBorders>
            <w:vAlign w:val="center"/>
          </w:tcPr>
          <w:p w14:paraId="68781AE5"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PSDI-recovered</w:t>
            </w:r>
          </w:p>
        </w:tc>
        <w:tc>
          <w:tcPr>
            <w:tcW w:w="1984" w:type="dxa"/>
            <w:tcBorders>
              <w:top w:val="nil"/>
              <w:left w:val="nil"/>
              <w:bottom w:val="nil"/>
              <w:right w:val="nil"/>
            </w:tcBorders>
            <w:vAlign w:val="center"/>
          </w:tcPr>
          <w:p w14:paraId="62ACC3EB"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18E4EA7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130</w:t>
            </w:r>
          </w:p>
        </w:tc>
        <w:tc>
          <w:tcPr>
            <w:tcW w:w="1134" w:type="dxa"/>
            <w:tcBorders>
              <w:top w:val="nil"/>
              <w:left w:val="nil"/>
              <w:bottom w:val="nil"/>
              <w:right w:val="nil"/>
            </w:tcBorders>
            <w:vAlign w:val="center"/>
          </w:tcPr>
          <w:p w14:paraId="21036D69" w14:textId="7CB831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925</w:t>
            </w:r>
          </w:p>
        </w:tc>
        <w:tc>
          <w:tcPr>
            <w:tcW w:w="1134" w:type="dxa"/>
            <w:tcBorders>
              <w:top w:val="nil"/>
              <w:left w:val="nil"/>
              <w:bottom w:val="nil"/>
              <w:right w:val="nil"/>
            </w:tcBorders>
            <w:vAlign w:val="center"/>
          </w:tcPr>
          <w:p w14:paraId="1B8925FF" w14:textId="7DAF510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717</w:t>
            </w:r>
          </w:p>
        </w:tc>
        <w:tc>
          <w:tcPr>
            <w:tcW w:w="1134" w:type="dxa"/>
            <w:tcBorders>
              <w:top w:val="nil"/>
              <w:left w:val="nil"/>
              <w:bottom w:val="nil"/>
              <w:right w:val="nil"/>
            </w:tcBorders>
            <w:vAlign w:val="center"/>
          </w:tcPr>
          <w:p w14:paraId="77835ABC" w14:textId="235138F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193</w:t>
            </w:r>
          </w:p>
        </w:tc>
        <w:tc>
          <w:tcPr>
            <w:tcW w:w="1134" w:type="dxa"/>
            <w:tcBorders>
              <w:top w:val="nil"/>
              <w:left w:val="nil"/>
              <w:bottom w:val="nil"/>
              <w:right w:val="nil"/>
            </w:tcBorders>
            <w:vAlign w:val="center"/>
          </w:tcPr>
          <w:p w14:paraId="053CD9DC" w14:textId="612FD9E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546</w:t>
            </w:r>
          </w:p>
        </w:tc>
        <w:tc>
          <w:tcPr>
            <w:tcW w:w="1134" w:type="dxa"/>
            <w:tcBorders>
              <w:top w:val="nil"/>
              <w:left w:val="nil"/>
              <w:bottom w:val="nil"/>
              <w:right w:val="nil"/>
            </w:tcBorders>
            <w:vAlign w:val="center"/>
          </w:tcPr>
          <w:p w14:paraId="0A7E6E45"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2F58FA06"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037C916C"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0F99CBE9" w14:textId="77777777" w:rsidTr="00E74466">
        <w:trPr>
          <w:trHeight w:val="483"/>
        </w:trPr>
        <w:tc>
          <w:tcPr>
            <w:tcW w:w="2551" w:type="dxa"/>
            <w:tcBorders>
              <w:top w:val="nil"/>
              <w:left w:val="nil"/>
              <w:bottom w:val="nil"/>
              <w:right w:val="nil"/>
            </w:tcBorders>
            <w:vAlign w:val="center"/>
          </w:tcPr>
          <w:p w14:paraId="22F894AD"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PST-moved from above to below cutoff score</w:t>
            </w:r>
          </w:p>
        </w:tc>
        <w:tc>
          <w:tcPr>
            <w:tcW w:w="1984" w:type="dxa"/>
            <w:tcBorders>
              <w:top w:val="nil"/>
              <w:left w:val="nil"/>
              <w:bottom w:val="nil"/>
              <w:right w:val="nil"/>
            </w:tcBorders>
            <w:vAlign w:val="center"/>
          </w:tcPr>
          <w:p w14:paraId="356C7C14"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1DE0CCD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130</w:t>
            </w:r>
          </w:p>
        </w:tc>
        <w:tc>
          <w:tcPr>
            <w:tcW w:w="1134" w:type="dxa"/>
            <w:tcBorders>
              <w:top w:val="nil"/>
              <w:left w:val="nil"/>
              <w:bottom w:val="nil"/>
              <w:right w:val="nil"/>
            </w:tcBorders>
            <w:vAlign w:val="center"/>
          </w:tcPr>
          <w:p w14:paraId="541EB862" w14:textId="0FB041F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938</w:t>
            </w:r>
          </w:p>
        </w:tc>
        <w:tc>
          <w:tcPr>
            <w:tcW w:w="1134" w:type="dxa"/>
            <w:tcBorders>
              <w:top w:val="nil"/>
              <w:left w:val="nil"/>
              <w:bottom w:val="nil"/>
              <w:right w:val="nil"/>
            </w:tcBorders>
            <w:vAlign w:val="center"/>
          </w:tcPr>
          <w:p w14:paraId="39945980" w14:textId="4AC2E88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651</w:t>
            </w:r>
          </w:p>
        </w:tc>
        <w:tc>
          <w:tcPr>
            <w:tcW w:w="1134" w:type="dxa"/>
            <w:tcBorders>
              <w:top w:val="nil"/>
              <w:left w:val="nil"/>
              <w:bottom w:val="nil"/>
              <w:right w:val="nil"/>
            </w:tcBorders>
            <w:vAlign w:val="center"/>
          </w:tcPr>
          <w:p w14:paraId="0B3A4B6F" w14:textId="318693A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353</w:t>
            </w:r>
          </w:p>
        </w:tc>
        <w:tc>
          <w:tcPr>
            <w:tcW w:w="1134" w:type="dxa"/>
            <w:tcBorders>
              <w:top w:val="nil"/>
              <w:left w:val="nil"/>
              <w:bottom w:val="nil"/>
              <w:right w:val="nil"/>
            </w:tcBorders>
            <w:vAlign w:val="center"/>
          </w:tcPr>
          <w:p w14:paraId="566CA32F" w14:textId="08B682C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733</w:t>
            </w:r>
          </w:p>
        </w:tc>
        <w:tc>
          <w:tcPr>
            <w:tcW w:w="1134" w:type="dxa"/>
            <w:tcBorders>
              <w:top w:val="nil"/>
              <w:left w:val="nil"/>
              <w:bottom w:val="nil"/>
              <w:right w:val="nil"/>
            </w:tcBorders>
            <w:vAlign w:val="center"/>
          </w:tcPr>
          <w:p w14:paraId="20BD3551"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15B325D7"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14BF728A"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371B1A52" w14:textId="77777777" w:rsidTr="00E74466">
        <w:trPr>
          <w:trHeight w:val="483"/>
        </w:trPr>
        <w:tc>
          <w:tcPr>
            <w:tcW w:w="2551" w:type="dxa"/>
            <w:tcBorders>
              <w:top w:val="nil"/>
              <w:left w:val="nil"/>
              <w:bottom w:val="nil"/>
              <w:right w:val="nil"/>
            </w:tcBorders>
            <w:vAlign w:val="center"/>
          </w:tcPr>
          <w:p w14:paraId="1A3070D4"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PST-not recovered</w:t>
            </w:r>
          </w:p>
        </w:tc>
        <w:tc>
          <w:tcPr>
            <w:tcW w:w="1984" w:type="dxa"/>
            <w:tcBorders>
              <w:top w:val="nil"/>
              <w:left w:val="nil"/>
              <w:bottom w:val="nil"/>
              <w:right w:val="nil"/>
            </w:tcBorders>
            <w:vAlign w:val="center"/>
          </w:tcPr>
          <w:p w14:paraId="4F653DEC"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7A055674"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130</w:t>
            </w:r>
          </w:p>
        </w:tc>
        <w:tc>
          <w:tcPr>
            <w:tcW w:w="1134" w:type="dxa"/>
            <w:tcBorders>
              <w:top w:val="nil"/>
              <w:left w:val="nil"/>
              <w:bottom w:val="nil"/>
              <w:right w:val="nil"/>
            </w:tcBorders>
            <w:vAlign w:val="center"/>
          </w:tcPr>
          <w:p w14:paraId="39D2AA89" w14:textId="069F569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067</w:t>
            </w:r>
          </w:p>
        </w:tc>
        <w:tc>
          <w:tcPr>
            <w:tcW w:w="1134" w:type="dxa"/>
            <w:tcBorders>
              <w:top w:val="nil"/>
              <w:left w:val="nil"/>
              <w:bottom w:val="nil"/>
              <w:right w:val="nil"/>
            </w:tcBorders>
            <w:vAlign w:val="center"/>
          </w:tcPr>
          <w:p w14:paraId="61E51020" w14:textId="0E1498C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487</w:t>
            </w:r>
          </w:p>
        </w:tc>
        <w:tc>
          <w:tcPr>
            <w:tcW w:w="1134" w:type="dxa"/>
            <w:tcBorders>
              <w:top w:val="nil"/>
              <w:left w:val="nil"/>
              <w:bottom w:val="nil"/>
              <w:right w:val="nil"/>
            </w:tcBorders>
            <w:vAlign w:val="center"/>
          </w:tcPr>
          <w:p w14:paraId="2BA88AF8" w14:textId="1248A07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337</w:t>
            </w:r>
          </w:p>
        </w:tc>
        <w:tc>
          <w:tcPr>
            <w:tcW w:w="1134" w:type="dxa"/>
            <w:tcBorders>
              <w:top w:val="nil"/>
              <w:left w:val="nil"/>
              <w:bottom w:val="nil"/>
              <w:right w:val="nil"/>
            </w:tcBorders>
            <w:vAlign w:val="center"/>
          </w:tcPr>
          <w:p w14:paraId="7BE822C8" w14:textId="66AEFFF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872</w:t>
            </w:r>
          </w:p>
        </w:tc>
        <w:tc>
          <w:tcPr>
            <w:tcW w:w="1134" w:type="dxa"/>
            <w:tcBorders>
              <w:top w:val="nil"/>
              <w:left w:val="nil"/>
              <w:bottom w:val="nil"/>
              <w:right w:val="nil"/>
            </w:tcBorders>
            <w:vAlign w:val="center"/>
          </w:tcPr>
          <w:p w14:paraId="138B58EE"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63DF691E"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0CD088C1"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610B2BF4" w14:textId="77777777" w:rsidTr="00E74466">
        <w:trPr>
          <w:trHeight w:val="483"/>
        </w:trPr>
        <w:tc>
          <w:tcPr>
            <w:tcW w:w="2551" w:type="dxa"/>
            <w:tcBorders>
              <w:top w:val="nil"/>
              <w:left w:val="nil"/>
              <w:bottom w:val="nil"/>
              <w:right w:val="nil"/>
            </w:tcBorders>
            <w:vAlign w:val="center"/>
          </w:tcPr>
          <w:p w14:paraId="25CD9D33"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PST-recovered</w:t>
            </w:r>
          </w:p>
        </w:tc>
        <w:tc>
          <w:tcPr>
            <w:tcW w:w="1984" w:type="dxa"/>
            <w:tcBorders>
              <w:top w:val="nil"/>
              <w:left w:val="nil"/>
              <w:bottom w:val="nil"/>
              <w:right w:val="nil"/>
            </w:tcBorders>
            <w:vAlign w:val="center"/>
          </w:tcPr>
          <w:p w14:paraId="5C14661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159DAC3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130</w:t>
            </w:r>
          </w:p>
        </w:tc>
        <w:tc>
          <w:tcPr>
            <w:tcW w:w="1134" w:type="dxa"/>
            <w:tcBorders>
              <w:top w:val="nil"/>
              <w:left w:val="nil"/>
              <w:bottom w:val="nil"/>
              <w:right w:val="nil"/>
            </w:tcBorders>
            <w:vAlign w:val="center"/>
          </w:tcPr>
          <w:p w14:paraId="5CE59439" w14:textId="00E631E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058</w:t>
            </w:r>
          </w:p>
        </w:tc>
        <w:tc>
          <w:tcPr>
            <w:tcW w:w="1134" w:type="dxa"/>
            <w:tcBorders>
              <w:top w:val="nil"/>
              <w:left w:val="nil"/>
              <w:bottom w:val="nil"/>
              <w:right w:val="nil"/>
            </w:tcBorders>
            <w:vAlign w:val="center"/>
          </w:tcPr>
          <w:p w14:paraId="6E743668" w14:textId="3CF5D86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664</w:t>
            </w:r>
          </w:p>
        </w:tc>
        <w:tc>
          <w:tcPr>
            <w:tcW w:w="1134" w:type="dxa"/>
            <w:tcBorders>
              <w:top w:val="nil"/>
              <w:left w:val="nil"/>
              <w:bottom w:val="nil"/>
              <w:right w:val="nil"/>
            </w:tcBorders>
            <w:vAlign w:val="center"/>
          </w:tcPr>
          <w:p w14:paraId="7B581C9A" w14:textId="3555BF2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685</w:t>
            </w:r>
          </w:p>
        </w:tc>
        <w:tc>
          <w:tcPr>
            <w:tcW w:w="1134" w:type="dxa"/>
            <w:tcBorders>
              <w:top w:val="nil"/>
              <w:left w:val="nil"/>
              <w:bottom w:val="nil"/>
              <w:right w:val="nil"/>
            </w:tcBorders>
            <w:vAlign w:val="center"/>
          </w:tcPr>
          <w:p w14:paraId="7E4E44A4" w14:textId="7FFFDAD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813</w:t>
            </w:r>
          </w:p>
        </w:tc>
        <w:tc>
          <w:tcPr>
            <w:tcW w:w="1134" w:type="dxa"/>
            <w:tcBorders>
              <w:top w:val="nil"/>
              <w:left w:val="nil"/>
              <w:bottom w:val="nil"/>
              <w:right w:val="nil"/>
            </w:tcBorders>
            <w:vAlign w:val="center"/>
          </w:tcPr>
          <w:p w14:paraId="1BAC3BCB"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397EAA19"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4B504245"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64345C79" w14:textId="77777777" w:rsidTr="00E74466">
        <w:trPr>
          <w:trHeight w:val="483"/>
        </w:trPr>
        <w:tc>
          <w:tcPr>
            <w:tcW w:w="2551" w:type="dxa"/>
            <w:tcBorders>
              <w:top w:val="nil"/>
              <w:left w:val="nil"/>
              <w:bottom w:val="nil"/>
              <w:right w:val="nil"/>
            </w:tcBorders>
            <w:vAlign w:val="center"/>
          </w:tcPr>
          <w:p w14:paraId="04A21625"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QLES Deteriorated</w:t>
            </w:r>
          </w:p>
        </w:tc>
        <w:tc>
          <w:tcPr>
            <w:tcW w:w="1984" w:type="dxa"/>
            <w:tcBorders>
              <w:top w:val="nil"/>
              <w:left w:val="nil"/>
              <w:bottom w:val="nil"/>
              <w:right w:val="nil"/>
            </w:tcBorders>
            <w:vAlign w:val="center"/>
          </w:tcPr>
          <w:p w14:paraId="59384F80"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604EB4F8"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17</w:t>
            </w:r>
          </w:p>
        </w:tc>
        <w:tc>
          <w:tcPr>
            <w:tcW w:w="1134" w:type="dxa"/>
            <w:tcBorders>
              <w:top w:val="nil"/>
              <w:left w:val="nil"/>
              <w:bottom w:val="nil"/>
              <w:right w:val="nil"/>
            </w:tcBorders>
            <w:vAlign w:val="center"/>
          </w:tcPr>
          <w:p w14:paraId="46817545" w14:textId="5768DF5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300</w:t>
            </w:r>
          </w:p>
        </w:tc>
        <w:tc>
          <w:tcPr>
            <w:tcW w:w="1134" w:type="dxa"/>
            <w:tcBorders>
              <w:top w:val="nil"/>
              <w:left w:val="nil"/>
              <w:bottom w:val="nil"/>
              <w:right w:val="nil"/>
            </w:tcBorders>
            <w:vAlign w:val="center"/>
          </w:tcPr>
          <w:p w14:paraId="6F7CB679" w14:textId="6929781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014</w:t>
            </w:r>
          </w:p>
        </w:tc>
        <w:tc>
          <w:tcPr>
            <w:tcW w:w="1134" w:type="dxa"/>
            <w:tcBorders>
              <w:top w:val="nil"/>
              <w:left w:val="nil"/>
              <w:bottom w:val="nil"/>
              <w:right w:val="nil"/>
            </w:tcBorders>
            <w:vAlign w:val="center"/>
          </w:tcPr>
          <w:p w14:paraId="1E713B11" w14:textId="38A22BD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6</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471</w:t>
            </w:r>
          </w:p>
        </w:tc>
        <w:tc>
          <w:tcPr>
            <w:tcW w:w="1134" w:type="dxa"/>
            <w:tcBorders>
              <w:top w:val="nil"/>
              <w:left w:val="nil"/>
              <w:bottom w:val="nil"/>
              <w:right w:val="nil"/>
            </w:tcBorders>
            <w:vAlign w:val="center"/>
          </w:tcPr>
          <w:p w14:paraId="78F3BF6F" w14:textId="1C80926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442</w:t>
            </w:r>
          </w:p>
        </w:tc>
        <w:tc>
          <w:tcPr>
            <w:tcW w:w="1134" w:type="dxa"/>
            <w:tcBorders>
              <w:top w:val="nil"/>
              <w:left w:val="nil"/>
              <w:bottom w:val="nil"/>
              <w:right w:val="nil"/>
            </w:tcBorders>
            <w:vAlign w:val="center"/>
          </w:tcPr>
          <w:p w14:paraId="3A03F15F"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444FA0A7"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3DD30A06"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65A10B98" w14:textId="77777777" w:rsidTr="00E74466">
        <w:trPr>
          <w:trHeight w:val="483"/>
        </w:trPr>
        <w:tc>
          <w:tcPr>
            <w:tcW w:w="2551" w:type="dxa"/>
            <w:tcBorders>
              <w:top w:val="nil"/>
              <w:left w:val="nil"/>
              <w:bottom w:val="nil"/>
              <w:right w:val="nil"/>
            </w:tcBorders>
            <w:vAlign w:val="center"/>
          </w:tcPr>
          <w:p w14:paraId="47CC750F"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QLES Improved</w:t>
            </w:r>
          </w:p>
        </w:tc>
        <w:tc>
          <w:tcPr>
            <w:tcW w:w="1984" w:type="dxa"/>
            <w:tcBorders>
              <w:top w:val="nil"/>
              <w:left w:val="nil"/>
              <w:bottom w:val="nil"/>
              <w:right w:val="nil"/>
            </w:tcBorders>
            <w:vAlign w:val="center"/>
          </w:tcPr>
          <w:p w14:paraId="09B397E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49D6DEB1"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17</w:t>
            </w:r>
          </w:p>
        </w:tc>
        <w:tc>
          <w:tcPr>
            <w:tcW w:w="1134" w:type="dxa"/>
            <w:tcBorders>
              <w:top w:val="nil"/>
              <w:left w:val="nil"/>
              <w:bottom w:val="nil"/>
              <w:right w:val="nil"/>
            </w:tcBorders>
            <w:vAlign w:val="center"/>
          </w:tcPr>
          <w:p w14:paraId="532A1679" w14:textId="4CE50F0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185</w:t>
            </w:r>
          </w:p>
        </w:tc>
        <w:tc>
          <w:tcPr>
            <w:tcW w:w="1134" w:type="dxa"/>
            <w:tcBorders>
              <w:top w:val="nil"/>
              <w:left w:val="nil"/>
              <w:bottom w:val="nil"/>
              <w:right w:val="nil"/>
            </w:tcBorders>
            <w:vAlign w:val="center"/>
          </w:tcPr>
          <w:p w14:paraId="10AD088F" w14:textId="0B6E4FE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373</w:t>
            </w:r>
          </w:p>
        </w:tc>
        <w:tc>
          <w:tcPr>
            <w:tcW w:w="1134" w:type="dxa"/>
            <w:tcBorders>
              <w:top w:val="nil"/>
              <w:left w:val="nil"/>
              <w:bottom w:val="nil"/>
              <w:right w:val="nil"/>
            </w:tcBorders>
            <w:vAlign w:val="center"/>
          </w:tcPr>
          <w:p w14:paraId="592E1F4E" w14:textId="65CCBA6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3</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762</w:t>
            </w:r>
          </w:p>
        </w:tc>
        <w:tc>
          <w:tcPr>
            <w:tcW w:w="1134" w:type="dxa"/>
            <w:tcBorders>
              <w:top w:val="nil"/>
              <w:left w:val="nil"/>
              <w:bottom w:val="nil"/>
              <w:right w:val="nil"/>
            </w:tcBorders>
            <w:vAlign w:val="center"/>
          </w:tcPr>
          <w:p w14:paraId="5973C681" w14:textId="322985E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773</w:t>
            </w:r>
          </w:p>
        </w:tc>
        <w:tc>
          <w:tcPr>
            <w:tcW w:w="1134" w:type="dxa"/>
            <w:tcBorders>
              <w:top w:val="nil"/>
              <w:left w:val="nil"/>
              <w:bottom w:val="nil"/>
              <w:right w:val="nil"/>
            </w:tcBorders>
            <w:vAlign w:val="center"/>
          </w:tcPr>
          <w:p w14:paraId="49933487"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2F530DF0"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204A836F"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7EC5C160" w14:textId="77777777" w:rsidTr="00E74466">
        <w:trPr>
          <w:trHeight w:val="483"/>
        </w:trPr>
        <w:tc>
          <w:tcPr>
            <w:tcW w:w="2551" w:type="dxa"/>
            <w:tcBorders>
              <w:top w:val="nil"/>
              <w:left w:val="nil"/>
              <w:bottom w:val="nil"/>
              <w:right w:val="nil"/>
            </w:tcBorders>
            <w:vAlign w:val="center"/>
          </w:tcPr>
          <w:p w14:paraId="6E46B0FD"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QLES Recovered</w:t>
            </w:r>
          </w:p>
        </w:tc>
        <w:tc>
          <w:tcPr>
            <w:tcW w:w="1984" w:type="dxa"/>
            <w:tcBorders>
              <w:top w:val="nil"/>
              <w:left w:val="nil"/>
              <w:bottom w:val="nil"/>
              <w:right w:val="nil"/>
            </w:tcBorders>
            <w:vAlign w:val="center"/>
          </w:tcPr>
          <w:p w14:paraId="2900D3E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1FCDC6F1"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17</w:t>
            </w:r>
          </w:p>
        </w:tc>
        <w:tc>
          <w:tcPr>
            <w:tcW w:w="1134" w:type="dxa"/>
            <w:tcBorders>
              <w:top w:val="nil"/>
              <w:left w:val="nil"/>
              <w:bottom w:val="nil"/>
              <w:right w:val="nil"/>
            </w:tcBorders>
            <w:vAlign w:val="center"/>
          </w:tcPr>
          <w:p w14:paraId="3455E1B8" w14:textId="6C1C18B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889</w:t>
            </w:r>
          </w:p>
        </w:tc>
        <w:tc>
          <w:tcPr>
            <w:tcW w:w="1134" w:type="dxa"/>
            <w:tcBorders>
              <w:top w:val="nil"/>
              <w:left w:val="nil"/>
              <w:bottom w:val="nil"/>
              <w:right w:val="nil"/>
            </w:tcBorders>
            <w:vAlign w:val="center"/>
          </w:tcPr>
          <w:p w14:paraId="5DC12556" w14:textId="09223D8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246</w:t>
            </w:r>
          </w:p>
        </w:tc>
        <w:tc>
          <w:tcPr>
            <w:tcW w:w="1134" w:type="dxa"/>
            <w:tcBorders>
              <w:top w:val="nil"/>
              <w:left w:val="nil"/>
              <w:bottom w:val="nil"/>
              <w:right w:val="nil"/>
            </w:tcBorders>
            <w:vAlign w:val="center"/>
          </w:tcPr>
          <w:p w14:paraId="55C237BF" w14:textId="7757EE3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3</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216</w:t>
            </w:r>
          </w:p>
        </w:tc>
        <w:tc>
          <w:tcPr>
            <w:tcW w:w="1134" w:type="dxa"/>
            <w:tcBorders>
              <w:top w:val="nil"/>
              <w:left w:val="nil"/>
              <w:bottom w:val="nil"/>
              <w:right w:val="nil"/>
            </w:tcBorders>
            <w:vAlign w:val="center"/>
          </w:tcPr>
          <w:p w14:paraId="16E17C9F" w14:textId="2E67E73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858</w:t>
            </w:r>
          </w:p>
        </w:tc>
        <w:tc>
          <w:tcPr>
            <w:tcW w:w="1134" w:type="dxa"/>
            <w:tcBorders>
              <w:top w:val="nil"/>
              <w:left w:val="nil"/>
              <w:bottom w:val="nil"/>
              <w:right w:val="nil"/>
            </w:tcBorders>
            <w:vAlign w:val="center"/>
          </w:tcPr>
          <w:p w14:paraId="63769841"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57BBF42B"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6092E771"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1B03C3D1" w14:textId="77777777" w:rsidTr="00E74466">
        <w:trPr>
          <w:trHeight w:val="483"/>
        </w:trPr>
        <w:tc>
          <w:tcPr>
            <w:tcW w:w="2551" w:type="dxa"/>
            <w:tcBorders>
              <w:top w:val="nil"/>
              <w:left w:val="nil"/>
              <w:bottom w:val="nil"/>
              <w:right w:val="nil"/>
            </w:tcBorders>
            <w:vAlign w:val="center"/>
          </w:tcPr>
          <w:p w14:paraId="03986C3A"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QLES Unchanged</w:t>
            </w:r>
          </w:p>
        </w:tc>
        <w:tc>
          <w:tcPr>
            <w:tcW w:w="1984" w:type="dxa"/>
            <w:tcBorders>
              <w:top w:val="nil"/>
              <w:left w:val="nil"/>
              <w:bottom w:val="nil"/>
              <w:right w:val="nil"/>
            </w:tcBorders>
            <w:vAlign w:val="center"/>
          </w:tcPr>
          <w:p w14:paraId="097C935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0B2E034C"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17</w:t>
            </w:r>
          </w:p>
        </w:tc>
        <w:tc>
          <w:tcPr>
            <w:tcW w:w="1134" w:type="dxa"/>
            <w:tcBorders>
              <w:top w:val="nil"/>
              <w:left w:val="nil"/>
              <w:bottom w:val="nil"/>
              <w:right w:val="nil"/>
            </w:tcBorders>
            <w:vAlign w:val="center"/>
          </w:tcPr>
          <w:p w14:paraId="7F412A09" w14:textId="71F14DF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111</w:t>
            </w:r>
          </w:p>
        </w:tc>
        <w:tc>
          <w:tcPr>
            <w:tcW w:w="1134" w:type="dxa"/>
            <w:tcBorders>
              <w:top w:val="nil"/>
              <w:left w:val="nil"/>
              <w:bottom w:val="nil"/>
              <w:right w:val="nil"/>
            </w:tcBorders>
            <w:vAlign w:val="center"/>
          </w:tcPr>
          <w:p w14:paraId="01F69AA7" w14:textId="53AC724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449</w:t>
            </w:r>
          </w:p>
        </w:tc>
        <w:tc>
          <w:tcPr>
            <w:tcW w:w="1134" w:type="dxa"/>
            <w:tcBorders>
              <w:top w:val="nil"/>
              <w:left w:val="nil"/>
              <w:bottom w:val="nil"/>
              <w:right w:val="nil"/>
            </w:tcBorders>
            <w:vAlign w:val="center"/>
          </w:tcPr>
          <w:p w14:paraId="6C97A40D" w14:textId="2D6A161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751</w:t>
            </w:r>
          </w:p>
        </w:tc>
        <w:tc>
          <w:tcPr>
            <w:tcW w:w="1134" w:type="dxa"/>
            <w:tcBorders>
              <w:top w:val="nil"/>
              <w:left w:val="nil"/>
              <w:bottom w:val="nil"/>
              <w:right w:val="nil"/>
            </w:tcBorders>
            <w:vAlign w:val="center"/>
          </w:tcPr>
          <w:p w14:paraId="107D6716" w14:textId="2623399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820</w:t>
            </w:r>
          </w:p>
        </w:tc>
        <w:tc>
          <w:tcPr>
            <w:tcW w:w="1134" w:type="dxa"/>
            <w:tcBorders>
              <w:top w:val="nil"/>
              <w:left w:val="nil"/>
              <w:bottom w:val="nil"/>
              <w:right w:val="nil"/>
            </w:tcBorders>
            <w:vAlign w:val="center"/>
          </w:tcPr>
          <w:p w14:paraId="35E871D0"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31630298"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3E674661"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250867" w:rsidRPr="005B127D" w14:paraId="12DF0F9C" w14:textId="77777777" w:rsidTr="009F10E9">
        <w:trPr>
          <w:trHeight w:val="483"/>
        </w:trPr>
        <w:tc>
          <w:tcPr>
            <w:tcW w:w="2551" w:type="dxa"/>
            <w:tcBorders>
              <w:top w:val="nil"/>
              <w:left w:val="nil"/>
              <w:bottom w:val="nil"/>
              <w:right w:val="nil"/>
            </w:tcBorders>
            <w:vAlign w:val="center"/>
          </w:tcPr>
          <w:p w14:paraId="7A7BF4D3" w14:textId="77777777" w:rsidR="00250867" w:rsidRPr="005B127D" w:rsidRDefault="00250867" w:rsidP="00E74466">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lastRenderedPageBreak/>
              <w:t>Return to functional score on BSI</w:t>
            </w:r>
          </w:p>
        </w:tc>
        <w:tc>
          <w:tcPr>
            <w:tcW w:w="1984" w:type="dxa"/>
            <w:tcBorders>
              <w:top w:val="nil"/>
              <w:left w:val="nil"/>
              <w:bottom w:val="nil"/>
              <w:right w:val="nil"/>
            </w:tcBorders>
            <w:vAlign w:val="center"/>
          </w:tcPr>
          <w:p w14:paraId="006C42EF"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w:t>
            </w:r>
          </w:p>
        </w:tc>
        <w:tc>
          <w:tcPr>
            <w:tcW w:w="1417" w:type="dxa"/>
            <w:tcBorders>
              <w:top w:val="nil"/>
              <w:left w:val="nil"/>
              <w:bottom w:val="nil"/>
              <w:right w:val="nil"/>
            </w:tcBorders>
            <w:vAlign w:val="center"/>
          </w:tcPr>
          <w:p w14:paraId="54507D1A"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286</w:t>
            </w:r>
          </w:p>
        </w:tc>
        <w:tc>
          <w:tcPr>
            <w:tcW w:w="1134" w:type="dxa"/>
            <w:tcBorders>
              <w:top w:val="nil"/>
              <w:left w:val="nil"/>
              <w:bottom w:val="nil"/>
              <w:right w:val="nil"/>
            </w:tcBorders>
            <w:vAlign w:val="center"/>
          </w:tcPr>
          <w:p w14:paraId="2EDC23B7" w14:textId="49F13ED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109</w:t>
            </w:r>
          </w:p>
        </w:tc>
        <w:tc>
          <w:tcPr>
            <w:tcW w:w="1134" w:type="dxa"/>
            <w:tcBorders>
              <w:top w:val="nil"/>
              <w:left w:val="nil"/>
              <w:bottom w:val="nil"/>
              <w:right w:val="nil"/>
            </w:tcBorders>
            <w:vAlign w:val="center"/>
          </w:tcPr>
          <w:p w14:paraId="4E52FD8B" w14:textId="250FA64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704</w:t>
            </w:r>
          </w:p>
        </w:tc>
        <w:tc>
          <w:tcPr>
            <w:tcW w:w="1134" w:type="dxa"/>
            <w:tcBorders>
              <w:top w:val="nil"/>
              <w:left w:val="nil"/>
              <w:bottom w:val="nil"/>
              <w:right w:val="nil"/>
            </w:tcBorders>
            <w:vAlign w:val="center"/>
          </w:tcPr>
          <w:p w14:paraId="60D5A412" w14:textId="5C07DE5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748</w:t>
            </w:r>
          </w:p>
        </w:tc>
        <w:tc>
          <w:tcPr>
            <w:tcW w:w="1134" w:type="dxa"/>
            <w:tcBorders>
              <w:top w:val="nil"/>
              <w:left w:val="nil"/>
              <w:bottom w:val="nil"/>
              <w:right w:val="nil"/>
            </w:tcBorders>
            <w:vAlign w:val="center"/>
          </w:tcPr>
          <w:p w14:paraId="7F0439ED" w14:textId="2AC48BD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654</w:t>
            </w:r>
          </w:p>
        </w:tc>
        <w:tc>
          <w:tcPr>
            <w:tcW w:w="1134" w:type="dxa"/>
            <w:tcBorders>
              <w:top w:val="nil"/>
              <w:left w:val="nil"/>
              <w:bottom w:val="nil"/>
              <w:right w:val="nil"/>
            </w:tcBorders>
            <w:vAlign w:val="center"/>
          </w:tcPr>
          <w:p w14:paraId="602F2ECF" w14:textId="77777777" w:rsidR="00250867" w:rsidRPr="005B127D" w:rsidRDefault="00250867" w:rsidP="00E74466">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rPr>
              <w:t>−</w:t>
            </w:r>
          </w:p>
        </w:tc>
        <w:tc>
          <w:tcPr>
            <w:tcW w:w="1134" w:type="dxa"/>
            <w:tcBorders>
              <w:top w:val="nil"/>
              <w:left w:val="nil"/>
              <w:bottom w:val="nil"/>
              <w:right w:val="nil"/>
            </w:tcBorders>
            <w:vAlign w:val="center"/>
          </w:tcPr>
          <w:p w14:paraId="0D23A2D4" w14:textId="77777777" w:rsidR="00250867" w:rsidRPr="005B127D" w:rsidRDefault="00250867" w:rsidP="00E74466">
            <w:pPr>
              <w:jc w:val="center"/>
              <w:rPr>
                <w:rFonts w:ascii="Times New Roman" w:eastAsia="Times New Roman" w:hAnsi="Times New Roman" w:cs="Times New Roman"/>
                <w:szCs w:val="20"/>
              </w:rPr>
            </w:pPr>
            <w:r w:rsidRPr="005B127D">
              <w:rPr>
                <w:rFonts w:ascii="Times New Roman" w:eastAsia="Yu Gothic UI" w:hAnsi="Times New Roman" w:cs="Times New Roman"/>
                <w:color w:val="000000"/>
              </w:rPr>
              <w:t>−</w:t>
            </w:r>
          </w:p>
        </w:tc>
        <w:tc>
          <w:tcPr>
            <w:tcW w:w="1984" w:type="dxa"/>
            <w:tcBorders>
              <w:top w:val="nil"/>
              <w:left w:val="nil"/>
              <w:bottom w:val="nil"/>
              <w:right w:val="nil"/>
            </w:tcBorders>
            <w:vAlign w:val="center"/>
          </w:tcPr>
          <w:p w14:paraId="2B2A5A83" w14:textId="77777777" w:rsidR="00250867" w:rsidRPr="005B127D" w:rsidRDefault="00250867" w:rsidP="00E74466">
            <w:pPr>
              <w:jc w:val="center"/>
              <w:rPr>
                <w:rFonts w:ascii="Times New Roman" w:eastAsia="Yu Gothic UI" w:hAnsi="Times New Roman" w:cs="Times New Roman"/>
                <w:color w:val="000000"/>
              </w:rPr>
            </w:pPr>
            <w:r w:rsidRPr="005B127D">
              <w:rPr>
                <w:rFonts w:ascii="Times New Roman" w:eastAsia="Yu Gothic UI" w:hAnsi="Times New Roman" w:cs="Times New Roman"/>
                <w:color w:val="000000"/>
              </w:rPr>
              <w:t>NA</w:t>
            </w:r>
          </w:p>
        </w:tc>
      </w:tr>
      <w:tr w:rsidR="00FD71E0" w:rsidRPr="005B127D" w14:paraId="0532CDC3" w14:textId="77777777" w:rsidTr="00FD71E0">
        <w:trPr>
          <w:trHeight w:val="483"/>
        </w:trPr>
        <w:tc>
          <w:tcPr>
            <w:tcW w:w="14740" w:type="dxa"/>
            <w:gridSpan w:val="10"/>
            <w:tcBorders>
              <w:top w:val="nil"/>
              <w:left w:val="nil"/>
              <w:bottom w:val="nil"/>
              <w:right w:val="nil"/>
            </w:tcBorders>
            <w:shd w:val="clear" w:color="auto" w:fill="D9D9D9" w:themeFill="background1" w:themeFillShade="D9"/>
            <w:vAlign w:val="center"/>
          </w:tcPr>
          <w:p w14:paraId="12669A1C" w14:textId="6B9AB14D" w:rsidR="00FD71E0" w:rsidRPr="005B127D" w:rsidRDefault="00382EA5" w:rsidP="00FD71E0">
            <w:pPr>
              <w:rPr>
                <w:rFonts w:ascii="Times New Roman" w:eastAsia="Yu Gothic UI" w:hAnsi="Times New Roman" w:cs="Times New Roman"/>
                <w:color w:val="000000"/>
                <w:szCs w:val="21"/>
              </w:rPr>
            </w:pPr>
            <w:r w:rsidRPr="005B127D">
              <w:rPr>
                <w:rFonts w:ascii="Times New Roman" w:hAnsi="Times New Roman" w:cs="Times New Roman"/>
                <w:b/>
                <w:szCs w:val="21"/>
              </w:rPr>
              <w:t>All</w:t>
            </w:r>
            <w:r w:rsidR="00A0365F" w:rsidRPr="005B127D">
              <w:rPr>
                <w:rFonts w:ascii="Times New Roman" w:hAnsi="Times New Roman" w:cs="Times New Roman"/>
                <w:b/>
                <w:szCs w:val="21"/>
              </w:rPr>
              <w:t xml:space="preserve"> stud</w:t>
            </w:r>
            <w:r w:rsidRPr="005B127D">
              <w:rPr>
                <w:rFonts w:ascii="Times New Roman" w:hAnsi="Times New Roman" w:cs="Times New Roman"/>
                <w:b/>
                <w:szCs w:val="21"/>
              </w:rPr>
              <w:t>ies</w:t>
            </w:r>
            <w:r w:rsidR="00A0365F" w:rsidRPr="005B127D">
              <w:rPr>
                <w:rFonts w:ascii="Times New Roman" w:hAnsi="Times New Roman" w:cs="Times New Roman"/>
                <w:b/>
                <w:szCs w:val="21"/>
              </w:rPr>
              <w:t xml:space="preserve"> of</w:t>
            </w:r>
            <w:r w:rsidR="00FD71E0" w:rsidRPr="005B127D">
              <w:rPr>
                <w:rFonts w:ascii="Times New Roman" w:hAnsi="Times New Roman" w:cs="Times New Roman"/>
                <w:b/>
                <w:szCs w:val="21"/>
              </w:rPr>
              <w:t xml:space="preserve"> </w:t>
            </w:r>
            <w:r w:rsidR="00A0365F" w:rsidRPr="005B127D">
              <w:rPr>
                <w:rFonts w:ascii="Times New Roman" w:hAnsi="Times New Roman" w:cs="Times New Roman"/>
                <w:b/>
                <w:szCs w:val="21"/>
              </w:rPr>
              <w:t>a</w:t>
            </w:r>
            <w:r w:rsidR="00FD71E0" w:rsidRPr="005B127D">
              <w:rPr>
                <w:rFonts w:ascii="Times New Roman" w:hAnsi="Times New Roman" w:cs="Times New Roman"/>
                <w:b/>
                <w:szCs w:val="21"/>
              </w:rPr>
              <w:t xml:space="preserve">ll </w:t>
            </w:r>
            <w:r w:rsidR="00A0365F" w:rsidRPr="005B127D">
              <w:rPr>
                <w:rFonts w:ascii="Times New Roman" w:hAnsi="Times New Roman" w:cs="Times New Roman"/>
                <w:b/>
                <w:szCs w:val="21"/>
              </w:rPr>
              <w:t>d</w:t>
            </w:r>
            <w:r w:rsidR="00FD71E0" w:rsidRPr="005B127D">
              <w:rPr>
                <w:rFonts w:ascii="Times New Roman" w:hAnsi="Times New Roman" w:cs="Times New Roman"/>
                <w:b/>
                <w:szCs w:val="21"/>
              </w:rPr>
              <w:t>iagnoses</w:t>
            </w:r>
          </w:p>
        </w:tc>
      </w:tr>
      <w:tr w:rsidR="009F10E9" w:rsidRPr="005B127D" w14:paraId="00F2F09A" w14:textId="77777777" w:rsidTr="009F10E9">
        <w:trPr>
          <w:trHeight w:val="483"/>
        </w:trPr>
        <w:tc>
          <w:tcPr>
            <w:tcW w:w="2551" w:type="dxa"/>
            <w:tcBorders>
              <w:top w:val="nil"/>
              <w:left w:val="nil"/>
              <w:bottom w:val="nil"/>
              <w:right w:val="nil"/>
            </w:tcBorders>
            <w:vAlign w:val="center"/>
          </w:tcPr>
          <w:p w14:paraId="090C5E0D" w14:textId="2890CC3D" w:rsidR="009F10E9" w:rsidRPr="005B127D" w:rsidRDefault="009F10E9" w:rsidP="009F10E9">
            <w:pPr>
              <w:adjustRightInd w:val="0"/>
              <w:snapToGrid w:val="0"/>
              <w:jc w:val="center"/>
              <w:rPr>
                <w:rFonts w:ascii="Times New Roman" w:hAnsi="Times New Roman" w:cs="Times New Roman"/>
                <w:b/>
                <w:szCs w:val="21"/>
              </w:rPr>
            </w:pPr>
            <w:r w:rsidRPr="005B127D">
              <w:rPr>
                <w:rFonts w:ascii="Times New Roman" w:hAnsi="Times New Roman" w:cs="Times New Roman"/>
                <w:szCs w:val="21"/>
              </w:rPr>
              <w:t>All</w:t>
            </w:r>
            <w:r w:rsidR="00382EA5" w:rsidRPr="005B127D">
              <w:rPr>
                <w:rFonts w:ascii="Times New Roman" w:hAnsi="Times New Roman" w:cs="Times New Roman"/>
                <w:szCs w:val="21"/>
              </w:rPr>
              <w:t>-</w:t>
            </w:r>
            <w:r w:rsidRPr="005B127D">
              <w:rPr>
                <w:rFonts w:ascii="Times New Roman" w:hAnsi="Times New Roman" w:cs="Times New Roman"/>
                <w:szCs w:val="21"/>
              </w:rPr>
              <w:t>cause discontinuation</w:t>
            </w:r>
          </w:p>
        </w:tc>
        <w:tc>
          <w:tcPr>
            <w:tcW w:w="1984" w:type="dxa"/>
            <w:tcBorders>
              <w:top w:val="nil"/>
              <w:left w:val="nil"/>
              <w:bottom w:val="nil"/>
              <w:right w:val="nil"/>
            </w:tcBorders>
            <w:vAlign w:val="center"/>
          </w:tcPr>
          <w:p w14:paraId="3A80D2A5"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N=27</w:t>
            </w:r>
          </w:p>
          <w:p w14:paraId="7B1DC713"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PTSD (10)</w:t>
            </w:r>
          </w:p>
          <w:p w14:paraId="406B1A84"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Depressive disorders (6)</w:t>
            </w:r>
          </w:p>
          <w:p w14:paraId="67E5021B"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Multi (3)</w:t>
            </w:r>
          </w:p>
          <w:p w14:paraId="578EC2F0"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DBD (1)</w:t>
            </w:r>
          </w:p>
          <w:p w14:paraId="1AD95811"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 xml:space="preserve">Eating disorder (1) </w:t>
            </w:r>
          </w:p>
          <w:p w14:paraId="1F1446B7"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GAD (1)</w:t>
            </w:r>
          </w:p>
          <w:p w14:paraId="67E99958"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Insomnia (1)</w:t>
            </w:r>
          </w:p>
          <w:p w14:paraId="07ACAE06"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MCI (1)</w:t>
            </w:r>
          </w:p>
          <w:p w14:paraId="069CC29F"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OCD (1)</w:t>
            </w:r>
          </w:p>
          <w:p w14:paraId="46E30835"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Substance abuse (1)</w:t>
            </w:r>
          </w:p>
          <w:p w14:paraId="0EBEA6CF"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Tic disorders (1)</w:t>
            </w:r>
          </w:p>
        </w:tc>
        <w:tc>
          <w:tcPr>
            <w:tcW w:w="1417" w:type="dxa"/>
            <w:tcBorders>
              <w:top w:val="nil"/>
              <w:left w:val="nil"/>
              <w:bottom w:val="nil"/>
              <w:right w:val="nil"/>
            </w:tcBorders>
            <w:vAlign w:val="center"/>
          </w:tcPr>
          <w:p w14:paraId="4312069A" w14:textId="77777777" w:rsidR="009F10E9" w:rsidRPr="005B127D" w:rsidRDefault="009F10E9" w:rsidP="009F10E9">
            <w:pPr>
              <w:widowControl/>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3,341</w:t>
            </w:r>
          </w:p>
        </w:tc>
        <w:tc>
          <w:tcPr>
            <w:tcW w:w="1134" w:type="dxa"/>
            <w:tcBorders>
              <w:top w:val="nil"/>
              <w:left w:val="nil"/>
              <w:bottom w:val="nil"/>
              <w:right w:val="nil"/>
            </w:tcBorders>
            <w:vAlign w:val="center"/>
          </w:tcPr>
          <w:p w14:paraId="25940CA7" w14:textId="7AD8EDFB"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964</w:t>
            </w:r>
          </w:p>
        </w:tc>
        <w:tc>
          <w:tcPr>
            <w:tcW w:w="1134" w:type="dxa"/>
            <w:tcBorders>
              <w:top w:val="nil"/>
              <w:left w:val="nil"/>
              <w:bottom w:val="nil"/>
              <w:right w:val="nil"/>
            </w:tcBorders>
            <w:vAlign w:val="center"/>
          </w:tcPr>
          <w:p w14:paraId="3BB619D1" w14:textId="6E3D23F4"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853</w:t>
            </w:r>
          </w:p>
        </w:tc>
        <w:tc>
          <w:tcPr>
            <w:tcW w:w="1134" w:type="dxa"/>
            <w:tcBorders>
              <w:top w:val="nil"/>
              <w:left w:val="nil"/>
              <w:bottom w:val="nil"/>
              <w:right w:val="nil"/>
            </w:tcBorders>
            <w:vAlign w:val="center"/>
          </w:tcPr>
          <w:p w14:paraId="540934C6" w14:textId="2310161E"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1</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091</w:t>
            </w:r>
          </w:p>
        </w:tc>
        <w:tc>
          <w:tcPr>
            <w:tcW w:w="1134" w:type="dxa"/>
            <w:tcBorders>
              <w:top w:val="nil"/>
              <w:left w:val="nil"/>
              <w:bottom w:val="nil"/>
              <w:right w:val="nil"/>
            </w:tcBorders>
            <w:vAlign w:val="center"/>
          </w:tcPr>
          <w:p w14:paraId="003A8592" w14:textId="5299A289"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564</w:t>
            </w:r>
          </w:p>
        </w:tc>
        <w:tc>
          <w:tcPr>
            <w:tcW w:w="1134" w:type="dxa"/>
            <w:tcBorders>
              <w:top w:val="nil"/>
              <w:left w:val="nil"/>
              <w:bottom w:val="nil"/>
              <w:right w:val="nil"/>
            </w:tcBorders>
            <w:vAlign w:val="center"/>
          </w:tcPr>
          <w:p w14:paraId="6022EC42" w14:textId="0E6092CE"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241</w:t>
            </w:r>
          </w:p>
        </w:tc>
        <w:tc>
          <w:tcPr>
            <w:tcW w:w="1134" w:type="dxa"/>
            <w:tcBorders>
              <w:top w:val="nil"/>
              <w:left w:val="nil"/>
              <w:bottom w:val="nil"/>
              <w:right w:val="nil"/>
            </w:tcBorders>
            <w:vAlign w:val="center"/>
          </w:tcPr>
          <w:p w14:paraId="36CE7EFD" w14:textId="7809DA24"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15</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2</w:t>
            </w:r>
          </w:p>
        </w:tc>
        <w:tc>
          <w:tcPr>
            <w:tcW w:w="1984" w:type="dxa"/>
            <w:tcBorders>
              <w:top w:val="nil"/>
              <w:left w:val="nil"/>
              <w:bottom w:val="nil"/>
              <w:right w:val="nil"/>
            </w:tcBorders>
            <w:vAlign w:val="center"/>
          </w:tcPr>
          <w:p w14:paraId="2AEA7E10" w14:textId="77777777" w:rsidR="009F10E9" w:rsidRPr="005B127D" w:rsidRDefault="009F10E9" w:rsidP="009F10E9">
            <w:pPr>
              <w:jc w:val="center"/>
              <w:rPr>
                <w:rFonts w:ascii="Times New Roman" w:hAnsi="Times New Roman" w:cs="Times New Roman"/>
                <w:szCs w:val="21"/>
              </w:rPr>
            </w:pPr>
            <w:r w:rsidRPr="005B127D">
              <w:rPr>
                <w:rFonts w:ascii="Times New Roman" w:eastAsia="Yu Gothic UI" w:hAnsi="Times New Roman" w:cs="Times New Roman"/>
                <w:color w:val="000000"/>
                <w:szCs w:val="21"/>
              </w:rPr>
              <w:t>NA</w:t>
            </w:r>
          </w:p>
        </w:tc>
      </w:tr>
      <w:tr w:rsidR="009F10E9" w:rsidRPr="005B127D" w14:paraId="71548E9A" w14:textId="77777777" w:rsidTr="009F10E9">
        <w:trPr>
          <w:trHeight w:val="483"/>
        </w:trPr>
        <w:tc>
          <w:tcPr>
            <w:tcW w:w="2551" w:type="dxa"/>
            <w:tcBorders>
              <w:top w:val="nil"/>
              <w:left w:val="nil"/>
              <w:bottom w:val="nil"/>
              <w:right w:val="nil"/>
            </w:tcBorders>
            <w:vAlign w:val="center"/>
          </w:tcPr>
          <w:p w14:paraId="0304EDAF" w14:textId="77777777" w:rsidR="009F10E9" w:rsidRPr="005B127D" w:rsidRDefault="009F10E9" w:rsidP="009F10E9">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Remission</w:t>
            </w:r>
          </w:p>
        </w:tc>
        <w:tc>
          <w:tcPr>
            <w:tcW w:w="1984" w:type="dxa"/>
            <w:tcBorders>
              <w:top w:val="nil"/>
              <w:left w:val="nil"/>
              <w:bottom w:val="nil"/>
              <w:right w:val="nil"/>
            </w:tcBorders>
            <w:vAlign w:val="center"/>
          </w:tcPr>
          <w:p w14:paraId="6F1F0CB8"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N=2</w:t>
            </w:r>
          </w:p>
          <w:p w14:paraId="1537D263"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Depressive disorders (1)</w:t>
            </w:r>
          </w:p>
          <w:p w14:paraId="198EDB89"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18"/>
                <w:szCs w:val="21"/>
              </w:rPr>
              <w:t>Insomnia (1)</w:t>
            </w:r>
          </w:p>
        </w:tc>
        <w:tc>
          <w:tcPr>
            <w:tcW w:w="1417" w:type="dxa"/>
            <w:tcBorders>
              <w:top w:val="nil"/>
              <w:left w:val="nil"/>
              <w:bottom w:val="nil"/>
              <w:right w:val="nil"/>
            </w:tcBorders>
            <w:vAlign w:val="center"/>
          </w:tcPr>
          <w:p w14:paraId="1888D9C2" w14:textId="77777777" w:rsidR="009F10E9" w:rsidRPr="005B127D" w:rsidRDefault="009F10E9" w:rsidP="009F10E9">
            <w:pPr>
              <w:widowControl/>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184</w:t>
            </w:r>
          </w:p>
        </w:tc>
        <w:tc>
          <w:tcPr>
            <w:tcW w:w="1134" w:type="dxa"/>
            <w:tcBorders>
              <w:top w:val="nil"/>
              <w:left w:val="nil"/>
              <w:bottom w:val="nil"/>
              <w:right w:val="nil"/>
            </w:tcBorders>
            <w:vAlign w:val="center"/>
          </w:tcPr>
          <w:p w14:paraId="5516A9CA" w14:textId="56F9BC55"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023</w:t>
            </w:r>
          </w:p>
        </w:tc>
        <w:tc>
          <w:tcPr>
            <w:tcW w:w="1134" w:type="dxa"/>
            <w:tcBorders>
              <w:top w:val="nil"/>
              <w:left w:val="nil"/>
              <w:bottom w:val="nil"/>
              <w:right w:val="nil"/>
            </w:tcBorders>
            <w:vAlign w:val="center"/>
          </w:tcPr>
          <w:p w14:paraId="617C7AB4" w14:textId="3183B162"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304</w:t>
            </w:r>
          </w:p>
        </w:tc>
        <w:tc>
          <w:tcPr>
            <w:tcW w:w="1134" w:type="dxa"/>
            <w:tcBorders>
              <w:top w:val="nil"/>
              <w:left w:val="nil"/>
              <w:bottom w:val="nil"/>
              <w:right w:val="nil"/>
            </w:tcBorders>
            <w:vAlign w:val="center"/>
          </w:tcPr>
          <w:p w14:paraId="7F7C40CD" w14:textId="30A4BFF6"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350</w:t>
            </w:r>
          </w:p>
        </w:tc>
        <w:tc>
          <w:tcPr>
            <w:tcW w:w="1134" w:type="dxa"/>
            <w:tcBorders>
              <w:top w:val="nil"/>
              <w:left w:val="nil"/>
              <w:bottom w:val="nil"/>
              <w:right w:val="nil"/>
            </w:tcBorders>
            <w:vAlign w:val="center"/>
          </w:tcPr>
          <w:p w14:paraId="5CCEEA83" w14:textId="2E582FB3"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889</w:t>
            </w:r>
          </w:p>
        </w:tc>
        <w:tc>
          <w:tcPr>
            <w:tcW w:w="1134" w:type="dxa"/>
            <w:tcBorders>
              <w:top w:val="nil"/>
              <w:left w:val="nil"/>
              <w:bottom w:val="nil"/>
              <w:right w:val="nil"/>
            </w:tcBorders>
            <w:vAlign w:val="center"/>
          </w:tcPr>
          <w:p w14:paraId="09078F1E" w14:textId="669A4CA9"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576</w:t>
            </w:r>
          </w:p>
        </w:tc>
        <w:tc>
          <w:tcPr>
            <w:tcW w:w="1134" w:type="dxa"/>
            <w:tcBorders>
              <w:top w:val="nil"/>
              <w:left w:val="nil"/>
              <w:bottom w:val="nil"/>
              <w:right w:val="nil"/>
            </w:tcBorders>
            <w:vAlign w:val="center"/>
          </w:tcPr>
          <w:p w14:paraId="020A181E" w14:textId="538A0A70"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w:t>
            </w:r>
          </w:p>
        </w:tc>
        <w:tc>
          <w:tcPr>
            <w:tcW w:w="1984" w:type="dxa"/>
            <w:tcBorders>
              <w:top w:val="nil"/>
              <w:left w:val="nil"/>
              <w:bottom w:val="nil"/>
              <w:right w:val="nil"/>
            </w:tcBorders>
            <w:vAlign w:val="center"/>
          </w:tcPr>
          <w:p w14:paraId="584BDC70" w14:textId="77777777" w:rsidR="009F10E9" w:rsidRPr="005B127D" w:rsidRDefault="009F10E9" w:rsidP="009F10E9">
            <w:pPr>
              <w:jc w:val="center"/>
              <w:rPr>
                <w:rFonts w:ascii="Times New Roman" w:eastAsia="Yu Gothic UI" w:hAnsi="Times New Roman" w:cs="Times New Roman"/>
                <w:color w:val="000000"/>
                <w:szCs w:val="21"/>
              </w:rPr>
            </w:pPr>
            <w:r w:rsidRPr="005B127D">
              <w:rPr>
                <w:rFonts w:ascii="Times New Roman" w:eastAsia="Yu Gothic UI" w:hAnsi="Times New Roman" w:cs="Times New Roman"/>
                <w:color w:val="000000"/>
                <w:szCs w:val="21"/>
              </w:rPr>
              <w:t>NA</w:t>
            </w:r>
          </w:p>
        </w:tc>
      </w:tr>
      <w:tr w:rsidR="009F10E9" w:rsidRPr="005B127D" w14:paraId="7C5065E8" w14:textId="77777777" w:rsidTr="00E74466">
        <w:trPr>
          <w:trHeight w:val="483"/>
        </w:trPr>
        <w:tc>
          <w:tcPr>
            <w:tcW w:w="2551" w:type="dxa"/>
            <w:tcBorders>
              <w:top w:val="nil"/>
              <w:left w:val="nil"/>
              <w:bottom w:val="single" w:sz="8" w:space="0" w:color="auto"/>
              <w:right w:val="nil"/>
            </w:tcBorders>
            <w:vAlign w:val="center"/>
          </w:tcPr>
          <w:p w14:paraId="53EF9996" w14:textId="55F7FDFA"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 xml:space="preserve">Treatment </w:t>
            </w:r>
            <w:r w:rsidR="00382EA5" w:rsidRPr="005B127D">
              <w:rPr>
                <w:rFonts w:ascii="Times New Roman" w:eastAsia="游ゴシック" w:hAnsi="Times New Roman" w:cs="Times New Roman"/>
                <w:color w:val="000000"/>
                <w:szCs w:val="21"/>
              </w:rPr>
              <w:t>response</w:t>
            </w:r>
          </w:p>
        </w:tc>
        <w:tc>
          <w:tcPr>
            <w:tcW w:w="1984" w:type="dxa"/>
            <w:tcBorders>
              <w:top w:val="nil"/>
              <w:left w:val="nil"/>
              <w:bottom w:val="single" w:sz="8" w:space="0" w:color="auto"/>
              <w:right w:val="nil"/>
            </w:tcBorders>
            <w:vAlign w:val="center"/>
          </w:tcPr>
          <w:p w14:paraId="29E40236"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N=4</w:t>
            </w:r>
          </w:p>
          <w:p w14:paraId="2B35889E" w14:textId="77777777" w:rsidR="009F10E9" w:rsidRPr="005B127D" w:rsidRDefault="009F10E9" w:rsidP="009F10E9">
            <w:pPr>
              <w:adjustRightInd w:val="0"/>
              <w:snapToGrid w:val="0"/>
              <w:jc w:val="center"/>
              <w:rPr>
                <w:rFonts w:ascii="Times New Roman" w:eastAsia="Yu Gothic UI" w:hAnsi="Times New Roman" w:cs="Times New Roman"/>
                <w:color w:val="000000"/>
                <w:sz w:val="18"/>
                <w:szCs w:val="21"/>
              </w:rPr>
            </w:pPr>
            <w:r w:rsidRPr="005B127D">
              <w:rPr>
                <w:rFonts w:ascii="Times New Roman" w:eastAsia="Yu Gothic UI" w:hAnsi="Times New Roman" w:cs="Times New Roman"/>
                <w:color w:val="000000"/>
                <w:sz w:val="18"/>
                <w:szCs w:val="21"/>
              </w:rPr>
              <w:t xml:space="preserve">Depressive disorders (2) </w:t>
            </w:r>
          </w:p>
          <w:p w14:paraId="3FC6D550" w14:textId="77777777" w:rsidR="009F10E9" w:rsidRPr="005B127D" w:rsidRDefault="009F10E9" w:rsidP="009F10E9">
            <w:pPr>
              <w:adjustRightInd w:val="0"/>
              <w:snapToGrid w:val="0"/>
              <w:jc w:val="center"/>
              <w:rPr>
                <w:rFonts w:ascii="Times New Roman" w:eastAsia="Yu Gothic UI" w:hAnsi="Times New Roman" w:cs="Times New Roman"/>
                <w:color w:val="000000"/>
                <w:sz w:val="18"/>
                <w:szCs w:val="21"/>
              </w:rPr>
            </w:pPr>
            <w:r w:rsidRPr="005B127D">
              <w:rPr>
                <w:rFonts w:ascii="Times New Roman" w:eastAsia="Yu Gothic UI" w:hAnsi="Times New Roman" w:cs="Times New Roman"/>
                <w:color w:val="000000"/>
                <w:sz w:val="18"/>
                <w:szCs w:val="21"/>
              </w:rPr>
              <w:t>Insomnia (1)</w:t>
            </w:r>
          </w:p>
          <w:p w14:paraId="49F23594"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hAnsi="Times New Roman" w:cs="Times New Roman"/>
                <w:sz w:val="18"/>
                <w:szCs w:val="21"/>
              </w:rPr>
              <w:t>Tic Disorders (1)</w:t>
            </w:r>
          </w:p>
        </w:tc>
        <w:tc>
          <w:tcPr>
            <w:tcW w:w="1417" w:type="dxa"/>
            <w:tcBorders>
              <w:top w:val="nil"/>
              <w:left w:val="nil"/>
              <w:bottom w:val="single" w:sz="8" w:space="0" w:color="auto"/>
              <w:right w:val="nil"/>
            </w:tcBorders>
            <w:vAlign w:val="center"/>
          </w:tcPr>
          <w:p w14:paraId="6BFE4E99" w14:textId="77777777" w:rsidR="009F10E9" w:rsidRPr="005B127D" w:rsidRDefault="009F10E9" w:rsidP="009F10E9">
            <w:pPr>
              <w:widowControl/>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425</w:t>
            </w:r>
          </w:p>
        </w:tc>
        <w:tc>
          <w:tcPr>
            <w:tcW w:w="1134" w:type="dxa"/>
            <w:tcBorders>
              <w:top w:val="nil"/>
              <w:left w:val="nil"/>
              <w:bottom w:val="single" w:sz="8" w:space="0" w:color="auto"/>
              <w:right w:val="nil"/>
            </w:tcBorders>
            <w:vAlign w:val="center"/>
          </w:tcPr>
          <w:p w14:paraId="161A29A3" w14:textId="5224DBAC"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080</w:t>
            </w:r>
          </w:p>
        </w:tc>
        <w:tc>
          <w:tcPr>
            <w:tcW w:w="1134" w:type="dxa"/>
            <w:tcBorders>
              <w:top w:val="nil"/>
              <w:left w:val="nil"/>
              <w:bottom w:val="single" w:sz="8" w:space="0" w:color="auto"/>
              <w:right w:val="nil"/>
            </w:tcBorders>
            <w:vAlign w:val="center"/>
          </w:tcPr>
          <w:p w14:paraId="04BC14FB" w14:textId="4C5B2204"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153</w:t>
            </w:r>
          </w:p>
        </w:tc>
        <w:tc>
          <w:tcPr>
            <w:tcW w:w="1134" w:type="dxa"/>
            <w:tcBorders>
              <w:top w:val="nil"/>
              <w:left w:val="nil"/>
              <w:bottom w:val="single" w:sz="8" w:space="0" w:color="auto"/>
              <w:right w:val="nil"/>
            </w:tcBorders>
            <w:vAlign w:val="center"/>
          </w:tcPr>
          <w:p w14:paraId="3E7D8E97" w14:textId="07640B8B"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312</w:t>
            </w:r>
          </w:p>
        </w:tc>
        <w:tc>
          <w:tcPr>
            <w:tcW w:w="1134" w:type="dxa"/>
            <w:tcBorders>
              <w:top w:val="nil"/>
              <w:left w:val="nil"/>
              <w:bottom w:val="single" w:sz="8" w:space="0" w:color="auto"/>
              <w:right w:val="nil"/>
            </w:tcBorders>
            <w:vAlign w:val="center"/>
          </w:tcPr>
          <w:p w14:paraId="71D4138A" w14:textId="4F101063"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503</w:t>
            </w:r>
          </w:p>
        </w:tc>
        <w:tc>
          <w:tcPr>
            <w:tcW w:w="1134" w:type="dxa"/>
            <w:tcBorders>
              <w:top w:val="nil"/>
              <w:left w:val="nil"/>
              <w:bottom w:val="single" w:sz="8" w:space="0" w:color="auto"/>
              <w:right w:val="nil"/>
            </w:tcBorders>
            <w:vAlign w:val="center"/>
          </w:tcPr>
          <w:p w14:paraId="6FFE896B" w14:textId="70CBC60E"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617</w:t>
            </w:r>
          </w:p>
        </w:tc>
        <w:tc>
          <w:tcPr>
            <w:tcW w:w="1134" w:type="dxa"/>
            <w:tcBorders>
              <w:top w:val="nil"/>
              <w:left w:val="nil"/>
              <w:bottom w:val="single" w:sz="8" w:space="0" w:color="auto"/>
              <w:right w:val="nil"/>
            </w:tcBorders>
            <w:vAlign w:val="center"/>
          </w:tcPr>
          <w:p w14:paraId="12EACA7B" w14:textId="67683FC9"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w:t>
            </w:r>
          </w:p>
        </w:tc>
        <w:tc>
          <w:tcPr>
            <w:tcW w:w="1984" w:type="dxa"/>
            <w:tcBorders>
              <w:top w:val="nil"/>
              <w:left w:val="nil"/>
              <w:bottom w:val="single" w:sz="8" w:space="0" w:color="auto"/>
              <w:right w:val="nil"/>
            </w:tcBorders>
            <w:vAlign w:val="center"/>
          </w:tcPr>
          <w:p w14:paraId="546686DB" w14:textId="77777777" w:rsidR="009F10E9" w:rsidRPr="005B127D" w:rsidRDefault="009F10E9" w:rsidP="009F10E9">
            <w:pPr>
              <w:jc w:val="center"/>
              <w:rPr>
                <w:rFonts w:ascii="Times New Roman" w:eastAsia="Yu Gothic UI" w:hAnsi="Times New Roman" w:cs="Times New Roman"/>
                <w:color w:val="000000"/>
                <w:szCs w:val="21"/>
              </w:rPr>
            </w:pPr>
            <w:r w:rsidRPr="005B127D">
              <w:rPr>
                <w:rFonts w:ascii="Times New Roman" w:eastAsia="Yu Gothic UI" w:hAnsi="Times New Roman" w:cs="Times New Roman"/>
                <w:color w:val="000000"/>
                <w:szCs w:val="21"/>
              </w:rPr>
              <w:t>NA</w:t>
            </w:r>
          </w:p>
        </w:tc>
      </w:tr>
    </w:tbl>
    <w:p w14:paraId="33627A21" w14:textId="77777777" w:rsidR="00250867" w:rsidRPr="005B127D" w:rsidRDefault="00250867" w:rsidP="00250867">
      <w:pPr>
        <w:adjustRightInd w:val="0"/>
        <w:snapToGrid w:val="0"/>
        <w:jc w:val="left"/>
        <w:rPr>
          <w:rFonts w:ascii="Times New Roman" w:hAnsi="Times New Roman" w:cs="Times New Roman"/>
          <w:szCs w:val="21"/>
        </w:rPr>
      </w:pPr>
    </w:p>
    <w:p w14:paraId="63F41FC6" w14:textId="77777777" w:rsidR="00250867" w:rsidRPr="005B127D" w:rsidRDefault="00250867" w:rsidP="00250867">
      <w:pPr>
        <w:adjustRightInd w:val="0"/>
        <w:snapToGrid w:val="0"/>
        <w:jc w:val="left"/>
        <w:rPr>
          <w:rFonts w:ascii="Times New Roman" w:hAnsi="Times New Roman" w:cs="Times New Roman"/>
          <w:b/>
          <w:szCs w:val="21"/>
        </w:rPr>
      </w:pPr>
      <w:r w:rsidRPr="005B127D">
        <w:rPr>
          <w:rFonts w:ascii="Times New Roman" w:hAnsi="Times New Roman" w:cs="Times New Roman"/>
          <w:b/>
          <w:szCs w:val="21"/>
        </w:rPr>
        <w:t>Notes:</w:t>
      </w:r>
    </w:p>
    <w:p w14:paraId="2773DC54" w14:textId="5F0F52AD" w:rsidR="00250867" w:rsidRPr="005B127D" w:rsidRDefault="00250867" w:rsidP="00250867">
      <w:pPr>
        <w:adjustRightInd w:val="0"/>
        <w:snapToGrid w:val="0"/>
        <w:jc w:val="left"/>
        <w:rPr>
          <w:rFonts w:ascii="Times New Roman" w:hAnsi="Times New Roman" w:cs="Times New Roman"/>
          <w:b/>
        </w:rPr>
      </w:pPr>
      <w:r w:rsidRPr="005B127D">
        <w:rPr>
          <w:rFonts w:ascii="Times New Roman" w:hAnsi="Times New Roman" w:cs="Times New Roman"/>
          <w:szCs w:val="21"/>
        </w:rPr>
        <w:t>Significant results are in bold</w:t>
      </w:r>
      <w:r w:rsidR="001D610E">
        <w:rPr>
          <w:rFonts w:ascii="Times New Roman" w:hAnsi="Times New Roman" w:cs="Times New Roman"/>
          <w:szCs w:val="21"/>
        </w:rPr>
        <w:t>.</w:t>
      </w:r>
      <w:r w:rsidRPr="005B127D">
        <w:rPr>
          <w:rFonts w:ascii="Times New Roman" w:hAnsi="Times New Roman" w:cs="Times New Roman"/>
          <w:szCs w:val="21"/>
        </w:rPr>
        <w:t xml:space="preserve"> </w:t>
      </w:r>
      <w:r w:rsidRPr="005B127D">
        <w:rPr>
          <w:rFonts w:ascii="Times New Roman" w:hAnsi="Times New Roman" w:cs="Times New Roman"/>
        </w:rPr>
        <w:t>RR values lower than 1</w:t>
      </w:r>
      <w:r w:rsidR="001D610E">
        <w:rPr>
          <w:rFonts w:ascii="Times New Roman" w:hAnsi="Times New Roman" w:cs="Times New Roman"/>
        </w:rPr>
        <w:t>.</w:t>
      </w:r>
      <w:r w:rsidRPr="005B127D">
        <w:rPr>
          <w:rFonts w:ascii="Times New Roman" w:hAnsi="Times New Roman" w:cs="Times New Roman"/>
        </w:rPr>
        <w:t xml:space="preserve">0 indicate that </w:t>
      </w:r>
      <w:r w:rsidR="00A218B5" w:rsidRPr="005B127D">
        <w:rPr>
          <w:rFonts w:ascii="Times New Roman" w:hAnsi="Times New Roman" w:cs="Times New Roman"/>
        </w:rPr>
        <w:t xml:space="preserve">telepsychiatry </w:t>
      </w:r>
      <w:r w:rsidRPr="005B127D">
        <w:rPr>
          <w:rFonts w:ascii="Times New Roman" w:hAnsi="Times New Roman" w:cs="Times New Roman"/>
        </w:rPr>
        <w:t xml:space="preserve">has lower incidence than </w:t>
      </w:r>
      <w:r w:rsidR="00A218B5" w:rsidRPr="005B127D">
        <w:rPr>
          <w:rFonts w:ascii="Times New Roman" w:hAnsi="Times New Roman" w:cs="Times New Roman"/>
        </w:rPr>
        <w:t>face-to-face</w:t>
      </w:r>
      <w:r w:rsidR="00164003">
        <w:rPr>
          <w:rFonts w:ascii="Times New Roman" w:hAnsi="Times New Roman" w:cs="Times New Roman"/>
        </w:rPr>
        <w:t>.</w:t>
      </w:r>
    </w:p>
    <w:p w14:paraId="22D83D7C" w14:textId="5CEB7F27" w:rsidR="00250867" w:rsidRPr="005B127D" w:rsidRDefault="00250867" w:rsidP="00250867">
      <w:pPr>
        <w:pStyle w:val="a5"/>
        <w:numPr>
          <w:ilvl w:val="0"/>
          <w:numId w:val="1"/>
        </w:numPr>
        <w:adjustRightInd w:val="0"/>
        <w:snapToGrid w:val="0"/>
        <w:ind w:leftChars="0"/>
        <w:jc w:val="left"/>
        <w:rPr>
          <w:rFonts w:ascii="Times New Roman" w:hAnsi="Times New Roman" w:cs="Times New Roman"/>
        </w:rPr>
      </w:pPr>
      <w:r w:rsidRPr="005B127D">
        <w:rPr>
          <w:rFonts w:ascii="Times New Roman" w:hAnsi="Times New Roman" w:cs="Times New Roman"/>
        </w:rPr>
        <w:t>Of the 50 patients assigned to videoconferencing, 26 dropped out of the study due to technical problems with the computer or internet connection</w:t>
      </w:r>
      <w:r w:rsidR="00164003">
        <w:rPr>
          <w:rFonts w:ascii="Times New Roman" w:hAnsi="Times New Roman" w:cs="Times New Roman"/>
        </w:rPr>
        <w:t>.</w:t>
      </w:r>
      <w:r w:rsidRPr="005B127D">
        <w:rPr>
          <w:rFonts w:ascii="Times New Roman" w:hAnsi="Times New Roman" w:cs="Times New Roman"/>
        </w:rPr>
        <w:t xml:space="preserve"> Excluding these</w:t>
      </w:r>
      <w:r w:rsidR="00A218B5" w:rsidRPr="005B127D">
        <w:rPr>
          <w:rFonts w:ascii="Times New Roman" w:hAnsi="Times New Roman" w:cs="Times New Roman"/>
        </w:rPr>
        <w:t xml:space="preserve"> </w:t>
      </w:r>
      <w:r w:rsidR="000111D0" w:rsidRPr="005B127D">
        <w:rPr>
          <w:rFonts w:ascii="Times New Roman" w:hAnsi="Times New Roman" w:cs="Times New Roman"/>
        </w:rPr>
        <w:t>patients</w:t>
      </w:r>
      <w:r w:rsidRPr="005B127D">
        <w:rPr>
          <w:rFonts w:ascii="Times New Roman" w:hAnsi="Times New Roman" w:cs="Times New Roman"/>
        </w:rPr>
        <w:t xml:space="preserve">, there were no dropouts </w:t>
      </w:r>
      <w:r w:rsidR="00A218B5" w:rsidRPr="005B127D">
        <w:rPr>
          <w:rFonts w:ascii="Times New Roman" w:hAnsi="Times New Roman" w:cs="Times New Roman"/>
        </w:rPr>
        <w:t xml:space="preserve">among the </w:t>
      </w:r>
      <w:r w:rsidRPr="005B127D">
        <w:rPr>
          <w:rFonts w:ascii="Times New Roman" w:hAnsi="Times New Roman" w:cs="Times New Roman"/>
        </w:rPr>
        <w:t>24 patients assigned to videoconferencing</w:t>
      </w:r>
      <w:r w:rsidR="00164003">
        <w:rPr>
          <w:rFonts w:ascii="Times New Roman" w:hAnsi="Times New Roman" w:cs="Times New Roman"/>
        </w:rPr>
        <w:t>.</w:t>
      </w:r>
    </w:p>
    <w:p w14:paraId="5CBB9603" w14:textId="77777777" w:rsidR="00250867" w:rsidRPr="005B127D" w:rsidRDefault="00250867" w:rsidP="00250867">
      <w:pPr>
        <w:adjustRightInd w:val="0"/>
        <w:snapToGrid w:val="0"/>
        <w:jc w:val="left"/>
        <w:rPr>
          <w:rFonts w:ascii="Times New Roman" w:hAnsi="Times New Roman" w:cs="Times New Roman"/>
        </w:rPr>
      </w:pPr>
    </w:p>
    <w:p w14:paraId="2376D45F" w14:textId="77777777" w:rsidR="00250867" w:rsidRPr="005B127D" w:rsidRDefault="00250867" w:rsidP="00250867">
      <w:pPr>
        <w:adjustRightInd w:val="0"/>
        <w:snapToGrid w:val="0"/>
        <w:jc w:val="left"/>
        <w:rPr>
          <w:rFonts w:ascii="Times New Roman" w:hAnsi="Times New Roman" w:cs="Times New Roman"/>
          <w:b/>
        </w:rPr>
      </w:pPr>
      <w:r w:rsidRPr="005B127D">
        <w:rPr>
          <w:rFonts w:ascii="Times New Roman" w:hAnsi="Times New Roman" w:cs="Times New Roman"/>
          <w:b/>
        </w:rPr>
        <w:t>Abbreviations:</w:t>
      </w:r>
    </w:p>
    <w:p w14:paraId="20BE0DD7" w14:textId="77777777" w:rsidR="00250867" w:rsidRPr="005B127D" w:rsidRDefault="00250867" w:rsidP="00250867">
      <w:pPr>
        <w:adjustRightInd w:val="0"/>
        <w:snapToGrid w:val="0"/>
        <w:jc w:val="left"/>
        <w:rPr>
          <w:rFonts w:ascii="Times New Roman" w:hAnsi="Times New Roman" w:cs="Times New Roman"/>
        </w:rPr>
      </w:pPr>
      <w:r w:rsidRPr="005B127D">
        <w:rPr>
          <w:rFonts w:ascii="Times New Roman" w:hAnsi="Times New Roman" w:cs="Times New Roman"/>
        </w:rPr>
        <w:t>BSI=brief symptom inventory, CGI-S=clinical global impressions-severity, CI=confidence interval, DASS=depression anxiety and stress scale, GAD=generalized anxiety disorder, GSI=global severity index, NA=not applicable, NNTB=</w:t>
      </w:r>
      <w:bookmarkStart w:id="1" w:name="_Hlk94886410"/>
      <w:r w:rsidRPr="005B127D">
        <w:rPr>
          <w:rFonts w:ascii="Times New Roman" w:hAnsi="Times New Roman" w:cs="Times New Roman"/>
        </w:rPr>
        <w:t>number needed to treat for an additional beneficial outcome</w:t>
      </w:r>
      <w:bookmarkEnd w:id="1"/>
      <w:r w:rsidRPr="005B127D">
        <w:rPr>
          <w:rFonts w:ascii="Times New Roman" w:hAnsi="Times New Roman" w:cs="Times New Roman"/>
        </w:rPr>
        <w:t>, NNTH=</w:t>
      </w:r>
      <w:bookmarkStart w:id="2" w:name="_Hlk94886498"/>
      <w:r w:rsidRPr="005B127D">
        <w:rPr>
          <w:rFonts w:ascii="Times New Roman" w:hAnsi="Times New Roman" w:cs="Times New Roman"/>
        </w:rPr>
        <w:t>number needed to treat for an additional harmful outcome</w:t>
      </w:r>
      <w:bookmarkEnd w:id="2"/>
      <w:r w:rsidRPr="005B127D">
        <w:rPr>
          <w:rFonts w:ascii="Times New Roman" w:hAnsi="Times New Roman" w:cs="Times New Roman"/>
        </w:rPr>
        <w:t>, OCD=obsessive-compulsive disorder, PSDI=positive symptom distress index, PST=positive symptom total, QLES=quality of life enjoyment and satisfaction scale, RR=risk ratio,</w:t>
      </w:r>
      <w:r w:rsidRPr="005B127D">
        <w:rPr>
          <w:rFonts w:ascii="Times New Roman" w:eastAsia="游ゴシック" w:hAnsi="Times New Roman" w:cs="Times New Roman"/>
          <w:color w:val="000000"/>
        </w:rPr>
        <w:t xml:space="preserve"> TEQ=treatment expectancy questionnaire</w:t>
      </w:r>
    </w:p>
    <w:p w14:paraId="3625B5F7" w14:textId="77777777" w:rsidR="00250867" w:rsidRPr="005B127D" w:rsidRDefault="00250867" w:rsidP="00250867">
      <w:pPr>
        <w:widowControl/>
        <w:jc w:val="left"/>
        <w:rPr>
          <w:rFonts w:ascii="Times New Roman" w:hAnsi="Times New Roman" w:cs="Times New Roman"/>
        </w:rPr>
      </w:pPr>
      <w:r w:rsidRPr="005B127D">
        <w:rPr>
          <w:rFonts w:ascii="Times New Roman" w:hAnsi="Times New Roman" w:cs="Times New Roman"/>
        </w:rPr>
        <w:br w:type="page"/>
      </w:r>
    </w:p>
    <w:p w14:paraId="5FC29BCC" w14:textId="3F1D09C5" w:rsidR="00250867" w:rsidRPr="005B127D" w:rsidRDefault="00250867" w:rsidP="00250867">
      <w:pPr>
        <w:rPr>
          <w:rFonts w:ascii="Times New Roman" w:hAnsi="Times New Roman" w:cs="Times New Roman"/>
          <w:b/>
          <w:sz w:val="24"/>
        </w:rPr>
      </w:pPr>
      <w:r w:rsidRPr="005B127D">
        <w:rPr>
          <w:rFonts w:ascii="Times New Roman" w:hAnsi="Times New Roman" w:cs="Times New Roman"/>
          <w:b/>
          <w:sz w:val="24"/>
        </w:rPr>
        <w:lastRenderedPageBreak/>
        <w:t>Table S</w:t>
      </w:r>
      <w:r w:rsidR="00674CE4">
        <w:rPr>
          <w:rFonts w:ascii="Times New Roman" w:hAnsi="Times New Roman" w:cs="Times New Roman"/>
          <w:b/>
          <w:sz w:val="24"/>
        </w:rPr>
        <w:t>2</w:t>
      </w:r>
      <w:r w:rsidRPr="005B127D">
        <w:rPr>
          <w:rFonts w:ascii="Times New Roman" w:hAnsi="Times New Roman" w:cs="Times New Roman"/>
          <w:b/>
          <w:sz w:val="24"/>
        </w:rPr>
        <w:t xml:space="preserve"> (B)</w:t>
      </w:r>
      <w:r w:rsidR="00164003">
        <w:rPr>
          <w:rFonts w:ascii="Times New Roman" w:hAnsi="Times New Roman" w:cs="Times New Roman"/>
          <w:b/>
          <w:sz w:val="24"/>
        </w:rPr>
        <w:t>.</w:t>
      </w:r>
      <w:r w:rsidRPr="005B127D">
        <w:rPr>
          <w:rFonts w:ascii="Times New Roman" w:hAnsi="Times New Roman" w:cs="Times New Roman"/>
          <w:b/>
          <w:sz w:val="24"/>
        </w:rPr>
        <w:t xml:space="preserve">  Summary of pooled results of secondary outcomes (</w:t>
      </w:r>
      <w:r w:rsidR="00382EA5" w:rsidRPr="005B127D">
        <w:rPr>
          <w:rFonts w:ascii="Times New Roman" w:hAnsi="Times New Roman" w:cs="Times New Roman"/>
          <w:b/>
          <w:sz w:val="24"/>
        </w:rPr>
        <w:t xml:space="preserve">continuous </w:t>
      </w:r>
      <w:r w:rsidRPr="005B127D">
        <w:rPr>
          <w:rFonts w:ascii="Times New Roman" w:hAnsi="Times New Roman" w:cs="Times New Roman"/>
          <w:b/>
          <w:sz w:val="24"/>
        </w:rPr>
        <w:t>outcomes)</w:t>
      </w:r>
      <w:r w:rsidR="0025559F" w:rsidRPr="005B127D">
        <w:rPr>
          <w:rFonts w:ascii="Times New Roman" w:hAnsi="Times New Roman" w:cs="Times New Roman"/>
          <w:b/>
          <w:sz w:val="24"/>
        </w:rPr>
        <w:t xml:space="preserve">　</w:t>
      </w:r>
    </w:p>
    <w:p w14:paraId="47DFBD7F" w14:textId="77777777" w:rsidR="00250867" w:rsidRPr="005B127D" w:rsidRDefault="00250867" w:rsidP="00250867">
      <w:pPr>
        <w:rPr>
          <w:rFonts w:ascii="Times New Roman" w:hAnsi="Times New Roman" w:cs="Times New Roman"/>
        </w:rPr>
      </w:pPr>
    </w:p>
    <w:tbl>
      <w:tblPr>
        <w:tblStyle w:val="a3"/>
        <w:tblW w:w="0" w:type="auto"/>
        <w:tblLayout w:type="fixed"/>
        <w:tblLook w:val="04A0" w:firstRow="1" w:lastRow="0" w:firstColumn="1" w:lastColumn="0" w:noHBand="0" w:noVBand="1"/>
      </w:tblPr>
      <w:tblGrid>
        <w:gridCol w:w="2551"/>
        <w:gridCol w:w="1417"/>
        <w:gridCol w:w="1417"/>
        <w:gridCol w:w="1134"/>
        <w:gridCol w:w="1134"/>
        <w:gridCol w:w="1134"/>
        <w:gridCol w:w="1134"/>
        <w:gridCol w:w="1134"/>
        <w:gridCol w:w="1134"/>
      </w:tblGrid>
      <w:tr w:rsidR="00250867" w:rsidRPr="005B127D" w14:paraId="5E4CC7AF" w14:textId="77777777" w:rsidTr="009F10E9">
        <w:trPr>
          <w:tblHeader/>
        </w:trPr>
        <w:tc>
          <w:tcPr>
            <w:tcW w:w="2551" w:type="dxa"/>
            <w:vMerge w:val="restart"/>
            <w:tcBorders>
              <w:top w:val="single" w:sz="12" w:space="0" w:color="auto"/>
              <w:left w:val="nil"/>
              <w:bottom w:val="single" w:sz="12" w:space="0" w:color="auto"/>
              <w:right w:val="nil"/>
            </w:tcBorders>
            <w:shd w:val="clear" w:color="auto" w:fill="auto"/>
            <w:vAlign w:val="center"/>
          </w:tcPr>
          <w:p w14:paraId="6D75898D" w14:textId="77777777" w:rsidR="00250867" w:rsidRPr="005B127D" w:rsidRDefault="00250867" w:rsidP="00E74466">
            <w:pPr>
              <w:adjustRightInd w:val="0"/>
              <w:snapToGrid w:val="0"/>
              <w:jc w:val="center"/>
              <w:rPr>
                <w:rFonts w:ascii="Times New Roman" w:hAnsi="Times New Roman" w:cs="Times New Roman"/>
                <w:b/>
              </w:rPr>
            </w:pPr>
            <w:r w:rsidRPr="005B127D">
              <w:rPr>
                <w:rFonts w:ascii="Times New Roman" w:hAnsi="Times New Roman" w:cs="Times New Roman"/>
                <w:b/>
              </w:rPr>
              <w:t>Outcomes</w:t>
            </w:r>
          </w:p>
        </w:tc>
        <w:tc>
          <w:tcPr>
            <w:tcW w:w="1417" w:type="dxa"/>
            <w:vMerge w:val="restart"/>
            <w:tcBorders>
              <w:top w:val="single" w:sz="12" w:space="0" w:color="auto"/>
              <w:left w:val="nil"/>
              <w:bottom w:val="single" w:sz="12" w:space="0" w:color="auto"/>
              <w:right w:val="nil"/>
            </w:tcBorders>
            <w:shd w:val="clear" w:color="auto" w:fill="auto"/>
            <w:vAlign w:val="center"/>
          </w:tcPr>
          <w:p w14:paraId="512ACCF3" w14:textId="77777777" w:rsidR="00250867" w:rsidRPr="005B127D" w:rsidRDefault="00250867" w:rsidP="00E74466">
            <w:pPr>
              <w:adjustRightInd w:val="0"/>
              <w:snapToGrid w:val="0"/>
              <w:jc w:val="center"/>
              <w:rPr>
                <w:rFonts w:ascii="Times New Roman" w:hAnsi="Times New Roman" w:cs="Times New Roman"/>
                <w:b/>
              </w:rPr>
            </w:pPr>
            <w:r w:rsidRPr="005B127D">
              <w:rPr>
                <w:rFonts w:ascii="Times New Roman" w:hAnsi="Times New Roman" w:cs="Times New Roman"/>
                <w:b/>
              </w:rPr>
              <w:t># of Studies</w:t>
            </w:r>
          </w:p>
        </w:tc>
        <w:tc>
          <w:tcPr>
            <w:tcW w:w="1417" w:type="dxa"/>
            <w:vMerge w:val="restart"/>
            <w:tcBorders>
              <w:top w:val="single" w:sz="12" w:space="0" w:color="auto"/>
              <w:left w:val="nil"/>
              <w:bottom w:val="single" w:sz="12" w:space="0" w:color="auto"/>
              <w:right w:val="nil"/>
            </w:tcBorders>
            <w:shd w:val="clear" w:color="auto" w:fill="auto"/>
            <w:vAlign w:val="center"/>
          </w:tcPr>
          <w:p w14:paraId="72056150" w14:textId="77777777" w:rsidR="00250867" w:rsidRPr="005B127D" w:rsidRDefault="00250867" w:rsidP="00E74466">
            <w:pPr>
              <w:adjustRightInd w:val="0"/>
              <w:snapToGrid w:val="0"/>
              <w:jc w:val="center"/>
              <w:rPr>
                <w:rFonts w:ascii="Times New Roman" w:hAnsi="Times New Roman" w:cs="Times New Roman"/>
                <w:b/>
              </w:rPr>
            </w:pPr>
            <w:r w:rsidRPr="005B127D">
              <w:rPr>
                <w:rFonts w:ascii="Times New Roman" w:hAnsi="Times New Roman" w:cs="Times New Roman"/>
                <w:b/>
              </w:rPr>
              <w:t># of participants</w:t>
            </w:r>
          </w:p>
        </w:tc>
        <w:tc>
          <w:tcPr>
            <w:tcW w:w="1134" w:type="dxa"/>
            <w:vMerge w:val="restart"/>
            <w:tcBorders>
              <w:top w:val="single" w:sz="12" w:space="0" w:color="auto"/>
              <w:left w:val="nil"/>
              <w:bottom w:val="single" w:sz="12" w:space="0" w:color="auto"/>
              <w:right w:val="nil"/>
            </w:tcBorders>
            <w:shd w:val="clear" w:color="auto" w:fill="auto"/>
            <w:vAlign w:val="center"/>
          </w:tcPr>
          <w:p w14:paraId="53732E80" w14:textId="77777777" w:rsidR="00250867" w:rsidRPr="005B127D" w:rsidRDefault="00250867" w:rsidP="00E74466">
            <w:pPr>
              <w:adjustRightInd w:val="0"/>
              <w:snapToGrid w:val="0"/>
              <w:jc w:val="center"/>
              <w:rPr>
                <w:rFonts w:ascii="Times New Roman" w:hAnsi="Times New Roman" w:cs="Times New Roman"/>
                <w:b/>
              </w:rPr>
            </w:pPr>
            <w:r w:rsidRPr="005B127D">
              <w:rPr>
                <w:rFonts w:ascii="Times New Roman" w:hAnsi="Times New Roman" w:cs="Times New Roman"/>
                <w:b/>
              </w:rPr>
              <w:t>SMD</w:t>
            </w:r>
          </w:p>
        </w:tc>
        <w:tc>
          <w:tcPr>
            <w:tcW w:w="2268" w:type="dxa"/>
            <w:gridSpan w:val="2"/>
            <w:tcBorders>
              <w:top w:val="single" w:sz="12" w:space="0" w:color="auto"/>
              <w:left w:val="nil"/>
              <w:bottom w:val="single" w:sz="2" w:space="0" w:color="auto"/>
              <w:right w:val="nil"/>
            </w:tcBorders>
            <w:shd w:val="clear" w:color="auto" w:fill="auto"/>
            <w:vAlign w:val="center"/>
          </w:tcPr>
          <w:p w14:paraId="04CBC8D5" w14:textId="77777777" w:rsidR="00250867" w:rsidRPr="005B127D" w:rsidRDefault="00250867" w:rsidP="00E74466">
            <w:pPr>
              <w:jc w:val="center"/>
              <w:rPr>
                <w:rFonts w:ascii="Times New Roman" w:hAnsi="Times New Roman" w:cs="Times New Roman"/>
                <w:b/>
              </w:rPr>
            </w:pPr>
            <w:r w:rsidRPr="005B127D">
              <w:rPr>
                <w:rFonts w:ascii="Times New Roman" w:hAnsi="Times New Roman" w:cs="Times New Roman"/>
                <w:b/>
              </w:rPr>
              <w:t>95% CI</w:t>
            </w:r>
          </w:p>
        </w:tc>
        <w:tc>
          <w:tcPr>
            <w:tcW w:w="1134" w:type="dxa"/>
            <w:vMerge w:val="restart"/>
            <w:tcBorders>
              <w:top w:val="single" w:sz="12" w:space="0" w:color="auto"/>
              <w:left w:val="nil"/>
              <w:bottom w:val="single" w:sz="12" w:space="0" w:color="auto"/>
              <w:right w:val="nil"/>
            </w:tcBorders>
            <w:shd w:val="clear" w:color="auto" w:fill="auto"/>
            <w:vAlign w:val="center"/>
          </w:tcPr>
          <w:p w14:paraId="18E44F2D" w14:textId="0DBE4813" w:rsidR="00250867" w:rsidRPr="005B127D" w:rsidRDefault="00250867" w:rsidP="00E74466">
            <w:pPr>
              <w:jc w:val="center"/>
              <w:rPr>
                <w:rFonts w:ascii="Times New Roman" w:hAnsi="Times New Roman" w:cs="Times New Roman"/>
                <w:b/>
              </w:rPr>
            </w:pPr>
            <w:r w:rsidRPr="00164003">
              <w:rPr>
                <w:rFonts w:ascii="Times New Roman" w:hAnsi="Times New Roman" w:cs="Times New Roman"/>
                <w:b/>
                <w:i/>
                <w:iCs/>
              </w:rPr>
              <w:t>p</w:t>
            </w:r>
            <w:r w:rsidR="000111D0" w:rsidRPr="005B127D">
              <w:rPr>
                <w:rFonts w:ascii="Times New Roman" w:hAnsi="Times New Roman" w:cs="Times New Roman"/>
                <w:b/>
              </w:rPr>
              <w:t xml:space="preserve"> </w:t>
            </w:r>
            <w:r w:rsidRPr="005B127D">
              <w:rPr>
                <w:rFonts w:ascii="Times New Roman" w:hAnsi="Times New Roman" w:cs="Times New Roman"/>
                <w:b/>
              </w:rPr>
              <w:t>value</w:t>
            </w:r>
          </w:p>
        </w:tc>
        <w:tc>
          <w:tcPr>
            <w:tcW w:w="2268" w:type="dxa"/>
            <w:gridSpan w:val="2"/>
            <w:tcBorders>
              <w:top w:val="single" w:sz="12" w:space="0" w:color="auto"/>
              <w:left w:val="nil"/>
              <w:bottom w:val="single" w:sz="2" w:space="0" w:color="auto"/>
              <w:right w:val="nil"/>
            </w:tcBorders>
            <w:shd w:val="clear" w:color="auto" w:fill="auto"/>
            <w:vAlign w:val="center"/>
          </w:tcPr>
          <w:p w14:paraId="09BE22E1" w14:textId="77777777" w:rsidR="00250867" w:rsidRPr="005B127D" w:rsidRDefault="00250867" w:rsidP="00E74466">
            <w:pPr>
              <w:jc w:val="center"/>
              <w:rPr>
                <w:rFonts w:ascii="Times New Roman" w:hAnsi="Times New Roman" w:cs="Times New Roman"/>
                <w:b/>
              </w:rPr>
            </w:pPr>
            <w:r w:rsidRPr="005B127D">
              <w:rPr>
                <w:rFonts w:ascii="Times New Roman" w:hAnsi="Times New Roman" w:cs="Times New Roman"/>
                <w:b/>
              </w:rPr>
              <w:t>Heterogeneity</w:t>
            </w:r>
          </w:p>
        </w:tc>
      </w:tr>
      <w:tr w:rsidR="00250867" w:rsidRPr="005B127D" w14:paraId="5BAE9CC0" w14:textId="77777777" w:rsidTr="009F10E9">
        <w:trPr>
          <w:tblHeader/>
        </w:trPr>
        <w:tc>
          <w:tcPr>
            <w:tcW w:w="2551" w:type="dxa"/>
            <w:vMerge/>
            <w:tcBorders>
              <w:top w:val="single" w:sz="12" w:space="0" w:color="auto"/>
              <w:left w:val="nil"/>
              <w:bottom w:val="single" w:sz="12" w:space="0" w:color="auto"/>
              <w:right w:val="nil"/>
            </w:tcBorders>
            <w:shd w:val="clear" w:color="auto" w:fill="auto"/>
            <w:vAlign w:val="center"/>
          </w:tcPr>
          <w:p w14:paraId="42957C62" w14:textId="77777777" w:rsidR="00250867" w:rsidRPr="005B127D" w:rsidRDefault="00250867" w:rsidP="00E74466">
            <w:pPr>
              <w:adjustRightInd w:val="0"/>
              <w:snapToGrid w:val="0"/>
              <w:jc w:val="center"/>
              <w:rPr>
                <w:rFonts w:ascii="Times New Roman" w:hAnsi="Times New Roman" w:cs="Times New Roman"/>
                <w:b/>
              </w:rPr>
            </w:pPr>
          </w:p>
        </w:tc>
        <w:tc>
          <w:tcPr>
            <w:tcW w:w="1417" w:type="dxa"/>
            <w:vMerge/>
            <w:tcBorders>
              <w:top w:val="nil"/>
              <w:left w:val="nil"/>
              <w:bottom w:val="single" w:sz="12" w:space="0" w:color="auto"/>
              <w:right w:val="nil"/>
            </w:tcBorders>
            <w:shd w:val="clear" w:color="auto" w:fill="auto"/>
            <w:vAlign w:val="center"/>
          </w:tcPr>
          <w:p w14:paraId="7BD1A672" w14:textId="77777777" w:rsidR="00250867" w:rsidRPr="005B127D" w:rsidRDefault="00250867" w:rsidP="00E74466">
            <w:pPr>
              <w:adjustRightInd w:val="0"/>
              <w:snapToGrid w:val="0"/>
              <w:jc w:val="center"/>
              <w:rPr>
                <w:rFonts w:ascii="Times New Roman" w:hAnsi="Times New Roman" w:cs="Times New Roman"/>
                <w:b/>
              </w:rPr>
            </w:pPr>
          </w:p>
        </w:tc>
        <w:tc>
          <w:tcPr>
            <w:tcW w:w="1417" w:type="dxa"/>
            <w:vMerge/>
            <w:tcBorders>
              <w:top w:val="nil"/>
              <w:left w:val="nil"/>
              <w:bottom w:val="single" w:sz="12" w:space="0" w:color="auto"/>
              <w:right w:val="nil"/>
            </w:tcBorders>
            <w:shd w:val="clear" w:color="auto" w:fill="auto"/>
            <w:vAlign w:val="center"/>
          </w:tcPr>
          <w:p w14:paraId="34EB645E" w14:textId="77777777" w:rsidR="00250867" w:rsidRPr="005B127D" w:rsidRDefault="00250867" w:rsidP="00E74466">
            <w:pPr>
              <w:adjustRightInd w:val="0"/>
              <w:snapToGrid w:val="0"/>
              <w:jc w:val="center"/>
              <w:rPr>
                <w:rFonts w:ascii="Times New Roman" w:hAnsi="Times New Roman" w:cs="Times New Roman"/>
                <w:b/>
              </w:rPr>
            </w:pPr>
          </w:p>
        </w:tc>
        <w:tc>
          <w:tcPr>
            <w:tcW w:w="1134" w:type="dxa"/>
            <w:vMerge/>
            <w:tcBorders>
              <w:top w:val="nil"/>
              <w:left w:val="nil"/>
              <w:bottom w:val="single" w:sz="12" w:space="0" w:color="auto"/>
              <w:right w:val="nil"/>
            </w:tcBorders>
            <w:shd w:val="clear" w:color="auto" w:fill="auto"/>
            <w:vAlign w:val="center"/>
          </w:tcPr>
          <w:p w14:paraId="457634DA" w14:textId="77777777" w:rsidR="00250867" w:rsidRPr="005B127D" w:rsidRDefault="00250867" w:rsidP="00E74466">
            <w:pPr>
              <w:adjustRightInd w:val="0"/>
              <w:snapToGrid w:val="0"/>
              <w:jc w:val="center"/>
              <w:rPr>
                <w:rFonts w:ascii="Times New Roman" w:hAnsi="Times New Roman" w:cs="Times New Roman"/>
                <w:b/>
              </w:rPr>
            </w:pPr>
          </w:p>
        </w:tc>
        <w:tc>
          <w:tcPr>
            <w:tcW w:w="1134" w:type="dxa"/>
            <w:tcBorders>
              <w:top w:val="single" w:sz="2" w:space="0" w:color="auto"/>
              <w:left w:val="nil"/>
              <w:bottom w:val="single" w:sz="12" w:space="0" w:color="auto"/>
              <w:right w:val="nil"/>
            </w:tcBorders>
            <w:shd w:val="clear" w:color="auto" w:fill="auto"/>
            <w:vAlign w:val="center"/>
          </w:tcPr>
          <w:p w14:paraId="62D66CB4" w14:textId="77777777" w:rsidR="00250867" w:rsidRPr="005B127D" w:rsidRDefault="00250867" w:rsidP="00E74466">
            <w:pPr>
              <w:adjustRightInd w:val="0"/>
              <w:snapToGrid w:val="0"/>
              <w:jc w:val="center"/>
              <w:rPr>
                <w:rFonts w:ascii="Times New Roman" w:hAnsi="Times New Roman" w:cs="Times New Roman"/>
                <w:b/>
              </w:rPr>
            </w:pPr>
            <w:r w:rsidRPr="005B127D">
              <w:rPr>
                <w:rFonts w:ascii="Times New Roman" w:hAnsi="Times New Roman" w:cs="Times New Roman"/>
                <w:b/>
              </w:rPr>
              <w:t>Lower limit</w:t>
            </w:r>
          </w:p>
        </w:tc>
        <w:tc>
          <w:tcPr>
            <w:tcW w:w="1134" w:type="dxa"/>
            <w:tcBorders>
              <w:top w:val="single" w:sz="2" w:space="0" w:color="auto"/>
              <w:left w:val="nil"/>
              <w:bottom w:val="single" w:sz="12" w:space="0" w:color="auto"/>
              <w:right w:val="nil"/>
            </w:tcBorders>
            <w:shd w:val="clear" w:color="auto" w:fill="auto"/>
            <w:vAlign w:val="center"/>
          </w:tcPr>
          <w:p w14:paraId="5715299A" w14:textId="77777777" w:rsidR="00250867" w:rsidRPr="005B127D" w:rsidRDefault="00250867" w:rsidP="00E74466">
            <w:pPr>
              <w:adjustRightInd w:val="0"/>
              <w:snapToGrid w:val="0"/>
              <w:jc w:val="center"/>
              <w:rPr>
                <w:rFonts w:ascii="Times New Roman" w:hAnsi="Times New Roman" w:cs="Times New Roman"/>
                <w:b/>
              </w:rPr>
            </w:pPr>
            <w:r w:rsidRPr="005B127D">
              <w:rPr>
                <w:rFonts w:ascii="Times New Roman" w:hAnsi="Times New Roman" w:cs="Times New Roman"/>
                <w:b/>
              </w:rPr>
              <w:t>Upper limit</w:t>
            </w:r>
          </w:p>
        </w:tc>
        <w:tc>
          <w:tcPr>
            <w:tcW w:w="1134" w:type="dxa"/>
            <w:vMerge/>
            <w:tcBorders>
              <w:left w:val="nil"/>
              <w:bottom w:val="single" w:sz="12" w:space="0" w:color="auto"/>
              <w:right w:val="nil"/>
            </w:tcBorders>
            <w:shd w:val="clear" w:color="auto" w:fill="auto"/>
            <w:vAlign w:val="center"/>
          </w:tcPr>
          <w:p w14:paraId="61E9EE95" w14:textId="77777777" w:rsidR="00250867" w:rsidRPr="005B127D" w:rsidRDefault="00250867" w:rsidP="00E74466">
            <w:pPr>
              <w:jc w:val="center"/>
              <w:rPr>
                <w:rFonts w:ascii="Times New Roman" w:hAnsi="Times New Roman" w:cs="Times New Roman"/>
                <w:b/>
              </w:rPr>
            </w:pPr>
          </w:p>
        </w:tc>
        <w:tc>
          <w:tcPr>
            <w:tcW w:w="1134" w:type="dxa"/>
            <w:tcBorders>
              <w:top w:val="single" w:sz="2" w:space="0" w:color="auto"/>
              <w:left w:val="nil"/>
              <w:bottom w:val="single" w:sz="12" w:space="0" w:color="auto"/>
              <w:right w:val="nil"/>
            </w:tcBorders>
            <w:shd w:val="clear" w:color="auto" w:fill="auto"/>
            <w:vAlign w:val="center"/>
          </w:tcPr>
          <w:p w14:paraId="6672AAB6" w14:textId="57DFB859" w:rsidR="00250867" w:rsidRPr="005B127D" w:rsidRDefault="00250867" w:rsidP="00E74466">
            <w:pPr>
              <w:adjustRightInd w:val="0"/>
              <w:snapToGrid w:val="0"/>
              <w:jc w:val="center"/>
              <w:rPr>
                <w:rFonts w:ascii="Times New Roman" w:hAnsi="Times New Roman" w:cs="Times New Roman"/>
                <w:b/>
              </w:rPr>
            </w:pPr>
            <w:r w:rsidRPr="00164003">
              <w:rPr>
                <w:rFonts w:ascii="Times New Roman" w:hAnsi="Times New Roman" w:cs="Times New Roman"/>
                <w:b/>
                <w:i/>
                <w:iCs/>
              </w:rPr>
              <w:t>p</w:t>
            </w:r>
            <w:r w:rsidR="000111D0" w:rsidRPr="005B127D">
              <w:rPr>
                <w:rFonts w:ascii="Times New Roman" w:hAnsi="Times New Roman" w:cs="Times New Roman"/>
                <w:b/>
              </w:rPr>
              <w:t xml:space="preserve"> </w:t>
            </w:r>
            <w:r w:rsidRPr="005B127D">
              <w:rPr>
                <w:rFonts w:ascii="Times New Roman" w:hAnsi="Times New Roman" w:cs="Times New Roman"/>
                <w:b/>
              </w:rPr>
              <w:t>value</w:t>
            </w:r>
          </w:p>
        </w:tc>
        <w:tc>
          <w:tcPr>
            <w:tcW w:w="1134" w:type="dxa"/>
            <w:tcBorders>
              <w:top w:val="single" w:sz="2" w:space="0" w:color="auto"/>
              <w:left w:val="nil"/>
              <w:bottom w:val="single" w:sz="12" w:space="0" w:color="auto"/>
              <w:right w:val="nil"/>
            </w:tcBorders>
            <w:shd w:val="clear" w:color="auto" w:fill="auto"/>
            <w:vAlign w:val="center"/>
          </w:tcPr>
          <w:p w14:paraId="580BE720" w14:textId="77777777" w:rsidR="00250867" w:rsidRPr="005B127D" w:rsidRDefault="00250867" w:rsidP="00E74466">
            <w:pPr>
              <w:adjustRightInd w:val="0"/>
              <w:snapToGrid w:val="0"/>
              <w:jc w:val="center"/>
              <w:rPr>
                <w:rFonts w:ascii="Times New Roman" w:hAnsi="Times New Roman" w:cs="Times New Roman"/>
                <w:b/>
                <w:i/>
              </w:rPr>
            </w:pPr>
            <w:r w:rsidRPr="005B127D">
              <w:rPr>
                <w:rFonts w:ascii="Times New Roman" w:hAnsi="Times New Roman" w:cs="Times New Roman"/>
                <w:b/>
                <w:i/>
              </w:rPr>
              <w:t>I</w:t>
            </w:r>
            <w:r w:rsidRPr="005B127D">
              <w:rPr>
                <w:rFonts w:ascii="Times New Roman" w:hAnsi="Times New Roman" w:cs="Times New Roman"/>
                <w:b/>
                <w:i/>
                <w:vertAlign w:val="superscript"/>
              </w:rPr>
              <w:t>2</w:t>
            </w:r>
          </w:p>
        </w:tc>
      </w:tr>
      <w:tr w:rsidR="00250867" w:rsidRPr="005B127D" w14:paraId="7370AB60" w14:textId="77777777" w:rsidTr="00E74466">
        <w:trPr>
          <w:trHeight w:val="510"/>
        </w:trPr>
        <w:tc>
          <w:tcPr>
            <w:tcW w:w="12189" w:type="dxa"/>
            <w:gridSpan w:val="9"/>
            <w:tcBorders>
              <w:top w:val="nil"/>
              <w:left w:val="nil"/>
              <w:bottom w:val="nil"/>
              <w:right w:val="nil"/>
            </w:tcBorders>
            <w:shd w:val="clear" w:color="auto" w:fill="D9D9D9" w:themeFill="background1" w:themeFillShade="D9"/>
            <w:vAlign w:val="center"/>
          </w:tcPr>
          <w:p w14:paraId="54C061B1" w14:textId="77777777" w:rsidR="00250867" w:rsidRPr="005B127D" w:rsidRDefault="00250867" w:rsidP="00E74466">
            <w:pPr>
              <w:rPr>
                <w:rFonts w:ascii="Times New Roman" w:eastAsia="Yu Gothic UI" w:hAnsi="Times New Roman" w:cs="Times New Roman"/>
                <w:color w:val="000000"/>
                <w:szCs w:val="21"/>
              </w:rPr>
            </w:pPr>
            <w:bookmarkStart w:id="3" w:name="_Hlk94878768"/>
            <w:r w:rsidRPr="005B127D">
              <w:rPr>
                <w:rFonts w:ascii="Times New Roman" w:hAnsi="Times New Roman" w:cs="Times New Roman"/>
                <w:b/>
                <w:szCs w:val="21"/>
              </w:rPr>
              <w:t xml:space="preserve">Chronic </w:t>
            </w:r>
            <w:r w:rsidR="00A0365F" w:rsidRPr="005B127D">
              <w:rPr>
                <w:rFonts w:ascii="Times New Roman" w:hAnsi="Times New Roman" w:cs="Times New Roman"/>
                <w:b/>
                <w:szCs w:val="21"/>
              </w:rPr>
              <w:t>t</w:t>
            </w:r>
            <w:r w:rsidRPr="005B127D">
              <w:rPr>
                <w:rFonts w:ascii="Times New Roman" w:hAnsi="Times New Roman" w:cs="Times New Roman"/>
                <w:b/>
                <w:szCs w:val="21"/>
              </w:rPr>
              <w:t xml:space="preserve">ic </w:t>
            </w:r>
            <w:r w:rsidR="00A0365F" w:rsidRPr="005B127D">
              <w:rPr>
                <w:rFonts w:ascii="Times New Roman" w:hAnsi="Times New Roman" w:cs="Times New Roman"/>
                <w:b/>
                <w:szCs w:val="21"/>
              </w:rPr>
              <w:t>d</w:t>
            </w:r>
            <w:r w:rsidRPr="005B127D">
              <w:rPr>
                <w:rFonts w:ascii="Times New Roman" w:hAnsi="Times New Roman" w:cs="Times New Roman"/>
                <w:b/>
                <w:szCs w:val="21"/>
              </w:rPr>
              <w:t>isorders</w:t>
            </w:r>
            <w:bookmarkEnd w:id="3"/>
          </w:p>
        </w:tc>
      </w:tr>
      <w:tr w:rsidR="00250867" w:rsidRPr="005B127D" w14:paraId="3C78F9C5" w14:textId="77777777" w:rsidTr="00E74466">
        <w:trPr>
          <w:trHeight w:val="510"/>
        </w:trPr>
        <w:tc>
          <w:tcPr>
            <w:tcW w:w="2551" w:type="dxa"/>
            <w:tcBorders>
              <w:top w:val="nil"/>
              <w:left w:val="nil"/>
              <w:bottom w:val="nil"/>
              <w:right w:val="nil"/>
            </w:tcBorders>
            <w:vAlign w:val="center"/>
          </w:tcPr>
          <w:p w14:paraId="446B672E" w14:textId="77777777" w:rsidR="00250867" w:rsidRPr="005B127D" w:rsidRDefault="00250867" w:rsidP="00E74466">
            <w:pPr>
              <w:jc w:val="center"/>
              <w:rPr>
                <w:rFonts w:ascii="Times New Roman" w:hAnsi="Times New Roman" w:cs="Times New Roman"/>
                <w:szCs w:val="21"/>
              </w:rPr>
            </w:pPr>
            <w:r w:rsidRPr="005B127D">
              <w:rPr>
                <w:rFonts w:ascii="Times New Roman" w:hAnsi="Times New Roman" w:cs="Times New Roman"/>
                <w:kern w:val="0"/>
                <w:szCs w:val="21"/>
              </w:rPr>
              <w:t>Parent Tic Questionnaire</w:t>
            </w:r>
          </w:p>
        </w:tc>
        <w:tc>
          <w:tcPr>
            <w:tcW w:w="1417" w:type="dxa"/>
            <w:tcBorders>
              <w:top w:val="nil"/>
              <w:left w:val="nil"/>
              <w:bottom w:val="nil"/>
              <w:right w:val="nil"/>
            </w:tcBorders>
            <w:vAlign w:val="center"/>
          </w:tcPr>
          <w:p w14:paraId="6762195D"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3973F3D4"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16</w:t>
            </w:r>
          </w:p>
        </w:tc>
        <w:tc>
          <w:tcPr>
            <w:tcW w:w="1134" w:type="dxa"/>
            <w:tcBorders>
              <w:top w:val="nil"/>
              <w:left w:val="nil"/>
              <w:bottom w:val="nil"/>
              <w:right w:val="nil"/>
            </w:tcBorders>
            <w:vAlign w:val="center"/>
          </w:tcPr>
          <w:p w14:paraId="305DED33" w14:textId="5A85DDD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277</w:t>
            </w:r>
          </w:p>
        </w:tc>
        <w:tc>
          <w:tcPr>
            <w:tcW w:w="1134" w:type="dxa"/>
            <w:tcBorders>
              <w:top w:val="nil"/>
              <w:left w:val="nil"/>
              <w:bottom w:val="nil"/>
              <w:right w:val="nil"/>
            </w:tcBorders>
            <w:vAlign w:val="center"/>
          </w:tcPr>
          <w:p w14:paraId="1E61878F" w14:textId="115DA4E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269</w:t>
            </w:r>
          </w:p>
        </w:tc>
        <w:tc>
          <w:tcPr>
            <w:tcW w:w="1134" w:type="dxa"/>
            <w:tcBorders>
              <w:top w:val="nil"/>
              <w:left w:val="nil"/>
              <w:bottom w:val="nil"/>
              <w:right w:val="nil"/>
            </w:tcBorders>
            <w:vAlign w:val="center"/>
          </w:tcPr>
          <w:p w14:paraId="1E9A3E1C" w14:textId="3E7FBC3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715</w:t>
            </w:r>
          </w:p>
        </w:tc>
        <w:tc>
          <w:tcPr>
            <w:tcW w:w="1134" w:type="dxa"/>
            <w:tcBorders>
              <w:top w:val="nil"/>
              <w:left w:val="nil"/>
              <w:bottom w:val="nil"/>
              <w:right w:val="nil"/>
            </w:tcBorders>
            <w:vAlign w:val="center"/>
          </w:tcPr>
          <w:p w14:paraId="1E4D84C0" w14:textId="4C07F29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584</w:t>
            </w:r>
          </w:p>
        </w:tc>
        <w:tc>
          <w:tcPr>
            <w:tcW w:w="1134" w:type="dxa"/>
            <w:tcBorders>
              <w:top w:val="nil"/>
              <w:left w:val="nil"/>
              <w:bottom w:val="nil"/>
              <w:right w:val="nil"/>
            </w:tcBorders>
            <w:vAlign w:val="center"/>
          </w:tcPr>
          <w:p w14:paraId="1EEA85A8"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26163195"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58861275" w14:textId="77777777" w:rsidTr="00E74466">
        <w:trPr>
          <w:trHeight w:val="510"/>
        </w:trPr>
        <w:tc>
          <w:tcPr>
            <w:tcW w:w="2551" w:type="dxa"/>
            <w:tcBorders>
              <w:top w:val="nil"/>
              <w:left w:val="nil"/>
              <w:bottom w:val="nil"/>
              <w:right w:val="nil"/>
            </w:tcBorders>
            <w:shd w:val="clear" w:color="auto" w:fill="D9D9D9" w:themeFill="background1" w:themeFillShade="D9"/>
            <w:vAlign w:val="center"/>
          </w:tcPr>
          <w:p w14:paraId="0812CFD7" w14:textId="77777777" w:rsidR="00250867" w:rsidRPr="005B127D" w:rsidRDefault="00250867" w:rsidP="00E74466">
            <w:pPr>
              <w:adjustRightInd w:val="0"/>
              <w:snapToGrid w:val="0"/>
              <w:jc w:val="center"/>
              <w:rPr>
                <w:rFonts w:ascii="Times New Roman" w:hAnsi="Times New Roman" w:cs="Times New Roman"/>
                <w:szCs w:val="21"/>
              </w:rPr>
            </w:pPr>
            <w:r w:rsidRPr="005B127D">
              <w:rPr>
                <w:rFonts w:ascii="Times New Roman" w:hAnsi="Times New Roman" w:cs="Times New Roman"/>
                <w:b/>
                <w:szCs w:val="21"/>
              </w:rPr>
              <w:t xml:space="preserve">Depressive </w:t>
            </w:r>
            <w:r w:rsidR="00A0365F" w:rsidRPr="005B127D">
              <w:rPr>
                <w:rFonts w:ascii="Times New Roman" w:hAnsi="Times New Roman" w:cs="Times New Roman"/>
                <w:b/>
                <w:szCs w:val="21"/>
              </w:rPr>
              <w:t>d</w:t>
            </w:r>
            <w:r w:rsidRPr="005B127D">
              <w:rPr>
                <w:rFonts w:ascii="Times New Roman" w:hAnsi="Times New Roman" w:cs="Times New Roman"/>
                <w:b/>
                <w:szCs w:val="21"/>
              </w:rPr>
              <w:t>isorders</w:t>
            </w:r>
          </w:p>
        </w:tc>
        <w:tc>
          <w:tcPr>
            <w:tcW w:w="1417" w:type="dxa"/>
            <w:tcBorders>
              <w:top w:val="nil"/>
              <w:left w:val="nil"/>
              <w:bottom w:val="nil"/>
              <w:right w:val="nil"/>
            </w:tcBorders>
            <w:shd w:val="clear" w:color="auto" w:fill="D9D9D9" w:themeFill="background1" w:themeFillShade="D9"/>
            <w:vAlign w:val="center"/>
          </w:tcPr>
          <w:p w14:paraId="54BC1357" w14:textId="77777777" w:rsidR="00250867" w:rsidRPr="005B127D" w:rsidRDefault="00250867" w:rsidP="00E74466">
            <w:pPr>
              <w:widowControl/>
              <w:jc w:val="center"/>
              <w:rPr>
                <w:rFonts w:ascii="Times New Roman" w:eastAsia="游ゴシック" w:hAnsi="Times New Roman" w:cs="Times New Roman"/>
                <w:color w:val="000000"/>
                <w:szCs w:val="21"/>
              </w:rPr>
            </w:pPr>
          </w:p>
        </w:tc>
        <w:tc>
          <w:tcPr>
            <w:tcW w:w="1417" w:type="dxa"/>
            <w:tcBorders>
              <w:top w:val="nil"/>
              <w:left w:val="nil"/>
              <w:bottom w:val="nil"/>
              <w:right w:val="nil"/>
            </w:tcBorders>
            <w:shd w:val="clear" w:color="auto" w:fill="D9D9D9" w:themeFill="background1" w:themeFillShade="D9"/>
            <w:vAlign w:val="center"/>
          </w:tcPr>
          <w:p w14:paraId="4E3EDF33" w14:textId="77777777" w:rsidR="00250867" w:rsidRPr="005B127D" w:rsidRDefault="00250867" w:rsidP="00E74466">
            <w:pPr>
              <w:jc w:val="center"/>
              <w:rPr>
                <w:rFonts w:ascii="Times New Roman" w:eastAsia="游ゴシック" w:hAnsi="Times New Roman" w:cs="Times New Roman"/>
                <w:color w:val="000000"/>
                <w:szCs w:val="21"/>
              </w:rPr>
            </w:pPr>
          </w:p>
        </w:tc>
        <w:tc>
          <w:tcPr>
            <w:tcW w:w="1134" w:type="dxa"/>
            <w:tcBorders>
              <w:top w:val="nil"/>
              <w:left w:val="nil"/>
              <w:bottom w:val="nil"/>
              <w:right w:val="nil"/>
            </w:tcBorders>
            <w:shd w:val="clear" w:color="auto" w:fill="D9D9D9" w:themeFill="background1" w:themeFillShade="D9"/>
            <w:vAlign w:val="center"/>
          </w:tcPr>
          <w:p w14:paraId="5D058543" w14:textId="77777777" w:rsidR="00250867" w:rsidRPr="005B127D" w:rsidRDefault="00250867" w:rsidP="00E74466">
            <w:pPr>
              <w:jc w:val="center"/>
              <w:rPr>
                <w:rFonts w:ascii="Times New Roman" w:eastAsia="游ゴシック" w:hAnsi="Times New Roman" w:cs="Times New Roman"/>
                <w:color w:val="000000"/>
                <w:szCs w:val="21"/>
              </w:rPr>
            </w:pPr>
          </w:p>
        </w:tc>
        <w:tc>
          <w:tcPr>
            <w:tcW w:w="1134" w:type="dxa"/>
            <w:tcBorders>
              <w:top w:val="nil"/>
              <w:left w:val="nil"/>
              <w:bottom w:val="nil"/>
              <w:right w:val="nil"/>
            </w:tcBorders>
            <w:shd w:val="clear" w:color="auto" w:fill="D9D9D9" w:themeFill="background1" w:themeFillShade="D9"/>
            <w:vAlign w:val="center"/>
          </w:tcPr>
          <w:p w14:paraId="37D63E19" w14:textId="77777777" w:rsidR="00250867" w:rsidRPr="005B127D" w:rsidRDefault="00250867" w:rsidP="00E74466">
            <w:pPr>
              <w:jc w:val="center"/>
              <w:rPr>
                <w:rFonts w:ascii="Times New Roman" w:eastAsia="游ゴシック" w:hAnsi="Times New Roman" w:cs="Times New Roman"/>
                <w:color w:val="000000"/>
                <w:szCs w:val="21"/>
              </w:rPr>
            </w:pPr>
          </w:p>
        </w:tc>
        <w:tc>
          <w:tcPr>
            <w:tcW w:w="1134" w:type="dxa"/>
            <w:tcBorders>
              <w:top w:val="nil"/>
              <w:left w:val="nil"/>
              <w:bottom w:val="nil"/>
              <w:right w:val="nil"/>
            </w:tcBorders>
            <w:shd w:val="clear" w:color="auto" w:fill="D9D9D9" w:themeFill="background1" w:themeFillShade="D9"/>
            <w:vAlign w:val="center"/>
          </w:tcPr>
          <w:p w14:paraId="311907FF" w14:textId="77777777" w:rsidR="00250867" w:rsidRPr="005B127D" w:rsidRDefault="00250867" w:rsidP="00E74466">
            <w:pPr>
              <w:jc w:val="center"/>
              <w:rPr>
                <w:rFonts w:ascii="Times New Roman" w:eastAsia="游ゴシック" w:hAnsi="Times New Roman" w:cs="Times New Roman"/>
                <w:color w:val="000000"/>
                <w:szCs w:val="21"/>
              </w:rPr>
            </w:pPr>
          </w:p>
        </w:tc>
        <w:tc>
          <w:tcPr>
            <w:tcW w:w="1134" w:type="dxa"/>
            <w:tcBorders>
              <w:top w:val="nil"/>
              <w:left w:val="nil"/>
              <w:bottom w:val="nil"/>
              <w:right w:val="nil"/>
            </w:tcBorders>
            <w:shd w:val="clear" w:color="auto" w:fill="D9D9D9" w:themeFill="background1" w:themeFillShade="D9"/>
            <w:vAlign w:val="center"/>
          </w:tcPr>
          <w:p w14:paraId="28547CFB" w14:textId="77777777" w:rsidR="00250867" w:rsidRPr="005B127D" w:rsidRDefault="00250867" w:rsidP="00E74466">
            <w:pPr>
              <w:jc w:val="center"/>
              <w:rPr>
                <w:rFonts w:ascii="Times New Roman" w:eastAsia="游ゴシック" w:hAnsi="Times New Roman" w:cs="Times New Roman"/>
                <w:color w:val="000000"/>
                <w:szCs w:val="21"/>
              </w:rPr>
            </w:pPr>
          </w:p>
        </w:tc>
        <w:tc>
          <w:tcPr>
            <w:tcW w:w="1134" w:type="dxa"/>
            <w:tcBorders>
              <w:top w:val="nil"/>
              <w:left w:val="nil"/>
              <w:bottom w:val="nil"/>
              <w:right w:val="nil"/>
            </w:tcBorders>
            <w:shd w:val="clear" w:color="auto" w:fill="D9D9D9" w:themeFill="background1" w:themeFillShade="D9"/>
            <w:vAlign w:val="center"/>
          </w:tcPr>
          <w:p w14:paraId="4C4B7DA1" w14:textId="77777777" w:rsidR="00250867" w:rsidRPr="005B127D" w:rsidRDefault="00250867" w:rsidP="00E74466">
            <w:pPr>
              <w:jc w:val="center"/>
              <w:rPr>
                <w:rFonts w:ascii="Times New Roman" w:eastAsia="游ゴシック" w:hAnsi="Times New Roman" w:cs="Times New Roman"/>
                <w:b/>
                <w:color w:val="000000"/>
                <w:szCs w:val="21"/>
              </w:rPr>
            </w:pPr>
          </w:p>
        </w:tc>
        <w:tc>
          <w:tcPr>
            <w:tcW w:w="1134" w:type="dxa"/>
            <w:tcBorders>
              <w:top w:val="nil"/>
              <w:left w:val="nil"/>
              <w:bottom w:val="nil"/>
              <w:right w:val="nil"/>
            </w:tcBorders>
            <w:shd w:val="clear" w:color="auto" w:fill="D9D9D9" w:themeFill="background1" w:themeFillShade="D9"/>
            <w:vAlign w:val="center"/>
          </w:tcPr>
          <w:p w14:paraId="071F582B" w14:textId="77777777" w:rsidR="00250867" w:rsidRPr="005B127D" w:rsidRDefault="00250867" w:rsidP="00E74466">
            <w:pPr>
              <w:jc w:val="center"/>
              <w:rPr>
                <w:rFonts w:ascii="Times New Roman" w:eastAsia="游ゴシック" w:hAnsi="Times New Roman" w:cs="Times New Roman"/>
                <w:b/>
                <w:color w:val="000000"/>
                <w:szCs w:val="21"/>
              </w:rPr>
            </w:pPr>
          </w:p>
        </w:tc>
      </w:tr>
      <w:tr w:rsidR="00B444E1" w:rsidRPr="005B127D" w14:paraId="60A09637" w14:textId="77777777" w:rsidTr="00E74466">
        <w:trPr>
          <w:trHeight w:val="510"/>
        </w:trPr>
        <w:tc>
          <w:tcPr>
            <w:tcW w:w="2551" w:type="dxa"/>
            <w:tcBorders>
              <w:top w:val="nil"/>
              <w:left w:val="nil"/>
              <w:bottom w:val="nil"/>
              <w:right w:val="nil"/>
            </w:tcBorders>
            <w:vAlign w:val="center"/>
          </w:tcPr>
          <w:p w14:paraId="2A7EEC1F" w14:textId="77777777" w:rsidR="00B444E1" w:rsidRPr="005B127D" w:rsidRDefault="00B444E1" w:rsidP="00B444E1">
            <w:pPr>
              <w:adjustRightInd w:val="0"/>
              <w:snapToGrid w:val="0"/>
              <w:jc w:val="center"/>
              <w:rPr>
                <w:rFonts w:ascii="Times New Roman" w:hAnsi="Times New Roman" w:cs="Times New Roman"/>
                <w:szCs w:val="21"/>
              </w:rPr>
            </w:pPr>
            <w:r w:rsidRPr="005B127D">
              <w:rPr>
                <w:rFonts w:ascii="Times New Roman" w:hAnsi="Times New Roman" w:cs="Times New Roman"/>
                <w:szCs w:val="21"/>
              </w:rPr>
              <w:t>Anxiety Symptom Scale Score</w:t>
            </w:r>
          </w:p>
        </w:tc>
        <w:tc>
          <w:tcPr>
            <w:tcW w:w="1417" w:type="dxa"/>
            <w:tcBorders>
              <w:top w:val="nil"/>
              <w:left w:val="nil"/>
              <w:bottom w:val="nil"/>
              <w:right w:val="nil"/>
            </w:tcBorders>
            <w:vAlign w:val="center"/>
          </w:tcPr>
          <w:p w14:paraId="62351E07" w14:textId="77777777" w:rsidR="00B444E1" w:rsidRPr="005B127D" w:rsidRDefault="00B444E1" w:rsidP="00B444E1">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p>
        </w:tc>
        <w:tc>
          <w:tcPr>
            <w:tcW w:w="1417" w:type="dxa"/>
            <w:tcBorders>
              <w:top w:val="nil"/>
              <w:left w:val="nil"/>
              <w:bottom w:val="nil"/>
              <w:right w:val="nil"/>
            </w:tcBorders>
            <w:vAlign w:val="center"/>
          </w:tcPr>
          <w:p w14:paraId="2ACDD84C" w14:textId="77777777" w:rsidR="00B444E1" w:rsidRPr="005B127D" w:rsidRDefault="00B444E1" w:rsidP="00B444E1">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78</w:t>
            </w:r>
          </w:p>
        </w:tc>
        <w:tc>
          <w:tcPr>
            <w:tcW w:w="1134" w:type="dxa"/>
            <w:tcBorders>
              <w:top w:val="nil"/>
              <w:left w:val="nil"/>
              <w:bottom w:val="nil"/>
              <w:right w:val="nil"/>
            </w:tcBorders>
            <w:vAlign w:val="center"/>
          </w:tcPr>
          <w:p w14:paraId="35EFA8B6" w14:textId="7B9AA466" w:rsidR="00B444E1" w:rsidRPr="005B127D" w:rsidRDefault="00B444E1" w:rsidP="00B444E1">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310</w:t>
            </w:r>
          </w:p>
        </w:tc>
        <w:tc>
          <w:tcPr>
            <w:tcW w:w="1134" w:type="dxa"/>
            <w:tcBorders>
              <w:top w:val="nil"/>
              <w:left w:val="nil"/>
              <w:bottom w:val="nil"/>
              <w:right w:val="nil"/>
            </w:tcBorders>
            <w:vAlign w:val="center"/>
          </w:tcPr>
          <w:p w14:paraId="4628246F" w14:textId="378A4324" w:rsidR="00B444E1" w:rsidRPr="005B127D" w:rsidRDefault="00B444E1" w:rsidP="00B444E1">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138</w:t>
            </w:r>
          </w:p>
        </w:tc>
        <w:tc>
          <w:tcPr>
            <w:tcW w:w="1134" w:type="dxa"/>
            <w:tcBorders>
              <w:top w:val="nil"/>
              <w:left w:val="nil"/>
              <w:bottom w:val="nil"/>
              <w:right w:val="nil"/>
            </w:tcBorders>
            <w:vAlign w:val="center"/>
          </w:tcPr>
          <w:p w14:paraId="0D0A99C2" w14:textId="4F63C890" w:rsidR="00B444E1" w:rsidRPr="005B127D" w:rsidRDefault="00B444E1" w:rsidP="00B444E1">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758</w:t>
            </w:r>
          </w:p>
        </w:tc>
        <w:tc>
          <w:tcPr>
            <w:tcW w:w="1134" w:type="dxa"/>
            <w:tcBorders>
              <w:top w:val="nil"/>
              <w:left w:val="nil"/>
              <w:bottom w:val="nil"/>
              <w:right w:val="nil"/>
            </w:tcBorders>
            <w:vAlign w:val="center"/>
          </w:tcPr>
          <w:p w14:paraId="6AB95C60" w14:textId="4CDCD156" w:rsidR="00B444E1" w:rsidRPr="005B127D" w:rsidRDefault="00B444E1" w:rsidP="00B444E1">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175</w:t>
            </w:r>
          </w:p>
        </w:tc>
        <w:tc>
          <w:tcPr>
            <w:tcW w:w="1134" w:type="dxa"/>
            <w:tcBorders>
              <w:top w:val="nil"/>
              <w:left w:val="nil"/>
              <w:bottom w:val="nil"/>
              <w:right w:val="nil"/>
            </w:tcBorders>
            <w:vAlign w:val="center"/>
          </w:tcPr>
          <w:p w14:paraId="6419B1DA" w14:textId="77777777" w:rsidR="00B444E1" w:rsidRPr="005B127D" w:rsidRDefault="00B444E1" w:rsidP="00B444E1">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48C8F660" w14:textId="77777777" w:rsidR="00B444E1" w:rsidRPr="005B127D" w:rsidRDefault="00B444E1" w:rsidP="00B444E1">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6DD2015B" w14:textId="77777777" w:rsidTr="00E74466">
        <w:trPr>
          <w:trHeight w:val="510"/>
        </w:trPr>
        <w:tc>
          <w:tcPr>
            <w:tcW w:w="2551" w:type="dxa"/>
            <w:tcBorders>
              <w:top w:val="nil"/>
              <w:left w:val="nil"/>
              <w:bottom w:val="nil"/>
              <w:right w:val="nil"/>
            </w:tcBorders>
            <w:vAlign w:val="center"/>
          </w:tcPr>
          <w:p w14:paraId="0BAFB7EA" w14:textId="77777777" w:rsidR="00250867" w:rsidRPr="005B127D" w:rsidRDefault="00250867" w:rsidP="00E74466">
            <w:pPr>
              <w:jc w:val="center"/>
              <w:rPr>
                <w:rFonts w:ascii="Times New Roman" w:hAnsi="Times New Roman" w:cs="Times New Roman"/>
                <w:szCs w:val="21"/>
              </w:rPr>
            </w:pPr>
            <w:r w:rsidRPr="005B127D">
              <w:rPr>
                <w:rFonts w:ascii="Times New Roman" w:hAnsi="Times New Roman" w:cs="Times New Roman"/>
                <w:szCs w:val="21"/>
              </w:rPr>
              <w:t>CPOSS</w:t>
            </w:r>
          </w:p>
        </w:tc>
        <w:tc>
          <w:tcPr>
            <w:tcW w:w="1417" w:type="dxa"/>
            <w:tcBorders>
              <w:top w:val="nil"/>
              <w:left w:val="nil"/>
              <w:bottom w:val="nil"/>
              <w:right w:val="nil"/>
            </w:tcBorders>
            <w:vAlign w:val="center"/>
          </w:tcPr>
          <w:p w14:paraId="6F2F501D"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05216D03"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241</w:t>
            </w:r>
          </w:p>
        </w:tc>
        <w:tc>
          <w:tcPr>
            <w:tcW w:w="1134" w:type="dxa"/>
            <w:tcBorders>
              <w:top w:val="nil"/>
              <w:left w:val="nil"/>
              <w:bottom w:val="nil"/>
              <w:right w:val="nil"/>
            </w:tcBorders>
            <w:vAlign w:val="center"/>
          </w:tcPr>
          <w:p w14:paraId="6E5FC4F5" w14:textId="15D9A5A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046</w:t>
            </w:r>
          </w:p>
        </w:tc>
        <w:tc>
          <w:tcPr>
            <w:tcW w:w="1134" w:type="dxa"/>
            <w:tcBorders>
              <w:top w:val="nil"/>
              <w:left w:val="nil"/>
              <w:bottom w:val="nil"/>
              <w:right w:val="nil"/>
            </w:tcBorders>
            <w:vAlign w:val="center"/>
          </w:tcPr>
          <w:p w14:paraId="6B13E609" w14:textId="7B6294D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299</w:t>
            </w:r>
          </w:p>
        </w:tc>
        <w:tc>
          <w:tcPr>
            <w:tcW w:w="1134" w:type="dxa"/>
            <w:tcBorders>
              <w:top w:val="nil"/>
              <w:left w:val="nil"/>
              <w:bottom w:val="nil"/>
              <w:right w:val="nil"/>
            </w:tcBorders>
            <w:vAlign w:val="center"/>
          </w:tcPr>
          <w:p w14:paraId="756CCAFF" w14:textId="3169904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206</w:t>
            </w:r>
          </w:p>
        </w:tc>
        <w:tc>
          <w:tcPr>
            <w:tcW w:w="1134" w:type="dxa"/>
            <w:tcBorders>
              <w:top w:val="nil"/>
              <w:left w:val="nil"/>
              <w:bottom w:val="nil"/>
              <w:right w:val="nil"/>
            </w:tcBorders>
            <w:vAlign w:val="center"/>
          </w:tcPr>
          <w:p w14:paraId="69B48FD8" w14:textId="3BB2B25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719</w:t>
            </w:r>
          </w:p>
        </w:tc>
        <w:tc>
          <w:tcPr>
            <w:tcW w:w="1134" w:type="dxa"/>
            <w:tcBorders>
              <w:top w:val="nil"/>
              <w:left w:val="nil"/>
              <w:bottom w:val="nil"/>
              <w:right w:val="nil"/>
            </w:tcBorders>
            <w:vAlign w:val="center"/>
          </w:tcPr>
          <w:p w14:paraId="4EFF515F"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33E185AD"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13057632" w14:textId="77777777" w:rsidTr="00E74466">
        <w:trPr>
          <w:trHeight w:val="510"/>
        </w:trPr>
        <w:tc>
          <w:tcPr>
            <w:tcW w:w="2551" w:type="dxa"/>
            <w:tcBorders>
              <w:top w:val="nil"/>
              <w:left w:val="nil"/>
              <w:bottom w:val="nil"/>
              <w:right w:val="nil"/>
            </w:tcBorders>
            <w:vAlign w:val="center"/>
          </w:tcPr>
          <w:p w14:paraId="2C8AF326" w14:textId="77777777" w:rsidR="00250867" w:rsidRPr="005B127D" w:rsidRDefault="00250867" w:rsidP="00E74466">
            <w:pPr>
              <w:jc w:val="center"/>
              <w:rPr>
                <w:rFonts w:ascii="Times New Roman" w:hAnsi="Times New Roman" w:cs="Times New Roman"/>
                <w:szCs w:val="21"/>
              </w:rPr>
            </w:pPr>
            <w:r w:rsidRPr="005B127D">
              <w:rPr>
                <w:rFonts w:ascii="Times New Roman" w:hAnsi="Times New Roman" w:cs="Times New Roman"/>
                <w:szCs w:val="21"/>
              </w:rPr>
              <w:t>CSQ</w:t>
            </w:r>
          </w:p>
        </w:tc>
        <w:tc>
          <w:tcPr>
            <w:tcW w:w="1417" w:type="dxa"/>
            <w:tcBorders>
              <w:top w:val="nil"/>
              <w:left w:val="nil"/>
              <w:bottom w:val="nil"/>
              <w:right w:val="nil"/>
            </w:tcBorders>
            <w:vAlign w:val="center"/>
          </w:tcPr>
          <w:p w14:paraId="699ED2A4"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w:t>
            </w:r>
          </w:p>
        </w:tc>
        <w:tc>
          <w:tcPr>
            <w:tcW w:w="1417" w:type="dxa"/>
            <w:tcBorders>
              <w:top w:val="nil"/>
              <w:left w:val="nil"/>
              <w:bottom w:val="nil"/>
              <w:right w:val="nil"/>
            </w:tcBorders>
            <w:vAlign w:val="center"/>
          </w:tcPr>
          <w:p w14:paraId="0D03D59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172</w:t>
            </w:r>
          </w:p>
        </w:tc>
        <w:tc>
          <w:tcPr>
            <w:tcW w:w="1134" w:type="dxa"/>
            <w:tcBorders>
              <w:top w:val="nil"/>
              <w:left w:val="nil"/>
              <w:bottom w:val="nil"/>
              <w:right w:val="nil"/>
            </w:tcBorders>
            <w:vAlign w:val="center"/>
          </w:tcPr>
          <w:p w14:paraId="6726C16C" w14:textId="58B2188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175</w:t>
            </w:r>
          </w:p>
        </w:tc>
        <w:tc>
          <w:tcPr>
            <w:tcW w:w="1134" w:type="dxa"/>
            <w:tcBorders>
              <w:top w:val="nil"/>
              <w:left w:val="nil"/>
              <w:bottom w:val="nil"/>
              <w:right w:val="nil"/>
            </w:tcBorders>
            <w:vAlign w:val="center"/>
          </w:tcPr>
          <w:p w14:paraId="54D740D2" w14:textId="1861AFC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125</w:t>
            </w:r>
          </w:p>
        </w:tc>
        <w:tc>
          <w:tcPr>
            <w:tcW w:w="1134" w:type="dxa"/>
            <w:tcBorders>
              <w:top w:val="nil"/>
              <w:left w:val="nil"/>
              <w:bottom w:val="nil"/>
              <w:right w:val="nil"/>
            </w:tcBorders>
            <w:vAlign w:val="center"/>
          </w:tcPr>
          <w:p w14:paraId="60DEAA67" w14:textId="10F47CD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475</w:t>
            </w:r>
          </w:p>
        </w:tc>
        <w:tc>
          <w:tcPr>
            <w:tcW w:w="1134" w:type="dxa"/>
            <w:tcBorders>
              <w:top w:val="nil"/>
              <w:left w:val="nil"/>
              <w:bottom w:val="nil"/>
              <w:right w:val="nil"/>
            </w:tcBorders>
            <w:vAlign w:val="center"/>
          </w:tcPr>
          <w:p w14:paraId="593C23C2" w14:textId="0DA3714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252</w:t>
            </w:r>
          </w:p>
        </w:tc>
        <w:tc>
          <w:tcPr>
            <w:tcW w:w="1134" w:type="dxa"/>
            <w:tcBorders>
              <w:top w:val="nil"/>
              <w:left w:val="nil"/>
              <w:bottom w:val="nil"/>
              <w:right w:val="nil"/>
            </w:tcBorders>
            <w:vAlign w:val="center"/>
          </w:tcPr>
          <w:p w14:paraId="7334AA5B" w14:textId="2F7AB10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833</w:t>
            </w:r>
          </w:p>
        </w:tc>
        <w:tc>
          <w:tcPr>
            <w:tcW w:w="1134" w:type="dxa"/>
            <w:tcBorders>
              <w:top w:val="nil"/>
              <w:left w:val="nil"/>
              <w:bottom w:val="nil"/>
              <w:right w:val="nil"/>
            </w:tcBorders>
            <w:vAlign w:val="center"/>
          </w:tcPr>
          <w:p w14:paraId="46785FF1" w14:textId="73A59CA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w:t>
            </w:r>
          </w:p>
        </w:tc>
      </w:tr>
      <w:tr w:rsidR="00B444E1" w:rsidRPr="005B127D" w14:paraId="7133F181" w14:textId="77777777" w:rsidTr="00E74466">
        <w:trPr>
          <w:trHeight w:val="510"/>
        </w:trPr>
        <w:tc>
          <w:tcPr>
            <w:tcW w:w="2551" w:type="dxa"/>
            <w:tcBorders>
              <w:top w:val="nil"/>
              <w:left w:val="nil"/>
              <w:bottom w:val="nil"/>
              <w:right w:val="nil"/>
            </w:tcBorders>
            <w:vAlign w:val="center"/>
          </w:tcPr>
          <w:p w14:paraId="5394273E" w14:textId="77777777" w:rsidR="00B444E1" w:rsidRPr="005B127D" w:rsidRDefault="00B444E1" w:rsidP="00B444E1">
            <w:pPr>
              <w:jc w:val="center"/>
              <w:rPr>
                <w:rFonts w:ascii="Times New Roman" w:hAnsi="Times New Roman" w:cs="Times New Roman"/>
                <w:szCs w:val="21"/>
              </w:rPr>
            </w:pPr>
            <w:r w:rsidRPr="005B127D">
              <w:rPr>
                <w:rFonts w:ascii="Times New Roman" w:hAnsi="Times New Roman" w:cs="Times New Roman"/>
                <w:szCs w:val="21"/>
              </w:rPr>
              <w:t>Hopelessness Scale Score</w:t>
            </w:r>
          </w:p>
        </w:tc>
        <w:tc>
          <w:tcPr>
            <w:tcW w:w="1417" w:type="dxa"/>
            <w:tcBorders>
              <w:top w:val="nil"/>
              <w:left w:val="nil"/>
              <w:bottom w:val="nil"/>
              <w:right w:val="nil"/>
            </w:tcBorders>
            <w:vAlign w:val="center"/>
          </w:tcPr>
          <w:p w14:paraId="75B24F82" w14:textId="77777777" w:rsidR="00B444E1" w:rsidRPr="005B127D" w:rsidRDefault="00B444E1" w:rsidP="00B444E1">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p>
        </w:tc>
        <w:tc>
          <w:tcPr>
            <w:tcW w:w="1417" w:type="dxa"/>
            <w:tcBorders>
              <w:top w:val="nil"/>
              <w:left w:val="nil"/>
              <w:bottom w:val="nil"/>
              <w:right w:val="nil"/>
            </w:tcBorders>
            <w:vAlign w:val="center"/>
          </w:tcPr>
          <w:p w14:paraId="54A13433" w14:textId="77777777" w:rsidR="00B444E1" w:rsidRPr="005B127D" w:rsidRDefault="00B444E1" w:rsidP="00B444E1">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78</w:t>
            </w:r>
          </w:p>
        </w:tc>
        <w:tc>
          <w:tcPr>
            <w:tcW w:w="1134" w:type="dxa"/>
            <w:tcBorders>
              <w:top w:val="nil"/>
              <w:left w:val="nil"/>
              <w:bottom w:val="nil"/>
              <w:right w:val="nil"/>
            </w:tcBorders>
            <w:vAlign w:val="center"/>
          </w:tcPr>
          <w:p w14:paraId="475C59AD" w14:textId="2C9B754B" w:rsidR="00B444E1" w:rsidRPr="005B127D" w:rsidRDefault="00B444E1" w:rsidP="00B444E1">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190</w:t>
            </w:r>
          </w:p>
        </w:tc>
        <w:tc>
          <w:tcPr>
            <w:tcW w:w="1134" w:type="dxa"/>
            <w:tcBorders>
              <w:top w:val="nil"/>
              <w:left w:val="nil"/>
              <w:bottom w:val="nil"/>
              <w:right w:val="nil"/>
            </w:tcBorders>
            <w:vAlign w:val="center"/>
          </w:tcPr>
          <w:p w14:paraId="3CE910D3" w14:textId="19715AC9" w:rsidR="00B444E1" w:rsidRPr="005B127D" w:rsidRDefault="00B444E1" w:rsidP="00B444E1">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256</w:t>
            </w:r>
          </w:p>
        </w:tc>
        <w:tc>
          <w:tcPr>
            <w:tcW w:w="1134" w:type="dxa"/>
            <w:tcBorders>
              <w:top w:val="nil"/>
              <w:left w:val="nil"/>
              <w:bottom w:val="nil"/>
              <w:right w:val="nil"/>
            </w:tcBorders>
            <w:vAlign w:val="center"/>
          </w:tcPr>
          <w:p w14:paraId="5437335C" w14:textId="234079D7" w:rsidR="00B444E1" w:rsidRPr="005B127D" w:rsidRDefault="00B444E1" w:rsidP="00B444E1">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636</w:t>
            </w:r>
          </w:p>
        </w:tc>
        <w:tc>
          <w:tcPr>
            <w:tcW w:w="1134" w:type="dxa"/>
            <w:tcBorders>
              <w:top w:val="nil"/>
              <w:left w:val="nil"/>
              <w:bottom w:val="nil"/>
              <w:right w:val="nil"/>
            </w:tcBorders>
            <w:vAlign w:val="center"/>
          </w:tcPr>
          <w:p w14:paraId="64BA3FEA" w14:textId="332AE739" w:rsidR="00B444E1" w:rsidRPr="005B127D" w:rsidRDefault="00B444E1" w:rsidP="00B444E1">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403</w:t>
            </w:r>
          </w:p>
        </w:tc>
        <w:tc>
          <w:tcPr>
            <w:tcW w:w="1134" w:type="dxa"/>
            <w:tcBorders>
              <w:top w:val="nil"/>
              <w:left w:val="nil"/>
              <w:bottom w:val="nil"/>
              <w:right w:val="nil"/>
            </w:tcBorders>
            <w:vAlign w:val="center"/>
          </w:tcPr>
          <w:p w14:paraId="5832D8A3" w14:textId="77777777" w:rsidR="00B444E1" w:rsidRPr="005B127D" w:rsidRDefault="00B444E1" w:rsidP="00B444E1">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31ADBCE2" w14:textId="77777777" w:rsidR="00B444E1" w:rsidRPr="005B127D" w:rsidRDefault="00B444E1" w:rsidP="00B444E1">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6886D12B" w14:textId="77777777" w:rsidTr="00E74466">
        <w:trPr>
          <w:trHeight w:val="510"/>
        </w:trPr>
        <w:tc>
          <w:tcPr>
            <w:tcW w:w="2551" w:type="dxa"/>
            <w:tcBorders>
              <w:top w:val="nil"/>
              <w:left w:val="nil"/>
              <w:bottom w:val="nil"/>
              <w:right w:val="nil"/>
            </w:tcBorders>
            <w:vAlign w:val="center"/>
          </w:tcPr>
          <w:p w14:paraId="70C4E609" w14:textId="77777777" w:rsidR="00250867" w:rsidRPr="005B127D" w:rsidRDefault="00250867" w:rsidP="00E74466">
            <w:pPr>
              <w:jc w:val="center"/>
              <w:rPr>
                <w:rFonts w:ascii="Times New Roman" w:hAnsi="Times New Roman" w:cs="Times New Roman"/>
                <w:szCs w:val="21"/>
              </w:rPr>
            </w:pPr>
            <w:r w:rsidRPr="005B127D">
              <w:rPr>
                <w:rFonts w:ascii="Times New Roman" w:hAnsi="Times New Roman" w:cs="Times New Roman"/>
                <w:szCs w:val="21"/>
              </w:rPr>
              <w:t>IASMHS</w:t>
            </w:r>
          </w:p>
        </w:tc>
        <w:tc>
          <w:tcPr>
            <w:tcW w:w="1417" w:type="dxa"/>
            <w:tcBorders>
              <w:top w:val="nil"/>
              <w:left w:val="nil"/>
              <w:bottom w:val="nil"/>
              <w:right w:val="nil"/>
            </w:tcBorders>
            <w:vAlign w:val="center"/>
          </w:tcPr>
          <w:p w14:paraId="4CB9D0FE"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0F938581"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78</w:t>
            </w:r>
          </w:p>
        </w:tc>
        <w:tc>
          <w:tcPr>
            <w:tcW w:w="1134" w:type="dxa"/>
            <w:tcBorders>
              <w:top w:val="nil"/>
              <w:left w:val="nil"/>
              <w:bottom w:val="nil"/>
              <w:right w:val="nil"/>
            </w:tcBorders>
            <w:vAlign w:val="center"/>
          </w:tcPr>
          <w:p w14:paraId="2975688D" w14:textId="51F6742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052</w:t>
            </w:r>
          </w:p>
        </w:tc>
        <w:tc>
          <w:tcPr>
            <w:tcW w:w="1134" w:type="dxa"/>
            <w:tcBorders>
              <w:top w:val="nil"/>
              <w:left w:val="nil"/>
              <w:bottom w:val="nil"/>
              <w:right w:val="nil"/>
            </w:tcBorders>
            <w:vAlign w:val="center"/>
          </w:tcPr>
          <w:p w14:paraId="1838B607" w14:textId="0EBCBB2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497</w:t>
            </w:r>
          </w:p>
        </w:tc>
        <w:tc>
          <w:tcPr>
            <w:tcW w:w="1134" w:type="dxa"/>
            <w:tcBorders>
              <w:top w:val="nil"/>
              <w:left w:val="nil"/>
              <w:bottom w:val="nil"/>
              <w:right w:val="nil"/>
            </w:tcBorders>
            <w:vAlign w:val="center"/>
          </w:tcPr>
          <w:p w14:paraId="52ABE4FC" w14:textId="4A30696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393</w:t>
            </w:r>
          </w:p>
        </w:tc>
        <w:tc>
          <w:tcPr>
            <w:tcW w:w="1134" w:type="dxa"/>
            <w:tcBorders>
              <w:top w:val="nil"/>
              <w:left w:val="nil"/>
              <w:bottom w:val="nil"/>
              <w:right w:val="nil"/>
            </w:tcBorders>
            <w:vAlign w:val="center"/>
          </w:tcPr>
          <w:p w14:paraId="277C8B76" w14:textId="5C0518D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819</w:t>
            </w:r>
          </w:p>
        </w:tc>
        <w:tc>
          <w:tcPr>
            <w:tcW w:w="1134" w:type="dxa"/>
            <w:tcBorders>
              <w:top w:val="nil"/>
              <w:left w:val="nil"/>
              <w:bottom w:val="nil"/>
              <w:right w:val="nil"/>
            </w:tcBorders>
            <w:vAlign w:val="center"/>
          </w:tcPr>
          <w:p w14:paraId="6FFF07A1"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25D49C8F"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3CAB65DA" w14:textId="77777777" w:rsidTr="00E74466">
        <w:trPr>
          <w:trHeight w:val="510"/>
        </w:trPr>
        <w:tc>
          <w:tcPr>
            <w:tcW w:w="2551" w:type="dxa"/>
            <w:tcBorders>
              <w:top w:val="nil"/>
              <w:left w:val="nil"/>
              <w:bottom w:val="nil"/>
              <w:right w:val="nil"/>
            </w:tcBorders>
            <w:vAlign w:val="center"/>
          </w:tcPr>
          <w:p w14:paraId="171359CE" w14:textId="77777777" w:rsidR="00250867" w:rsidRPr="005B127D" w:rsidRDefault="00250867" w:rsidP="00E74466">
            <w:pPr>
              <w:adjustRightInd w:val="0"/>
              <w:snapToGrid w:val="0"/>
              <w:jc w:val="center"/>
              <w:rPr>
                <w:rFonts w:ascii="Times New Roman" w:hAnsi="Times New Roman" w:cs="Times New Roman"/>
                <w:szCs w:val="21"/>
              </w:rPr>
            </w:pPr>
            <w:r w:rsidRPr="005B127D">
              <w:rPr>
                <w:rFonts w:ascii="Times New Roman" w:hAnsi="Times New Roman" w:cs="Times New Roman"/>
                <w:szCs w:val="21"/>
              </w:rPr>
              <w:t xml:space="preserve">Kept appointment </w:t>
            </w:r>
            <w:r w:rsidRPr="005B127D">
              <w:rPr>
                <w:rFonts w:ascii="Times New Roman" w:hAnsi="Times New Roman" w:cs="Times New Roman"/>
                <w:szCs w:val="21"/>
              </w:rPr>
              <w:br/>
              <w:t>average visit</w:t>
            </w:r>
          </w:p>
        </w:tc>
        <w:tc>
          <w:tcPr>
            <w:tcW w:w="1417" w:type="dxa"/>
            <w:tcBorders>
              <w:top w:val="nil"/>
              <w:left w:val="nil"/>
              <w:bottom w:val="nil"/>
              <w:right w:val="nil"/>
            </w:tcBorders>
            <w:vAlign w:val="center"/>
          </w:tcPr>
          <w:p w14:paraId="5C68FEFD"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430B10D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119</w:t>
            </w:r>
          </w:p>
        </w:tc>
        <w:tc>
          <w:tcPr>
            <w:tcW w:w="1134" w:type="dxa"/>
            <w:tcBorders>
              <w:top w:val="nil"/>
              <w:left w:val="nil"/>
              <w:bottom w:val="nil"/>
              <w:right w:val="nil"/>
            </w:tcBorders>
            <w:vAlign w:val="center"/>
          </w:tcPr>
          <w:p w14:paraId="1A92F023" w14:textId="3A4C364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040</w:t>
            </w:r>
          </w:p>
        </w:tc>
        <w:tc>
          <w:tcPr>
            <w:tcW w:w="1134" w:type="dxa"/>
            <w:tcBorders>
              <w:top w:val="nil"/>
              <w:left w:val="nil"/>
              <w:bottom w:val="nil"/>
              <w:right w:val="nil"/>
            </w:tcBorders>
            <w:vAlign w:val="center"/>
          </w:tcPr>
          <w:p w14:paraId="1213403D" w14:textId="422C705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316</w:t>
            </w:r>
          </w:p>
        </w:tc>
        <w:tc>
          <w:tcPr>
            <w:tcW w:w="1134" w:type="dxa"/>
            <w:tcBorders>
              <w:top w:val="nil"/>
              <w:left w:val="nil"/>
              <w:bottom w:val="nil"/>
              <w:right w:val="nil"/>
            </w:tcBorders>
            <w:vAlign w:val="center"/>
          </w:tcPr>
          <w:p w14:paraId="07942F9E" w14:textId="7DFC07F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396</w:t>
            </w:r>
          </w:p>
        </w:tc>
        <w:tc>
          <w:tcPr>
            <w:tcW w:w="1134" w:type="dxa"/>
            <w:tcBorders>
              <w:top w:val="nil"/>
              <w:left w:val="nil"/>
              <w:bottom w:val="nil"/>
              <w:right w:val="nil"/>
            </w:tcBorders>
            <w:vAlign w:val="center"/>
          </w:tcPr>
          <w:p w14:paraId="5AF37080" w14:textId="28A1BC6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826</w:t>
            </w:r>
          </w:p>
        </w:tc>
        <w:tc>
          <w:tcPr>
            <w:tcW w:w="1134" w:type="dxa"/>
            <w:tcBorders>
              <w:top w:val="nil"/>
              <w:left w:val="nil"/>
              <w:bottom w:val="nil"/>
              <w:right w:val="nil"/>
            </w:tcBorders>
            <w:vAlign w:val="center"/>
          </w:tcPr>
          <w:p w14:paraId="482FCFD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6D464AAB"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B444E1" w:rsidRPr="005B127D" w14:paraId="44D146CA" w14:textId="77777777" w:rsidTr="00E74466">
        <w:trPr>
          <w:trHeight w:val="510"/>
        </w:trPr>
        <w:tc>
          <w:tcPr>
            <w:tcW w:w="2551" w:type="dxa"/>
            <w:tcBorders>
              <w:top w:val="nil"/>
              <w:left w:val="nil"/>
              <w:bottom w:val="nil"/>
              <w:right w:val="nil"/>
            </w:tcBorders>
            <w:vAlign w:val="center"/>
          </w:tcPr>
          <w:p w14:paraId="166F2D0C" w14:textId="77777777" w:rsidR="00B444E1" w:rsidRPr="005B127D" w:rsidRDefault="00B444E1" w:rsidP="00B444E1">
            <w:pPr>
              <w:adjustRightInd w:val="0"/>
              <w:snapToGrid w:val="0"/>
              <w:jc w:val="center"/>
              <w:rPr>
                <w:rFonts w:ascii="Times New Roman" w:hAnsi="Times New Roman" w:cs="Times New Roman"/>
                <w:szCs w:val="21"/>
              </w:rPr>
            </w:pPr>
            <w:r w:rsidRPr="005B127D">
              <w:rPr>
                <w:rFonts w:ascii="Times New Roman" w:hAnsi="Times New Roman" w:cs="Times New Roman"/>
                <w:szCs w:val="21"/>
              </w:rPr>
              <w:t>Patient satisfaction</w:t>
            </w:r>
          </w:p>
          <w:p w14:paraId="421FD876" w14:textId="77777777" w:rsidR="00B444E1" w:rsidRPr="005B127D" w:rsidRDefault="00B444E1" w:rsidP="00B444E1">
            <w:pPr>
              <w:adjustRightInd w:val="0"/>
              <w:snapToGrid w:val="0"/>
              <w:jc w:val="center"/>
              <w:rPr>
                <w:rFonts w:ascii="Times New Roman" w:hAnsi="Times New Roman" w:cs="Times New Roman"/>
                <w:szCs w:val="21"/>
              </w:rPr>
            </w:pPr>
            <w:r w:rsidRPr="005B127D">
              <w:rPr>
                <w:rFonts w:ascii="Times New Roman" w:hAnsi="Times New Roman" w:cs="Times New Roman"/>
                <w:szCs w:val="21"/>
              </w:rPr>
              <w:t>Scale Score</w:t>
            </w:r>
          </w:p>
        </w:tc>
        <w:tc>
          <w:tcPr>
            <w:tcW w:w="1417" w:type="dxa"/>
            <w:tcBorders>
              <w:top w:val="nil"/>
              <w:left w:val="nil"/>
              <w:bottom w:val="nil"/>
              <w:right w:val="nil"/>
            </w:tcBorders>
            <w:vAlign w:val="center"/>
          </w:tcPr>
          <w:p w14:paraId="5ABFFC0F" w14:textId="77777777" w:rsidR="00B444E1" w:rsidRPr="005B127D" w:rsidRDefault="00B444E1" w:rsidP="00B444E1">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p>
        </w:tc>
        <w:tc>
          <w:tcPr>
            <w:tcW w:w="1417" w:type="dxa"/>
            <w:tcBorders>
              <w:top w:val="nil"/>
              <w:left w:val="nil"/>
              <w:bottom w:val="nil"/>
              <w:right w:val="nil"/>
            </w:tcBorders>
            <w:vAlign w:val="center"/>
          </w:tcPr>
          <w:p w14:paraId="1235B972" w14:textId="77777777" w:rsidR="00B444E1" w:rsidRPr="005B127D" w:rsidRDefault="00B444E1" w:rsidP="00B444E1">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119</w:t>
            </w:r>
          </w:p>
        </w:tc>
        <w:tc>
          <w:tcPr>
            <w:tcW w:w="1134" w:type="dxa"/>
            <w:tcBorders>
              <w:top w:val="nil"/>
              <w:left w:val="nil"/>
              <w:bottom w:val="nil"/>
              <w:right w:val="nil"/>
            </w:tcBorders>
            <w:vAlign w:val="center"/>
          </w:tcPr>
          <w:p w14:paraId="321816C4" w14:textId="513CEAD0" w:rsidR="00B444E1" w:rsidRPr="005B127D" w:rsidRDefault="00B444E1" w:rsidP="00B444E1">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300</w:t>
            </w:r>
          </w:p>
        </w:tc>
        <w:tc>
          <w:tcPr>
            <w:tcW w:w="1134" w:type="dxa"/>
            <w:tcBorders>
              <w:top w:val="nil"/>
              <w:left w:val="nil"/>
              <w:bottom w:val="nil"/>
              <w:right w:val="nil"/>
            </w:tcBorders>
            <w:vAlign w:val="center"/>
          </w:tcPr>
          <w:p w14:paraId="612E3A90" w14:textId="5D6789D1" w:rsidR="00B444E1" w:rsidRPr="005B127D" w:rsidRDefault="00B444E1" w:rsidP="00B444E1">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150</w:t>
            </w:r>
          </w:p>
        </w:tc>
        <w:tc>
          <w:tcPr>
            <w:tcW w:w="1134" w:type="dxa"/>
            <w:tcBorders>
              <w:top w:val="nil"/>
              <w:left w:val="nil"/>
              <w:bottom w:val="nil"/>
              <w:right w:val="nil"/>
            </w:tcBorders>
            <w:vAlign w:val="center"/>
          </w:tcPr>
          <w:p w14:paraId="45898C97" w14:textId="0906DE59" w:rsidR="00B444E1" w:rsidRPr="005B127D" w:rsidRDefault="00B444E1" w:rsidP="00B444E1">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750</w:t>
            </w:r>
          </w:p>
        </w:tc>
        <w:tc>
          <w:tcPr>
            <w:tcW w:w="1134" w:type="dxa"/>
            <w:tcBorders>
              <w:top w:val="nil"/>
              <w:left w:val="nil"/>
              <w:bottom w:val="nil"/>
              <w:right w:val="nil"/>
            </w:tcBorders>
            <w:vAlign w:val="center"/>
          </w:tcPr>
          <w:p w14:paraId="48E3545F" w14:textId="1D04B592" w:rsidR="00B444E1" w:rsidRPr="005B127D" w:rsidRDefault="00B444E1" w:rsidP="00B444E1">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192</w:t>
            </w:r>
          </w:p>
        </w:tc>
        <w:tc>
          <w:tcPr>
            <w:tcW w:w="1134" w:type="dxa"/>
            <w:tcBorders>
              <w:top w:val="nil"/>
              <w:left w:val="nil"/>
              <w:bottom w:val="nil"/>
              <w:right w:val="nil"/>
            </w:tcBorders>
            <w:vAlign w:val="center"/>
          </w:tcPr>
          <w:p w14:paraId="5428A058" w14:textId="77777777" w:rsidR="00B444E1" w:rsidRPr="005B127D" w:rsidRDefault="00B444E1" w:rsidP="00B444E1">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359C3606" w14:textId="77777777" w:rsidR="00B444E1" w:rsidRPr="005B127D" w:rsidRDefault="00B444E1" w:rsidP="00B444E1">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08F7D4A3" w14:textId="77777777" w:rsidTr="00E74466">
        <w:trPr>
          <w:trHeight w:val="510"/>
        </w:trPr>
        <w:tc>
          <w:tcPr>
            <w:tcW w:w="2551" w:type="dxa"/>
            <w:tcBorders>
              <w:top w:val="nil"/>
              <w:left w:val="nil"/>
              <w:bottom w:val="nil"/>
              <w:right w:val="nil"/>
            </w:tcBorders>
            <w:vAlign w:val="center"/>
          </w:tcPr>
          <w:p w14:paraId="2B959F95" w14:textId="77777777" w:rsidR="00250867" w:rsidRPr="005B127D" w:rsidRDefault="00250867" w:rsidP="00E74466">
            <w:pPr>
              <w:adjustRightInd w:val="0"/>
              <w:snapToGrid w:val="0"/>
              <w:jc w:val="center"/>
              <w:rPr>
                <w:rFonts w:ascii="Times New Roman" w:hAnsi="Times New Roman" w:cs="Times New Roman"/>
                <w:szCs w:val="21"/>
              </w:rPr>
            </w:pPr>
            <w:r w:rsidRPr="005B127D">
              <w:rPr>
                <w:rFonts w:ascii="Times New Roman" w:hAnsi="Times New Roman" w:cs="Times New Roman"/>
                <w:szCs w:val="21"/>
              </w:rPr>
              <w:t>PCL</w:t>
            </w:r>
          </w:p>
        </w:tc>
        <w:tc>
          <w:tcPr>
            <w:tcW w:w="1417" w:type="dxa"/>
            <w:tcBorders>
              <w:top w:val="nil"/>
              <w:left w:val="nil"/>
              <w:bottom w:val="nil"/>
              <w:right w:val="nil"/>
            </w:tcBorders>
            <w:vAlign w:val="center"/>
          </w:tcPr>
          <w:p w14:paraId="2617D5B2"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7B6DDAD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78</w:t>
            </w:r>
          </w:p>
        </w:tc>
        <w:tc>
          <w:tcPr>
            <w:tcW w:w="1134" w:type="dxa"/>
            <w:tcBorders>
              <w:top w:val="nil"/>
              <w:left w:val="nil"/>
              <w:bottom w:val="nil"/>
              <w:right w:val="nil"/>
            </w:tcBorders>
            <w:vAlign w:val="center"/>
          </w:tcPr>
          <w:p w14:paraId="40714764" w14:textId="66B0927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183</w:t>
            </w:r>
          </w:p>
        </w:tc>
        <w:tc>
          <w:tcPr>
            <w:tcW w:w="1134" w:type="dxa"/>
            <w:tcBorders>
              <w:top w:val="nil"/>
              <w:left w:val="nil"/>
              <w:bottom w:val="nil"/>
              <w:right w:val="nil"/>
            </w:tcBorders>
            <w:vAlign w:val="center"/>
          </w:tcPr>
          <w:p w14:paraId="54CCA6B6" w14:textId="001FC3F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263</w:t>
            </w:r>
          </w:p>
        </w:tc>
        <w:tc>
          <w:tcPr>
            <w:tcW w:w="1134" w:type="dxa"/>
            <w:tcBorders>
              <w:top w:val="nil"/>
              <w:left w:val="nil"/>
              <w:bottom w:val="nil"/>
              <w:right w:val="nil"/>
            </w:tcBorders>
            <w:vAlign w:val="center"/>
          </w:tcPr>
          <w:p w14:paraId="4A2476B9" w14:textId="59D8875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629</w:t>
            </w:r>
          </w:p>
        </w:tc>
        <w:tc>
          <w:tcPr>
            <w:tcW w:w="1134" w:type="dxa"/>
            <w:tcBorders>
              <w:top w:val="nil"/>
              <w:left w:val="nil"/>
              <w:bottom w:val="nil"/>
              <w:right w:val="nil"/>
            </w:tcBorders>
            <w:vAlign w:val="center"/>
          </w:tcPr>
          <w:p w14:paraId="73EB728B" w14:textId="464C628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421</w:t>
            </w:r>
          </w:p>
        </w:tc>
        <w:tc>
          <w:tcPr>
            <w:tcW w:w="1134" w:type="dxa"/>
            <w:tcBorders>
              <w:top w:val="nil"/>
              <w:left w:val="nil"/>
              <w:bottom w:val="nil"/>
              <w:right w:val="nil"/>
            </w:tcBorders>
            <w:vAlign w:val="center"/>
          </w:tcPr>
          <w:p w14:paraId="2A96287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5D9A7142"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22286971" w14:textId="77777777" w:rsidTr="00E74466">
        <w:trPr>
          <w:trHeight w:val="510"/>
        </w:trPr>
        <w:tc>
          <w:tcPr>
            <w:tcW w:w="2551" w:type="dxa"/>
            <w:tcBorders>
              <w:top w:val="nil"/>
              <w:left w:val="nil"/>
              <w:bottom w:val="nil"/>
              <w:right w:val="nil"/>
            </w:tcBorders>
            <w:vAlign w:val="center"/>
          </w:tcPr>
          <w:p w14:paraId="26A514A8" w14:textId="77777777" w:rsidR="00250867" w:rsidRPr="005B127D" w:rsidRDefault="00250867" w:rsidP="00E74466">
            <w:pPr>
              <w:adjustRightInd w:val="0"/>
              <w:snapToGrid w:val="0"/>
              <w:jc w:val="center"/>
              <w:rPr>
                <w:rFonts w:ascii="Times New Roman" w:hAnsi="Times New Roman" w:cs="Times New Roman"/>
                <w:b/>
                <w:szCs w:val="21"/>
              </w:rPr>
            </w:pPr>
            <w:r w:rsidRPr="005B127D">
              <w:rPr>
                <w:rFonts w:ascii="Times New Roman" w:hAnsi="Times New Roman" w:cs="Times New Roman"/>
                <w:b/>
                <w:szCs w:val="21"/>
              </w:rPr>
              <w:t>Psychiatrist satisfaction Scale Score</w:t>
            </w:r>
          </w:p>
        </w:tc>
        <w:tc>
          <w:tcPr>
            <w:tcW w:w="1417" w:type="dxa"/>
            <w:tcBorders>
              <w:top w:val="nil"/>
              <w:left w:val="nil"/>
              <w:bottom w:val="nil"/>
              <w:right w:val="nil"/>
            </w:tcBorders>
            <w:vAlign w:val="center"/>
          </w:tcPr>
          <w:p w14:paraId="261647A6" w14:textId="77777777" w:rsidR="00250867" w:rsidRPr="005B127D" w:rsidRDefault="00250867" w:rsidP="00E74466">
            <w:pPr>
              <w:widowControl/>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1</w:t>
            </w:r>
          </w:p>
        </w:tc>
        <w:tc>
          <w:tcPr>
            <w:tcW w:w="1417" w:type="dxa"/>
            <w:tcBorders>
              <w:top w:val="nil"/>
              <w:left w:val="nil"/>
              <w:bottom w:val="nil"/>
              <w:right w:val="nil"/>
            </w:tcBorders>
            <w:vAlign w:val="center"/>
          </w:tcPr>
          <w:p w14:paraId="3FC7843F" w14:textId="77777777"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119</w:t>
            </w:r>
          </w:p>
        </w:tc>
        <w:tc>
          <w:tcPr>
            <w:tcW w:w="1134" w:type="dxa"/>
            <w:tcBorders>
              <w:top w:val="nil"/>
              <w:left w:val="nil"/>
              <w:bottom w:val="nil"/>
              <w:right w:val="nil"/>
            </w:tcBorders>
            <w:vAlign w:val="center"/>
          </w:tcPr>
          <w:p w14:paraId="64292FAA" w14:textId="41EBEF03"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490</w:t>
            </w:r>
          </w:p>
        </w:tc>
        <w:tc>
          <w:tcPr>
            <w:tcW w:w="1134" w:type="dxa"/>
            <w:tcBorders>
              <w:top w:val="nil"/>
              <w:left w:val="nil"/>
              <w:bottom w:val="nil"/>
              <w:right w:val="nil"/>
            </w:tcBorders>
            <w:vAlign w:val="center"/>
          </w:tcPr>
          <w:p w14:paraId="1B16713D" w14:textId="29D98C53"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050</w:t>
            </w:r>
          </w:p>
        </w:tc>
        <w:tc>
          <w:tcPr>
            <w:tcW w:w="1134" w:type="dxa"/>
            <w:tcBorders>
              <w:top w:val="nil"/>
              <w:left w:val="nil"/>
              <w:bottom w:val="nil"/>
              <w:right w:val="nil"/>
            </w:tcBorders>
            <w:vAlign w:val="center"/>
          </w:tcPr>
          <w:p w14:paraId="4702FAE4" w14:textId="2012D692"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930</w:t>
            </w:r>
          </w:p>
        </w:tc>
        <w:tc>
          <w:tcPr>
            <w:tcW w:w="1134" w:type="dxa"/>
            <w:tcBorders>
              <w:top w:val="nil"/>
              <w:left w:val="nil"/>
              <w:bottom w:val="nil"/>
              <w:right w:val="nil"/>
            </w:tcBorders>
            <w:vAlign w:val="center"/>
          </w:tcPr>
          <w:p w14:paraId="585FCC7A" w14:textId="596AA3E2"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029</w:t>
            </w:r>
          </w:p>
        </w:tc>
        <w:tc>
          <w:tcPr>
            <w:tcW w:w="1134" w:type="dxa"/>
            <w:tcBorders>
              <w:top w:val="nil"/>
              <w:left w:val="nil"/>
              <w:bottom w:val="nil"/>
              <w:right w:val="nil"/>
            </w:tcBorders>
            <w:vAlign w:val="center"/>
          </w:tcPr>
          <w:p w14:paraId="6E344161"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65BD1701"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754BF21C" w14:textId="77777777" w:rsidTr="00E74466">
        <w:trPr>
          <w:trHeight w:val="510"/>
        </w:trPr>
        <w:tc>
          <w:tcPr>
            <w:tcW w:w="2551" w:type="dxa"/>
            <w:tcBorders>
              <w:top w:val="nil"/>
              <w:left w:val="nil"/>
              <w:bottom w:val="nil"/>
              <w:right w:val="nil"/>
            </w:tcBorders>
            <w:vAlign w:val="center"/>
          </w:tcPr>
          <w:p w14:paraId="0361D2FF" w14:textId="77777777" w:rsidR="00250867" w:rsidRPr="005B127D" w:rsidRDefault="00250867" w:rsidP="00E74466">
            <w:pPr>
              <w:jc w:val="center"/>
              <w:rPr>
                <w:rFonts w:ascii="Times New Roman" w:hAnsi="Times New Roman" w:cs="Times New Roman"/>
                <w:b/>
                <w:szCs w:val="21"/>
              </w:rPr>
            </w:pPr>
            <w:r w:rsidRPr="005B127D">
              <w:rPr>
                <w:rFonts w:ascii="Times New Roman" w:hAnsi="Times New Roman" w:cs="Times New Roman"/>
                <w:b/>
                <w:szCs w:val="21"/>
              </w:rPr>
              <w:t>QoL Scale Score</w:t>
            </w:r>
          </w:p>
        </w:tc>
        <w:tc>
          <w:tcPr>
            <w:tcW w:w="1417" w:type="dxa"/>
            <w:tcBorders>
              <w:top w:val="nil"/>
              <w:left w:val="nil"/>
              <w:bottom w:val="nil"/>
              <w:right w:val="nil"/>
            </w:tcBorders>
            <w:vAlign w:val="center"/>
          </w:tcPr>
          <w:p w14:paraId="5AE823ED" w14:textId="77777777" w:rsidR="00250867" w:rsidRPr="005B127D" w:rsidRDefault="00250867" w:rsidP="00E74466">
            <w:pPr>
              <w:widowControl/>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1</w:t>
            </w:r>
          </w:p>
        </w:tc>
        <w:tc>
          <w:tcPr>
            <w:tcW w:w="1417" w:type="dxa"/>
            <w:tcBorders>
              <w:top w:val="nil"/>
              <w:left w:val="nil"/>
              <w:bottom w:val="nil"/>
              <w:right w:val="nil"/>
            </w:tcBorders>
            <w:vAlign w:val="center"/>
          </w:tcPr>
          <w:p w14:paraId="16B72A25" w14:textId="77777777"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144</w:t>
            </w:r>
          </w:p>
        </w:tc>
        <w:tc>
          <w:tcPr>
            <w:tcW w:w="1134" w:type="dxa"/>
            <w:tcBorders>
              <w:top w:val="nil"/>
              <w:left w:val="nil"/>
              <w:bottom w:val="nil"/>
              <w:right w:val="nil"/>
            </w:tcBorders>
            <w:vAlign w:val="center"/>
          </w:tcPr>
          <w:p w14:paraId="0BD88843" w14:textId="778F57C5"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462</w:t>
            </w:r>
          </w:p>
        </w:tc>
        <w:tc>
          <w:tcPr>
            <w:tcW w:w="1134" w:type="dxa"/>
            <w:tcBorders>
              <w:top w:val="nil"/>
              <w:left w:val="nil"/>
              <w:bottom w:val="nil"/>
              <w:right w:val="nil"/>
            </w:tcBorders>
            <w:vAlign w:val="center"/>
          </w:tcPr>
          <w:p w14:paraId="0CF03C5F" w14:textId="64188336"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793</w:t>
            </w:r>
          </w:p>
        </w:tc>
        <w:tc>
          <w:tcPr>
            <w:tcW w:w="1134" w:type="dxa"/>
            <w:tcBorders>
              <w:top w:val="nil"/>
              <w:left w:val="nil"/>
              <w:bottom w:val="nil"/>
              <w:right w:val="nil"/>
            </w:tcBorders>
            <w:vAlign w:val="center"/>
          </w:tcPr>
          <w:p w14:paraId="7748CDAB" w14:textId="7AC35EAE"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131</w:t>
            </w:r>
          </w:p>
        </w:tc>
        <w:tc>
          <w:tcPr>
            <w:tcW w:w="1134" w:type="dxa"/>
            <w:tcBorders>
              <w:top w:val="nil"/>
              <w:left w:val="nil"/>
              <w:bottom w:val="nil"/>
              <w:right w:val="nil"/>
            </w:tcBorders>
            <w:vAlign w:val="center"/>
          </w:tcPr>
          <w:p w14:paraId="3F070C10" w14:textId="076CC35D"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006</w:t>
            </w:r>
          </w:p>
        </w:tc>
        <w:tc>
          <w:tcPr>
            <w:tcW w:w="1134" w:type="dxa"/>
            <w:tcBorders>
              <w:top w:val="nil"/>
              <w:left w:val="nil"/>
              <w:bottom w:val="nil"/>
              <w:right w:val="nil"/>
            </w:tcBorders>
            <w:vAlign w:val="center"/>
          </w:tcPr>
          <w:p w14:paraId="0C668DD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555D3F23"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DC703B" w:rsidRPr="005B127D" w14:paraId="76AF203A" w14:textId="77777777" w:rsidTr="00E74466">
        <w:trPr>
          <w:trHeight w:val="510"/>
        </w:trPr>
        <w:tc>
          <w:tcPr>
            <w:tcW w:w="2551" w:type="dxa"/>
            <w:tcBorders>
              <w:top w:val="nil"/>
              <w:left w:val="nil"/>
              <w:bottom w:val="nil"/>
              <w:right w:val="nil"/>
            </w:tcBorders>
            <w:vAlign w:val="center"/>
          </w:tcPr>
          <w:p w14:paraId="7D94188D" w14:textId="77777777" w:rsidR="00DC703B" w:rsidRPr="005B127D" w:rsidRDefault="00DC703B" w:rsidP="00DC703B">
            <w:pPr>
              <w:adjustRightInd w:val="0"/>
              <w:snapToGrid w:val="0"/>
              <w:jc w:val="center"/>
              <w:rPr>
                <w:rFonts w:ascii="Times New Roman" w:hAnsi="Times New Roman" w:cs="Times New Roman"/>
                <w:szCs w:val="21"/>
              </w:rPr>
            </w:pPr>
            <w:r w:rsidRPr="005B127D">
              <w:rPr>
                <w:rFonts w:ascii="Times New Roman" w:hAnsi="Times New Roman" w:cs="Times New Roman"/>
                <w:szCs w:val="21"/>
              </w:rPr>
              <w:t>QoL Scale Score, QWB, or SF-36</w:t>
            </w:r>
          </w:p>
        </w:tc>
        <w:tc>
          <w:tcPr>
            <w:tcW w:w="1417" w:type="dxa"/>
            <w:tcBorders>
              <w:top w:val="nil"/>
              <w:left w:val="nil"/>
              <w:bottom w:val="nil"/>
              <w:right w:val="nil"/>
            </w:tcBorders>
            <w:vAlign w:val="center"/>
          </w:tcPr>
          <w:p w14:paraId="357EC725" w14:textId="77777777" w:rsidR="00DC703B" w:rsidRPr="005B127D" w:rsidRDefault="00DC703B" w:rsidP="00DC703B">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2</w:t>
            </w:r>
          </w:p>
        </w:tc>
        <w:tc>
          <w:tcPr>
            <w:tcW w:w="1417" w:type="dxa"/>
            <w:tcBorders>
              <w:top w:val="nil"/>
              <w:left w:val="nil"/>
              <w:bottom w:val="nil"/>
              <w:right w:val="nil"/>
            </w:tcBorders>
            <w:vAlign w:val="center"/>
          </w:tcPr>
          <w:p w14:paraId="5BAA9BE6" w14:textId="77777777" w:rsidR="00DC703B" w:rsidRPr="005B127D" w:rsidRDefault="00DC703B" w:rsidP="00DC703B">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385</w:t>
            </w:r>
          </w:p>
        </w:tc>
        <w:tc>
          <w:tcPr>
            <w:tcW w:w="1134" w:type="dxa"/>
            <w:tcBorders>
              <w:top w:val="nil"/>
              <w:left w:val="nil"/>
              <w:bottom w:val="nil"/>
              <w:right w:val="nil"/>
            </w:tcBorders>
            <w:vAlign w:val="center"/>
          </w:tcPr>
          <w:p w14:paraId="3B2BAF01" w14:textId="063543CC" w:rsidR="00DC703B" w:rsidRPr="005B127D" w:rsidRDefault="00DC703B" w:rsidP="00DC703B">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205</w:t>
            </w:r>
          </w:p>
        </w:tc>
        <w:tc>
          <w:tcPr>
            <w:tcW w:w="1134" w:type="dxa"/>
            <w:tcBorders>
              <w:top w:val="nil"/>
              <w:left w:val="nil"/>
              <w:bottom w:val="nil"/>
              <w:right w:val="nil"/>
            </w:tcBorders>
            <w:vAlign w:val="center"/>
          </w:tcPr>
          <w:p w14:paraId="15E59B26" w14:textId="184796CD" w:rsidR="00DC703B" w:rsidRPr="005B127D" w:rsidRDefault="00DC703B" w:rsidP="00DC703B">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683</w:t>
            </w:r>
          </w:p>
        </w:tc>
        <w:tc>
          <w:tcPr>
            <w:tcW w:w="1134" w:type="dxa"/>
            <w:tcBorders>
              <w:top w:val="nil"/>
              <w:left w:val="nil"/>
              <w:bottom w:val="nil"/>
              <w:right w:val="nil"/>
            </w:tcBorders>
            <w:vAlign w:val="center"/>
          </w:tcPr>
          <w:p w14:paraId="247DB5DB" w14:textId="415E4ED8" w:rsidR="00DC703B" w:rsidRPr="005B127D" w:rsidRDefault="00DC703B" w:rsidP="00DC703B">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273</w:t>
            </w:r>
          </w:p>
        </w:tc>
        <w:tc>
          <w:tcPr>
            <w:tcW w:w="1134" w:type="dxa"/>
            <w:tcBorders>
              <w:top w:val="nil"/>
              <w:left w:val="nil"/>
              <w:bottom w:val="nil"/>
              <w:right w:val="nil"/>
            </w:tcBorders>
            <w:vAlign w:val="center"/>
          </w:tcPr>
          <w:p w14:paraId="05B65D1E" w14:textId="552C81BC" w:rsidR="00DC703B" w:rsidRPr="005B127D" w:rsidRDefault="00DC703B" w:rsidP="00DC703B">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400</w:t>
            </w:r>
          </w:p>
        </w:tc>
        <w:tc>
          <w:tcPr>
            <w:tcW w:w="1134" w:type="dxa"/>
            <w:tcBorders>
              <w:top w:val="nil"/>
              <w:left w:val="nil"/>
              <w:bottom w:val="nil"/>
              <w:right w:val="nil"/>
            </w:tcBorders>
            <w:vAlign w:val="center"/>
          </w:tcPr>
          <w:p w14:paraId="401EF11C" w14:textId="08C995E0" w:rsidR="00DC703B" w:rsidRPr="005B127D" w:rsidRDefault="00DC703B" w:rsidP="00DC703B">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0</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021</w:t>
            </w:r>
          </w:p>
        </w:tc>
        <w:tc>
          <w:tcPr>
            <w:tcW w:w="1134" w:type="dxa"/>
            <w:tcBorders>
              <w:top w:val="nil"/>
              <w:left w:val="nil"/>
              <w:bottom w:val="nil"/>
              <w:right w:val="nil"/>
            </w:tcBorders>
            <w:vAlign w:val="center"/>
          </w:tcPr>
          <w:p w14:paraId="7E149543" w14:textId="3D77EC93" w:rsidR="00DC703B" w:rsidRPr="005B127D" w:rsidRDefault="00DC703B" w:rsidP="00DC703B">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81</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1</w:t>
            </w:r>
          </w:p>
        </w:tc>
      </w:tr>
      <w:tr w:rsidR="00250867" w:rsidRPr="005B127D" w14:paraId="5757004A" w14:textId="77777777" w:rsidTr="00E74466">
        <w:trPr>
          <w:trHeight w:val="510"/>
        </w:trPr>
        <w:tc>
          <w:tcPr>
            <w:tcW w:w="2551" w:type="dxa"/>
            <w:tcBorders>
              <w:top w:val="nil"/>
              <w:left w:val="nil"/>
              <w:bottom w:val="nil"/>
              <w:right w:val="nil"/>
            </w:tcBorders>
            <w:vAlign w:val="center"/>
          </w:tcPr>
          <w:p w14:paraId="377438B2" w14:textId="77777777" w:rsidR="00250867" w:rsidRPr="005B127D" w:rsidRDefault="00250867" w:rsidP="00E74466">
            <w:pPr>
              <w:adjustRightInd w:val="0"/>
              <w:snapToGrid w:val="0"/>
              <w:jc w:val="center"/>
              <w:rPr>
                <w:rFonts w:ascii="Times New Roman" w:hAnsi="Times New Roman" w:cs="Times New Roman"/>
                <w:szCs w:val="21"/>
              </w:rPr>
            </w:pPr>
            <w:r w:rsidRPr="005B127D">
              <w:rPr>
                <w:rFonts w:ascii="Times New Roman" w:hAnsi="Times New Roman" w:cs="Times New Roman"/>
                <w:szCs w:val="21"/>
              </w:rPr>
              <w:t xml:space="preserve">SDP </w:t>
            </w:r>
            <w:r w:rsidRPr="005B127D">
              <w:rPr>
                <w:rFonts w:ascii="Times New Roman" w:hAnsi="Times New Roman" w:cs="Times New Roman"/>
                <w:szCs w:val="21"/>
              </w:rPr>
              <w:br/>
              <w:t>(Communication quality)</w:t>
            </w:r>
          </w:p>
        </w:tc>
        <w:tc>
          <w:tcPr>
            <w:tcW w:w="1417" w:type="dxa"/>
            <w:tcBorders>
              <w:top w:val="nil"/>
              <w:left w:val="nil"/>
              <w:bottom w:val="nil"/>
              <w:right w:val="nil"/>
            </w:tcBorders>
            <w:vAlign w:val="center"/>
          </w:tcPr>
          <w:p w14:paraId="00AFE699"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772E3E91"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241</w:t>
            </w:r>
          </w:p>
        </w:tc>
        <w:tc>
          <w:tcPr>
            <w:tcW w:w="1134" w:type="dxa"/>
            <w:tcBorders>
              <w:top w:val="nil"/>
              <w:left w:val="nil"/>
              <w:bottom w:val="nil"/>
              <w:right w:val="nil"/>
            </w:tcBorders>
            <w:vAlign w:val="center"/>
          </w:tcPr>
          <w:p w14:paraId="4423295A" w14:textId="040DAAE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129</w:t>
            </w:r>
          </w:p>
        </w:tc>
        <w:tc>
          <w:tcPr>
            <w:tcW w:w="1134" w:type="dxa"/>
            <w:tcBorders>
              <w:top w:val="nil"/>
              <w:left w:val="nil"/>
              <w:bottom w:val="nil"/>
              <w:right w:val="nil"/>
            </w:tcBorders>
            <w:vAlign w:val="center"/>
          </w:tcPr>
          <w:p w14:paraId="13F63DA3" w14:textId="09ABF4E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124</w:t>
            </w:r>
          </w:p>
        </w:tc>
        <w:tc>
          <w:tcPr>
            <w:tcW w:w="1134" w:type="dxa"/>
            <w:tcBorders>
              <w:top w:val="nil"/>
              <w:left w:val="nil"/>
              <w:bottom w:val="nil"/>
              <w:right w:val="nil"/>
            </w:tcBorders>
            <w:vAlign w:val="center"/>
          </w:tcPr>
          <w:p w14:paraId="68A744D1" w14:textId="0B168F8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382</w:t>
            </w:r>
          </w:p>
        </w:tc>
        <w:tc>
          <w:tcPr>
            <w:tcW w:w="1134" w:type="dxa"/>
            <w:tcBorders>
              <w:top w:val="nil"/>
              <w:left w:val="nil"/>
              <w:bottom w:val="nil"/>
              <w:right w:val="nil"/>
            </w:tcBorders>
            <w:vAlign w:val="center"/>
          </w:tcPr>
          <w:p w14:paraId="74080560" w14:textId="61287CE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318</w:t>
            </w:r>
          </w:p>
        </w:tc>
        <w:tc>
          <w:tcPr>
            <w:tcW w:w="1134" w:type="dxa"/>
            <w:tcBorders>
              <w:top w:val="nil"/>
              <w:left w:val="nil"/>
              <w:bottom w:val="nil"/>
              <w:right w:val="nil"/>
            </w:tcBorders>
            <w:vAlign w:val="center"/>
          </w:tcPr>
          <w:p w14:paraId="72C332F3"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458696E1"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22173D4A" w14:textId="77777777" w:rsidTr="00E74466">
        <w:trPr>
          <w:trHeight w:val="510"/>
        </w:trPr>
        <w:tc>
          <w:tcPr>
            <w:tcW w:w="2551" w:type="dxa"/>
            <w:tcBorders>
              <w:top w:val="nil"/>
              <w:left w:val="nil"/>
              <w:bottom w:val="nil"/>
              <w:right w:val="nil"/>
            </w:tcBorders>
            <w:vAlign w:val="center"/>
          </w:tcPr>
          <w:p w14:paraId="3FB30CD2" w14:textId="77777777" w:rsidR="00250867" w:rsidRPr="005B127D" w:rsidRDefault="00250867" w:rsidP="00E74466">
            <w:pPr>
              <w:adjustRightInd w:val="0"/>
              <w:snapToGrid w:val="0"/>
              <w:jc w:val="center"/>
              <w:rPr>
                <w:rFonts w:ascii="Times New Roman" w:hAnsi="Times New Roman" w:cs="Times New Roman"/>
                <w:szCs w:val="21"/>
              </w:rPr>
            </w:pPr>
            <w:r w:rsidRPr="005B127D">
              <w:rPr>
                <w:rFonts w:ascii="Times New Roman" w:hAnsi="Times New Roman" w:cs="Times New Roman"/>
                <w:szCs w:val="21"/>
              </w:rPr>
              <w:lastRenderedPageBreak/>
              <w:t>SDP (Group comfort)</w:t>
            </w:r>
          </w:p>
        </w:tc>
        <w:tc>
          <w:tcPr>
            <w:tcW w:w="1417" w:type="dxa"/>
            <w:tcBorders>
              <w:top w:val="nil"/>
              <w:left w:val="nil"/>
              <w:bottom w:val="nil"/>
              <w:right w:val="nil"/>
            </w:tcBorders>
            <w:vAlign w:val="center"/>
          </w:tcPr>
          <w:p w14:paraId="52FFAA61"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35384021"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241</w:t>
            </w:r>
          </w:p>
        </w:tc>
        <w:tc>
          <w:tcPr>
            <w:tcW w:w="1134" w:type="dxa"/>
            <w:tcBorders>
              <w:top w:val="nil"/>
              <w:left w:val="nil"/>
              <w:bottom w:val="nil"/>
              <w:right w:val="nil"/>
            </w:tcBorders>
            <w:vAlign w:val="center"/>
          </w:tcPr>
          <w:p w14:paraId="4A00F340" w14:textId="0F79C70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000</w:t>
            </w:r>
          </w:p>
        </w:tc>
        <w:tc>
          <w:tcPr>
            <w:tcW w:w="1134" w:type="dxa"/>
            <w:tcBorders>
              <w:top w:val="nil"/>
              <w:left w:val="nil"/>
              <w:bottom w:val="nil"/>
              <w:right w:val="nil"/>
            </w:tcBorders>
            <w:vAlign w:val="center"/>
          </w:tcPr>
          <w:p w14:paraId="2180C01C" w14:textId="0C774D5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253</w:t>
            </w:r>
          </w:p>
        </w:tc>
        <w:tc>
          <w:tcPr>
            <w:tcW w:w="1134" w:type="dxa"/>
            <w:tcBorders>
              <w:top w:val="nil"/>
              <w:left w:val="nil"/>
              <w:bottom w:val="nil"/>
              <w:right w:val="nil"/>
            </w:tcBorders>
            <w:vAlign w:val="center"/>
          </w:tcPr>
          <w:p w14:paraId="6356AE30" w14:textId="2D57084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253</w:t>
            </w:r>
          </w:p>
        </w:tc>
        <w:tc>
          <w:tcPr>
            <w:tcW w:w="1134" w:type="dxa"/>
            <w:tcBorders>
              <w:top w:val="nil"/>
              <w:left w:val="nil"/>
              <w:bottom w:val="nil"/>
              <w:right w:val="nil"/>
            </w:tcBorders>
            <w:vAlign w:val="center"/>
          </w:tcPr>
          <w:p w14:paraId="0F65543D" w14:textId="6721D7C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000</w:t>
            </w:r>
          </w:p>
        </w:tc>
        <w:tc>
          <w:tcPr>
            <w:tcW w:w="1134" w:type="dxa"/>
            <w:tcBorders>
              <w:top w:val="nil"/>
              <w:left w:val="nil"/>
              <w:bottom w:val="nil"/>
              <w:right w:val="nil"/>
            </w:tcBorders>
            <w:vAlign w:val="center"/>
          </w:tcPr>
          <w:p w14:paraId="3D5D51BF"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4015DEF5"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4ADC2509" w14:textId="77777777" w:rsidTr="00E74466">
        <w:trPr>
          <w:trHeight w:val="510"/>
        </w:trPr>
        <w:tc>
          <w:tcPr>
            <w:tcW w:w="2551" w:type="dxa"/>
            <w:tcBorders>
              <w:top w:val="nil"/>
              <w:left w:val="nil"/>
              <w:bottom w:val="nil"/>
              <w:right w:val="nil"/>
            </w:tcBorders>
            <w:vAlign w:val="center"/>
          </w:tcPr>
          <w:p w14:paraId="70970304" w14:textId="77777777" w:rsidR="00250867" w:rsidRPr="005B127D" w:rsidRDefault="00250867" w:rsidP="00E74466">
            <w:pPr>
              <w:adjustRightInd w:val="0"/>
              <w:snapToGrid w:val="0"/>
              <w:jc w:val="center"/>
              <w:rPr>
                <w:rFonts w:ascii="Times New Roman" w:hAnsi="Times New Roman" w:cs="Times New Roman"/>
                <w:b/>
                <w:szCs w:val="21"/>
              </w:rPr>
            </w:pPr>
            <w:r w:rsidRPr="005B127D">
              <w:rPr>
                <w:rFonts w:ascii="Times New Roman" w:hAnsi="Times New Roman" w:cs="Times New Roman"/>
                <w:b/>
                <w:szCs w:val="21"/>
              </w:rPr>
              <w:t>SDP (Likelihood of referring a friend)</w:t>
            </w:r>
          </w:p>
        </w:tc>
        <w:tc>
          <w:tcPr>
            <w:tcW w:w="1417" w:type="dxa"/>
            <w:tcBorders>
              <w:top w:val="nil"/>
              <w:left w:val="nil"/>
              <w:bottom w:val="nil"/>
              <w:right w:val="nil"/>
            </w:tcBorders>
            <w:vAlign w:val="center"/>
          </w:tcPr>
          <w:p w14:paraId="6C5BA710" w14:textId="77777777" w:rsidR="00250867" w:rsidRPr="005B127D" w:rsidRDefault="00250867" w:rsidP="00E74466">
            <w:pPr>
              <w:widowControl/>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1</w:t>
            </w:r>
          </w:p>
        </w:tc>
        <w:tc>
          <w:tcPr>
            <w:tcW w:w="1417" w:type="dxa"/>
            <w:tcBorders>
              <w:top w:val="nil"/>
              <w:left w:val="nil"/>
              <w:bottom w:val="nil"/>
              <w:right w:val="nil"/>
            </w:tcBorders>
            <w:vAlign w:val="center"/>
          </w:tcPr>
          <w:p w14:paraId="1324FF56" w14:textId="77777777"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241</w:t>
            </w:r>
          </w:p>
        </w:tc>
        <w:tc>
          <w:tcPr>
            <w:tcW w:w="1134" w:type="dxa"/>
            <w:tcBorders>
              <w:top w:val="nil"/>
              <w:left w:val="nil"/>
              <w:bottom w:val="nil"/>
              <w:right w:val="nil"/>
            </w:tcBorders>
            <w:vAlign w:val="center"/>
          </w:tcPr>
          <w:p w14:paraId="0D6436B9" w14:textId="1A678FD8"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276</w:t>
            </w:r>
          </w:p>
        </w:tc>
        <w:tc>
          <w:tcPr>
            <w:tcW w:w="1134" w:type="dxa"/>
            <w:tcBorders>
              <w:top w:val="nil"/>
              <w:left w:val="nil"/>
              <w:bottom w:val="nil"/>
              <w:right w:val="nil"/>
            </w:tcBorders>
            <w:vAlign w:val="center"/>
          </w:tcPr>
          <w:p w14:paraId="58941EB0" w14:textId="10429830"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022</w:t>
            </w:r>
          </w:p>
        </w:tc>
        <w:tc>
          <w:tcPr>
            <w:tcW w:w="1134" w:type="dxa"/>
            <w:tcBorders>
              <w:top w:val="nil"/>
              <w:left w:val="nil"/>
              <w:bottom w:val="nil"/>
              <w:right w:val="nil"/>
            </w:tcBorders>
            <w:vAlign w:val="center"/>
          </w:tcPr>
          <w:p w14:paraId="456A2AB7" w14:textId="3B7E11C9"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530</w:t>
            </w:r>
          </w:p>
        </w:tc>
        <w:tc>
          <w:tcPr>
            <w:tcW w:w="1134" w:type="dxa"/>
            <w:tcBorders>
              <w:top w:val="nil"/>
              <w:left w:val="nil"/>
              <w:bottom w:val="nil"/>
              <w:right w:val="nil"/>
            </w:tcBorders>
            <w:vAlign w:val="center"/>
          </w:tcPr>
          <w:p w14:paraId="14F59416" w14:textId="4FA4174E"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033</w:t>
            </w:r>
          </w:p>
        </w:tc>
        <w:tc>
          <w:tcPr>
            <w:tcW w:w="1134" w:type="dxa"/>
            <w:tcBorders>
              <w:top w:val="nil"/>
              <w:left w:val="nil"/>
              <w:bottom w:val="nil"/>
              <w:right w:val="nil"/>
            </w:tcBorders>
            <w:vAlign w:val="center"/>
          </w:tcPr>
          <w:p w14:paraId="2C3ECF2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009E1018"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73F159AC" w14:textId="77777777" w:rsidTr="00E74466">
        <w:trPr>
          <w:trHeight w:val="510"/>
        </w:trPr>
        <w:tc>
          <w:tcPr>
            <w:tcW w:w="2551" w:type="dxa"/>
            <w:tcBorders>
              <w:top w:val="nil"/>
              <w:left w:val="nil"/>
              <w:bottom w:val="nil"/>
              <w:right w:val="nil"/>
            </w:tcBorders>
            <w:vAlign w:val="center"/>
          </w:tcPr>
          <w:p w14:paraId="7A85AC93" w14:textId="77777777" w:rsidR="00250867" w:rsidRPr="005B127D" w:rsidRDefault="00250867" w:rsidP="00E74466">
            <w:pPr>
              <w:adjustRightInd w:val="0"/>
              <w:snapToGrid w:val="0"/>
              <w:jc w:val="center"/>
              <w:rPr>
                <w:rFonts w:ascii="Times New Roman" w:hAnsi="Times New Roman" w:cs="Times New Roman"/>
                <w:b/>
                <w:szCs w:val="21"/>
              </w:rPr>
            </w:pPr>
            <w:r w:rsidRPr="005B127D">
              <w:rPr>
                <w:rFonts w:ascii="Times New Roman" w:hAnsi="Times New Roman" w:cs="Times New Roman"/>
                <w:b/>
                <w:szCs w:val="21"/>
              </w:rPr>
              <w:t xml:space="preserve">SDP </w:t>
            </w:r>
          </w:p>
          <w:p w14:paraId="753A74B1" w14:textId="77777777" w:rsidR="00250867" w:rsidRPr="005B127D" w:rsidRDefault="00250867" w:rsidP="00E74466">
            <w:pPr>
              <w:adjustRightInd w:val="0"/>
              <w:snapToGrid w:val="0"/>
              <w:jc w:val="center"/>
              <w:rPr>
                <w:rFonts w:ascii="Times New Roman" w:hAnsi="Times New Roman" w:cs="Times New Roman"/>
                <w:b/>
                <w:szCs w:val="21"/>
              </w:rPr>
            </w:pPr>
            <w:r w:rsidRPr="005B127D">
              <w:rPr>
                <w:rFonts w:ascii="Times New Roman" w:hAnsi="Times New Roman" w:cs="Times New Roman"/>
                <w:b/>
                <w:szCs w:val="21"/>
              </w:rPr>
              <w:t>(Likelihood of return)</w:t>
            </w:r>
          </w:p>
        </w:tc>
        <w:tc>
          <w:tcPr>
            <w:tcW w:w="1417" w:type="dxa"/>
            <w:tcBorders>
              <w:top w:val="nil"/>
              <w:left w:val="nil"/>
              <w:bottom w:val="nil"/>
              <w:right w:val="nil"/>
            </w:tcBorders>
            <w:vAlign w:val="center"/>
          </w:tcPr>
          <w:p w14:paraId="5E9B9CB7" w14:textId="77777777" w:rsidR="00250867" w:rsidRPr="005B127D" w:rsidRDefault="00250867" w:rsidP="00E74466">
            <w:pPr>
              <w:widowControl/>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1</w:t>
            </w:r>
          </w:p>
        </w:tc>
        <w:tc>
          <w:tcPr>
            <w:tcW w:w="1417" w:type="dxa"/>
            <w:tcBorders>
              <w:top w:val="nil"/>
              <w:left w:val="nil"/>
              <w:bottom w:val="nil"/>
              <w:right w:val="nil"/>
            </w:tcBorders>
            <w:vAlign w:val="center"/>
          </w:tcPr>
          <w:p w14:paraId="12D80069" w14:textId="77777777"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241</w:t>
            </w:r>
          </w:p>
        </w:tc>
        <w:tc>
          <w:tcPr>
            <w:tcW w:w="1134" w:type="dxa"/>
            <w:tcBorders>
              <w:top w:val="nil"/>
              <w:left w:val="nil"/>
              <w:bottom w:val="nil"/>
              <w:right w:val="nil"/>
            </w:tcBorders>
            <w:vAlign w:val="center"/>
          </w:tcPr>
          <w:p w14:paraId="03946D27" w14:textId="6C594BE1"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322</w:t>
            </w:r>
          </w:p>
        </w:tc>
        <w:tc>
          <w:tcPr>
            <w:tcW w:w="1134" w:type="dxa"/>
            <w:tcBorders>
              <w:top w:val="nil"/>
              <w:left w:val="nil"/>
              <w:bottom w:val="nil"/>
              <w:right w:val="nil"/>
            </w:tcBorders>
            <w:vAlign w:val="center"/>
          </w:tcPr>
          <w:p w14:paraId="702C1CB3" w14:textId="5DDF8C85"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068</w:t>
            </w:r>
          </w:p>
        </w:tc>
        <w:tc>
          <w:tcPr>
            <w:tcW w:w="1134" w:type="dxa"/>
            <w:tcBorders>
              <w:top w:val="nil"/>
              <w:left w:val="nil"/>
              <w:bottom w:val="nil"/>
              <w:right w:val="nil"/>
            </w:tcBorders>
            <w:vAlign w:val="center"/>
          </w:tcPr>
          <w:p w14:paraId="6755ED52" w14:textId="0991A16B"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576</w:t>
            </w:r>
          </w:p>
        </w:tc>
        <w:tc>
          <w:tcPr>
            <w:tcW w:w="1134" w:type="dxa"/>
            <w:tcBorders>
              <w:top w:val="nil"/>
              <w:left w:val="nil"/>
              <w:bottom w:val="nil"/>
              <w:right w:val="nil"/>
            </w:tcBorders>
            <w:vAlign w:val="center"/>
          </w:tcPr>
          <w:p w14:paraId="667E4B03" w14:textId="5F2DF6ED"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013</w:t>
            </w:r>
          </w:p>
        </w:tc>
        <w:tc>
          <w:tcPr>
            <w:tcW w:w="1134" w:type="dxa"/>
            <w:tcBorders>
              <w:top w:val="nil"/>
              <w:left w:val="nil"/>
              <w:bottom w:val="nil"/>
              <w:right w:val="nil"/>
            </w:tcBorders>
            <w:vAlign w:val="center"/>
          </w:tcPr>
          <w:p w14:paraId="1610A55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17A36F4B"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58DD512F" w14:textId="77777777" w:rsidTr="00E74466">
        <w:trPr>
          <w:trHeight w:val="510"/>
        </w:trPr>
        <w:tc>
          <w:tcPr>
            <w:tcW w:w="2551" w:type="dxa"/>
            <w:tcBorders>
              <w:top w:val="nil"/>
              <w:left w:val="nil"/>
              <w:bottom w:val="nil"/>
              <w:right w:val="nil"/>
            </w:tcBorders>
            <w:vAlign w:val="center"/>
          </w:tcPr>
          <w:p w14:paraId="0D0A1BFD" w14:textId="77777777" w:rsidR="00250867" w:rsidRPr="005B127D" w:rsidRDefault="00250867" w:rsidP="00E74466">
            <w:pPr>
              <w:jc w:val="center"/>
              <w:rPr>
                <w:rFonts w:ascii="Times New Roman" w:hAnsi="Times New Roman" w:cs="Times New Roman"/>
                <w:b/>
                <w:szCs w:val="21"/>
              </w:rPr>
            </w:pPr>
            <w:r w:rsidRPr="005B127D">
              <w:rPr>
                <w:rFonts w:ascii="Times New Roman" w:hAnsi="Times New Roman" w:cs="Times New Roman"/>
                <w:b/>
                <w:szCs w:val="21"/>
              </w:rPr>
              <w:t>SDP (Overall satisfaction)</w:t>
            </w:r>
          </w:p>
        </w:tc>
        <w:tc>
          <w:tcPr>
            <w:tcW w:w="1417" w:type="dxa"/>
            <w:tcBorders>
              <w:top w:val="nil"/>
              <w:left w:val="nil"/>
              <w:bottom w:val="nil"/>
              <w:right w:val="nil"/>
            </w:tcBorders>
            <w:vAlign w:val="center"/>
          </w:tcPr>
          <w:p w14:paraId="57E0802A" w14:textId="77777777" w:rsidR="00250867" w:rsidRPr="005B127D" w:rsidRDefault="00250867" w:rsidP="00E74466">
            <w:pPr>
              <w:widowControl/>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1</w:t>
            </w:r>
          </w:p>
        </w:tc>
        <w:tc>
          <w:tcPr>
            <w:tcW w:w="1417" w:type="dxa"/>
            <w:tcBorders>
              <w:top w:val="nil"/>
              <w:left w:val="nil"/>
              <w:bottom w:val="nil"/>
              <w:right w:val="nil"/>
            </w:tcBorders>
            <w:vAlign w:val="center"/>
          </w:tcPr>
          <w:p w14:paraId="5AA1C17E" w14:textId="77777777"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241</w:t>
            </w:r>
          </w:p>
        </w:tc>
        <w:tc>
          <w:tcPr>
            <w:tcW w:w="1134" w:type="dxa"/>
            <w:tcBorders>
              <w:top w:val="nil"/>
              <w:left w:val="nil"/>
              <w:bottom w:val="nil"/>
              <w:right w:val="nil"/>
            </w:tcBorders>
            <w:vAlign w:val="center"/>
          </w:tcPr>
          <w:p w14:paraId="0A88F0BE" w14:textId="5CEB9BDE"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322</w:t>
            </w:r>
          </w:p>
        </w:tc>
        <w:tc>
          <w:tcPr>
            <w:tcW w:w="1134" w:type="dxa"/>
            <w:tcBorders>
              <w:top w:val="nil"/>
              <w:left w:val="nil"/>
              <w:bottom w:val="nil"/>
              <w:right w:val="nil"/>
            </w:tcBorders>
            <w:vAlign w:val="center"/>
          </w:tcPr>
          <w:p w14:paraId="42886710" w14:textId="6094BC77"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068</w:t>
            </w:r>
          </w:p>
        </w:tc>
        <w:tc>
          <w:tcPr>
            <w:tcW w:w="1134" w:type="dxa"/>
            <w:tcBorders>
              <w:top w:val="nil"/>
              <w:left w:val="nil"/>
              <w:bottom w:val="nil"/>
              <w:right w:val="nil"/>
            </w:tcBorders>
            <w:vAlign w:val="center"/>
          </w:tcPr>
          <w:p w14:paraId="05E6B9F1" w14:textId="6C4F615D"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576</w:t>
            </w:r>
          </w:p>
        </w:tc>
        <w:tc>
          <w:tcPr>
            <w:tcW w:w="1134" w:type="dxa"/>
            <w:tcBorders>
              <w:top w:val="nil"/>
              <w:left w:val="nil"/>
              <w:bottom w:val="nil"/>
              <w:right w:val="nil"/>
            </w:tcBorders>
            <w:vAlign w:val="center"/>
          </w:tcPr>
          <w:p w14:paraId="7F77FFF4" w14:textId="72976F01"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013</w:t>
            </w:r>
          </w:p>
        </w:tc>
        <w:tc>
          <w:tcPr>
            <w:tcW w:w="1134" w:type="dxa"/>
            <w:tcBorders>
              <w:top w:val="nil"/>
              <w:left w:val="nil"/>
              <w:bottom w:val="nil"/>
              <w:right w:val="nil"/>
            </w:tcBorders>
            <w:vAlign w:val="center"/>
          </w:tcPr>
          <w:p w14:paraId="39A336B1"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4575F24D"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6B464D7C" w14:textId="77777777" w:rsidTr="00E74466">
        <w:trPr>
          <w:trHeight w:val="510"/>
        </w:trPr>
        <w:tc>
          <w:tcPr>
            <w:tcW w:w="2551" w:type="dxa"/>
            <w:tcBorders>
              <w:top w:val="nil"/>
              <w:left w:val="nil"/>
              <w:bottom w:val="nil"/>
              <w:right w:val="nil"/>
            </w:tcBorders>
            <w:vAlign w:val="center"/>
          </w:tcPr>
          <w:p w14:paraId="3D80506A" w14:textId="77777777" w:rsidR="00250867" w:rsidRPr="005B127D" w:rsidRDefault="00250867" w:rsidP="00E74466">
            <w:pPr>
              <w:jc w:val="center"/>
              <w:rPr>
                <w:rFonts w:ascii="Times New Roman" w:hAnsi="Times New Roman" w:cs="Times New Roman"/>
                <w:szCs w:val="21"/>
              </w:rPr>
            </w:pPr>
            <w:r w:rsidRPr="005B127D">
              <w:rPr>
                <w:rFonts w:ascii="Times New Roman" w:hAnsi="Times New Roman" w:cs="Times New Roman"/>
                <w:szCs w:val="21"/>
              </w:rPr>
              <w:t>SDP (Personal comfort)</w:t>
            </w:r>
          </w:p>
        </w:tc>
        <w:tc>
          <w:tcPr>
            <w:tcW w:w="1417" w:type="dxa"/>
            <w:tcBorders>
              <w:top w:val="nil"/>
              <w:left w:val="nil"/>
              <w:bottom w:val="nil"/>
              <w:right w:val="nil"/>
            </w:tcBorders>
            <w:vAlign w:val="center"/>
          </w:tcPr>
          <w:p w14:paraId="7E99D243"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6E2459C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241</w:t>
            </w:r>
          </w:p>
        </w:tc>
        <w:tc>
          <w:tcPr>
            <w:tcW w:w="1134" w:type="dxa"/>
            <w:tcBorders>
              <w:top w:val="nil"/>
              <w:left w:val="nil"/>
              <w:bottom w:val="nil"/>
              <w:right w:val="nil"/>
            </w:tcBorders>
            <w:vAlign w:val="center"/>
          </w:tcPr>
          <w:p w14:paraId="03956132" w14:textId="7A3E17C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086</w:t>
            </w:r>
          </w:p>
        </w:tc>
        <w:tc>
          <w:tcPr>
            <w:tcW w:w="1134" w:type="dxa"/>
            <w:tcBorders>
              <w:top w:val="nil"/>
              <w:left w:val="nil"/>
              <w:bottom w:val="nil"/>
              <w:right w:val="nil"/>
            </w:tcBorders>
            <w:vAlign w:val="center"/>
          </w:tcPr>
          <w:p w14:paraId="14BE614E" w14:textId="6846369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339</w:t>
            </w:r>
          </w:p>
        </w:tc>
        <w:tc>
          <w:tcPr>
            <w:tcW w:w="1134" w:type="dxa"/>
            <w:tcBorders>
              <w:top w:val="nil"/>
              <w:left w:val="nil"/>
              <w:bottom w:val="nil"/>
              <w:right w:val="nil"/>
            </w:tcBorders>
            <w:vAlign w:val="center"/>
          </w:tcPr>
          <w:p w14:paraId="66A7B245" w14:textId="1E2718B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167</w:t>
            </w:r>
          </w:p>
        </w:tc>
        <w:tc>
          <w:tcPr>
            <w:tcW w:w="1134" w:type="dxa"/>
            <w:tcBorders>
              <w:top w:val="nil"/>
              <w:left w:val="nil"/>
              <w:bottom w:val="nil"/>
              <w:right w:val="nil"/>
            </w:tcBorders>
            <w:vAlign w:val="center"/>
          </w:tcPr>
          <w:p w14:paraId="4A6EDF1A" w14:textId="1152BD9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505</w:t>
            </w:r>
          </w:p>
        </w:tc>
        <w:tc>
          <w:tcPr>
            <w:tcW w:w="1134" w:type="dxa"/>
            <w:tcBorders>
              <w:top w:val="nil"/>
              <w:left w:val="nil"/>
              <w:bottom w:val="nil"/>
              <w:right w:val="nil"/>
            </w:tcBorders>
            <w:vAlign w:val="center"/>
          </w:tcPr>
          <w:p w14:paraId="1A71C0B7"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18FADEE9"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00D8739D" w14:textId="77777777" w:rsidTr="00E74466">
        <w:trPr>
          <w:trHeight w:val="510"/>
        </w:trPr>
        <w:tc>
          <w:tcPr>
            <w:tcW w:w="2551" w:type="dxa"/>
            <w:tcBorders>
              <w:top w:val="nil"/>
              <w:left w:val="nil"/>
              <w:bottom w:val="nil"/>
              <w:right w:val="nil"/>
            </w:tcBorders>
            <w:vAlign w:val="center"/>
          </w:tcPr>
          <w:p w14:paraId="03177AC6" w14:textId="77777777" w:rsidR="00250867" w:rsidRPr="005B127D" w:rsidRDefault="00250867" w:rsidP="00E74466">
            <w:pPr>
              <w:adjustRightInd w:val="0"/>
              <w:snapToGrid w:val="0"/>
              <w:jc w:val="center"/>
              <w:rPr>
                <w:rFonts w:ascii="Times New Roman" w:hAnsi="Times New Roman" w:cs="Times New Roman"/>
                <w:szCs w:val="21"/>
              </w:rPr>
            </w:pPr>
            <w:r w:rsidRPr="005B127D">
              <w:rPr>
                <w:rFonts w:ascii="Times New Roman" w:hAnsi="Times New Roman" w:cs="Times New Roman"/>
                <w:szCs w:val="21"/>
              </w:rPr>
              <w:t>SDP (Willingness to drive to same-room treatment)</w:t>
            </w:r>
          </w:p>
        </w:tc>
        <w:tc>
          <w:tcPr>
            <w:tcW w:w="1417" w:type="dxa"/>
            <w:tcBorders>
              <w:top w:val="nil"/>
              <w:left w:val="nil"/>
              <w:bottom w:val="nil"/>
              <w:right w:val="nil"/>
            </w:tcBorders>
            <w:vAlign w:val="center"/>
          </w:tcPr>
          <w:p w14:paraId="36CDA09F"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0997D16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241</w:t>
            </w:r>
          </w:p>
        </w:tc>
        <w:tc>
          <w:tcPr>
            <w:tcW w:w="1134" w:type="dxa"/>
            <w:tcBorders>
              <w:top w:val="nil"/>
              <w:left w:val="nil"/>
              <w:bottom w:val="nil"/>
              <w:right w:val="nil"/>
            </w:tcBorders>
            <w:vAlign w:val="center"/>
          </w:tcPr>
          <w:p w14:paraId="204A0F07" w14:textId="5F2CFC0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076</w:t>
            </w:r>
          </w:p>
        </w:tc>
        <w:tc>
          <w:tcPr>
            <w:tcW w:w="1134" w:type="dxa"/>
            <w:tcBorders>
              <w:top w:val="nil"/>
              <w:left w:val="nil"/>
              <w:bottom w:val="nil"/>
              <w:right w:val="nil"/>
            </w:tcBorders>
            <w:vAlign w:val="center"/>
          </w:tcPr>
          <w:p w14:paraId="542F3D82" w14:textId="01C728B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177</w:t>
            </w:r>
          </w:p>
        </w:tc>
        <w:tc>
          <w:tcPr>
            <w:tcW w:w="1134" w:type="dxa"/>
            <w:tcBorders>
              <w:top w:val="nil"/>
              <w:left w:val="nil"/>
              <w:bottom w:val="nil"/>
              <w:right w:val="nil"/>
            </w:tcBorders>
            <w:vAlign w:val="center"/>
          </w:tcPr>
          <w:p w14:paraId="33578662" w14:textId="3308D66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328</w:t>
            </w:r>
          </w:p>
        </w:tc>
        <w:tc>
          <w:tcPr>
            <w:tcW w:w="1134" w:type="dxa"/>
            <w:tcBorders>
              <w:top w:val="nil"/>
              <w:left w:val="nil"/>
              <w:bottom w:val="nil"/>
              <w:right w:val="nil"/>
            </w:tcBorders>
            <w:vAlign w:val="center"/>
          </w:tcPr>
          <w:p w14:paraId="3FCB357E" w14:textId="5CBBCF6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557</w:t>
            </w:r>
          </w:p>
        </w:tc>
        <w:tc>
          <w:tcPr>
            <w:tcW w:w="1134" w:type="dxa"/>
            <w:tcBorders>
              <w:top w:val="nil"/>
              <w:left w:val="nil"/>
              <w:bottom w:val="nil"/>
              <w:right w:val="nil"/>
            </w:tcBorders>
            <w:vAlign w:val="center"/>
          </w:tcPr>
          <w:p w14:paraId="71CFFF1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5379C070"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6BE66FC2" w14:textId="77777777" w:rsidTr="00E74466">
        <w:trPr>
          <w:trHeight w:val="510"/>
        </w:trPr>
        <w:tc>
          <w:tcPr>
            <w:tcW w:w="2551" w:type="dxa"/>
            <w:tcBorders>
              <w:top w:val="nil"/>
              <w:left w:val="nil"/>
              <w:bottom w:val="nil"/>
              <w:right w:val="nil"/>
            </w:tcBorders>
            <w:vAlign w:val="center"/>
          </w:tcPr>
          <w:p w14:paraId="0AD8093B" w14:textId="77777777" w:rsidR="00250867" w:rsidRPr="005B127D" w:rsidRDefault="00250867" w:rsidP="00E74466">
            <w:pPr>
              <w:adjustRightInd w:val="0"/>
              <w:snapToGrid w:val="0"/>
              <w:jc w:val="center"/>
              <w:rPr>
                <w:rFonts w:ascii="Times New Roman" w:hAnsi="Times New Roman" w:cs="Times New Roman"/>
                <w:szCs w:val="21"/>
              </w:rPr>
            </w:pPr>
            <w:r w:rsidRPr="005B127D">
              <w:rPr>
                <w:rFonts w:ascii="Times New Roman" w:hAnsi="Times New Roman" w:cs="Times New Roman"/>
                <w:szCs w:val="21"/>
              </w:rPr>
              <w:t>SDP (Willingness to drive to telepsychiatry treatment)</w:t>
            </w:r>
          </w:p>
        </w:tc>
        <w:tc>
          <w:tcPr>
            <w:tcW w:w="1417" w:type="dxa"/>
            <w:tcBorders>
              <w:top w:val="nil"/>
              <w:left w:val="nil"/>
              <w:bottom w:val="nil"/>
              <w:right w:val="nil"/>
            </w:tcBorders>
            <w:vAlign w:val="center"/>
          </w:tcPr>
          <w:p w14:paraId="1CE6E2F2"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609D19F8"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241</w:t>
            </w:r>
          </w:p>
        </w:tc>
        <w:tc>
          <w:tcPr>
            <w:tcW w:w="1134" w:type="dxa"/>
            <w:tcBorders>
              <w:top w:val="nil"/>
              <w:left w:val="nil"/>
              <w:bottom w:val="nil"/>
              <w:right w:val="nil"/>
            </w:tcBorders>
            <w:vAlign w:val="center"/>
          </w:tcPr>
          <w:p w14:paraId="05FA1C32" w14:textId="2F98CFC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072</w:t>
            </w:r>
          </w:p>
        </w:tc>
        <w:tc>
          <w:tcPr>
            <w:tcW w:w="1134" w:type="dxa"/>
            <w:tcBorders>
              <w:top w:val="nil"/>
              <w:left w:val="nil"/>
              <w:bottom w:val="nil"/>
              <w:right w:val="nil"/>
            </w:tcBorders>
            <w:vAlign w:val="center"/>
          </w:tcPr>
          <w:p w14:paraId="671864E8" w14:textId="6E893CC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324</w:t>
            </w:r>
          </w:p>
        </w:tc>
        <w:tc>
          <w:tcPr>
            <w:tcW w:w="1134" w:type="dxa"/>
            <w:tcBorders>
              <w:top w:val="nil"/>
              <w:left w:val="nil"/>
              <w:bottom w:val="nil"/>
              <w:right w:val="nil"/>
            </w:tcBorders>
            <w:vAlign w:val="center"/>
          </w:tcPr>
          <w:p w14:paraId="2DE401B5" w14:textId="512EEE9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181</w:t>
            </w:r>
          </w:p>
        </w:tc>
        <w:tc>
          <w:tcPr>
            <w:tcW w:w="1134" w:type="dxa"/>
            <w:tcBorders>
              <w:top w:val="nil"/>
              <w:left w:val="nil"/>
              <w:bottom w:val="nil"/>
              <w:right w:val="nil"/>
            </w:tcBorders>
            <w:vAlign w:val="center"/>
          </w:tcPr>
          <w:p w14:paraId="1F224609" w14:textId="420906C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579</w:t>
            </w:r>
          </w:p>
        </w:tc>
        <w:tc>
          <w:tcPr>
            <w:tcW w:w="1134" w:type="dxa"/>
            <w:tcBorders>
              <w:top w:val="nil"/>
              <w:left w:val="nil"/>
              <w:bottom w:val="nil"/>
              <w:right w:val="nil"/>
            </w:tcBorders>
            <w:vAlign w:val="center"/>
          </w:tcPr>
          <w:p w14:paraId="00E5937A"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02575863"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37C0BE43" w14:textId="77777777" w:rsidTr="00E74466">
        <w:trPr>
          <w:trHeight w:val="510"/>
        </w:trPr>
        <w:tc>
          <w:tcPr>
            <w:tcW w:w="2551" w:type="dxa"/>
            <w:tcBorders>
              <w:top w:val="nil"/>
              <w:left w:val="nil"/>
              <w:bottom w:val="nil"/>
              <w:right w:val="nil"/>
            </w:tcBorders>
            <w:shd w:val="clear" w:color="auto" w:fill="auto"/>
            <w:vAlign w:val="center"/>
          </w:tcPr>
          <w:p w14:paraId="025A47BF" w14:textId="77777777" w:rsidR="00250867" w:rsidRPr="005B127D" w:rsidRDefault="00250867" w:rsidP="00E74466">
            <w:pPr>
              <w:adjustRightInd w:val="0"/>
              <w:snapToGrid w:val="0"/>
              <w:jc w:val="center"/>
              <w:rPr>
                <w:rFonts w:ascii="Times New Roman" w:hAnsi="Times New Roman" w:cs="Times New Roman"/>
                <w:b/>
                <w:szCs w:val="21"/>
              </w:rPr>
            </w:pPr>
            <w:r w:rsidRPr="005B127D">
              <w:rPr>
                <w:rFonts w:ascii="Times New Roman" w:hAnsi="Times New Roman" w:cs="Times New Roman"/>
                <w:b/>
                <w:szCs w:val="21"/>
              </w:rPr>
              <w:t>SDS or WHODAS</w:t>
            </w:r>
          </w:p>
        </w:tc>
        <w:tc>
          <w:tcPr>
            <w:tcW w:w="1417" w:type="dxa"/>
            <w:tcBorders>
              <w:top w:val="nil"/>
              <w:left w:val="nil"/>
              <w:bottom w:val="nil"/>
              <w:right w:val="nil"/>
            </w:tcBorders>
            <w:shd w:val="clear" w:color="auto" w:fill="auto"/>
            <w:vAlign w:val="center"/>
          </w:tcPr>
          <w:p w14:paraId="5C7F22A8" w14:textId="77777777" w:rsidR="00250867" w:rsidRPr="005B127D" w:rsidRDefault="00250867" w:rsidP="00E74466">
            <w:pPr>
              <w:widowControl/>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2</w:t>
            </w:r>
          </w:p>
        </w:tc>
        <w:tc>
          <w:tcPr>
            <w:tcW w:w="1417" w:type="dxa"/>
            <w:tcBorders>
              <w:top w:val="nil"/>
              <w:left w:val="nil"/>
              <w:bottom w:val="nil"/>
              <w:right w:val="nil"/>
            </w:tcBorders>
            <w:shd w:val="clear" w:color="auto" w:fill="auto"/>
            <w:vAlign w:val="center"/>
          </w:tcPr>
          <w:p w14:paraId="146170AF" w14:textId="77777777" w:rsidR="00250867" w:rsidRPr="005B127D" w:rsidRDefault="00250867" w:rsidP="00E74466">
            <w:pPr>
              <w:widowControl/>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262</w:t>
            </w:r>
          </w:p>
        </w:tc>
        <w:tc>
          <w:tcPr>
            <w:tcW w:w="1134" w:type="dxa"/>
            <w:tcBorders>
              <w:top w:val="nil"/>
              <w:left w:val="nil"/>
              <w:bottom w:val="nil"/>
              <w:right w:val="nil"/>
            </w:tcBorders>
            <w:shd w:val="clear" w:color="auto" w:fill="auto"/>
            <w:vAlign w:val="center"/>
          </w:tcPr>
          <w:p w14:paraId="792CB865" w14:textId="587967F2"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398</w:t>
            </w:r>
          </w:p>
        </w:tc>
        <w:tc>
          <w:tcPr>
            <w:tcW w:w="1134" w:type="dxa"/>
            <w:tcBorders>
              <w:top w:val="nil"/>
              <w:left w:val="nil"/>
              <w:bottom w:val="nil"/>
              <w:right w:val="nil"/>
            </w:tcBorders>
            <w:shd w:val="clear" w:color="auto" w:fill="auto"/>
            <w:vAlign w:val="center"/>
          </w:tcPr>
          <w:p w14:paraId="43AAFE31" w14:textId="37A0A64E"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763</w:t>
            </w:r>
          </w:p>
        </w:tc>
        <w:tc>
          <w:tcPr>
            <w:tcW w:w="1134" w:type="dxa"/>
            <w:tcBorders>
              <w:top w:val="nil"/>
              <w:left w:val="nil"/>
              <w:bottom w:val="nil"/>
              <w:right w:val="nil"/>
            </w:tcBorders>
            <w:shd w:val="clear" w:color="auto" w:fill="auto"/>
            <w:vAlign w:val="center"/>
          </w:tcPr>
          <w:p w14:paraId="11E66F40" w14:textId="35D16E8F"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034</w:t>
            </w:r>
          </w:p>
        </w:tc>
        <w:tc>
          <w:tcPr>
            <w:tcW w:w="1134" w:type="dxa"/>
            <w:tcBorders>
              <w:top w:val="nil"/>
              <w:left w:val="nil"/>
              <w:bottom w:val="nil"/>
              <w:right w:val="nil"/>
            </w:tcBorders>
            <w:shd w:val="clear" w:color="auto" w:fill="auto"/>
            <w:vAlign w:val="center"/>
          </w:tcPr>
          <w:p w14:paraId="5046AEBC" w14:textId="7ECE400D"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032</w:t>
            </w:r>
          </w:p>
        </w:tc>
        <w:tc>
          <w:tcPr>
            <w:tcW w:w="1134" w:type="dxa"/>
            <w:tcBorders>
              <w:top w:val="nil"/>
              <w:left w:val="nil"/>
              <w:bottom w:val="nil"/>
              <w:right w:val="nil"/>
            </w:tcBorders>
            <w:shd w:val="clear" w:color="auto" w:fill="auto"/>
            <w:vAlign w:val="center"/>
          </w:tcPr>
          <w:p w14:paraId="42AA3CE3" w14:textId="3CA9409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139</w:t>
            </w:r>
          </w:p>
        </w:tc>
        <w:tc>
          <w:tcPr>
            <w:tcW w:w="1134" w:type="dxa"/>
            <w:tcBorders>
              <w:top w:val="nil"/>
              <w:left w:val="nil"/>
              <w:bottom w:val="nil"/>
              <w:right w:val="nil"/>
            </w:tcBorders>
            <w:shd w:val="clear" w:color="auto" w:fill="auto"/>
            <w:vAlign w:val="center"/>
          </w:tcPr>
          <w:p w14:paraId="17EE9B19" w14:textId="3D36EAE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54</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w:t>
            </w:r>
          </w:p>
        </w:tc>
      </w:tr>
      <w:tr w:rsidR="00250867" w:rsidRPr="005B127D" w14:paraId="4AB7A8C4" w14:textId="77777777" w:rsidTr="00E74466">
        <w:trPr>
          <w:trHeight w:val="510"/>
        </w:trPr>
        <w:tc>
          <w:tcPr>
            <w:tcW w:w="2551" w:type="dxa"/>
            <w:tcBorders>
              <w:top w:val="nil"/>
              <w:left w:val="nil"/>
              <w:bottom w:val="nil"/>
              <w:right w:val="nil"/>
            </w:tcBorders>
            <w:vAlign w:val="center"/>
          </w:tcPr>
          <w:p w14:paraId="784FE24F" w14:textId="77777777" w:rsidR="00250867" w:rsidRPr="005B127D" w:rsidRDefault="00250867" w:rsidP="00E74466">
            <w:pPr>
              <w:adjustRightInd w:val="0"/>
              <w:snapToGrid w:val="0"/>
              <w:jc w:val="center"/>
              <w:rPr>
                <w:rFonts w:ascii="Times New Roman" w:hAnsi="Times New Roman" w:cs="Times New Roman"/>
                <w:szCs w:val="21"/>
              </w:rPr>
            </w:pPr>
            <w:r w:rsidRPr="005B127D">
              <w:rPr>
                <w:rFonts w:ascii="Times New Roman" w:hAnsi="Times New Roman" w:cs="Times New Roman"/>
                <w:szCs w:val="21"/>
              </w:rPr>
              <w:t xml:space="preserve">SF-36 </w:t>
            </w:r>
          </w:p>
          <w:p w14:paraId="2BA9E5F7" w14:textId="77777777" w:rsidR="00250867" w:rsidRPr="005B127D" w:rsidRDefault="00250867" w:rsidP="00E74466">
            <w:pPr>
              <w:adjustRightInd w:val="0"/>
              <w:snapToGrid w:val="0"/>
              <w:jc w:val="center"/>
              <w:rPr>
                <w:rFonts w:ascii="Times New Roman" w:hAnsi="Times New Roman" w:cs="Times New Roman"/>
                <w:szCs w:val="21"/>
              </w:rPr>
            </w:pPr>
            <w:r w:rsidRPr="005B127D">
              <w:rPr>
                <w:rFonts w:ascii="Times New Roman" w:hAnsi="Times New Roman" w:cs="Times New Roman"/>
                <w:szCs w:val="21"/>
              </w:rPr>
              <w:t>(Emotional well-being)</w:t>
            </w:r>
          </w:p>
        </w:tc>
        <w:tc>
          <w:tcPr>
            <w:tcW w:w="1417" w:type="dxa"/>
            <w:tcBorders>
              <w:top w:val="nil"/>
              <w:left w:val="nil"/>
              <w:bottom w:val="nil"/>
              <w:right w:val="nil"/>
            </w:tcBorders>
            <w:vAlign w:val="center"/>
          </w:tcPr>
          <w:p w14:paraId="2FE7F28C"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7050B913"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241</w:t>
            </w:r>
          </w:p>
        </w:tc>
        <w:tc>
          <w:tcPr>
            <w:tcW w:w="1134" w:type="dxa"/>
            <w:tcBorders>
              <w:top w:val="nil"/>
              <w:left w:val="nil"/>
              <w:bottom w:val="nil"/>
              <w:right w:val="nil"/>
            </w:tcBorders>
            <w:vAlign w:val="center"/>
          </w:tcPr>
          <w:p w14:paraId="63D91466" w14:textId="390E6C5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012</w:t>
            </w:r>
          </w:p>
        </w:tc>
        <w:tc>
          <w:tcPr>
            <w:tcW w:w="1134" w:type="dxa"/>
            <w:tcBorders>
              <w:top w:val="nil"/>
              <w:left w:val="nil"/>
              <w:bottom w:val="nil"/>
              <w:right w:val="nil"/>
            </w:tcBorders>
            <w:vAlign w:val="center"/>
          </w:tcPr>
          <w:p w14:paraId="19F068B2" w14:textId="5911105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240</w:t>
            </w:r>
          </w:p>
        </w:tc>
        <w:tc>
          <w:tcPr>
            <w:tcW w:w="1134" w:type="dxa"/>
            <w:tcBorders>
              <w:top w:val="nil"/>
              <w:left w:val="nil"/>
              <w:bottom w:val="nil"/>
              <w:right w:val="nil"/>
            </w:tcBorders>
            <w:vAlign w:val="center"/>
          </w:tcPr>
          <w:p w14:paraId="36ED2DC3" w14:textId="3971558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265</w:t>
            </w:r>
          </w:p>
        </w:tc>
        <w:tc>
          <w:tcPr>
            <w:tcW w:w="1134" w:type="dxa"/>
            <w:tcBorders>
              <w:top w:val="nil"/>
              <w:left w:val="nil"/>
              <w:bottom w:val="nil"/>
              <w:right w:val="nil"/>
            </w:tcBorders>
            <w:vAlign w:val="center"/>
          </w:tcPr>
          <w:p w14:paraId="4401550D" w14:textId="2C3EEA5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924</w:t>
            </w:r>
          </w:p>
        </w:tc>
        <w:tc>
          <w:tcPr>
            <w:tcW w:w="1134" w:type="dxa"/>
            <w:tcBorders>
              <w:top w:val="nil"/>
              <w:left w:val="nil"/>
              <w:bottom w:val="nil"/>
              <w:right w:val="nil"/>
            </w:tcBorders>
            <w:vAlign w:val="center"/>
          </w:tcPr>
          <w:p w14:paraId="0228AAF1"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6D32A382"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711E7C01" w14:textId="77777777" w:rsidTr="00E74466">
        <w:trPr>
          <w:trHeight w:val="510"/>
        </w:trPr>
        <w:tc>
          <w:tcPr>
            <w:tcW w:w="2551" w:type="dxa"/>
            <w:tcBorders>
              <w:top w:val="nil"/>
              <w:left w:val="nil"/>
              <w:bottom w:val="nil"/>
              <w:right w:val="nil"/>
            </w:tcBorders>
            <w:vAlign w:val="center"/>
          </w:tcPr>
          <w:p w14:paraId="02D23F66" w14:textId="77777777" w:rsidR="00250867" w:rsidRPr="005B127D" w:rsidRDefault="00250867" w:rsidP="00E74466">
            <w:pPr>
              <w:jc w:val="center"/>
              <w:rPr>
                <w:rFonts w:ascii="Times New Roman" w:hAnsi="Times New Roman" w:cs="Times New Roman"/>
                <w:szCs w:val="21"/>
              </w:rPr>
            </w:pPr>
            <w:r w:rsidRPr="005B127D">
              <w:rPr>
                <w:rFonts w:ascii="Times New Roman" w:hAnsi="Times New Roman" w:cs="Times New Roman"/>
                <w:szCs w:val="21"/>
              </w:rPr>
              <w:t>SF-36 (Energy to fatigue)</w:t>
            </w:r>
          </w:p>
        </w:tc>
        <w:tc>
          <w:tcPr>
            <w:tcW w:w="1417" w:type="dxa"/>
            <w:tcBorders>
              <w:top w:val="nil"/>
              <w:left w:val="nil"/>
              <w:bottom w:val="nil"/>
              <w:right w:val="nil"/>
            </w:tcBorders>
            <w:vAlign w:val="center"/>
          </w:tcPr>
          <w:p w14:paraId="56D6D783"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0B16A3EC"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241</w:t>
            </w:r>
          </w:p>
        </w:tc>
        <w:tc>
          <w:tcPr>
            <w:tcW w:w="1134" w:type="dxa"/>
            <w:tcBorders>
              <w:top w:val="nil"/>
              <w:left w:val="nil"/>
              <w:bottom w:val="nil"/>
              <w:right w:val="nil"/>
            </w:tcBorders>
            <w:vAlign w:val="center"/>
          </w:tcPr>
          <w:p w14:paraId="7E9B4B5B" w14:textId="278958C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020</w:t>
            </w:r>
          </w:p>
        </w:tc>
        <w:tc>
          <w:tcPr>
            <w:tcW w:w="1134" w:type="dxa"/>
            <w:tcBorders>
              <w:top w:val="nil"/>
              <w:left w:val="nil"/>
              <w:bottom w:val="nil"/>
              <w:right w:val="nil"/>
            </w:tcBorders>
            <w:vAlign w:val="center"/>
          </w:tcPr>
          <w:p w14:paraId="26A6CBDC" w14:textId="044B371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232</w:t>
            </w:r>
          </w:p>
        </w:tc>
        <w:tc>
          <w:tcPr>
            <w:tcW w:w="1134" w:type="dxa"/>
            <w:tcBorders>
              <w:top w:val="nil"/>
              <w:left w:val="nil"/>
              <w:bottom w:val="nil"/>
              <w:right w:val="nil"/>
            </w:tcBorders>
            <w:vAlign w:val="center"/>
          </w:tcPr>
          <w:p w14:paraId="67E77CAE" w14:textId="47A400D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273</w:t>
            </w:r>
          </w:p>
        </w:tc>
        <w:tc>
          <w:tcPr>
            <w:tcW w:w="1134" w:type="dxa"/>
            <w:tcBorders>
              <w:top w:val="nil"/>
              <w:left w:val="nil"/>
              <w:bottom w:val="nil"/>
              <w:right w:val="nil"/>
            </w:tcBorders>
            <w:vAlign w:val="center"/>
          </w:tcPr>
          <w:p w14:paraId="36A6FD2C" w14:textId="192093F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874</w:t>
            </w:r>
          </w:p>
        </w:tc>
        <w:tc>
          <w:tcPr>
            <w:tcW w:w="1134" w:type="dxa"/>
            <w:tcBorders>
              <w:top w:val="nil"/>
              <w:left w:val="nil"/>
              <w:bottom w:val="nil"/>
              <w:right w:val="nil"/>
            </w:tcBorders>
            <w:vAlign w:val="center"/>
          </w:tcPr>
          <w:p w14:paraId="3F4B5248"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47A07111"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607BA7AE" w14:textId="77777777" w:rsidTr="00E74466">
        <w:trPr>
          <w:trHeight w:val="510"/>
        </w:trPr>
        <w:tc>
          <w:tcPr>
            <w:tcW w:w="2551" w:type="dxa"/>
            <w:tcBorders>
              <w:top w:val="nil"/>
              <w:left w:val="nil"/>
              <w:bottom w:val="nil"/>
              <w:right w:val="nil"/>
            </w:tcBorders>
            <w:vAlign w:val="center"/>
          </w:tcPr>
          <w:p w14:paraId="3988229B" w14:textId="77777777" w:rsidR="00250867" w:rsidRPr="005B127D" w:rsidRDefault="00250867" w:rsidP="00E74466">
            <w:pPr>
              <w:jc w:val="center"/>
              <w:rPr>
                <w:rFonts w:ascii="Times New Roman" w:hAnsi="Times New Roman" w:cs="Times New Roman"/>
                <w:szCs w:val="21"/>
              </w:rPr>
            </w:pPr>
            <w:r w:rsidRPr="005B127D">
              <w:rPr>
                <w:rFonts w:ascii="Times New Roman" w:hAnsi="Times New Roman" w:cs="Times New Roman"/>
                <w:szCs w:val="21"/>
              </w:rPr>
              <w:t>SF-36 (General health)</w:t>
            </w:r>
          </w:p>
        </w:tc>
        <w:tc>
          <w:tcPr>
            <w:tcW w:w="1417" w:type="dxa"/>
            <w:tcBorders>
              <w:top w:val="nil"/>
              <w:left w:val="nil"/>
              <w:bottom w:val="nil"/>
              <w:right w:val="nil"/>
            </w:tcBorders>
            <w:vAlign w:val="center"/>
          </w:tcPr>
          <w:p w14:paraId="36A4720B"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5DB7F2C0"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241</w:t>
            </w:r>
          </w:p>
        </w:tc>
        <w:tc>
          <w:tcPr>
            <w:tcW w:w="1134" w:type="dxa"/>
            <w:tcBorders>
              <w:top w:val="nil"/>
              <w:left w:val="nil"/>
              <w:bottom w:val="nil"/>
              <w:right w:val="nil"/>
            </w:tcBorders>
            <w:vAlign w:val="center"/>
          </w:tcPr>
          <w:p w14:paraId="74E89905" w14:textId="55007F8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027</w:t>
            </w:r>
          </w:p>
        </w:tc>
        <w:tc>
          <w:tcPr>
            <w:tcW w:w="1134" w:type="dxa"/>
            <w:tcBorders>
              <w:top w:val="nil"/>
              <w:left w:val="nil"/>
              <w:bottom w:val="nil"/>
              <w:right w:val="nil"/>
            </w:tcBorders>
            <w:vAlign w:val="center"/>
          </w:tcPr>
          <w:p w14:paraId="1A435CE4" w14:textId="50177B8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226</w:t>
            </w:r>
          </w:p>
        </w:tc>
        <w:tc>
          <w:tcPr>
            <w:tcW w:w="1134" w:type="dxa"/>
            <w:tcBorders>
              <w:top w:val="nil"/>
              <w:left w:val="nil"/>
              <w:bottom w:val="nil"/>
              <w:right w:val="nil"/>
            </w:tcBorders>
            <w:vAlign w:val="center"/>
          </w:tcPr>
          <w:p w14:paraId="254F44E9" w14:textId="52657A2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279</w:t>
            </w:r>
          </w:p>
        </w:tc>
        <w:tc>
          <w:tcPr>
            <w:tcW w:w="1134" w:type="dxa"/>
            <w:tcBorders>
              <w:top w:val="nil"/>
              <w:left w:val="nil"/>
              <w:bottom w:val="nil"/>
              <w:right w:val="nil"/>
            </w:tcBorders>
            <w:vAlign w:val="center"/>
          </w:tcPr>
          <w:p w14:paraId="6D136D51" w14:textId="3C2A2A2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835</w:t>
            </w:r>
          </w:p>
        </w:tc>
        <w:tc>
          <w:tcPr>
            <w:tcW w:w="1134" w:type="dxa"/>
            <w:tcBorders>
              <w:top w:val="nil"/>
              <w:left w:val="nil"/>
              <w:bottom w:val="nil"/>
              <w:right w:val="nil"/>
            </w:tcBorders>
            <w:vAlign w:val="center"/>
          </w:tcPr>
          <w:p w14:paraId="1D55B1F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7B9A1099"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6A645ADC" w14:textId="77777777" w:rsidTr="00E74466">
        <w:trPr>
          <w:trHeight w:val="510"/>
        </w:trPr>
        <w:tc>
          <w:tcPr>
            <w:tcW w:w="2551" w:type="dxa"/>
            <w:tcBorders>
              <w:top w:val="nil"/>
              <w:left w:val="nil"/>
              <w:bottom w:val="nil"/>
              <w:right w:val="nil"/>
            </w:tcBorders>
            <w:vAlign w:val="center"/>
          </w:tcPr>
          <w:p w14:paraId="02DC9FD9" w14:textId="77777777" w:rsidR="00250867" w:rsidRPr="005B127D" w:rsidRDefault="00250867" w:rsidP="00E74466">
            <w:pPr>
              <w:adjustRightInd w:val="0"/>
              <w:snapToGrid w:val="0"/>
              <w:jc w:val="center"/>
              <w:rPr>
                <w:rFonts w:ascii="Times New Roman" w:hAnsi="Times New Roman" w:cs="Times New Roman"/>
                <w:szCs w:val="21"/>
              </w:rPr>
            </w:pPr>
            <w:r w:rsidRPr="005B127D">
              <w:rPr>
                <w:rFonts w:ascii="Times New Roman" w:hAnsi="Times New Roman" w:cs="Times New Roman"/>
                <w:szCs w:val="21"/>
              </w:rPr>
              <w:t>SF-36 (Limits due to emotional problems)</w:t>
            </w:r>
          </w:p>
        </w:tc>
        <w:tc>
          <w:tcPr>
            <w:tcW w:w="1417" w:type="dxa"/>
            <w:tcBorders>
              <w:top w:val="nil"/>
              <w:left w:val="nil"/>
              <w:bottom w:val="nil"/>
              <w:right w:val="nil"/>
            </w:tcBorders>
            <w:vAlign w:val="center"/>
          </w:tcPr>
          <w:p w14:paraId="64ECEEF1"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70978CB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241</w:t>
            </w:r>
          </w:p>
        </w:tc>
        <w:tc>
          <w:tcPr>
            <w:tcW w:w="1134" w:type="dxa"/>
            <w:tcBorders>
              <w:top w:val="nil"/>
              <w:left w:val="nil"/>
              <w:bottom w:val="nil"/>
              <w:right w:val="nil"/>
            </w:tcBorders>
            <w:vAlign w:val="center"/>
          </w:tcPr>
          <w:p w14:paraId="00FE07F3" w14:textId="62D824A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041</w:t>
            </w:r>
          </w:p>
        </w:tc>
        <w:tc>
          <w:tcPr>
            <w:tcW w:w="1134" w:type="dxa"/>
            <w:tcBorders>
              <w:top w:val="nil"/>
              <w:left w:val="nil"/>
              <w:bottom w:val="nil"/>
              <w:right w:val="nil"/>
            </w:tcBorders>
            <w:vAlign w:val="center"/>
          </w:tcPr>
          <w:p w14:paraId="2C83A30F" w14:textId="5306758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293</w:t>
            </w:r>
          </w:p>
        </w:tc>
        <w:tc>
          <w:tcPr>
            <w:tcW w:w="1134" w:type="dxa"/>
            <w:tcBorders>
              <w:top w:val="nil"/>
              <w:left w:val="nil"/>
              <w:bottom w:val="nil"/>
              <w:right w:val="nil"/>
            </w:tcBorders>
            <w:vAlign w:val="center"/>
          </w:tcPr>
          <w:p w14:paraId="51134F9D" w14:textId="2C67B1F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212</w:t>
            </w:r>
          </w:p>
        </w:tc>
        <w:tc>
          <w:tcPr>
            <w:tcW w:w="1134" w:type="dxa"/>
            <w:tcBorders>
              <w:top w:val="nil"/>
              <w:left w:val="nil"/>
              <w:bottom w:val="nil"/>
              <w:right w:val="nil"/>
            </w:tcBorders>
            <w:vAlign w:val="center"/>
          </w:tcPr>
          <w:p w14:paraId="6CE22538" w14:textId="57D2720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752</w:t>
            </w:r>
          </w:p>
        </w:tc>
        <w:tc>
          <w:tcPr>
            <w:tcW w:w="1134" w:type="dxa"/>
            <w:tcBorders>
              <w:top w:val="nil"/>
              <w:left w:val="nil"/>
              <w:bottom w:val="nil"/>
              <w:right w:val="nil"/>
            </w:tcBorders>
            <w:vAlign w:val="center"/>
          </w:tcPr>
          <w:p w14:paraId="3ABABC2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28D0B960"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678802E9" w14:textId="77777777" w:rsidTr="00E74466">
        <w:trPr>
          <w:trHeight w:val="510"/>
        </w:trPr>
        <w:tc>
          <w:tcPr>
            <w:tcW w:w="2551" w:type="dxa"/>
            <w:tcBorders>
              <w:top w:val="nil"/>
              <w:left w:val="nil"/>
              <w:bottom w:val="nil"/>
              <w:right w:val="nil"/>
            </w:tcBorders>
            <w:vAlign w:val="center"/>
          </w:tcPr>
          <w:p w14:paraId="26FE9299" w14:textId="77777777" w:rsidR="00250867" w:rsidRPr="005B127D" w:rsidRDefault="00250867" w:rsidP="00E74466">
            <w:pPr>
              <w:adjustRightInd w:val="0"/>
              <w:snapToGrid w:val="0"/>
              <w:jc w:val="center"/>
              <w:rPr>
                <w:rFonts w:ascii="Times New Roman" w:hAnsi="Times New Roman" w:cs="Times New Roman"/>
                <w:szCs w:val="21"/>
              </w:rPr>
            </w:pPr>
            <w:r w:rsidRPr="005B127D">
              <w:rPr>
                <w:rFonts w:ascii="Times New Roman" w:hAnsi="Times New Roman" w:cs="Times New Roman"/>
                <w:szCs w:val="21"/>
              </w:rPr>
              <w:t>SF-36 (Limits due to physical health)</w:t>
            </w:r>
          </w:p>
        </w:tc>
        <w:tc>
          <w:tcPr>
            <w:tcW w:w="1417" w:type="dxa"/>
            <w:tcBorders>
              <w:top w:val="nil"/>
              <w:left w:val="nil"/>
              <w:bottom w:val="nil"/>
              <w:right w:val="nil"/>
            </w:tcBorders>
            <w:vAlign w:val="center"/>
          </w:tcPr>
          <w:p w14:paraId="0F4AC7E9"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42E3DE5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241</w:t>
            </w:r>
          </w:p>
        </w:tc>
        <w:tc>
          <w:tcPr>
            <w:tcW w:w="1134" w:type="dxa"/>
            <w:tcBorders>
              <w:top w:val="nil"/>
              <w:left w:val="nil"/>
              <w:bottom w:val="nil"/>
              <w:right w:val="nil"/>
            </w:tcBorders>
            <w:vAlign w:val="center"/>
          </w:tcPr>
          <w:p w14:paraId="3AD52E8F" w14:textId="4828A05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065</w:t>
            </w:r>
          </w:p>
        </w:tc>
        <w:tc>
          <w:tcPr>
            <w:tcW w:w="1134" w:type="dxa"/>
            <w:tcBorders>
              <w:top w:val="nil"/>
              <w:left w:val="nil"/>
              <w:bottom w:val="nil"/>
              <w:right w:val="nil"/>
            </w:tcBorders>
            <w:vAlign w:val="center"/>
          </w:tcPr>
          <w:p w14:paraId="1F67E8F6" w14:textId="5211B48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317</w:t>
            </w:r>
          </w:p>
        </w:tc>
        <w:tc>
          <w:tcPr>
            <w:tcW w:w="1134" w:type="dxa"/>
            <w:tcBorders>
              <w:top w:val="nil"/>
              <w:left w:val="nil"/>
              <w:bottom w:val="nil"/>
              <w:right w:val="nil"/>
            </w:tcBorders>
            <w:vAlign w:val="center"/>
          </w:tcPr>
          <w:p w14:paraId="7060E401" w14:textId="1BEF8BD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188</w:t>
            </w:r>
          </w:p>
        </w:tc>
        <w:tc>
          <w:tcPr>
            <w:tcW w:w="1134" w:type="dxa"/>
            <w:tcBorders>
              <w:top w:val="nil"/>
              <w:left w:val="nil"/>
              <w:bottom w:val="nil"/>
              <w:right w:val="nil"/>
            </w:tcBorders>
            <w:vAlign w:val="center"/>
          </w:tcPr>
          <w:p w14:paraId="5017F4DF" w14:textId="1C5E349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615</w:t>
            </w:r>
          </w:p>
        </w:tc>
        <w:tc>
          <w:tcPr>
            <w:tcW w:w="1134" w:type="dxa"/>
            <w:tcBorders>
              <w:top w:val="nil"/>
              <w:left w:val="nil"/>
              <w:bottom w:val="nil"/>
              <w:right w:val="nil"/>
            </w:tcBorders>
            <w:vAlign w:val="center"/>
          </w:tcPr>
          <w:p w14:paraId="4219E840"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76EFC5E6"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0725B668" w14:textId="77777777" w:rsidTr="00E74466">
        <w:trPr>
          <w:trHeight w:val="510"/>
        </w:trPr>
        <w:tc>
          <w:tcPr>
            <w:tcW w:w="2551" w:type="dxa"/>
            <w:tcBorders>
              <w:top w:val="nil"/>
              <w:left w:val="nil"/>
              <w:bottom w:val="nil"/>
              <w:right w:val="nil"/>
            </w:tcBorders>
            <w:vAlign w:val="center"/>
          </w:tcPr>
          <w:p w14:paraId="67E4964F" w14:textId="77777777" w:rsidR="00250867" w:rsidRPr="005B127D" w:rsidRDefault="00250867" w:rsidP="00E74466">
            <w:pPr>
              <w:jc w:val="center"/>
              <w:rPr>
                <w:rFonts w:ascii="Times New Roman" w:hAnsi="Times New Roman" w:cs="Times New Roman"/>
                <w:szCs w:val="21"/>
              </w:rPr>
            </w:pPr>
            <w:r w:rsidRPr="005B127D">
              <w:rPr>
                <w:rFonts w:ascii="Times New Roman" w:hAnsi="Times New Roman" w:cs="Times New Roman"/>
                <w:szCs w:val="21"/>
              </w:rPr>
              <w:t>SF-36 (Pain)</w:t>
            </w:r>
          </w:p>
        </w:tc>
        <w:tc>
          <w:tcPr>
            <w:tcW w:w="1417" w:type="dxa"/>
            <w:tcBorders>
              <w:top w:val="nil"/>
              <w:left w:val="nil"/>
              <w:bottom w:val="nil"/>
              <w:right w:val="nil"/>
            </w:tcBorders>
            <w:vAlign w:val="center"/>
          </w:tcPr>
          <w:p w14:paraId="47674398"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5F98F17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241</w:t>
            </w:r>
          </w:p>
        </w:tc>
        <w:tc>
          <w:tcPr>
            <w:tcW w:w="1134" w:type="dxa"/>
            <w:tcBorders>
              <w:top w:val="nil"/>
              <w:left w:val="nil"/>
              <w:bottom w:val="nil"/>
              <w:right w:val="nil"/>
            </w:tcBorders>
            <w:vAlign w:val="center"/>
          </w:tcPr>
          <w:p w14:paraId="09743481" w14:textId="0654A01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063</w:t>
            </w:r>
          </w:p>
        </w:tc>
        <w:tc>
          <w:tcPr>
            <w:tcW w:w="1134" w:type="dxa"/>
            <w:tcBorders>
              <w:top w:val="nil"/>
              <w:left w:val="nil"/>
              <w:bottom w:val="nil"/>
              <w:right w:val="nil"/>
            </w:tcBorders>
            <w:vAlign w:val="center"/>
          </w:tcPr>
          <w:p w14:paraId="4A0EFD46" w14:textId="0C46CE8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190</w:t>
            </w:r>
          </w:p>
        </w:tc>
        <w:tc>
          <w:tcPr>
            <w:tcW w:w="1134" w:type="dxa"/>
            <w:tcBorders>
              <w:top w:val="nil"/>
              <w:left w:val="nil"/>
              <w:bottom w:val="nil"/>
              <w:right w:val="nil"/>
            </w:tcBorders>
            <w:vAlign w:val="center"/>
          </w:tcPr>
          <w:p w14:paraId="3C173A0D" w14:textId="7061AA4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315</w:t>
            </w:r>
          </w:p>
        </w:tc>
        <w:tc>
          <w:tcPr>
            <w:tcW w:w="1134" w:type="dxa"/>
            <w:tcBorders>
              <w:top w:val="nil"/>
              <w:left w:val="nil"/>
              <w:bottom w:val="nil"/>
              <w:right w:val="nil"/>
            </w:tcBorders>
            <w:vAlign w:val="center"/>
          </w:tcPr>
          <w:p w14:paraId="621AD378" w14:textId="4545651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627</w:t>
            </w:r>
          </w:p>
        </w:tc>
        <w:tc>
          <w:tcPr>
            <w:tcW w:w="1134" w:type="dxa"/>
            <w:tcBorders>
              <w:top w:val="nil"/>
              <w:left w:val="nil"/>
              <w:bottom w:val="nil"/>
              <w:right w:val="nil"/>
            </w:tcBorders>
            <w:vAlign w:val="center"/>
          </w:tcPr>
          <w:p w14:paraId="3A2F9F20"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4FF8641E"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2E061B78" w14:textId="77777777" w:rsidTr="00E74466">
        <w:trPr>
          <w:trHeight w:val="510"/>
        </w:trPr>
        <w:tc>
          <w:tcPr>
            <w:tcW w:w="2551" w:type="dxa"/>
            <w:tcBorders>
              <w:top w:val="nil"/>
              <w:left w:val="nil"/>
              <w:bottom w:val="nil"/>
              <w:right w:val="nil"/>
            </w:tcBorders>
            <w:vAlign w:val="center"/>
          </w:tcPr>
          <w:p w14:paraId="4CD36FA6" w14:textId="77777777" w:rsidR="00250867" w:rsidRPr="005B127D" w:rsidRDefault="00250867" w:rsidP="00E74466">
            <w:pPr>
              <w:adjustRightInd w:val="0"/>
              <w:snapToGrid w:val="0"/>
              <w:jc w:val="center"/>
              <w:rPr>
                <w:rFonts w:ascii="Times New Roman" w:hAnsi="Times New Roman" w:cs="Times New Roman"/>
                <w:szCs w:val="21"/>
              </w:rPr>
            </w:pPr>
            <w:r w:rsidRPr="005B127D">
              <w:rPr>
                <w:rFonts w:ascii="Times New Roman" w:hAnsi="Times New Roman" w:cs="Times New Roman"/>
                <w:szCs w:val="21"/>
              </w:rPr>
              <w:t xml:space="preserve">SF-36 </w:t>
            </w:r>
          </w:p>
          <w:p w14:paraId="666F1229" w14:textId="77777777" w:rsidR="00250867" w:rsidRPr="005B127D" w:rsidRDefault="00250867" w:rsidP="00E74466">
            <w:pPr>
              <w:adjustRightInd w:val="0"/>
              <w:snapToGrid w:val="0"/>
              <w:jc w:val="center"/>
              <w:rPr>
                <w:rFonts w:ascii="Times New Roman" w:hAnsi="Times New Roman" w:cs="Times New Roman"/>
                <w:szCs w:val="21"/>
              </w:rPr>
            </w:pPr>
            <w:r w:rsidRPr="005B127D">
              <w:rPr>
                <w:rFonts w:ascii="Times New Roman" w:hAnsi="Times New Roman" w:cs="Times New Roman"/>
                <w:szCs w:val="21"/>
              </w:rPr>
              <w:t>(Physical function)</w:t>
            </w:r>
          </w:p>
        </w:tc>
        <w:tc>
          <w:tcPr>
            <w:tcW w:w="1417" w:type="dxa"/>
            <w:tcBorders>
              <w:top w:val="nil"/>
              <w:left w:val="nil"/>
              <w:bottom w:val="nil"/>
              <w:right w:val="nil"/>
            </w:tcBorders>
            <w:vAlign w:val="center"/>
          </w:tcPr>
          <w:p w14:paraId="4E18AD73"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23C2E69A"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241</w:t>
            </w:r>
          </w:p>
        </w:tc>
        <w:tc>
          <w:tcPr>
            <w:tcW w:w="1134" w:type="dxa"/>
            <w:tcBorders>
              <w:top w:val="nil"/>
              <w:left w:val="nil"/>
              <w:bottom w:val="nil"/>
              <w:right w:val="nil"/>
            </w:tcBorders>
            <w:vAlign w:val="center"/>
          </w:tcPr>
          <w:p w14:paraId="071562E9" w14:textId="7436153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003</w:t>
            </w:r>
          </w:p>
        </w:tc>
        <w:tc>
          <w:tcPr>
            <w:tcW w:w="1134" w:type="dxa"/>
            <w:tcBorders>
              <w:top w:val="nil"/>
              <w:left w:val="nil"/>
              <w:bottom w:val="nil"/>
              <w:right w:val="nil"/>
            </w:tcBorders>
            <w:vAlign w:val="center"/>
          </w:tcPr>
          <w:p w14:paraId="5A804AA0" w14:textId="454BCB4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256</w:t>
            </w:r>
          </w:p>
        </w:tc>
        <w:tc>
          <w:tcPr>
            <w:tcW w:w="1134" w:type="dxa"/>
            <w:tcBorders>
              <w:top w:val="nil"/>
              <w:left w:val="nil"/>
              <w:bottom w:val="nil"/>
              <w:right w:val="nil"/>
            </w:tcBorders>
            <w:vAlign w:val="center"/>
          </w:tcPr>
          <w:p w14:paraId="06BBCEFE" w14:textId="270336E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249</w:t>
            </w:r>
          </w:p>
        </w:tc>
        <w:tc>
          <w:tcPr>
            <w:tcW w:w="1134" w:type="dxa"/>
            <w:tcBorders>
              <w:top w:val="nil"/>
              <w:left w:val="nil"/>
              <w:bottom w:val="nil"/>
              <w:right w:val="nil"/>
            </w:tcBorders>
            <w:vAlign w:val="center"/>
          </w:tcPr>
          <w:p w14:paraId="6E00AB34" w14:textId="48AACA6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979</w:t>
            </w:r>
          </w:p>
        </w:tc>
        <w:tc>
          <w:tcPr>
            <w:tcW w:w="1134" w:type="dxa"/>
            <w:tcBorders>
              <w:top w:val="nil"/>
              <w:left w:val="nil"/>
              <w:bottom w:val="nil"/>
              <w:right w:val="nil"/>
            </w:tcBorders>
            <w:vAlign w:val="center"/>
          </w:tcPr>
          <w:p w14:paraId="2AB4EE4A"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7A266538"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72BB1EA9" w14:textId="77777777" w:rsidTr="00E74466">
        <w:trPr>
          <w:trHeight w:val="510"/>
        </w:trPr>
        <w:tc>
          <w:tcPr>
            <w:tcW w:w="2551" w:type="dxa"/>
            <w:tcBorders>
              <w:top w:val="nil"/>
              <w:left w:val="nil"/>
              <w:bottom w:val="nil"/>
              <w:right w:val="nil"/>
            </w:tcBorders>
            <w:vAlign w:val="center"/>
          </w:tcPr>
          <w:p w14:paraId="3B588377" w14:textId="77777777" w:rsidR="00250867" w:rsidRPr="005B127D" w:rsidRDefault="00250867" w:rsidP="00E74466">
            <w:pPr>
              <w:adjustRightInd w:val="0"/>
              <w:snapToGrid w:val="0"/>
              <w:jc w:val="center"/>
              <w:rPr>
                <w:rFonts w:ascii="Times New Roman" w:hAnsi="Times New Roman" w:cs="Times New Roman"/>
                <w:szCs w:val="21"/>
              </w:rPr>
            </w:pPr>
            <w:r w:rsidRPr="005B127D">
              <w:rPr>
                <w:rFonts w:ascii="Times New Roman" w:hAnsi="Times New Roman" w:cs="Times New Roman"/>
                <w:szCs w:val="21"/>
              </w:rPr>
              <w:t xml:space="preserve">SF-36 </w:t>
            </w:r>
          </w:p>
          <w:p w14:paraId="4DB840E6" w14:textId="77777777" w:rsidR="00250867" w:rsidRPr="005B127D" w:rsidRDefault="00250867" w:rsidP="00E74466">
            <w:pPr>
              <w:adjustRightInd w:val="0"/>
              <w:snapToGrid w:val="0"/>
              <w:jc w:val="center"/>
              <w:rPr>
                <w:rFonts w:ascii="Times New Roman" w:hAnsi="Times New Roman" w:cs="Times New Roman"/>
                <w:szCs w:val="21"/>
              </w:rPr>
            </w:pPr>
            <w:r w:rsidRPr="005B127D">
              <w:rPr>
                <w:rFonts w:ascii="Times New Roman" w:hAnsi="Times New Roman" w:cs="Times New Roman"/>
                <w:szCs w:val="21"/>
              </w:rPr>
              <w:t>(Social functioning)</w:t>
            </w:r>
          </w:p>
        </w:tc>
        <w:tc>
          <w:tcPr>
            <w:tcW w:w="1417" w:type="dxa"/>
            <w:tcBorders>
              <w:top w:val="nil"/>
              <w:left w:val="nil"/>
              <w:bottom w:val="nil"/>
              <w:right w:val="nil"/>
            </w:tcBorders>
            <w:vAlign w:val="center"/>
          </w:tcPr>
          <w:p w14:paraId="309E9B23"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4FB2508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241</w:t>
            </w:r>
          </w:p>
        </w:tc>
        <w:tc>
          <w:tcPr>
            <w:tcW w:w="1134" w:type="dxa"/>
            <w:tcBorders>
              <w:top w:val="nil"/>
              <w:left w:val="nil"/>
              <w:bottom w:val="nil"/>
              <w:right w:val="nil"/>
            </w:tcBorders>
            <w:vAlign w:val="center"/>
          </w:tcPr>
          <w:p w14:paraId="06C90BF7" w14:textId="0E7FE9A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029</w:t>
            </w:r>
          </w:p>
        </w:tc>
        <w:tc>
          <w:tcPr>
            <w:tcW w:w="1134" w:type="dxa"/>
            <w:tcBorders>
              <w:top w:val="nil"/>
              <w:left w:val="nil"/>
              <w:bottom w:val="nil"/>
              <w:right w:val="nil"/>
            </w:tcBorders>
            <w:vAlign w:val="center"/>
          </w:tcPr>
          <w:p w14:paraId="69DCB4EE" w14:textId="1485EDD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224</w:t>
            </w:r>
          </w:p>
        </w:tc>
        <w:tc>
          <w:tcPr>
            <w:tcW w:w="1134" w:type="dxa"/>
            <w:tcBorders>
              <w:top w:val="nil"/>
              <w:left w:val="nil"/>
              <w:bottom w:val="nil"/>
              <w:right w:val="nil"/>
            </w:tcBorders>
            <w:vAlign w:val="center"/>
          </w:tcPr>
          <w:p w14:paraId="53160320" w14:textId="1D6CED8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281</w:t>
            </w:r>
          </w:p>
        </w:tc>
        <w:tc>
          <w:tcPr>
            <w:tcW w:w="1134" w:type="dxa"/>
            <w:tcBorders>
              <w:top w:val="nil"/>
              <w:left w:val="nil"/>
              <w:bottom w:val="nil"/>
              <w:right w:val="nil"/>
            </w:tcBorders>
            <w:vAlign w:val="center"/>
          </w:tcPr>
          <w:p w14:paraId="0E82B559" w14:textId="3B8C9C0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824</w:t>
            </w:r>
          </w:p>
        </w:tc>
        <w:tc>
          <w:tcPr>
            <w:tcW w:w="1134" w:type="dxa"/>
            <w:tcBorders>
              <w:top w:val="nil"/>
              <w:left w:val="nil"/>
              <w:bottom w:val="nil"/>
              <w:right w:val="nil"/>
            </w:tcBorders>
            <w:vAlign w:val="center"/>
          </w:tcPr>
          <w:p w14:paraId="4773DF30"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434615B2"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2BD2EB06" w14:textId="77777777" w:rsidTr="00E74466">
        <w:trPr>
          <w:trHeight w:val="510"/>
        </w:trPr>
        <w:tc>
          <w:tcPr>
            <w:tcW w:w="2551" w:type="dxa"/>
            <w:tcBorders>
              <w:top w:val="nil"/>
              <w:left w:val="nil"/>
              <w:bottom w:val="nil"/>
              <w:right w:val="nil"/>
            </w:tcBorders>
            <w:vAlign w:val="center"/>
          </w:tcPr>
          <w:p w14:paraId="0F9420CD" w14:textId="77777777" w:rsidR="00250867" w:rsidRPr="005B127D" w:rsidRDefault="00250867" w:rsidP="00E74466">
            <w:pPr>
              <w:jc w:val="center"/>
              <w:rPr>
                <w:rFonts w:ascii="Times New Roman" w:hAnsi="Times New Roman" w:cs="Times New Roman"/>
                <w:szCs w:val="21"/>
              </w:rPr>
            </w:pPr>
            <w:r w:rsidRPr="005B127D">
              <w:rPr>
                <w:rFonts w:ascii="Times New Roman" w:hAnsi="Times New Roman" w:cs="Times New Roman"/>
                <w:szCs w:val="21"/>
              </w:rPr>
              <w:lastRenderedPageBreak/>
              <w:t>Treatment credibility</w:t>
            </w:r>
          </w:p>
        </w:tc>
        <w:tc>
          <w:tcPr>
            <w:tcW w:w="1417" w:type="dxa"/>
            <w:tcBorders>
              <w:top w:val="nil"/>
              <w:left w:val="nil"/>
              <w:bottom w:val="nil"/>
              <w:right w:val="nil"/>
            </w:tcBorders>
            <w:vAlign w:val="center"/>
          </w:tcPr>
          <w:p w14:paraId="40BAFF10"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60D7D131"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241</w:t>
            </w:r>
          </w:p>
        </w:tc>
        <w:tc>
          <w:tcPr>
            <w:tcW w:w="1134" w:type="dxa"/>
            <w:tcBorders>
              <w:top w:val="nil"/>
              <w:left w:val="nil"/>
              <w:bottom w:val="nil"/>
              <w:right w:val="nil"/>
            </w:tcBorders>
            <w:vAlign w:val="center"/>
          </w:tcPr>
          <w:p w14:paraId="52813079" w14:textId="72D6172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102</w:t>
            </w:r>
          </w:p>
        </w:tc>
        <w:tc>
          <w:tcPr>
            <w:tcW w:w="1134" w:type="dxa"/>
            <w:tcBorders>
              <w:top w:val="nil"/>
              <w:left w:val="nil"/>
              <w:bottom w:val="nil"/>
              <w:right w:val="nil"/>
            </w:tcBorders>
            <w:vAlign w:val="center"/>
          </w:tcPr>
          <w:p w14:paraId="412D6C78" w14:textId="3557D4F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354</w:t>
            </w:r>
          </w:p>
        </w:tc>
        <w:tc>
          <w:tcPr>
            <w:tcW w:w="1134" w:type="dxa"/>
            <w:tcBorders>
              <w:top w:val="nil"/>
              <w:left w:val="nil"/>
              <w:bottom w:val="nil"/>
              <w:right w:val="nil"/>
            </w:tcBorders>
            <w:vAlign w:val="center"/>
          </w:tcPr>
          <w:p w14:paraId="06A7219F" w14:textId="1C07D03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151</w:t>
            </w:r>
          </w:p>
        </w:tc>
        <w:tc>
          <w:tcPr>
            <w:tcW w:w="1134" w:type="dxa"/>
            <w:tcBorders>
              <w:top w:val="nil"/>
              <w:left w:val="nil"/>
              <w:bottom w:val="nil"/>
              <w:right w:val="nil"/>
            </w:tcBorders>
            <w:vAlign w:val="center"/>
          </w:tcPr>
          <w:p w14:paraId="54C18510" w14:textId="1F391FE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430</w:t>
            </w:r>
          </w:p>
        </w:tc>
        <w:tc>
          <w:tcPr>
            <w:tcW w:w="1134" w:type="dxa"/>
            <w:tcBorders>
              <w:top w:val="nil"/>
              <w:left w:val="nil"/>
              <w:bottom w:val="nil"/>
              <w:right w:val="nil"/>
            </w:tcBorders>
            <w:vAlign w:val="center"/>
          </w:tcPr>
          <w:p w14:paraId="1F1A886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57EFF691"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0E400476" w14:textId="77777777" w:rsidTr="00E74466">
        <w:trPr>
          <w:trHeight w:val="510"/>
        </w:trPr>
        <w:tc>
          <w:tcPr>
            <w:tcW w:w="2551" w:type="dxa"/>
            <w:tcBorders>
              <w:top w:val="nil"/>
              <w:left w:val="nil"/>
              <w:bottom w:val="nil"/>
              <w:right w:val="nil"/>
            </w:tcBorders>
            <w:vAlign w:val="center"/>
          </w:tcPr>
          <w:p w14:paraId="558F108E" w14:textId="77777777" w:rsidR="00250867" w:rsidRPr="005B127D" w:rsidRDefault="00250867" w:rsidP="00E74466">
            <w:pPr>
              <w:jc w:val="center"/>
              <w:rPr>
                <w:rFonts w:ascii="Times New Roman" w:hAnsi="Times New Roman" w:cs="Times New Roman"/>
                <w:szCs w:val="21"/>
              </w:rPr>
            </w:pPr>
            <w:r w:rsidRPr="005B127D">
              <w:rPr>
                <w:rFonts w:ascii="Times New Roman" w:hAnsi="Times New Roman" w:cs="Times New Roman"/>
                <w:szCs w:val="21"/>
              </w:rPr>
              <w:t>WAI</w:t>
            </w:r>
          </w:p>
        </w:tc>
        <w:tc>
          <w:tcPr>
            <w:tcW w:w="1417" w:type="dxa"/>
            <w:tcBorders>
              <w:top w:val="nil"/>
              <w:left w:val="nil"/>
              <w:bottom w:val="nil"/>
              <w:right w:val="nil"/>
            </w:tcBorders>
            <w:vAlign w:val="center"/>
          </w:tcPr>
          <w:p w14:paraId="6C7B0D72"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47BFC3E7"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84</w:t>
            </w:r>
          </w:p>
        </w:tc>
        <w:tc>
          <w:tcPr>
            <w:tcW w:w="1134" w:type="dxa"/>
            <w:tcBorders>
              <w:top w:val="nil"/>
              <w:left w:val="nil"/>
              <w:bottom w:val="nil"/>
              <w:right w:val="nil"/>
            </w:tcBorders>
            <w:vAlign w:val="center"/>
          </w:tcPr>
          <w:p w14:paraId="22CB4791" w14:textId="434222D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054</w:t>
            </w:r>
          </w:p>
        </w:tc>
        <w:tc>
          <w:tcPr>
            <w:tcW w:w="1134" w:type="dxa"/>
            <w:tcBorders>
              <w:top w:val="nil"/>
              <w:left w:val="nil"/>
              <w:bottom w:val="nil"/>
              <w:right w:val="nil"/>
            </w:tcBorders>
            <w:vAlign w:val="center"/>
          </w:tcPr>
          <w:p w14:paraId="6B854690" w14:textId="06261E5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483</w:t>
            </w:r>
          </w:p>
        </w:tc>
        <w:tc>
          <w:tcPr>
            <w:tcW w:w="1134" w:type="dxa"/>
            <w:tcBorders>
              <w:top w:val="nil"/>
              <w:left w:val="nil"/>
              <w:bottom w:val="nil"/>
              <w:right w:val="nil"/>
            </w:tcBorders>
            <w:vAlign w:val="center"/>
          </w:tcPr>
          <w:p w14:paraId="72F0E7B0" w14:textId="11DE0BD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375</w:t>
            </w:r>
          </w:p>
        </w:tc>
        <w:tc>
          <w:tcPr>
            <w:tcW w:w="1134" w:type="dxa"/>
            <w:tcBorders>
              <w:top w:val="nil"/>
              <w:left w:val="nil"/>
              <w:bottom w:val="nil"/>
              <w:right w:val="nil"/>
            </w:tcBorders>
            <w:vAlign w:val="center"/>
          </w:tcPr>
          <w:p w14:paraId="1EF54200" w14:textId="37D03C0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805</w:t>
            </w:r>
          </w:p>
        </w:tc>
        <w:tc>
          <w:tcPr>
            <w:tcW w:w="1134" w:type="dxa"/>
            <w:tcBorders>
              <w:top w:val="nil"/>
              <w:left w:val="nil"/>
              <w:bottom w:val="nil"/>
              <w:right w:val="nil"/>
            </w:tcBorders>
            <w:vAlign w:val="center"/>
          </w:tcPr>
          <w:p w14:paraId="41F1C59A"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73368959"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6600C9FC" w14:textId="77777777" w:rsidTr="00E74466">
        <w:trPr>
          <w:trHeight w:val="510"/>
        </w:trPr>
        <w:tc>
          <w:tcPr>
            <w:tcW w:w="12189" w:type="dxa"/>
            <w:gridSpan w:val="9"/>
            <w:tcBorders>
              <w:top w:val="nil"/>
              <w:left w:val="nil"/>
              <w:bottom w:val="nil"/>
              <w:right w:val="nil"/>
            </w:tcBorders>
            <w:shd w:val="clear" w:color="auto" w:fill="D9D9D9" w:themeFill="background1" w:themeFillShade="D9"/>
            <w:vAlign w:val="center"/>
          </w:tcPr>
          <w:p w14:paraId="48F7D059" w14:textId="77777777" w:rsidR="00250867" w:rsidRPr="005B127D" w:rsidRDefault="00250867" w:rsidP="00E74466">
            <w:pPr>
              <w:rPr>
                <w:rFonts w:ascii="Times New Roman" w:eastAsia="Yu Gothic UI" w:hAnsi="Times New Roman" w:cs="Times New Roman"/>
                <w:color w:val="000000"/>
                <w:szCs w:val="21"/>
              </w:rPr>
            </w:pPr>
            <w:r w:rsidRPr="005B127D">
              <w:rPr>
                <w:rFonts w:ascii="Times New Roman" w:hAnsi="Times New Roman" w:cs="Times New Roman"/>
                <w:b/>
                <w:szCs w:val="21"/>
              </w:rPr>
              <w:t>G</w:t>
            </w:r>
            <w:bookmarkStart w:id="4" w:name="_Hlk94879628"/>
            <w:r w:rsidRPr="005B127D">
              <w:rPr>
                <w:rFonts w:ascii="Times New Roman" w:hAnsi="Times New Roman" w:cs="Times New Roman"/>
                <w:b/>
                <w:szCs w:val="21"/>
              </w:rPr>
              <w:t xml:space="preserve">eneralized </w:t>
            </w:r>
            <w:r w:rsidR="00A0365F" w:rsidRPr="005B127D">
              <w:rPr>
                <w:rFonts w:ascii="Times New Roman" w:hAnsi="Times New Roman" w:cs="Times New Roman"/>
                <w:b/>
                <w:szCs w:val="21"/>
              </w:rPr>
              <w:t>a</w:t>
            </w:r>
            <w:r w:rsidRPr="005B127D">
              <w:rPr>
                <w:rFonts w:ascii="Times New Roman" w:hAnsi="Times New Roman" w:cs="Times New Roman"/>
                <w:b/>
                <w:szCs w:val="21"/>
              </w:rPr>
              <w:t xml:space="preserve">nxiety </w:t>
            </w:r>
            <w:r w:rsidR="00A0365F" w:rsidRPr="005B127D">
              <w:rPr>
                <w:rFonts w:ascii="Times New Roman" w:hAnsi="Times New Roman" w:cs="Times New Roman"/>
                <w:b/>
                <w:szCs w:val="21"/>
              </w:rPr>
              <w:t>d</w:t>
            </w:r>
            <w:r w:rsidRPr="005B127D">
              <w:rPr>
                <w:rFonts w:ascii="Times New Roman" w:hAnsi="Times New Roman" w:cs="Times New Roman"/>
                <w:b/>
                <w:szCs w:val="21"/>
              </w:rPr>
              <w:t>isorder</w:t>
            </w:r>
            <w:bookmarkEnd w:id="4"/>
          </w:p>
        </w:tc>
      </w:tr>
      <w:tr w:rsidR="00250867" w:rsidRPr="005B127D" w14:paraId="06C82C6F" w14:textId="77777777" w:rsidTr="00E74466">
        <w:trPr>
          <w:trHeight w:val="510"/>
        </w:trPr>
        <w:tc>
          <w:tcPr>
            <w:tcW w:w="2551" w:type="dxa"/>
            <w:tcBorders>
              <w:top w:val="nil"/>
              <w:left w:val="nil"/>
              <w:bottom w:val="nil"/>
              <w:right w:val="nil"/>
            </w:tcBorders>
            <w:vAlign w:val="center"/>
          </w:tcPr>
          <w:p w14:paraId="4751B8B7" w14:textId="77777777" w:rsidR="00250867" w:rsidRPr="005B127D" w:rsidRDefault="00250867" w:rsidP="00E74466">
            <w:pPr>
              <w:widowControl/>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WAI-C</w:t>
            </w:r>
          </w:p>
        </w:tc>
        <w:tc>
          <w:tcPr>
            <w:tcW w:w="1417" w:type="dxa"/>
            <w:tcBorders>
              <w:top w:val="nil"/>
              <w:left w:val="nil"/>
              <w:bottom w:val="nil"/>
              <w:right w:val="nil"/>
            </w:tcBorders>
            <w:vAlign w:val="center"/>
          </w:tcPr>
          <w:p w14:paraId="25281B19" w14:textId="77777777" w:rsidR="00250867" w:rsidRPr="005B127D" w:rsidRDefault="00250867" w:rsidP="00E74466">
            <w:pPr>
              <w:widowControl/>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1</w:t>
            </w:r>
          </w:p>
        </w:tc>
        <w:tc>
          <w:tcPr>
            <w:tcW w:w="1417" w:type="dxa"/>
            <w:tcBorders>
              <w:top w:val="nil"/>
              <w:left w:val="nil"/>
              <w:bottom w:val="nil"/>
              <w:right w:val="nil"/>
            </w:tcBorders>
            <w:vAlign w:val="center"/>
          </w:tcPr>
          <w:p w14:paraId="0EA46706" w14:textId="77777777"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115</w:t>
            </w:r>
          </w:p>
        </w:tc>
        <w:tc>
          <w:tcPr>
            <w:tcW w:w="1134" w:type="dxa"/>
            <w:tcBorders>
              <w:top w:val="nil"/>
              <w:left w:val="nil"/>
              <w:bottom w:val="nil"/>
              <w:right w:val="nil"/>
            </w:tcBorders>
            <w:vAlign w:val="center"/>
          </w:tcPr>
          <w:p w14:paraId="54111BF5" w14:textId="65E00766"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458</w:t>
            </w:r>
          </w:p>
        </w:tc>
        <w:tc>
          <w:tcPr>
            <w:tcW w:w="1134" w:type="dxa"/>
            <w:tcBorders>
              <w:top w:val="nil"/>
              <w:left w:val="nil"/>
              <w:bottom w:val="nil"/>
              <w:right w:val="nil"/>
            </w:tcBorders>
            <w:vAlign w:val="center"/>
          </w:tcPr>
          <w:p w14:paraId="2F6A6A7C" w14:textId="409A4CCA"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831</w:t>
            </w:r>
          </w:p>
        </w:tc>
        <w:tc>
          <w:tcPr>
            <w:tcW w:w="1134" w:type="dxa"/>
            <w:tcBorders>
              <w:top w:val="nil"/>
              <w:left w:val="nil"/>
              <w:bottom w:val="nil"/>
              <w:right w:val="nil"/>
            </w:tcBorders>
            <w:vAlign w:val="center"/>
          </w:tcPr>
          <w:p w14:paraId="2083E0C7" w14:textId="36F492E1"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084</w:t>
            </w:r>
          </w:p>
        </w:tc>
        <w:tc>
          <w:tcPr>
            <w:tcW w:w="1134" w:type="dxa"/>
            <w:tcBorders>
              <w:top w:val="nil"/>
              <w:left w:val="nil"/>
              <w:bottom w:val="nil"/>
              <w:right w:val="nil"/>
            </w:tcBorders>
            <w:vAlign w:val="center"/>
          </w:tcPr>
          <w:p w14:paraId="7E5301F0" w14:textId="09A63FF5"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016</w:t>
            </w:r>
          </w:p>
        </w:tc>
        <w:tc>
          <w:tcPr>
            <w:tcW w:w="1134" w:type="dxa"/>
            <w:tcBorders>
              <w:top w:val="nil"/>
              <w:left w:val="nil"/>
              <w:bottom w:val="nil"/>
              <w:right w:val="nil"/>
            </w:tcBorders>
            <w:vAlign w:val="center"/>
          </w:tcPr>
          <w:p w14:paraId="517E579C"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76F3EC96"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23E010D9" w14:textId="77777777" w:rsidTr="00E74466">
        <w:trPr>
          <w:trHeight w:val="510"/>
        </w:trPr>
        <w:tc>
          <w:tcPr>
            <w:tcW w:w="2551" w:type="dxa"/>
            <w:tcBorders>
              <w:top w:val="nil"/>
              <w:left w:val="nil"/>
              <w:bottom w:val="nil"/>
              <w:right w:val="nil"/>
            </w:tcBorders>
            <w:vAlign w:val="center"/>
          </w:tcPr>
          <w:p w14:paraId="485D4E34"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WAI-T</w:t>
            </w:r>
          </w:p>
        </w:tc>
        <w:tc>
          <w:tcPr>
            <w:tcW w:w="1417" w:type="dxa"/>
            <w:tcBorders>
              <w:top w:val="nil"/>
              <w:left w:val="nil"/>
              <w:bottom w:val="nil"/>
              <w:right w:val="nil"/>
            </w:tcBorders>
            <w:vAlign w:val="center"/>
          </w:tcPr>
          <w:p w14:paraId="3E8DFD5A"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683D4514"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115</w:t>
            </w:r>
          </w:p>
        </w:tc>
        <w:tc>
          <w:tcPr>
            <w:tcW w:w="1134" w:type="dxa"/>
            <w:tcBorders>
              <w:top w:val="nil"/>
              <w:left w:val="nil"/>
              <w:bottom w:val="nil"/>
              <w:right w:val="nil"/>
            </w:tcBorders>
            <w:vAlign w:val="center"/>
          </w:tcPr>
          <w:p w14:paraId="118FF2E0" w14:textId="2299FC3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070</w:t>
            </w:r>
          </w:p>
        </w:tc>
        <w:tc>
          <w:tcPr>
            <w:tcW w:w="1134" w:type="dxa"/>
            <w:tcBorders>
              <w:top w:val="nil"/>
              <w:left w:val="nil"/>
              <w:bottom w:val="nil"/>
              <w:right w:val="nil"/>
            </w:tcBorders>
            <w:vAlign w:val="center"/>
          </w:tcPr>
          <w:p w14:paraId="5A653059" w14:textId="5C38F28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439</w:t>
            </w:r>
          </w:p>
        </w:tc>
        <w:tc>
          <w:tcPr>
            <w:tcW w:w="1134" w:type="dxa"/>
            <w:tcBorders>
              <w:top w:val="nil"/>
              <w:left w:val="nil"/>
              <w:bottom w:val="nil"/>
              <w:right w:val="nil"/>
            </w:tcBorders>
            <w:vAlign w:val="center"/>
          </w:tcPr>
          <w:p w14:paraId="76FCB047" w14:textId="758A43E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299</w:t>
            </w:r>
          </w:p>
        </w:tc>
        <w:tc>
          <w:tcPr>
            <w:tcW w:w="1134" w:type="dxa"/>
            <w:tcBorders>
              <w:top w:val="nil"/>
              <w:left w:val="nil"/>
              <w:bottom w:val="nil"/>
              <w:right w:val="nil"/>
            </w:tcBorders>
            <w:vAlign w:val="center"/>
          </w:tcPr>
          <w:p w14:paraId="57038DDA" w14:textId="0FB6A14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709</w:t>
            </w:r>
          </w:p>
        </w:tc>
        <w:tc>
          <w:tcPr>
            <w:tcW w:w="1134" w:type="dxa"/>
            <w:tcBorders>
              <w:top w:val="nil"/>
              <w:left w:val="nil"/>
              <w:bottom w:val="nil"/>
              <w:right w:val="nil"/>
            </w:tcBorders>
            <w:vAlign w:val="center"/>
          </w:tcPr>
          <w:p w14:paraId="3E65B9F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5F9CF7EC"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388CA51F" w14:textId="77777777" w:rsidTr="00E74466">
        <w:trPr>
          <w:trHeight w:val="510"/>
        </w:trPr>
        <w:tc>
          <w:tcPr>
            <w:tcW w:w="12189" w:type="dxa"/>
            <w:gridSpan w:val="9"/>
            <w:tcBorders>
              <w:top w:val="nil"/>
              <w:left w:val="nil"/>
              <w:bottom w:val="nil"/>
              <w:right w:val="nil"/>
            </w:tcBorders>
            <w:shd w:val="clear" w:color="auto" w:fill="D9D9D9" w:themeFill="background1" w:themeFillShade="D9"/>
            <w:vAlign w:val="center"/>
          </w:tcPr>
          <w:p w14:paraId="65F30ED3" w14:textId="77777777" w:rsidR="00250867" w:rsidRPr="005B127D" w:rsidRDefault="00250867" w:rsidP="00E74466">
            <w:pPr>
              <w:rPr>
                <w:rFonts w:ascii="Times New Roman" w:eastAsia="Yu Gothic UI" w:hAnsi="Times New Roman" w:cs="Times New Roman"/>
                <w:color w:val="000000"/>
                <w:szCs w:val="21"/>
              </w:rPr>
            </w:pPr>
            <w:r w:rsidRPr="005B127D">
              <w:rPr>
                <w:rFonts w:ascii="Times New Roman" w:hAnsi="Times New Roman" w:cs="Times New Roman"/>
                <w:b/>
                <w:szCs w:val="21"/>
              </w:rPr>
              <w:t xml:space="preserve">Obsessive </w:t>
            </w:r>
            <w:r w:rsidR="00A0365F" w:rsidRPr="005B127D">
              <w:rPr>
                <w:rFonts w:ascii="Times New Roman" w:hAnsi="Times New Roman" w:cs="Times New Roman"/>
                <w:b/>
                <w:szCs w:val="21"/>
              </w:rPr>
              <w:t>c</w:t>
            </w:r>
            <w:r w:rsidRPr="005B127D">
              <w:rPr>
                <w:rFonts w:ascii="Times New Roman" w:hAnsi="Times New Roman" w:cs="Times New Roman"/>
                <w:b/>
                <w:szCs w:val="21"/>
              </w:rPr>
              <w:t xml:space="preserve">ompulsive </w:t>
            </w:r>
            <w:r w:rsidR="00A0365F" w:rsidRPr="005B127D">
              <w:rPr>
                <w:rFonts w:ascii="Times New Roman" w:hAnsi="Times New Roman" w:cs="Times New Roman"/>
                <w:b/>
                <w:szCs w:val="21"/>
              </w:rPr>
              <w:t>d</w:t>
            </w:r>
            <w:r w:rsidRPr="005B127D">
              <w:rPr>
                <w:rFonts w:ascii="Times New Roman" w:hAnsi="Times New Roman" w:cs="Times New Roman"/>
                <w:b/>
                <w:szCs w:val="21"/>
              </w:rPr>
              <w:t>isorder</w:t>
            </w:r>
          </w:p>
        </w:tc>
      </w:tr>
      <w:tr w:rsidR="00250867" w:rsidRPr="005B127D" w14:paraId="2D549947" w14:textId="77777777" w:rsidTr="00E74466">
        <w:trPr>
          <w:trHeight w:val="510"/>
        </w:trPr>
        <w:tc>
          <w:tcPr>
            <w:tcW w:w="2551" w:type="dxa"/>
            <w:tcBorders>
              <w:top w:val="nil"/>
              <w:left w:val="nil"/>
              <w:bottom w:val="nil"/>
              <w:right w:val="nil"/>
            </w:tcBorders>
            <w:vAlign w:val="center"/>
          </w:tcPr>
          <w:p w14:paraId="06A76265"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CGAS</w:t>
            </w:r>
          </w:p>
        </w:tc>
        <w:tc>
          <w:tcPr>
            <w:tcW w:w="1417" w:type="dxa"/>
            <w:tcBorders>
              <w:top w:val="nil"/>
              <w:left w:val="nil"/>
              <w:bottom w:val="nil"/>
              <w:right w:val="nil"/>
            </w:tcBorders>
            <w:vAlign w:val="center"/>
          </w:tcPr>
          <w:p w14:paraId="5E765EC8"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7E1F114B"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19</w:t>
            </w:r>
          </w:p>
        </w:tc>
        <w:tc>
          <w:tcPr>
            <w:tcW w:w="1134" w:type="dxa"/>
            <w:tcBorders>
              <w:top w:val="nil"/>
              <w:left w:val="nil"/>
              <w:bottom w:val="nil"/>
              <w:right w:val="nil"/>
            </w:tcBorders>
            <w:vAlign w:val="center"/>
          </w:tcPr>
          <w:p w14:paraId="08E76701" w14:textId="2361092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534</w:t>
            </w:r>
          </w:p>
        </w:tc>
        <w:tc>
          <w:tcPr>
            <w:tcW w:w="1134" w:type="dxa"/>
            <w:tcBorders>
              <w:top w:val="nil"/>
              <w:left w:val="nil"/>
              <w:bottom w:val="nil"/>
              <w:right w:val="nil"/>
            </w:tcBorders>
            <w:vAlign w:val="center"/>
          </w:tcPr>
          <w:p w14:paraId="30675579" w14:textId="6D3DB16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450</w:t>
            </w:r>
          </w:p>
        </w:tc>
        <w:tc>
          <w:tcPr>
            <w:tcW w:w="1134" w:type="dxa"/>
            <w:tcBorders>
              <w:top w:val="nil"/>
              <w:left w:val="nil"/>
              <w:bottom w:val="nil"/>
              <w:right w:val="nil"/>
            </w:tcBorders>
            <w:vAlign w:val="center"/>
          </w:tcPr>
          <w:p w14:paraId="0746E112" w14:textId="71E3AA7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382</w:t>
            </w:r>
          </w:p>
        </w:tc>
        <w:tc>
          <w:tcPr>
            <w:tcW w:w="1134" w:type="dxa"/>
            <w:tcBorders>
              <w:top w:val="nil"/>
              <w:left w:val="nil"/>
              <w:bottom w:val="nil"/>
              <w:right w:val="nil"/>
            </w:tcBorders>
            <w:vAlign w:val="center"/>
          </w:tcPr>
          <w:p w14:paraId="45352869" w14:textId="6B7441D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253</w:t>
            </w:r>
          </w:p>
        </w:tc>
        <w:tc>
          <w:tcPr>
            <w:tcW w:w="1134" w:type="dxa"/>
            <w:tcBorders>
              <w:top w:val="nil"/>
              <w:left w:val="nil"/>
              <w:bottom w:val="nil"/>
              <w:right w:val="nil"/>
            </w:tcBorders>
            <w:vAlign w:val="center"/>
          </w:tcPr>
          <w:p w14:paraId="235C18D1"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1F30C725"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77E0337B" w14:textId="77777777" w:rsidTr="00E74466">
        <w:trPr>
          <w:trHeight w:val="510"/>
        </w:trPr>
        <w:tc>
          <w:tcPr>
            <w:tcW w:w="2551" w:type="dxa"/>
            <w:tcBorders>
              <w:top w:val="nil"/>
              <w:left w:val="nil"/>
              <w:bottom w:val="nil"/>
              <w:right w:val="nil"/>
            </w:tcBorders>
            <w:vAlign w:val="center"/>
          </w:tcPr>
          <w:p w14:paraId="21891389"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CGI-S</w:t>
            </w:r>
          </w:p>
        </w:tc>
        <w:tc>
          <w:tcPr>
            <w:tcW w:w="1417" w:type="dxa"/>
            <w:tcBorders>
              <w:top w:val="nil"/>
              <w:left w:val="nil"/>
              <w:bottom w:val="nil"/>
              <w:right w:val="nil"/>
            </w:tcBorders>
            <w:vAlign w:val="center"/>
          </w:tcPr>
          <w:p w14:paraId="22BF20F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1960BEC3"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19</w:t>
            </w:r>
          </w:p>
        </w:tc>
        <w:tc>
          <w:tcPr>
            <w:tcW w:w="1134" w:type="dxa"/>
            <w:tcBorders>
              <w:top w:val="nil"/>
              <w:left w:val="nil"/>
              <w:bottom w:val="nil"/>
              <w:right w:val="nil"/>
            </w:tcBorders>
            <w:vAlign w:val="center"/>
          </w:tcPr>
          <w:p w14:paraId="2F82EB33" w14:textId="6713703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235</w:t>
            </w:r>
          </w:p>
        </w:tc>
        <w:tc>
          <w:tcPr>
            <w:tcW w:w="1134" w:type="dxa"/>
            <w:tcBorders>
              <w:top w:val="nil"/>
              <w:left w:val="nil"/>
              <w:bottom w:val="nil"/>
              <w:right w:val="nil"/>
            </w:tcBorders>
            <w:vAlign w:val="center"/>
          </w:tcPr>
          <w:p w14:paraId="4C85CB62" w14:textId="00D5BBC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139</w:t>
            </w:r>
          </w:p>
        </w:tc>
        <w:tc>
          <w:tcPr>
            <w:tcW w:w="1134" w:type="dxa"/>
            <w:tcBorders>
              <w:top w:val="nil"/>
              <w:left w:val="nil"/>
              <w:bottom w:val="nil"/>
              <w:right w:val="nil"/>
            </w:tcBorders>
            <w:vAlign w:val="center"/>
          </w:tcPr>
          <w:p w14:paraId="43D84FDC" w14:textId="1EA9C94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668</w:t>
            </w:r>
          </w:p>
        </w:tc>
        <w:tc>
          <w:tcPr>
            <w:tcW w:w="1134" w:type="dxa"/>
            <w:tcBorders>
              <w:top w:val="nil"/>
              <w:left w:val="nil"/>
              <w:bottom w:val="nil"/>
              <w:right w:val="nil"/>
            </w:tcBorders>
            <w:vAlign w:val="center"/>
          </w:tcPr>
          <w:p w14:paraId="5C7C7BEB" w14:textId="7ACA577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610</w:t>
            </w:r>
          </w:p>
        </w:tc>
        <w:tc>
          <w:tcPr>
            <w:tcW w:w="1134" w:type="dxa"/>
            <w:tcBorders>
              <w:top w:val="nil"/>
              <w:left w:val="nil"/>
              <w:bottom w:val="nil"/>
              <w:right w:val="nil"/>
            </w:tcBorders>
            <w:vAlign w:val="center"/>
          </w:tcPr>
          <w:p w14:paraId="2EAACDC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69A4F1E1"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27895016" w14:textId="77777777" w:rsidTr="00E74466">
        <w:trPr>
          <w:trHeight w:val="510"/>
        </w:trPr>
        <w:tc>
          <w:tcPr>
            <w:tcW w:w="2551" w:type="dxa"/>
            <w:tcBorders>
              <w:top w:val="nil"/>
              <w:left w:val="nil"/>
              <w:bottom w:val="nil"/>
              <w:right w:val="nil"/>
            </w:tcBorders>
            <w:vAlign w:val="center"/>
          </w:tcPr>
          <w:p w14:paraId="6F23E15A"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CSQ</w:t>
            </w:r>
          </w:p>
        </w:tc>
        <w:tc>
          <w:tcPr>
            <w:tcW w:w="1417" w:type="dxa"/>
            <w:tcBorders>
              <w:top w:val="nil"/>
              <w:left w:val="nil"/>
              <w:bottom w:val="nil"/>
              <w:right w:val="nil"/>
            </w:tcBorders>
            <w:vAlign w:val="center"/>
          </w:tcPr>
          <w:p w14:paraId="4E893AA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019BBD03"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20</w:t>
            </w:r>
          </w:p>
        </w:tc>
        <w:tc>
          <w:tcPr>
            <w:tcW w:w="1134" w:type="dxa"/>
            <w:tcBorders>
              <w:top w:val="nil"/>
              <w:left w:val="nil"/>
              <w:bottom w:val="nil"/>
              <w:right w:val="nil"/>
            </w:tcBorders>
            <w:vAlign w:val="center"/>
          </w:tcPr>
          <w:p w14:paraId="4EAED33D" w14:textId="4F66D07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560</w:t>
            </w:r>
          </w:p>
        </w:tc>
        <w:tc>
          <w:tcPr>
            <w:tcW w:w="1134" w:type="dxa"/>
            <w:tcBorders>
              <w:top w:val="nil"/>
              <w:left w:val="nil"/>
              <w:bottom w:val="nil"/>
              <w:right w:val="nil"/>
            </w:tcBorders>
            <w:vAlign w:val="center"/>
          </w:tcPr>
          <w:p w14:paraId="23EA9904" w14:textId="1D2C1B6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334</w:t>
            </w:r>
          </w:p>
        </w:tc>
        <w:tc>
          <w:tcPr>
            <w:tcW w:w="1134" w:type="dxa"/>
            <w:tcBorders>
              <w:top w:val="nil"/>
              <w:left w:val="nil"/>
              <w:bottom w:val="nil"/>
              <w:right w:val="nil"/>
            </w:tcBorders>
            <w:vAlign w:val="center"/>
          </w:tcPr>
          <w:p w14:paraId="79FCE2D3" w14:textId="29ADFA1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454</w:t>
            </w:r>
          </w:p>
        </w:tc>
        <w:tc>
          <w:tcPr>
            <w:tcW w:w="1134" w:type="dxa"/>
            <w:tcBorders>
              <w:top w:val="nil"/>
              <w:left w:val="nil"/>
              <w:bottom w:val="nil"/>
              <w:right w:val="nil"/>
            </w:tcBorders>
            <w:vAlign w:val="center"/>
          </w:tcPr>
          <w:p w14:paraId="7596B794" w14:textId="72BF7DD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219</w:t>
            </w:r>
          </w:p>
        </w:tc>
        <w:tc>
          <w:tcPr>
            <w:tcW w:w="1134" w:type="dxa"/>
            <w:tcBorders>
              <w:top w:val="nil"/>
              <w:left w:val="nil"/>
              <w:bottom w:val="nil"/>
              <w:right w:val="nil"/>
            </w:tcBorders>
            <w:vAlign w:val="center"/>
          </w:tcPr>
          <w:p w14:paraId="320D9D94"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4F63177F"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4A790419" w14:textId="77777777" w:rsidTr="00E74466">
        <w:trPr>
          <w:trHeight w:val="510"/>
        </w:trPr>
        <w:tc>
          <w:tcPr>
            <w:tcW w:w="2551" w:type="dxa"/>
            <w:tcBorders>
              <w:top w:val="nil"/>
              <w:left w:val="nil"/>
              <w:bottom w:val="nil"/>
              <w:right w:val="nil"/>
            </w:tcBorders>
            <w:vAlign w:val="center"/>
          </w:tcPr>
          <w:p w14:paraId="59D21383"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Family accommodation scale</w:t>
            </w:r>
          </w:p>
        </w:tc>
        <w:tc>
          <w:tcPr>
            <w:tcW w:w="1417" w:type="dxa"/>
            <w:tcBorders>
              <w:top w:val="nil"/>
              <w:left w:val="nil"/>
              <w:bottom w:val="nil"/>
              <w:right w:val="nil"/>
            </w:tcBorders>
            <w:vAlign w:val="center"/>
          </w:tcPr>
          <w:p w14:paraId="6B437948"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1690A031"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19</w:t>
            </w:r>
          </w:p>
        </w:tc>
        <w:tc>
          <w:tcPr>
            <w:tcW w:w="1134" w:type="dxa"/>
            <w:tcBorders>
              <w:top w:val="nil"/>
              <w:left w:val="nil"/>
              <w:bottom w:val="nil"/>
              <w:right w:val="nil"/>
            </w:tcBorders>
            <w:vAlign w:val="center"/>
          </w:tcPr>
          <w:p w14:paraId="455E33F8" w14:textId="0781C27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484</w:t>
            </w:r>
          </w:p>
        </w:tc>
        <w:tc>
          <w:tcPr>
            <w:tcW w:w="1134" w:type="dxa"/>
            <w:tcBorders>
              <w:top w:val="nil"/>
              <w:left w:val="nil"/>
              <w:bottom w:val="nil"/>
              <w:right w:val="nil"/>
            </w:tcBorders>
            <w:vAlign w:val="center"/>
          </w:tcPr>
          <w:p w14:paraId="49FC8576" w14:textId="5424647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398</w:t>
            </w:r>
          </w:p>
        </w:tc>
        <w:tc>
          <w:tcPr>
            <w:tcW w:w="1134" w:type="dxa"/>
            <w:tcBorders>
              <w:top w:val="nil"/>
              <w:left w:val="nil"/>
              <w:bottom w:val="nil"/>
              <w:right w:val="nil"/>
            </w:tcBorders>
            <w:vAlign w:val="center"/>
          </w:tcPr>
          <w:p w14:paraId="7798EDEF" w14:textId="78FAE88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430</w:t>
            </w:r>
          </w:p>
        </w:tc>
        <w:tc>
          <w:tcPr>
            <w:tcW w:w="1134" w:type="dxa"/>
            <w:tcBorders>
              <w:top w:val="nil"/>
              <w:left w:val="nil"/>
              <w:bottom w:val="nil"/>
              <w:right w:val="nil"/>
            </w:tcBorders>
            <w:vAlign w:val="center"/>
          </w:tcPr>
          <w:p w14:paraId="40ECE382" w14:textId="2C51770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299</w:t>
            </w:r>
          </w:p>
        </w:tc>
        <w:tc>
          <w:tcPr>
            <w:tcW w:w="1134" w:type="dxa"/>
            <w:tcBorders>
              <w:top w:val="nil"/>
              <w:left w:val="nil"/>
              <w:bottom w:val="nil"/>
              <w:right w:val="nil"/>
            </w:tcBorders>
            <w:vAlign w:val="center"/>
          </w:tcPr>
          <w:p w14:paraId="5AE0CB77"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7CEA7AE1"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33AA86EC" w14:textId="77777777" w:rsidTr="00E74466">
        <w:trPr>
          <w:trHeight w:val="510"/>
        </w:trPr>
        <w:tc>
          <w:tcPr>
            <w:tcW w:w="2551" w:type="dxa"/>
            <w:tcBorders>
              <w:top w:val="nil"/>
              <w:left w:val="nil"/>
              <w:bottom w:val="nil"/>
              <w:right w:val="nil"/>
            </w:tcBorders>
            <w:vAlign w:val="center"/>
          </w:tcPr>
          <w:p w14:paraId="1F9EFE63"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Mean # sessions/case that started on time</w:t>
            </w:r>
          </w:p>
        </w:tc>
        <w:tc>
          <w:tcPr>
            <w:tcW w:w="1417" w:type="dxa"/>
            <w:tcBorders>
              <w:top w:val="nil"/>
              <w:left w:val="nil"/>
              <w:bottom w:val="nil"/>
              <w:right w:val="nil"/>
            </w:tcBorders>
            <w:vAlign w:val="center"/>
          </w:tcPr>
          <w:p w14:paraId="3191E47F"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44F7AF6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20</w:t>
            </w:r>
          </w:p>
        </w:tc>
        <w:tc>
          <w:tcPr>
            <w:tcW w:w="1134" w:type="dxa"/>
            <w:tcBorders>
              <w:top w:val="nil"/>
              <w:left w:val="nil"/>
              <w:bottom w:val="nil"/>
              <w:right w:val="nil"/>
            </w:tcBorders>
            <w:vAlign w:val="center"/>
          </w:tcPr>
          <w:p w14:paraId="6D1014DF" w14:textId="35EA432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043</w:t>
            </w:r>
          </w:p>
        </w:tc>
        <w:tc>
          <w:tcPr>
            <w:tcW w:w="1134" w:type="dxa"/>
            <w:tcBorders>
              <w:top w:val="nil"/>
              <w:left w:val="nil"/>
              <w:bottom w:val="nil"/>
              <w:right w:val="nil"/>
            </w:tcBorders>
            <w:vAlign w:val="center"/>
          </w:tcPr>
          <w:p w14:paraId="1CFD99C9" w14:textId="5DA328B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833</w:t>
            </w:r>
          </w:p>
        </w:tc>
        <w:tc>
          <w:tcPr>
            <w:tcW w:w="1134" w:type="dxa"/>
            <w:tcBorders>
              <w:top w:val="nil"/>
              <w:left w:val="nil"/>
              <w:bottom w:val="nil"/>
              <w:right w:val="nil"/>
            </w:tcBorders>
            <w:vAlign w:val="center"/>
          </w:tcPr>
          <w:p w14:paraId="480187B7" w14:textId="54D5384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920</w:t>
            </w:r>
          </w:p>
        </w:tc>
        <w:tc>
          <w:tcPr>
            <w:tcW w:w="1134" w:type="dxa"/>
            <w:tcBorders>
              <w:top w:val="nil"/>
              <w:left w:val="nil"/>
              <w:bottom w:val="nil"/>
              <w:right w:val="nil"/>
            </w:tcBorders>
            <w:vAlign w:val="center"/>
          </w:tcPr>
          <w:p w14:paraId="7DC04D32" w14:textId="2CA8F59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923</w:t>
            </w:r>
          </w:p>
        </w:tc>
        <w:tc>
          <w:tcPr>
            <w:tcW w:w="1134" w:type="dxa"/>
            <w:tcBorders>
              <w:top w:val="nil"/>
              <w:left w:val="nil"/>
              <w:bottom w:val="nil"/>
              <w:right w:val="nil"/>
            </w:tcBorders>
            <w:vAlign w:val="center"/>
          </w:tcPr>
          <w:p w14:paraId="555E6F93"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22EB3059"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7DD16D2E" w14:textId="77777777" w:rsidTr="00E74466">
        <w:trPr>
          <w:trHeight w:val="510"/>
        </w:trPr>
        <w:tc>
          <w:tcPr>
            <w:tcW w:w="2551" w:type="dxa"/>
            <w:tcBorders>
              <w:top w:val="nil"/>
              <w:left w:val="nil"/>
              <w:bottom w:val="nil"/>
              <w:right w:val="nil"/>
            </w:tcBorders>
            <w:vAlign w:val="center"/>
          </w:tcPr>
          <w:p w14:paraId="3006D53E"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OCD CSR</w:t>
            </w:r>
          </w:p>
        </w:tc>
        <w:tc>
          <w:tcPr>
            <w:tcW w:w="1417" w:type="dxa"/>
            <w:tcBorders>
              <w:top w:val="nil"/>
              <w:left w:val="nil"/>
              <w:bottom w:val="nil"/>
              <w:right w:val="nil"/>
            </w:tcBorders>
            <w:vAlign w:val="center"/>
          </w:tcPr>
          <w:p w14:paraId="112F664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62732820"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19</w:t>
            </w:r>
          </w:p>
        </w:tc>
        <w:tc>
          <w:tcPr>
            <w:tcW w:w="1134" w:type="dxa"/>
            <w:tcBorders>
              <w:top w:val="nil"/>
              <w:left w:val="nil"/>
              <w:bottom w:val="nil"/>
              <w:right w:val="nil"/>
            </w:tcBorders>
            <w:vAlign w:val="center"/>
          </w:tcPr>
          <w:p w14:paraId="76D74344" w14:textId="2C7A70F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076</w:t>
            </w:r>
          </w:p>
        </w:tc>
        <w:tc>
          <w:tcPr>
            <w:tcW w:w="1134" w:type="dxa"/>
            <w:tcBorders>
              <w:top w:val="nil"/>
              <w:left w:val="nil"/>
              <w:bottom w:val="nil"/>
              <w:right w:val="nil"/>
            </w:tcBorders>
            <w:vAlign w:val="center"/>
          </w:tcPr>
          <w:p w14:paraId="3B3C7A45" w14:textId="21FCB20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976</w:t>
            </w:r>
          </w:p>
        </w:tc>
        <w:tc>
          <w:tcPr>
            <w:tcW w:w="1134" w:type="dxa"/>
            <w:tcBorders>
              <w:top w:val="nil"/>
              <w:left w:val="nil"/>
              <w:bottom w:val="nil"/>
              <w:right w:val="nil"/>
            </w:tcBorders>
            <w:vAlign w:val="center"/>
          </w:tcPr>
          <w:p w14:paraId="1A2B7891" w14:textId="7BF28B8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825</w:t>
            </w:r>
          </w:p>
        </w:tc>
        <w:tc>
          <w:tcPr>
            <w:tcW w:w="1134" w:type="dxa"/>
            <w:tcBorders>
              <w:top w:val="nil"/>
              <w:left w:val="nil"/>
              <w:bottom w:val="nil"/>
              <w:right w:val="nil"/>
            </w:tcBorders>
            <w:vAlign w:val="center"/>
          </w:tcPr>
          <w:p w14:paraId="10BD21CE" w14:textId="51E3395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869</w:t>
            </w:r>
          </w:p>
        </w:tc>
        <w:tc>
          <w:tcPr>
            <w:tcW w:w="1134" w:type="dxa"/>
            <w:tcBorders>
              <w:top w:val="nil"/>
              <w:left w:val="nil"/>
              <w:bottom w:val="nil"/>
              <w:right w:val="nil"/>
            </w:tcBorders>
            <w:vAlign w:val="center"/>
          </w:tcPr>
          <w:p w14:paraId="42C6881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5560CE26"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3C5BD1A9" w14:textId="77777777" w:rsidTr="00E74466">
        <w:trPr>
          <w:trHeight w:val="510"/>
        </w:trPr>
        <w:tc>
          <w:tcPr>
            <w:tcW w:w="2551" w:type="dxa"/>
            <w:tcBorders>
              <w:top w:val="nil"/>
              <w:left w:val="nil"/>
              <w:bottom w:val="nil"/>
              <w:right w:val="nil"/>
            </w:tcBorders>
            <w:vAlign w:val="center"/>
          </w:tcPr>
          <w:p w14:paraId="665674B2"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WAI-C</w:t>
            </w:r>
          </w:p>
        </w:tc>
        <w:tc>
          <w:tcPr>
            <w:tcW w:w="1417" w:type="dxa"/>
            <w:tcBorders>
              <w:top w:val="nil"/>
              <w:left w:val="nil"/>
              <w:bottom w:val="nil"/>
              <w:right w:val="nil"/>
            </w:tcBorders>
            <w:vAlign w:val="center"/>
          </w:tcPr>
          <w:p w14:paraId="1DC7BB97"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12744B0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20</w:t>
            </w:r>
          </w:p>
        </w:tc>
        <w:tc>
          <w:tcPr>
            <w:tcW w:w="1134" w:type="dxa"/>
            <w:tcBorders>
              <w:top w:val="nil"/>
              <w:left w:val="nil"/>
              <w:bottom w:val="nil"/>
              <w:right w:val="nil"/>
            </w:tcBorders>
            <w:vAlign w:val="center"/>
          </w:tcPr>
          <w:p w14:paraId="126FF83C" w14:textId="68FA48C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546</w:t>
            </w:r>
          </w:p>
        </w:tc>
        <w:tc>
          <w:tcPr>
            <w:tcW w:w="1134" w:type="dxa"/>
            <w:tcBorders>
              <w:top w:val="nil"/>
              <w:left w:val="nil"/>
              <w:bottom w:val="nil"/>
              <w:right w:val="nil"/>
            </w:tcBorders>
            <w:vAlign w:val="center"/>
          </w:tcPr>
          <w:p w14:paraId="6C92C659" w14:textId="1688EF5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347</w:t>
            </w:r>
          </w:p>
        </w:tc>
        <w:tc>
          <w:tcPr>
            <w:tcW w:w="1134" w:type="dxa"/>
            <w:tcBorders>
              <w:top w:val="nil"/>
              <w:left w:val="nil"/>
              <w:bottom w:val="nil"/>
              <w:right w:val="nil"/>
            </w:tcBorders>
            <w:vAlign w:val="center"/>
          </w:tcPr>
          <w:p w14:paraId="55D03925" w14:textId="00D8F1F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438</w:t>
            </w:r>
          </w:p>
        </w:tc>
        <w:tc>
          <w:tcPr>
            <w:tcW w:w="1134" w:type="dxa"/>
            <w:tcBorders>
              <w:top w:val="nil"/>
              <w:left w:val="nil"/>
              <w:bottom w:val="nil"/>
              <w:right w:val="nil"/>
            </w:tcBorders>
            <w:vAlign w:val="center"/>
          </w:tcPr>
          <w:p w14:paraId="302D212D" w14:textId="5D45ED6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231</w:t>
            </w:r>
          </w:p>
        </w:tc>
        <w:tc>
          <w:tcPr>
            <w:tcW w:w="1134" w:type="dxa"/>
            <w:tcBorders>
              <w:top w:val="nil"/>
              <w:left w:val="nil"/>
              <w:bottom w:val="nil"/>
              <w:right w:val="nil"/>
            </w:tcBorders>
            <w:vAlign w:val="center"/>
          </w:tcPr>
          <w:p w14:paraId="4E5E81E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1AAB6559"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48AA719D" w14:textId="77777777" w:rsidTr="00E74466">
        <w:trPr>
          <w:trHeight w:val="510"/>
        </w:trPr>
        <w:tc>
          <w:tcPr>
            <w:tcW w:w="2551" w:type="dxa"/>
            <w:tcBorders>
              <w:top w:val="nil"/>
              <w:left w:val="nil"/>
              <w:bottom w:val="nil"/>
              <w:right w:val="nil"/>
            </w:tcBorders>
            <w:vAlign w:val="center"/>
          </w:tcPr>
          <w:p w14:paraId="2987216E"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WAI-T</w:t>
            </w:r>
          </w:p>
        </w:tc>
        <w:tc>
          <w:tcPr>
            <w:tcW w:w="1417" w:type="dxa"/>
            <w:tcBorders>
              <w:top w:val="nil"/>
              <w:left w:val="nil"/>
              <w:bottom w:val="nil"/>
              <w:right w:val="nil"/>
            </w:tcBorders>
            <w:vAlign w:val="center"/>
          </w:tcPr>
          <w:p w14:paraId="401A350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4872277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20</w:t>
            </w:r>
          </w:p>
        </w:tc>
        <w:tc>
          <w:tcPr>
            <w:tcW w:w="1134" w:type="dxa"/>
            <w:tcBorders>
              <w:top w:val="nil"/>
              <w:left w:val="nil"/>
              <w:bottom w:val="nil"/>
              <w:right w:val="nil"/>
            </w:tcBorders>
            <w:vAlign w:val="center"/>
          </w:tcPr>
          <w:p w14:paraId="5E61B23C" w14:textId="4FD6877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262</w:t>
            </w:r>
          </w:p>
        </w:tc>
        <w:tc>
          <w:tcPr>
            <w:tcW w:w="1134" w:type="dxa"/>
            <w:tcBorders>
              <w:top w:val="nil"/>
              <w:left w:val="nil"/>
              <w:bottom w:val="nil"/>
              <w:right w:val="nil"/>
            </w:tcBorders>
            <w:vAlign w:val="center"/>
          </w:tcPr>
          <w:p w14:paraId="64FFA11B" w14:textId="3992794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618</w:t>
            </w:r>
          </w:p>
        </w:tc>
        <w:tc>
          <w:tcPr>
            <w:tcW w:w="1134" w:type="dxa"/>
            <w:tcBorders>
              <w:top w:val="nil"/>
              <w:left w:val="nil"/>
              <w:bottom w:val="nil"/>
              <w:right w:val="nil"/>
            </w:tcBorders>
            <w:vAlign w:val="center"/>
          </w:tcPr>
          <w:p w14:paraId="3DD46592" w14:textId="396789A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142</w:t>
            </w:r>
          </w:p>
        </w:tc>
        <w:tc>
          <w:tcPr>
            <w:tcW w:w="1134" w:type="dxa"/>
            <w:tcBorders>
              <w:top w:val="nil"/>
              <w:left w:val="nil"/>
              <w:bottom w:val="nil"/>
              <w:right w:val="nil"/>
            </w:tcBorders>
            <w:vAlign w:val="center"/>
          </w:tcPr>
          <w:p w14:paraId="184966F0" w14:textId="375A205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559</w:t>
            </w:r>
          </w:p>
        </w:tc>
        <w:tc>
          <w:tcPr>
            <w:tcW w:w="1134" w:type="dxa"/>
            <w:tcBorders>
              <w:top w:val="nil"/>
              <w:left w:val="nil"/>
              <w:bottom w:val="nil"/>
              <w:right w:val="nil"/>
            </w:tcBorders>
            <w:vAlign w:val="center"/>
          </w:tcPr>
          <w:p w14:paraId="52FEB0F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0FD710C1"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0E1ED07C" w14:textId="77777777" w:rsidTr="00E74466">
        <w:trPr>
          <w:trHeight w:val="510"/>
        </w:trPr>
        <w:tc>
          <w:tcPr>
            <w:tcW w:w="12189" w:type="dxa"/>
            <w:gridSpan w:val="9"/>
            <w:tcBorders>
              <w:top w:val="nil"/>
              <w:left w:val="nil"/>
              <w:bottom w:val="nil"/>
              <w:right w:val="nil"/>
            </w:tcBorders>
            <w:shd w:val="clear" w:color="auto" w:fill="D9D9D9" w:themeFill="background1" w:themeFillShade="D9"/>
            <w:vAlign w:val="center"/>
          </w:tcPr>
          <w:p w14:paraId="4DD56209" w14:textId="77777777" w:rsidR="00250867" w:rsidRPr="005B127D" w:rsidRDefault="00250867" w:rsidP="00E74466">
            <w:pPr>
              <w:rPr>
                <w:rFonts w:ascii="Times New Roman" w:eastAsia="Yu Gothic UI" w:hAnsi="Times New Roman" w:cs="Times New Roman"/>
                <w:b/>
                <w:color w:val="000000"/>
                <w:szCs w:val="21"/>
              </w:rPr>
            </w:pPr>
            <w:r w:rsidRPr="005B127D">
              <w:rPr>
                <w:rFonts w:ascii="Times New Roman" w:hAnsi="Times New Roman" w:cs="Times New Roman"/>
                <w:b/>
                <w:szCs w:val="21"/>
              </w:rPr>
              <w:t>Post-</w:t>
            </w:r>
            <w:r w:rsidR="00A0365F" w:rsidRPr="005B127D">
              <w:rPr>
                <w:rFonts w:ascii="Times New Roman" w:hAnsi="Times New Roman" w:cs="Times New Roman"/>
                <w:b/>
                <w:szCs w:val="21"/>
              </w:rPr>
              <w:t>t</w:t>
            </w:r>
            <w:r w:rsidRPr="005B127D">
              <w:rPr>
                <w:rFonts w:ascii="Times New Roman" w:hAnsi="Times New Roman" w:cs="Times New Roman"/>
                <w:b/>
                <w:szCs w:val="21"/>
              </w:rPr>
              <w:t xml:space="preserve">raumatic </w:t>
            </w:r>
            <w:r w:rsidR="00A0365F" w:rsidRPr="005B127D">
              <w:rPr>
                <w:rFonts w:ascii="Times New Roman" w:hAnsi="Times New Roman" w:cs="Times New Roman"/>
                <w:b/>
                <w:szCs w:val="21"/>
              </w:rPr>
              <w:t>s</w:t>
            </w:r>
            <w:r w:rsidRPr="005B127D">
              <w:rPr>
                <w:rFonts w:ascii="Times New Roman" w:hAnsi="Times New Roman" w:cs="Times New Roman"/>
                <w:b/>
                <w:szCs w:val="21"/>
              </w:rPr>
              <w:t xml:space="preserve">tress </w:t>
            </w:r>
            <w:r w:rsidR="00A0365F" w:rsidRPr="005B127D">
              <w:rPr>
                <w:rFonts w:ascii="Times New Roman" w:hAnsi="Times New Roman" w:cs="Times New Roman"/>
                <w:b/>
                <w:szCs w:val="21"/>
              </w:rPr>
              <w:t>d</w:t>
            </w:r>
            <w:r w:rsidRPr="005B127D">
              <w:rPr>
                <w:rFonts w:ascii="Times New Roman" w:hAnsi="Times New Roman" w:cs="Times New Roman"/>
                <w:b/>
                <w:szCs w:val="21"/>
              </w:rPr>
              <w:t>isorder</w:t>
            </w:r>
          </w:p>
        </w:tc>
      </w:tr>
      <w:tr w:rsidR="00250867" w:rsidRPr="005B127D" w14:paraId="149DA49A" w14:textId="77777777" w:rsidTr="00E74466">
        <w:trPr>
          <w:trHeight w:val="510"/>
        </w:trPr>
        <w:tc>
          <w:tcPr>
            <w:tcW w:w="2551" w:type="dxa"/>
            <w:tcBorders>
              <w:top w:val="nil"/>
              <w:left w:val="nil"/>
              <w:bottom w:val="nil"/>
              <w:right w:val="nil"/>
            </w:tcBorders>
            <w:vAlign w:val="center"/>
          </w:tcPr>
          <w:p w14:paraId="4F30D706"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Access to psychiatrists</w:t>
            </w:r>
          </w:p>
        </w:tc>
        <w:tc>
          <w:tcPr>
            <w:tcW w:w="1417" w:type="dxa"/>
            <w:tcBorders>
              <w:top w:val="nil"/>
              <w:left w:val="nil"/>
              <w:bottom w:val="nil"/>
              <w:right w:val="nil"/>
            </w:tcBorders>
            <w:vAlign w:val="center"/>
          </w:tcPr>
          <w:p w14:paraId="1FB5E0F1"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1F83364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60</w:t>
            </w:r>
          </w:p>
        </w:tc>
        <w:tc>
          <w:tcPr>
            <w:tcW w:w="1134" w:type="dxa"/>
            <w:tcBorders>
              <w:top w:val="nil"/>
              <w:left w:val="nil"/>
              <w:bottom w:val="nil"/>
              <w:right w:val="nil"/>
            </w:tcBorders>
            <w:vAlign w:val="center"/>
          </w:tcPr>
          <w:p w14:paraId="07C5E22A" w14:textId="4E945FB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388</w:t>
            </w:r>
          </w:p>
        </w:tc>
        <w:tc>
          <w:tcPr>
            <w:tcW w:w="1134" w:type="dxa"/>
            <w:tcBorders>
              <w:top w:val="nil"/>
              <w:left w:val="nil"/>
              <w:bottom w:val="nil"/>
              <w:right w:val="nil"/>
            </w:tcBorders>
            <w:vAlign w:val="center"/>
          </w:tcPr>
          <w:p w14:paraId="4D822AB7" w14:textId="20E5A67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899</w:t>
            </w:r>
          </w:p>
        </w:tc>
        <w:tc>
          <w:tcPr>
            <w:tcW w:w="1134" w:type="dxa"/>
            <w:tcBorders>
              <w:top w:val="nil"/>
              <w:left w:val="nil"/>
              <w:bottom w:val="nil"/>
              <w:right w:val="nil"/>
            </w:tcBorders>
            <w:vAlign w:val="center"/>
          </w:tcPr>
          <w:p w14:paraId="15AD96EF" w14:textId="6281BDC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122</w:t>
            </w:r>
          </w:p>
        </w:tc>
        <w:tc>
          <w:tcPr>
            <w:tcW w:w="1134" w:type="dxa"/>
            <w:tcBorders>
              <w:top w:val="nil"/>
              <w:left w:val="nil"/>
              <w:bottom w:val="nil"/>
              <w:right w:val="nil"/>
            </w:tcBorders>
            <w:vAlign w:val="center"/>
          </w:tcPr>
          <w:p w14:paraId="3F840A3E" w14:textId="761E616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136</w:t>
            </w:r>
          </w:p>
        </w:tc>
        <w:tc>
          <w:tcPr>
            <w:tcW w:w="1134" w:type="dxa"/>
            <w:tcBorders>
              <w:top w:val="nil"/>
              <w:left w:val="nil"/>
              <w:bottom w:val="nil"/>
              <w:right w:val="nil"/>
            </w:tcBorders>
            <w:vAlign w:val="center"/>
          </w:tcPr>
          <w:p w14:paraId="4789C7F0"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0BC80CBF"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520928B7" w14:textId="77777777" w:rsidTr="00E74466">
        <w:trPr>
          <w:trHeight w:val="510"/>
        </w:trPr>
        <w:tc>
          <w:tcPr>
            <w:tcW w:w="2551" w:type="dxa"/>
            <w:tcBorders>
              <w:top w:val="nil"/>
              <w:left w:val="nil"/>
              <w:bottom w:val="nil"/>
              <w:right w:val="nil"/>
            </w:tcBorders>
            <w:vAlign w:val="center"/>
          </w:tcPr>
          <w:p w14:paraId="7EC057AC" w14:textId="77777777" w:rsidR="00250867" w:rsidRPr="005B127D" w:rsidRDefault="00250867" w:rsidP="00E74466">
            <w:pPr>
              <w:adjustRightInd w:val="0"/>
              <w:snapToGrid w:val="0"/>
              <w:jc w:val="center"/>
              <w:rPr>
                <w:rFonts w:ascii="Times New Roman" w:hAnsi="Times New Roman" w:cs="Times New Roman"/>
                <w:szCs w:val="21"/>
              </w:rPr>
            </w:pPr>
            <w:r w:rsidRPr="005B127D">
              <w:rPr>
                <w:rFonts w:ascii="Times New Roman" w:hAnsi="Times New Roman" w:cs="Times New Roman"/>
                <w:szCs w:val="21"/>
              </w:rPr>
              <w:lastRenderedPageBreak/>
              <w:t>Anxiety Symptom Scale Score</w:t>
            </w:r>
          </w:p>
        </w:tc>
        <w:tc>
          <w:tcPr>
            <w:tcW w:w="1417" w:type="dxa"/>
            <w:tcBorders>
              <w:top w:val="nil"/>
              <w:left w:val="nil"/>
              <w:bottom w:val="nil"/>
              <w:right w:val="nil"/>
            </w:tcBorders>
            <w:vAlign w:val="center"/>
          </w:tcPr>
          <w:p w14:paraId="33F05660"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w:t>
            </w:r>
          </w:p>
        </w:tc>
        <w:tc>
          <w:tcPr>
            <w:tcW w:w="1417" w:type="dxa"/>
            <w:tcBorders>
              <w:top w:val="nil"/>
              <w:left w:val="nil"/>
              <w:bottom w:val="nil"/>
              <w:right w:val="nil"/>
            </w:tcBorders>
            <w:vAlign w:val="center"/>
          </w:tcPr>
          <w:p w14:paraId="262E6224"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75</w:t>
            </w:r>
          </w:p>
        </w:tc>
        <w:tc>
          <w:tcPr>
            <w:tcW w:w="1134" w:type="dxa"/>
            <w:tcBorders>
              <w:top w:val="nil"/>
              <w:left w:val="nil"/>
              <w:bottom w:val="nil"/>
              <w:right w:val="nil"/>
            </w:tcBorders>
            <w:vAlign w:val="center"/>
          </w:tcPr>
          <w:p w14:paraId="5C77BA92" w14:textId="117656A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190</w:t>
            </w:r>
          </w:p>
        </w:tc>
        <w:tc>
          <w:tcPr>
            <w:tcW w:w="1134" w:type="dxa"/>
            <w:tcBorders>
              <w:top w:val="nil"/>
              <w:left w:val="nil"/>
              <w:bottom w:val="nil"/>
              <w:right w:val="nil"/>
            </w:tcBorders>
            <w:vAlign w:val="center"/>
          </w:tcPr>
          <w:p w14:paraId="783D556B" w14:textId="33844F3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646</w:t>
            </w:r>
          </w:p>
        </w:tc>
        <w:tc>
          <w:tcPr>
            <w:tcW w:w="1134" w:type="dxa"/>
            <w:tcBorders>
              <w:top w:val="nil"/>
              <w:left w:val="nil"/>
              <w:bottom w:val="nil"/>
              <w:right w:val="nil"/>
            </w:tcBorders>
            <w:vAlign w:val="center"/>
          </w:tcPr>
          <w:p w14:paraId="6402D6AA" w14:textId="52F6FFC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266</w:t>
            </w:r>
          </w:p>
        </w:tc>
        <w:tc>
          <w:tcPr>
            <w:tcW w:w="1134" w:type="dxa"/>
            <w:tcBorders>
              <w:top w:val="nil"/>
              <w:left w:val="nil"/>
              <w:bottom w:val="nil"/>
              <w:right w:val="nil"/>
            </w:tcBorders>
            <w:vAlign w:val="center"/>
          </w:tcPr>
          <w:p w14:paraId="5BF22E11" w14:textId="344AE76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414</w:t>
            </w:r>
          </w:p>
        </w:tc>
        <w:tc>
          <w:tcPr>
            <w:tcW w:w="1134" w:type="dxa"/>
            <w:tcBorders>
              <w:top w:val="nil"/>
              <w:left w:val="nil"/>
              <w:bottom w:val="nil"/>
              <w:right w:val="nil"/>
            </w:tcBorders>
            <w:vAlign w:val="center"/>
          </w:tcPr>
          <w:p w14:paraId="74DE3B1B" w14:textId="4186856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944</w:t>
            </w:r>
          </w:p>
        </w:tc>
        <w:tc>
          <w:tcPr>
            <w:tcW w:w="1134" w:type="dxa"/>
            <w:tcBorders>
              <w:top w:val="nil"/>
              <w:left w:val="nil"/>
              <w:bottom w:val="nil"/>
              <w:right w:val="nil"/>
            </w:tcBorders>
            <w:vAlign w:val="center"/>
          </w:tcPr>
          <w:p w14:paraId="0C8E8175" w14:textId="47759AE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w:t>
            </w:r>
          </w:p>
        </w:tc>
      </w:tr>
      <w:tr w:rsidR="00250867" w:rsidRPr="005B127D" w14:paraId="05654E63" w14:textId="77777777" w:rsidTr="00E74466">
        <w:trPr>
          <w:trHeight w:val="510"/>
        </w:trPr>
        <w:tc>
          <w:tcPr>
            <w:tcW w:w="2551" w:type="dxa"/>
            <w:tcBorders>
              <w:top w:val="nil"/>
              <w:left w:val="nil"/>
              <w:bottom w:val="nil"/>
              <w:right w:val="nil"/>
            </w:tcBorders>
            <w:vAlign w:val="center"/>
          </w:tcPr>
          <w:p w14:paraId="446BCBB2" w14:textId="77777777" w:rsidR="00250867" w:rsidRPr="005B127D" w:rsidRDefault="00250867" w:rsidP="00E74466">
            <w:pPr>
              <w:jc w:val="center"/>
              <w:rPr>
                <w:rFonts w:ascii="Times New Roman" w:hAnsi="Times New Roman" w:cs="Times New Roman"/>
                <w:szCs w:val="21"/>
              </w:rPr>
            </w:pPr>
            <w:r w:rsidRPr="005B127D">
              <w:rPr>
                <w:rFonts w:ascii="Times New Roman" w:hAnsi="Times New Roman" w:cs="Times New Roman"/>
                <w:szCs w:val="21"/>
              </w:rPr>
              <w:t>Attendance scale score</w:t>
            </w:r>
          </w:p>
        </w:tc>
        <w:tc>
          <w:tcPr>
            <w:tcW w:w="1417" w:type="dxa"/>
            <w:tcBorders>
              <w:top w:val="nil"/>
              <w:left w:val="nil"/>
              <w:bottom w:val="nil"/>
              <w:right w:val="nil"/>
            </w:tcBorders>
            <w:vAlign w:val="center"/>
          </w:tcPr>
          <w:p w14:paraId="767255FC" w14:textId="77777777" w:rsidR="00250867" w:rsidRPr="005B127D" w:rsidRDefault="00250867" w:rsidP="00E74466">
            <w:pPr>
              <w:widowControl/>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1</w:t>
            </w:r>
          </w:p>
        </w:tc>
        <w:tc>
          <w:tcPr>
            <w:tcW w:w="1417" w:type="dxa"/>
            <w:tcBorders>
              <w:top w:val="nil"/>
              <w:left w:val="nil"/>
              <w:bottom w:val="nil"/>
              <w:right w:val="nil"/>
            </w:tcBorders>
            <w:vAlign w:val="center"/>
          </w:tcPr>
          <w:p w14:paraId="1B599B16" w14:textId="77777777"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28</w:t>
            </w:r>
          </w:p>
        </w:tc>
        <w:tc>
          <w:tcPr>
            <w:tcW w:w="1134" w:type="dxa"/>
            <w:tcBorders>
              <w:top w:val="nil"/>
              <w:left w:val="nil"/>
              <w:bottom w:val="nil"/>
              <w:right w:val="nil"/>
            </w:tcBorders>
            <w:vAlign w:val="center"/>
          </w:tcPr>
          <w:p w14:paraId="579F5C41" w14:textId="3542FCFA"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1</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309</w:t>
            </w:r>
          </w:p>
        </w:tc>
        <w:tc>
          <w:tcPr>
            <w:tcW w:w="1134" w:type="dxa"/>
            <w:tcBorders>
              <w:top w:val="nil"/>
              <w:left w:val="nil"/>
              <w:bottom w:val="nil"/>
              <w:right w:val="nil"/>
            </w:tcBorders>
            <w:vAlign w:val="center"/>
          </w:tcPr>
          <w:p w14:paraId="17A30B79" w14:textId="3DF11111"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493</w:t>
            </w:r>
          </w:p>
        </w:tc>
        <w:tc>
          <w:tcPr>
            <w:tcW w:w="1134" w:type="dxa"/>
            <w:tcBorders>
              <w:top w:val="nil"/>
              <w:left w:val="nil"/>
              <w:bottom w:val="nil"/>
              <w:right w:val="nil"/>
            </w:tcBorders>
            <w:vAlign w:val="center"/>
          </w:tcPr>
          <w:p w14:paraId="64FBDCF9" w14:textId="038B92E8"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2</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125</w:t>
            </w:r>
          </w:p>
        </w:tc>
        <w:tc>
          <w:tcPr>
            <w:tcW w:w="1134" w:type="dxa"/>
            <w:tcBorders>
              <w:top w:val="nil"/>
              <w:left w:val="nil"/>
              <w:bottom w:val="nil"/>
              <w:right w:val="nil"/>
            </w:tcBorders>
            <w:vAlign w:val="center"/>
          </w:tcPr>
          <w:p w14:paraId="2D592941" w14:textId="46555976"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002</w:t>
            </w:r>
          </w:p>
        </w:tc>
        <w:tc>
          <w:tcPr>
            <w:tcW w:w="1134" w:type="dxa"/>
            <w:tcBorders>
              <w:top w:val="nil"/>
              <w:left w:val="nil"/>
              <w:bottom w:val="nil"/>
              <w:right w:val="nil"/>
            </w:tcBorders>
            <w:vAlign w:val="center"/>
          </w:tcPr>
          <w:p w14:paraId="50907290"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5087D0E2"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5FCF7636" w14:textId="77777777" w:rsidTr="00E74466">
        <w:trPr>
          <w:trHeight w:val="510"/>
        </w:trPr>
        <w:tc>
          <w:tcPr>
            <w:tcW w:w="2551" w:type="dxa"/>
            <w:tcBorders>
              <w:top w:val="nil"/>
              <w:left w:val="nil"/>
              <w:bottom w:val="nil"/>
              <w:right w:val="nil"/>
            </w:tcBorders>
            <w:vAlign w:val="center"/>
          </w:tcPr>
          <w:p w14:paraId="1A7CEF1A" w14:textId="77777777" w:rsidR="00250867" w:rsidRPr="005B127D" w:rsidRDefault="00250867" w:rsidP="00E74466">
            <w:pPr>
              <w:jc w:val="center"/>
              <w:rPr>
                <w:rFonts w:ascii="Times New Roman" w:hAnsi="Times New Roman" w:cs="Times New Roman"/>
                <w:szCs w:val="21"/>
              </w:rPr>
            </w:pPr>
            <w:r w:rsidRPr="005B127D">
              <w:rPr>
                <w:rFonts w:ascii="Times New Roman" w:hAnsi="Times New Roman" w:cs="Times New Roman"/>
                <w:szCs w:val="21"/>
              </w:rPr>
              <w:t>CAPS</w:t>
            </w:r>
          </w:p>
        </w:tc>
        <w:tc>
          <w:tcPr>
            <w:tcW w:w="1417" w:type="dxa"/>
            <w:tcBorders>
              <w:top w:val="nil"/>
              <w:left w:val="nil"/>
              <w:bottom w:val="nil"/>
              <w:right w:val="nil"/>
            </w:tcBorders>
            <w:vAlign w:val="center"/>
          </w:tcPr>
          <w:p w14:paraId="45ED88B2"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5</w:t>
            </w:r>
          </w:p>
        </w:tc>
        <w:tc>
          <w:tcPr>
            <w:tcW w:w="1417" w:type="dxa"/>
            <w:tcBorders>
              <w:top w:val="nil"/>
              <w:left w:val="nil"/>
              <w:bottom w:val="nil"/>
              <w:right w:val="nil"/>
            </w:tcBorders>
            <w:vAlign w:val="center"/>
          </w:tcPr>
          <w:p w14:paraId="44A1DCBF"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444</w:t>
            </w:r>
          </w:p>
        </w:tc>
        <w:tc>
          <w:tcPr>
            <w:tcW w:w="1134" w:type="dxa"/>
            <w:tcBorders>
              <w:top w:val="nil"/>
              <w:left w:val="nil"/>
              <w:bottom w:val="nil"/>
              <w:right w:val="nil"/>
            </w:tcBorders>
            <w:vAlign w:val="center"/>
          </w:tcPr>
          <w:p w14:paraId="109E5B30" w14:textId="21356E4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080</w:t>
            </w:r>
          </w:p>
        </w:tc>
        <w:tc>
          <w:tcPr>
            <w:tcW w:w="1134" w:type="dxa"/>
            <w:tcBorders>
              <w:top w:val="nil"/>
              <w:left w:val="nil"/>
              <w:bottom w:val="nil"/>
              <w:right w:val="nil"/>
            </w:tcBorders>
            <w:vAlign w:val="center"/>
          </w:tcPr>
          <w:p w14:paraId="261D0513" w14:textId="7A446B3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266</w:t>
            </w:r>
          </w:p>
        </w:tc>
        <w:tc>
          <w:tcPr>
            <w:tcW w:w="1134" w:type="dxa"/>
            <w:tcBorders>
              <w:top w:val="nil"/>
              <w:left w:val="nil"/>
              <w:bottom w:val="nil"/>
              <w:right w:val="nil"/>
            </w:tcBorders>
            <w:vAlign w:val="center"/>
          </w:tcPr>
          <w:p w14:paraId="42586C10" w14:textId="4E3DB2D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107</w:t>
            </w:r>
          </w:p>
        </w:tc>
        <w:tc>
          <w:tcPr>
            <w:tcW w:w="1134" w:type="dxa"/>
            <w:tcBorders>
              <w:top w:val="nil"/>
              <w:left w:val="nil"/>
              <w:bottom w:val="nil"/>
              <w:right w:val="nil"/>
            </w:tcBorders>
            <w:vAlign w:val="center"/>
          </w:tcPr>
          <w:p w14:paraId="55368A90" w14:textId="04EE20E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401</w:t>
            </w:r>
          </w:p>
        </w:tc>
        <w:tc>
          <w:tcPr>
            <w:tcW w:w="1134" w:type="dxa"/>
            <w:tcBorders>
              <w:top w:val="nil"/>
              <w:left w:val="nil"/>
              <w:bottom w:val="nil"/>
              <w:right w:val="nil"/>
            </w:tcBorders>
            <w:vAlign w:val="center"/>
          </w:tcPr>
          <w:p w14:paraId="286E8D9B" w14:textId="278BFA1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889</w:t>
            </w:r>
          </w:p>
        </w:tc>
        <w:tc>
          <w:tcPr>
            <w:tcW w:w="1134" w:type="dxa"/>
            <w:tcBorders>
              <w:top w:val="nil"/>
              <w:left w:val="nil"/>
              <w:bottom w:val="nil"/>
              <w:right w:val="nil"/>
            </w:tcBorders>
            <w:vAlign w:val="center"/>
          </w:tcPr>
          <w:p w14:paraId="343B3E3D" w14:textId="66C7197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w:t>
            </w:r>
          </w:p>
        </w:tc>
      </w:tr>
      <w:tr w:rsidR="00250867" w:rsidRPr="005B127D" w14:paraId="4FC474F9" w14:textId="77777777" w:rsidTr="00E74466">
        <w:trPr>
          <w:trHeight w:val="510"/>
        </w:trPr>
        <w:tc>
          <w:tcPr>
            <w:tcW w:w="2551" w:type="dxa"/>
            <w:tcBorders>
              <w:top w:val="nil"/>
              <w:left w:val="nil"/>
              <w:bottom w:val="nil"/>
              <w:right w:val="nil"/>
            </w:tcBorders>
            <w:vAlign w:val="center"/>
          </w:tcPr>
          <w:p w14:paraId="34F6DD78" w14:textId="77777777" w:rsidR="00250867" w:rsidRPr="005B127D" w:rsidRDefault="00250867" w:rsidP="00E74466">
            <w:pPr>
              <w:adjustRightInd w:val="0"/>
              <w:snapToGrid w:val="0"/>
              <w:jc w:val="center"/>
              <w:rPr>
                <w:rFonts w:ascii="Times New Roman" w:hAnsi="Times New Roman" w:cs="Times New Roman"/>
                <w:szCs w:val="21"/>
              </w:rPr>
            </w:pPr>
            <w:r w:rsidRPr="005B127D">
              <w:rPr>
                <w:rFonts w:ascii="Times New Roman" w:hAnsi="Times New Roman" w:cs="Times New Roman"/>
                <w:szCs w:val="21"/>
              </w:rPr>
              <w:t xml:space="preserve">CAPS or PCL </w:t>
            </w:r>
          </w:p>
          <w:p w14:paraId="7D9B14FD" w14:textId="77777777" w:rsidR="00250867" w:rsidRPr="005B127D" w:rsidRDefault="00250867" w:rsidP="00E74466">
            <w:pPr>
              <w:adjustRightInd w:val="0"/>
              <w:snapToGrid w:val="0"/>
              <w:jc w:val="center"/>
              <w:rPr>
                <w:rFonts w:ascii="Times New Roman" w:hAnsi="Times New Roman" w:cs="Times New Roman"/>
                <w:szCs w:val="21"/>
              </w:rPr>
            </w:pPr>
            <w:r w:rsidRPr="005B127D">
              <w:rPr>
                <w:rFonts w:ascii="Times New Roman" w:hAnsi="Times New Roman" w:cs="Times New Roman"/>
                <w:szCs w:val="21"/>
              </w:rPr>
              <w:t>(CAPS preferred to PCL)</w:t>
            </w:r>
          </w:p>
        </w:tc>
        <w:tc>
          <w:tcPr>
            <w:tcW w:w="1417" w:type="dxa"/>
            <w:tcBorders>
              <w:top w:val="nil"/>
              <w:left w:val="nil"/>
              <w:bottom w:val="nil"/>
              <w:right w:val="nil"/>
            </w:tcBorders>
            <w:vAlign w:val="center"/>
          </w:tcPr>
          <w:p w14:paraId="41812A4B"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10</w:t>
            </w:r>
          </w:p>
        </w:tc>
        <w:tc>
          <w:tcPr>
            <w:tcW w:w="1417" w:type="dxa"/>
            <w:tcBorders>
              <w:top w:val="nil"/>
              <w:left w:val="nil"/>
              <w:bottom w:val="nil"/>
              <w:right w:val="nil"/>
            </w:tcBorders>
            <w:vAlign w:val="center"/>
          </w:tcPr>
          <w:p w14:paraId="134046C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948</w:t>
            </w:r>
          </w:p>
        </w:tc>
        <w:tc>
          <w:tcPr>
            <w:tcW w:w="1134" w:type="dxa"/>
            <w:tcBorders>
              <w:top w:val="nil"/>
              <w:left w:val="nil"/>
              <w:bottom w:val="nil"/>
              <w:right w:val="nil"/>
            </w:tcBorders>
            <w:vAlign w:val="center"/>
          </w:tcPr>
          <w:p w14:paraId="23E91239" w14:textId="7CCE46E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023</w:t>
            </w:r>
          </w:p>
        </w:tc>
        <w:tc>
          <w:tcPr>
            <w:tcW w:w="1134" w:type="dxa"/>
            <w:tcBorders>
              <w:top w:val="nil"/>
              <w:left w:val="nil"/>
              <w:bottom w:val="nil"/>
              <w:right w:val="nil"/>
            </w:tcBorders>
            <w:vAlign w:val="center"/>
          </w:tcPr>
          <w:p w14:paraId="3F6CCFD3" w14:textId="1800251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150</w:t>
            </w:r>
          </w:p>
        </w:tc>
        <w:tc>
          <w:tcPr>
            <w:tcW w:w="1134" w:type="dxa"/>
            <w:tcBorders>
              <w:top w:val="nil"/>
              <w:left w:val="nil"/>
              <w:bottom w:val="nil"/>
              <w:right w:val="nil"/>
            </w:tcBorders>
            <w:vAlign w:val="center"/>
          </w:tcPr>
          <w:p w14:paraId="4C6DB78E" w14:textId="5D6A667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105</w:t>
            </w:r>
          </w:p>
        </w:tc>
        <w:tc>
          <w:tcPr>
            <w:tcW w:w="1134" w:type="dxa"/>
            <w:tcBorders>
              <w:top w:val="nil"/>
              <w:left w:val="nil"/>
              <w:bottom w:val="nil"/>
              <w:right w:val="nil"/>
            </w:tcBorders>
            <w:vAlign w:val="center"/>
          </w:tcPr>
          <w:p w14:paraId="28279DA0" w14:textId="69D1EF8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728</w:t>
            </w:r>
          </w:p>
        </w:tc>
        <w:tc>
          <w:tcPr>
            <w:tcW w:w="1134" w:type="dxa"/>
            <w:tcBorders>
              <w:top w:val="nil"/>
              <w:left w:val="nil"/>
              <w:bottom w:val="nil"/>
              <w:right w:val="nil"/>
            </w:tcBorders>
            <w:vAlign w:val="center"/>
          </w:tcPr>
          <w:p w14:paraId="12D6D134" w14:textId="610EA5B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911</w:t>
            </w:r>
          </w:p>
        </w:tc>
        <w:tc>
          <w:tcPr>
            <w:tcW w:w="1134" w:type="dxa"/>
            <w:tcBorders>
              <w:top w:val="nil"/>
              <w:left w:val="nil"/>
              <w:bottom w:val="nil"/>
              <w:right w:val="nil"/>
            </w:tcBorders>
            <w:vAlign w:val="center"/>
          </w:tcPr>
          <w:p w14:paraId="562475B5" w14:textId="390C79B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w:t>
            </w:r>
          </w:p>
        </w:tc>
      </w:tr>
      <w:tr w:rsidR="00250867" w:rsidRPr="005B127D" w14:paraId="0ACCC7B9" w14:textId="77777777" w:rsidTr="00E74466">
        <w:trPr>
          <w:trHeight w:val="510"/>
        </w:trPr>
        <w:tc>
          <w:tcPr>
            <w:tcW w:w="2551" w:type="dxa"/>
            <w:tcBorders>
              <w:top w:val="nil"/>
              <w:left w:val="nil"/>
              <w:bottom w:val="nil"/>
              <w:right w:val="nil"/>
            </w:tcBorders>
            <w:vAlign w:val="center"/>
          </w:tcPr>
          <w:p w14:paraId="3EC85497" w14:textId="77777777" w:rsidR="00250867" w:rsidRPr="005B127D" w:rsidRDefault="00250867" w:rsidP="00E74466">
            <w:pPr>
              <w:adjustRightInd w:val="0"/>
              <w:snapToGrid w:val="0"/>
              <w:jc w:val="center"/>
              <w:rPr>
                <w:rFonts w:ascii="Times New Roman" w:hAnsi="Times New Roman" w:cs="Times New Roman"/>
                <w:szCs w:val="21"/>
              </w:rPr>
            </w:pPr>
            <w:r w:rsidRPr="005B127D">
              <w:rPr>
                <w:rFonts w:ascii="Times New Roman" w:hAnsi="Times New Roman" w:cs="Times New Roman"/>
                <w:szCs w:val="21"/>
              </w:rPr>
              <w:t>Completion of the therapy sessions</w:t>
            </w:r>
          </w:p>
        </w:tc>
        <w:tc>
          <w:tcPr>
            <w:tcW w:w="1417" w:type="dxa"/>
            <w:tcBorders>
              <w:top w:val="nil"/>
              <w:left w:val="nil"/>
              <w:bottom w:val="nil"/>
              <w:right w:val="nil"/>
            </w:tcBorders>
            <w:vAlign w:val="center"/>
          </w:tcPr>
          <w:p w14:paraId="2662006B"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18B6E15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60</w:t>
            </w:r>
          </w:p>
        </w:tc>
        <w:tc>
          <w:tcPr>
            <w:tcW w:w="1134" w:type="dxa"/>
            <w:tcBorders>
              <w:top w:val="nil"/>
              <w:left w:val="nil"/>
              <w:bottom w:val="nil"/>
              <w:right w:val="nil"/>
            </w:tcBorders>
            <w:vAlign w:val="center"/>
          </w:tcPr>
          <w:p w14:paraId="3AF0741E" w14:textId="31FDC98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173</w:t>
            </w:r>
          </w:p>
        </w:tc>
        <w:tc>
          <w:tcPr>
            <w:tcW w:w="1134" w:type="dxa"/>
            <w:tcBorders>
              <w:top w:val="nil"/>
              <w:left w:val="nil"/>
              <w:bottom w:val="nil"/>
              <w:right w:val="nil"/>
            </w:tcBorders>
            <w:vAlign w:val="center"/>
          </w:tcPr>
          <w:p w14:paraId="35A379BE" w14:textId="62402F2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680</w:t>
            </w:r>
          </w:p>
        </w:tc>
        <w:tc>
          <w:tcPr>
            <w:tcW w:w="1134" w:type="dxa"/>
            <w:tcBorders>
              <w:top w:val="nil"/>
              <w:left w:val="nil"/>
              <w:bottom w:val="nil"/>
              <w:right w:val="nil"/>
            </w:tcBorders>
            <w:vAlign w:val="center"/>
          </w:tcPr>
          <w:p w14:paraId="5B823581" w14:textId="66F5DF8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334</w:t>
            </w:r>
          </w:p>
        </w:tc>
        <w:tc>
          <w:tcPr>
            <w:tcW w:w="1134" w:type="dxa"/>
            <w:tcBorders>
              <w:top w:val="nil"/>
              <w:left w:val="nil"/>
              <w:bottom w:val="nil"/>
              <w:right w:val="nil"/>
            </w:tcBorders>
            <w:vAlign w:val="center"/>
          </w:tcPr>
          <w:p w14:paraId="2D4B7AA5" w14:textId="462C2ED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502</w:t>
            </w:r>
          </w:p>
        </w:tc>
        <w:tc>
          <w:tcPr>
            <w:tcW w:w="1134" w:type="dxa"/>
            <w:tcBorders>
              <w:top w:val="nil"/>
              <w:left w:val="nil"/>
              <w:bottom w:val="nil"/>
              <w:right w:val="nil"/>
            </w:tcBorders>
            <w:vAlign w:val="center"/>
          </w:tcPr>
          <w:p w14:paraId="43ACCB2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56FB893D"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155B2D3A" w14:textId="77777777" w:rsidTr="00E74466">
        <w:trPr>
          <w:trHeight w:val="510"/>
        </w:trPr>
        <w:tc>
          <w:tcPr>
            <w:tcW w:w="2551" w:type="dxa"/>
            <w:tcBorders>
              <w:top w:val="nil"/>
              <w:left w:val="nil"/>
              <w:bottom w:val="nil"/>
              <w:right w:val="nil"/>
            </w:tcBorders>
            <w:vAlign w:val="center"/>
          </w:tcPr>
          <w:p w14:paraId="6D16C086"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CPOSS</w:t>
            </w:r>
          </w:p>
        </w:tc>
        <w:tc>
          <w:tcPr>
            <w:tcW w:w="1417" w:type="dxa"/>
            <w:tcBorders>
              <w:top w:val="nil"/>
              <w:left w:val="nil"/>
              <w:bottom w:val="nil"/>
              <w:right w:val="nil"/>
            </w:tcBorders>
            <w:vAlign w:val="center"/>
          </w:tcPr>
          <w:p w14:paraId="1CE4B6F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4</w:t>
            </w:r>
          </w:p>
        </w:tc>
        <w:tc>
          <w:tcPr>
            <w:tcW w:w="1417" w:type="dxa"/>
            <w:tcBorders>
              <w:top w:val="nil"/>
              <w:left w:val="nil"/>
              <w:bottom w:val="nil"/>
              <w:right w:val="nil"/>
            </w:tcBorders>
            <w:vAlign w:val="center"/>
          </w:tcPr>
          <w:p w14:paraId="0D4CC761"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384</w:t>
            </w:r>
          </w:p>
        </w:tc>
        <w:tc>
          <w:tcPr>
            <w:tcW w:w="1134" w:type="dxa"/>
            <w:tcBorders>
              <w:top w:val="nil"/>
              <w:left w:val="nil"/>
              <w:bottom w:val="nil"/>
              <w:right w:val="nil"/>
            </w:tcBorders>
            <w:vAlign w:val="center"/>
          </w:tcPr>
          <w:p w14:paraId="558981F2" w14:textId="48DE38A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025</w:t>
            </w:r>
          </w:p>
        </w:tc>
        <w:tc>
          <w:tcPr>
            <w:tcW w:w="1134" w:type="dxa"/>
            <w:tcBorders>
              <w:top w:val="nil"/>
              <w:left w:val="nil"/>
              <w:bottom w:val="nil"/>
              <w:right w:val="nil"/>
            </w:tcBorders>
            <w:vAlign w:val="center"/>
          </w:tcPr>
          <w:p w14:paraId="174AF31D" w14:textId="2E381A3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251</w:t>
            </w:r>
          </w:p>
        </w:tc>
        <w:tc>
          <w:tcPr>
            <w:tcW w:w="1134" w:type="dxa"/>
            <w:tcBorders>
              <w:top w:val="nil"/>
              <w:left w:val="nil"/>
              <w:bottom w:val="nil"/>
              <w:right w:val="nil"/>
            </w:tcBorders>
            <w:vAlign w:val="center"/>
          </w:tcPr>
          <w:p w14:paraId="315D5CFA" w14:textId="1F585D6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200</w:t>
            </w:r>
          </w:p>
        </w:tc>
        <w:tc>
          <w:tcPr>
            <w:tcW w:w="1134" w:type="dxa"/>
            <w:tcBorders>
              <w:top w:val="nil"/>
              <w:left w:val="nil"/>
              <w:bottom w:val="nil"/>
              <w:right w:val="nil"/>
            </w:tcBorders>
            <w:vAlign w:val="center"/>
          </w:tcPr>
          <w:p w14:paraId="65C4BA8F" w14:textId="7F695B2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827</w:t>
            </w:r>
          </w:p>
        </w:tc>
        <w:tc>
          <w:tcPr>
            <w:tcW w:w="1134" w:type="dxa"/>
            <w:tcBorders>
              <w:top w:val="nil"/>
              <w:left w:val="nil"/>
              <w:bottom w:val="nil"/>
              <w:right w:val="nil"/>
            </w:tcBorders>
            <w:vAlign w:val="center"/>
          </w:tcPr>
          <w:p w14:paraId="4735F4B0" w14:textId="07D933C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306</w:t>
            </w:r>
          </w:p>
        </w:tc>
        <w:tc>
          <w:tcPr>
            <w:tcW w:w="1134" w:type="dxa"/>
            <w:tcBorders>
              <w:top w:val="nil"/>
              <w:left w:val="nil"/>
              <w:bottom w:val="nil"/>
              <w:right w:val="nil"/>
            </w:tcBorders>
            <w:vAlign w:val="center"/>
          </w:tcPr>
          <w:p w14:paraId="7BF8DDA0" w14:textId="642FE42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17</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w:t>
            </w:r>
          </w:p>
        </w:tc>
      </w:tr>
      <w:tr w:rsidR="00250867" w:rsidRPr="005B127D" w14:paraId="07F57D5F" w14:textId="77777777" w:rsidTr="00E74466">
        <w:trPr>
          <w:trHeight w:val="510"/>
        </w:trPr>
        <w:tc>
          <w:tcPr>
            <w:tcW w:w="2551" w:type="dxa"/>
            <w:tcBorders>
              <w:top w:val="nil"/>
              <w:left w:val="nil"/>
              <w:bottom w:val="nil"/>
              <w:right w:val="nil"/>
            </w:tcBorders>
            <w:vAlign w:val="center"/>
          </w:tcPr>
          <w:p w14:paraId="65E2C556"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Depressive Symptom Scale Score</w:t>
            </w:r>
          </w:p>
        </w:tc>
        <w:tc>
          <w:tcPr>
            <w:tcW w:w="1417" w:type="dxa"/>
            <w:tcBorders>
              <w:top w:val="nil"/>
              <w:left w:val="nil"/>
              <w:bottom w:val="nil"/>
              <w:right w:val="nil"/>
            </w:tcBorders>
            <w:vAlign w:val="center"/>
          </w:tcPr>
          <w:p w14:paraId="47B9681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7</w:t>
            </w:r>
          </w:p>
        </w:tc>
        <w:tc>
          <w:tcPr>
            <w:tcW w:w="1417" w:type="dxa"/>
            <w:tcBorders>
              <w:top w:val="nil"/>
              <w:left w:val="nil"/>
              <w:bottom w:val="nil"/>
              <w:right w:val="nil"/>
            </w:tcBorders>
            <w:vAlign w:val="center"/>
          </w:tcPr>
          <w:p w14:paraId="2EDAC06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610</w:t>
            </w:r>
          </w:p>
        </w:tc>
        <w:tc>
          <w:tcPr>
            <w:tcW w:w="1134" w:type="dxa"/>
            <w:tcBorders>
              <w:top w:val="nil"/>
              <w:left w:val="nil"/>
              <w:bottom w:val="nil"/>
              <w:right w:val="nil"/>
            </w:tcBorders>
            <w:vAlign w:val="center"/>
          </w:tcPr>
          <w:p w14:paraId="1914E46D" w14:textId="50CB81A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041</w:t>
            </w:r>
          </w:p>
        </w:tc>
        <w:tc>
          <w:tcPr>
            <w:tcW w:w="1134" w:type="dxa"/>
            <w:tcBorders>
              <w:top w:val="nil"/>
              <w:left w:val="nil"/>
              <w:bottom w:val="nil"/>
              <w:right w:val="nil"/>
            </w:tcBorders>
            <w:vAlign w:val="center"/>
          </w:tcPr>
          <w:p w14:paraId="518BE05F" w14:textId="5AA4F40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118</w:t>
            </w:r>
          </w:p>
        </w:tc>
        <w:tc>
          <w:tcPr>
            <w:tcW w:w="1134" w:type="dxa"/>
            <w:tcBorders>
              <w:top w:val="nil"/>
              <w:left w:val="nil"/>
              <w:bottom w:val="nil"/>
              <w:right w:val="nil"/>
            </w:tcBorders>
            <w:vAlign w:val="center"/>
          </w:tcPr>
          <w:p w14:paraId="7E2B6DE1" w14:textId="6E6F418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200</w:t>
            </w:r>
          </w:p>
        </w:tc>
        <w:tc>
          <w:tcPr>
            <w:tcW w:w="1134" w:type="dxa"/>
            <w:tcBorders>
              <w:top w:val="nil"/>
              <w:left w:val="nil"/>
              <w:bottom w:val="nil"/>
              <w:right w:val="nil"/>
            </w:tcBorders>
            <w:vAlign w:val="center"/>
          </w:tcPr>
          <w:p w14:paraId="63235AFB" w14:textId="1F8BA56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616</w:t>
            </w:r>
          </w:p>
        </w:tc>
        <w:tc>
          <w:tcPr>
            <w:tcW w:w="1134" w:type="dxa"/>
            <w:tcBorders>
              <w:top w:val="nil"/>
              <w:left w:val="nil"/>
              <w:bottom w:val="nil"/>
              <w:right w:val="nil"/>
            </w:tcBorders>
            <w:vAlign w:val="center"/>
          </w:tcPr>
          <w:p w14:paraId="5E662DF7" w14:textId="14546A2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923</w:t>
            </w:r>
          </w:p>
        </w:tc>
        <w:tc>
          <w:tcPr>
            <w:tcW w:w="1134" w:type="dxa"/>
            <w:tcBorders>
              <w:top w:val="nil"/>
              <w:left w:val="nil"/>
              <w:bottom w:val="nil"/>
              <w:right w:val="nil"/>
            </w:tcBorders>
            <w:vAlign w:val="center"/>
          </w:tcPr>
          <w:p w14:paraId="10FE5452" w14:textId="00F8D24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w:t>
            </w:r>
          </w:p>
        </w:tc>
      </w:tr>
      <w:tr w:rsidR="00250867" w:rsidRPr="005B127D" w14:paraId="5B0A7454" w14:textId="77777777" w:rsidTr="00E74466">
        <w:trPr>
          <w:trHeight w:val="510"/>
        </w:trPr>
        <w:tc>
          <w:tcPr>
            <w:tcW w:w="2551" w:type="dxa"/>
            <w:tcBorders>
              <w:top w:val="nil"/>
              <w:left w:val="nil"/>
              <w:bottom w:val="nil"/>
              <w:right w:val="nil"/>
            </w:tcBorders>
            <w:vAlign w:val="center"/>
          </w:tcPr>
          <w:p w14:paraId="6FD76619" w14:textId="3CB0180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Follow</w:t>
            </w:r>
            <w:r w:rsidR="00382EA5" w:rsidRPr="005B127D">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up treatment cost</w:t>
            </w:r>
          </w:p>
        </w:tc>
        <w:tc>
          <w:tcPr>
            <w:tcW w:w="1417" w:type="dxa"/>
            <w:tcBorders>
              <w:top w:val="nil"/>
              <w:left w:val="nil"/>
              <w:bottom w:val="nil"/>
              <w:right w:val="nil"/>
            </w:tcBorders>
            <w:vAlign w:val="center"/>
          </w:tcPr>
          <w:p w14:paraId="3574BCF3"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5A81977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60</w:t>
            </w:r>
          </w:p>
        </w:tc>
        <w:tc>
          <w:tcPr>
            <w:tcW w:w="1134" w:type="dxa"/>
            <w:tcBorders>
              <w:top w:val="nil"/>
              <w:left w:val="nil"/>
              <w:bottom w:val="nil"/>
              <w:right w:val="nil"/>
            </w:tcBorders>
            <w:vAlign w:val="center"/>
          </w:tcPr>
          <w:p w14:paraId="389C53E6" w14:textId="31D9A78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202</w:t>
            </w:r>
          </w:p>
        </w:tc>
        <w:tc>
          <w:tcPr>
            <w:tcW w:w="1134" w:type="dxa"/>
            <w:tcBorders>
              <w:top w:val="nil"/>
              <w:left w:val="nil"/>
              <w:bottom w:val="nil"/>
              <w:right w:val="nil"/>
            </w:tcBorders>
            <w:vAlign w:val="center"/>
          </w:tcPr>
          <w:p w14:paraId="604B63B6" w14:textId="30D78F9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306</w:t>
            </w:r>
          </w:p>
        </w:tc>
        <w:tc>
          <w:tcPr>
            <w:tcW w:w="1134" w:type="dxa"/>
            <w:tcBorders>
              <w:top w:val="nil"/>
              <w:left w:val="nil"/>
              <w:bottom w:val="nil"/>
              <w:right w:val="nil"/>
            </w:tcBorders>
            <w:vAlign w:val="center"/>
          </w:tcPr>
          <w:p w14:paraId="473D300F" w14:textId="18F3FA3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709</w:t>
            </w:r>
          </w:p>
        </w:tc>
        <w:tc>
          <w:tcPr>
            <w:tcW w:w="1134" w:type="dxa"/>
            <w:tcBorders>
              <w:top w:val="nil"/>
              <w:left w:val="nil"/>
              <w:bottom w:val="nil"/>
              <w:right w:val="nil"/>
            </w:tcBorders>
            <w:vAlign w:val="center"/>
          </w:tcPr>
          <w:p w14:paraId="11697B5B" w14:textId="7033407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436</w:t>
            </w:r>
          </w:p>
        </w:tc>
        <w:tc>
          <w:tcPr>
            <w:tcW w:w="1134" w:type="dxa"/>
            <w:tcBorders>
              <w:top w:val="nil"/>
              <w:left w:val="nil"/>
              <w:bottom w:val="nil"/>
              <w:right w:val="nil"/>
            </w:tcBorders>
            <w:vAlign w:val="center"/>
          </w:tcPr>
          <w:p w14:paraId="16AE059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2D1A0A50"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7B18F444" w14:textId="77777777" w:rsidTr="00E74466">
        <w:trPr>
          <w:trHeight w:val="510"/>
        </w:trPr>
        <w:tc>
          <w:tcPr>
            <w:tcW w:w="2551" w:type="dxa"/>
            <w:tcBorders>
              <w:top w:val="nil"/>
              <w:left w:val="nil"/>
              <w:bottom w:val="nil"/>
              <w:right w:val="nil"/>
            </w:tcBorders>
            <w:vAlign w:val="center"/>
          </w:tcPr>
          <w:p w14:paraId="3B1DAF7B"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GTAS (Leader-group)</w:t>
            </w:r>
          </w:p>
        </w:tc>
        <w:tc>
          <w:tcPr>
            <w:tcW w:w="1417" w:type="dxa"/>
            <w:tcBorders>
              <w:top w:val="nil"/>
              <w:left w:val="nil"/>
              <w:bottom w:val="nil"/>
              <w:right w:val="nil"/>
            </w:tcBorders>
            <w:vAlign w:val="center"/>
          </w:tcPr>
          <w:p w14:paraId="7CE1C9E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7D0BF3B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112</w:t>
            </w:r>
          </w:p>
        </w:tc>
        <w:tc>
          <w:tcPr>
            <w:tcW w:w="1134" w:type="dxa"/>
            <w:tcBorders>
              <w:top w:val="nil"/>
              <w:left w:val="nil"/>
              <w:bottom w:val="nil"/>
              <w:right w:val="nil"/>
            </w:tcBorders>
            <w:vAlign w:val="center"/>
          </w:tcPr>
          <w:p w14:paraId="4E92A2DA" w14:textId="1DDDBB6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151</w:t>
            </w:r>
          </w:p>
        </w:tc>
        <w:tc>
          <w:tcPr>
            <w:tcW w:w="1134" w:type="dxa"/>
            <w:tcBorders>
              <w:top w:val="nil"/>
              <w:left w:val="nil"/>
              <w:bottom w:val="nil"/>
              <w:right w:val="nil"/>
            </w:tcBorders>
            <w:vAlign w:val="center"/>
          </w:tcPr>
          <w:p w14:paraId="6A7E7583" w14:textId="676A9B0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220</w:t>
            </w:r>
          </w:p>
        </w:tc>
        <w:tc>
          <w:tcPr>
            <w:tcW w:w="1134" w:type="dxa"/>
            <w:tcBorders>
              <w:top w:val="nil"/>
              <w:left w:val="nil"/>
              <w:bottom w:val="nil"/>
              <w:right w:val="nil"/>
            </w:tcBorders>
            <w:vAlign w:val="center"/>
          </w:tcPr>
          <w:p w14:paraId="106F0726" w14:textId="13DAA14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521</w:t>
            </w:r>
          </w:p>
        </w:tc>
        <w:tc>
          <w:tcPr>
            <w:tcW w:w="1134" w:type="dxa"/>
            <w:tcBorders>
              <w:top w:val="nil"/>
              <w:left w:val="nil"/>
              <w:bottom w:val="nil"/>
              <w:right w:val="nil"/>
            </w:tcBorders>
            <w:vAlign w:val="center"/>
          </w:tcPr>
          <w:p w14:paraId="0E71E724" w14:textId="102DCE9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427</w:t>
            </w:r>
          </w:p>
        </w:tc>
        <w:tc>
          <w:tcPr>
            <w:tcW w:w="1134" w:type="dxa"/>
            <w:tcBorders>
              <w:top w:val="nil"/>
              <w:left w:val="nil"/>
              <w:bottom w:val="nil"/>
              <w:right w:val="nil"/>
            </w:tcBorders>
            <w:vAlign w:val="center"/>
          </w:tcPr>
          <w:p w14:paraId="42BD1B9B"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6BD8E6BE"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29801E10" w14:textId="77777777" w:rsidTr="00E74466">
        <w:trPr>
          <w:trHeight w:val="510"/>
        </w:trPr>
        <w:tc>
          <w:tcPr>
            <w:tcW w:w="2551" w:type="dxa"/>
            <w:tcBorders>
              <w:top w:val="nil"/>
              <w:left w:val="nil"/>
              <w:bottom w:val="nil"/>
              <w:right w:val="nil"/>
            </w:tcBorders>
            <w:vAlign w:val="center"/>
          </w:tcPr>
          <w:p w14:paraId="075FCE9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GTAS (Leader-group)</w:t>
            </w:r>
          </w:p>
        </w:tc>
        <w:tc>
          <w:tcPr>
            <w:tcW w:w="1417" w:type="dxa"/>
            <w:tcBorders>
              <w:top w:val="nil"/>
              <w:left w:val="nil"/>
              <w:bottom w:val="nil"/>
              <w:right w:val="nil"/>
            </w:tcBorders>
            <w:vAlign w:val="center"/>
          </w:tcPr>
          <w:p w14:paraId="018624E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w:t>
            </w:r>
          </w:p>
        </w:tc>
        <w:tc>
          <w:tcPr>
            <w:tcW w:w="1417" w:type="dxa"/>
            <w:tcBorders>
              <w:top w:val="nil"/>
              <w:left w:val="nil"/>
              <w:bottom w:val="nil"/>
              <w:right w:val="nil"/>
            </w:tcBorders>
            <w:vAlign w:val="center"/>
          </w:tcPr>
          <w:p w14:paraId="12422017"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237</w:t>
            </w:r>
          </w:p>
        </w:tc>
        <w:tc>
          <w:tcPr>
            <w:tcW w:w="1134" w:type="dxa"/>
            <w:tcBorders>
              <w:top w:val="nil"/>
              <w:left w:val="nil"/>
              <w:bottom w:val="nil"/>
              <w:right w:val="nil"/>
            </w:tcBorders>
            <w:vAlign w:val="center"/>
          </w:tcPr>
          <w:p w14:paraId="0DD5BCFF" w14:textId="70F75C8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071</w:t>
            </w:r>
          </w:p>
        </w:tc>
        <w:tc>
          <w:tcPr>
            <w:tcW w:w="1134" w:type="dxa"/>
            <w:tcBorders>
              <w:top w:val="nil"/>
              <w:left w:val="nil"/>
              <w:bottom w:val="nil"/>
              <w:right w:val="nil"/>
            </w:tcBorders>
            <w:vAlign w:val="center"/>
          </w:tcPr>
          <w:p w14:paraId="5BC028D0" w14:textId="06EC68D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184</w:t>
            </w:r>
          </w:p>
        </w:tc>
        <w:tc>
          <w:tcPr>
            <w:tcW w:w="1134" w:type="dxa"/>
            <w:tcBorders>
              <w:top w:val="nil"/>
              <w:left w:val="nil"/>
              <w:bottom w:val="nil"/>
              <w:right w:val="nil"/>
            </w:tcBorders>
            <w:vAlign w:val="center"/>
          </w:tcPr>
          <w:p w14:paraId="75EA8F29" w14:textId="467A0BF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326</w:t>
            </w:r>
          </w:p>
        </w:tc>
        <w:tc>
          <w:tcPr>
            <w:tcW w:w="1134" w:type="dxa"/>
            <w:tcBorders>
              <w:top w:val="nil"/>
              <w:left w:val="nil"/>
              <w:bottom w:val="nil"/>
              <w:right w:val="nil"/>
            </w:tcBorders>
            <w:vAlign w:val="center"/>
          </w:tcPr>
          <w:p w14:paraId="42830717" w14:textId="183943D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585</w:t>
            </w:r>
          </w:p>
        </w:tc>
        <w:tc>
          <w:tcPr>
            <w:tcW w:w="1134" w:type="dxa"/>
            <w:tcBorders>
              <w:top w:val="nil"/>
              <w:left w:val="nil"/>
              <w:bottom w:val="nil"/>
              <w:right w:val="nil"/>
            </w:tcBorders>
            <w:vAlign w:val="center"/>
          </w:tcPr>
          <w:p w14:paraId="37B3C61D" w14:textId="6C674F7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563</w:t>
            </w:r>
          </w:p>
        </w:tc>
        <w:tc>
          <w:tcPr>
            <w:tcW w:w="1134" w:type="dxa"/>
            <w:tcBorders>
              <w:top w:val="nil"/>
              <w:left w:val="nil"/>
              <w:bottom w:val="nil"/>
              <w:right w:val="nil"/>
            </w:tcBorders>
            <w:vAlign w:val="center"/>
          </w:tcPr>
          <w:p w14:paraId="06C40853" w14:textId="3F8C07F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w:t>
            </w:r>
          </w:p>
        </w:tc>
      </w:tr>
      <w:tr w:rsidR="00250867" w:rsidRPr="005B127D" w14:paraId="5F8D6D07" w14:textId="77777777" w:rsidTr="00E74466">
        <w:trPr>
          <w:trHeight w:val="510"/>
        </w:trPr>
        <w:tc>
          <w:tcPr>
            <w:tcW w:w="2551" w:type="dxa"/>
            <w:tcBorders>
              <w:top w:val="nil"/>
              <w:left w:val="nil"/>
              <w:bottom w:val="nil"/>
              <w:right w:val="nil"/>
            </w:tcBorders>
            <w:vAlign w:val="center"/>
          </w:tcPr>
          <w:p w14:paraId="330E115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GTAS (Leader-self)</w:t>
            </w:r>
          </w:p>
        </w:tc>
        <w:tc>
          <w:tcPr>
            <w:tcW w:w="1417" w:type="dxa"/>
            <w:tcBorders>
              <w:top w:val="nil"/>
              <w:left w:val="nil"/>
              <w:bottom w:val="nil"/>
              <w:right w:val="nil"/>
            </w:tcBorders>
            <w:vAlign w:val="center"/>
          </w:tcPr>
          <w:p w14:paraId="3DBC4C63"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w:t>
            </w:r>
          </w:p>
        </w:tc>
        <w:tc>
          <w:tcPr>
            <w:tcW w:w="1417" w:type="dxa"/>
            <w:tcBorders>
              <w:top w:val="nil"/>
              <w:left w:val="nil"/>
              <w:bottom w:val="nil"/>
              <w:right w:val="nil"/>
            </w:tcBorders>
            <w:vAlign w:val="center"/>
          </w:tcPr>
          <w:p w14:paraId="7BCB4F9F"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237</w:t>
            </w:r>
          </w:p>
        </w:tc>
        <w:tc>
          <w:tcPr>
            <w:tcW w:w="1134" w:type="dxa"/>
            <w:tcBorders>
              <w:top w:val="nil"/>
              <w:left w:val="nil"/>
              <w:bottom w:val="nil"/>
              <w:right w:val="nil"/>
            </w:tcBorders>
            <w:vAlign w:val="center"/>
          </w:tcPr>
          <w:p w14:paraId="41BA88EA" w14:textId="71EB654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110</w:t>
            </w:r>
          </w:p>
        </w:tc>
        <w:tc>
          <w:tcPr>
            <w:tcW w:w="1134" w:type="dxa"/>
            <w:tcBorders>
              <w:top w:val="nil"/>
              <w:left w:val="nil"/>
              <w:bottom w:val="nil"/>
              <w:right w:val="nil"/>
            </w:tcBorders>
            <w:vAlign w:val="center"/>
          </w:tcPr>
          <w:p w14:paraId="2C23401E" w14:textId="75F7C2E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602</w:t>
            </w:r>
          </w:p>
        </w:tc>
        <w:tc>
          <w:tcPr>
            <w:tcW w:w="1134" w:type="dxa"/>
            <w:tcBorders>
              <w:top w:val="nil"/>
              <w:left w:val="nil"/>
              <w:bottom w:val="nil"/>
              <w:right w:val="nil"/>
            </w:tcBorders>
            <w:vAlign w:val="center"/>
          </w:tcPr>
          <w:p w14:paraId="5F5F80D5" w14:textId="2BDC43F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823</w:t>
            </w:r>
          </w:p>
        </w:tc>
        <w:tc>
          <w:tcPr>
            <w:tcW w:w="1134" w:type="dxa"/>
            <w:tcBorders>
              <w:top w:val="nil"/>
              <w:left w:val="nil"/>
              <w:bottom w:val="nil"/>
              <w:right w:val="nil"/>
            </w:tcBorders>
            <w:vAlign w:val="center"/>
          </w:tcPr>
          <w:p w14:paraId="6DDE6596" w14:textId="4EE256D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761</w:t>
            </w:r>
          </w:p>
        </w:tc>
        <w:tc>
          <w:tcPr>
            <w:tcW w:w="1134" w:type="dxa"/>
            <w:tcBorders>
              <w:top w:val="nil"/>
              <w:left w:val="nil"/>
              <w:bottom w:val="nil"/>
              <w:right w:val="nil"/>
            </w:tcBorders>
            <w:vAlign w:val="center"/>
          </w:tcPr>
          <w:p w14:paraId="07EC0F27" w14:textId="03A53A53"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006</w:t>
            </w:r>
          </w:p>
        </w:tc>
        <w:tc>
          <w:tcPr>
            <w:tcW w:w="1134" w:type="dxa"/>
            <w:tcBorders>
              <w:top w:val="nil"/>
              <w:left w:val="nil"/>
              <w:bottom w:val="nil"/>
              <w:right w:val="nil"/>
            </w:tcBorders>
            <w:vAlign w:val="center"/>
          </w:tcPr>
          <w:p w14:paraId="060DEEC3" w14:textId="4AB22DEE"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86</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9</w:t>
            </w:r>
          </w:p>
        </w:tc>
      </w:tr>
      <w:tr w:rsidR="00250867" w:rsidRPr="005B127D" w14:paraId="6EBA38EF" w14:textId="77777777" w:rsidTr="00E74466">
        <w:trPr>
          <w:trHeight w:val="510"/>
        </w:trPr>
        <w:tc>
          <w:tcPr>
            <w:tcW w:w="2551" w:type="dxa"/>
            <w:tcBorders>
              <w:top w:val="nil"/>
              <w:left w:val="nil"/>
              <w:bottom w:val="nil"/>
              <w:right w:val="nil"/>
            </w:tcBorders>
            <w:vAlign w:val="center"/>
          </w:tcPr>
          <w:p w14:paraId="4F9C9C9A"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GTAS (Group-Group)</w:t>
            </w:r>
          </w:p>
        </w:tc>
        <w:tc>
          <w:tcPr>
            <w:tcW w:w="1417" w:type="dxa"/>
            <w:tcBorders>
              <w:top w:val="nil"/>
              <w:left w:val="nil"/>
              <w:bottom w:val="nil"/>
              <w:right w:val="nil"/>
            </w:tcBorders>
            <w:vAlign w:val="center"/>
          </w:tcPr>
          <w:p w14:paraId="4630B1D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55233C2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125</w:t>
            </w:r>
          </w:p>
        </w:tc>
        <w:tc>
          <w:tcPr>
            <w:tcW w:w="1134" w:type="dxa"/>
            <w:tcBorders>
              <w:top w:val="nil"/>
              <w:left w:val="nil"/>
              <w:bottom w:val="nil"/>
              <w:right w:val="nil"/>
            </w:tcBorders>
            <w:vAlign w:val="center"/>
          </w:tcPr>
          <w:p w14:paraId="43C87798" w14:textId="74BC15A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181</w:t>
            </w:r>
          </w:p>
        </w:tc>
        <w:tc>
          <w:tcPr>
            <w:tcW w:w="1134" w:type="dxa"/>
            <w:tcBorders>
              <w:top w:val="nil"/>
              <w:left w:val="nil"/>
              <w:bottom w:val="nil"/>
              <w:right w:val="nil"/>
            </w:tcBorders>
            <w:vAlign w:val="center"/>
          </w:tcPr>
          <w:p w14:paraId="7CA0D59C" w14:textId="37190DB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532</w:t>
            </w:r>
          </w:p>
        </w:tc>
        <w:tc>
          <w:tcPr>
            <w:tcW w:w="1134" w:type="dxa"/>
            <w:tcBorders>
              <w:top w:val="nil"/>
              <w:left w:val="nil"/>
              <w:bottom w:val="nil"/>
              <w:right w:val="nil"/>
            </w:tcBorders>
            <w:vAlign w:val="center"/>
          </w:tcPr>
          <w:p w14:paraId="412FC83E" w14:textId="515AFC3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171</w:t>
            </w:r>
          </w:p>
        </w:tc>
        <w:tc>
          <w:tcPr>
            <w:tcW w:w="1134" w:type="dxa"/>
            <w:tcBorders>
              <w:top w:val="nil"/>
              <w:left w:val="nil"/>
              <w:bottom w:val="nil"/>
              <w:right w:val="nil"/>
            </w:tcBorders>
            <w:vAlign w:val="center"/>
          </w:tcPr>
          <w:p w14:paraId="6121D50D" w14:textId="0B4C9A6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314</w:t>
            </w:r>
          </w:p>
        </w:tc>
        <w:tc>
          <w:tcPr>
            <w:tcW w:w="1134" w:type="dxa"/>
            <w:tcBorders>
              <w:top w:val="nil"/>
              <w:left w:val="nil"/>
              <w:bottom w:val="nil"/>
              <w:right w:val="nil"/>
            </w:tcBorders>
            <w:vAlign w:val="center"/>
          </w:tcPr>
          <w:p w14:paraId="69F74E74"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4F89A636"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6DC97450" w14:textId="77777777" w:rsidTr="00E74466">
        <w:trPr>
          <w:trHeight w:val="510"/>
        </w:trPr>
        <w:tc>
          <w:tcPr>
            <w:tcW w:w="2551" w:type="dxa"/>
            <w:tcBorders>
              <w:top w:val="nil"/>
              <w:left w:val="nil"/>
              <w:bottom w:val="nil"/>
              <w:right w:val="nil"/>
            </w:tcBorders>
            <w:vAlign w:val="center"/>
          </w:tcPr>
          <w:p w14:paraId="7927286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GTAS (Self-group)</w:t>
            </w:r>
          </w:p>
        </w:tc>
        <w:tc>
          <w:tcPr>
            <w:tcW w:w="1417" w:type="dxa"/>
            <w:tcBorders>
              <w:top w:val="nil"/>
              <w:left w:val="nil"/>
              <w:bottom w:val="nil"/>
              <w:right w:val="nil"/>
            </w:tcBorders>
            <w:vAlign w:val="center"/>
          </w:tcPr>
          <w:p w14:paraId="6E46C45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2BE67F31"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112</w:t>
            </w:r>
          </w:p>
        </w:tc>
        <w:tc>
          <w:tcPr>
            <w:tcW w:w="1134" w:type="dxa"/>
            <w:tcBorders>
              <w:top w:val="nil"/>
              <w:left w:val="nil"/>
              <w:bottom w:val="nil"/>
              <w:right w:val="nil"/>
            </w:tcBorders>
            <w:vAlign w:val="center"/>
          </w:tcPr>
          <w:p w14:paraId="44AA48F3" w14:textId="504AC57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153</w:t>
            </w:r>
          </w:p>
        </w:tc>
        <w:tc>
          <w:tcPr>
            <w:tcW w:w="1134" w:type="dxa"/>
            <w:tcBorders>
              <w:top w:val="nil"/>
              <w:left w:val="nil"/>
              <w:bottom w:val="nil"/>
              <w:right w:val="nil"/>
            </w:tcBorders>
            <w:vAlign w:val="center"/>
          </w:tcPr>
          <w:p w14:paraId="53BD7D6D" w14:textId="5587220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218</w:t>
            </w:r>
          </w:p>
        </w:tc>
        <w:tc>
          <w:tcPr>
            <w:tcW w:w="1134" w:type="dxa"/>
            <w:tcBorders>
              <w:top w:val="nil"/>
              <w:left w:val="nil"/>
              <w:bottom w:val="nil"/>
              <w:right w:val="nil"/>
            </w:tcBorders>
            <w:vAlign w:val="center"/>
          </w:tcPr>
          <w:p w14:paraId="27818EB3" w14:textId="259F92F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524</w:t>
            </w:r>
          </w:p>
        </w:tc>
        <w:tc>
          <w:tcPr>
            <w:tcW w:w="1134" w:type="dxa"/>
            <w:tcBorders>
              <w:top w:val="nil"/>
              <w:left w:val="nil"/>
              <w:bottom w:val="nil"/>
              <w:right w:val="nil"/>
            </w:tcBorders>
            <w:vAlign w:val="center"/>
          </w:tcPr>
          <w:p w14:paraId="304C232C" w14:textId="2250F7B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418</w:t>
            </w:r>
          </w:p>
        </w:tc>
        <w:tc>
          <w:tcPr>
            <w:tcW w:w="1134" w:type="dxa"/>
            <w:tcBorders>
              <w:top w:val="nil"/>
              <w:left w:val="nil"/>
              <w:bottom w:val="nil"/>
              <w:right w:val="nil"/>
            </w:tcBorders>
            <w:vAlign w:val="center"/>
          </w:tcPr>
          <w:p w14:paraId="73EE270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125BFB6E"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12AAA82B" w14:textId="77777777" w:rsidTr="00E74466">
        <w:trPr>
          <w:trHeight w:val="510"/>
        </w:trPr>
        <w:tc>
          <w:tcPr>
            <w:tcW w:w="2551" w:type="dxa"/>
            <w:tcBorders>
              <w:top w:val="nil"/>
              <w:left w:val="nil"/>
              <w:bottom w:val="nil"/>
              <w:right w:val="nil"/>
            </w:tcBorders>
            <w:vAlign w:val="center"/>
          </w:tcPr>
          <w:p w14:paraId="64801A98"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GTAS (Total)</w:t>
            </w:r>
          </w:p>
        </w:tc>
        <w:tc>
          <w:tcPr>
            <w:tcW w:w="1417" w:type="dxa"/>
            <w:tcBorders>
              <w:top w:val="nil"/>
              <w:left w:val="nil"/>
              <w:bottom w:val="nil"/>
              <w:right w:val="nil"/>
            </w:tcBorders>
            <w:vAlign w:val="center"/>
          </w:tcPr>
          <w:p w14:paraId="21892B0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w:t>
            </w:r>
          </w:p>
        </w:tc>
        <w:tc>
          <w:tcPr>
            <w:tcW w:w="1417" w:type="dxa"/>
            <w:tcBorders>
              <w:top w:val="nil"/>
              <w:left w:val="nil"/>
              <w:bottom w:val="nil"/>
              <w:right w:val="nil"/>
            </w:tcBorders>
            <w:vAlign w:val="center"/>
          </w:tcPr>
          <w:p w14:paraId="2644CEB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237</w:t>
            </w:r>
          </w:p>
        </w:tc>
        <w:tc>
          <w:tcPr>
            <w:tcW w:w="1134" w:type="dxa"/>
            <w:tcBorders>
              <w:top w:val="nil"/>
              <w:left w:val="nil"/>
              <w:bottom w:val="nil"/>
              <w:right w:val="nil"/>
            </w:tcBorders>
            <w:vAlign w:val="center"/>
          </w:tcPr>
          <w:p w14:paraId="38BBF3AA" w14:textId="7E26841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036</w:t>
            </w:r>
          </w:p>
        </w:tc>
        <w:tc>
          <w:tcPr>
            <w:tcW w:w="1134" w:type="dxa"/>
            <w:tcBorders>
              <w:top w:val="nil"/>
              <w:left w:val="nil"/>
              <w:bottom w:val="nil"/>
              <w:right w:val="nil"/>
            </w:tcBorders>
            <w:vAlign w:val="center"/>
          </w:tcPr>
          <w:p w14:paraId="1D7F93C8" w14:textId="324148C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532</w:t>
            </w:r>
          </w:p>
        </w:tc>
        <w:tc>
          <w:tcPr>
            <w:tcW w:w="1134" w:type="dxa"/>
            <w:tcBorders>
              <w:top w:val="nil"/>
              <w:left w:val="nil"/>
              <w:bottom w:val="nil"/>
              <w:right w:val="nil"/>
            </w:tcBorders>
            <w:vAlign w:val="center"/>
          </w:tcPr>
          <w:p w14:paraId="42551D06" w14:textId="1E67079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605</w:t>
            </w:r>
          </w:p>
        </w:tc>
        <w:tc>
          <w:tcPr>
            <w:tcW w:w="1134" w:type="dxa"/>
            <w:tcBorders>
              <w:top w:val="nil"/>
              <w:left w:val="nil"/>
              <w:bottom w:val="nil"/>
              <w:right w:val="nil"/>
            </w:tcBorders>
            <w:vAlign w:val="center"/>
          </w:tcPr>
          <w:p w14:paraId="56473FF4" w14:textId="7B015D4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900</w:t>
            </w:r>
          </w:p>
        </w:tc>
        <w:tc>
          <w:tcPr>
            <w:tcW w:w="1134" w:type="dxa"/>
            <w:tcBorders>
              <w:top w:val="nil"/>
              <w:left w:val="nil"/>
              <w:bottom w:val="nil"/>
              <w:right w:val="nil"/>
            </w:tcBorders>
            <w:vAlign w:val="center"/>
          </w:tcPr>
          <w:p w14:paraId="066D4624" w14:textId="010C25B0"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027</w:t>
            </w:r>
          </w:p>
        </w:tc>
        <w:tc>
          <w:tcPr>
            <w:tcW w:w="1134" w:type="dxa"/>
            <w:tcBorders>
              <w:top w:val="nil"/>
              <w:left w:val="nil"/>
              <w:bottom w:val="nil"/>
              <w:right w:val="nil"/>
            </w:tcBorders>
            <w:vAlign w:val="center"/>
          </w:tcPr>
          <w:p w14:paraId="29288608" w14:textId="2B145B82"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79</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6</w:t>
            </w:r>
          </w:p>
        </w:tc>
      </w:tr>
      <w:tr w:rsidR="00250867" w:rsidRPr="005B127D" w14:paraId="0496F6A8" w14:textId="77777777" w:rsidTr="00E74466">
        <w:trPr>
          <w:trHeight w:val="510"/>
        </w:trPr>
        <w:tc>
          <w:tcPr>
            <w:tcW w:w="2551" w:type="dxa"/>
            <w:tcBorders>
              <w:top w:val="nil"/>
              <w:left w:val="nil"/>
              <w:bottom w:val="nil"/>
              <w:right w:val="nil"/>
            </w:tcBorders>
            <w:vAlign w:val="center"/>
          </w:tcPr>
          <w:p w14:paraId="38022322" w14:textId="77777777" w:rsidR="00250867" w:rsidRPr="005B127D" w:rsidRDefault="00250867" w:rsidP="00E74466">
            <w:pPr>
              <w:widowControl/>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Homework completion</w:t>
            </w:r>
          </w:p>
        </w:tc>
        <w:tc>
          <w:tcPr>
            <w:tcW w:w="1417" w:type="dxa"/>
            <w:tcBorders>
              <w:top w:val="nil"/>
              <w:left w:val="nil"/>
              <w:bottom w:val="nil"/>
              <w:right w:val="nil"/>
            </w:tcBorders>
            <w:vAlign w:val="center"/>
          </w:tcPr>
          <w:p w14:paraId="450A9AF4"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w:t>
            </w:r>
          </w:p>
        </w:tc>
        <w:tc>
          <w:tcPr>
            <w:tcW w:w="1417" w:type="dxa"/>
            <w:tcBorders>
              <w:top w:val="nil"/>
              <w:left w:val="nil"/>
              <w:bottom w:val="nil"/>
              <w:right w:val="nil"/>
            </w:tcBorders>
            <w:vAlign w:val="center"/>
          </w:tcPr>
          <w:p w14:paraId="42E7670B"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146</w:t>
            </w:r>
          </w:p>
        </w:tc>
        <w:tc>
          <w:tcPr>
            <w:tcW w:w="1134" w:type="dxa"/>
            <w:tcBorders>
              <w:top w:val="nil"/>
              <w:left w:val="nil"/>
              <w:bottom w:val="nil"/>
              <w:right w:val="nil"/>
            </w:tcBorders>
            <w:vAlign w:val="center"/>
          </w:tcPr>
          <w:p w14:paraId="4268FA1F" w14:textId="003521C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219</w:t>
            </w:r>
          </w:p>
        </w:tc>
        <w:tc>
          <w:tcPr>
            <w:tcW w:w="1134" w:type="dxa"/>
            <w:tcBorders>
              <w:top w:val="nil"/>
              <w:left w:val="nil"/>
              <w:bottom w:val="nil"/>
              <w:right w:val="nil"/>
            </w:tcBorders>
            <w:vAlign w:val="center"/>
          </w:tcPr>
          <w:p w14:paraId="50504B08" w14:textId="2FD7EEF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357</w:t>
            </w:r>
          </w:p>
        </w:tc>
        <w:tc>
          <w:tcPr>
            <w:tcW w:w="1134" w:type="dxa"/>
            <w:tcBorders>
              <w:top w:val="nil"/>
              <w:left w:val="nil"/>
              <w:bottom w:val="nil"/>
              <w:right w:val="nil"/>
            </w:tcBorders>
            <w:vAlign w:val="center"/>
          </w:tcPr>
          <w:p w14:paraId="335B4E98" w14:textId="1A431E7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795</w:t>
            </w:r>
          </w:p>
        </w:tc>
        <w:tc>
          <w:tcPr>
            <w:tcW w:w="1134" w:type="dxa"/>
            <w:tcBorders>
              <w:top w:val="nil"/>
              <w:left w:val="nil"/>
              <w:bottom w:val="nil"/>
              <w:right w:val="nil"/>
            </w:tcBorders>
            <w:vAlign w:val="center"/>
          </w:tcPr>
          <w:p w14:paraId="50E2EB25" w14:textId="1A5F399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456</w:t>
            </w:r>
          </w:p>
        </w:tc>
        <w:tc>
          <w:tcPr>
            <w:tcW w:w="1134" w:type="dxa"/>
            <w:tcBorders>
              <w:top w:val="nil"/>
              <w:left w:val="nil"/>
              <w:bottom w:val="nil"/>
              <w:right w:val="nil"/>
            </w:tcBorders>
            <w:vAlign w:val="center"/>
          </w:tcPr>
          <w:p w14:paraId="2C63C0AF" w14:textId="6444DDA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185</w:t>
            </w:r>
          </w:p>
        </w:tc>
        <w:tc>
          <w:tcPr>
            <w:tcW w:w="1134" w:type="dxa"/>
            <w:tcBorders>
              <w:top w:val="nil"/>
              <w:left w:val="nil"/>
              <w:bottom w:val="nil"/>
              <w:right w:val="nil"/>
            </w:tcBorders>
            <w:vAlign w:val="center"/>
          </w:tcPr>
          <w:p w14:paraId="09E3D60A" w14:textId="0CD8A0D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43</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w:t>
            </w:r>
          </w:p>
        </w:tc>
      </w:tr>
      <w:tr w:rsidR="00250867" w:rsidRPr="005B127D" w14:paraId="06E17DC7" w14:textId="77777777" w:rsidTr="00E74466">
        <w:trPr>
          <w:trHeight w:val="510"/>
        </w:trPr>
        <w:tc>
          <w:tcPr>
            <w:tcW w:w="2551" w:type="dxa"/>
            <w:tcBorders>
              <w:top w:val="nil"/>
              <w:left w:val="nil"/>
              <w:bottom w:val="nil"/>
              <w:right w:val="nil"/>
            </w:tcBorders>
            <w:vAlign w:val="center"/>
          </w:tcPr>
          <w:p w14:paraId="2E814746"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NAS-T</w:t>
            </w:r>
          </w:p>
        </w:tc>
        <w:tc>
          <w:tcPr>
            <w:tcW w:w="1417" w:type="dxa"/>
            <w:tcBorders>
              <w:top w:val="nil"/>
              <w:left w:val="nil"/>
              <w:bottom w:val="nil"/>
              <w:right w:val="nil"/>
            </w:tcBorders>
            <w:vAlign w:val="center"/>
          </w:tcPr>
          <w:p w14:paraId="309823C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57A10027"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125</w:t>
            </w:r>
          </w:p>
        </w:tc>
        <w:tc>
          <w:tcPr>
            <w:tcW w:w="1134" w:type="dxa"/>
            <w:tcBorders>
              <w:top w:val="nil"/>
              <w:left w:val="nil"/>
              <w:bottom w:val="nil"/>
              <w:right w:val="nil"/>
            </w:tcBorders>
            <w:vAlign w:val="center"/>
          </w:tcPr>
          <w:p w14:paraId="568FABDD" w14:textId="7CF2F5E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131</w:t>
            </w:r>
          </w:p>
        </w:tc>
        <w:tc>
          <w:tcPr>
            <w:tcW w:w="1134" w:type="dxa"/>
            <w:tcBorders>
              <w:top w:val="nil"/>
              <w:left w:val="nil"/>
              <w:bottom w:val="nil"/>
              <w:right w:val="nil"/>
            </w:tcBorders>
            <w:vAlign w:val="center"/>
          </w:tcPr>
          <w:p w14:paraId="60C11300" w14:textId="4EAC5A1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482</w:t>
            </w:r>
          </w:p>
        </w:tc>
        <w:tc>
          <w:tcPr>
            <w:tcW w:w="1134" w:type="dxa"/>
            <w:tcBorders>
              <w:top w:val="nil"/>
              <w:left w:val="nil"/>
              <w:bottom w:val="nil"/>
              <w:right w:val="nil"/>
            </w:tcBorders>
            <w:vAlign w:val="center"/>
          </w:tcPr>
          <w:p w14:paraId="6A02DF68" w14:textId="787646C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220</w:t>
            </w:r>
          </w:p>
        </w:tc>
        <w:tc>
          <w:tcPr>
            <w:tcW w:w="1134" w:type="dxa"/>
            <w:tcBorders>
              <w:top w:val="nil"/>
              <w:left w:val="nil"/>
              <w:bottom w:val="nil"/>
              <w:right w:val="nil"/>
            </w:tcBorders>
            <w:vAlign w:val="center"/>
          </w:tcPr>
          <w:p w14:paraId="0B419504" w14:textId="1FFC0F4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465</w:t>
            </w:r>
          </w:p>
        </w:tc>
        <w:tc>
          <w:tcPr>
            <w:tcW w:w="1134" w:type="dxa"/>
            <w:tcBorders>
              <w:top w:val="nil"/>
              <w:left w:val="nil"/>
              <w:bottom w:val="nil"/>
              <w:right w:val="nil"/>
            </w:tcBorders>
            <w:vAlign w:val="center"/>
          </w:tcPr>
          <w:p w14:paraId="6DFE741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55B7CA87"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6D99903F" w14:textId="77777777" w:rsidTr="00E74466">
        <w:trPr>
          <w:trHeight w:val="510"/>
        </w:trPr>
        <w:tc>
          <w:tcPr>
            <w:tcW w:w="2551" w:type="dxa"/>
            <w:tcBorders>
              <w:top w:val="nil"/>
              <w:left w:val="nil"/>
              <w:bottom w:val="nil"/>
              <w:right w:val="nil"/>
            </w:tcBorders>
            <w:vAlign w:val="center"/>
          </w:tcPr>
          <w:p w14:paraId="13A301E1" w14:textId="4A97B63D"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lastRenderedPageBreak/>
              <w:t>N</w:t>
            </w:r>
            <w:r w:rsidR="00382EA5" w:rsidRPr="005B127D">
              <w:rPr>
                <w:rFonts w:ascii="Times New Roman" w:eastAsia="游ゴシック" w:hAnsi="Times New Roman" w:cs="Times New Roman"/>
                <w:color w:val="000000"/>
                <w:szCs w:val="21"/>
              </w:rPr>
              <w:t>umber</w:t>
            </w:r>
            <w:r w:rsidRPr="005B127D">
              <w:rPr>
                <w:rFonts w:ascii="Times New Roman" w:eastAsia="游ゴシック" w:hAnsi="Times New Roman" w:cs="Times New Roman"/>
                <w:color w:val="000000"/>
                <w:szCs w:val="21"/>
              </w:rPr>
              <w:t xml:space="preserve"> of sessions</w:t>
            </w:r>
          </w:p>
        </w:tc>
        <w:tc>
          <w:tcPr>
            <w:tcW w:w="1417" w:type="dxa"/>
            <w:tcBorders>
              <w:top w:val="nil"/>
              <w:left w:val="nil"/>
              <w:bottom w:val="nil"/>
              <w:right w:val="nil"/>
            </w:tcBorders>
            <w:vAlign w:val="center"/>
          </w:tcPr>
          <w:p w14:paraId="6F8BCC4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6127F0AB"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125</w:t>
            </w:r>
          </w:p>
        </w:tc>
        <w:tc>
          <w:tcPr>
            <w:tcW w:w="1134" w:type="dxa"/>
            <w:tcBorders>
              <w:top w:val="nil"/>
              <w:left w:val="nil"/>
              <w:bottom w:val="nil"/>
              <w:right w:val="nil"/>
            </w:tcBorders>
            <w:vAlign w:val="center"/>
          </w:tcPr>
          <w:p w14:paraId="5448B127" w14:textId="518FE70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123</w:t>
            </w:r>
          </w:p>
        </w:tc>
        <w:tc>
          <w:tcPr>
            <w:tcW w:w="1134" w:type="dxa"/>
            <w:tcBorders>
              <w:top w:val="nil"/>
              <w:left w:val="nil"/>
              <w:bottom w:val="nil"/>
              <w:right w:val="nil"/>
            </w:tcBorders>
            <w:vAlign w:val="center"/>
          </w:tcPr>
          <w:p w14:paraId="03C107A1" w14:textId="38C68EE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228</w:t>
            </w:r>
          </w:p>
        </w:tc>
        <w:tc>
          <w:tcPr>
            <w:tcW w:w="1134" w:type="dxa"/>
            <w:tcBorders>
              <w:top w:val="nil"/>
              <w:left w:val="nil"/>
              <w:bottom w:val="nil"/>
              <w:right w:val="nil"/>
            </w:tcBorders>
            <w:vAlign w:val="center"/>
          </w:tcPr>
          <w:p w14:paraId="1F4E5287" w14:textId="3102051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474</w:t>
            </w:r>
          </w:p>
        </w:tc>
        <w:tc>
          <w:tcPr>
            <w:tcW w:w="1134" w:type="dxa"/>
            <w:tcBorders>
              <w:top w:val="nil"/>
              <w:left w:val="nil"/>
              <w:bottom w:val="nil"/>
              <w:right w:val="nil"/>
            </w:tcBorders>
            <w:vAlign w:val="center"/>
          </w:tcPr>
          <w:p w14:paraId="1AC0D0DF" w14:textId="645C7ED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492</w:t>
            </w:r>
          </w:p>
        </w:tc>
        <w:tc>
          <w:tcPr>
            <w:tcW w:w="1134" w:type="dxa"/>
            <w:tcBorders>
              <w:top w:val="nil"/>
              <w:left w:val="nil"/>
              <w:bottom w:val="nil"/>
              <w:right w:val="nil"/>
            </w:tcBorders>
            <w:vAlign w:val="center"/>
          </w:tcPr>
          <w:p w14:paraId="7219CDF4"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62FF0CC3"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20ECAB89" w14:textId="77777777" w:rsidTr="00E74466">
        <w:trPr>
          <w:trHeight w:val="510"/>
        </w:trPr>
        <w:tc>
          <w:tcPr>
            <w:tcW w:w="2551" w:type="dxa"/>
            <w:tcBorders>
              <w:top w:val="nil"/>
              <w:left w:val="nil"/>
              <w:bottom w:val="nil"/>
              <w:right w:val="nil"/>
            </w:tcBorders>
            <w:vAlign w:val="center"/>
          </w:tcPr>
          <w:p w14:paraId="373FA0F2" w14:textId="13762F73" w:rsidR="00250867" w:rsidRPr="005B127D" w:rsidRDefault="00250867" w:rsidP="00E74466">
            <w:pPr>
              <w:adjustRightInd w:val="0"/>
              <w:snapToGrid w:val="0"/>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 xml:space="preserve">Patient satisfaction </w:t>
            </w:r>
            <w:r w:rsidR="009D54E8" w:rsidRPr="005B127D">
              <w:rPr>
                <w:rFonts w:ascii="Times New Roman" w:eastAsia="游ゴシック" w:hAnsi="Times New Roman" w:cs="Times New Roman"/>
                <w:b/>
                <w:bCs/>
                <w:color w:val="000000"/>
                <w:szCs w:val="21"/>
              </w:rPr>
              <w:t>s</w:t>
            </w:r>
            <w:r w:rsidRPr="005B127D">
              <w:rPr>
                <w:rFonts w:ascii="Times New Roman" w:eastAsia="游ゴシック" w:hAnsi="Times New Roman" w:cs="Times New Roman"/>
                <w:b/>
                <w:bCs/>
                <w:color w:val="000000"/>
                <w:szCs w:val="21"/>
              </w:rPr>
              <w:t xml:space="preserve">cale </w:t>
            </w:r>
            <w:r w:rsidR="009D54E8" w:rsidRPr="005B127D">
              <w:rPr>
                <w:rFonts w:ascii="Times New Roman" w:eastAsia="游ゴシック" w:hAnsi="Times New Roman" w:cs="Times New Roman"/>
                <w:b/>
                <w:bCs/>
                <w:color w:val="000000"/>
                <w:szCs w:val="21"/>
              </w:rPr>
              <w:t>s</w:t>
            </w:r>
            <w:r w:rsidRPr="005B127D">
              <w:rPr>
                <w:rFonts w:ascii="Times New Roman" w:eastAsia="游ゴシック" w:hAnsi="Times New Roman" w:cs="Times New Roman"/>
                <w:b/>
                <w:bCs/>
                <w:color w:val="000000"/>
                <w:szCs w:val="21"/>
              </w:rPr>
              <w:t>core</w:t>
            </w:r>
          </w:p>
        </w:tc>
        <w:tc>
          <w:tcPr>
            <w:tcW w:w="1417" w:type="dxa"/>
            <w:tcBorders>
              <w:top w:val="nil"/>
              <w:left w:val="nil"/>
              <w:bottom w:val="nil"/>
              <w:right w:val="nil"/>
            </w:tcBorders>
            <w:vAlign w:val="center"/>
          </w:tcPr>
          <w:p w14:paraId="1F0E38A9" w14:textId="77777777"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1</w:t>
            </w:r>
          </w:p>
        </w:tc>
        <w:tc>
          <w:tcPr>
            <w:tcW w:w="1417" w:type="dxa"/>
            <w:tcBorders>
              <w:top w:val="nil"/>
              <w:left w:val="nil"/>
              <w:bottom w:val="nil"/>
              <w:right w:val="nil"/>
            </w:tcBorders>
            <w:vAlign w:val="center"/>
          </w:tcPr>
          <w:p w14:paraId="7FA06F93" w14:textId="77777777"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60</w:t>
            </w:r>
          </w:p>
        </w:tc>
        <w:tc>
          <w:tcPr>
            <w:tcW w:w="1134" w:type="dxa"/>
            <w:tcBorders>
              <w:top w:val="nil"/>
              <w:left w:val="nil"/>
              <w:bottom w:val="nil"/>
              <w:right w:val="nil"/>
            </w:tcBorders>
            <w:vAlign w:val="center"/>
          </w:tcPr>
          <w:p w14:paraId="48E565D8" w14:textId="46A38395"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900</w:t>
            </w:r>
          </w:p>
        </w:tc>
        <w:tc>
          <w:tcPr>
            <w:tcW w:w="1134" w:type="dxa"/>
            <w:tcBorders>
              <w:top w:val="nil"/>
              <w:left w:val="nil"/>
              <w:bottom w:val="nil"/>
              <w:right w:val="nil"/>
            </w:tcBorders>
            <w:vAlign w:val="center"/>
          </w:tcPr>
          <w:p w14:paraId="2380EAA9" w14:textId="187B89E4"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-1</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431</w:t>
            </w:r>
          </w:p>
        </w:tc>
        <w:tc>
          <w:tcPr>
            <w:tcW w:w="1134" w:type="dxa"/>
            <w:tcBorders>
              <w:top w:val="nil"/>
              <w:left w:val="nil"/>
              <w:bottom w:val="nil"/>
              <w:right w:val="nil"/>
            </w:tcBorders>
            <w:vAlign w:val="center"/>
          </w:tcPr>
          <w:p w14:paraId="23B70B0C" w14:textId="182A8B7D"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369</w:t>
            </w:r>
          </w:p>
        </w:tc>
        <w:tc>
          <w:tcPr>
            <w:tcW w:w="1134" w:type="dxa"/>
            <w:tcBorders>
              <w:top w:val="nil"/>
              <w:left w:val="nil"/>
              <w:bottom w:val="nil"/>
              <w:right w:val="nil"/>
            </w:tcBorders>
            <w:vAlign w:val="center"/>
          </w:tcPr>
          <w:p w14:paraId="402F80EF" w14:textId="37F6A380"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001</w:t>
            </w:r>
          </w:p>
        </w:tc>
        <w:tc>
          <w:tcPr>
            <w:tcW w:w="1134" w:type="dxa"/>
            <w:tcBorders>
              <w:top w:val="nil"/>
              <w:left w:val="nil"/>
              <w:bottom w:val="nil"/>
              <w:right w:val="nil"/>
            </w:tcBorders>
            <w:vAlign w:val="center"/>
          </w:tcPr>
          <w:p w14:paraId="797225CA"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2B20B5D6"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2496E7C6" w14:textId="77777777" w:rsidTr="00E74466">
        <w:trPr>
          <w:trHeight w:val="510"/>
        </w:trPr>
        <w:tc>
          <w:tcPr>
            <w:tcW w:w="2551" w:type="dxa"/>
            <w:tcBorders>
              <w:top w:val="nil"/>
              <w:left w:val="nil"/>
              <w:bottom w:val="nil"/>
              <w:right w:val="nil"/>
            </w:tcBorders>
            <w:vAlign w:val="center"/>
          </w:tcPr>
          <w:p w14:paraId="327D639D"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Patient waiting time</w:t>
            </w:r>
          </w:p>
        </w:tc>
        <w:tc>
          <w:tcPr>
            <w:tcW w:w="1417" w:type="dxa"/>
            <w:tcBorders>
              <w:top w:val="nil"/>
              <w:left w:val="nil"/>
              <w:bottom w:val="nil"/>
              <w:right w:val="nil"/>
            </w:tcBorders>
            <w:vAlign w:val="center"/>
          </w:tcPr>
          <w:p w14:paraId="0F63446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6E439FAB"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60</w:t>
            </w:r>
          </w:p>
        </w:tc>
        <w:tc>
          <w:tcPr>
            <w:tcW w:w="1134" w:type="dxa"/>
            <w:tcBorders>
              <w:top w:val="nil"/>
              <w:left w:val="nil"/>
              <w:bottom w:val="nil"/>
              <w:right w:val="nil"/>
            </w:tcBorders>
            <w:vAlign w:val="center"/>
          </w:tcPr>
          <w:p w14:paraId="3351602D" w14:textId="57016B4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045</w:t>
            </w:r>
          </w:p>
        </w:tc>
        <w:tc>
          <w:tcPr>
            <w:tcW w:w="1134" w:type="dxa"/>
            <w:tcBorders>
              <w:top w:val="nil"/>
              <w:left w:val="nil"/>
              <w:bottom w:val="nil"/>
              <w:right w:val="nil"/>
            </w:tcBorders>
            <w:vAlign w:val="center"/>
          </w:tcPr>
          <w:p w14:paraId="53E37E54" w14:textId="283969B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462</w:t>
            </w:r>
          </w:p>
        </w:tc>
        <w:tc>
          <w:tcPr>
            <w:tcW w:w="1134" w:type="dxa"/>
            <w:tcBorders>
              <w:top w:val="nil"/>
              <w:left w:val="nil"/>
              <w:bottom w:val="nil"/>
              <w:right w:val="nil"/>
            </w:tcBorders>
            <w:vAlign w:val="center"/>
          </w:tcPr>
          <w:p w14:paraId="59725081" w14:textId="61C8891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551</w:t>
            </w:r>
          </w:p>
        </w:tc>
        <w:tc>
          <w:tcPr>
            <w:tcW w:w="1134" w:type="dxa"/>
            <w:tcBorders>
              <w:top w:val="nil"/>
              <w:left w:val="nil"/>
              <w:bottom w:val="nil"/>
              <w:right w:val="nil"/>
            </w:tcBorders>
            <w:vAlign w:val="center"/>
          </w:tcPr>
          <w:p w14:paraId="11874599" w14:textId="7DF9274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863</w:t>
            </w:r>
          </w:p>
        </w:tc>
        <w:tc>
          <w:tcPr>
            <w:tcW w:w="1134" w:type="dxa"/>
            <w:tcBorders>
              <w:top w:val="nil"/>
              <w:left w:val="nil"/>
              <w:bottom w:val="nil"/>
              <w:right w:val="nil"/>
            </w:tcBorders>
            <w:vAlign w:val="center"/>
          </w:tcPr>
          <w:p w14:paraId="0D85C52B"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5FE9BA24"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4A21773E" w14:textId="77777777" w:rsidTr="00E74466">
        <w:trPr>
          <w:trHeight w:val="510"/>
        </w:trPr>
        <w:tc>
          <w:tcPr>
            <w:tcW w:w="2551" w:type="dxa"/>
            <w:tcBorders>
              <w:top w:val="nil"/>
              <w:left w:val="nil"/>
              <w:bottom w:val="nil"/>
              <w:right w:val="nil"/>
            </w:tcBorders>
            <w:vAlign w:val="center"/>
          </w:tcPr>
          <w:p w14:paraId="4C465199"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PCL</w:t>
            </w:r>
          </w:p>
        </w:tc>
        <w:tc>
          <w:tcPr>
            <w:tcW w:w="1417" w:type="dxa"/>
            <w:tcBorders>
              <w:top w:val="nil"/>
              <w:left w:val="nil"/>
              <w:bottom w:val="nil"/>
              <w:right w:val="nil"/>
            </w:tcBorders>
            <w:vAlign w:val="center"/>
          </w:tcPr>
          <w:p w14:paraId="40B53D0A"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8</w:t>
            </w:r>
          </w:p>
        </w:tc>
        <w:tc>
          <w:tcPr>
            <w:tcW w:w="1417" w:type="dxa"/>
            <w:tcBorders>
              <w:top w:val="nil"/>
              <w:left w:val="nil"/>
              <w:bottom w:val="nil"/>
              <w:right w:val="nil"/>
            </w:tcBorders>
            <w:vAlign w:val="center"/>
          </w:tcPr>
          <w:p w14:paraId="03F3760A"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735</w:t>
            </w:r>
          </w:p>
        </w:tc>
        <w:tc>
          <w:tcPr>
            <w:tcW w:w="1134" w:type="dxa"/>
            <w:tcBorders>
              <w:top w:val="nil"/>
              <w:left w:val="nil"/>
              <w:bottom w:val="nil"/>
              <w:right w:val="nil"/>
            </w:tcBorders>
            <w:vAlign w:val="center"/>
          </w:tcPr>
          <w:p w14:paraId="2E040319" w14:textId="07CAF4C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029</w:t>
            </w:r>
          </w:p>
        </w:tc>
        <w:tc>
          <w:tcPr>
            <w:tcW w:w="1134" w:type="dxa"/>
            <w:tcBorders>
              <w:top w:val="nil"/>
              <w:left w:val="nil"/>
              <w:bottom w:val="nil"/>
              <w:right w:val="nil"/>
            </w:tcBorders>
            <w:vAlign w:val="center"/>
          </w:tcPr>
          <w:p w14:paraId="6AF7A906" w14:textId="5FCBDF6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174</w:t>
            </w:r>
          </w:p>
        </w:tc>
        <w:tc>
          <w:tcPr>
            <w:tcW w:w="1134" w:type="dxa"/>
            <w:tcBorders>
              <w:top w:val="nil"/>
              <w:left w:val="nil"/>
              <w:bottom w:val="nil"/>
              <w:right w:val="nil"/>
            </w:tcBorders>
            <w:vAlign w:val="center"/>
          </w:tcPr>
          <w:p w14:paraId="3A1C4E4E" w14:textId="488870D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116</w:t>
            </w:r>
          </w:p>
        </w:tc>
        <w:tc>
          <w:tcPr>
            <w:tcW w:w="1134" w:type="dxa"/>
            <w:tcBorders>
              <w:top w:val="nil"/>
              <w:left w:val="nil"/>
              <w:bottom w:val="nil"/>
              <w:right w:val="nil"/>
            </w:tcBorders>
            <w:vAlign w:val="center"/>
          </w:tcPr>
          <w:p w14:paraId="6AF4DB61" w14:textId="00DF3E7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695</w:t>
            </w:r>
          </w:p>
        </w:tc>
        <w:tc>
          <w:tcPr>
            <w:tcW w:w="1134" w:type="dxa"/>
            <w:tcBorders>
              <w:top w:val="nil"/>
              <w:left w:val="nil"/>
              <w:bottom w:val="nil"/>
              <w:right w:val="nil"/>
            </w:tcBorders>
            <w:vAlign w:val="center"/>
          </w:tcPr>
          <w:p w14:paraId="4E90F84C" w14:textId="546DF63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789</w:t>
            </w:r>
          </w:p>
        </w:tc>
        <w:tc>
          <w:tcPr>
            <w:tcW w:w="1134" w:type="dxa"/>
            <w:tcBorders>
              <w:top w:val="nil"/>
              <w:left w:val="nil"/>
              <w:bottom w:val="nil"/>
              <w:right w:val="nil"/>
            </w:tcBorders>
            <w:vAlign w:val="center"/>
          </w:tcPr>
          <w:p w14:paraId="2A92505B" w14:textId="32A3736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w:t>
            </w:r>
          </w:p>
        </w:tc>
      </w:tr>
      <w:tr w:rsidR="00250867" w:rsidRPr="005B127D" w14:paraId="50DA181E" w14:textId="77777777" w:rsidTr="00E74466">
        <w:trPr>
          <w:trHeight w:val="510"/>
        </w:trPr>
        <w:tc>
          <w:tcPr>
            <w:tcW w:w="2551" w:type="dxa"/>
            <w:tcBorders>
              <w:top w:val="nil"/>
              <w:left w:val="nil"/>
              <w:bottom w:val="nil"/>
              <w:right w:val="nil"/>
            </w:tcBorders>
            <w:vAlign w:val="center"/>
          </w:tcPr>
          <w:p w14:paraId="00E86A9B"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Quality of social relationships</w:t>
            </w:r>
          </w:p>
        </w:tc>
        <w:tc>
          <w:tcPr>
            <w:tcW w:w="1417" w:type="dxa"/>
            <w:tcBorders>
              <w:top w:val="nil"/>
              <w:left w:val="nil"/>
              <w:bottom w:val="nil"/>
              <w:right w:val="nil"/>
            </w:tcBorders>
            <w:vAlign w:val="center"/>
          </w:tcPr>
          <w:p w14:paraId="6F4E710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2F54217F"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13</w:t>
            </w:r>
          </w:p>
        </w:tc>
        <w:tc>
          <w:tcPr>
            <w:tcW w:w="1134" w:type="dxa"/>
            <w:tcBorders>
              <w:top w:val="nil"/>
              <w:left w:val="nil"/>
              <w:bottom w:val="nil"/>
              <w:right w:val="nil"/>
            </w:tcBorders>
            <w:vAlign w:val="center"/>
          </w:tcPr>
          <w:p w14:paraId="4995CA72" w14:textId="6754CD4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463</w:t>
            </w:r>
          </w:p>
        </w:tc>
        <w:tc>
          <w:tcPr>
            <w:tcW w:w="1134" w:type="dxa"/>
            <w:tcBorders>
              <w:top w:val="nil"/>
              <w:left w:val="nil"/>
              <w:bottom w:val="nil"/>
              <w:right w:val="nil"/>
            </w:tcBorders>
            <w:vAlign w:val="center"/>
          </w:tcPr>
          <w:p w14:paraId="128451EE" w14:textId="090AB54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668</w:t>
            </w:r>
          </w:p>
        </w:tc>
        <w:tc>
          <w:tcPr>
            <w:tcW w:w="1134" w:type="dxa"/>
            <w:tcBorders>
              <w:top w:val="nil"/>
              <w:left w:val="nil"/>
              <w:bottom w:val="nil"/>
              <w:right w:val="nil"/>
            </w:tcBorders>
            <w:vAlign w:val="center"/>
          </w:tcPr>
          <w:p w14:paraId="7947DB1E" w14:textId="15C46D5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595</w:t>
            </w:r>
          </w:p>
        </w:tc>
        <w:tc>
          <w:tcPr>
            <w:tcW w:w="1134" w:type="dxa"/>
            <w:tcBorders>
              <w:top w:val="nil"/>
              <w:left w:val="nil"/>
              <w:bottom w:val="nil"/>
              <w:right w:val="nil"/>
            </w:tcBorders>
            <w:vAlign w:val="center"/>
          </w:tcPr>
          <w:p w14:paraId="54AE0EED" w14:textId="1469230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422</w:t>
            </w:r>
          </w:p>
        </w:tc>
        <w:tc>
          <w:tcPr>
            <w:tcW w:w="1134" w:type="dxa"/>
            <w:tcBorders>
              <w:top w:val="nil"/>
              <w:left w:val="nil"/>
              <w:bottom w:val="nil"/>
              <w:right w:val="nil"/>
            </w:tcBorders>
            <w:vAlign w:val="center"/>
          </w:tcPr>
          <w:p w14:paraId="347F6BD8"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17591DD4"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1F0501AF" w14:textId="77777777" w:rsidTr="00E74466">
        <w:trPr>
          <w:trHeight w:val="510"/>
        </w:trPr>
        <w:tc>
          <w:tcPr>
            <w:tcW w:w="2551" w:type="dxa"/>
            <w:tcBorders>
              <w:top w:val="nil"/>
              <w:left w:val="nil"/>
              <w:bottom w:val="nil"/>
              <w:right w:val="nil"/>
            </w:tcBorders>
            <w:vAlign w:val="center"/>
          </w:tcPr>
          <w:p w14:paraId="59DC2963"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SCL-90</w:t>
            </w:r>
          </w:p>
        </w:tc>
        <w:tc>
          <w:tcPr>
            <w:tcW w:w="1417" w:type="dxa"/>
            <w:tcBorders>
              <w:top w:val="nil"/>
              <w:left w:val="nil"/>
              <w:bottom w:val="nil"/>
              <w:right w:val="nil"/>
            </w:tcBorders>
            <w:vAlign w:val="center"/>
          </w:tcPr>
          <w:p w14:paraId="6E2CA9C8"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427A504C"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15</w:t>
            </w:r>
          </w:p>
        </w:tc>
        <w:tc>
          <w:tcPr>
            <w:tcW w:w="1134" w:type="dxa"/>
            <w:tcBorders>
              <w:top w:val="nil"/>
              <w:left w:val="nil"/>
              <w:bottom w:val="nil"/>
              <w:right w:val="nil"/>
            </w:tcBorders>
            <w:vAlign w:val="center"/>
          </w:tcPr>
          <w:p w14:paraId="69674A26" w14:textId="4BE7549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023</w:t>
            </w:r>
          </w:p>
        </w:tc>
        <w:tc>
          <w:tcPr>
            <w:tcW w:w="1134" w:type="dxa"/>
            <w:tcBorders>
              <w:top w:val="nil"/>
              <w:left w:val="nil"/>
              <w:bottom w:val="nil"/>
              <w:right w:val="nil"/>
            </w:tcBorders>
            <w:vAlign w:val="center"/>
          </w:tcPr>
          <w:p w14:paraId="3A948C24" w14:textId="4464F70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010</w:t>
            </w:r>
          </w:p>
        </w:tc>
        <w:tc>
          <w:tcPr>
            <w:tcW w:w="1134" w:type="dxa"/>
            <w:tcBorders>
              <w:top w:val="nil"/>
              <w:left w:val="nil"/>
              <w:bottom w:val="nil"/>
              <w:right w:val="nil"/>
            </w:tcBorders>
            <w:vAlign w:val="center"/>
          </w:tcPr>
          <w:p w14:paraId="6FD10FFA" w14:textId="0C3C759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056</w:t>
            </w:r>
          </w:p>
        </w:tc>
        <w:tc>
          <w:tcPr>
            <w:tcW w:w="1134" w:type="dxa"/>
            <w:tcBorders>
              <w:top w:val="nil"/>
              <w:left w:val="nil"/>
              <w:bottom w:val="nil"/>
              <w:right w:val="nil"/>
            </w:tcBorders>
            <w:vAlign w:val="center"/>
          </w:tcPr>
          <w:p w14:paraId="425ECDED" w14:textId="478C047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966</w:t>
            </w:r>
          </w:p>
        </w:tc>
        <w:tc>
          <w:tcPr>
            <w:tcW w:w="1134" w:type="dxa"/>
            <w:tcBorders>
              <w:top w:val="nil"/>
              <w:left w:val="nil"/>
              <w:bottom w:val="nil"/>
              <w:right w:val="nil"/>
            </w:tcBorders>
            <w:vAlign w:val="center"/>
          </w:tcPr>
          <w:p w14:paraId="4A0ECA5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34759C96"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0C183EAF" w14:textId="77777777" w:rsidTr="00E74466">
        <w:trPr>
          <w:trHeight w:val="510"/>
        </w:trPr>
        <w:tc>
          <w:tcPr>
            <w:tcW w:w="2551" w:type="dxa"/>
            <w:tcBorders>
              <w:top w:val="nil"/>
              <w:left w:val="nil"/>
              <w:bottom w:val="nil"/>
              <w:right w:val="nil"/>
            </w:tcBorders>
            <w:vAlign w:val="center"/>
          </w:tcPr>
          <w:p w14:paraId="1E1E4C3A"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SDP (Communication quality)</w:t>
            </w:r>
          </w:p>
        </w:tc>
        <w:tc>
          <w:tcPr>
            <w:tcW w:w="1417" w:type="dxa"/>
            <w:tcBorders>
              <w:top w:val="nil"/>
              <w:left w:val="nil"/>
              <w:bottom w:val="nil"/>
              <w:right w:val="nil"/>
            </w:tcBorders>
            <w:vAlign w:val="center"/>
          </w:tcPr>
          <w:p w14:paraId="0B5F02A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56F548E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20</w:t>
            </w:r>
          </w:p>
        </w:tc>
        <w:tc>
          <w:tcPr>
            <w:tcW w:w="1134" w:type="dxa"/>
            <w:tcBorders>
              <w:top w:val="nil"/>
              <w:left w:val="nil"/>
              <w:bottom w:val="nil"/>
              <w:right w:val="nil"/>
            </w:tcBorders>
            <w:vAlign w:val="center"/>
          </w:tcPr>
          <w:p w14:paraId="1AFAEBBD" w14:textId="1111362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702</w:t>
            </w:r>
          </w:p>
        </w:tc>
        <w:tc>
          <w:tcPr>
            <w:tcW w:w="1134" w:type="dxa"/>
            <w:tcBorders>
              <w:top w:val="nil"/>
              <w:left w:val="nil"/>
              <w:bottom w:val="nil"/>
              <w:right w:val="nil"/>
            </w:tcBorders>
            <w:vAlign w:val="center"/>
          </w:tcPr>
          <w:p w14:paraId="27326404" w14:textId="1A7D473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206</w:t>
            </w:r>
          </w:p>
        </w:tc>
        <w:tc>
          <w:tcPr>
            <w:tcW w:w="1134" w:type="dxa"/>
            <w:tcBorders>
              <w:top w:val="nil"/>
              <w:left w:val="nil"/>
              <w:bottom w:val="nil"/>
              <w:right w:val="nil"/>
            </w:tcBorders>
            <w:vAlign w:val="center"/>
          </w:tcPr>
          <w:p w14:paraId="5333A353" w14:textId="6ACD34B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609</w:t>
            </w:r>
          </w:p>
        </w:tc>
        <w:tc>
          <w:tcPr>
            <w:tcW w:w="1134" w:type="dxa"/>
            <w:tcBorders>
              <w:top w:val="nil"/>
              <w:left w:val="nil"/>
              <w:bottom w:val="nil"/>
              <w:right w:val="nil"/>
            </w:tcBorders>
            <w:vAlign w:val="center"/>
          </w:tcPr>
          <w:p w14:paraId="7F0D97FE" w14:textId="0F9C50E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130</w:t>
            </w:r>
          </w:p>
        </w:tc>
        <w:tc>
          <w:tcPr>
            <w:tcW w:w="1134" w:type="dxa"/>
            <w:tcBorders>
              <w:top w:val="nil"/>
              <w:left w:val="nil"/>
              <w:bottom w:val="nil"/>
              <w:right w:val="nil"/>
            </w:tcBorders>
            <w:vAlign w:val="center"/>
          </w:tcPr>
          <w:p w14:paraId="478CDA3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019D56D1"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3454F7BE" w14:textId="77777777" w:rsidTr="00E74466">
        <w:trPr>
          <w:trHeight w:val="510"/>
        </w:trPr>
        <w:tc>
          <w:tcPr>
            <w:tcW w:w="2551" w:type="dxa"/>
            <w:tcBorders>
              <w:top w:val="nil"/>
              <w:left w:val="nil"/>
              <w:bottom w:val="nil"/>
              <w:right w:val="nil"/>
            </w:tcBorders>
            <w:vAlign w:val="center"/>
          </w:tcPr>
          <w:p w14:paraId="1929803E"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SDP (Group comfort)</w:t>
            </w:r>
          </w:p>
        </w:tc>
        <w:tc>
          <w:tcPr>
            <w:tcW w:w="1417" w:type="dxa"/>
            <w:tcBorders>
              <w:top w:val="nil"/>
              <w:left w:val="nil"/>
              <w:bottom w:val="nil"/>
              <w:right w:val="nil"/>
            </w:tcBorders>
            <w:vAlign w:val="center"/>
          </w:tcPr>
          <w:p w14:paraId="6829802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1B2583F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21</w:t>
            </w:r>
          </w:p>
        </w:tc>
        <w:tc>
          <w:tcPr>
            <w:tcW w:w="1134" w:type="dxa"/>
            <w:tcBorders>
              <w:top w:val="nil"/>
              <w:left w:val="nil"/>
              <w:bottom w:val="nil"/>
              <w:right w:val="nil"/>
            </w:tcBorders>
            <w:vAlign w:val="center"/>
          </w:tcPr>
          <w:p w14:paraId="094544CD" w14:textId="544F143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724</w:t>
            </w:r>
          </w:p>
        </w:tc>
        <w:tc>
          <w:tcPr>
            <w:tcW w:w="1134" w:type="dxa"/>
            <w:tcBorders>
              <w:top w:val="nil"/>
              <w:left w:val="nil"/>
              <w:bottom w:val="nil"/>
              <w:right w:val="nil"/>
            </w:tcBorders>
            <w:vAlign w:val="center"/>
          </w:tcPr>
          <w:p w14:paraId="416D0F51" w14:textId="21A1F19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168</w:t>
            </w:r>
          </w:p>
        </w:tc>
        <w:tc>
          <w:tcPr>
            <w:tcW w:w="1134" w:type="dxa"/>
            <w:tcBorders>
              <w:top w:val="nil"/>
              <w:left w:val="nil"/>
              <w:bottom w:val="nil"/>
              <w:right w:val="nil"/>
            </w:tcBorders>
            <w:vAlign w:val="center"/>
          </w:tcPr>
          <w:p w14:paraId="0FF15BAA" w14:textId="23A17D1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615</w:t>
            </w:r>
          </w:p>
        </w:tc>
        <w:tc>
          <w:tcPr>
            <w:tcW w:w="1134" w:type="dxa"/>
            <w:tcBorders>
              <w:top w:val="nil"/>
              <w:left w:val="nil"/>
              <w:bottom w:val="nil"/>
              <w:right w:val="nil"/>
            </w:tcBorders>
            <w:vAlign w:val="center"/>
          </w:tcPr>
          <w:p w14:paraId="395635F1" w14:textId="44FC5F5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112</w:t>
            </w:r>
          </w:p>
        </w:tc>
        <w:tc>
          <w:tcPr>
            <w:tcW w:w="1134" w:type="dxa"/>
            <w:tcBorders>
              <w:top w:val="nil"/>
              <w:left w:val="nil"/>
              <w:bottom w:val="nil"/>
              <w:right w:val="nil"/>
            </w:tcBorders>
            <w:vAlign w:val="center"/>
          </w:tcPr>
          <w:p w14:paraId="3B60265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72AB652A"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20289241" w14:textId="77777777" w:rsidTr="00E74466">
        <w:trPr>
          <w:trHeight w:val="510"/>
        </w:trPr>
        <w:tc>
          <w:tcPr>
            <w:tcW w:w="2551" w:type="dxa"/>
            <w:tcBorders>
              <w:top w:val="nil"/>
              <w:left w:val="nil"/>
              <w:bottom w:val="nil"/>
              <w:right w:val="nil"/>
            </w:tcBorders>
            <w:vAlign w:val="center"/>
          </w:tcPr>
          <w:p w14:paraId="3AB0F4B0"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SDP (Likelihood of referring a friend)</w:t>
            </w:r>
          </w:p>
        </w:tc>
        <w:tc>
          <w:tcPr>
            <w:tcW w:w="1417" w:type="dxa"/>
            <w:tcBorders>
              <w:top w:val="nil"/>
              <w:left w:val="nil"/>
              <w:bottom w:val="nil"/>
              <w:right w:val="nil"/>
            </w:tcBorders>
            <w:vAlign w:val="center"/>
          </w:tcPr>
          <w:p w14:paraId="31A7D46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0E8C9D2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21</w:t>
            </w:r>
          </w:p>
        </w:tc>
        <w:tc>
          <w:tcPr>
            <w:tcW w:w="1134" w:type="dxa"/>
            <w:tcBorders>
              <w:top w:val="nil"/>
              <w:left w:val="nil"/>
              <w:bottom w:val="nil"/>
              <w:right w:val="nil"/>
            </w:tcBorders>
            <w:vAlign w:val="center"/>
          </w:tcPr>
          <w:p w14:paraId="4374E4CA" w14:textId="3BDC962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384</w:t>
            </w:r>
          </w:p>
        </w:tc>
        <w:tc>
          <w:tcPr>
            <w:tcW w:w="1134" w:type="dxa"/>
            <w:tcBorders>
              <w:top w:val="nil"/>
              <w:left w:val="nil"/>
              <w:bottom w:val="nil"/>
              <w:right w:val="nil"/>
            </w:tcBorders>
            <w:vAlign w:val="center"/>
          </w:tcPr>
          <w:p w14:paraId="7679DF23" w14:textId="5884696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488</w:t>
            </w:r>
          </w:p>
        </w:tc>
        <w:tc>
          <w:tcPr>
            <w:tcW w:w="1134" w:type="dxa"/>
            <w:tcBorders>
              <w:top w:val="nil"/>
              <w:left w:val="nil"/>
              <w:bottom w:val="nil"/>
              <w:right w:val="nil"/>
            </w:tcBorders>
            <w:vAlign w:val="center"/>
          </w:tcPr>
          <w:p w14:paraId="3C72460A" w14:textId="3657174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256</w:t>
            </w:r>
          </w:p>
        </w:tc>
        <w:tc>
          <w:tcPr>
            <w:tcW w:w="1134" w:type="dxa"/>
            <w:tcBorders>
              <w:top w:val="nil"/>
              <w:left w:val="nil"/>
              <w:bottom w:val="nil"/>
              <w:right w:val="nil"/>
            </w:tcBorders>
            <w:vAlign w:val="center"/>
          </w:tcPr>
          <w:p w14:paraId="06F5BF15" w14:textId="62B609E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389</w:t>
            </w:r>
          </w:p>
        </w:tc>
        <w:tc>
          <w:tcPr>
            <w:tcW w:w="1134" w:type="dxa"/>
            <w:tcBorders>
              <w:top w:val="nil"/>
              <w:left w:val="nil"/>
              <w:bottom w:val="nil"/>
              <w:right w:val="nil"/>
            </w:tcBorders>
            <w:vAlign w:val="center"/>
          </w:tcPr>
          <w:p w14:paraId="1CB04D1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328B2C20"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7396A58D" w14:textId="77777777" w:rsidTr="00E74466">
        <w:trPr>
          <w:trHeight w:val="510"/>
        </w:trPr>
        <w:tc>
          <w:tcPr>
            <w:tcW w:w="2551" w:type="dxa"/>
            <w:tcBorders>
              <w:top w:val="nil"/>
              <w:left w:val="nil"/>
              <w:bottom w:val="nil"/>
              <w:right w:val="nil"/>
            </w:tcBorders>
            <w:vAlign w:val="center"/>
          </w:tcPr>
          <w:p w14:paraId="4F7F9E28"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SDP (Likelihood of return)</w:t>
            </w:r>
          </w:p>
        </w:tc>
        <w:tc>
          <w:tcPr>
            <w:tcW w:w="1417" w:type="dxa"/>
            <w:tcBorders>
              <w:top w:val="nil"/>
              <w:left w:val="nil"/>
              <w:bottom w:val="nil"/>
              <w:right w:val="nil"/>
            </w:tcBorders>
            <w:vAlign w:val="center"/>
          </w:tcPr>
          <w:p w14:paraId="6DE33680"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40AEC1C3"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21</w:t>
            </w:r>
          </w:p>
        </w:tc>
        <w:tc>
          <w:tcPr>
            <w:tcW w:w="1134" w:type="dxa"/>
            <w:tcBorders>
              <w:top w:val="nil"/>
              <w:left w:val="nil"/>
              <w:bottom w:val="nil"/>
              <w:right w:val="nil"/>
            </w:tcBorders>
            <w:vAlign w:val="center"/>
          </w:tcPr>
          <w:p w14:paraId="0B4C3A06" w14:textId="4AB1AE5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904</w:t>
            </w:r>
          </w:p>
        </w:tc>
        <w:tc>
          <w:tcPr>
            <w:tcW w:w="1134" w:type="dxa"/>
            <w:tcBorders>
              <w:top w:val="nil"/>
              <w:left w:val="nil"/>
              <w:bottom w:val="nil"/>
              <w:right w:val="nil"/>
            </w:tcBorders>
            <w:vAlign w:val="center"/>
          </w:tcPr>
          <w:p w14:paraId="065AA60A" w14:textId="03961C9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003</w:t>
            </w:r>
          </w:p>
        </w:tc>
        <w:tc>
          <w:tcPr>
            <w:tcW w:w="1134" w:type="dxa"/>
            <w:tcBorders>
              <w:top w:val="nil"/>
              <w:left w:val="nil"/>
              <w:bottom w:val="nil"/>
              <w:right w:val="nil"/>
            </w:tcBorders>
            <w:vAlign w:val="center"/>
          </w:tcPr>
          <w:p w14:paraId="5EA08767" w14:textId="6184293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810</w:t>
            </w:r>
          </w:p>
        </w:tc>
        <w:tc>
          <w:tcPr>
            <w:tcW w:w="1134" w:type="dxa"/>
            <w:tcBorders>
              <w:top w:val="nil"/>
              <w:left w:val="nil"/>
              <w:bottom w:val="nil"/>
              <w:right w:val="nil"/>
            </w:tcBorders>
            <w:vAlign w:val="center"/>
          </w:tcPr>
          <w:p w14:paraId="4F7755FB" w14:textId="41D4D9E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051</w:t>
            </w:r>
          </w:p>
        </w:tc>
        <w:tc>
          <w:tcPr>
            <w:tcW w:w="1134" w:type="dxa"/>
            <w:tcBorders>
              <w:top w:val="nil"/>
              <w:left w:val="nil"/>
              <w:bottom w:val="nil"/>
              <w:right w:val="nil"/>
            </w:tcBorders>
            <w:vAlign w:val="center"/>
          </w:tcPr>
          <w:p w14:paraId="302A56A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634BF22D"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0888AB50" w14:textId="77777777" w:rsidTr="00E74466">
        <w:trPr>
          <w:trHeight w:val="510"/>
        </w:trPr>
        <w:tc>
          <w:tcPr>
            <w:tcW w:w="2551" w:type="dxa"/>
            <w:tcBorders>
              <w:top w:val="nil"/>
              <w:left w:val="nil"/>
              <w:bottom w:val="nil"/>
              <w:right w:val="nil"/>
            </w:tcBorders>
            <w:vAlign w:val="center"/>
          </w:tcPr>
          <w:p w14:paraId="755A0011"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SDP (Overall satisfaction)</w:t>
            </w:r>
          </w:p>
        </w:tc>
        <w:tc>
          <w:tcPr>
            <w:tcW w:w="1417" w:type="dxa"/>
            <w:tcBorders>
              <w:top w:val="nil"/>
              <w:left w:val="nil"/>
              <w:bottom w:val="nil"/>
              <w:right w:val="nil"/>
            </w:tcBorders>
            <w:vAlign w:val="center"/>
          </w:tcPr>
          <w:p w14:paraId="18C1711B"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501CE60F"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21</w:t>
            </w:r>
          </w:p>
        </w:tc>
        <w:tc>
          <w:tcPr>
            <w:tcW w:w="1134" w:type="dxa"/>
            <w:tcBorders>
              <w:top w:val="nil"/>
              <w:left w:val="nil"/>
              <w:bottom w:val="nil"/>
              <w:right w:val="nil"/>
            </w:tcBorders>
            <w:vAlign w:val="center"/>
          </w:tcPr>
          <w:p w14:paraId="7FB2B1B3" w14:textId="179DACE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413</w:t>
            </w:r>
          </w:p>
        </w:tc>
        <w:tc>
          <w:tcPr>
            <w:tcW w:w="1134" w:type="dxa"/>
            <w:tcBorders>
              <w:top w:val="nil"/>
              <w:left w:val="nil"/>
              <w:bottom w:val="nil"/>
              <w:right w:val="nil"/>
            </w:tcBorders>
            <w:vAlign w:val="center"/>
          </w:tcPr>
          <w:p w14:paraId="05582195" w14:textId="2CE2A6D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460</w:t>
            </w:r>
          </w:p>
        </w:tc>
        <w:tc>
          <w:tcPr>
            <w:tcW w:w="1134" w:type="dxa"/>
            <w:tcBorders>
              <w:top w:val="nil"/>
              <w:left w:val="nil"/>
              <w:bottom w:val="nil"/>
              <w:right w:val="nil"/>
            </w:tcBorders>
            <w:vAlign w:val="center"/>
          </w:tcPr>
          <w:p w14:paraId="210D06DB" w14:textId="2545BB1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286</w:t>
            </w:r>
          </w:p>
        </w:tc>
        <w:tc>
          <w:tcPr>
            <w:tcW w:w="1134" w:type="dxa"/>
            <w:tcBorders>
              <w:top w:val="nil"/>
              <w:left w:val="nil"/>
              <w:bottom w:val="nil"/>
              <w:right w:val="nil"/>
            </w:tcBorders>
            <w:vAlign w:val="center"/>
          </w:tcPr>
          <w:p w14:paraId="0BCCBC1B" w14:textId="7D72C24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354</w:t>
            </w:r>
          </w:p>
        </w:tc>
        <w:tc>
          <w:tcPr>
            <w:tcW w:w="1134" w:type="dxa"/>
            <w:tcBorders>
              <w:top w:val="nil"/>
              <w:left w:val="nil"/>
              <w:bottom w:val="nil"/>
              <w:right w:val="nil"/>
            </w:tcBorders>
            <w:vAlign w:val="center"/>
          </w:tcPr>
          <w:p w14:paraId="4859024B"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19B9D0B7"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08338A11" w14:textId="77777777" w:rsidTr="00E74466">
        <w:trPr>
          <w:trHeight w:val="510"/>
        </w:trPr>
        <w:tc>
          <w:tcPr>
            <w:tcW w:w="2551" w:type="dxa"/>
            <w:tcBorders>
              <w:top w:val="nil"/>
              <w:left w:val="nil"/>
              <w:bottom w:val="nil"/>
              <w:right w:val="nil"/>
            </w:tcBorders>
            <w:vAlign w:val="center"/>
          </w:tcPr>
          <w:p w14:paraId="7E20E3B1" w14:textId="77777777" w:rsidR="00250867" w:rsidRPr="005B127D" w:rsidRDefault="00250867" w:rsidP="00E74466">
            <w:pPr>
              <w:adjustRightInd w:val="0"/>
              <w:snapToGrid w:val="0"/>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SDP (Personal comfort)</w:t>
            </w:r>
          </w:p>
        </w:tc>
        <w:tc>
          <w:tcPr>
            <w:tcW w:w="1417" w:type="dxa"/>
            <w:tcBorders>
              <w:top w:val="nil"/>
              <w:left w:val="nil"/>
              <w:bottom w:val="nil"/>
              <w:right w:val="nil"/>
            </w:tcBorders>
            <w:vAlign w:val="center"/>
          </w:tcPr>
          <w:p w14:paraId="4ECBF004" w14:textId="77777777"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1</w:t>
            </w:r>
          </w:p>
        </w:tc>
        <w:tc>
          <w:tcPr>
            <w:tcW w:w="1417" w:type="dxa"/>
            <w:tcBorders>
              <w:top w:val="nil"/>
              <w:left w:val="nil"/>
              <w:bottom w:val="nil"/>
              <w:right w:val="nil"/>
            </w:tcBorders>
            <w:vAlign w:val="center"/>
          </w:tcPr>
          <w:p w14:paraId="00C3A6E5" w14:textId="77777777"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21</w:t>
            </w:r>
          </w:p>
        </w:tc>
        <w:tc>
          <w:tcPr>
            <w:tcW w:w="1134" w:type="dxa"/>
            <w:tcBorders>
              <w:top w:val="nil"/>
              <w:left w:val="nil"/>
              <w:bottom w:val="nil"/>
              <w:right w:val="nil"/>
            </w:tcBorders>
            <w:vAlign w:val="center"/>
          </w:tcPr>
          <w:p w14:paraId="6CE63FB5" w14:textId="015193E9"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1</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380</w:t>
            </w:r>
          </w:p>
        </w:tc>
        <w:tc>
          <w:tcPr>
            <w:tcW w:w="1134" w:type="dxa"/>
            <w:tcBorders>
              <w:top w:val="nil"/>
              <w:left w:val="nil"/>
              <w:bottom w:val="nil"/>
              <w:right w:val="nil"/>
            </w:tcBorders>
            <w:vAlign w:val="center"/>
          </w:tcPr>
          <w:p w14:paraId="5826FC83" w14:textId="7A3A80E4"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420</w:t>
            </w:r>
          </w:p>
        </w:tc>
        <w:tc>
          <w:tcPr>
            <w:tcW w:w="1134" w:type="dxa"/>
            <w:tcBorders>
              <w:top w:val="nil"/>
              <w:left w:val="nil"/>
              <w:bottom w:val="nil"/>
              <w:right w:val="nil"/>
            </w:tcBorders>
            <w:vAlign w:val="center"/>
          </w:tcPr>
          <w:p w14:paraId="6AB21969" w14:textId="241F5242"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2</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339</w:t>
            </w:r>
          </w:p>
        </w:tc>
        <w:tc>
          <w:tcPr>
            <w:tcW w:w="1134" w:type="dxa"/>
            <w:tcBorders>
              <w:top w:val="nil"/>
              <w:left w:val="nil"/>
              <w:bottom w:val="nil"/>
              <w:right w:val="nil"/>
            </w:tcBorders>
            <w:vAlign w:val="center"/>
          </w:tcPr>
          <w:p w14:paraId="4D85B998" w14:textId="7C5651D4"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005</w:t>
            </w:r>
          </w:p>
        </w:tc>
        <w:tc>
          <w:tcPr>
            <w:tcW w:w="1134" w:type="dxa"/>
            <w:tcBorders>
              <w:top w:val="nil"/>
              <w:left w:val="nil"/>
              <w:bottom w:val="nil"/>
              <w:right w:val="nil"/>
            </w:tcBorders>
            <w:vAlign w:val="center"/>
          </w:tcPr>
          <w:p w14:paraId="1E2DDE01"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60AA8169"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33D7BD08" w14:textId="77777777" w:rsidTr="00E74466">
        <w:trPr>
          <w:trHeight w:val="510"/>
        </w:trPr>
        <w:tc>
          <w:tcPr>
            <w:tcW w:w="2551" w:type="dxa"/>
            <w:tcBorders>
              <w:top w:val="nil"/>
              <w:left w:val="nil"/>
              <w:bottom w:val="nil"/>
              <w:right w:val="nil"/>
            </w:tcBorders>
            <w:vAlign w:val="center"/>
          </w:tcPr>
          <w:p w14:paraId="3C445763"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SDP (Willingness to drive to same-room treatment)</w:t>
            </w:r>
          </w:p>
        </w:tc>
        <w:tc>
          <w:tcPr>
            <w:tcW w:w="1417" w:type="dxa"/>
            <w:tcBorders>
              <w:top w:val="nil"/>
              <w:left w:val="nil"/>
              <w:bottom w:val="nil"/>
              <w:right w:val="nil"/>
            </w:tcBorders>
            <w:vAlign w:val="center"/>
          </w:tcPr>
          <w:p w14:paraId="24D9470F"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3E87D8F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21</w:t>
            </w:r>
          </w:p>
        </w:tc>
        <w:tc>
          <w:tcPr>
            <w:tcW w:w="1134" w:type="dxa"/>
            <w:tcBorders>
              <w:top w:val="nil"/>
              <w:left w:val="nil"/>
              <w:bottom w:val="nil"/>
              <w:right w:val="nil"/>
            </w:tcBorders>
            <w:vAlign w:val="center"/>
          </w:tcPr>
          <w:p w14:paraId="7C9BB014" w14:textId="6649559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171</w:t>
            </w:r>
          </w:p>
        </w:tc>
        <w:tc>
          <w:tcPr>
            <w:tcW w:w="1134" w:type="dxa"/>
            <w:tcBorders>
              <w:top w:val="nil"/>
              <w:left w:val="nil"/>
              <w:bottom w:val="nil"/>
              <w:right w:val="nil"/>
            </w:tcBorders>
            <w:vAlign w:val="center"/>
          </w:tcPr>
          <w:p w14:paraId="7BBEF77B" w14:textId="3B8FA4D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694</w:t>
            </w:r>
          </w:p>
        </w:tc>
        <w:tc>
          <w:tcPr>
            <w:tcW w:w="1134" w:type="dxa"/>
            <w:tcBorders>
              <w:top w:val="nil"/>
              <w:left w:val="nil"/>
              <w:bottom w:val="nil"/>
              <w:right w:val="nil"/>
            </w:tcBorders>
            <w:vAlign w:val="center"/>
          </w:tcPr>
          <w:p w14:paraId="68293293" w14:textId="4B3BED7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037</w:t>
            </w:r>
          </w:p>
        </w:tc>
        <w:tc>
          <w:tcPr>
            <w:tcW w:w="1134" w:type="dxa"/>
            <w:tcBorders>
              <w:top w:val="nil"/>
              <w:left w:val="nil"/>
              <w:bottom w:val="nil"/>
              <w:right w:val="nil"/>
            </w:tcBorders>
            <w:vAlign w:val="center"/>
          </w:tcPr>
          <w:p w14:paraId="0F862C37" w14:textId="31DFC5D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698</w:t>
            </w:r>
          </w:p>
        </w:tc>
        <w:tc>
          <w:tcPr>
            <w:tcW w:w="1134" w:type="dxa"/>
            <w:tcBorders>
              <w:top w:val="nil"/>
              <w:left w:val="nil"/>
              <w:bottom w:val="nil"/>
              <w:right w:val="nil"/>
            </w:tcBorders>
            <w:vAlign w:val="center"/>
          </w:tcPr>
          <w:p w14:paraId="295AE24B"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1EA82673"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5D42FCAE" w14:textId="77777777" w:rsidTr="00E74466">
        <w:trPr>
          <w:trHeight w:val="510"/>
        </w:trPr>
        <w:tc>
          <w:tcPr>
            <w:tcW w:w="2551" w:type="dxa"/>
            <w:tcBorders>
              <w:top w:val="nil"/>
              <w:left w:val="nil"/>
              <w:bottom w:val="nil"/>
              <w:right w:val="nil"/>
            </w:tcBorders>
            <w:vAlign w:val="center"/>
          </w:tcPr>
          <w:p w14:paraId="767B98AC"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SDP (Willingness to drive to telepsychiatry treatment)</w:t>
            </w:r>
          </w:p>
        </w:tc>
        <w:tc>
          <w:tcPr>
            <w:tcW w:w="1417" w:type="dxa"/>
            <w:tcBorders>
              <w:top w:val="nil"/>
              <w:left w:val="nil"/>
              <w:bottom w:val="nil"/>
              <w:right w:val="nil"/>
            </w:tcBorders>
            <w:vAlign w:val="center"/>
          </w:tcPr>
          <w:p w14:paraId="7E9CE43C"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63ECC56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20</w:t>
            </w:r>
          </w:p>
        </w:tc>
        <w:tc>
          <w:tcPr>
            <w:tcW w:w="1134" w:type="dxa"/>
            <w:tcBorders>
              <w:top w:val="nil"/>
              <w:left w:val="nil"/>
              <w:bottom w:val="nil"/>
              <w:right w:val="nil"/>
            </w:tcBorders>
            <w:vAlign w:val="center"/>
          </w:tcPr>
          <w:p w14:paraId="0D5E317A" w14:textId="0563B6A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260</w:t>
            </w:r>
          </w:p>
        </w:tc>
        <w:tc>
          <w:tcPr>
            <w:tcW w:w="1134" w:type="dxa"/>
            <w:tcBorders>
              <w:top w:val="nil"/>
              <w:left w:val="nil"/>
              <w:bottom w:val="nil"/>
              <w:right w:val="nil"/>
            </w:tcBorders>
            <w:vAlign w:val="center"/>
          </w:tcPr>
          <w:p w14:paraId="719CD11C" w14:textId="1307D15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144</w:t>
            </w:r>
          </w:p>
        </w:tc>
        <w:tc>
          <w:tcPr>
            <w:tcW w:w="1134" w:type="dxa"/>
            <w:tcBorders>
              <w:top w:val="nil"/>
              <w:left w:val="nil"/>
              <w:bottom w:val="nil"/>
              <w:right w:val="nil"/>
            </w:tcBorders>
            <w:vAlign w:val="center"/>
          </w:tcPr>
          <w:p w14:paraId="280F1D6E" w14:textId="640E483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625</w:t>
            </w:r>
          </w:p>
        </w:tc>
        <w:tc>
          <w:tcPr>
            <w:tcW w:w="1134" w:type="dxa"/>
            <w:tcBorders>
              <w:top w:val="nil"/>
              <w:left w:val="nil"/>
              <w:bottom w:val="nil"/>
              <w:right w:val="nil"/>
            </w:tcBorders>
            <w:vAlign w:val="center"/>
          </w:tcPr>
          <w:p w14:paraId="66E8BAFB" w14:textId="4056DA5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565</w:t>
            </w:r>
          </w:p>
        </w:tc>
        <w:tc>
          <w:tcPr>
            <w:tcW w:w="1134" w:type="dxa"/>
            <w:tcBorders>
              <w:top w:val="nil"/>
              <w:left w:val="nil"/>
              <w:bottom w:val="nil"/>
              <w:right w:val="nil"/>
            </w:tcBorders>
            <w:vAlign w:val="center"/>
          </w:tcPr>
          <w:p w14:paraId="095A2DF7"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63A21D18"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0076E6D5" w14:textId="77777777" w:rsidTr="00E74466">
        <w:trPr>
          <w:trHeight w:val="510"/>
        </w:trPr>
        <w:tc>
          <w:tcPr>
            <w:tcW w:w="2551" w:type="dxa"/>
            <w:tcBorders>
              <w:top w:val="nil"/>
              <w:left w:val="nil"/>
              <w:bottom w:val="nil"/>
              <w:right w:val="nil"/>
            </w:tcBorders>
            <w:vAlign w:val="center"/>
          </w:tcPr>
          <w:p w14:paraId="6DE48CAE"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Social activities inside home</w:t>
            </w:r>
          </w:p>
        </w:tc>
        <w:tc>
          <w:tcPr>
            <w:tcW w:w="1417" w:type="dxa"/>
            <w:tcBorders>
              <w:top w:val="nil"/>
              <w:left w:val="nil"/>
              <w:bottom w:val="nil"/>
              <w:right w:val="nil"/>
            </w:tcBorders>
            <w:vAlign w:val="center"/>
          </w:tcPr>
          <w:p w14:paraId="73F5D78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3959906F"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13</w:t>
            </w:r>
          </w:p>
        </w:tc>
        <w:tc>
          <w:tcPr>
            <w:tcW w:w="1134" w:type="dxa"/>
            <w:tcBorders>
              <w:top w:val="nil"/>
              <w:left w:val="nil"/>
              <w:bottom w:val="nil"/>
              <w:right w:val="nil"/>
            </w:tcBorders>
            <w:vAlign w:val="center"/>
          </w:tcPr>
          <w:p w14:paraId="3C06D60E" w14:textId="7B39698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124</w:t>
            </w:r>
          </w:p>
        </w:tc>
        <w:tc>
          <w:tcPr>
            <w:tcW w:w="1134" w:type="dxa"/>
            <w:tcBorders>
              <w:top w:val="nil"/>
              <w:left w:val="nil"/>
              <w:bottom w:val="nil"/>
              <w:right w:val="nil"/>
            </w:tcBorders>
            <w:vAlign w:val="center"/>
          </w:tcPr>
          <w:p w14:paraId="6D4EA7DB" w14:textId="49CE911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242</w:t>
            </w:r>
          </w:p>
        </w:tc>
        <w:tc>
          <w:tcPr>
            <w:tcW w:w="1134" w:type="dxa"/>
            <w:tcBorders>
              <w:top w:val="nil"/>
              <w:left w:val="nil"/>
              <w:bottom w:val="nil"/>
              <w:right w:val="nil"/>
            </w:tcBorders>
            <w:vAlign w:val="center"/>
          </w:tcPr>
          <w:p w14:paraId="7D8A756A" w14:textId="1CBC08D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995</w:t>
            </w:r>
          </w:p>
        </w:tc>
        <w:tc>
          <w:tcPr>
            <w:tcW w:w="1134" w:type="dxa"/>
            <w:tcBorders>
              <w:top w:val="nil"/>
              <w:left w:val="nil"/>
              <w:bottom w:val="nil"/>
              <w:right w:val="nil"/>
            </w:tcBorders>
            <w:vAlign w:val="center"/>
          </w:tcPr>
          <w:p w14:paraId="43C76343" w14:textId="67663B3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828</w:t>
            </w:r>
          </w:p>
        </w:tc>
        <w:tc>
          <w:tcPr>
            <w:tcW w:w="1134" w:type="dxa"/>
            <w:tcBorders>
              <w:top w:val="nil"/>
              <w:left w:val="nil"/>
              <w:bottom w:val="nil"/>
              <w:right w:val="nil"/>
            </w:tcBorders>
            <w:vAlign w:val="center"/>
          </w:tcPr>
          <w:p w14:paraId="5337CFA4"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1F25994D"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1B31B5D8" w14:textId="77777777" w:rsidTr="00E74466">
        <w:trPr>
          <w:trHeight w:val="510"/>
        </w:trPr>
        <w:tc>
          <w:tcPr>
            <w:tcW w:w="2551" w:type="dxa"/>
            <w:tcBorders>
              <w:top w:val="nil"/>
              <w:left w:val="nil"/>
              <w:bottom w:val="nil"/>
              <w:right w:val="nil"/>
            </w:tcBorders>
            <w:vAlign w:val="center"/>
          </w:tcPr>
          <w:p w14:paraId="6C823445"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Social activities outside home</w:t>
            </w:r>
          </w:p>
        </w:tc>
        <w:tc>
          <w:tcPr>
            <w:tcW w:w="1417" w:type="dxa"/>
            <w:tcBorders>
              <w:top w:val="nil"/>
              <w:left w:val="nil"/>
              <w:bottom w:val="nil"/>
              <w:right w:val="nil"/>
            </w:tcBorders>
            <w:vAlign w:val="center"/>
          </w:tcPr>
          <w:p w14:paraId="5A1C326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06C7729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13</w:t>
            </w:r>
          </w:p>
        </w:tc>
        <w:tc>
          <w:tcPr>
            <w:tcW w:w="1134" w:type="dxa"/>
            <w:tcBorders>
              <w:top w:val="nil"/>
              <w:left w:val="nil"/>
              <w:bottom w:val="nil"/>
              <w:right w:val="nil"/>
            </w:tcBorders>
            <w:vAlign w:val="center"/>
          </w:tcPr>
          <w:p w14:paraId="2C84C3E8" w14:textId="4A538D6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409</w:t>
            </w:r>
          </w:p>
        </w:tc>
        <w:tc>
          <w:tcPr>
            <w:tcW w:w="1134" w:type="dxa"/>
            <w:tcBorders>
              <w:top w:val="nil"/>
              <w:left w:val="nil"/>
              <w:bottom w:val="nil"/>
              <w:right w:val="nil"/>
            </w:tcBorders>
            <w:vAlign w:val="center"/>
          </w:tcPr>
          <w:p w14:paraId="7C5C7112" w14:textId="5C1E14C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537</w:t>
            </w:r>
          </w:p>
        </w:tc>
        <w:tc>
          <w:tcPr>
            <w:tcW w:w="1134" w:type="dxa"/>
            <w:tcBorders>
              <w:top w:val="nil"/>
              <w:left w:val="nil"/>
              <w:bottom w:val="nil"/>
              <w:right w:val="nil"/>
            </w:tcBorders>
            <w:vAlign w:val="center"/>
          </w:tcPr>
          <w:p w14:paraId="016ABEEC" w14:textId="49306F5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719</w:t>
            </w:r>
          </w:p>
        </w:tc>
        <w:tc>
          <w:tcPr>
            <w:tcW w:w="1134" w:type="dxa"/>
            <w:tcBorders>
              <w:top w:val="nil"/>
              <w:left w:val="nil"/>
              <w:bottom w:val="nil"/>
              <w:right w:val="nil"/>
            </w:tcBorders>
            <w:vAlign w:val="center"/>
          </w:tcPr>
          <w:p w14:paraId="772B0F1D" w14:textId="44FD9FB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478</w:t>
            </w:r>
          </w:p>
        </w:tc>
        <w:tc>
          <w:tcPr>
            <w:tcW w:w="1134" w:type="dxa"/>
            <w:tcBorders>
              <w:top w:val="nil"/>
              <w:left w:val="nil"/>
              <w:bottom w:val="nil"/>
              <w:right w:val="nil"/>
            </w:tcBorders>
            <w:vAlign w:val="center"/>
          </w:tcPr>
          <w:p w14:paraId="49EFD24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1062039F"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79642F10" w14:textId="77777777" w:rsidTr="00E74466">
        <w:trPr>
          <w:trHeight w:val="510"/>
        </w:trPr>
        <w:tc>
          <w:tcPr>
            <w:tcW w:w="2551" w:type="dxa"/>
            <w:tcBorders>
              <w:top w:val="nil"/>
              <w:left w:val="nil"/>
              <w:bottom w:val="nil"/>
              <w:right w:val="nil"/>
            </w:tcBorders>
            <w:vAlign w:val="center"/>
          </w:tcPr>
          <w:p w14:paraId="5D19D318"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lastRenderedPageBreak/>
              <w:t>Treatment credibility</w:t>
            </w:r>
          </w:p>
        </w:tc>
        <w:tc>
          <w:tcPr>
            <w:tcW w:w="1417" w:type="dxa"/>
            <w:tcBorders>
              <w:top w:val="nil"/>
              <w:left w:val="nil"/>
              <w:bottom w:val="nil"/>
              <w:right w:val="nil"/>
            </w:tcBorders>
            <w:vAlign w:val="center"/>
          </w:tcPr>
          <w:p w14:paraId="42C41F54"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78F2AAA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21</w:t>
            </w:r>
          </w:p>
        </w:tc>
        <w:tc>
          <w:tcPr>
            <w:tcW w:w="1134" w:type="dxa"/>
            <w:tcBorders>
              <w:top w:val="nil"/>
              <w:left w:val="nil"/>
              <w:bottom w:val="nil"/>
              <w:right w:val="nil"/>
            </w:tcBorders>
            <w:vAlign w:val="center"/>
          </w:tcPr>
          <w:p w14:paraId="108A0ABC" w14:textId="6C61473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119</w:t>
            </w:r>
          </w:p>
        </w:tc>
        <w:tc>
          <w:tcPr>
            <w:tcW w:w="1134" w:type="dxa"/>
            <w:tcBorders>
              <w:top w:val="nil"/>
              <w:left w:val="nil"/>
              <w:bottom w:val="nil"/>
              <w:right w:val="nil"/>
            </w:tcBorders>
            <w:vAlign w:val="center"/>
          </w:tcPr>
          <w:p w14:paraId="1ACA9329" w14:textId="1356F28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984</w:t>
            </w:r>
          </w:p>
        </w:tc>
        <w:tc>
          <w:tcPr>
            <w:tcW w:w="1134" w:type="dxa"/>
            <w:tcBorders>
              <w:top w:val="nil"/>
              <w:left w:val="nil"/>
              <w:bottom w:val="nil"/>
              <w:right w:val="nil"/>
            </w:tcBorders>
            <w:vAlign w:val="center"/>
          </w:tcPr>
          <w:p w14:paraId="687C3C99" w14:textId="6E04FA9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746</w:t>
            </w:r>
          </w:p>
        </w:tc>
        <w:tc>
          <w:tcPr>
            <w:tcW w:w="1134" w:type="dxa"/>
            <w:tcBorders>
              <w:top w:val="nil"/>
              <w:left w:val="nil"/>
              <w:bottom w:val="nil"/>
              <w:right w:val="nil"/>
            </w:tcBorders>
            <w:vAlign w:val="center"/>
          </w:tcPr>
          <w:p w14:paraId="012D95F9" w14:textId="4FC9589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787</w:t>
            </w:r>
          </w:p>
        </w:tc>
        <w:tc>
          <w:tcPr>
            <w:tcW w:w="1134" w:type="dxa"/>
            <w:tcBorders>
              <w:top w:val="nil"/>
              <w:left w:val="nil"/>
              <w:bottom w:val="nil"/>
              <w:right w:val="nil"/>
            </w:tcBorders>
            <w:vAlign w:val="center"/>
          </w:tcPr>
          <w:p w14:paraId="4CDF238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276218F5"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073674DC" w14:textId="77777777" w:rsidTr="00E74466">
        <w:trPr>
          <w:trHeight w:val="510"/>
        </w:trPr>
        <w:tc>
          <w:tcPr>
            <w:tcW w:w="2551" w:type="dxa"/>
            <w:tcBorders>
              <w:top w:val="nil"/>
              <w:left w:val="nil"/>
              <w:bottom w:val="nil"/>
              <w:right w:val="nil"/>
            </w:tcBorders>
            <w:vAlign w:val="center"/>
          </w:tcPr>
          <w:p w14:paraId="136E84A2" w14:textId="77777777" w:rsidR="00250867" w:rsidRPr="005B127D" w:rsidRDefault="00250867" w:rsidP="00E74466">
            <w:pPr>
              <w:adjustRightInd w:val="0"/>
              <w:snapToGrid w:val="0"/>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STAXI-2 Anger expression</w:t>
            </w:r>
          </w:p>
        </w:tc>
        <w:tc>
          <w:tcPr>
            <w:tcW w:w="1417" w:type="dxa"/>
            <w:tcBorders>
              <w:top w:val="nil"/>
              <w:left w:val="nil"/>
              <w:bottom w:val="nil"/>
              <w:right w:val="nil"/>
            </w:tcBorders>
            <w:vAlign w:val="center"/>
          </w:tcPr>
          <w:p w14:paraId="11E2EC3C" w14:textId="77777777"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1</w:t>
            </w:r>
          </w:p>
        </w:tc>
        <w:tc>
          <w:tcPr>
            <w:tcW w:w="1417" w:type="dxa"/>
            <w:tcBorders>
              <w:top w:val="nil"/>
              <w:left w:val="nil"/>
              <w:bottom w:val="nil"/>
              <w:right w:val="nil"/>
            </w:tcBorders>
            <w:vAlign w:val="center"/>
          </w:tcPr>
          <w:p w14:paraId="498D61CF" w14:textId="77777777"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125</w:t>
            </w:r>
          </w:p>
        </w:tc>
        <w:tc>
          <w:tcPr>
            <w:tcW w:w="1134" w:type="dxa"/>
            <w:tcBorders>
              <w:top w:val="nil"/>
              <w:left w:val="nil"/>
              <w:bottom w:val="nil"/>
              <w:right w:val="nil"/>
            </w:tcBorders>
            <w:vAlign w:val="center"/>
          </w:tcPr>
          <w:p w14:paraId="4FEE1BE3" w14:textId="3D8897CE"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408</w:t>
            </w:r>
          </w:p>
        </w:tc>
        <w:tc>
          <w:tcPr>
            <w:tcW w:w="1134" w:type="dxa"/>
            <w:tcBorders>
              <w:top w:val="nil"/>
              <w:left w:val="nil"/>
              <w:bottom w:val="nil"/>
              <w:right w:val="nil"/>
            </w:tcBorders>
            <w:vAlign w:val="center"/>
          </w:tcPr>
          <w:p w14:paraId="7CB0BD8F" w14:textId="4A230DB9"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762</w:t>
            </w:r>
          </w:p>
        </w:tc>
        <w:tc>
          <w:tcPr>
            <w:tcW w:w="1134" w:type="dxa"/>
            <w:tcBorders>
              <w:top w:val="nil"/>
              <w:left w:val="nil"/>
              <w:bottom w:val="nil"/>
              <w:right w:val="nil"/>
            </w:tcBorders>
            <w:vAlign w:val="center"/>
          </w:tcPr>
          <w:p w14:paraId="23651EF2" w14:textId="4903EB4A"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054</w:t>
            </w:r>
          </w:p>
        </w:tc>
        <w:tc>
          <w:tcPr>
            <w:tcW w:w="1134" w:type="dxa"/>
            <w:tcBorders>
              <w:top w:val="nil"/>
              <w:left w:val="nil"/>
              <w:bottom w:val="nil"/>
              <w:right w:val="nil"/>
            </w:tcBorders>
            <w:vAlign w:val="center"/>
          </w:tcPr>
          <w:p w14:paraId="7960F776" w14:textId="0C91CEF4"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024</w:t>
            </w:r>
          </w:p>
        </w:tc>
        <w:tc>
          <w:tcPr>
            <w:tcW w:w="1134" w:type="dxa"/>
            <w:tcBorders>
              <w:top w:val="nil"/>
              <w:left w:val="nil"/>
              <w:bottom w:val="nil"/>
              <w:right w:val="nil"/>
            </w:tcBorders>
            <w:vAlign w:val="center"/>
          </w:tcPr>
          <w:p w14:paraId="180269FF"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2FA9267E"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10CEAE52" w14:textId="77777777" w:rsidTr="00E74466">
        <w:trPr>
          <w:trHeight w:val="510"/>
        </w:trPr>
        <w:tc>
          <w:tcPr>
            <w:tcW w:w="2551" w:type="dxa"/>
            <w:tcBorders>
              <w:top w:val="nil"/>
              <w:left w:val="nil"/>
              <w:bottom w:val="nil"/>
              <w:right w:val="nil"/>
            </w:tcBorders>
            <w:vAlign w:val="center"/>
          </w:tcPr>
          <w:p w14:paraId="4F2DE188" w14:textId="77777777" w:rsidR="00250867" w:rsidRPr="005B127D" w:rsidRDefault="00250867" w:rsidP="00E74466">
            <w:pPr>
              <w:adjustRightInd w:val="0"/>
              <w:snapToGrid w:val="0"/>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STAXI-2 Trait anger</w:t>
            </w:r>
          </w:p>
        </w:tc>
        <w:tc>
          <w:tcPr>
            <w:tcW w:w="1417" w:type="dxa"/>
            <w:tcBorders>
              <w:top w:val="nil"/>
              <w:left w:val="nil"/>
              <w:bottom w:val="nil"/>
              <w:right w:val="nil"/>
            </w:tcBorders>
            <w:vAlign w:val="center"/>
          </w:tcPr>
          <w:p w14:paraId="2E31EE6E" w14:textId="77777777"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1</w:t>
            </w:r>
          </w:p>
        </w:tc>
        <w:tc>
          <w:tcPr>
            <w:tcW w:w="1417" w:type="dxa"/>
            <w:tcBorders>
              <w:top w:val="nil"/>
              <w:left w:val="nil"/>
              <w:bottom w:val="nil"/>
              <w:right w:val="nil"/>
            </w:tcBorders>
            <w:vAlign w:val="center"/>
          </w:tcPr>
          <w:p w14:paraId="4C94CB80" w14:textId="77777777"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125</w:t>
            </w:r>
          </w:p>
        </w:tc>
        <w:tc>
          <w:tcPr>
            <w:tcW w:w="1134" w:type="dxa"/>
            <w:tcBorders>
              <w:top w:val="nil"/>
              <w:left w:val="nil"/>
              <w:bottom w:val="nil"/>
              <w:right w:val="nil"/>
            </w:tcBorders>
            <w:vAlign w:val="center"/>
          </w:tcPr>
          <w:p w14:paraId="034FC9AA" w14:textId="0296F774"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437</w:t>
            </w:r>
          </w:p>
        </w:tc>
        <w:tc>
          <w:tcPr>
            <w:tcW w:w="1134" w:type="dxa"/>
            <w:tcBorders>
              <w:top w:val="nil"/>
              <w:left w:val="nil"/>
              <w:bottom w:val="nil"/>
              <w:right w:val="nil"/>
            </w:tcBorders>
            <w:vAlign w:val="center"/>
          </w:tcPr>
          <w:p w14:paraId="26F84245" w14:textId="30A31FA1"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792</w:t>
            </w:r>
          </w:p>
        </w:tc>
        <w:tc>
          <w:tcPr>
            <w:tcW w:w="1134" w:type="dxa"/>
            <w:tcBorders>
              <w:top w:val="nil"/>
              <w:left w:val="nil"/>
              <w:bottom w:val="nil"/>
              <w:right w:val="nil"/>
            </w:tcBorders>
            <w:vAlign w:val="center"/>
          </w:tcPr>
          <w:p w14:paraId="1D131DCC" w14:textId="2FCEFCE7"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082</w:t>
            </w:r>
          </w:p>
        </w:tc>
        <w:tc>
          <w:tcPr>
            <w:tcW w:w="1134" w:type="dxa"/>
            <w:tcBorders>
              <w:top w:val="nil"/>
              <w:left w:val="nil"/>
              <w:bottom w:val="nil"/>
              <w:right w:val="nil"/>
            </w:tcBorders>
            <w:vAlign w:val="center"/>
          </w:tcPr>
          <w:p w14:paraId="016AE598" w14:textId="609729B4"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016</w:t>
            </w:r>
          </w:p>
        </w:tc>
        <w:tc>
          <w:tcPr>
            <w:tcW w:w="1134" w:type="dxa"/>
            <w:tcBorders>
              <w:top w:val="nil"/>
              <w:left w:val="nil"/>
              <w:bottom w:val="nil"/>
              <w:right w:val="nil"/>
            </w:tcBorders>
            <w:vAlign w:val="center"/>
          </w:tcPr>
          <w:p w14:paraId="7CF69A7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1B907B16"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01DE100C" w14:textId="77777777" w:rsidTr="00E74466">
        <w:trPr>
          <w:trHeight w:val="510"/>
        </w:trPr>
        <w:tc>
          <w:tcPr>
            <w:tcW w:w="2551" w:type="dxa"/>
            <w:tcBorders>
              <w:top w:val="nil"/>
              <w:left w:val="nil"/>
              <w:bottom w:val="nil"/>
              <w:right w:val="nil"/>
            </w:tcBorders>
            <w:vAlign w:val="center"/>
          </w:tcPr>
          <w:p w14:paraId="64024386" w14:textId="380708D9"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 xml:space="preserve">Treatment Expectancy </w:t>
            </w:r>
            <w:r w:rsidR="000111D0" w:rsidRPr="005B127D">
              <w:rPr>
                <w:rFonts w:ascii="Times New Roman" w:eastAsia="游ゴシック" w:hAnsi="Times New Roman" w:cs="Times New Roman"/>
                <w:color w:val="000000"/>
                <w:szCs w:val="21"/>
              </w:rPr>
              <w:t>Questionnaire</w:t>
            </w:r>
          </w:p>
        </w:tc>
        <w:tc>
          <w:tcPr>
            <w:tcW w:w="1417" w:type="dxa"/>
            <w:tcBorders>
              <w:top w:val="nil"/>
              <w:left w:val="nil"/>
              <w:bottom w:val="nil"/>
              <w:right w:val="nil"/>
            </w:tcBorders>
            <w:vAlign w:val="center"/>
          </w:tcPr>
          <w:p w14:paraId="45E54D50"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08D3C38B"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125</w:t>
            </w:r>
          </w:p>
        </w:tc>
        <w:tc>
          <w:tcPr>
            <w:tcW w:w="1134" w:type="dxa"/>
            <w:tcBorders>
              <w:top w:val="nil"/>
              <w:left w:val="nil"/>
              <w:bottom w:val="nil"/>
              <w:right w:val="nil"/>
            </w:tcBorders>
            <w:vAlign w:val="center"/>
          </w:tcPr>
          <w:p w14:paraId="3F0157EE" w14:textId="6C9F156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069</w:t>
            </w:r>
          </w:p>
        </w:tc>
        <w:tc>
          <w:tcPr>
            <w:tcW w:w="1134" w:type="dxa"/>
            <w:tcBorders>
              <w:top w:val="nil"/>
              <w:left w:val="nil"/>
              <w:bottom w:val="nil"/>
              <w:right w:val="nil"/>
            </w:tcBorders>
            <w:vAlign w:val="center"/>
          </w:tcPr>
          <w:p w14:paraId="31971449" w14:textId="0044D15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420</w:t>
            </w:r>
          </w:p>
        </w:tc>
        <w:tc>
          <w:tcPr>
            <w:tcW w:w="1134" w:type="dxa"/>
            <w:tcBorders>
              <w:top w:val="nil"/>
              <w:left w:val="nil"/>
              <w:bottom w:val="nil"/>
              <w:right w:val="nil"/>
            </w:tcBorders>
            <w:vAlign w:val="center"/>
          </w:tcPr>
          <w:p w14:paraId="0BF211A9" w14:textId="5FD197E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281</w:t>
            </w:r>
          </w:p>
        </w:tc>
        <w:tc>
          <w:tcPr>
            <w:tcW w:w="1134" w:type="dxa"/>
            <w:tcBorders>
              <w:top w:val="nil"/>
              <w:left w:val="nil"/>
              <w:bottom w:val="nil"/>
              <w:right w:val="nil"/>
            </w:tcBorders>
            <w:vAlign w:val="center"/>
          </w:tcPr>
          <w:p w14:paraId="609C2B67" w14:textId="1D0A6DA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698</w:t>
            </w:r>
          </w:p>
        </w:tc>
        <w:tc>
          <w:tcPr>
            <w:tcW w:w="1134" w:type="dxa"/>
            <w:tcBorders>
              <w:top w:val="nil"/>
              <w:left w:val="nil"/>
              <w:bottom w:val="nil"/>
              <w:right w:val="nil"/>
            </w:tcBorders>
            <w:vAlign w:val="center"/>
          </w:tcPr>
          <w:p w14:paraId="6239F24C"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64112C51"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626D846A" w14:textId="77777777" w:rsidTr="00E74466">
        <w:trPr>
          <w:trHeight w:val="510"/>
        </w:trPr>
        <w:tc>
          <w:tcPr>
            <w:tcW w:w="2551" w:type="dxa"/>
            <w:tcBorders>
              <w:top w:val="nil"/>
              <w:left w:val="nil"/>
              <w:bottom w:val="nil"/>
              <w:right w:val="nil"/>
            </w:tcBorders>
            <w:vAlign w:val="center"/>
          </w:tcPr>
          <w:p w14:paraId="3F1A500F" w14:textId="00EB3DE9"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 xml:space="preserve">Treatment Expectancy </w:t>
            </w:r>
            <w:r w:rsidR="000111D0" w:rsidRPr="005B127D">
              <w:rPr>
                <w:rFonts w:ascii="Times New Roman" w:eastAsia="游ゴシック" w:hAnsi="Times New Roman" w:cs="Times New Roman"/>
                <w:color w:val="000000"/>
                <w:szCs w:val="21"/>
              </w:rPr>
              <w:t>Questionnaire</w:t>
            </w:r>
          </w:p>
        </w:tc>
        <w:tc>
          <w:tcPr>
            <w:tcW w:w="1417" w:type="dxa"/>
            <w:tcBorders>
              <w:top w:val="nil"/>
              <w:left w:val="nil"/>
              <w:bottom w:val="nil"/>
              <w:right w:val="nil"/>
            </w:tcBorders>
            <w:vAlign w:val="center"/>
          </w:tcPr>
          <w:p w14:paraId="6F7E3607"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57EB8E9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126</w:t>
            </w:r>
          </w:p>
        </w:tc>
        <w:tc>
          <w:tcPr>
            <w:tcW w:w="1134" w:type="dxa"/>
            <w:tcBorders>
              <w:top w:val="nil"/>
              <w:left w:val="nil"/>
              <w:bottom w:val="nil"/>
              <w:right w:val="nil"/>
            </w:tcBorders>
            <w:vAlign w:val="center"/>
          </w:tcPr>
          <w:p w14:paraId="02C963C4" w14:textId="7A80817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129</w:t>
            </w:r>
          </w:p>
        </w:tc>
        <w:tc>
          <w:tcPr>
            <w:tcW w:w="1134" w:type="dxa"/>
            <w:tcBorders>
              <w:top w:val="nil"/>
              <w:left w:val="nil"/>
              <w:bottom w:val="nil"/>
              <w:right w:val="nil"/>
            </w:tcBorders>
            <w:vAlign w:val="center"/>
          </w:tcPr>
          <w:p w14:paraId="0304F8D3" w14:textId="4B6658E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221</w:t>
            </w:r>
          </w:p>
        </w:tc>
        <w:tc>
          <w:tcPr>
            <w:tcW w:w="1134" w:type="dxa"/>
            <w:tcBorders>
              <w:top w:val="nil"/>
              <w:left w:val="nil"/>
              <w:bottom w:val="nil"/>
              <w:right w:val="nil"/>
            </w:tcBorders>
            <w:vAlign w:val="center"/>
          </w:tcPr>
          <w:p w14:paraId="70CA66FB" w14:textId="1AE8390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479</w:t>
            </w:r>
          </w:p>
        </w:tc>
        <w:tc>
          <w:tcPr>
            <w:tcW w:w="1134" w:type="dxa"/>
            <w:tcBorders>
              <w:top w:val="nil"/>
              <w:left w:val="nil"/>
              <w:bottom w:val="nil"/>
              <w:right w:val="nil"/>
            </w:tcBorders>
            <w:vAlign w:val="center"/>
          </w:tcPr>
          <w:p w14:paraId="1FDDA218" w14:textId="1D98380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469</w:t>
            </w:r>
          </w:p>
        </w:tc>
        <w:tc>
          <w:tcPr>
            <w:tcW w:w="1134" w:type="dxa"/>
            <w:tcBorders>
              <w:top w:val="nil"/>
              <w:left w:val="nil"/>
              <w:bottom w:val="nil"/>
              <w:right w:val="nil"/>
            </w:tcBorders>
            <w:vAlign w:val="center"/>
          </w:tcPr>
          <w:p w14:paraId="14A028BF"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5F47D970"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73A64369" w14:textId="77777777" w:rsidTr="00E74466">
        <w:trPr>
          <w:trHeight w:val="510"/>
        </w:trPr>
        <w:tc>
          <w:tcPr>
            <w:tcW w:w="2551" w:type="dxa"/>
            <w:tcBorders>
              <w:top w:val="nil"/>
              <w:left w:val="nil"/>
              <w:bottom w:val="nil"/>
              <w:right w:val="nil"/>
            </w:tcBorders>
            <w:vAlign w:val="center"/>
          </w:tcPr>
          <w:p w14:paraId="1E7DB179"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WAI-C</w:t>
            </w:r>
          </w:p>
        </w:tc>
        <w:tc>
          <w:tcPr>
            <w:tcW w:w="1417" w:type="dxa"/>
            <w:tcBorders>
              <w:top w:val="nil"/>
              <w:left w:val="nil"/>
              <w:bottom w:val="nil"/>
              <w:right w:val="nil"/>
            </w:tcBorders>
            <w:vAlign w:val="center"/>
          </w:tcPr>
          <w:p w14:paraId="570E3610"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573CEC1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126</w:t>
            </w:r>
          </w:p>
        </w:tc>
        <w:tc>
          <w:tcPr>
            <w:tcW w:w="1134" w:type="dxa"/>
            <w:tcBorders>
              <w:top w:val="nil"/>
              <w:left w:val="nil"/>
              <w:bottom w:val="nil"/>
              <w:right w:val="nil"/>
            </w:tcBorders>
            <w:vAlign w:val="center"/>
          </w:tcPr>
          <w:p w14:paraId="573AE861" w14:textId="55671CB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031</w:t>
            </w:r>
          </w:p>
        </w:tc>
        <w:tc>
          <w:tcPr>
            <w:tcW w:w="1134" w:type="dxa"/>
            <w:tcBorders>
              <w:top w:val="nil"/>
              <w:left w:val="nil"/>
              <w:bottom w:val="nil"/>
              <w:right w:val="nil"/>
            </w:tcBorders>
            <w:vAlign w:val="center"/>
          </w:tcPr>
          <w:p w14:paraId="09F1B4E6" w14:textId="08CA56E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318</w:t>
            </w:r>
          </w:p>
        </w:tc>
        <w:tc>
          <w:tcPr>
            <w:tcW w:w="1134" w:type="dxa"/>
            <w:tcBorders>
              <w:top w:val="nil"/>
              <w:left w:val="nil"/>
              <w:bottom w:val="nil"/>
              <w:right w:val="nil"/>
            </w:tcBorders>
            <w:vAlign w:val="center"/>
          </w:tcPr>
          <w:p w14:paraId="18B57F00" w14:textId="7B450FF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380</w:t>
            </w:r>
          </w:p>
        </w:tc>
        <w:tc>
          <w:tcPr>
            <w:tcW w:w="1134" w:type="dxa"/>
            <w:tcBorders>
              <w:top w:val="nil"/>
              <w:left w:val="nil"/>
              <w:bottom w:val="nil"/>
              <w:right w:val="nil"/>
            </w:tcBorders>
            <w:vAlign w:val="center"/>
          </w:tcPr>
          <w:p w14:paraId="05D5D342" w14:textId="333DB9B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863</w:t>
            </w:r>
          </w:p>
        </w:tc>
        <w:tc>
          <w:tcPr>
            <w:tcW w:w="1134" w:type="dxa"/>
            <w:tcBorders>
              <w:top w:val="nil"/>
              <w:left w:val="nil"/>
              <w:bottom w:val="nil"/>
              <w:right w:val="nil"/>
            </w:tcBorders>
            <w:vAlign w:val="center"/>
          </w:tcPr>
          <w:p w14:paraId="77163D8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2B443B5E"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189283DA" w14:textId="77777777" w:rsidTr="00E74466">
        <w:trPr>
          <w:trHeight w:val="510"/>
        </w:trPr>
        <w:tc>
          <w:tcPr>
            <w:tcW w:w="2551" w:type="dxa"/>
            <w:tcBorders>
              <w:top w:val="nil"/>
              <w:left w:val="nil"/>
              <w:bottom w:val="nil"/>
              <w:right w:val="nil"/>
            </w:tcBorders>
            <w:vAlign w:val="center"/>
          </w:tcPr>
          <w:p w14:paraId="4C75112C"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WAI-T</w:t>
            </w:r>
          </w:p>
        </w:tc>
        <w:tc>
          <w:tcPr>
            <w:tcW w:w="1417" w:type="dxa"/>
            <w:tcBorders>
              <w:top w:val="nil"/>
              <w:left w:val="nil"/>
              <w:bottom w:val="nil"/>
              <w:right w:val="nil"/>
            </w:tcBorders>
            <w:vAlign w:val="center"/>
          </w:tcPr>
          <w:p w14:paraId="4220B2E8"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7B7C33A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126</w:t>
            </w:r>
          </w:p>
        </w:tc>
        <w:tc>
          <w:tcPr>
            <w:tcW w:w="1134" w:type="dxa"/>
            <w:tcBorders>
              <w:top w:val="nil"/>
              <w:left w:val="nil"/>
              <w:bottom w:val="nil"/>
              <w:right w:val="nil"/>
            </w:tcBorders>
            <w:vAlign w:val="center"/>
          </w:tcPr>
          <w:p w14:paraId="66D6E23D" w14:textId="4B87F82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038</w:t>
            </w:r>
          </w:p>
        </w:tc>
        <w:tc>
          <w:tcPr>
            <w:tcW w:w="1134" w:type="dxa"/>
            <w:tcBorders>
              <w:top w:val="nil"/>
              <w:left w:val="nil"/>
              <w:bottom w:val="nil"/>
              <w:right w:val="nil"/>
            </w:tcBorders>
            <w:vAlign w:val="center"/>
          </w:tcPr>
          <w:p w14:paraId="5CB22423" w14:textId="7045931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311</w:t>
            </w:r>
          </w:p>
        </w:tc>
        <w:tc>
          <w:tcPr>
            <w:tcW w:w="1134" w:type="dxa"/>
            <w:tcBorders>
              <w:top w:val="nil"/>
              <w:left w:val="nil"/>
              <w:bottom w:val="nil"/>
              <w:right w:val="nil"/>
            </w:tcBorders>
            <w:vAlign w:val="center"/>
          </w:tcPr>
          <w:p w14:paraId="392134B9" w14:textId="7AC0028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388</w:t>
            </w:r>
          </w:p>
        </w:tc>
        <w:tc>
          <w:tcPr>
            <w:tcW w:w="1134" w:type="dxa"/>
            <w:tcBorders>
              <w:top w:val="nil"/>
              <w:left w:val="nil"/>
              <w:bottom w:val="nil"/>
              <w:right w:val="nil"/>
            </w:tcBorders>
            <w:vAlign w:val="center"/>
          </w:tcPr>
          <w:p w14:paraId="49F06729" w14:textId="7AAC5C5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829</w:t>
            </w:r>
          </w:p>
        </w:tc>
        <w:tc>
          <w:tcPr>
            <w:tcW w:w="1134" w:type="dxa"/>
            <w:tcBorders>
              <w:top w:val="nil"/>
              <w:left w:val="nil"/>
              <w:bottom w:val="nil"/>
              <w:right w:val="nil"/>
            </w:tcBorders>
            <w:vAlign w:val="center"/>
          </w:tcPr>
          <w:p w14:paraId="26B27473"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272A307A"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69DF92F2" w14:textId="77777777" w:rsidTr="00E74466">
        <w:trPr>
          <w:trHeight w:val="510"/>
        </w:trPr>
        <w:tc>
          <w:tcPr>
            <w:tcW w:w="12189" w:type="dxa"/>
            <w:gridSpan w:val="9"/>
            <w:tcBorders>
              <w:top w:val="nil"/>
              <w:left w:val="nil"/>
              <w:bottom w:val="nil"/>
              <w:right w:val="nil"/>
            </w:tcBorders>
            <w:shd w:val="clear" w:color="auto" w:fill="D9D9D9" w:themeFill="background1" w:themeFillShade="D9"/>
            <w:vAlign w:val="center"/>
          </w:tcPr>
          <w:p w14:paraId="47D8F944" w14:textId="77777777" w:rsidR="00250867" w:rsidRPr="005B127D" w:rsidRDefault="00250867" w:rsidP="00E74466">
            <w:pPr>
              <w:jc w:val="left"/>
              <w:rPr>
                <w:rFonts w:ascii="Times New Roman" w:eastAsia="Yu Gothic UI" w:hAnsi="Times New Roman" w:cs="Times New Roman"/>
                <w:b/>
                <w:color w:val="000000"/>
                <w:szCs w:val="21"/>
              </w:rPr>
            </w:pPr>
            <w:r w:rsidRPr="005B127D">
              <w:rPr>
                <w:rFonts w:ascii="Times New Roman" w:hAnsi="Times New Roman" w:cs="Times New Roman"/>
                <w:b/>
                <w:szCs w:val="21"/>
              </w:rPr>
              <w:t>Eating disorder</w:t>
            </w:r>
          </w:p>
        </w:tc>
      </w:tr>
      <w:tr w:rsidR="00250867" w:rsidRPr="005B127D" w14:paraId="4747F59F" w14:textId="77777777" w:rsidTr="00E74466">
        <w:trPr>
          <w:trHeight w:val="510"/>
        </w:trPr>
        <w:tc>
          <w:tcPr>
            <w:tcW w:w="2551" w:type="dxa"/>
            <w:tcBorders>
              <w:top w:val="nil"/>
              <w:left w:val="nil"/>
              <w:bottom w:val="nil"/>
              <w:right w:val="nil"/>
            </w:tcBorders>
            <w:vAlign w:val="center"/>
          </w:tcPr>
          <w:p w14:paraId="411547AC" w14:textId="77777777" w:rsidR="00250867" w:rsidRPr="005B127D" w:rsidRDefault="00250867" w:rsidP="00E74466">
            <w:pPr>
              <w:widowControl/>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Depressive Symptom Scale Score</w:t>
            </w:r>
          </w:p>
        </w:tc>
        <w:tc>
          <w:tcPr>
            <w:tcW w:w="1417" w:type="dxa"/>
            <w:tcBorders>
              <w:top w:val="nil"/>
              <w:left w:val="nil"/>
              <w:bottom w:val="nil"/>
              <w:right w:val="nil"/>
            </w:tcBorders>
            <w:vAlign w:val="center"/>
          </w:tcPr>
          <w:p w14:paraId="686B71B1"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7CF575D4"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128</w:t>
            </w:r>
          </w:p>
        </w:tc>
        <w:tc>
          <w:tcPr>
            <w:tcW w:w="1134" w:type="dxa"/>
            <w:tcBorders>
              <w:top w:val="nil"/>
              <w:left w:val="nil"/>
              <w:bottom w:val="nil"/>
              <w:right w:val="nil"/>
            </w:tcBorders>
            <w:vAlign w:val="center"/>
          </w:tcPr>
          <w:p w14:paraId="6FB640BF" w14:textId="2C05C495"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092</w:t>
            </w:r>
          </w:p>
        </w:tc>
        <w:tc>
          <w:tcPr>
            <w:tcW w:w="1134" w:type="dxa"/>
            <w:tcBorders>
              <w:top w:val="nil"/>
              <w:left w:val="nil"/>
              <w:bottom w:val="nil"/>
              <w:right w:val="nil"/>
            </w:tcBorders>
            <w:vAlign w:val="center"/>
          </w:tcPr>
          <w:p w14:paraId="3DDECD9B" w14:textId="3BF0EF2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254</w:t>
            </w:r>
          </w:p>
        </w:tc>
        <w:tc>
          <w:tcPr>
            <w:tcW w:w="1134" w:type="dxa"/>
            <w:tcBorders>
              <w:top w:val="nil"/>
              <w:left w:val="nil"/>
              <w:bottom w:val="nil"/>
              <w:right w:val="nil"/>
            </w:tcBorders>
            <w:vAlign w:val="center"/>
          </w:tcPr>
          <w:p w14:paraId="278294A4" w14:textId="6530923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439</w:t>
            </w:r>
          </w:p>
        </w:tc>
        <w:tc>
          <w:tcPr>
            <w:tcW w:w="1134" w:type="dxa"/>
            <w:tcBorders>
              <w:top w:val="nil"/>
              <w:left w:val="nil"/>
              <w:bottom w:val="nil"/>
              <w:right w:val="nil"/>
            </w:tcBorders>
            <w:vAlign w:val="center"/>
          </w:tcPr>
          <w:p w14:paraId="578D2F8B" w14:textId="6F40E0F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601</w:t>
            </w:r>
          </w:p>
        </w:tc>
        <w:tc>
          <w:tcPr>
            <w:tcW w:w="1134" w:type="dxa"/>
            <w:tcBorders>
              <w:top w:val="nil"/>
              <w:left w:val="nil"/>
              <w:bottom w:val="nil"/>
              <w:right w:val="nil"/>
            </w:tcBorders>
            <w:vAlign w:val="center"/>
          </w:tcPr>
          <w:p w14:paraId="5E65CAC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022101A0"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33EE0C37" w14:textId="77777777" w:rsidTr="00E74466">
        <w:trPr>
          <w:trHeight w:val="510"/>
        </w:trPr>
        <w:tc>
          <w:tcPr>
            <w:tcW w:w="2551" w:type="dxa"/>
            <w:tcBorders>
              <w:top w:val="nil"/>
              <w:left w:val="nil"/>
              <w:bottom w:val="nil"/>
              <w:right w:val="nil"/>
            </w:tcBorders>
            <w:vAlign w:val="center"/>
          </w:tcPr>
          <w:p w14:paraId="2EA6ABD5" w14:textId="77777777" w:rsidR="00250867" w:rsidRPr="005B127D" w:rsidRDefault="00250867" w:rsidP="00E74466">
            <w:pPr>
              <w:adjustRightInd w:val="0"/>
              <w:snapToGrid w:val="0"/>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EDE Eating concerns</w:t>
            </w:r>
          </w:p>
        </w:tc>
        <w:tc>
          <w:tcPr>
            <w:tcW w:w="1417" w:type="dxa"/>
            <w:tcBorders>
              <w:top w:val="nil"/>
              <w:left w:val="nil"/>
              <w:bottom w:val="nil"/>
              <w:right w:val="nil"/>
            </w:tcBorders>
            <w:vAlign w:val="center"/>
          </w:tcPr>
          <w:p w14:paraId="4B1AD768" w14:textId="77777777"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1</w:t>
            </w:r>
          </w:p>
        </w:tc>
        <w:tc>
          <w:tcPr>
            <w:tcW w:w="1417" w:type="dxa"/>
            <w:tcBorders>
              <w:top w:val="nil"/>
              <w:left w:val="nil"/>
              <w:bottom w:val="nil"/>
              <w:right w:val="nil"/>
            </w:tcBorders>
            <w:vAlign w:val="center"/>
          </w:tcPr>
          <w:p w14:paraId="5FC68021" w14:textId="77777777"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128</w:t>
            </w:r>
          </w:p>
        </w:tc>
        <w:tc>
          <w:tcPr>
            <w:tcW w:w="1134" w:type="dxa"/>
            <w:tcBorders>
              <w:top w:val="nil"/>
              <w:left w:val="nil"/>
              <w:bottom w:val="nil"/>
              <w:right w:val="nil"/>
            </w:tcBorders>
            <w:vAlign w:val="center"/>
          </w:tcPr>
          <w:p w14:paraId="5D2E598A" w14:textId="62D12608"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606</w:t>
            </w:r>
          </w:p>
        </w:tc>
        <w:tc>
          <w:tcPr>
            <w:tcW w:w="1134" w:type="dxa"/>
            <w:tcBorders>
              <w:top w:val="nil"/>
              <w:left w:val="nil"/>
              <w:bottom w:val="nil"/>
              <w:right w:val="nil"/>
            </w:tcBorders>
            <w:vAlign w:val="center"/>
          </w:tcPr>
          <w:p w14:paraId="562DDE05" w14:textId="62755356"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252</w:t>
            </w:r>
          </w:p>
        </w:tc>
        <w:tc>
          <w:tcPr>
            <w:tcW w:w="1134" w:type="dxa"/>
            <w:tcBorders>
              <w:top w:val="nil"/>
              <w:left w:val="nil"/>
              <w:bottom w:val="nil"/>
              <w:right w:val="nil"/>
            </w:tcBorders>
            <w:vAlign w:val="center"/>
          </w:tcPr>
          <w:p w14:paraId="38AB4C52" w14:textId="20DF5427"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961</w:t>
            </w:r>
          </w:p>
        </w:tc>
        <w:tc>
          <w:tcPr>
            <w:tcW w:w="1134" w:type="dxa"/>
            <w:tcBorders>
              <w:top w:val="nil"/>
              <w:left w:val="nil"/>
              <w:bottom w:val="nil"/>
              <w:right w:val="nil"/>
            </w:tcBorders>
            <w:vAlign w:val="center"/>
          </w:tcPr>
          <w:p w14:paraId="1E9BABD9" w14:textId="123F2C4F"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001</w:t>
            </w:r>
          </w:p>
        </w:tc>
        <w:tc>
          <w:tcPr>
            <w:tcW w:w="1134" w:type="dxa"/>
            <w:tcBorders>
              <w:top w:val="nil"/>
              <w:left w:val="nil"/>
              <w:bottom w:val="nil"/>
              <w:right w:val="nil"/>
            </w:tcBorders>
            <w:vAlign w:val="center"/>
          </w:tcPr>
          <w:p w14:paraId="551C774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4019AC26"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5D00ABC7" w14:textId="77777777" w:rsidTr="00E74466">
        <w:trPr>
          <w:trHeight w:val="510"/>
        </w:trPr>
        <w:tc>
          <w:tcPr>
            <w:tcW w:w="2551" w:type="dxa"/>
            <w:tcBorders>
              <w:top w:val="nil"/>
              <w:left w:val="nil"/>
              <w:bottom w:val="nil"/>
              <w:right w:val="nil"/>
            </w:tcBorders>
            <w:vAlign w:val="center"/>
          </w:tcPr>
          <w:p w14:paraId="4E576EB9" w14:textId="77777777" w:rsidR="00250867" w:rsidRPr="005B127D" w:rsidRDefault="00250867" w:rsidP="00E74466">
            <w:pPr>
              <w:adjustRightInd w:val="0"/>
              <w:snapToGrid w:val="0"/>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EDE Shape concerns</w:t>
            </w:r>
          </w:p>
        </w:tc>
        <w:tc>
          <w:tcPr>
            <w:tcW w:w="1417" w:type="dxa"/>
            <w:tcBorders>
              <w:top w:val="nil"/>
              <w:left w:val="nil"/>
              <w:bottom w:val="nil"/>
              <w:right w:val="nil"/>
            </w:tcBorders>
            <w:vAlign w:val="center"/>
          </w:tcPr>
          <w:p w14:paraId="0B3F99C2" w14:textId="77777777"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1</w:t>
            </w:r>
          </w:p>
        </w:tc>
        <w:tc>
          <w:tcPr>
            <w:tcW w:w="1417" w:type="dxa"/>
            <w:tcBorders>
              <w:top w:val="nil"/>
              <w:left w:val="nil"/>
              <w:bottom w:val="nil"/>
              <w:right w:val="nil"/>
            </w:tcBorders>
            <w:vAlign w:val="center"/>
          </w:tcPr>
          <w:p w14:paraId="21FA6632" w14:textId="77777777"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128</w:t>
            </w:r>
          </w:p>
        </w:tc>
        <w:tc>
          <w:tcPr>
            <w:tcW w:w="1134" w:type="dxa"/>
            <w:tcBorders>
              <w:top w:val="nil"/>
              <w:left w:val="nil"/>
              <w:bottom w:val="nil"/>
              <w:right w:val="nil"/>
            </w:tcBorders>
            <w:vAlign w:val="center"/>
          </w:tcPr>
          <w:p w14:paraId="1E2F40EA" w14:textId="63B750B2"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426</w:t>
            </w:r>
          </w:p>
        </w:tc>
        <w:tc>
          <w:tcPr>
            <w:tcW w:w="1134" w:type="dxa"/>
            <w:tcBorders>
              <w:top w:val="nil"/>
              <w:left w:val="nil"/>
              <w:bottom w:val="nil"/>
              <w:right w:val="nil"/>
            </w:tcBorders>
            <w:vAlign w:val="center"/>
          </w:tcPr>
          <w:p w14:paraId="15DA260E" w14:textId="2CAD475E"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076</w:t>
            </w:r>
          </w:p>
        </w:tc>
        <w:tc>
          <w:tcPr>
            <w:tcW w:w="1134" w:type="dxa"/>
            <w:tcBorders>
              <w:top w:val="nil"/>
              <w:left w:val="nil"/>
              <w:bottom w:val="nil"/>
              <w:right w:val="nil"/>
            </w:tcBorders>
            <w:vAlign w:val="center"/>
          </w:tcPr>
          <w:p w14:paraId="6CF2A0C7" w14:textId="69332407"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777</w:t>
            </w:r>
          </w:p>
        </w:tc>
        <w:tc>
          <w:tcPr>
            <w:tcW w:w="1134" w:type="dxa"/>
            <w:tcBorders>
              <w:top w:val="nil"/>
              <w:left w:val="nil"/>
              <w:bottom w:val="nil"/>
              <w:right w:val="nil"/>
            </w:tcBorders>
            <w:vAlign w:val="center"/>
          </w:tcPr>
          <w:p w14:paraId="330EED40" w14:textId="3740A52E"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017</w:t>
            </w:r>
          </w:p>
        </w:tc>
        <w:tc>
          <w:tcPr>
            <w:tcW w:w="1134" w:type="dxa"/>
            <w:tcBorders>
              <w:top w:val="nil"/>
              <w:left w:val="nil"/>
              <w:bottom w:val="nil"/>
              <w:right w:val="nil"/>
            </w:tcBorders>
            <w:vAlign w:val="center"/>
          </w:tcPr>
          <w:p w14:paraId="5EB08CEF"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361BA11D"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5AD255D7" w14:textId="77777777" w:rsidTr="00E74466">
        <w:trPr>
          <w:trHeight w:val="510"/>
        </w:trPr>
        <w:tc>
          <w:tcPr>
            <w:tcW w:w="2551" w:type="dxa"/>
            <w:tcBorders>
              <w:top w:val="nil"/>
              <w:left w:val="nil"/>
              <w:bottom w:val="nil"/>
              <w:right w:val="nil"/>
            </w:tcBorders>
            <w:vAlign w:val="center"/>
          </w:tcPr>
          <w:p w14:paraId="7DCACDC0"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EDE Weight concerns</w:t>
            </w:r>
          </w:p>
        </w:tc>
        <w:tc>
          <w:tcPr>
            <w:tcW w:w="1417" w:type="dxa"/>
            <w:tcBorders>
              <w:top w:val="nil"/>
              <w:left w:val="nil"/>
              <w:bottom w:val="nil"/>
              <w:right w:val="nil"/>
            </w:tcBorders>
            <w:vAlign w:val="center"/>
          </w:tcPr>
          <w:p w14:paraId="6844447F"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1E049ED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128</w:t>
            </w:r>
          </w:p>
        </w:tc>
        <w:tc>
          <w:tcPr>
            <w:tcW w:w="1134" w:type="dxa"/>
            <w:tcBorders>
              <w:top w:val="nil"/>
              <w:left w:val="nil"/>
              <w:bottom w:val="nil"/>
              <w:right w:val="nil"/>
            </w:tcBorders>
            <w:vAlign w:val="center"/>
          </w:tcPr>
          <w:p w14:paraId="324D9A3C" w14:textId="11EFD59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296</w:t>
            </w:r>
          </w:p>
        </w:tc>
        <w:tc>
          <w:tcPr>
            <w:tcW w:w="1134" w:type="dxa"/>
            <w:tcBorders>
              <w:top w:val="nil"/>
              <w:left w:val="nil"/>
              <w:bottom w:val="nil"/>
              <w:right w:val="nil"/>
            </w:tcBorders>
            <w:vAlign w:val="center"/>
          </w:tcPr>
          <w:p w14:paraId="6622AF42" w14:textId="71CF368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053</w:t>
            </w:r>
          </w:p>
        </w:tc>
        <w:tc>
          <w:tcPr>
            <w:tcW w:w="1134" w:type="dxa"/>
            <w:tcBorders>
              <w:top w:val="nil"/>
              <w:left w:val="nil"/>
              <w:bottom w:val="nil"/>
              <w:right w:val="nil"/>
            </w:tcBorders>
            <w:vAlign w:val="center"/>
          </w:tcPr>
          <w:p w14:paraId="5BAA7168" w14:textId="0862963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644</w:t>
            </w:r>
          </w:p>
        </w:tc>
        <w:tc>
          <w:tcPr>
            <w:tcW w:w="1134" w:type="dxa"/>
            <w:tcBorders>
              <w:top w:val="nil"/>
              <w:left w:val="nil"/>
              <w:bottom w:val="nil"/>
              <w:right w:val="nil"/>
            </w:tcBorders>
            <w:vAlign w:val="center"/>
          </w:tcPr>
          <w:p w14:paraId="34CD9B58" w14:textId="58B0AA2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097</w:t>
            </w:r>
          </w:p>
        </w:tc>
        <w:tc>
          <w:tcPr>
            <w:tcW w:w="1134" w:type="dxa"/>
            <w:tcBorders>
              <w:top w:val="nil"/>
              <w:left w:val="nil"/>
              <w:bottom w:val="nil"/>
              <w:right w:val="nil"/>
            </w:tcBorders>
            <w:vAlign w:val="center"/>
          </w:tcPr>
          <w:p w14:paraId="4ECD3C6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32935FE3"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69EA22E4" w14:textId="77777777" w:rsidTr="00E74466">
        <w:trPr>
          <w:trHeight w:val="510"/>
        </w:trPr>
        <w:tc>
          <w:tcPr>
            <w:tcW w:w="2551" w:type="dxa"/>
            <w:tcBorders>
              <w:top w:val="nil"/>
              <w:left w:val="nil"/>
              <w:bottom w:val="nil"/>
              <w:right w:val="nil"/>
            </w:tcBorders>
            <w:vAlign w:val="center"/>
          </w:tcPr>
          <w:p w14:paraId="5233F2CB"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MCS</w:t>
            </w:r>
          </w:p>
        </w:tc>
        <w:tc>
          <w:tcPr>
            <w:tcW w:w="1417" w:type="dxa"/>
            <w:tcBorders>
              <w:top w:val="nil"/>
              <w:left w:val="nil"/>
              <w:bottom w:val="nil"/>
              <w:right w:val="nil"/>
            </w:tcBorders>
            <w:vAlign w:val="center"/>
          </w:tcPr>
          <w:p w14:paraId="2DF63FD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5AFC231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128</w:t>
            </w:r>
          </w:p>
        </w:tc>
        <w:tc>
          <w:tcPr>
            <w:tcW w:w="1134" w:type="dxa"/>
            <w:tcBorders>
              <w:top w:val="nil"/>
              <w:left w:val="nil"/>
              <w:bottom w:val="nil"/>
              <w:right w:val="nil"/>
            </w:tcBorders>
            <w:vAlign w:val="center"/>
          </w:tcPr>
          <w:p w14:paraId="15DB69ED" w14:textId="7A47B7D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029</w:t>
            </w:r>
          </w:p>
        </w:tc>
        <w:tc>
          <w:tcPr>
            <w:tcW w:w="1134" w:type="dxa"/>
            <w:tcBorders>
              <w:top w:val="nil"/>
              <w:left w:val="nil"/>
              <w:bottom w:val="nil"/>
              <w:right w:val="nil"/>
            </w:tcBorders>
            <w:vAlign w:val="center"/>
          </w:tcPr>
          <w:p w14:paraId="1D7B5588" w14:textId="2158E41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317</w:t>
            </w:r>
          </w:p>
        </w:tc>
        <w:tc>
          <w:tcPr>
            <w:tcW w:w="1134" w:type="dxa"/>
            <w:tcBorders>
              <w:top w:val="nil"/>
              <w:left w:val="nil"/>
              <w:bottom w:val="nil"/>
              <w:right w:val="nil"/>
            </w:tcBorders>
            <w:vAlign w:val="center"/>
          </w:tcPr>
          <w:p w14:paraId="1F8D113C" w14:textId="6D604EF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376</w:t>
            </w:r>
          </w:p>
        </w:tc>
        <w:tc>
          <w:tcPr>
            <w:tcW w:w="1134" w:type="dxa"/>
            <w:tcBorders>
              <w:top w:val="nil"/>
              <w:left w:val="nil"/>
              <w:bottom w:val="nil"/>
              <w:right w:val="nil"/>
            </w:tcBorders>
            <w:vAlign w:val="center"/>
          </w:tcPr>
          <w:p w14:paraId="01DAE193" w14:textId="733D5C6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868</w:t>
            </w:r>
          </w:p>
        </w:tc>
        <w:tc>
          <w:tcPr>
            <w:tcW w:w="1134" w:type="dxa"/>
            <w:tcBorders>
              <w:top w:val="nil"/>
              <w:left w:val="nil"/>
              <w:bottom w:val="nil"/>
              <w:right w:val="nil"/>
            </w:tcBorders>
            <w:vAlign w:val="center"/>
          </w:tcPr>
          <w:p w14:paraId="450C6F6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091AF308"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26DF4153" w14:textId="77777777" w:rsidTr="00E74466">
        <w:trPr>
          <w:trHeight w:val="510"/>
        </w:trPr>
        <w:tc>
          <w:tcPr>
            <w:tcW w:w="2551" w:type="dxa"/>
            <w:tcBorders>
              <w:top w:val="nil"/>
              <w:left w:val="nil"/>
              <w:bottom w:val="nil"/>
              <w:right w:val="nil"/>
            </w:tcBorders>
            <w:vAlign w:val="center"/>
          </w:tcPr>
          <w:p w14:paraId="56496C61"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PCS</w:t>
            </w:r>
          </w:p>
        </w:tc>
        <w:tc>
          <w:tcPr>
            <w:tcW w:w="1417" w:type="dxa"/>
            <w:tcBorders>
              <w:top w:val="nil"/>
              <w:left w:val="nil"/>
              <w:bottom w:val="nil"/>
              <w:right w:val="nil"/>
            </w:tcBorders>
            <w:vAlign w:val="center"/>
          </w:tcPr>
          <w:p w14:paraId="59CFA020"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0D3ED221"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128</w:t>
            </w:r>
          </w:p>
        </w:tc>
        <w:tc>
          <w:tcPr>
            <w:tcW w:w="1134" w:type="dxa"/>
            <w:tcBorders>
              <w:top w:val="nil"/>
              <w:left w:val="nil"/>
              <w:bottom w:val="nil"/>
              <w:right w:val="nil"/>
            </w:tcBorders>
            <w:vAlign w:val="center"/>
          </w:tcPr>
          <w:p w14:paraId="3E10020C" w14:textId="70D6A3B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080</w:t>
            </w:r>
          </w:p>
        </w:tc>
        <w:tc>
          <w:tcPr>
            <w:tcW w:w="1134" w:type="dxa"/>
            <w:tcBorders>
              <w:top w:val="nil"/>
              <w:left w:val="nil"/>
              <w:bottom w:val="nil"/>
              <w:right w:val="nil"/>
            </w:tcBorders>
            <w:vAlign w:val="center"/>
          </w:tcPr>
          <w:p w14:paraId="072B59D5" w14:textId="0827AB8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267</w:t>
            </w:r>
          </w:p>
        </w:tc>
        <w:tc>
          <w:tcPr>
            <w:tcW w:w="1134" w:type="dxa"/>
            <w:tcBorders>
              <w:top w:val="nil"/>
              <w:left w:val="nil"/>
              <w:bottom w:val="nil"/>
              <w:right w:val="nil"/>
            </w:tcBorders>
            <w:vAlign w:val="center"/>
          </w:tcPr>
          <w:p w14:paraId="25220132" w14:textId="28D385A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427</w:t>
            </w:r>
          </w:p>
        </w:tc>
        <w:tc>
          <w:tcPr>
            <w:tcW w:w="1134" w:type="dxa"/>
            <w:tcBorders>
              <w:top w:val="nil"/>
              <w:left w:val="nil"/>
              <w:bottom w:val="nil"/>
              <w:right w:val="nil"/>
            </w:tcBorders>
            <w:vAlign w:val="center"/>
          </w:tcPr>
          <w:p w14:paraId="24949336" w14:textId="67E59BC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651</w:t>
            </w:r>
          </w:p>
        </w:tc>
        <w:tc>
          <w:tcPr>
            <w:tcW w:w="1134" w:type="dxa"/>
            <w:tcBorders>
              <w:top w:val="nil"/>
              <w:left w:val="nil"/>
              <w:bottom w:val="nil"/>
              <w:right w:val="nil"/>
            </w:tcBorders>
            <w:vAlign w:val="center"/>
          </w:tcPr>
          <w:p w14:paraId="72E0535C"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22EADAF9"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53C71FCC" w14:textId="77777777" w:rsidTr="00E74466">
        <w:trPr>
          <w:trHeight w:val="510"/>
        </w:trPr>
        <w:tc>
          <w:tcPr>
            <w:tcW w:w="2551" w:type="dxa"/>
            <w:tcBorders>
              <w:top w:val="nil"/>
              <w:left w:val="nil"/>
              <w:bottom w:val="nil"/>
              <w:right w:val="nil"/>
            </w:tcBorders>
            <w:vAlign w:val="center"/>
          </w:tcPr>
          <w:p w14:paraId="5DD9CFD6"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Rosenberg self-esteem</w:t>
            </w:r>
          </w:p>
        </w:tc>
        <w:tc>
          <w:tcPr>
            <w:tcW w:w="1417" w:type="dxa"/>
            <w:tcBorders>
              <w:top w:val="nil"/>
              <w:left w:val="nil"/>
              <w:bottom w:val="nil"/>
              <w:right w:val="nil"/>
            </w:tcBorders>
            <w:vAlign w:val="center"/>
          </w:tcPr>
          <w:p w14:paraId="080737E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17F8A017"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128</w:t>
            </w:r>
          </w:p>
        </w:tc>
        <w:tc>
          <w:tcPr>
            <w:tcW w:w="1134" w:type="dxa"/>
            <w:tcBorders>
              <w:top w:val="nil"/>
              <w:left w:val="nil"/>
              <w:bottom w:val="nil"/>
              <w:right w:val="nil"/>
            </w:tcBorders>
            <w:vAlign w:val="center"/>
          </w:tcPr>
          <w:p w14:paraId="38225FE8" w14:textId="3621E61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100</w:t>
            </w:r>
          </w:p>
        </w:tc>
        <w:tc>
          <w:tcPr>
            <w:tcW w:w="1134" w:type="dxa"/>
            <w:tcBorders>
              <w:top w:val="nil"/>
              <w:left w:val="nil"/>
              <w:bottom w:val="nil"/>
              <w:right w:val="nil"/>
            </w:tcBorders>
            <w:vAlign w:val="center"/>
          </w:tcPr>
          <w:p w14:paraId="19C6210C" w14:textId="7464618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247</w:t>
            </w:r>
          </w:p>
        </w:tc>
        <w:tc>
          <w:tcPr>
            <w:tcW w:w="1134" w:type="dxa"/>
            <w:tcBorders>
              <w:top w:val="nil"/>
              <w:left w:val="nil"/>
              <w:bottom w:val="nil"/>
              <w:right w:val="nil"/>
            </w:tcBorders>
            <w:vAlign w:val="center"/>
          </w:tcPr>
          <w:p w14:paraId="60EE9410" w14:textId="4ADAB89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447</w:t>
            </w:r>
          </w:p>
        </w:tc>
        <w:tc>
          <w:tcPr>
            <w:tcW w:w="1134" w:type="dxa"/>
            <w:tcBorders>
              <w:top w:val="nil"/>
              <w:left w:val="nil"/>
              <w:bottom w:val="nil"/>
              <w:right w:val="nil"/>
            </w:tcBorders>
            <w:vAlign w:val="center"/>
          </w:tcPr>
          <w:p w14:paraId="3BB30753" w14:textId="583FB06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572</w:t>
            </w:r>
          </w:p>
        </w:tc>
        <w:tc>
          <w:tcPr>
            <w:tcW w:w="1134" w:type="dxa"/>
            <w:tcBorders>
              <w:top w:val="nil"/>
              <w:left w:val="nil"/>
              <w:bottom w:val="nil"/>
              <w:right w:val="nil"/>
            </w:tcBorders>
            <w:vAlign w:val="center"/>
          </w:tcPr>
          <w:p w14:paraId="5E2CC900"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7727FAA2"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0AEEC9FB" w14:textId="77777777" w:rsidTr="00E74466">
        <w:trPr>
          <w:trHeight w:val="510"/>
        </w:trPr>
        <w:tc>
          <w:tcPr>
            <w:tcW w:w="2551" w:type="dxa"/>
            <w:tcBorders>
              <w:top w:val="nil"/>
              <w:left w:val="nil"/>
              <w:bottom w:val="nil"/>
              <w:right w:val="nil"/>
            </w:tcBorders>
            <w:vAlign w:val="center"/>
          </w:tcPr>
          <w:p w14:paraId="191BB432"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WAI-C (Bond)</w:t>
            </w:r>
          </w:p>
        </w:tc>
        <w:tc>
          <w:tcPr>
            <w:tcW w:w="1417" w:type="dxa"/>
            <w:tcBorders>
              <w:top w:val="nil"/>
              <w:left w:val="nil"/>
              <w:bottom w:val="nil"/>
              <w:right w:val="nil"/>
            </w:tcBorders>
            <w:vAlign w:val="center"/>
          </w:tcPr>
          <w:p w14:paraId="56DCA8E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6A484503"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128</w:t>
            </w:r>
          </w:p>
        </w:tc>
        <w:tc>
          <w:tcPr>
            <w:tcW w:w="1134" w:type="dxa"/>
            <w:tcBorders>
              <w:top w:val="nil"/>
              <w:left w:val="nil"/>
              <w:bottom w:val="nil"/>
              <w:right w:val="nil"/>
            </w:tcBorders>
            <w:vAlign w:val="center"/>
          </w:tcPr>
          <w:p w14:paraId="718C6C8A" w14:textId="5D7C7DC7" w:rsidR="00250867" w:rsidRPr="005B127D" w:rsidRDefault="00FD5C0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166</w:t>
            </w:r>
          </w:p>
        </w:tc>
        <w:tc>
          <w:tcPr>
            <w:tcW w:w="1134" w:type="dxa"/>
            <w:tcBorders>
              <w:top w:val="nil"/>
              <w:left w:val="nil"/>
              <w:bottom w:val="nil"/>
              <w:right w:val="nil"/>
            </w:tcBorders>
            <w:vAlign w:val="center"/>
          </w:tcPr>
          <w:p w14:paraId="332CCBEA" w14:textId="64EA3F70" w:rsidR="00250867" w:rsidRPr="005B127D" w:rsidRDefault="00FD5C0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182</w:t>
            </w:r>
          </w:p>
        </w:tc>
        <w:tc>
          <w:tcPr>
            <w:tcW w:w="1134" w:type="dxa"/>
            <w:tcBorders>
              <w:top w:val="nil"/>
              <w:left w:val="nil"/>
              <w:bottom w:val="nil"/>
              <w:right w:val="nil"/>
            </w:tcBorders>
            <w:vAlign w:val="center"/>
          </w:tcPr>
          <w:p w14:paraId="5897AB7E" w14:textId="0CE5C99A" w:rsidR="00250867" w:rsidRPr="005B127D" w:rsidRDefault="00FD5C0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513</w:t>
            </w:r>
          </w:p>
        </w:tc>
        <w:tc>
          <w:tcPr>
            <w:tcW w:w="1134" w:type="dxa"/>
            <w:tcBorders>
              <w:top w:val="nil"/>
              <w:left w:val="nil"/>
              <w:bottom w:val="nil"/>
              <w:right w:val="nil"/>
            </w:tcBorders>
            <w:vAlign w:val="center"/>
          </w:tcPr>
          <w:p w14:paraId="4D9AF8A8" w14:textId="01B890F5" w:rsidR="00250867" w:rsidRPr="005B127D" w:rsidRDefault="00FD5C0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350</w:t>
            </w:r>
          </w:p>
        </w:tc>
        <w:tc>
          <w:tcPr>
            <w:tcW w:w="1134" w:type="dxa"/>
            <w:tcBorders>
              <w:top w:val="nil"/>
              <w:left w:val="nil"/>
              <w:bottom w:val="nil"/>
              <w:right w:val="nil"/>
            </w:tcBorders>
            <w:vAlign w:val="center"/>
          </w:tcPr>
          <w:p w14:paraId="4D4236D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003EF94E"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1C34257D" w14:textId="77777777" w:rsidTr="00E74466">
        <w:trPr>
          <w:trHeight w:val="510"/>
        </w:trPr>
        <w:tc>
          <w:tcPr>
            <w:tcW w:w="2551" w:type="dxa"/>
            <w:tcBorders>
              <w:top w:val="nil"/>
              <w:left w:val="nil"/>
              <w:bottom w:val="nil"/>
              <w:right w:val="nil"/>
            </w:tcBorders>
            <w:vAlign w:val="center"/>
          </w:tcPr>
          <w:p w14:paraId="05C74ED9" w14:textId="77777777" w:rsidR="00250867" w:rsidRPr="005B127D" w:rsidRDefault="00250867" w:rsidP="00E74466">
            <w:pPr>
              <w:adjustRightInd w:val="0"/>
              <w:snapToGrid w:val="0"/>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lastRenderedPageBreak/>
              <w:t>WAI-C (Goal)</w:t>
            </w:r>
          </w:p>
        </w:tc>
        <w:tc>
          <w:tcPr>
            <w:tcW w:w="1417" w:type="dxa"/>
            <w:tcBorders>
              <w:top w:val="nil"/>
              <w:left w:val="nil"/>
              <w:bottom w:val="nil"/>
              <w:right w:val="nil"/>
            </w:tcBorders>
            <w:vAlign w:val="center"/>
          </w:tcPr>
          <w:p w14:paraId="4A288036" w14:textId="77777777"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1</w:t>
            </w:r>
          </w:p>
        </w:tc>
        <w:tc>
          <w:tcPr>
            <w:tcW w:w="1417" w:type="dxa"/>
            <w:tcBorders>
              <w:top w:val="nil"/>
              <w:left w:val="nil"/>
              <w:bottom w:val="nil"/>
              <w:right w:val="nil"/>
            </w:tcBorders>
            <w:vAlign w:val="center"/>
          </w:tcPr>
          <w:p w14:paraId="0ECB7AB4" w14:textId="77777777"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128</w:t>
            </w:r>
          </w:p>
        </w:tc>
        <w:tc>
          <w:tcPr>
            <w:tcW w:w="1134" w:type="dxa"/>
            <w:tcBorders>
              <w:top w:val="nil"/>
              <w:left w:val="nil"/>
              <w:bottom w:val="nil"/>
              <w:right w:val="nil"/>
            </w:tcBorders>
            <w:vAlign w:val="center"/>
          </w:tcPr>
          <w:p w14:paraId="2F2F0B3B" w14:textId="5BF40A48" w:rsidR="00250867" w:rsidRPr="005B127D" w:rsidRDefault="00FD5C0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376</w:t>
            </w:r>
          </w:p>
        </w:tc>
        <w:tc>
          <w:tcPr>
            <w:tcW w:w="1134" w:type="dxa"/>
            <w:tcBorders>
              <w:top w:val="nil"/>
              <w:left w:val="nil"/>
              <w:bottom w:val="nil"/>
              <w:right w:val="nil"/>
            </w:tcBorders>
            <w:vAlign w:val="center"/>
          </w:tcPr>
          <w:p w14:paraId="3ACEA6FB" w14:textId="4B9F7ACA" w:rsidR="00250867" w:rsidRPr="005B127D" w:rsidRDefault="00FD5C0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027</w:t>
            </w:r>
          </w:p>
        </w:tc>
        <w:tc>
          <w:tcPr>
            <w:tcW w:w="1134" w:type="dxa"/>
            <w:tcBorders>
              <w:top w:val="nil"/>
              <w:left w:val="nil"/>
              <w:bottom w:val="nil"/>
              <w:right w:val="nil"/>
            </w:tcBorders>
            <w:vAlign w:val="center"/>
          </w:tcPr>
          <w:p w14:paraId="24E8CF24" w14:textId="018BC170" w:rsidR="00250867" w:rsidRPr="005B127D" w:rsidRDefault="00FD5C0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726</w:t>
            </w:r>
          </w:p>
        </w:tc>
        <w:tc>
          <w:tcPr>
            <w:tcW w:w="1134" w:type="dxa"/>
            <w:tcBorders>
              <w:top w:val="nil"/>
              <w:left w:val="nil"/>
              <w:bottom w:val="nil"/>
              <w:right w:val="nil"/>
            </w:tcBorders>
            <w:vAlign w:val="center"/>
          </w:tcPr>
          <w:p w14:paraId="125F5765" w14:textId="383AB400"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0</w:t>
            </w:r>
            <w:r w:rsidR="00FD5C07" w:rsidRPr="005B127D">
              <w:rPr>
                <w:rFonts w:ascii="Times New Roman" w:eastAsia="游ゴシック" w:hAnsi="Times New Roman" w:cs="Times New Roman"/>
                <w:b/>
                <w:color w:val="000000"/>
                <w:szCs w:val="21"/>
              </w:rPr>
              <w:t>35</w:t>
            </w:r>
          </w:p>
        </w:tc>
        <w:tc>
          <w:tcPr>
            <w:tcW w:w="1134" w:type="dxa"/>
            <w:tcBorders>
              <w:top w:val="nil"/>
              <w:left w:val="nil"/>
              <w:bottom w:val="nil"/>
              <w:right w:val="nil"/>
            </w:tcBorders>
            <w:vAlign w:val="center"/>
          </w:tcPr>
          <w:p w14:paraId="6EA883D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51D61017"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5D556E1B" w14:textId="77777777" w:rsidTr="00E74466">
        <w:trPr>
          <w:trHeight w:val="510"/>
        </w:trPr>
        <w:tc>
          <w:tcPr>
            <w:tcW w:w="2551" w:type="dxa"/>
            <w:tcBorders>
              <w:top w:val="nil"/>
              <w:left w:val="nil"/>
              <w:bottom w:val="nil"/>
              <w:right w:val="nil"/>
            </w:tcBorders>
            <w:vAlign w:val="center"/>
          </w:tcPr>
          <w:p w14:paraId="178EEBCD"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WAI-C (Tasks)</w:t>
            </w:r>
          </w:p>
        </w:tc>
        <w:tc>
          <w:tcPr>
            <w:tcW w:w="1417" w:type="dxa"/>
            <w:tcBorders>
              <w:top w:val="nil"/>
              <w:left w:val="nil"/>
              <w:bottom w:val="nil"/>
              <w:right w:val="nil"/>
            </w:tcBorders>
            <w:vAlign w:val="center"/>
          </w:tcPr>
          <w:p w14:paraId="60F8E49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4765B1B8"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128</w:t>
            </w:r>
          </w:p>
        </w:tc>
        <w:tc>
          <w:tcPr>
            <w:tcW w:w="1134" w:type="dxa"/>
            <w:tcBorders>
              <w:top w:val="nil"/>
              <w:left w:val="nil"/>
              <w:bottom w:val="nil"/>
              <w:right w:val="nil"/>
            </w:tcBorders>
            <w:vAlign w:val="center"/>
          </w:tcPr>
          <w:p w14:paraId="235FC347" w14:textId="2011D264" w:rsidR="00250867" w:rsidRPr="005B127D" w:rsidRDefault="00FD5C0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287</w:t>
            </w:r>
          </w:p>
        </w:tc>
        <w:tc>
          <w:tcPr>
            <w:tcW w:w="1134" w:type="dxa"/>
            <w:tcBorders>
              <w:top w:val="nil"/>
              <w:left w:val="nil"/>
              <w:bottom w:val="nil"/>
              <w:right w:val="nil"/>
            </w:tcBorders>
            <w:vAlign w:val="center"/>
          </w:tcPr>
          <w:p w14:paraId="2BD32FB2" w14:textId="18105969" w:rsidR="00250867" w:rsidRPr="005B127D" w:rsidRDefault="00FD5C0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061</w:t>
            </w:r>
          </w:p>
        </w:tc>
        <w:tc>
          <w:tcPr>
            <w:tcW w:w="1134" w:type="dxa"/>
            <w:tcBorders>
              <w:top w:val="nil"/>
              <w:left w:val="nil"/>
              <w:bottom w:val="nil"/>
              <w:right w:val="nil"/>
            </w:tcBorders>
            <w:vAlign w:val="center"/>
          </w:tcPr>
          <w:p w14:paraId="5FD97C48" w14:textId="0C8BE1C5" w:rsidR="00250867" w:rsidRPr="005B127D" w:rsidRDefault="00FD5C0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636</w:t>
            </w:r>
          </w:p>
        </w:tc>
        <w:tc>
          <w:tcPr>
            <w:tcW w:w="1134" w:type="dxa"/>
            <w:tcBorders>
              <w:top w:val="nil"/>
              <w:left w:val="nil"/>
              <w:bottom w:val="nil"/>
              <w:right w:val="nil"/>
            </w:tcBorders>
            <w:vAlign w:val="center"/>
          </w:tcPr>
          <w:p w14:paraId="3581ADF9" w14:textId="3DB19FD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00FD5C07" w:rsidRPr="005B127D">
              <w:rPr>
                <w:rFonts w:ascii="Times New Roman" w:eastAsia="游ゴシック" w:hAnsi="Times New Roman" w:cs="Times New Roman"/>
                <w:color w:val="000000"/>
                <w:szCs w:val="21"/>
              </w:rPr>
              <w:t>106</w:t>
            </w:r>
          </w:p>
        </w:tc>
        <w:tc>
          <w:tcPr>
            <w:tcW w:w="1134" w:type="dxa"/>
            <w:tcBorders>
              <w:top w:val="nil"/>
              <w:left w:val="nil"/>
              <w:bottom w:val="nil"/>
              <w:right w:val="nil"/>
            </w:tcBorders>
            <w:vAlign w:val="center"/>
          </w:tcPr>
          <w:p w14:paraId="4AFBFEC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406AD40B"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5F34199A" w14:textId="77777777" w:rsidTr="00E74466">
        <w:trPr>
          <w:trHeight w:val="510"/>
        </w:trPr>
        <w:tc>
          <w:tcPr>
            <w:tcW w:w="12189" w:type="dxa"/>
            <w:gridSpan w:val="9"/>
            <w:tcBorders>
              <w:top w:val="nil"/>
              <w:left w:val="nil"/>
              <w:bottom w:val="nil"/>
              <w:right w:val="nil"/>
            </w:tcBorders>
            <w:shd w:val="clear" w:color="auto" w:fill="D9D9D9" w:themeFill="background1" w:themeFillShade="D9"/>
            <w:vAlign w:val="center"/>
          </w:tcPr>
          <w:p w14:paraId="316DDFEB" w14:textId="77777777" w:rsidR="00250867" w:rsidRPr="005B127D" w:rsidRDefault="00250867" w:rsidP="00E74466">
            <w:pPr>
              <w:rPr>
                <w:rFonts w:ascii="Times New Roman" w:eastAsia="Yu Gothic UI" w:hAnsi="Times New Roman" w:cs="Times New Roman"/>
                <w:b/>
                <w:color w:val="000000"/>
                <w:szCs w:val="21"/>
              </w:rPr>
            </w:pPr>
            <w:r w:rsidRPr="005B127D">
              <w:rPr>
                <w:rFonts w:ascii="Times New Roman" w:hAnsi="Times New Roman" w:cs="Times New Roman"/>
                <w:b/>
                <w:szCs w:val="21"/>
              </w:rPr>
              <w:t>Insomnia</w:t>
            </w:r>
          </w:p>
        </w:tc>
      </w:tr>
      <w:tr w:rsidR="00250867" w:rsidRPr="005B127D" w14:paraId="389E96CC" w14:textId="77777777" w:rsidTr="00E74466">
        <w:trPr>
          <w:trHeight w:val="510"/>
        </w:trPr>
        <w:tc>
          <w:tcPr>
            <w:tcW w:w="2551" w:type="dxa"/>
            <w:tcBorders>
              <w:top w:val="nil"/>
              <w:left w:val="nil"/>
              <w:bottom w:val="nil"/>
              <w:right w:val="nil"/>
            </w:tcBorders>
            <w:vAlign w:val="center"/>
          </w:tcPr>
          <w:p w14:paraId="6CC723FA" w14:textId="77777777" w:rsidR="00250867" w:rsidRPr="005B127D" w:rsidRDefault="00250867" w:rsidP="00E74466">
            <w:pPr>
              <w:widowControl/>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Anxiety Symptom Scale Score</w:t>
            </w:r>
          </w:p>
        </w:tc>
        <w:tc>
          <w:tcPr>
            <w:tcW w:w="1417" w:type="dxa"/>
            <w:tcBorders>
              <w:top w:val="nil"/>
              <w:left w:val="nil"/>
              <w:bottom w:val="nil"/>
              <w:right w:val="nil"/>
            </w:tcBorders>
            <w:vAlign w:val="center"/>
          </w:tcPr>
          <w:p w14:paraId="2EBC1167"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7FF45F53"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65</w:t>
            </w:r>
          </w:p>
        </w:tc>
        <w:tc>
          <w:tcPr>
            <w:tcW w:w="1134" w:type="dxa"/>
            <w:tcBorders>
              <w:top w:val="nil"/>
              <w:left w:val="nil"/>
              <w:bottom w:val="nil"/>
              <w:right w:val="nil"/>
            </w:tcBorders>
            <w:vAlign w:val="center"/>
          </w:tcPr>
          <w:p w14:paraId="5CF9FB38" w14:textId="35BF73F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280</w:t>
            </w:r>
          </w:p>
        </w:tc>
        <w:tc>
          <w:tcPr>
            <w:tcW w:w="1134" w:type="dxa"/>
            <w:tcBorders>
              <w:top w:val="nil"/>
              <w:left w:val="nil"/>
              <w:bottom w:val="nil"/>
              <w:right w:val="nil"/>
            </w:tcBorders>
            <w:vAlign w:val="center"/>
          </w:tcPr>
          <w:p w14:paraId="7D278E26" w14:textId="2A184C9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768</w:t>
            </w:r>
          </w:p>
        </w:tc>
        <w:tc>
          <w:tcPr>
            <w:tcW w:w="1134" w:type="dxa"/>
            <w:tcBorders>
              <w:top w:val="nil"/>
              <w:left w:val="nil"/>
              <w:bottom w:val="nil"/>
              <w:right w:val="nil"/>
            </w:tcBorders>
            <w:vAlign w:val="center"/>
          </w:tcPr>
          <w:p w14:paraId="71853CD7" w14:textId="5D112C3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209</w:t>
            </w:r>
          </w:p>
        </w:tc>
        <w:tc>
          <w:tcPr>
            <w:tcW w:w="1134" w:type="dxa"/>
            <w:tcBorders>
              <w:top w:val="nil"/>
              <w:left w:val="nil"/>
              <w:bottom w:val="nil"/>
              <w:right w:val="nil"/>
            </w:tcBorders>
            <w:vAlign w:val="center"/>
          </w:tcPr>
          <w:p w14:paraId="1F7BF9D2" w14:textId="2D6FB4C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262</w:t>
            </w:r>
          </w:p>
        </w:tc>
        <w:tc>
          <w:tcPr>
            <w:tcW w:w="1134" w:type="dxa"/>
            <w:tcBorders>
              <w:top w:val="nil"/>
              <w:left w:val="nil"/>
              <w:bottom w:val="nil"/>
              <w:right w:val="nil"/>
            </w:tcBorders>
            <w:vAlign w:val="center"/>
          </w:tcPr>
          <w:p w14:paraId="722BAE8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10D43915"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17698891" w14:textId="77777777" w:rsidTr="00E74466">
        <w:trPr>
          <w:trHeight w:val="510"/>
        </w:trPr>
        <w:tc>
          <w:tcPr>
            <w:tcW w:w="2551" w:type="dxa"/>
            <w:tcBorders>
              <w:top w:val="nil"/>
              <w:left w:val="nil"/>
              <w:bottom w:val="nil"/>
              <w:right w:val="nil"/>
            </w:tcBorders>
            <w:vAlign w:val="center"/>
          </w:tcPr>
          <w:p w14:paraId="370BE47B"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Daily SE</w:t>
            </w:r>
          </w:p>
        </w:tc>
        <w:tc>
          <w:tcPr>
            <w:tcW w:w="1417" w:type="dxa"/>
            <w:tcBorders>
              <w:top w:val="nil"/>
              <w:left w:val="nil"/>
              <w:bottom w:val="nil"/>
              <w:right w:val="nil"/>
            </w:tcBorders>
            <w:vAlign w:val="center"/>
          </w:tcPr>
          <w:p w14:paraId="5E490A63"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332071A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65</w:t>
            </w:r>
          </w:p>
        </w:tc>
        <w:tc>
          <w:tcPr>
            <w:tcW w:w="1134" w:type="dxa"/>
            <w:tcBorders>
              <w:top w:val="nil"/>
              <w:left w:val="nil"/>
              <w:bottom w:val="nil"/>
              <w:right w:val="nil"/>
            </w:tcBorders>
            <w:vAlign w:val="center"/>
          </w:tcPr>
          <w:p w14:paraId="7EB4C68A" w14:textId="413F682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296</w:t>
            </w:r>
          </w:p>
        </w:tc>
        <w:tc>
          <w:tcPr>
            <w:tcW w:w="1134" w:type="dxa"/>
            <w:tcBorders>
              <w:top w:val="nil"/>
              <w:left w:val="nil"/>
              <w:bottom w:val="nil"/>
              <w:right w:val="nil"/>
            </w:tcBorders>
            <w:vAlign w:val="center"/>
          </w:tcPr>
          <w:p w14:paraId="7831A925" w14:textId="7D44583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784</w:t>
            </w:r>
          </w:p>
        </w:tc>
        <w:tc>
          <w:tcPr>
            <w:tcW w:w="1134" w:type="dxa"/>
            <w:tcBorders>
              <w:top w:val="nil"/>
              <w:left w:val="nil"/>
              <w:bottom w:val="nil"/>
              <w:right w:val="nil"/>
            </w:tcBorders>
            <w:vAlign w:val="center"/>
          </w:tcPr>
          <w:p w14:paraId="2432EAF4" w14:textId="38AAEDA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193</w:t>
            </w:r>
          </w:p>
        </w:tc>
        <w:tc>
          <w:tcPr>
            <w:tcW w:w="1134" w:type="dxa"/>
            <w:tcBorders>
              <w:top w:val="nil"/>
              <w:left w:val="nil"/>
              <w:bottom w:val="nil"/>
              <w:right w:val="nil"/>
            </w:tcBorders>
            <w:vAlign w:val="center"/>
          </w:tcPr>
          <w:p w14:paraId="506C4584" w14:textId="0E689F7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236</w:t>
            </w:r>
          </w:p>
        </w:tc>
        <w:tc>
          <w:tcPr>
            <w:tcW w:w="1134" w:type="dxa"/>
            <w:tcBorders>
              <w:top w:val="nil"/>
              <w:left w:val="nil"/>
              <w:bottom w:val="nil"/>
              <w:right w:val="nil"/>
            </w:tcBorders>
            <w:vAlign w:val="center"/>
          </w:tcPr>
          <w:p w14:paraId="64B3BF9A"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5ECA714D"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430D3719" w14:textId="77777777" w:rsidTr="00E74466">
        <w:trPr>
          <w:trHeight w:val="510"/>
        </w:trPr>
        <w:tc>
          <w:tcPr>
            <w:tcW w:w="2551" w:type="dxa"/>
            <w:tcBorders>
              <w:top w:val="nil"/>
              <w:left w:val="nil"/>
              <w:bottom w:val="nil"/>
              <w:right w:val="nil"/>
            </w:tcBorders>
            <w:vAlign w:val="center"/>
          </w:tcPr>
          <w:p w14:paraId="46A8E43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Daily SL (min)</w:t>
            </w:r>
          </w:p>
        </w:tc>
        <w:tc>
          <w:tcPr>
            <w:tcW w:w="1417" w:type="dxa"/>
            <w:tcBorders>
              <w:top w:val="nil"/>
              <w:left w:val="nil"/>
              <w:bottom w:val="nil"/>
              <w:right w:val="nil"/>
            </w:tcBorders>
            <w:vAlign w:val="center"/>
          </w:tcPr>
          <w:p w14:paraId="5848CF8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7C4E3FF0"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65</w:t>
            </w:r>
          </w:p>
        </w:tc>
        <w:tc>
          <w:tcPr>
            <w:tcW w:w="1134" w:type="dxa"/>
            <w:tcBorders>
              <w:top w:val="nil"/>
              <w:left w:val="nil"/>
              <w:bottom w:val="nil"/>
              <w:right w:val="nil"/>
            </w:tcBorders>
            <w:vAlign w:val="center"/>
          </w:tcPr>
          <w:p w14:paraId="60F7C87B" w14:textId="3EE8764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079</w:t>
            </w:r>
          </w:p>
        </w:tc>
        <w:tc>
          <w:tcPr>
            <w:tcW w:w="1134" w:type="dxa"/>
            <w:tcBorders>
              <w:top w:val="nil"/>
              <w:left w:val="nil"/>
              <w:bottom w:val="nil"/>
              <w:right w:val="nil"/>
            </w:tcBorders>
            <w:vAlign w:val="center"/>
          </w:tcPr>
          <w:p w14:paraId="1CD2FEE9" w14:textId="5909A43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408</w:t>
            </w:r>
          </w:p>
        </w:tc>
        <w:tc>
          <w:tcPr>
            <w:tcW w:w="1134" w:type="dxa"/>
            <w:tcBorders>
              <w:top w:val="nil"/>
              <w:left w:val="nil"/>
              <w:bottom w:val="nil"/>
              <w:right w:val="nil"/>
            </w:tcBorders>
            <w:vAlign w:val="center"/>
          </w:tcPr>
          <w:p w14:paraId="6589FD85" w14:textId="6358BE9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565</w:t>
            </w:r>
          </w:p>
        </w:tc>
        <w:tc>
          <w:tcPr>
            <w:tcW w:w="1134" w:type="dxa"/>
            <w:tcBorders>
              <w:top w:val="nil"/>
              <w:left w:val="nil"/>
              <w:bottom w:val="nil"/>
              <w:right w:val="nil"/>
            </w:tcBorders>
            <w:vAlign w:val="center"/>
          </w:tcPr>
          <w:p w14:paraId="79CFBF17" w14:textId="1BAE17B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751</w:t>
            </w:r>
          </w:p>
        </w:tc>
        <w:tc>
          <w:tcPr>
            <w:tcW w:w="1134" w:type="dxa"/>
            <w:tcBorders>
              <w:top w:val="nil"/>
              <w:left w:val="nil"/>
              <w:bottom w:val="nil"/>
              <w:right w:val="nil"/>
            </w:tcBorders>
            <w:vAlign w:val="center"/>
          </w:tcPr>
          <w:p w14:paraId="31E2C52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63B21CF1"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216002D7" w14:textId="77777777" w:rsidTr="00E74466">
        <w:trPr>
          <w:trHeight w:val="510"/>
        </w:trPr>
        <w:tc>
          <w:tcPr>
            <w:tcW w:w="2551" w:type="dxa"/>
            <w:tcBorders>
              <w:top w:val="nil"/>
              <w:left w:val="nil"/>
              <w:bottom w:val="nil"/>
              <w:right w:val="nil"/>
            </w:tcBorders>
            <w:vAlign w:val="center"/>
          </w:tcPr>
          <w:p w14:paraId="6D0782FC"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Daily TST</w:t>
            </w:r>
          </w:p>
        </w:tc>
        <w:tc>
          <w:tcPr>
            <w:tcW w:w="1417" w:type="dxa"/>
            <w:tcBorders>
              <w:top w:val="nil"/>
              <w:left w:val="nil"/>
              <w:bottom w:val="nil"/>
              <w:right w:val="nil"/>
            </w:tcBorders>
            <w:vAlign w:val="center"/>
          </w:tcPr>
          <w:p w14:paraId="5438F3A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27E771E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65</w:t>
            </w:r>
          </w:p>
        </w:tc>
        <w:tc>
          <w:tcPr>
            <w:tcW w:w="1134" w:type="dxa"/>
            <w:tcBorders>
              <w:top w:val="nil"/>
              <w:left w:val="nil"/>
              <w:bottom w:val="nil"/>
              <w:right w:val="nil"/>
            </w:tcBorders>
            <w:vAlign w:val="center"/>
          </w:tcPr>
          <w:p w14:paraId="7508B162" w14:textId="77667CF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342</w:t>
            </w:r>
          </w:p>
        </w:tc>
        <w:tc>
          <w:tcPr>
            <w:tcW w:w="1134" w:type="dxa"/>
            <w:tcBorders>
              <w:top w:val="nil"/>
              <w:left w:val="nil"/>
              <w:bottom w:val="nil"/>
              <w:right w:val="nil"/>
            </w:tcBorders>
            <w:vAlign w:val="center"/>
          </w:tcPr>
          <w:p w14:paraId="6989E4F9" w14:textId="644D3A4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832</w:t>
            </w:r>
          </w:p>
        </w:tc>
        <w:tc>
          <w:tcPr>
            <w:tcW w:w="1134" w:type="dxa"/>
            <w:tcBorders>
              <w:top w:val="nil"/>
              <w:left w:val="nil"/>
              <w:bottom w:val="nil"/>
              <w:right w:val="nil"/>
            </w:tcBorders>
            <w:vAlign w:val="center"/>
          </w:tcPr>
          <w:p w14:paraId="6A2225B5" w14:textId="7CF485E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147</w:t>
            </w:r>
          </w:p>
        </w:tc>
        <w:tc>
          <w:tcPr>
            <w:tcW w:w="1134" w:type="dxa"/>
            <w:tcBorders>
              <w:top w:val="nil"/>
              <w:left w:val="nil"/>
              <w:bottom w:val="nil"/>
              <w:right w:val="nil"/>
            </w:tcBorders>
            <w:vAlign w:val="center"/>
          </w:tcPr>
          <w:p w14:paraId="3B0D7742" w14:textId="5170DBD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171</w:t>
            </w:r>
          </w:p>
        </w:tc>
        <w:tc>
          <w:tcPr>
            <w:tcW w:w="1134" w:type="dxa"/>
            <w:tcBorders>
              <w:top w:val="nil"/>
              <w:left w:val="nil"/>
              <w:bottom w:val="nil"/>
              <w:right w:val="nil"/>
            </w:tcBorders>
            <w:vAlign w:val="center"/>
          </w:tcPr>
          <w:p w14:paraId="0EA4E50A"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66F35DBD"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73CB0C6D" w14:textId="77777777" w:rsidTr="00E74466">
        <w:trPr>
          <w:trHeight w:val="510"/>
        </w:trPr>
        <w:tc>
          <w:tcPr>
            <w:tcW w:w="2551" w:type="dxa"/>
            <w:tcBorders>
              <w:top w:val="nil"/>
              <w:left w:val="nil"/>
              <w:bottom w:val="nil"/>
              <w:right w:val="nil"/>
            </w:tcBorders>
            <w:vAlign w:val="center"/>
          </w:tcPr>
          <w:p w14:paraId="7B59AA26" w14:textId="77777777"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Daily WASO</w:t>
            </w:r>
          </w:p>
        </w:tc>
        <w:tc>
          <w:tcPr>
            <w:tcW w:w="1417" w:type="dxa"/>
            <w:tcBorders>
              <w:top w:val="nil"/>
              <w:left w:val="nil"/>
              <w:bottom w:val="nil"/>
              <w:right w:val="nil"/>
            </w:tcBorders>
            <w:vAlign w:val="center"/>
          </w:tcPr>
          <w:p w14:paraId="39E16EEA" w14:textId="77777777"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1</w:t>
            </w:r>
          </w:p>
        </w:tc>
        <w:tc>
          <w:tcPr>
            <w:tcW w:w="1417" w:type="dxa"/>
            <w:tcBorders>
              <w:top w:val="nil"/>
              <w:left w:val="nil"/>
              <w:bottom w:val="nil"/>
              <w:right w:val="nil"/>
            </w:tcBorders>
            <w:vAlign w:val="center"/>
          </w:tcPr>
          <w:p w14:paraId="1868CB45" w14:textId="77777777"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65</w:t>
            </w:r>
          </w:p>
        </w:tc>
        <w:tc>
          <w:tcPr>
            <w:tcW w:w="1134" w:type="dxa"/>
            <w:tcBorders>
              <w:top w:val="nil"/>
              <w:left w:val="nil"/>
              <w:bottom w:val="nil"/>
              <w:right w:val="nil"/>
            </w:tcBorders>
            <w:vAlign w:val="center"/>
          </w:tcPr>
          <w:p w14:paraId="074ADBC1" w14:textId="5E1A5A14"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625</w:t>
            </w:r>
          </w:p>
        </w:tc>
        <w:tc>
          <w:tcPr>
            <w:tcW w:w="1134" w:type="dxa"/>
            <w:tcBorders>
              <w:top w:val="nil"/>
              <w:left w:val="nil"/>
              <w:bottom w:val="nil"/>
              <w:right w:val="nil"/>
            </w:tcBorders>
            <w:vAlign w:val="center"/>
          </w:tcPr>
          <w:p w14:paraId="5DDD2BBE" w14:textId="497B81D7"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-1</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123</w:t>
            </w:r>
          </w:p>
        </w:tc>
        <w:tc>
          <w:tcPr>
            <w:tcW w:w="1134" w:type="dxa"/>
            <w:tcBorders>
              <w:top w:val="nil"/>
              <w:left w:val="nil"/>
              <w:bottom w:val="nil"/>
              <w:right w:val="nil"/>
            </w:tcBorders>
            <w:vAlign w:val="center"/>
          </w:tcPr>
          <w:p w14:paraId="08E3ED72" w14:textId="497C94E6"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127</w:t>
            </w:r>
          </w:p>
        </w:tc>
        <w:tc>
          <w:tcPr>
            <w:tcW w:w="1134" w:type="dxa"/>
            <w:tcBorders>
              <w:top w:val="nil"/>
              <w:left w:val="nil"/>
              <w:bottom w:val="nil"/>
              <w:right w:val="nil"/>
            </w:tcBorders>
            <w:vAlign w:val="center"/>
          </w:tcPr>
          <w:p w14:paraId="2B18E497" w14:textId="17CE67BB" w:rsidR="00250867" w:rsidRPr="005B127D" w:rsidRDefault="00250867" w:rsidP="00E74466">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014</w:t>
            </w:r>
          </w:p>
        </w:tc>
        <w:tc>
          <w:tcPr>
            <w:tcW w:w="1134" w:type="dxa"/>
            <w:tcBorders>
              <w:top w:val="nil"/>
              <w:left w:val="nil"/>
              <w:bottom w:val="nil"/>
              <w:right w:val="nil"/>
            </w:tcBorders>
            <w:vAlign w:val="center"/>
          </w:tcPr>
          <w:p w14:paraId="750634D7"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0A2620F5"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7F82B3B7" w14:textId="77777777" w:rsidTr="00E74466">
        <w:trPr>
          <w:trHeight w:val="510"/>
        </w:trPr>
        <w:tc>
          <w:tcPr>
            <w:tcW w:w="2551" w:type="dxa"/>
            <w:tcBorders>
              <w:top w:val="nil"/>
              <w:left w:val="nil"/>
              <w:bottom w:val="nil"/>
              <w:right w:val="nil"/>
            </w:tcBorders>
            <w:vAlign w:val="center"/>
          </w:tcPr>
          <w:p w14:paraId="4FA89EF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DBAS-16</w:t>
            </w:r>
          </w:p>
        </w:tc>
        <w:tc>
          <w:tcPr>
            <w:tcW w:w="1417" w:type="dxa"/>
            <w:tcBorders>
              <w:top w:val="nil"/>
              <w:left w:val="nil"/>
              <w:bottom w:val="nil"/>
              <w:right w:val="nil"/>
            </w:tcBorders>
            <w:vAlign w:val="center"/>
          </w:tcPr>
          <w:p w14:paraId="12E8579C"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7675AD4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65</w:t>
            </w:r>
          </w:p>
        </w:tc>
        <w:tc>
          <w:tcPr>
            <w:tcW w:w="1134" w:type="dxa"/>
            <w:tcBorders>
              <w:top w:val="nil"/>
              <w:left w:val="nil"/>
              <w:bottom w:val="nil"/>
              <w:right w:val="nil"/>
            </w:tcBorders>
            <w:vAlign w:val="center"/>
          </w:tcPr>
          <w:p w14:paraId="1B8539B6" w14:textId="71DC11C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283</w:t>
            </w:r>
          </w:p>
        </w:tc>
        <w:tc>
          <w:tcPr>
            <w:tcW w:w="1134" w:type="dxa"/>
            <w:tcBorders>
              <w:top w:val="nil"/>
              <w:left w:val="nil"/>
              <w:bottom w:val="nil"/>
              <w:right w:val="nil"/>
            </w:tcBorders>
            <w:vAlign w:val="center"/>
          </w:tcPr>
          <w:p w14:paraId="6103C884" w14:textId="6047D2D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772</w:t>
            </w:r>
          </w:p>
        </w:tc>
        <w:tc>
          <w:tcPr>
            <w:tcW w:w="1134" w:type="dxa"/>
            <w:tcBorders>
              <w:top w:val="nil"/>
              <w:left w:val="nil"/>
              <w:bottom w:val="nil"/>
              <w:right w:val="nil"/>
            </w:tcBorders>
            <w:vAlign w:val="center"/>
          </w:tcPr>
          <w:p w14:paraId="69306224" w14:textId="223D988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205</w:t>
            </w:r>
          </w:p>
        </w:tc>
        <w:tc>
          <w:tcPr>
            <w:tcW w:w="1134" w:type="dxa"/>
            <w:tcBorders>
              <w:top w:val="nil"/>
              <w:left w:val="nil"/>
              <w:bottom w:val="nil"/>
              <w:right w:val="nil"/>
            </w:tcBorders>
            <w:vAlign w:val="center"/>
          </w:tcPr>
          <w:p w14:paraId="0031F864" w14:textId="7BEE2AD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256</w:t>
            </w:r>
          </w:p>
        </w:tc>
        <w:tc>
          <w:tcPr>
            <w:tcW w:w="1134" w:type="dxa"/>
            <w:tcBorders>
              <w:top w:val="nil"/>
              <w:left w:val="nil"/>
              <w:bottom w:val="nil"/>
              <w:right w:val="nil"/>
            </w:tcBorders>
            <w:vAlign w:val="center"/>
          </w:tcPr>
          <w:p w14:paraId="1812CABB"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23F81678"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14386BA3" w14:textId="77777777" w:rsidTr="00E74466">
        <w:trPr>
          <w:trHeight w:val="510"/>
        </w:trPr>
        <w:tc>
          <w:tcPr>
            <w:tcW w:w="2551" w:type="dxa"/>
            <w:tcBorders>
              <w:top w:val="nil"/>
              <w:left w:val="nil"/>
              <w:bottom w:val="nil"/>
              <w:right w:val="nil"/>
            </w:tcBorders>
            <w:vAlign w:val="center"/>
          </w:tcPr>
          <w:p w14:paraId="543579C0"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Depressive Symptom Scale Score</w:t>
            </w:r>
          </w:p>
        </w:tc>
        <w:tc>
          <w:tcPr>
            <w:tcW w:w="1417" w:type="dxa"/>
            <w:tcBorders>
              <w:top w:val="nil"/>
              <w:left w:val="nil"/>
              <w:bottom w:val="nil"/>
              <w:right w:val="nil"/>
            </w:tcBorders>
            <w:vAlign w:val="center"/>
          </w:tcPr>
          <w:p w14:paraId="228CA7C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090D156C"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65</w:t>
            </w:r>
          </w:p>
        </w:tc>
        <w:tc>
          <w:tcPr>
            <w:tcW w:w="1134" w:type="dxa"/>
            <w:tcBorders>
              <w:top w:val="nil"/>
              <w:left w:val="nil"/>
              <w:bottom w:val="nil"/>
              <w:right w:val="nil"/>
            </w:tcBorders>
            <w:vAlign w:val="center"/>
          </w:tcPr>
          <w:p w14:paraId="55FB9671" w14:textId="37533F0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076</w:t>
            </w:r>
          </w:p>
        </w:tc>
        <w:tc>
          <w:tcPr>
            <w:tcW w:w="1134" w:type="dxa"/>
            <w:tcBorders>
              <w:top w:val="nil"/>
              <w:left w:val="nil"/>
              <w:bottom w:val="nil"/>
              <w:right w:val="nil"/>
            </w:tcBorders>
            <w:vAlign w:val="center"/>
          </w:tcPr>
          <w:p w14:paraId="2FC74E75" w14:textId="08877A8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410</w:t>
            </w:r>
          </w:p>
        </w:tc>
        <w:tc>
          <w:tcPr>
            <w:tcW w:w="1134" w:type="dxa"/>
            <w:tcBorders>
              <w:top w:val="nil"/>
              <w:left w:val="nil"/>
              <w:bottom w:val="nil"/>
              <w:right w:val="nil"/>
            </w:tcBorders>
            <w:vAlign w:val="center"/>
          </w:tcPr>
          <w:p w14:paraId="0C19BD71" w14:textId="29B366F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563</w:t>
            </w:r>
          </w:p>
        </w:tc>
        <w:tc>
          <w:tcPr>
            <w:tcW w:w="1134" w:type="dxa"/>
            <w:tcBorders>
              <w:top w:val="nil"/>
              <w:left w:val="nil"/>
              <w:bottom w:val="nil"/>
              <w:right w:val="nil"/>
            </w:tcBorders>
            <w:vAlign w:val="center"/>
          </w:tcPr>
          <w:p w14:paraId="528550D8" w14:textId="42AF1A7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758</w:t>
            </w:r>
          </w:p>
        </w:tc>
        <w:tc>
          <w:tcPr>
            <w:tcW w:w="1134" w:type="dxa"/>
            <w:tcBorders>
              <w:top w:val="nil"/>
              <w:left w:val="nil"/>
              <w:bottom w:val="nil"/>
              <w:right w:val="nil"/>
            </w:tcBorders>
            <w:vAlign w:val="center"/>
          </w:tcPr>
          <w:p w14:paraId="5F7B6288"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1B7FE31C"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46D9F8CC" w14:textId="77777777" w:rsidTr="00E74466">
        <w:trPr>
          <w:trHeight w:val="510"/>
        </w:trPr>
        <w:tc>
          <w:tcPr>
            <w:tcW w:w="2551" w:type="dxa"/>
            <w:tcBorders>
              <w:top w:val="nil"/>
              <w:left w:val="nil"/>
              <w:bottom w:val="nil"/>
              <w:right w:val="nil"/>
            </w:tcBorders>
            <w:vAlign w:val="center"/>
          </w:tcPr>
          <w:p w14:paraId="5386041C"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MCS</w:t>
            </w:r>
          </w:p>
        </w:tc>
        <w:tc>
          <w:tcPr>
            <w:tcW w:w="1417" w:type="dxa"/>
            <w:tcBorders>
              <w:top w:val="nil"/>
              <w:left w:val="nil"/>
              <w:bottom w:val="nil"/>
              <w:right w:val="nil"/>
            </w:tcBorders>
            <w:vAlign w:val="center"/>
          </w:tcPr>
          <w:p w14:paraId="57589357"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7C196364"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65</w:t>
            </w:r>
          </w:p>
        </w:tc>
        <w:tc>
          <w:tcPr>
            <w:tcW w:w="1134" w:type="dxa"/>
            <w:tcBorders>
              <w:top w:val="nil"/>
              <w:left w:val="nil"/>
              <w:bottom w:val="nil"/>
              <w:right w:val="nil"/>
            </w:tcBorders>
            <w:vAlign w:val="center"/>
          </w:tcPr>
          <w:p w14:paraId="7506FE04" w14:textId="660DE92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213</w:t>
            </w:r>
          </w:p>
        </w:tc>
        <w:tc>
          <w:tcPr>
            <w:tcW w:w="1134" w:type="dxa"/>
            <w:tcBorders>
              <w:top w:val="nil"/>
              <w:left w:val="nil"/>
              <w:bottom w:val="nil"/>
              <w:right w:val="nil"/>
            </w:tcBorders>
            <w:vAlign w:val="center"/>
          </w:tcPr>
          <w:p w14:paraId="284BE80D" w14:textId="63A1F84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275</w:t>
            </w:r>
          </w:p>
        </w:tc>
        <w:tc>
          <w:tcPr>
            <w:tcW w:w="1134" w:type="dxa"/>
            <w:tcBorders>
              <w:top w:val="nil"/>
              <w:left w:val="nil"/>
              <w:bottom w:val="nil"/>
              <w:right w:val="nil"/>
            </w:tcBorders>
            <w:vAlign w:val="center"/>
          </w:tcPr>
          <w:p w14:paraId="0311F34C" w14:textId="4E5E135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701</w:t>
            </w:r>
          </w:p>
        </w:tc>
        <w:tc>
          <w:tcPr>
            <w:tcW w:w="1134" w:type="dxa"/>
            <w:tcBorders>
              <w:top w:val="nil"/>
              <w:left w:val="nil"/>
              <w:bottom w:val="nil"/>
              <w:right w:val="nil"/>
            </w:tcBorders>
            <w:vAlign w:val="center"/>
          </w:tcPr>
          <w:p w14:paraId="62AF6367" w14:textId="0BD237F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392</w:t>
            </w:r>
          </w:p>
        </w:tc>
        <w:tc>
          <w:tcPr>
            <w:tcW w:w="1134" w:type="dxa"/>
            <w:tcBorders>
              <w:top w:val="nil"/>
              <w:left w:val="nil"/>
              <w:bottom w:val="nil"/>
              <w:right w:val="nil"/>
            </w:tcBorders>
            <w:vAlign w:val="center"/>
          </w:tcPr>
          <w:p w14:paraId="7D855A7B"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7FED1F62"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566D6C8B" w14:textId="77777777" w:rsidTr="00E74466">
        <w:trPr>
          <w:trHeight w:val="510"/>
        </w:trPr>
        <w:tc>
          <w:tcPr>
            <w:tcW w:w="2551" w:type="dxa"/>
            <w:tcBorders>
              <w:top w:val="nil"/>
              <w:left w:val="nil"/>
              <w:bottom w:val="nil"/>
              <w:right w:val="nil"/>
            </w:tcBorders>
            <w:vAlign w:val="center"/>
          </w:tcPr>
          <w:p w14:paraId="332A903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MFI General</w:t>
            </w:r>
          </w:p>
        </w:tc>
        <w:tc>
          <w:tcPr>
            <w:tcW w:w="1417" w:type="dxa"/>
            <w:tcBorders>
              <w:top w:val="nil"/>
              <w:left w:val="nil"/>
              <w:bottom w:val="nil"/>
              <w:right w:val="nil"/>
            </w:tcBorders>
            <w:vAlign w:val="center"/>
          </w:tcPr>
          <w:p w14:paraId="02EC3DB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3C0963BC"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65</w:t>
            </w:r>
          </w:p>
        </w:tc>
        <w:tc>
          <w:tcPr>
            <w:tcW w:w="1134" w:type="dxa"/>
            <w:tcBorders>
              <w:top w:val="nil"/>
              <w:left w:val="nil"/>
              <w:bottom w:val="nil"/>
              <w:right w:val="nil"/>
            </w:tcBorders>
            <w:vAlign w:val="center"/>
          </w:tcPr>
          <w:p w14:paraId="4F44089A" w14:textId="505DEC1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057</w:t>
            </w:r>
          </w:p>
        </w:tc>
        <w:tc>
          <w:tcPr>
            <w:tcW w:w="1134" w:type="dxa"/>
            <w:tcBorders>
              <w:top w:val="nil"/>
              <w:left w:val="nil"/>
              <w:bottom w:val="nil"/>
              <w:right w:val="nil"/>
            </w:tcBorders>
            <w:vAlign w:val="center"/>
          </w:tcPr>
          <w:p w14:paraId="000ADC9B" w14:textId="421F12F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429</w:t>
            </w:r>
          </w:p>
        </w:tc>
        <w:tc>
          <w:tcPr>
            <w:tcW w:w="1134" w:type="dxa"/>
            <w:tcBorders>
              <w:top w:val="nil"/>
              <w:left w:val="nil"/>
              <w:bottom w:val="nil"/>
              <w:right w:val="nil"/>
            </w:tcBorders>
            <w:vAlign w:val="center"/>
          </w:tcPr>
          <w:p w14:paraId="3BBDE5EC" w14:textId="10C4945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544</w:t>
            </w:r>
          </w:p>
        </w:tc>
        <w:tc>
          <w:tcPr>
            <w:tcW w:w="1134" w:type="dxa"/>
            <w:tcBorders>
              <w:top w:val="nil"/>
              <w:left w:val="nil"/>
              <w:bottom w:val="nil"/>
              <w:right w:val="nil"/>
            </w:tcBorders>
            <w:vAlign w:val="center"/>
          </w:tcPr>
          <w:p w14:paraId="7F2A70BD" w14:textId="1429CA6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818</w:t>
            </w:r>
          </w:p>
        </w:tc>
        <w:tc>
          <w:tcPr>
            <w:tcW w:w="1134" w:type="dxa"/>
            <w:tcBorders>
              <w:top w:val="nil"/>
              <w:left w:val="nil"/>
              <w:bottom w:val="nil"/>
              <w:right w:val="nil"/>
            </w:tcBorders>
            <w:vAlign w:val="center"/>
          </w:tcPr>
          <w:p w14:paraId="1A34009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58086DE9"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6F59E414" w14:textId="77777777" w:rsidTr="00E74466">
        <w:trPr>
          <w:trHeight w:val="510"/>
        </w:trPr>
        <w:tc>
          <w:tcPr>
            <w:tcW w:w="2551" w:type="dxa"/>
            <w:tcBorders>
              <w:top w:val="nil"/>
              <w:left w:val="nil"/>
              <w:bottom w:val="nil"/>
              <w:right w:val="nil"/>
            </w:tcBorders>
            <w:vAlign w:val="center"/>
          </w:tcPr>
          <w:p w14:paraId="3EE9F5B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PCS</w:t>
            </w:r>
          </w:p>
        </w:tc>
        <w:tc>
          <w:tcPr>
            <w:tcW w:w="1417" w:type="dxa"/>
            <w:tcBorders>
              <w:top w:val="nil"/>
              <w:left w:val="nil"/>
              <w:bottom w:val="nil"/>
              <w:right w:val="nil"/>
            </w:tcBorders>
            <w:vAlign w:val="center"/>
          </w:tcPr>
          <w:p w14:paraId="3084A34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6B77E7C7"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65</w:t>
            </w:r>
          </w:p>
        </w:tc>
        <w:tc>
          <w:tcPr>
            <w:tcW w:w="1134" w:type="dxa"/>
            <w:tcBorders>
              <w:top w:val="nil"/>
              <w:left w:val="nil"/>
              <w:bottom w:val="nil"/>
              <w:right w:val="nil"/>
            </w:tcBorders>
            <w:vAlign w:val="center"/>
          </w:tcPr>
          <w:p w14:paraId="72039E19" w14:textId="12A249E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064</w:t>
            </w:r>
          </w:p>
        </w:tc>
        <w:tc>
          <w:tcPr>
            <w:tcW w:w="1134" w:type="dxa"/>
            <w:tcBorders>
              <w:top w:val="nil"/>
              <w:left w:val="nil"/>
              <w:bottom w:val="nil"/>
              <w:right w:val="nil"/>
            </w:tcBorders>
            <w:vAlign w:val="center"/>
          </w:tcPr>
          <w:p w14:paraId="0FD51900" w14:textId="690D391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551</w:t>
            </w:r>
          </w:p>
        </w:tc>
        <w:tc>
          <w:tcPr>
            <w:tcW w:w="1134" w:type="dxa"/>
            <w:tcBorders>
              <w:top w:val="nil"/>
              <w:left w:val="nil"/>
              <w:bottom w:val="nil"/>
              <w:right w:val="nil"/>
            </w:tcBorders>
            <w:vAlign w:val="center"/>
          </w:tcPr>
          <w:p w14:paraId="7D2CC879" w14:textId="1E51C8C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422</w:t>
            </w:r>
          </w:p>
        </w:tc>
        <w:tc>
          <w:tcPr>
            <w:tcW w:w="1134" w:type="dxa"/>
            <w:tcBorders>
              <w:top w:val="nil"/>
              <w:left w:val="nil"/>
              <w:bottom w:val="nil"/>
              <w:right w:val="nil"/>
            </w:tcBorders>
            <w:vAlign w:val="center"/>
          </w:tcPr>
          <w:p w14:paraId="3A13C1FE" w14:textId="2B92A5C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795</w:t>
            </w:r>
          </w:p>
        </w:tc>
        <w:tc>
          <w:tcPr>
            <w:tcW w:w="1134" w:type="dxa"/>
            <w:tcBorders>
              <w:top w:val="nil"/>
              <w:left w:val="nil"/>
              <w:bottom w:val="nil"/>
              <w:right w:val="nil"/>
            </w:tcBorders>
            <w:vAlign w:val="center"/>
          </w:tcPr>
          <w:p w14:paraId="230606D1"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394035BA"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0CCF0F14" w14:textId="77777777" w:rsidTr="00E74466">
        <w:trPr>
          <w:trHeight w:val="510"/>
        </w:trPr>
        <w:tc>
          <w:tcPr>
            <w:tcW w:w="2551" w:type="dxa"/>
            <w:tcBorders>
              <w:top w:val="nil"/>
              <w:left w:val="nil"/>
              <w:bottom w:val="nil"/>
              <w:right w:val="nil"/>
            </w:tcBorders>
            <w:vAlign w:val="center"/>
          </w:tcPr>
          <w:p w14:paraId="668FC65A"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WSAS</w:t>
            </w:r>
          </w:p>
        </w:tc>
        <w:tc>
          <w:tcPr>
            <w:tcW w:w="1417" w:type="dxa"/>
            <w:tcBorders>
              <w:top w:val="nil"/>
              <w:left w:val="nil"/>
              <w:bottom w:val="nil"/>
              <w:right w:val="nil"/>
            </w:tcBorders>
            <w:vAlign w:val="center"/>
          </w:tcPr>
          <w:p w14:paraId="34B96AE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4846CB3A"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65</w:t>
            </w:r>
          </w:p>
        </w:tc>
        <w:tc>
          <w:tcPr>
            <w:tcW w:w="1134" w:type="dxa"/>
            <w:tcBorders>
              <w:top w:val="nil"/>
              <w:left w:val="nil"/>
              <w:bottom w:val="nil"/>
              <w:right w:val="nil"/>
            </w:tcBorders>
            <w:vAlign w:val="center"/>
          </w:tcPr>
          <w:p w14:paraId="5EEF4975" w14:textId="66B5548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453</w:t>
            </w:r>
          </w:p>
        </w:tc>
        <w:tc>
          <w:tcPr>
            <w:tcW w:w="1134" w:type="dxa"/>
            <w:tcBorders>
              <w:top w:val="nil"/>
              <w:left w:val="nil"/>
              <w:bottom w:val="nil"/>
              <w:right w:val="nil"/>
            </w:tcBorders>
            <w:vAlign w:val="center"/>
          </w:tcPr>
          <w:p w14:paraId="1CE20218" w14:textId="69F8CD1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040</w:t>
            </w:r>
          </w:p>
        </w:tc>
        <w:tc>
          <w:tcPr>
            <w:tcW w:w="1134" w:type="dxa"/>
            <w:tcBorders>
              <w:top w:val="nil"/>
              <w:left w:val="nil"/>
              <w:bottom w:val="nil"/>
              <w:right w:val="nil"/>
            </w:tcBorders>
            <w:vAlign w:val="center"/>
          </w:tcPr>
          <w:p w14:paraId="25771E79" w14:textId="5A0A136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945</w:t>
            </w:r>
          </w:p>
        </w:tc>
        <w:tc>
          <w:tcPr>
            <w:tcW w:w="1134" w:type="dxa"/>
            <w:tcBorders>
              <w:top w:val="nil"/>
              <w:left w:val="nil"/>
              <w:bottom w:val="nil"/>
              <w:right w:val="nil"/>
            </w:tcBorders>
            <w:vAlign w:val="center"/>
          </w:tcPr>
          <w:p w14:paraId="65D8D3EF" w14:textId="7473F90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071</w:t>
            </w:r>
          </w:p>
        </w:tc>
        <w:tc>
          <w:tcPr>
            <w:tcW w:w="1134" w:type="dxa"/>
            <w:tcBorders>
              <w:top w:val="nil"/>
              <w:left w:val="nil"/>
              <w:bottom w:val="nil"/>
              <w:right w:val="nil"/>
            </w:tcBorders>
            <w:vAlign w:val="center"/>
          </w:tcPr>
          <w:p w14:paraId="4A4758B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2E22EC46"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5FB8752C" w14:textId="77777777" w:rsidTr="00E74466">
        <w:trPr>
          <w:trHeight w:val="510"/>
        </w:trPr>
        <w:tc>
          <w:tcPr>
            <w:tcW w:w="12189" w:type="dxa"/>
            <w:gridSpan w:val="9"/>
            <w:tcBorders>
              <w:top w:val="nil"/>
              <w:left w:val="nil"/>
              <w:bottom w:val="nil"/>
              <w:right w:val="nil"/>
            </w:tcBorders>
            <w:shd w:val="clear" w:color="auto" w:fill="D9D9D9" w:themeFill="background1" w:themeFillShade="D9"/>
            <w:vAlign w:val="center"/>
          </w:tcPr>
          <w:p w14:paraId="7E8216FA" w14:textId="77777777" w:rsidR="00250867" w:rsidRPr="005B127D" w:rsidRDefault="00250867" w:rsidP="00E74466">
            <w:pPr>
              <w:rPr>
                <w:rFonts w:ascii="Times New Roman" w:eastAsia="Yu Gothic UI" w:hAnsi="Times New Roman" w:cs="Times New Roman"/>
                <w:color w:val="000000"/>
                <w:szCs w:val="21"/>
              </w:rPr>
            </w:pPr>
            <w:bookmarkStart w:id="5" w:name="_Hlk94879702"/>
            <w:r w:rsidRPr="005B127D">
              <w:rPr>
                <w:rFonts w:ascii="Times New Roman" w:hAnsi="Times New Roman" w:cs="Times New Roman"/>
                <w:b/>
                <w:szCs w:val="21"/>
              </w:rPr>
              <w:t xml:space="preserve">Disruptive </w:t>
            </w:r>
            <w:r w:rsidR="004F2713" w:rsidRPr="005B127D">
              <w:rPr>
                <w:rFonts w:ascii="Times New Roman" w:hAnsi="Times New Roman" w:cs="Times New Roman"/>
                <w:b/>
                <w:szCs w:val="21"/>
              </w:rPr>
              <w:t>b</w:t>
            </w:r>
            <w:r w:rsidRPr="005B127D">
              <w:rPr>
                <w:rFonts w:ascii="Times New Roman" w:hAnsi="Times New Roman" w:cs="Times New Roman"/>
                <w:b/>
                <w:szCs w:val="21"/>
              </w:rPr>
              <w:t xml:space="preserve">ehavior </w:t>
            </w:r>
            <w:r w:rsidR="004F2713" w:rsidRPr="005B127D">
              <w:rPr>
                <w:rFonts w:ascii="Times New Roman" w:hAnsi="Times New Roman" w:cs="Times New Roman"/>
                <w:b/>
                <w:szCs w:val="21"/>
              </w:rPr>
              <w:t>d</w:t>
            </w:r>
            <w:r w:rsidRPr="005B127D">
              <w:rPr>
                <w:rFonts w:ascii="Times New Roman" w:hAnsi="Times New Roman" w:cs="Times New Roman"/>
                <w:b/>
                <w:szCs w:val="21"/>
              </w:rPr>
              <w:t>isorders</w:t>
            </w:r>
            <w:bookmarkEnd w:id="5"/>
          </w:p>
        </w:tc>
      </w:tr>
      <w:tr w:rsidR="00250867" w:rsidRPr="005B127D" w14:paraId="5F67F265" w14:textId="77777777" w:rsidTr="00E74466">
        <w:trPr>
          <w:trHeight w:val="510"/>
        </w:trPr>
        <w:tc>
          <w:tcPr>
            <w:tcW w:w="2551" w:type="dxa"/>
            <w:tcBorders>
              <w:top w:val="nil"/>
              <w:left w:val="nil"/>
              <w:bottom w:val="nil"/>
              <w:right w:val="nil"/>
            </w:tcBorders>
            <w:vAlign w:val="center"/>
          </w:tcPr>
          <w:p w14:paraId="4273F8AB"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CBCL Externalizing</w:t>
            </w:r>
          </w:p>
        </w:tc>
        <w:tc>
          <w:tcPr>
            <w:tcW w:w="1417" w:type="dxa"/>
            <w:tcBorders>
              <w:top w:val="nil"/>
              <w:left w:val="nil"/>
              <w:bottom w:val="nil"/>
              <w:right w:val="nil"/>
            </w:tcBorders>
            <w:vAlign w:val="center"/>
          </w:tcPr>
          <w:p w14:paraId="7617903C"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01053F0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40</w:t>
            </w:r>
          </w:p>
        </w:tc>
        <w:tc>
          <w:tcPr>
            <w:tcW w:w="1134" w:type="dxa"/>
            <w:tcBorders>
              <w:top w:val="nil"/>
              <w:left w:val="nil"/>
              <w:bottom w:val="nil"/>
              <w:right w:val="nil"/>
            </w:tcBorders>
            <w:vAlign w:val="center"/>
          </w:tcPr>
          <w:p w14:paraId="414F419D" w14:textId="7183BE8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197</w:t>
            </w:r>
          </w:p>
        </w:tc>
        <w:tc>
          <w:tcPr>
            <w:tcW w:w="1134" w:type="dxa"/>
            <w:tcBorders>
              <w:top w:val="nil"/>
              <w:left w:val="nil"/>
              <w:bottom w:val="nil"/>
              <w:right w:val="nil"/>
            </w:tcBorders>
            <w:vAlign w:val="center"/>
          </w:tcPr>
          <w:p w14:paraId="1894F09E" w14:textId="24FB502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819</w:t>
            </w:r>
          </w:p>
        </w:tc>
        <w:tc>
          <w:tcPr>
            <w:tcW w:w="1134" w:type="dxa"/>
            <w:tcBorders>
              <w:top w:val="nil"/>
              <w:left w:val="nil"/>
              <w:bottom w:val="nil"/>
              <w:right w:val="nil"/>
            </w:tcBorders>
            <w:vAlign w:val="center"/>
          </w:tcPr>
          <w:p w14:paraId="24DF8E67" w14:textId="2439D98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424</w:t>
            </w:r>
          </w:p>
        </w:tc>
        <w:tc>
          <w:tcPr>
            <w:tcW w:w="1134" w:type="dxa"/>
            <w:tcBorders>
              <w:top w:val="nil"/>
              <w:left w:val="nil"/>
              <w:bottom w:val="nil"/>
              <w:right w:val="nil"/>
            </w:tcBorders>
            <w:vAlign w:val="center"/>
          </w:tcPr>
          <w:p w14:paraId="2F66D751" w14:textId="4B7AB47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534</w:t>
            </w:r>
          </w:p>
        </w:tc>
        <w:tc>
          <w:tcPr>
            <w:tcW w:w="1134" w:type="dxa"/>
            <w:tcBorders>
              <w:top w:val="nil"/>
              <w:left w:val="nil"/>
              <w:bottom w:val="nil"/>
              <w:right w:val="nil"/>
            </w:tcBorders>
            <w:vAlign w:val="center"/>
          </w:tcPr>
          <w:p w14:paraId="175F065C"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3383B949"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4B308D98" w14:textId="77777777" w:rsidTr="00E74466">
        <w:trPr>
          <w:trHeight w:val="510"/>
        </w:trPr>
        <w:tc>
          <w:tcPr>
            <w:tcW w:w="2551" w:type="dxa"/>
            <w:tcBorders>
              <w:top w:val="nil"/>
              <w:left w:val="nil"/>
              <w:bottom w:val="nil"/>
              <w:right w:val="nil"/>
            </w:tcBorders>
            <w:vAlign w:val="center"/>
          </w:tcPr>
          <w:p w14:paraId="31CAF478"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lastRenderedPageBreak/>
              <w:t>CGAS</w:t>
            </w:r>
          </w:p>
        </w:tc>
        <w:tc>
          <w:tcPr>
            <w:tcW w:w="1417" w:type="dxa"/>
            <w:tcBorders>
              <w:top w:val="nil"/>
              <w:left w:val="nil"/>
              <w:bottom w:val="nil"/>
              <w:right w:val="nil"/>
            </w:tcBorders>
            <w:vAlign w:val="center"/>
          </w:tcPr>
          <w:p w14:paraId="5211690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00F6E553"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40</w:t>
            </w:r>
          </w:p>
        </w:tc>
        <w:tc>
          <w:tcPr>
            <w:tcW w:w="1134" w:type="dxa"/>
            <w:tcBorders>
              <w:top w:val="nil"/>
              <w:left w:val="nil"/>
              <w:bottom w:val="nil"/>
              <w:right w:val="nil"/>
            </w:tcBorders>
            <w:vAlign w:val="center"/>
          </w:tcPr>
          <w:p w14:paraId="1AC841F9" w14:textId="447CD36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027</w:t>
            </w:r>
          </w:p>
        </w:tc>
        <w:tc>
          <w:tcPr>
            <w:tcW w:w="1134" w:type="dxa"/>
            <w:tcBorders>
              <w:top w:val="nil"/>
              <w:left w:val="nil"/>
              <w:bottom w:val="nil"/>
              <w:right w:val="nil"/>
            </w:tcBorders>
            <w:vAlign w:val="center"/>
          </w:tcPr>
          <w:p w14:paraId="0F97B65E" w14:textId="07B303D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646</w:t>
            </w:r>
          </w:p>
        </w:tc>
        <w:tc>
          <w:tcPr>
            <w:tcW w:w="1134" w:type="dxa"/>
            <w:tcBorders>
              <w:top w:val="nil"/>
              <w:left w:val="nil"/>
              <w:bottom w:val="nil"/>
              <w:right w:val="nil"/>
            </w:tcBorders>
            <w:vAlign w:val="center"/>
          </w:tcPr>
          <w:p w14:paraId="4A3BE903" w14:textId="01E4F41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593</w:t>
            </w:r>
          </w:p>
        </w:tc>
        <w:tc>
          <w:tcPr>
            <w:tcW w:w="1134" w:type="dxa"/>
            <w:tcBorders>
              <w:top w:val="nil"/>
              <w:left w:val="nil"/>
              <w:bottom w:val="nil"/>
              <w:right w:val="nil"/>
            </w:tcBorders>
            <w:vAlign w:val="center"/>
          </w:tcPr>
          <w:p w14:paraId="7766E467" w14:textId="772AC15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933</w:t>
            </w:r>
          </w:p>
        </w:tc>
        <w:tc>
          <w:tcPr>
            <w:tcW w:w="1134" w:type="dxa"/>
            <w:tcBorders>
              <w:top w:val="nil"/>
              <w:left w:val="nil"/>
              <w:bottom w:val="nil"/>
              <w:right w:val="nil"/>
            </w:tcBorders>
            <w:vAlign w:val="center"/>
          </w:tcPr>
          <w:p w14:paraId="41553084"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7C32FD69"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6984F96B" w14:textId="77777777" w:rsidTr="00E74466">
        <w:trPr>
          <w:trHeight w:val="510"/>
        </w:trPr>
        <w:tc>
          <w:tcPr>
            <w:tcW w:w="2551" w:type="dxa"/>
            <w:tcBorders>
              <w:top w:val="nil"/>
              <w:left w:val="nil"/>
              <w:bottom w:val="nil"/>
              <w:right w:val="nil"/>
            </w:tcBorders>
            <w:vAlign w:val="center"/>
          </w:tcPr>
          <w:p w14:paraId="20B4E227" w14:textId="77777777"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CGI-S</w:t>
            </w:r>
          </w:p>
        </w:tc>
        <w:tc>
          <w:tcPr>
            <w:tcW w:w="1417" w:type="dxa"/>
            <w:tcBorders>
              <w:top w:val="nil"/>
              <w:left w:val="nil"/>
              <w:bottom w:val="nil"/>
              <w:right w:val="nil"/>
            </w:tcBorders>
            <w:vAlign w:val="center"/>
          </w:tcPr>
          <w:p w14:paraId="5654B527" w14:textId="77777777"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1</w:t>
            </w:r>
          </w:p>
        </w:tc>
        <w:tc>
          <w:tcPr>
            <w:tcW w:w="1417" w:type="dxa"/>
            <w:tcBorders>
              <w:top w:val="nil"/>
              <w:left w:val="nil"/>
              <w:bottom w:val="nil"/>
              <w:right w:val="nil"/>
            </w:tcBorders>
            <w:vAlign w:val="center"/>
          </w:tcPr>
          <w:p w14:paraId="0AB681D9" w14:textId="77777777"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40</w:t>
            </w:r>
          </w:p>
        </w:tc>
        <w:tc>
          <w:tcPr>
            <w:tcW w:w="1134" w:type="dxa"/>
            <w:tcBorders>
              <w:top w:val="nil"/>
              <w:left w:val="nil"/>
              <w:bottom w:val="nil"/>
              <w:right w:val="nil"/>
            </w:tcBorders>
            <w:vAlign w:val="center"/>
          </w:tcPr>
          <w:p w14:paraId="16A00BCB" w14:textId="054FDB55"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761</w:t>
            </w:r>
          </w:p>
        </w:tc>
        <w:tc>
          <w:tcPr>
            <w:tcW w:w="1134" w:type="dxa"/>
            <w:tcBorders>
              <w:top w:val="nil"/>
              <w:left w:val="nil"/>
              <w:bottom w:val="nil"/>
              <w:right w:val="nil"/>
            </w:tcBorders>
            <w:vAlign w:val="center"/>
          </w:tcPr>
          <w:p w14:paraId="14F139CC" w14:textId="40BBA7D3"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-1</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403</w:t>
            </w:r>
          </w:p>
        </w:tc>
        <w:tc>
          <w:tcPr>
            <w:tcW w:w="1134" w:type="dxa"/>
            <w:tcBorders>
              <w:top w:val="nil"/>
              <w:left w:val="nil"/>
              <w:bottom w:val="nil"/>
              <w:right w:val="nil"/>
            </w:tcBorders>
            <w:vAlign w:val="center"/>
          </w:tcPr>
          <w:p w14:paraId="054312CA" w14:textId="096DD952"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119</w:t>
            </w:r>
          </w:p>
        </w:tc>
        <w:tc>
          <w:tcPr>
            <w:tcW w:w="1134" w:type="dxa"/>
            <w:tcBorders>
              <w:top w:val="nil"/>
              <w:left w:val="nil"/>
              <w:bottom w:val="nil"/>
              <w:right w:val="nil"/>
            </w:tcBorders>
            <w:vAlign w:val="center"/>
          </w:tcPr>
          <w:p w14:paraId="79349463" w14:textId="1227359E" w:rsidR="00250867" w:rsidRPr="005B127D" w:rsidRDefault="00250867" w:rsidP="00E74466">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020</w:t>
            </w:r>
          </w:p>
        </w:tc>
        <w:tc>
          <w:tcPr>
            <w:tcW w:w="1134" w:type="dxa"/>
            <w:tcBorders>
              <w:top w:val="nil"/>
              <w:left w:val="nil"/>
              <w:bottom w:val="nil"/>
              <w:right w:val="nil"/>
            </w:tcBorders>
            <w:vAlign w:val="center"/>
          </w:tcPr>
          <w:p w14:paraId="712DA554"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7F2C8205"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4DB99A50" w14:textId="77777777" w:rsidTr="00E74466">
        <w:trPr>
          <w:trHeight w:val="510"/>
        </w:trPr>
        <w:tc>
          <w:tcPr>
            <w:tcW w:w="2551" w:type="dxa"/>
            <w:tcBorders>
              <w:top w:val="nil"/>
              <w:left w:val="nil"/>
              <w:bottom w:val="nil"/>
              <w:right w:val="nil"/>
            </w:tcBorders>
            <w:vAlign w:val="center"/>
          </w:tcPr>
          <w:p w14:paraId="2D616499"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ECBI problem score</w:t>
            </w:r>
          </w:p>
        </w:tc>
        <w:tc>
          <w:tcPr>
            <w:tcW w:w="1417" w:type="dxa"/>
            <w:tcBorders>
              <w:top w:val="nil"/>
              <w:left w:val="nil"/>
              <w:bottom w:val="nil"/>
              <w:right w:val="nil"/>
            </w:tcBorders>
            <w:vAlign w:val="center"/>
          </w:tcPr>
          <w:p w14:paraId="0C5D1C8C"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6B1CEDF7"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40</w:t>
            </w:r>
          </w:p>
        </w:tc>
        <w:tc>
          <w:tcPr>
            <w:tcW w:w="1134" w:type="dxa"/>
            <w:tcBorders>
              <w:top w:val="nil"/>
              <w:left w:val="nil"/>
              <w:bottom w:val="nil"/>
              <w:right w:val="nil"/>
            </w:tcBorders>
            <w:vAlign w:val="center"/>
          </w:tcPr>
          <w:p w14:paraId="4FE20508" w14:textId="1C079A9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210</w:t>
            </w:r>
          </w:p>
        </w:tc>
        <w:tc>
          <w:tcPr>
            <w:tcW w:w="1134" w:type="dxa"/>
            <w:tcBorders>
              <w:top w:val="nil"/>
              <w:left w:val="nil"/>
              <w:bottom w:val="nil"/>
              <w:right w:val="nil"/>
            </w:tcBorders>
            <w:vAlign w:val="center"/>
          </w:tcPr>
          <w:p w14:paraId="2CE7D7C1" w14:textId="650C8D7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412</w:t>
            </w:r>
          </w:p>
        </w:tc>
        <w:tc>
          <w:tcPr>
            <w:tcW w:w="1134" w:type="dxa"/>
            <w:tcBorders>
              <w:top w:val="nil"/>
              <w:left w:val="nil"/>
              <w:bottom w:val="nil"/>
              <w:right w:val="nil"/>
            </w:tcBorders>
            <w:vAlign w:val="center"/>
          </w:tcPr>
          <w:p w14:paraId="554CC467" w14:textId="78194B7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831</w:t>
            </w:r>
          </w:p>
        </w:tc>
        <w:tc>
          <w:tcPr>
            <w:tcW w:w="1134" w:type="dxa"/>
            <w:tcBorders>
              <w:top w:val="nil"/>
              <w:left w:val="nil"/>
              <w:bottom w:val="nil"/>
              <w:right w:val="nil"/>
            </w:tcBorders>
            <w:vAlign w:val="center"/>
          </w:tcPr>
          <w:p w14:paraId="7D179395" w14:textId="5AC3F3A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508</w:t>
            </w:r>
          </w:p>
        </w:tc>
        <w:tc>
          <w:tcPr>
            <w:tcW w:w="1134" w:type="dxa"/>
            <w:tcBorders>
              <w:top w:val="nil"/>
              <w:left w:val="nil"/>
              <w:bottom w:val="nil"/>
              <w:right w:val="nil"/>
            </w:tcBorders>
            <w:vAlign w:val="center"/>
          </w:tcPr>
          <w:p w14:paraId="0C85B81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00F4E31E"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17FD50B1" w14:textId="77777777" w:rsidTr="00E74466">
        <w:trPr>
          <w:trHeight w:val="510"/>
        </w:trPr>
        <w:tc>
          <w:tcPr>
            <w:tcW w:w="12189" w:type="dxa"/>
            <w:gridSpan w:val="9"/>
            <w:tcBorders>
              <w:top w:val="nil"/>
              <w:left w:val="nil"/>
              <w:bottom w:val="nil"/>
              <w:right w:val="nil"/>
            </w:tcBorders>
            <w:shd w:val="clear" w:color="auto" w:fill="D9D9D9" w:themeFill="background1" w:themeFillShade="D9"/>
            <w:vAlign w:val="center"/>
          </w:tcPr>
          <w:p w14:paraId="6461D38A" w14:textId="77777777" w:rsidR="00250867" w:rsidRPr="005B127D" w:rsidRDefault="000D7BE5" w:rsidP="00E74466">
            <w:pPr>
              <w:rPr>
                <w:rFonts w:ascii="Times New Roman" w:eastAsia="Yu Gothic UI" w:hAnsi="Times New Roman" w:cs="Times New Roman"/>
                <w:color w:val="000000"/>
                <w:szCs w:val="21"/>
              </w:rPr>
            </w:pPr>
            <w:r w:rsidRPr="005B127D">
              <w:rPr>
                <w:rFonts w:ascii="Times New Roman" w:hAnsi="Times New Roman" w:cs="Times New Roman"/>
                <w:b/>
                <w:szCs w:val="21"/>
              </w:rPr>
              <w:t>S</w:t>
            </w:r>
            <w:r w:rsidR="00250867" w:rsidRPr="005B127D">
              <w:rPr>
                <w:rFonts w:ascii="Times New Roman" w:hAnsi="Times New Roman" w:cs="Times New Roman"/>
                <w:b/>
                <w:szCs w:val="21"/>
              </w:rPr>
              <w:t xml:space="preserve">ubstance </w:t>
            </w:r>
            <w:r w:rsidR="004F2713" w:rsidRPr="005B127D">
              <w:rPr>
                <w:rFonts w:ascii="Times New Roman" w:hAnsi="Times New Roman" w:cs="Times New Roman"/>
                <w:b/>
                <w:szCs w:val="21"/>
              </w:rPr>
              <w:t>a</w:t>
            </w:r>
            <w:r w:rsidR="00250867" w:rsidRPr="005B127D">
              <w:rPr>
                <w:rFonts w:ascii="Times New Roman" w:hAnsi="Times New Roman" w:cs="Times New Roman"/>
                <w:b/>
                <w:szCs w:val="21"/>
              </w:rPr>
              <w:t>buse</w:t>
            </w:r>
          </w:p>
        </w:tc>
      </w:tr>
      <w:tr w:rsidR="00250867" w:rsidRPr="005B127D" w14:paraId="23DCE306" w14:textId="77777777" w:rsidTr="00E74466">
        <w:trPr>
          <w:trHeight w:val="510"/>
        </w:trPr>
        <w:tc>
          <w:tcPr>
            <w:tcW w:w="2551" w:type="dxa"/>
            <w:tcBorders>
              <w:top w:val="nil"/>
              <w:left w:val="nil"/>
              <w:bottom w:val="nil"/>
              <w:right w:val="nil"/>
            </w:tcBorders>
            <w:vAlign w:val="center"/>
          </w:tcPr>
          <w:p w14:paraId="6C0D5DEE"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Attendance scale score</w:t>
            </w:r>
          </w:p>
        </w:tc>
        <w:tc>
          <w:tcPr>
            <w:tcW w:w="1417" w:type="dxa"/>
            <w:tcBorders>
              <w:top w:val="nil"/>
              <w:left w:val="nil"/>
              <w:bottom w:val="nil"/>
              <w:right w:val="nil"/>
            </w:tcBorders>
            <w:vAlign w:val="center"/>
          </w:tcPr>
          <w:p w14:paraId="57D9662D"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4A31A9C8"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59</w:t>
            </w:r>
          </w:p>
        </w:tc>
        <w:tc>
          <w:tcPr>
            <w:tcW w:w="1134" w:type="dxa"/>
            <w:tcBorders>
              <w:top w:val="nil"/>
              <w:left w:val="nil"/>
              <w:bottom w:val="nil"/>
              <w:right w:val="nil"/>
            </w:tcBorders>
            <w:vAlign w:val="center"/>
          </w:tcPr>
          <w:p w14:paraId="6E4B4AE6" w14:textId="2BC334C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232</w:t>
            </w:r>
          </w:p>
        </w:tc>
        <w:tc>
          <w:tcPr>
            <w:tcW w:w="1134" w:type="dxa"/>
            <w:tcBorders>
              <w:top w:val="nil"/>
              <w:left w:val="nil"/>
              <w:bottom w:val="nil"/>
              <w:right w:val="nil"/>
            </w:tcBorders>
            <w:vAlign w:val="center"/>
          </w:tcPr>
          <w:p w14:paraId="59855350" w14:textId="17BED7A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289</w:t>
            </w:r>
          </w:p>
        </w:tc>
        <w:tc>
          <w:tcPr>
            <w:tcW w:w="1134" w:type="dxa"/>
            <w:tcBorders>
              <w:top w:val="nil"/>
              <w:left w:val="nil"/>
              <w:bottom w:val="nil"/>
              <w:right w:val="nil"/>
            </w:tcBorders>
            <w:vAlign w:val="center"/>
          </w:tcPr>
          <w:p w14:paraId="6ADA0458" w14:textId="5E17F23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753</w:t>
            </w:r>
          </w:p>
        </w:tc>
        <w:tc>
          <w:tcPr>
            <w:tcW w:w="1134" w:type="dxa"/>
            <w:tcBorders>
              <w:top w:val="nil"/>
              <w:left w:val="nil"/>
              <w:bottom w:val="nil"/>
              <w:right w:val="nil"/>
            </w:tcBorders>
            <w:vAlign w:val="center"/>
          </w:tcPr>
          <w:p w14:paraId="48E58D78" w14:textId="19F3E19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383</w:t>
            </w:r>
          </w:p>
        </w:tc>
        <w:tc>
          <w:tcPr>
            <w:tcW w:w="1134" w:type="dxa"/>
            <w:tcBorders>
              <w:top w:val="nil"/>
              <w:left w:val="nil"/>
              <w:bottom w:val="nil"/>
              <w:right w:val="nil"/>
            </w:tcBorders>
            <w:vAlign w:val="center"/>
          </w:tcPr>
          <w:p w14:paraId="297104D8"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6FD39A8C"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101102B0" w14:textId="77777777" w:rsidTr="00E74466">
        <w:trPr>
          <w:trHeight w:val="510"/>
        </w:trPr>
        <w:tc>
          <w:tcPr>
            <w:tcW w:w="2551" w:type="dxa"/>
            <w:tcBorders>
              <w:top w:val="nil"/>
              <w:left w:val="nil"/>
              <w:bottom w:val="nil"/>
              <w:right w:val="nil"/>
            </w:tcBorders>
            <w:vAlign w:val="center"/>
          </w:tcPr>
          <w:p w14:paraId="6BFE21E3"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CSQ</w:t>
            </w:r>
          </w:p>
        </w:tc>
        <w:tc>
          <w:tcPr>
            <w:tcW w:w="1417" w:type="dxa"/>
            <w:tcBorders>
              <w:top w:val="nil"/>
              <w:left w:val="nil"/>
              <w:bottom w:val="nil"/>
              <w:right w:val="nil"/>
            </w:tcBorders>
            <w:vAlign w:val="center"/>
          </w:tcPr>
          <w:p w14:paraId="0F66F0F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7B36CBA1"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56</w:t>
            </w:r>
          </w:p>
        </w:tc>
        <w:tc>
          <w:tcPr>
            <w:tcW w:w="1134" w:type="dxa"/>
            <w:tcBorders>
              <w:top w:val="nil"/>
              <w:left w:val="nil"/>
              <w:bottom w:val="nil"/>
              <w:right w:val="nil"/>
            </w:tcBorders>
            <w:vAlign w:val="center"/>
          </w:tcPr>
          <w:p w14:paraId="002EDD86" w14:textId="0E7C2BB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444</w:t>
            </w:r>
          </w:p>
        </w:tc>
        <w:tc>
          <w:tcPr>
            <w:tcW w:w="1134" w:type="dxa"/>
            <w:tcBorders>
              <w:top w:val="nil"/>
              <w:left w:val="nil"/>
              <w:bottom w:val="nil"/>
              <w:right w:val="nil"/>
            </w:tcBorders>
            <w:vAlign w:val="center"/>
          </w:tcPr>
          <w:p w14:paraId="20F4FEE0" w14:textId="38ED5BB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987</w:t>
            </w:r>
          </w:p>
        </w:tc>
        <w:tc>
          <w:tcPr>
            <w:tcW w:w="1134" w:type="dxa"/>
            <w:tcBorders>
              <w:top w:val="nil"/>
              <w:left w:val="nil"/>
              <w:bottom w:val="nil"/>
              <w:right w:val="nil"/>
            </w:tcBorders>
            <w:vAlign w:val="center"/>
          </w:tcPr>
          <w:p w14:paraId="71E29CC2" w14:textId="66990CA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098</w:t>
            </w:r>
          </w:p>
        </w:tc>
        <w:tc>
          <w:tcPr>
            <w:tcW w:w="1134" w:type="dxa"/>
            <w:tcBorders>
              <w:top w:val="nil"/>
              <w:left w:val="nil"/>
              <w:bottom w:val="nil"/>
              <w:right w:val="nil"/>
            </w:tcBorders>
            <w:vAlign w:val="center"/>
          </w:tcPr>
          <w:p w14:paraId="1DA4AE59" w14:textId="1FABF6D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108</w:t>
            </w:r>
          </w:p>
        </w:tc>
        <w:tc>
          <w:tcPr>
            <w:tcW w:w="1134" w:type="dxa"/>
            <w:tcBorders>
              <w:top w:val="nil"/>
              <w:left w:val="nil"/>
              <w:bottom w:val="nil"/>
              <w:right w:val="nil"/>
            </w:tcBorders>
            <w:vAlign w:val="center"/>
          </w:tcPr>
          <w:p w14:paraId="51C1472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7ED36D32"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30580B2C" w14:textId="77777777" w:rsidTr="00E74466">
        <w:trPr>
          <w:trHeight w:val="510"/>
        </w:trPr>
        <w:tc>
          <w:tcPr>
            <w:tcW w:w="2551" w:type="dxa"/>
            <w:tcBorders>
              <w:top w:val="nil"/>
              <w:left w:val="nil"/>
              <w:bottom w:val="nil"/>
              <w:right w:val="nil"/>
            </w:tcBorders>
            <w:vAlign w:val="center"/>
          </w:tcPr>
          <w:p w14:paraId="77A0E69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HAQ-II (Patients)</w:t>
            </w:r>
          </w:p>
        </w:tc>
        <w:tc>
          <w:tcPr>
            <w:tcW w:w="1417" w:type="dxa"/>
            <w:tcBorders>
              <w:top w:val="nil"/>
              <w:left w:val="nil"/>
              <w:bottom w:val="nil"/>
              <w:right w:val="nil"/>
            </w:tcBorders>
            <w:vAlign w:val="center"/>
          </w:tcPr>
          <w:p w14:paraId="72BB01B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0B3E1284"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54</w:t>
            </w:r>
          </w:p>
        </w:tc>
        <w:tc>
          <w:tcPr>
            <w:tcW w:w="1134" w:type="dxa"/>
            <w:tcBorders>
              <w:top w:val="nil"/>
              <w:left w:val="nil"/>
              <w:bottom w:val="nil"/>
              <w:right w:val="nil"/>
            </w:tcBorders>
            <w:vAlign w:val="center"/>
          </w:tcPr>
          <w:p w14:paraId="6759129D" w14:textId="333273D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345</w:t>
            </w:r>
          </w:p>
        </w:tc>
        <w:tc>
          <w:tcPr>
            <w:tcW w:w="1134" w:type="dxa"/>
            <w:tcBorders>
              <w:top w:val="nil"/>
              <w:left w:val="nil"/>
              <w:bottom w:val="nil"/>
              <w:right w:val="nil"/>
            </w:tcBorders>
            <w:vAlign w:val="center"/>
          </w:tcPr>
          <w:p w14:paraId="5F2C07DF" w14:textId="64248C7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892</w:t>
            </w:r>
          </w:p>
        </w:tc>
        <w:tc>
          <w:tcPr>
            <w:tcW w:w="1134" w:type="dxa"/>
            <w:tcBorders>
              <w:top w:val="nil"/>
              <w:left w:val="nil"/>
              <w:bottom w:val="nil"/>
              <w:right w:val="nil"/>
            </w:tcBorders>
            <w:vAlign w:val="center"/>
          </w:tcPr>
          <w:p w14:paraId="3736D300" w14:textId="6C1E45C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201</w:t>
            </w:r>
          </w:p>
        </w:tc>
        <w:tc>
          <w:tcPr>
            <w:tcW w:w="1134" w:type="dxa"/>
            <w:tcBorders>
              <w:top w:val="nil"/>
              <w:left w:val="nil"/>
              <w:bottom w:val="nil"/>
              <w:right w:val="nil"/>
            </w:tcBorders>
            <w:vAlign w:val="center"/>
          </w:tcPr>
          <w:p w14:paraId="4D496A6F" w14:textId="0DF9809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216</w:t>
            </w:r>
          </w:p>
        </w:tc>
        <w:tc>
          <w:tcPr>
            <w:tcW w:w="1134" w:type="dxa"/>
            <w:tcBorders>
              <w:top w:val="nil"/>
              <w:left w:val="nil"/>
              <w:bottom w:val="nil"/>
              <w:right w:val="nil"/>
            </w:tcBorders>
            <w:vAlign w:val="center"/>
          </w:tcPr>
          <w:p w14:paraId="14851073"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4FD4C360"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216CD6D1" w14:textId="77777777" w:rsidTr="00E74466">
        <w:trPr>
          <w:trHeight w:val="510"/>
        </w:trPr>
        <w:tc>
          <w:tcPr>
            <w:tcW w:w="2551" w:type="dxa"/>
            <w:tcBorders>
              <w:top w:val="nil"/>
              <w:left w:val="nil"/>
              <w:bottom w:val="nil"/>
              <w:right w:val="nil"/>
            </w:tcBorders>
            <w:vAlign w:val="center"/>
          </w:tcPr>
          <w:p w14:paraId="3CB173E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HAQ-II (Therapists)</w:t>
            </w:r>
          </w:p>
        </w:tc>
        <w:tc>
          <w:tcPr>
            <w:tcW w:w="1417" w:type="dxa"/>
            <w:tcBorders>
              <w:top w:val="nil"/>
              <w:left w:val="nil"/>
              <w:bottom w:val="nil"/>
              <w:right w:val="nil"/>
            </w:tcBorders>
            <w:vAlign w:val="center"/>
          </w:tcPr>
          <w:p w14:paraId="7EB7FB0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7325DF0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51</w:t>
            </w:r>
          </w:p>
        </w:tc>
        <w:tc>
          <w:tcPr>
            <w:tcW w:w="1134" w:type="dxa"/>
            <w:tcBorders>
              <w:top w:val="nil"/>
              <w:left w:val="nil"/>
              <w:bottom w:val="nil"/>
              <w:right w:val="nil"/>
            </w:tcBorders>
            <w:vAlign w:val="center"/>
          </w:tcPr>
          <w:p w14:paraId="0EEB2030" w14:textId="6572C88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000</w:t>
            </w:r>
          </w:p>
        </w:tc>
        <w:tc>
          <w:tcPr>
            <w:tcW w:w="1134" w:type="dxa"/>
            <w:tcBorders>
              <w:top w:val="nil"/>
              <w:left w:val="nil"/>
              <w:bottom w:val="nil"/>
              <w:right w:val="nil"/>
            </w:tcBorders>
            <w:vAlign w:val="center"/>
          </w:tcPr>
          <w:p w14:paraId="6D3E8DE7" w14:textId="70E29B2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562</w:t>
            </w:r>
          </w:p>
        </w:tc>
        <w:tc>
          <w:tcPr>
            <w:tcW w:w="1134" w:type="dxa"/>
            <w:tcBorders>
              <w:top w:val="nil"/>
              <w:left w:val="nil"/>
              <w:bottom w:val="nil"/>
              <w:right w:val="nil"/>
            </w:tcBorders>
            <w:vAlign w:val="center"/>
          </w:tcPr>
          <w:p w14:paraId="13D6C72A" w14:textId="54F8C43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562</w:t>
            </w:r>
          </w:p>
        </w:tc>
        <w:tc>
          <w:tcPr>
            <w:tcW w:w="1134" w:type="dxa"/>
            <w:tcBorders>
              <w:top w:val="nil"/>
              <w:left w:val="nil"/>
              <w:bottom w:val="nil"/>
              <w:right w:val="nil"/>
            </w:tcBorders>
            <w:vAlign w:val="center"/>
          </w:tcPr>
          <w:p w14:paraId="31A34DA2" w14:textId="4CBF157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000</w:t>
            </w:r>
          </w:p>
        </w:tc>
        <w:tc>
          <w:tcPr>
            <w:tcW w:w="1134" w:type="dxa"/>
            <w:tcBorders>
              <w:top w:val="nil"/>
              <w:left w:val="nil"/>
              <w:bottom w:val="nil"/>
              <w:right w:val="nil"/>
            </w:tcBorders>
            <w:vAlign w:val="center"/>
          </w:tcPr>
          <w:p w14:paraId="60E5FC3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720ABFCC"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4A3ADF30" w14:textId="77777777" w:rsidTr="00E74466">
        <w:trPr>
          <w:trHeight w:val="510"/>
        </w:trPr>
        <w:tc>
          <w:tcPr>
            <w:tcW w:w="12189" w:type="dxa"/>
            <w:gridSpan w:val="9"/>
            <w:tcBorders>
              <w:top w:val="nil"/>
              <w:left w:val="nil"/>
              <w:bottom w:val="nil"/>
              <w:right w:val="nil"/>
            </w:tcBorders>
            <w:shd w:val="clear" w:color="auto" w:fill="D9D9D9" w:themeFill="background1" w:themeFillShade="D9"/>
            <w:vAlign w:val="center"/>
          </w:tcPr>
          <w:p w14:paraId="6779E45E" w14:textId="5BB2B549" w:rsidR="00250867" w:rsidRPr="005B127D" w:rsidRDefault="00250867" w:rsidP="00E74466">
            <w:pPr>
              <w:rPr>
                <w:rFonts w:ascii="Times New Roman" w:eastAsia="Yu Gothic UI" w:hAnsi="Times New Roman" w:cs="Times New Roman"/>
                <w:b/>
                <w:color w:val="000000"/>
                <w:szCs w:val="21"/>
              </w:rPr>
            </w:pPr>
            <w:r w:rsidRPr="005B127D">
              <w:rPr>
                <w:rFonts w:ascii="Times New Roman" w:hAnsi="Times New Roman" w:cs="Times New Roman"/>
                <w:b/>
                <w:szCs w:val="21"/>
              </w:rPr>
              <w:t xml:space="preserve">Mild </w:t>
            </w:r>
            <w:r w:rsidR="004F2713" w:rsidRPr="005B127D">
              <w:rPr>
                <w:rFonts w:ascii="Times New Roman" w:hAnsi="Times New Roman" w:cs="Times New Roman"/>
                <w:b/>
                <w:szCs w:val="21"/>
              </w:rPr>
              <w:t>d</w:t>
            </w:r>
            <w:r w:rsidRPr="005B127D">
              <w:rPr>
                <w:rFonts w:ascii="Times New Roman" w:hAnsi="Times New Roman" w:cs="Times New Roman"/>
                <w:b/>
                <w:szCs w:val="21"/>
              </w:rPr>
              <w:t xml:space="preserve">ementia or </w:t>
            </w:r>
            <w:r w:rsidR="000111D0" w:rsidRPr="005B127D">
              <w:rPr>
                <w:rFonts w:ascii="Times New Roman" w:hAnsi="Times New Roman" w:cs="Times New Roman"/>
                <w:b/>
                <w:szCs w:val="21"/>
              </w:rPr>
              <w:t xml:space="preserve">mild </w:t>
            </w:r>
            <w:r w:rsidR="004F2713" w:rsidRPr="005B127D">
              <w:rPr>
                <w:rFonts w:ascii="Times New Roman" w:hAnsi="Times New Roman" w:cs="Times New Roman"/>
                <w:b/>
                <w:szCs w:val="21"/>
              </w:rPr>
              <w:t>c</w:t>
            </w:r>
            <w:r w:rsidRPr="005B127D">
              <w:rPr>
                <w:rFonts w:ascii="Times New Roman" w:hAnsi="Times New Roman" w:cs="Times New Roman"/>
                <w:b/>
                <w:szCs w:val="21"/>
              </w:rPr>
              <w:t xml:space="preserve">ognitive </w:t>
            </w:r>
            <w:r w:rsidR="004F2713" w:rsidRPr="005B127D">
              <w:rPr>
                <w:rFonts w:ascii="Times New Roman" w:hAnsi="Times New Roman" w:cs="Times New Roman"/>
                <w:b/>
                <w:szCs w:val="21"/>
              </w:rPr>
              <w:t>i</w:t>
            </w:r>
            <w:r w:rsidRPr="005B127D">
              <w:rPr>
                <w:rFonts w:ascii="Times New Roman" w:hAnsi="Times New Roman" w:cs="Times New Roman"/>
                <w:b/>
                <w:szCs w:val="21"/>
              </w:rPr>
              <w:t>mpairments</w:t>
            </w:r>
          </w:p>
        </w:tc>
      </w:tr>
      <w:tr w:rsidR="00250867" w:rsidRPr="005B127D" w14:paraId="6C6EE15A" w14:textId="77777777" w:rsidTr="00E74466">
        <w:trPr>
          <w:trHeight w:val="510"/>
        </w:trPr>
        <w:tc>
          <w:tcPr>
            <w:tcW w:w="2551" w:type="dxa"/>
            <w:tcBorders>
              <w:top w:val="nil"/>
              <w:left w:val="nil"/>
              <w:bottom w:val="nil"/>
              <w:right w:val="nil"/>
            </w:tcBorders>
            <w:vAlign w:val="center"/>
          </w:tcPr>
          <w:p w14:paraId="4F9103A3"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C-RBMT</w:t>
            </w:r>
          </w:p>
        </w:tc>
        <w:tc>
          <w:tcPr>
            <w:tcW w:w="1417" w:type="dxa"/>
            <w:tcBorders>
              <w:top w:val="nil"/>
              <w:left w:val="nil"/>
              <w:bottom w:val="nil"/>
              <w:right w:val="nil"/>
            </w:tcBorders>
            <w:vAlign w:val="center"/>
          </w:tcPr>
          <w:p w14:paraId="09455DD5"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452D712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22</w:t>
            </w:r>
          </w:p>
        </w:tc>
        <w:tc>
          <w:tcPr>
            <w:tcW w:w="1134" w:type="dxa"/>
            <w:tcBorders>
              <w:top w:val="nil"/>
              <w:left w:val="nil"/>
              <w:bottom w:val="nil"/>
              <w:right w:val="nil"/>
            </w:tcBorders>
            <w:vAlign w:val="center"/>
          </w:tcPr>
          <w:p w14:paraId="7B5A7E31" w14:textId="19BF2AF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089</w:t>
            </w:r>
          </w:p>
        </w:tc>
        <w:tc>
          <w:tcPr>
            <w:tcW w:w="1134" w:type="dxa"/>
            <w:tcBorders>
              <w:top w:val="nil"/>
              <w:left w:val="nil"/>
              <w:bottom w:val="nil"/>
              <w:right w:val="nil"/>
            </w:tcBorders>
            <w:vAlign w:val="center"/>
          </w:tcPr>
          <w:p w14:paraId="59A81144" w14:textId="103C6BD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925</w:t>
            </w:r>
          </w:p>
        </w:tc>
        <w:tc>
          <w:tcPr>
            <w:tcW w:w="1134" w:type="dxa"/>
            <w:tcBorders>
              <w:top w:val="nil"/>
              <w:left w:val="nil"/>
              <w:bottom w:val="nil"/>
              <w:right w:val="nil"/>
            </w:tcBorders>
            <w:vAlign w:val="center"/>
          </w:tcPr>
          <w:p w14:paraId="1FAB3419" w14:textId="459456C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747</w:t>
            </w:r>
          </w:p>
        </w:tc>
        <w:tc>
          <w:tcPr>
            <w:tcW w:w="1134" w:type="dxa"/>
            <w:tcBorders>
              <w:top w:val="nil"/>
              <w:left w:val="nil"/>
              <w:bottom w:val="nil"/>
              <w:right w:val="nil"/>
            </w:tcBorders>
            <w:vAlign w:val="center"/>
          </w:tcPr>
          <w:p w14:paraId="05FA671F" w14:textId="1FF8960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835</w:t>
            </w:r>
          </w:p>
        </w:tc>
        <w:tc>
          <w:tcPr>
            <w:tcW w:w="1134" w:type="dxa"/>
            <w:tcBorders>
              <w:top w:val="nil"/>
              <w:left w:val="nil"/>
              <w:bottom w:val="nil"/>
              <w:right w:val="nil"/>
            </w:tcBorders>
            <w:vAlign w:val="center"/>
          </w:tcPr>
          <w:p w14:paraId="7252C10A"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6BC47FFC"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4C45F03B" w14:textId="77777777" w:rsidTr="00E74466">
        <w:trPr>
          <w:trHeight w:val="510"/>
        </w:trPr>
        <w:tc>
          <w:tcPr>
            <w:tcW w:w="2551" w:type="dxa"/>
            <w:tcBorders>
              <w:top w:val="nil"/>
              <w:left w:val="nil"/>
              <w:bottom w:val="nil"/>
              <w:right w:val="nil"/>
            </w:tcBorders>
            <w:vAlign w:val="center"/>
          </w:tcPr>
          <w:p w14:paraId="74C82ECE" w14:textId="77777777" w:rsidR="00250867" w:rsidRPr="005B127D" w:rsidRDefault="00250867" w:rsidP="00E74466">
            <w:pPr>
              <w:jc w:val="left"/>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Hierarchic Dementia Scale</w:t>
            </w:r>
          </w:p>
        </w:tc>
        <w:tc>
          <w:tcPr>
            <w:tcW w:w="1417" w:type="dxa"/>
            <w:tcBorders>
              <w:top w:val="nil"/>
              <w:left w:val="nil"/>
              <w:bottom w:val="nil"/>
              <w:right w:val="nil"/>
            </w:tcBorders>
            <w:vAlign w:val="center"/>
          </w:tcPr>
          <w:p w14:paraId="3EB89171"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49B0789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22</w:t>
            </w:r>
          </w:p>
        </w:tc>
        <w:tc>
          <w:tcPr>
            <w:tcW w:w="1134" w:type="dxa"/>
            <w:tcBorders>
              <w:top w:val="nil"/>
              <w:left w:val="nil"/>
              <w:bottom w:val="nil"/>
              <w:right w:val="nil"/>
            </w:tcBorders>
            <w:vAlign w:val="center"/>
          </w:tcPr>
          <w:p w14:paraId="120EF8D9" w14:textId="19E4A0B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005</w:t>
            </w:r>
          </w:p>
        </w:tc>
        <w:tc>
          <w:tcPr>
            <w:tcW w:w="1134" w:type="dxa"/>
            <w:tcBorders>
              <w:top w:val="nil"/>
              <w:left w:val="nil"/>
              <w:bottom w:val="nil"/>
              <w:right w:val="nil"/>
            </w:tcBorders>
            <w:vAlign w:val="center"/>
          </w:tcPr>
          <w:p w14:paraId="636D54F4" w14:textId="0EA71C9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831</w:t>
            </w:r>
          </w:p>
        </w:tc>
        <w:tc>
          <w:tcPr>
            <w:tcW w:w="1134" w:type="dxa"/>
            <w:tcBorders>
              <w:top w:val="nil"/>
              <w:left w:val="nil"/>
              <w:bottom w:val="nil"/>
              <w:right w:val="nil"/>
            </w:tcBorders>
            <w:vAlign w:val="center"/>
          </w:tcPr>
          <w:p w14:paraId="7460F05A" w14:textId="6BD1B51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840</w:t>
            </w:r>
          </w:p>
        </w:tc>
        <w:tc>
          <w:tcPr>
            <w:tcW w:w="1134" w:type="dxa"/>
            <w:tcBorders>
              <w:top w:val="nil"/>
              <w:left w:val="nil"/>
              <w:bottom w:val="nil"/>
              <w:right w:val="nil"/>
            </w:tcBorders>
            <w:vAlign w:val="center"/>
          </w:tcPr>
          <w:p w14:paraId="45F1931F" w14:textId="108DA02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991</w:t>
            </w:r>
          </w:p>
        </w:tc>
        <w:tc>
          <w:tcPr>
            <w:tcW w:w="1134" w:type="dxa"/>
            <w:tcBorders>
              <w:top w:val="nil"/>
              <w:left w:val="nil"/>
              <w:bottom w:val="nil"/>
              <w:right w:val="nil"/>
            </w:tcBorders>
            <w:vAlign w:val="center"/>
          </w:tcPr>
          <w:p w14:paraId="5FA5F1CA"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7C39B0F0"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409FBD5C" w14:textId="77777777" w:rsidTr="00E74466">
        <w:trPr>
          <w:trHeight w:val="510"/>
        </w:trPr>
        <w:tc>
          <w:tcPr>
            <w:tcW w:w="12189" w:type="dxa"/>
            <w:gridSpan w:val="9"/>
            <w:tcBorders>
              <w:top w:val="nil"/>
              <w:left w:val="nil"/>
              <w:bottom w:val="nil"/>
              <w:right w:val="nil"/>
            </w:tcBorders>
            <w:shd w:val="clear" w:color="auto" w:fill="D9D9D9" w:themeFill="background1" w:themeFillShade="D9"/>
            <w:vAlign w:val="center"/>
          </w:tcPr>
          <w:p w14:paraId="321DE9D1" w14:textId="77777777" w:rsidR="00250867" w:rsidRPr="005B127D" w:rsidRDefault="001C3ED0" w:rsidP="00E74466">
            <w:pPr>
              <w:rPr>
                <w:rFonts w:ascii="Times New Roman" w:eastAsia="Yu Gothic UI" w:hAnsi="Times New Roman" w:cs="Times New Roman"/>
                <w:b/>
                <w:color w:val="000000"/>
                <w:szCs w:val="21"/>
              </w:rPr>
            </w:pPr>
            <w:r w:rsidRPr="005B127D">
              <w:rPr>
                <w:rFonts w:ascii="Times New Roman" w:hAnsi="Times New Roman" w:cs="Times New Roman"/>
                <w:b/>
                <w:szCs w:val="21"/>
              </w:rPr>
              <w:t>Two or more diagnoses included</w:t>
            </w:r>
          </w:p>
        </w:tc>
      </w:tr>
      <w:tr w:rsidR="00250867" w:rsidRPr="005B127D" w14:paraId="6DA5F4EE" w14:textId="77777777" w:rsidTr="00E74466">
        <w:trPr>
          <w:trHeight w:val="510"/>
        </w:trPr>
        <w:tc>
          <w:tcPr>
            <w:tcW w:w="2551" w:type="dxa"/>
            <w:tcBorders>
              <w:top w:val="nil"/>
              <w:left w:val="nil"/>
              <w:bottom w:val="nil"/>
              <w:right w:val="nil"/>
            </w:tcBorders>
            <w:vAlign w:val="center"/>
          </w:tcPr>
          <w:p w14:paraId="4B30425F"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Anxiety Symptom Scale Score</w:t>
            </w:r>
          </w:p>
        </w:tc>
        <w:tc>
          <w:tcPr>
            <w:tcW w:w="1417" w:type="dxa"/>
            <w:tcBorders>
              <w:top w:val="nil"/>
              <w:left w:val="nil"/>
              <w:bottom w:val="nil"/>
              <w:right w:val="nil"/>
            </w:tcBorders>
            <w:vAlign w:val="center"/>
          </w:tcPr>
          <w:p w14:paraId="156F091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5FBC4AE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16</w:t>
            </w:r>
          </w:p>
        </w:tc>
        <w:tc>
          <w:tcPr>
            <w:tcW w:w="1134" w:type="dxa"/>
            <w:tcBorders>
              <w:top w:val="nil"/>
              <w:left w:val="nil"/>
              <w:bottom w:val="nil"/>
              <w:right w:val="nil"/>
            </w:tcBorders>
            <w:vAlign w:val="center"/>
          </w:tcPr>
          <w:p w14:paraId="5592B624" w14:textId="429CFA1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036</w:t>
            </w:r>
          </w:p>
        </w:tc>
        <w:tc>
          <w:tcPr>
            <w:tcW w:w="1134" w:type="dxa"/>
            <w:tcBorders>
              <w:top w:val="nil"/>
              <w:left w:val="nil"/>
              <w:bottom w:val="nil"/>
              <w:right w:val="nil"/>
            </w:tcBorders>
            <w:vAlign w:val="center"/>
          </w:tcPr>
          <w:p w14:paraId="786279B0" w14:textId="14D7C1C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024</w:t>
            </w:r>
          </w:p>
        </w:tc>
        <w:tc>
          <w:tcPr>
            <w:tcW w:w="1134" w:type="dxa"/>
            <w:tcBorders>
              <w:top w:val="nil"/>
              <w:left w:val="nil"/>
              <w:bottom w:val="nil"/>
              <w:right w:val="nil"/>
            </w:tcBorders>
            <w:vAlign w:val="center"/>
          </w:tcPr>
          <w:p w14:paraId="74E34361" w14:textId="082E720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952</w:t>
            </w:r>
          </w:p>
        </w:tc>
        <w:tc>
          <w:tcPr>
            <w:tcW w:w="1134" w:type="dxa"/>
            <w:tcBorders>
              <w:top w:val="nil"/>
              <w:left w:val="nil"/>
              <w:bottom w:val="nil"/>
              <w:right w:val="nil"/>
            </w:tcBorders>
            <w:vAlign w:val="center"/>
          </w:tcPr>
          <w:p w14:paraId="4D9CD68D" w14:textId="23C223C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943</w:t>
            </w:r>
          </w:p>
        </w:tc>
        <w:tc>
          <w:tcPr>
            <w:tcW w:w="1134" w:type="dxa"/>
            <w:tcBorders>
              <w:top w:val="nil"/>
              <w:left w:val="nil"/>
              <w:bottom w:val="nil"/>
              <w:right w:val="nil"/>
            </w:tcBorders>
            <w:vAlign w:val="center"/>
          </w:tcPr>
          <w:p w14:paraId="14DFB1DF"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64B778E6"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0AA342FE" w14:textId="77777777" w:rsidTr="000F3256">
        <w:trPr>
          <w:trHeight w:val="510"/>
        </w:trPr>
        <w:tc>
          <w:tcPr>
            <w:tcW w:w="2551" w:type="dxa"/>
            <w:tcBorders>
              <w:top w:val="nil"/>
              <w:left w:val="nil"/>
              <w:bottom w:val="nil"/>
              <w:right w:val="nil"/>
            </w:tcBorders>
            <w:shd w:val="clear" w:color="auto" w:fill="auto"/>
            <w:vAlign w:val="center"/>
          </w:tcPr>
          <w:p w14:paraId="12B24573" w14:textId="77777777" w:rsidR="00250867" w:rsidRPr="005B127D" w:rsidRDefault="00250867" w:rsidP="00E74466">
            <w:pPr>
              <w:widowControl/>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CGI-S or GSI</w:t>
            </w:r>
          </w:p>
        </w:tc>
        <w:tc>
          <w:tcPr>
            <w:tcW w:w="1417" w:type="dxa"/>
            <w:tcBorders>
              <w:top w:val="nil"/>
              <w:left w:val="nil"/>
              <w:bottom w:val="nil"/>
              <w:right w:val="nil"/>
            </w:tcBorders>
            <w:shd w:val="clear" w:color="auto" w:fill="auto"/>
            <w:vAlign w:val="center"/>
          </w:tcPr>
          <w:p w14:paraId="5C1F1156"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3</w:t>
            </w:r>
          </w:p>
        </w:tc>
        <w:tc>
          <w:tcPr>
            <w:tcW w:w="1417" w:type="dxa"/>
            <w:tcBorders>
              <w:top w:val="nil"/>
              <w:left w:val="nil"/>
              <w:bottom w:val="nil"/>
              <w:right w:val="nil"/>
            </w:tcBorders>
            <w:shd w:val="clear" w:color="auto" w:fill="auto"/>
            <w:vAlign w:val="center"/>
          </w:tcPr>
          <w:p w14:paraId="2EE8F1C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546</w:t>
            </w:r>
          </w:p>
        </w:tc>
        <w:tc>
          <w:tcPr>
            <w:tcW w:w="1134" w:type="dxa"/>
            <w:tcBorders>
              <w:top w:val="nil"/>
              <w:left w:val="nil"/>
              <w:bottom w:val="nil"/>
              <w:right w:val="nil"/>
            </w:tcBorders>
            <w:shd w:val="clear" w:color="auto" w:fill="auto"/>
            <w:vAlign w:val="center"/>
          </w:tcPr>
          <w:p w14:paraId="39910BFB" w14:textId="68F3A875"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010</w:t>
            </w:r>
          </w:p>
        </w:tc>
        <w:tc>
          <w:tcPr>
            <w:tcW w:w="1134" w:type="dxa"/>
            <w:tcBorders>
              <w:top w:val="nil"/>
              <w:left w:val="nil"/>
              <w:bottom w:val="nil"/>
              <w:right w:val="nil"/>
            </w:tcBorders>
            <w:shd w:val="clear" w:color="auto" w:fill="auto"/>
            <w:vAlign w:val="center"/>
          </w:tcPr>
          <w:p w14:paraId="0C85731B" w14:textId="1D08E0F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158</w:t>
            </w:r>
          </w:p>
        </w:tc>
        <w:tc>
          <w:tcPr>
            <w:tcW w:w="1134" w:type="dxa"/>
            <w:tcBorders>
              <w:top w:val="nil"/>
              <w:left w:val="nil"/>
              <w:bottom w:val="nil"/>
              <w:right w:val="nil"/>
            </w:tcBorders>
            <w:shd w:val="clear" w:color="auto" w:fill="auto"/>
            <w:vAlign w:val="center"/>
          </w:tcPr>
          <w:p w14:paraId="769D7AE4" w14:textId="748A05A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178</w:t>
            </w:r>
          </w:p>
        </w:tc>
        <w:tc>
          <w:tcPr>
            <w:tcW w:w="1134" w:type="dxa"/>
            <w:tcBorders>
              <w:top w:val="nil"/>
              <w:left w:val="nil"/>
              <w:bottom w:val="nil"/>
              <w:right w:val="nil"/>
            </w:tcBorders>
            <w:shd w:val="clear" w:color="auto" w:fill="auto"/>
            <w:vAlign w:val="center"/>
          </w:tcPr>
          <w:p w14:paraId="128083DA" w14:textId="43DF137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907</w:t>
            </w:r>
          </w:p>
        </w:tc>
        <w:tc>
          <w:tcPr>
            <w:tcW w:w="1134" w:type="dxa"/>
            <w:tcBorders>
              <w:top w:val="nil"/>
              <w:left w:val="nil"/>
              <w:bottom w:val="nil"/>
              <w:right w:val="nil"/>
            </w:tcBorders>
            <w:shd w:val="clear" w:color="auto" w:fill="auto"/>
            <w:vAlign w:val="center"/>
          </w:tcPr>
          <w:p w14:paraId="674F01F5" w14:textId="39765FC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959</w:t>
            </w:r>
          </w:p>
        </w:tc>
        <w:tc>
          <w:tcPr>
            <w:tcW w:w="1134" w:type="dxa"/>
            <w:tcBorders>
              <w:top w:val="nil"/>
              <w:left w:val="nil"/>
              <w:bottom w:val="nil"/>
              <w:right w:val="nil"/>
            </w:tcBorders>
            <w:shd w:val="clear" w:color="auto" w:fill="auto"/>
            <w:vAlign w:val="center"/>
          </w:tcPr>
          <w:p w14:paraId="5D0B03F2" w14:textId="328FB8A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w:t>
            </w:r>
          </w:p>
        </w:tc>
      </w:tr>
      <w:tr w:rsidR="00250867" w:rsidRPr="005B127D" w14:paraId="065B302B" w14:textId="77777777" w:rsidTr="00E74466">
        <w:trPr>
          <w:trHeight w:val="510"/>
        </w:trPr>
        <w:tc>
          <w:tcPr>
            <w:tcW w:w="2551" w:type="dxa"/>
            <w:tcBorders>
              <w:top w:val="nil"/>
              <w:left w:val="nil"/>
              <w:bottom w:val="nil"/>
              <w:right w:val="nil"/>
            </w:tcBorders>
            <w:shd w:val="clear" w:color="auto" w:fill="auto"/>
            <w:vAlign w:val="center"/>
          </w:tcPr>
          <w:p w14:paraId="344DC937" w14:textId="77777777" w:rsidR="00250867" w:rsidRPr="005B127D" w:rsidRDefault="00250867" w:rsidP="00E74466">
            <w:pPr>
              <w:widowControl/>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CGI-S</w:t>
            </w:r>
          </w:p>
        </w:tc>
        <w:tc>
          <w:tcPr>
            <w:tcW w:w="1417" w:type="dxa"/>
            <w:tcBorders>
              <w:top w:val="nil"/>
              <w:left w:val="nil"/>
              <w:bottom w:val="nil"/>
              <w:right w:val="nil"/>
            </w:tcBorders>
            <w:vAlign w:val="center"/>
          </w:tcPr>
          <w:p w14:paraId="272D0CA3" w14:textId="77777777" w:rsidR="00250867" w:rsidRPr="005B127D" w:rsidRDefault="00250867" w:rsidP="00E74466">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064A91E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130</w:t>
            </w:r>
          </w:p>
        </w:tc>
        <w:tc>
          <w:tcPr>
            <w:tcW w:w="1134" w:type="dxa"/>
            <w:tcBorders>
              <w:top w:val="nil"/>
              <w:left w:val="nil"/>
              <w:bottom w:val="nil"/>
              <w:right w:val="nil"/>
            </w:tcBorders>
            <w:vAlign w:val="center"/>
          </w:tcPr>
          <w:p w14:paraId="75CBDF5F" w14:textId="06825E2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 xml:space="preserve">000 </w:t>
            </w:r>
          </w:p>
        </w:tc>
        <w:tc>
          <w:tcPr>
            <w:tcW w:w="1134" w:type="dxa"/>
            <w:tcBorders>
              <w:top w:val="nil"/>
              <w:left w:val="nil"/>
              <w:bottom w:val="nil"/>
              <w:right w:val="nil"/>
            </w:tcBorders>
            <w:vAlign w:val="center"/>
          </w:tcPr>
          <w:p w14:paraId="29452FE8" w14:textId="3DB6724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 xml:space="preserve">344 </w:t>
            </w:r>
          </w:p>
        </w:tc>
        <w:tc>
          <w:tcPr>
            <w:tcW w:w="1134" w:type="dxa"/>
            <w:tcBorders>
              <w:top w:val="nil"/>
              <w:left w:val="nil"/>
              <w:bottom w:val="nil"/>
              <w:right w:val="nil"/>
            </w:tcBorders>
            <w:vAlign w:val="center"/>
          </w:tcPr>
          <w:p w14:paraId="5E4B9C70" w14:textId="453D8095"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 xml:space="preserve">344 </w:t>
            </w:r>
          </w:p>
        </w:tc>
        <w:tc>
          <w:tcPr>
            <w:tcW w:w="1134" w:type="dxa"/>
            <w:tcBorders>
              <w:top w:val="nil"/>
              <w:left w:val="nil"/>
              <w:bottom w:val="nil"/>
              <w:right w:val="nil"/>
            </w:tcBorders>
            <w:vAlign w:val="center"/>
          </w:tcPr>
          <w:p w14:paraId="15BD67A1" w14:textId="7209B07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 xml:space="preserve">000 </w:t>
            </w:r>
          </w:p>
        </w:tc>
        <w:tc>
          <w:tcPr>
            <w:tcW w:w="1134" w:type="dxa"/>
            <w:tcBorders>
              <w:top w:val="nil"/>
              <w:left w:val="nil"/>
              <w:bottom w:val="nil"/>
              <w:right w:val="nil"/>
            </w:tcBorders>
            <w:vAlign w:val="center"/>
          </w:tcPr>
          <w:p w14:paraId="1E3D576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324E713E"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18413792" w14:textId="77777777" w:rsidTr="00E74466">
        <w:trPr>
          <w:trHeight w:val="510"/>
        </w:trPr>
        <w:tc>
          <w:tcPr>
            <w:tcW w:w="2551" w:type="dxa"/>
            <w:tcBorders>
              <w:top w:val="nil"/>
              <w:left w:val="nil"/>
              <w:bottom w:val="nil"/>
              <w:right w:val="nil"/>
            </w:tcBorders>
            <w:vAlign w:val="center"/>
          </w:tcPr>
          <w:p w14:paraId="73539086"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CSQ</w:t>
            </w:r>
          </w:p>
        </w:tc>
        <w:tc>
          <w:tcPr>
            <w:tcW w:w="1417" w:type="dxa"/>
            <w:tcBorders>
              <w:top w:val="nil"/>
              <w:left w:val="nil"/>
              <w:bottom w:val="nil"/>
              <w:right w:val="nil"/>
            </w:tcBorders>
            <w:vAlign w:val="center"/>
          </w:tcPr>
          <w:p w14:paraId="67DC59A4"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0B67D740"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254</w:t>
            </w:r>
          </w:p>
        </w:tc>
        <w:tc>
          <w:tcPr>
            <w:tcW w:w="1134" w:type="dxa"/>
            <w:tcBorders>
              <w:top w:val="nil"/>
              <w:left w:val="nil"/>
              <w:bottom w:val="nil"/>
              <w:right w:val="nil"/>
            </w:tcBorders>
            <w:vAlign w:val="center"/>
          </w:tcPr>
          <w:p w14:paraId="29B97098" w14:textId="6119562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051</w:t>
            </w:r>
          </w:p>
        </w:tc>
        <w:tc>
          <w:tcPr>
            <w:tcW w:w="1134" w:type="dxa"/>
            <w:tcBorders>
              <w:top w:val="nil"/>
              <w:left w:val="nil"/>
              <w:bottom w:val="nil"/>
              <w:right w:val="nil"/>
            </w:tcBorders>
            <w:vAlign w:val="center"/>
          </w:tcPr>
          <w:p w14:paraId="4A212F7D" w14:textId="2D0E7F6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195</w:t>
            </w:r>
          </w:p>
        </w:tc>
        <w:tc>
          <w:tcPr>
            <w:tcW w:w="1134" w:type="dxa"/>
            <w:tcBorders>
              <w:top w:val="nil"/>
              <w:left w:val="nil"/>
              <w:bottom w:val="nil"/>
              <w:right w:val="nil"/>
            </w:tcBorders>
            <w:vAlign w:val="center"/>
          </w:tcPr>
          <w:p w14:paraId="7627B80E" w14:textId="5D8294C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297</w:t>
            </w:r>
          </w:p>
        </w:tc>
        <w:tc>
          <w:tcPr>
            <w:tcW w:w="1134" w:type="dxa"/>
            <w:tcBorders>
              <w:top w:val="nil"/>
              <w:left w:val="nil"/>
              <w:bottom w:val="nil"/>
              <w:right w:val="nil"/>
            </w:tcBorders>
            <w:vAlign w:val="center"/>
          </w:tcPr>
          <w:p w14:paraId="6CCCF5A2" w14:textId="0DB69C1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683</w:t>
            </w:r>
          </w:p>
        </w:tc>
        <w:tc>
          <w:tcPr>
            <w:tcW w:w="1134" w:type="dxa"/>
            <w:tcBorders>
              <w:top w:val="nil"/>
              <w:left w:val="nil"/>
              <w:bottom w:val="nil"/>
              <w:right w:val="nil"/>
            </w:tcBorders>
            <w:vAlign w:val="center"/>
          </w:tcPr>
          <w:p w14:paraId="0DF82E2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050E7F95"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418A0B79" w14:textId="77777777" w:rsidTr="00E74466">
        <w:trPr>
          <w:trHeight w:val="510"/>
        </w:trPr>
        <w:tc>
          <w:tcPr>
            <w:tcW w:w="2551" w:type="dxa"/>
            <w:tcBorders>
              <w:top w:val="nil"/>
              <w:left w:val="nil"/>
              <w:bottom w:val="nil"/>
              <w:right w:val="nil"/>
            </w:tcBorders>
            <w:vAlign w:val="center"/>
          </w:tcPr>
          <w:p w14:paraId="18FD979C"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lastRenderedPageBreak/>
              <w:t>DASS Stress Subscale</w:t>
            </w:r>
          </w:p>
        </w:tc>
        <w:tc>
          <w:tcPr>
            <w:tcW w:w="1417" w:type="dxa"/>
            <w:tcBorders>
              <w:top w:val="nil"/>
              <w:left w:val="nil"/>
              <w:bottom w:val="nil"/>
              <w:right w:val="nil"/>
            </w:tcBorders>
            <w:vAlign w:val="center"/>
          </w:tcPr>
          <w:p w14:paraId="53ADFEA8"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550F5BB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16</w:t>
            </w:r>
          </w:p>
        </w:tc>
        <w:tc>
          <w:tcPr>
            <w:tcW w:w="1134" w:type="dxa"/>
            <w:tcBorders>
              <w:top w:val="nil"/>
              <w:left w:val="nil"/>
              <w:bottom w:val="nil"/>
              <w:right w:val="nil"/>
            </w:tcBorders>
            <w:vAlign w:val="center"/>
          </w:tcPr>
          <w:p w14:paraId="493DFF14" w14:textId="58EAB8C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336</w:t>
            </w:r>
          </w:p>
        </w:tc>
        <w:tc>
          <w:tcPr>
            <w:tcW w:w="1134" w:type="dxa"/>
            <w:tcBorders>
              <w:top w:val="nil"/>
              <w:left w:val="nil"/>
              <w:bottom w:val="nil"/>
              <w:right w:val="nil"/>
            </w:tcBorders>
            <w:vAlign w:val="center"/>
          </w:tcPr>
          <w:p w14:paraId="6A6F7150" w14:textId="19972E6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330</w:t>
            </w:r>
          </w:p>
        </w:tc>
        <w:tc>
          <w:tcPr>
            <w:tcW w:w="1134" w:type="dxa"/>
            <w:tcBorders>
              <w:top w:val="nil"/>
              <w:left w:val="nil"/>
              <w:bottom w:val="nil"/>
              <w:right w:val="nil"/>
            </w:tcBorders>
            <w:vAlign w:val="center"/>
          </w:tcPr>
          <w:p w14:paraId="505AFC1A" w14:textId="125F953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659</w:t>
            </w:r>
          </w:p>
        </w:tc>
        <w:tc>
          <w:tcPr>
            <w:tcW w:w="1134" w:type="dxa"/>
            <w:tcBorders>
              <w:top w:val="nil"/>
              <w:left w:val="nil"/>
              <w:bottom w:val="nil"/>
              <w:right w:val="nil"/>
            </w:tcBorders>
            <w:vAlign w:val="center"/>
          </w:tcPr>
          <w:p w14:paraId="4D865CD1" w14:textId="5E8BD78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508</w:t>
            </w:r>
          </w:p>
        </w:tc>
        <w:tc>
          <w:tcPr>
            <w:tcW w:w="1134" w:type="dxa"/>
            <w:tcBorders>
              <w:top w:val="nil"/>
              <w:left w:val="nil"/>
              <w:bottom w:val="nil"/>
              <w:right w:val="nil"/>
            </w:tcBorders>
            <w:vAlign w:val="center"/>
          </w:tcPr>
          <w:p w14:paraId="36A3A2E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3EAE589B"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49B41E89" w14:textId="77777777" w:rsidTr="00E74466">
        <w:trPr>
          <w:trHeight w:val="510"/>
        </w:trPr>
        <w:tc>
          <w:tcPr>
            <w:tcW w:w="2551" w:type="dxa"/>
            <w:tcBorders>
              <w:top w:val="nil"/>
              <w:left w:val="nil"/>
              <w:bottom w:val="nil"/>
              <w:right w:val="nil"/>
            </w:tcBorders>
            <w:vAlign w:val="center"/>
          </w:tcPr>
          <w:p w14:paraId="67E700A3"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DASS Total</w:t>
            </w:r>
          </w:p>
        </w:tc>
        <w:tc>
          <w:tcPr>
            <w:tcW w:w="1417" w:type="dxa"/>
            <w:tcBorders>
              <w:top w:val="nil"/>
              <w:left w:val="nil"/>
              <w:bottom w:val="nil"/>
              <w:right w:val="nil"/>
            </w:tcBorders>
            <w:vAlign w:val="center"/>
          </w:tcPr>
          <w:p w14:paraId="24106BB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2500568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16</w:t>
            </w:r>
          </w:p>
        </w:tc>
        <w:tc>
          <w:tcPr>
            <w:tcW w:w="1134" w:type="dxa"/>
            <w:tcBorders>
              <w:top w:val="nil"/>
              <w:left w:val="nil"/>
              <w:bottom w:val="nil"/>
              <w:right w:val="nil"/>
            </w:tcBorders>
            <w:vAlign w:val="center"/>
          </w:tcPr>
          <w:p w14:paraId="1903F167" w14:textId="3277F22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575</w:t>
            </w:r>
          </w:p>
        </w:tc>
        <w:tc>
          <w:tcPr>
            <w:tcW w:w="1134" w:type="dxa"/>
            <w:tcBorders>
              <w:top w:val="nil"/>
              <w:left w:val="nil"/>
              <w:bottom w:val="nil"/>
              <w:right w:val="nil"/>
            </w:tcBorders>
            <w:vAlign w:val="center"/>
          </w:tcPr>
          <w:p w14:paraId="4750C207" w14:textId="5FDBE81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583</w:t>
            </w:r>
          </w:p>
        </w:tc>
        <w:tc>
          <w:tcPr>
            <w:tcW w:w="1134" w:type="dxa"/>
            <w:tcBorders>
              <w:top w:val="nil"/>
              <w:left w:val="nil"/>
              <w:bottom w:val="nil"/>
              <w:right w:val="nil"/>
            </w:tcBorders>
            <w:vAlign w:val="center"/>
          </w:tcPr>
          <w:p w14:paraId="00305692" w14:textId="699BDC1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432</w:t>
            </w:r>
          </w:p>
        </w:tc>
        <w:tc>
          <w:tcPr>
            <w:tcW w:w="1134" w:type="dxa"/>
            <w:tcBorders>
              <w:top w:val="nil"/>
              <w:left w:val="nil"/>
              <w:bottom w:val="nil"/>
              <w:right w:val="nil"/>
            </w:tcBorders>
            <w:vAlign w:val="center"/>
          </w:tcPr>
          <w:p w14:paraId="5975D237" w14:textId="076AE53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263</w:t>
            </w:r>
          </w:p>
        </w:tc>
        <w:tc>
          <w:tcPr>
            <w:tcW w:w="1134" w:type="dxa"/>
            <w:tcBorders>
              <w:top w:val="nil"/>
              <w:left w:val="nil"/>
              <w:bottom w:val="nil"/>
              <w:right w:val="nil"/>
            </w:tcBorders>
            <w:vAlign w:val="center"/>
          </w:tcPr>
          <w:p w14:paraId="180E642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7B24B156"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4A474720" w14:textId="77777777" w:rsidTr="00E74466">
        <w:trPr>
          <w:trHeight w:val="510"/>
        </w:trPr>
        <w:tc>
          <w:tcPr>
            <w:tcW w:w="2551" w:type="dxa"/>
            <w:tcBorders>
              <w:top w:val="nil"/>
              <w:left w:val="nil"/>
              <w:bottom w:val="nil"/>
              <w:right w:val="nil"/>
            </w:tcBorders>
            <w:vAlign w:val="center"/>
          </w:tcPr>
          <w:p w14:paraId="1E0455FF"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Depressive Symptom Scale Score</w:t>
            </w:r>
          </w:p>
        </w:tc>
        <w:tc>
          <w:tcPr>
            <w:tcW w:w="1417" w:type="dxa"/>
            <w:tcBorders>
              <w:top w:val="nil"/>
              <w:left w:val="nil"/>
              <w:bottom w:val="nil"/>
              <w:right w:val="nil"/>
            </w:tcBorders>
            <w:vAlign w:val="center"/>
          </w:tcPr>
          <w:p w14:paraId="2763E484"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3E425D5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16</w:t>
            </w:r>
          </w:p>
        </w:tc>
        <w:tc>
          <w:tcPr>
            <w:tcW w:w="1134" w:type="dxa"/>
            <w:tcBorders>
              <w:top w:val="nil"/>
              <w:left w:val="nil"/>
              <w:bottom w:val="nil"/>
              <w:right w:val="nil"/>
            </w:tcBorders>
            <w:vAlign w:val="center"/>
          </w:tcPr>
          <w:p w14:paraId="1304A895" w14:textId="2F12D15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618</w:t>
            </w:r>
          </w:p>
        </w:tc>
        <w:tc>
          <w:tcPr>
            <w:tcW w:w="1134" w:type="dxa"/>
            <w:tcBorders>
              <w:top w:val="nil"/>
              <w:left w:val="nil"/>
              <w:bottom w:val="nil"/>
              <w:right w:val="nil"/>
            </w:tcBorders>
            <w:vAlign w:val="center"/>
          </w:tcPr>
          <w:p w14:paraId="34C40FE8" w14:textId="41CFAACD"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629</w:t>
            </w:r>
          </w:p>
        </w:tc>
        <w:tc>
          <w:tcPr>
            <w:tcW w:w="1134" w:type="dxa"/>
            <w:tcBorders>
              <w:top w:val="nil"/>
              <w:left w:val="nil"/>
              <w:bottom w:val="nil"/>
              <w:right w:val="nil"/>
            </w:tcBorders>
            <w:vAlign w:val="center"/>
          </w:tcPr>
          <w:p w14:paraId="60A2FE76" w14:textId="414773D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392</w:t>
            </w:r>
          </w:p>
        </w:tc>
        <w:tc>
          <w:tcPr>
            <w:tcW w:w="1134" w:type="dxa"/>
            <w:tcBorders>
              <w:top w:val="nil"/>
              <w:left w:val="nil"/>
              <w:bottom w:val="nil"/>
              <w:right w:val="nil"/>
            </w:tcBorders>
            <w:vAlign w:val="center"/>
          </w:tcPr>
          <w:p w14:paraId="6808E422" w14:textId="7BE52D4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230</w:t>
            </w:r>
          </w:p>
        </w:tc>
        <w:tc>
          <w:tcPr>
            <w:tcW w:w="1134" w:type="dxa"/>
            <w:tcBorders>
              <w:top w:val="nil"/>
              <w:left w:val="nil"/>
              <w:bottom w:val="nil"/>
              <w:right w:val="nil"/>
            </w:tcBorders>
            <w:vAlign w:val="center"/>
          </w:tcPr>
          <w:p w14:paraId="3824E270"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7A0FC6B7"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0202E0EB" w14:textId="77777777" w:rsidTr="00E74466">
        <w:trPr>
          <w:trHeight w:val="510"/>
        </w:trPr>
        <w:tc>
          <w:tcPr>
            <w:tcW w:w="2551" w:type="dxa"/>
            <w:tcBorders>
              <w:top w:val="nil"/>
              <w:left w:val="nil"/>
              <w:bottom w:val="nil"/>
              <w:right w:val="nil"/>
            </w:tcBorders>
            <w:vAlign w:val="center"/>
          </w:tcPr>
          <w:p w14:paraId="2B807F27"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GSI</w:t>
            </w:r>
          </w:p>
        </w:tc>
        <w:tc>
          <w:tcPr>
            <w:tcW w:w="1417" w:type="dxa"/>
            <w:tcBorders>
              <w:top w:val="nil"/>
              <w:left w:val="nil"/>
              <w:bottom w:val="nil"/>
              <w:right w:val="nil"/>
            </w:tcBorders>
            <w:vAlign w:val="center"/>
          </w:tcPr>
          <w:p w14:paraId="7B9ABD8D"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w:t>
            </w:r>
          </w:p>
        </w:tc>
        <w:tc>
          <w:tcPr>
            <w:tcW w:w="1417" w:type="dxa"/>
            <w:tcBorders>
              <w:top w:val="nil"/>
              <w:left w:val="nil"/>
              <w:bottom w:val="nil"/>
              <w:right w:val="nil"/>
            </w:tcBorders>
            <w:vAlign w:val="center"/>
          </w:tcPr>
          <w:p w14:paraId="7A66C7E0"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416</w:t>
            </w:r>
          </w:p>
        </w:tc>
        <w:tc>
          <w:tcPr>
            <w:tcW w:w="1134" w:type="dxa"/>
            <w:tcBorders>
              <w:top w:val="nil"/>
              <w:left w:val="nil"/>
              <w:bottom w:val="nil"/>
              <w:right w:val="nil"/>
            </w:tcBorders>
            <w:vAlign w:val="center"/>
          </w:tcPr>
          <w:p w14:paraId="540ECDBE" w14:textId="59A9DB1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 xml:space="preserve">013 </w:t>
            </w:r>
          </w:p>
        </w:tc>
        <w:tc>
          <w:tcPr>
            <w:tcW w:w="1134" w:type="dxa"/>
            <w:tcBorders>
              <w:top w:val="nil"/>
              <w:left w:val="nil"/>
              <w:bottom w:val="nil"/>
              <w:right w:val="nil"/>
            </w:tcBorders>
            <w:vAlign w:val="center"/>
          </w:tcPr>
          <w:p w14:paraId="56F7C51E" w14:textId="124D458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 xml:space="preserve">179 </w:t>
            </w:r>
          </w:p>
        </w:tc>
        <w:tc>
          <w:tcPr>
            <w:tcW w:w="1134" w:type="dxa"/>
            <w:tcBorders>
              <w:top w:val="nil"/>
              <w:left w:val="nil"/>
              <w:bottom w:val="nil"/>
              <w:right w:val="nil"/>
            </w:tcBorders>
            <w:vAlign w:val="center"/>
          </w:tcPr>
          <w:p w14:paraId="7A51FA98" w14:textId="5E135D6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 xml:space="preserve">205 </w:t>
            </w:r>
          </w:p>
        </w:tc>
        <w:tc>
          <w:tcPr>
            <w:tcW w:w="1134" w:type="dxa"/>
            <w:tcBorders>
              <w:top w:val="nil"/>
              <w:left w:val="nil"/>
              <w:bottom w:val="nil"/>
              <w:right w:val="nil"/>
            </w:tcBorders>
            <w:vAlign w:val="center"/>
          </w:tcPr>
          <w:p w14:paraId="36078C3C" w14:textId="32DF61D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 xml:space="preserve">893 </w:t>
            </w:r>
          </w:p>
        </w:tc>
        <w:tc>
          <w:tcPr>
            <w:tcW w:w="1134" w:type="dxa"/>
            <w:tcBorders>
              <w:top w:val="nil"/>
              <w:left w:val="nil"/>
              <w:bottom w:val="nil"/>
              <w:right w:val="nil"/>
            </w:tcBorders>
            <w:vAlign w:val="center"/>
          </w:tcPr>
          <w:p w14:paraId="5A9BACBE" w14:textId="7084D37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 xml:space="preserve">778 </w:t>
            </w:r>
          </w:p>
        </w:tc>
        <w:tc>
          <w:tcPr>
            <w:tcW w:w="1134" w:type="dxa"/>
            <w:tcBorders>
              <w:top w:val="nil"/>
              <w:left w:val="nil"/>
              <w:bottom w:val="nil"/>
              <w:right w:val="nil"/>
            </w:tcBorders>
            <w:vAlign w:val="center"/>
          </w:tcPr>
          <w:p w14:paraId="213ED1C9" w14:textId="36DDE2D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w:t>
            </w:r>
          </w:p>
        </w:tc>
      </w:tr>
      <w:tr w:rsidR="00250867" w:rsidRPr="005B127D" w14:paraId="12479337" w14:textId="77777777" w:rsidTr="00E74466">
        <w:trPr>
          <w:trHeight w:val="510"/>
        </w:trPr>
        <w:tc>
          <w:tcPr>
            <w:tcW w:w="2551" w:type="dxa"/>
            <w:tcBorders>
              <w:top w:val="nil"/>
              <w:left w:val="nil"/>
              <w:bottom w:val="nil"/>
              <w:right w:val="nil"/>
            </w:tcBorders>
            <w:vAlign w:val="center"/>
          </w:tcPr>
          <w:p w14:paraId="437B4321"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MCS</w:t>
            </w:r>
          </w:p>
        </w:tc>
        <w:tc>
          <w:tcPr>
            <w:tcW w:w="1417" w:type="dxa"/>
            <w:tcBorders>
              <w:top w:val="nil"/>
              <w:left w:val="nil"/>
              <w:bottom w:val="nil"/>
              <w:right w:val="nil"/>
            </w:tcBorders>
            <w:vAlign w:val="center"/>
          </w:tcPr>
          <w:p w14:paraId="6ACB25D3"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rPr>
              <w:t>1</w:t>
            </w:r>
          </w:p>
        </w:tc>
        <w:tc>
          <w:tcPr>
            <w:tcW w:w="1417" w:type="dxa"/>
            <w:tcBorders>
              <w:top w:val="nil"/>
              <w:left w:val="nil"/>
              <w:bottom w:val="nil"/>
              <w:right w:val="nil"/>
            </w:tcBorders>
            <w:vAlign w:val="center"/>
          </w:tcPr>
          <w:p w14:paraId="0E77028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rPr>
              <w:t>286</w:t>
            </w:r>
          </w:p>
        </w:tc>
        <w:tc>
          <w:tcPr>
            <w:tcW w:w="1134" w:type="dxa"/>
            <w:tcBorders>
              <w:top w:val="nil"/>
              <w:left w:val="nil"/>
              <w:bottom w:val="nil"/>
              <w:right w:val="nil"/>
            </w:tcBorders>
            <w:vAlign w:val="center"/>
          </w:tcPr>
          <w:p w14:paraId="06A86D54" w14:textId="370562E9"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074</w:t>
            </w:r>
          </w:p>
        </w:tc>
        <w:tc>
          <w:tcPr>
            <w:tcW w:w="1134" w:type="dxa"/>
            <w:tcBorders>
              <w:top w:val="nil"/>
              <w:left w:val="nil"/>
              <w:bottom w:val="nil"/>
              <w:right w:val="nil"/>
            </w:tcBorders>
            <w:vAlign w:val="center"/>
          </w:tcPr>
          <w:p w14:paraId="0676EE29" w14:textId="5AA7696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306</w:t>
            </w:r>
          </w:p>
        </w:tc>
        <w:tc>
          <w:tcPr>
            <w:tcW w:w="1134" w:type="dxa"/>
            <w:tcBorders>
              <w:top w:val="nil"/>
              <w:left w:val="nil"/>
              <w:bottom w:val="nil"/>
              <w:right w:val="nil"/>
            </w:tcBorders>
            <w:vAlign w:val="center"/>
          </w:tcPr>
          <w:p w14:paraId="1B9B48AE" w14:textId="6B766701"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158</w:t>
            </w:r>
          </w:p>
        </w:tc>
        <w:tc>
          <w:tcPr>
            <w:tcW w:w="1134" w:type="dxa"/>
            <w:tcBorders>
              <w:top w:val="nil"/>
              <w:left w:val="nil"/>
              <w:bottom w:val="nil"/>
              <w:right w:val="nil"/>
            </w:tcBorders>
            <w:vAlign w:val="center"/>
          </w:tcPr>
          <w:p w14:paraId="2F3FEE04" w14:textId="05A078A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531</w:t>
            </w:r>
          </w:p>
        </w:tc>
        <w:tc>
          <w:tcPr>
            <w:tcW w:w="1134" w:type="dxa"/>
            <w:tcBorders>
              <w:top w:val="nil"/>
              <w:left w:val="nil"/>
              <w:bottom w:val="nil"/>
              <w:right w:val="nil"/>
            </w:tcBorders>
            <w:vAlign w:val="center"/>
          </w:tcPr>
          <w:p w14:paraId="429AC8C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47152C0C"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r>
      <w:tr w:rsidR="009779D9" w:rsidRPr="005B127D" w14:paraId="7E25B186" w14:textId="77777777" w:rsidTr="00E74466">
        <w:trPr>
          <w:trHeight w:val="510"/>
        </w:trPr>
        <w:tc>
          <w:tcPr>
            <w:tcW w:w="2551" w:type="dxa"/>
            <w:tcBorders>
              <w:top w:val="nil"/>
              <w:left w:val="nil"/>
              <w:bottom w:val="nil"/>
              <w:right w:val="nil"/>
            </w:tcBorders>
            <w:vAlign w:val="center"/>
          </w:tcPr>
          <w:p w14:paraId="5EE76A10" w14:textId="77777777" w:rsidR="009779D9" w:rsidRPr="005B127D" w:rsidRDefault="009779D9" w:rsidP="009779D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No show rate</w:t>
            </w:r>
          </w:p>
        </w:tc>
        <w:tc>
          <w:tcPr>
            <w:tcW w:w="1417" w:type="dxa"/>
            <w:tcBorders>
              <w:top w:val="nil"/>
              <w:left w:val="nil"/>
              <w:bottom w:val="nil"/>
              <w:right w:val="nil"/>
            </w:tcBorders>
            <w:vAlign w:val="center"/>
          </w:tcPr>
          <w:p w14:paraId="6EDCD3C8" w14:textId="77777777" w:rsidR="009779D9" w:rsidRPr="005B127D" w:rsidRDefault="009779D9" w:rsidP="009779D9">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p>
        </w:tc>
        <w:tc>
          <w:tcPr>
            <w:tcW w:w="1417" w:type="dxa"/>
            <w:tcBorders>
              <w:top w:val="nil"/>
              <w:left w:val="nil"/>
              <w:bottom w:val="nil"/>
              <w:right w:val="nil"/>
            </w:tcBorders>
            <w:vAlign w:val="center"/>
          </w:tcPr>
          <w:p w14:paraId="28B5960B" w14:textId="77777777" w:rsidR="009779D9" w:rsidRPr="005B127D" w:rsidRDefault="009779D9" w:rsidP="009779D9">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22</w:t>
            </w:r>
          </w:p>
        </w:tc>
        <w:tc>
          <w:tcPr>
            <w:tcW w:w="1134" w:type="dxa"/>
            <w:tcBorders>
              <w:top w:val="nil"/>
              <w:left w:val="nil"/>
              <w:bottom w:val="nil"/>
              <w:right w:val="nil"/>
            </w:tcBorders>
            <w:vAlign w:val="center"/>
          </w:tcPr>
          <w:p w14:paraId="5949FD89" w14:textId="7A3EA689" w:rsidR="009779D9" w:rsidRPr="005B127D" w:rsidRDefault="009779D9" w:rsidP="009779D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048</w:t>
            </w:r>
          </w:p>
        </w:tc>
        <w:tc>
          <w:tcPr>
            <w:tcW w:w="1134" w:type="dxa"/>
            <w:tcBorders>
              <w:top w:val="nil"/>
              <w:left w:val="nil"/>
              <w:bottom w:val="nil"/>
              <w:right w:val="nil"/>
            </w:tcBorders>
            <w:vAlign w:val="center"/>
          </w:tcPr>
          <w:p w14:paraId="06904CEF" w14:textId="06B27D00" w:rsidR="009779D9" w:rsidRPr="005B127D" w:rsidRDefault="009779D9" w:rsidP="009779D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788</w:t>
            </w:r>
          </w:p>
        </w:tc>
        <w:tc>
          <w:tcPr>
            <w:tcW w:w="1134" w:type="dxa"/>
            <w:tcBorders>
              <w:top w:val="nil"/>
              <w:left w:val="nil"/>
              <w:bottom w:val="nil"/>
              <w:right w:val="nil"/>
            </w:tcBorders>
            <w:vAlign w:val="center"/>
          </w:tcPr>
          <w:p w14:paraId="68E43055" w14:textId="1CCF6517" w:rsidR="009779D9" w:rsidRPr="005B127D" w:rsidRDefault="009779D9" w:rsidP="009779D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883</w:t>
            </w:r>
          </w:p>
        </w:tc>
        <w:tc>
          <w:tcPr>
            <w:tcW w:w="1134" w:type="dxa"/>
            <w:tcBorders>
              <w:top w:val="nil"/>
              <w:left w:val="nil"/>
              <w:bottom w:val="nil"/>
              <w:right w:val="nil"/>
            </w:tcBorders>
            <w:vAlign w:val="center"/>
          </w:tcPr>
          <w:p w14:paraId="151F1FF9" w14:textId="6E4B4B66" w:rsidR="009779D9" w:rsidRPr="005B127D" w:rsidRDefault="009779D9" w:rsidP="009779D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911</w:t>
            </w:r>
          </w:p>
        </w:tc>
        <w:tc>
          <w:tcPr>
            <w:tcW w:w="1134" w:type="dxa"/>
            <w:tcBorders>
              <w:top w:val="nil"/>
              <w:left w:val="nil"/>
              <w:bottom w:val="nil"/>
              <w:right w:val="nil"/>
            </w:tcBorders>
            <w:vAlign w:val="center"/>
          </w:tcPr>
          <w:p w14:paraId="661A46EE" w14:textId="77777777" w:rsidR="009779D9" w:rsidRPr="005B127D" w:rsidRDefault="009779D9" w:rsidP="009779D9">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19201080" w14:textId="77777777" w:rsidR="009779D9" w:rsidRPr="005B127D" w:rsidRDefault="009779D9" w:rsidP="009779D9">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r>
      <w:tr w:rsidR="00250867" w:rsidRPr="005B127D" w14:paraId="59458256" w14:textId="77777777" w:rsidTr="00E74466">
        <w:trPr>
          <w:trHeight w:val="510"/>
        </w:trPr>
        <w:tc>
          <w:tcPr>
            <w:tcW w:w="2551" w:type="dxa"/>
            <w:tcBorders>
              <w:top w:val="nil"/>
              <w:left w:val="nil"/>
              <w:bottom w:val="nil"/>
              <w:right w:val="nil"/>
            </w:tcBorders>
            <w:vAlign w:val="center"/>
          </w:tcPr>
          <w:p w14:paraId="07185646"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Positive Symptom Distress Index</w:t>
            </w:r>
          </w:p>
        </w:tc>
        <w:tc>
          <w:tcPr>
            <w:tcW w:w="1417" w:type="dxa"/>
            <w:tcBorders>
              <w:top w:val="nil"/>
              <w:left w:val="nil"/>
              <w:bottom w:val="nil"/>
              <w:right w:val="nil"/>
            </w:tcBorders>
            <w:vAlign w:val="center"/>
          </w:tcPr>
          <w:p w14:paraId="4BB260D2"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1539244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130</w:t>
            </w:r>
          </w:p>
        </w:tc>
        <w:tc>
          <w:tcPr>
            <w:tcW w:w="1134" w:type="dxa"/>
            <w:tcBorders>
              <w:top w:val="nil"/>
              <w:left w:val="nil"/>
              <w:bottom w:val="nil"/>
              <w:right w:val="nil"/>
            </w:tcBorders>
            <w:vAlign w:val="center"/>
          </w:tcPr>
          <w:p w14:paraId="4C312596" w14:textId="4BA1BE7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 xml:space="preserve">187 </w:t>
            </w:r>
          </w:p>
        </w:tc>
        <w:tc>
          <w:tcPr>
            <w:tcW w:w="1134" w:type="dxa"/>
            <w:tcBorders>
              <w:top w:val="nil"/>
              <w:left w:val="nil"/>
              <w:bottom w:val="nil"/>
              <w:right w:val="nil"/>
            </w:tcBorders>
            <w:vAlign w:val="center"/>
          </w:tcPr>
          <w:p w14:paraId="147BC004" w14:textId="7310B7A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 xml:space="preserve">157 </w:t>
            </w:r>
          </w:p>
        </w:tc>
        <w:tc>
          <w:tcPr>
            <w:tcW w:w="1134" w:type="dxa"/>
            <w:tcBorders>
              <w:top w:val="nil"/>
              <w:left w:val="nil"/>
              <w:bottom w:val="nil"/>
              <w:right w:val="nil"/>
            </w:tcBorders>
            <w:vAlign w:val="center"/>
          </w:tcPr>
          <w:p w14:paraId="6A8208BB" w14:textId="55C0F25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 xml:space="preserve">532 </w:t>
            </w:r>
          </w:p>
        </w:tc>
        <w:tc>
          <w:tcPr>
            <w:tcW w:w="1134" w:type="dxa"/>
            <w:tcBorders>
              <w:top w:val="nil"/>
              <w:left w:val="nil"/>
              <w:bottom w:val="nil"/>
              <w:right w:val="nil"/>
            </w:tcBorders>
            <w:vAlign w:val="center"/>
          </w:tcPr>
          <w:p w14:paraId="1995DF61" w14:textId="775AD88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 xml:space="preserve">286 </w:t>
            </w:r>
          </w:p>
        </w:tc>
        <w:tc>
          <w:tcPr>
            <w:tcW w:w="1134" w:type="dxa"/>
            <w:tcBorders>
              <w:top w:val="nil"/>
              <w:left w:val="nil"/>
              <w:bottom w:val="nil"/>
              <w:right w:val="nil"/>
            </w:tcBorders>
            <w:vAlign w:val="center"/>
          </w:tcPr>
          <w:p w14:paraId="25A73FDE"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1C49E0E5"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7EA07446" w14:textId="77777777" w:rsidTr="00E74466">
        <w:trPr>
          <w:trHeight w:val="510"/>
        </w:trPr>
        <w:tc>
          <w:tcPr>
            <w:tcW w:w="2551" w:type="dxa"/>
            <w:tcBorders>
              <w:top w:val="nil"/>
              <w:left w:val="nil"/>
              <w:bottom w:val="nil"/>
              <w:right w:val="nil"/>
            </w:tcBorders>
            <w:vAlign w:val="center"/>
          </w:tcPr>
          <w:p w14:paraId="5AA61294"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Positive Symptom Total</w:t>
            </w:r>
          </w:p>
        </w:tc>
        <w:tc>
          <w:tcPr>
            <w:tcW w:w="1417" w:type="dxa"/>
            <w:tcBorders>
              <w:top w:val="nil"/>
              <w:left w:val="nil"/>
              <w:bottom w:val="nil"/>
              <w:right w:val="nil"/>
            </w:tcBorders>
            <w:vAlign w:val="center"/>
          </w:tcPr>
          <w:p w14:paraId="3023A2D7"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622ADB3C"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130</w:t>
            </w:r>
          </w:p>
        </w:tc>
        <w:tc>
          <w:tcPr>
            <w:tcW w:w="1134" w:type="dxa"/>
            <w:tcBorders>
              <w:top w:val="nil"/>
              <w:left w:val="nil"/>
              <w:bottom w:val="nil"/>
              <w:right w:val="nil"/>
            </w:tcBorders>
            <w:vAlign w:val="center"/>
          </w:tcPr>
          <w:p w14:paraId="2129716E" w14:textId="3A44DA1F"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 xml:space="preserve">093 </w:t>
            </w:r>
          </w:p>
        </w:tc>
        <w:tc>
          <w:tcPr>
            <w:tcW w:w="1134" w:type="dxa"/>
            <w:tcBorders>
              <w:top w:val="nil"/>
              <w:left w:val="nil"/>
              <w:bottom w:val="nil"/>
              <w:right w:val="nil"/>
            </w:tcBorders>
            <w:vAlign w:val="center"/>
          </w:tcPr>
          <w:p w14:paraId="4DF13A43" w14:textId="4419063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 xml:space="preserve">251 </w:t>
            </w:r>
          </w:p>
        </w:tc>
        <w:tc>
          <w:tcPr>
            <w:tcW w:w="1134" w:type="dxa"/>
            <w:tcBorders>
              <w:top w:val="nil"/>
              <w:left w:val="nil"/>
              <w:bottom w:val="nil"/>
              <w:right w:val="nil"/>
            </w:tcBorders>
            <w:vAlign w:val="center"/>
          </w:tcPr>
          <w:p w14:paraId="3A550A1C" w14:textId="546BBD9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 xml:space="preserve">437 </w:t>
            </w:r>
          </w:p>
        </w:tc>
        <w:tc>
          <w:tcPr>
            <w:tcW w:w="1134" w:type="dxa"/>
            <w:tcBorders>
              <w:top w:val="nil"/>
              <w:left w:val="nil"/>
              <w:bottom w:val="nil"/>
              <w:right w:val="nil"/>
            </w:tcBorders>
            <w:vAlign w:val="center"/>
          </w:tcPr>
          <w:p w14:paraId="6B71B1FB" w14:textId="279F73F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 xml:space="preserve">598 </w:t>
            </w:r>
          </w:p>
        </w:tc>
        <w:tc>
          <w:tcPr>
            <w:tcW w:w="1134" w:type="dxa"/>
            <w:tcBorders>
              <w:top w:val="nil"/>
              <w:left w:val="nil"/>
              <w:bottom w:val="nil"/>
              <w:right w:val="nil"/>
            </w:tcBorders>
            <w:vAlign w:val="center"/>
          </w:tcPr>
          <w:p w14:paraId="03C5D3E9"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575F5082"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3538E026" w14:textId="77777777" w:rsidTr="00E74466">
        <w:trPr>
          <w:trHeight w:val="510"/>
        </w:trPr>
        <w:tc>
          <w:tcPr>
            <w:tcW w:w="2551" w:type="dxa"/>
            <w:tcBorders>
              <w:top w:val="nil"/>
              <w:left w:val="nil"/>
              <w:bottom w:val="nil"/>
              <w:right w:val="nil"/>
            </w:tcBorders>
            <w:vAlign w:val="center"/>
          </w:tcPr>
          <w:p w14:paraId="6C999498"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QLES</w:t>
            </w:r>
          </w:p>
        </w:tc>
        <w:tc>
          <w:tcPr>
            <w:tcW w:w="1417" w:type="dxa"/>
            <w:tcBorders>
              <w:top w:val="nil"/>
              <w:left w:val="nil"/>
              <w:bottom w:val="nil"/>
              <w:right w:val="nil"/>
            </w:tcBorders>
            <w:vAlign w:val="center"/>
          </w:tcPr>
          <w:p w14:paraId="5AE66C1A"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rPr>
              <w:t>1</w:t>
            </w:r>
          </w:p>
        </w:tc>
        <w:tc>
          <w:tcPr>
            <w:tcW w:w="1417" w:type="dxa"/>
            <w:tcBorders>
              <w:top w:val="nil"/>
              <w:left w:val="nil"/>
              <w:bottom w:val="nil"/>
              <w:right w:val="nil"/>
            </w:tcBorders>
            <w:vAlign w:val="center"/>
          </w:tcPr>
          <w:p w14:paraId="54CDF60A"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rPr>
              <w:t>17</w:t>
            </w:r>
          </w:p>
        </w:tc>
        <w:tc>
          <w:tcPr>
            <w:tcW w:w="1134" w:type="dxa"/>
            <w:tcBorders>
              <w:top w:val="nil"/>
              <w:left w:val="nil"/>
              <w:bottom w:val="nil"/>
              <w:right w:val="nil"/>
            </w:tcBorders>
            <w:vAlign w:val="center"/>
          </w:tcPr>
          <w:p w14:paraId="7C64BA3E" w14:textId="16A7719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579</w:t>
            </w:r>
          </w:p>
        </w:tc>
        <w:tc>
          <w:tcPr>
            <w:tcW w:w="1134" w:type="dxa"/>
            <w:tcBorders>
              <w:top w:val="nil"/>
              <w:left w:val="nil"/>
              <w:bottom w:val="nil"/>
              <w:right w:val="nil"/>
            </w:tcBorders>
            <w:vAlign w:val="center"/>
          </w:tcPr>
          <w:p w14:paraId="3F49C9D8" w14:textId="664CD09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551</w:t>
            </w:r>
          </w:p>
        </w:tc>
        <w:tc>
          <w:tcPr>
            <w:tcW w:w="1134" w:type="dxa"/>
            <w:tcBorders>
              <w:top w:val="nil"/>
              <w:left w:val="nil"/>
              <w:bottom w:val="nil"/>
              <w:right w:val="nil"/>
            </w:tcBorders>
            <w:vAlign w:val="center"/>
          </w:tcPr>
          <w:p w14:paraId="0CD13DE9" w14:textId="11CA3DF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393</w:t>
            </w:r>
          </w:p>
        </w:tc>
        <w:tc>
          <w:tcPr>
            <w:tcW w:w="1134" w:type="dxa"/>
            <w:tcBorders>
              <w:top w:val="nil"/>
              <w:left w:val="nil"/>
              <w:bottom w:val="nil"/>
              <w:right w:val="nil"/>
            </w:tcBorders>
            <w:vAlign w:val="center"/>
          </w:tcPr>
          <w:p w14:paraId="5240D056" w14:textId="479FECA8"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243</w:t>
            </w:r>
          </w:p>
        </w:tc>
        <w:tc>
          <w:tcPr>
            <w:tcW w:w="1134" w:type="dxa"/>
            <w:tcBorders>
              <w:top w:val="nil"/>
              <w:left w:val="nil"/>
              <w:bottom w:val="nil"/>
              <w:right w:val="nil"/>
            </w:tcBorders>
            <w:vAlign w:val="center"/>
          </w:tcPr>
          <w:p w14:paraId="1B855207" w14:textId="77777777" w:rsidR="00250867" w:rsidRPr="005B127D" w:rsidRDefault="00250867" w:rsidP="00E74466">
            <w:pPr>
              <w:jc w:val="center"/>
              <w:rPr>
                <w:rFonts w:ascii="Times New Roman" w:eastAsia="Yu Gothic UI"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64A8A7C3" w14:textId="77777777" w:rsidR="00250867" w:rsidRPr="005B127D" w:rsidRDefault="00250867" w:rsidP="00E74466">
            <w:pPr>
              <w:jc w:val="center"/>
              <w:rPr>
                <w:rFonts w:ascii="Times New Roman" w:eastAsia="Yu Gothic UI" w:hAnsi="Times New Roman" w:cs="Times New Roman"/>
                <w:color w:val="000000"/>
                <w:szCs w:val="21"/>
              </w:rPr>
            </w:pPr>
            <w:r w:rsidRPr="005B127D">
              <w:rPr>
                <w:rFonts w:ascii="Times New Roman" w:eastAsia="Yu Gothic UI" w:hAnsi="Times New Roman" w:cs="Times New Roman"/>
                <w:color w:val="000000"/>
                <w:szCs w:val="21"/>
              </w:rPr>
              <w:t>−</w:t>
            </w:r>
          </w:p>
        </w:tc>
      </w:tr>
      <w:tr w:rsidR="00250867" w:rsidRPr="005B127D" w14:paraId="33589B0A" w14:textId="77777777" w:rsidTr="00E74466">
        <w:trPr>
          <w:trHeight w:val="510"/>
        </w:trPr>
        <w:tc>
          <w:tcPr>
            <w:tcW w:w="2551" w:type="dxa"/>
            <w:tcBorders>
              <w:top w:val="nil"/>
              <w:left w:val="nil"/>
              <w:bottom w:val="nil"/>
              <w:right w:val="nil"/>
            </w:tcBorders>
            <w:vAlign w:val="center"/>
          </w:tcPr>
          <w:p w14:paraId="61FBD264"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Treatment Credibility</w:t>
            </w:r>
          </w:p>
        </w:tc>
        <w:tc>
          <w:tcPr>
            <w:tcW w:w="1417" w:type="dxa"/>
            <w:tcBorders>
              <w:top w:val="nil"/>
              <w:left w:val="nil"/>
              <w:bottom w:val="nil"/>
              <w:right w:val="nil"/>
            </w:tcBorders>
            <w:vAlign w:val="center"/>
          </w:tcPr>
          <w:p w14:paraId="14C33633"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2002FD46"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24</w:t>
            </w:r>
          </w:p>
        </w:tc>
        <w:tc>
          <w:tcPr>
            <w:tcW w:w="1134" w:type="dxa"/>
            <w:tcBorders>
              <w:top w:val="nil"/>
              <w:left w:val="nil"/>
              <w:bottom w:val="nil"/>
              <w:right w:val="nil"/>
            </w:tcBorders>
            <w:vAlign w:val="center"/>
          </w:tcPr>
          <w:p w14:paraId="2DBB297E" w14:textId="7F4FAF7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132</w:t>
            </w:r>
          </w:p>
        </w:tc>
        <w:tc>
          <w:tcPr>
            <w:tcW w:w="1134" w:type="dxa"/>
            <w:tcBorders>
              <w:top w:val="nil"/>
              <w:left w:val="nil"/>
              <w:bottom w:val="nil"/>
              <w:right w:val="nil"/>
            </w:tcBorders>
            <w:vAlign w:val="center"/>
          </w:tcPr>
          <w:p w14:paraId="0033900F" w14:textId="3B4BCD63"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935</w:t>
            </w:r>
          </w:p>
        </w:tc>
        <w:tc>
          <w:tcPr>
            <w:tcW w:w="1134" w:type="dxa"/>
            <w:tcBorders>
              <w:top w:val="nil"/>
              <w:left w:val="nil"/>
              <w:bottom w:val="nil"/>
              <w:right w:val="nil"/>
            </w:tcBorders>
            <w:vAlign w:val="center"/>
          </w:tcPr>
          <w:p w14:paraId="552A3549" w14:textId="06312E1C"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672</w:t>
            </w:r>
          </w:p>
        </w:tc>
        <w:tc>
          <w:tcPr>
            <w:tcW w:w="1134" w:type="dxa"/>
            <w:tcBorders>
              <w:top w:val="nil"/>
              <w:left w:val="nil"/>
              <w:bottom w:val="nil"/>
              <w:right w:val="nil"/>
            </w:tcBorders>
            <w:vAlign w:val="center"/>
          </w:tcPr>
          <w:p w14:paraId="4F4B274F" w14:textId="6F6FA5C2"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748</w:t>
            </w:r>
          </w:p>
        </w:tc>
        <w:tc>
          <w:tcPr>
            <w:tcW w:w="1134" w:type="dxa"/>
            <w:tcBorders>
              <w:top w:val="nil"/>
              <w:left w:val="nil"/>
              <w:bottom w:val="nil"/>
              <w:right w:val="nil"/>
            </w:tcBorders>
            <w:vAlign w:val="center"/>
          </w:tcPr>
          <w:p w14:paraId="112FD83F"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7387947E"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17A37643" w14:textId="77777777" w:rsidTr="00E74466">
        <w:trPr>
          <w:trHeight w:val="510"/>
        </w:trPr>
        <w:tc>
          <w:tcPr>
            <w:tcW w:w="2551" w:type="dxa"/>
            <w:tcBorders>
              <w:top w:val="nil"/>
              <w:left w:val="nil"/>
              <w:bottom w:val="nil"/>
              <w:right w:val="nil"/>
            </w:tcBorders>
            <w:vAlign w:val="center"/>
          </w:tcPr>
          <w:p w14:paraId="69408C72"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WAI-C</w:t>
            </w:r>
          </w:p>
        </w:tc>
        <w:tc>
          <w:tcPr>
            <w:tcW w:w="1417" w:type="dxa"/>
            <w:tcBorders>
              <w:top w:val="nil"/>
              <w:left w:val="nil"/>
              <w:bottom w:val="nil"/>
              <w:right w:val="nil"/>
            </w:tcBorders>
            <w:vAlign w:val="center"/>
          </w:tcPr>
          <w:p w14:paraId="6C58EBFF"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2A6275C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23</w:t>
            </w:r>
          </w:p>
        </w:tc>
        <w:tc>
          <w:tcPr>
            <w:tcW w:w="1134" w:type="dxa"/>
            <w:tcBorders>
              <w:top w:val="nil"/>
              <w:left w:val="nil"/>
              <w:bottom w:val="nil"/>
              <w:right w:val="nil"/>
            </w:tcBorders>
            <w:vAlign w:val="center"/>
          </w:tcPr>
          <w:p w14:paraId="1E4CE235" w14:textId="3E5E5E5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266</w:t>
            </w:r>
          </w:p>
        </w:tc>
        <w:tc>
          <w:tcPr>
            <w:tcW w:w="1134" w:type="dxa"/>
            <w:tcBorders>
              <w:top w:val="nil"/>
              <w:left w:val="nil"/>
              <w:bottom w:val="nil"/>
              <w:right w:val="nil"/>
            </w:tcBorders>
            <w:vAlign w:val="center"/>
          </w:tcPr>
          <w:p w14:paraId="068EC45A" w14:textId="10E04A26"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087</w:t>
            </w:r>
          </w:p>
        </w:tc>
        <w:tc>
          <w:tcPr>
            <w:tcW w:w="1134" w:type="dxa"/>
            <w:tcBorders>
              <w:top w:val="nil"/>
              <w:left w:val="nil"/>
              <w:bottom w:val="nil"/>
              <w:right w:val="nil"/>
            </w:tcBorders>
            <w:vAlign w:val="center"/>
          </w:tcPr>
          <w:p w14:paraId="2E0F73E8" w14:textId="3AAB2DD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556</w:t>
            </w:r>
          </w:p>
        </w:tc>
        <w:tc>
          <w:tcPr>
            <w:tcW w:w="1134" w:type="dxa"/>
            <w:tcBorders>
              <w:top w:val="nil"/>
              <w:left w:val="nil"/>
              <w:bottom w:val="nil"/>
              <w:right w:val="nil"/>
            </w:tcBorders>
            <w:vAlign w:val="center"/>
          </w:tcPr>
          <w:p w14:paraId="21DE6280" w14:textId="586C5724"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526</w:t>
            </w:r>
          </w:p>
        </w:tc>
        <w:tc>
          <w:tcPr>
            <w:tcW w:w="1134" w:type="dxa"/>
            <w:tcBorders>
              <w:top w:val="nil"/>
              <w:left w:val="nil"/>
              <w:bottom w:val="nil"/>
              <w:right w:val="nil"/>
            </w:tcBorders>
            <w:vAlign w:val="center"/>
          </w:tcPr>
          <w:p w14:paraId="6B758C75"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179A5B0B"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250867" w:rsidRPr="005B127D" w14:paraId="1E82AFF8" w14:textId="77777777" w:rsidTr="009F10E9">
        <w:trPr>
          <w:trHeight w:val="510"/>
        </w:trPr>
        <w:tc>
          <w:tcPr>
            <w:tcW w:w="2551" w:type="dxa"/>
            <w:tcBorders>
              <w:top w:val="nil"/>
              <w:left w:val="nil"/>
              <w:bottom w:val="nil"/>
              <w:right w:val="nil"/>
            </w:tcBorders>
            <w:vAlign w:val="center"/>
          </w:tcPr>
          <w:p w14:paraId="74FCA3D4" w14:textId="77777777" w:rsidR="00250867" w:rsidRPr="005B127D" w:rsidRDefault="00250867" w:rsidP="00E74466">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WAI-T</w:t>
            </w:r>
          </w:p>
        </w:tc>
        <w:tc>
          <w:tcPr>
            <w:tcW w:w="1417" w:type="dxa"/>
            <w:tcBorders>
              <w:top w:val="nil"/>
              <w:left w:val="nil"/>
              <w:bottom w:val="nil"/>
              <w:right w:val="nil"/>
            </w:tcBorders>
            <w:vAlign w:val="center"/>
          </w:tcPr>
          <w:p w14:paraId="1B2604C3"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1C91735A"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24</w:t>
            </w:r>
          </w:p>
        </w:tc>
        <w:tc>
          <w:tcPr>
            <w:tcW w:w="1134" w:type="dxa"/>
            <w:tcBorders>
              <w:top w:val="nil"/>
              <w:left w:val="nil"/>
              <w:bottom w:val="nil"/>
              <w:right w:val="nil"/>
            </w:tcBorders>
            <w:vAlign w:val="center"/>
          </w:tcPr>
          <w:p w14:paraId="1302F440" w14:textId="77D4439A"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223</w:t>
            </w:r>
          </w:p>
        </w:tc>
        <w:tc>
          <w:tcPr>
            <w:tcW w:w="1134" w:type="dxa"/>
            <w:tcBorders>
              <w:top w:val="nil"/>
              <w:left w:val="nil"/>
              <w:bottom w:val="nil"/>
              <w:right w:val="nil"/>
            </w:tcBorders>
            <w:vAlign w:val="center"/>
          </w:tcPr>
          <w:p w14:paraId="736109B2" w14:textId="18039CA0"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582</w:t>
            </w:r>
          </w:p>
        </w:tc>
        <w:tc>
          <w:tcPr>
            <w:tcW w:w="1134" w:type="dxa"/>
            <w:tcBorders>
              <w:top w:val="nil"/>
              <w:left w:val="nil"/>
              <w:bottom w:val="nil"/>
              <w:right w:val="nil"/>
            </w:tcBorders>
            <w:vAlign w:val="center"/>
          </w:tcPr>
          <w:p w14:paraId="6CBDF8AF" w14:textId="51D2DE5E"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028</w:t>
            </w:r>
          </w:p>
        </w:tc>
        <w:tc>
          <w:tcPr>
            <w:tcW w:w="1134" w:type="dxa"/>
            <w:tcBorders>
              <w:top w:val="nil"/>
              <w:left w:val="nil"/>
              <w:bottom w:val="nil"/>
              <w:right w:val="nil"/>
            </w:tcBorders>
            <w:vAlign w:val="center"/>
          </w:tcPr>
          <w:p w14:paraId="4EFA37B3" w14:textId="028435BB"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587</w:t>
            </w:r>
          </w:p>
        </w:tc>
        <w:tc>
          <w:tcPr>
            <w:tcW w:w="1134" w:type="dxa"/>
            <w:tcBorders>
              <w:top w:val="nil"/>
              <w:left w:val="nil"/>
              <w:bottom w:val="nil"/>
              <w:right w:val="nil"/>
            </w:tcBorders>
            <w:vAlign w:val="center"/>
          </w:tcPr>
          <w:p w14:paraId="7037BE0B" w14:textId="77777777" w:rsidR="00250867" w:rsidRPr="005B127D" w:rsidRDefault="00250867" w:rsidP="00E74466">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25829B0B" w14:textId="77777777" w:rsidR="00250867" w:rsidRPr="005B127D" w:rsidRDefault="00250867" w:rsidP="00E74466">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r>
      <w:tr w:rsidR="009F10E9" w:rsidRPr="005B127D" w14:paraId="639485F1" w14:textId="77777777" w:rsidTr="009F10E9">
        <w:trPr>
          <w:trHeight w:val="510"/>
        </w:trPr>
        <w:tc>
          <w:tcPr>
            <w:tcW w:w="12189" w:type="dxa"/>
            <w:gridSpan w:val="9"/>
            <w:tcBorders>
              <w:top w:val="nil"/>
              <w:left w:val="nil"/>
              <w:bottom w:val="nil"/>
              <w:right w:val="nil"/>
            </w:tcBorders>
            <w:shd w:val="clear" w:color="auto" w:fill="D9D9D9" w:themeFill="background1" w:themeFillShade="D9"/>
            <w:vAlign w:val="center"/>
          </w:tcPr>
          <w:p w14:paraId="16A56EB3" w14:textId="05536789" w:rsidR="009F10E9" w:rsidRPr="005B127D" w:rsidRDefault="000111D0" w:rsidP="009F10E9">
            <w:pPr>
              <w:rPr>
                <w:rFonts w:ascii="Times New Roman" w:eastAsia="Yu Gothic UI" w:hAnsi="Times New Roman" w:cs="Times New Roman"/>
                <w:color w:val="000000"/>
                <w:szCs w:val="21"/>
              </w:rPr>
            </w:pPr>
            <w:bookmarkStart w:id="6" w:name="_Hlk107902972"/>
            <w:r w:rsidRPr="005B127D">
              <w:rPr>
                <w:rFonts w:ascii="Times New Roman" w:hAnsi="Times New Roman" w:cs="Times New Roman"/>
                <w:b/>
                <w:szCs w:val="21"/>
              </w:rPr>
              <w:t>All</w:t>
            </w:r>
            <w:r w:rsidR="004F2713" w:rsidRPr="005B127D">
              <w:rPr>
                <w:rFonts w:ascii="Times New Roman" w:hAnsi="Times New Roman" w:cs="Times New Roman"/>
                <w:b/>
                <w:szCs w:val="21"/>
              </w:rPr>
              <w:t xml:space="preserve"> </w:t>
            </w:r>
            <w:r w:rsidRPr="005B127D">
              <w:rPr>
                <w:rFonts w:ascii="Times New Roman" w:hAnsi="Times New Roman" w:cs="Times New Roman"/>
                <w:b/>
                <w:szCs w:val="21"/>
              </w:rPr>
              <w:t xml:space="preserve">studies on </w:t>
            </w:r>
            <w:r w:rsidR="004F2713" w:rsidRPr="005B127D">
              <w:rPr>
                <w:rFonts w:ascii="Times New Roman" w:hAnsi="Times New Roman" w:cs="Times New Roman"/>
                <w:b/>
                <w:szCs w:val="21"/>
              </w:rPr>
              <w:t>a</w:t>
            </w:r>
            <w:r w:rsidR="009F10E9" w:rsidRPr="005B127D">
              <w:rPr>
                <w:rFonts w:ascii="Times New Roman" w:hAnsi="Times New Roman" w:cs="Times New Roman"/>
                <w:b/>
                <w:szCs w:val="21"/>
              </w:rPr>
              <w:t xml:space="preserve">ll </w:t>
            </w:r>
            <w:bookmarkEnd w:id="6"/>
            <w:r w:rsidRPr="005B127D">
              <w:rPr>
                <w:rFonts w:ascii="Times New Roman" w:hAnsi="Times New Roman" w:cs="Times New Roman"/>
                <w:b/>
                <w:szCs w:val="21"/>
              </w:rPr>
              <w:t>diagnoses</w:t>
            </w:r>
          </w:p>
        </w:tc>
      </w:tr>
      <w:tr w:rsidR="009F10E9" w:rsidRPr="005B127D" w14:paraId="5C569BF1" w14:textId="77777777" w:rsidTr="009F10E9">
        <w:trPr>
          <w:trHeight w:val="510"/>
        </w:trPr>
        <w:tc>
          <w:tcPr>
            <w:tcW w:w="2551" w:type="dxa"/>
            <w:tcBorders>
              <w:top w:val="nil"/>
              <w:left w:val="nil"/>
              <w:bottom w:val="nil"/>
              <w:right w:val="nil"/>
            </w:tcBorders>
            <w:vAlign w:val="center"/>
          </w:tcPr>
          <w:p w14:paraId="53E3623D"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20"/>
                <w:szCs w:val="20"/>
              </w:rPr>
            </w:pPr>
            <w:r w:rsidRPr="005B127D">
              <w:rPr>
                <w:rFonts w:ascii="Times New Roman" w:eastAsia="游ゴシック" w:hAnsi="Times New Roman" w:cs="Times New Roman"/>
                <w:color w:val="000000"/>
                <w:sz w:val="20"/>
                <w:szCs w:val="20"/>
              </w:rPr>
              <w:t>Anxiety Symptom Scale Score</w:t>
            </w:r>
          </w:p>
        </w:tc>
        <w:tc>
          <w:tcPr>
            <w:tcW w:w="1417" w:type="dxa"/>
            <w:tcBorders>
              <w:top w:val="nil"/>
              <w:left w:val="nil"/>
              <w:bottom w:val="nil"/>
              <w:right w:val="nil"/>
            </w:tcBorders>
            <w:vAlign w:val="center"/>
          </w:tcPr>
          <w:p w14:paraId="553CA962"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N=5</w:t>
            </w:r>
          </w:p>
          <w:p w14:paraId="133AEBAC"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Depressive disorders (1)</w:t>
            </w:r>
          </w:p>
          <w:p w14:paraId="566FDB82"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Insomnia (1)</w:t>
            </w:r>
          </w:p>
          <w:p w14:paraId="1C44E2A5"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Multi (1)</w:t>
            </w:r>
          </w:p>
          <w:p w14:paraId="19B7944F"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18"/>
                <w:szCs w:val="21"/>
              </w:rPr>
              <w:t>PTSD (2)</w:t>
            </w:r>
          </w:p>
        </w:tc>
        <w:tc>
          <w:tcPr>
            <w:tcW w:w="1417" w:type="dxa"/>
            <w:tcBorders>
              <w:top w:val="nil"/>
              <w:left w:val="nil"/>
              <w:bottom w:val="nil"/>
              <w:right w:val="nil"/>
            </w:tcBorders>
            <w:vAlign w:val="center"/>
          </w:tcPr>
          <w:p w14:paraId="32C14F4D" w14:textId="77777777" w:rsidR="009F10E9" w:rsidRPr="005B127D" w:rsidRDefault="009F10E9" w:rsidP="009F10E9">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234</w:t>
            </w:r>
          </w:p>
        </w:tc>
        <w:tc>
          <w:tcPr>
            <w:tcW w:w="1134" w:type="dxa"/>
            <w:tcBorders>
              <w:top w:val="nil"/>
              <w:left w:val="nil"/>
              <w:bottom w:val="nil"/>
              <w:right w:val="nil"/>
            </w:tcBorders>
            <w:vAlign w:val="center"/>
          </w:tcPr>
          <w:p w14:paraId="3D0C0415" w14:textId="25FE6C4B"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038</w:t>
            </w:r>
          </w:p>
        </w:tc>
        <w:tc>
          <w:tcPr>
            <w:tcW w:w="1134" w:type="dxa"/>
            <w:tcBorders>
              <w:top w:val="nil"/>
              <w:left w:val="nil"/>
              <w:bottom w:val="nil"/>
              <w:right w:val="nil"/>
            </w:tcBorders>
            <w:vAlign w:val="center"/>
          </w:tcPr>
          <w:p w14:paraId="11055B92" w14:textId="4115EE91"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297</w:t>
            </w:r>
          </w:p>
        </w:tc>
        <w:tc>
          <w:tcPr>
            <w:tcW w:w="1134" w:type="dxa"/>
            <w:tcBorders>
              <w:top w:val="nil"/>
              <w:left w:val="nil"/>
              <w:bottom w:val="nil"/>
              <w:right w:val="nil"/>
            </w:tcBorders>
            <w:vAlign w:val="center"/>
          </w:tcPr>
          <w:p w14:paraId="15969D86" w14:textId="74658955"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220</w:t>
            </w:r>
          </w:p>
        </w:tc>
        <w:tc>
          <w:tcPr>
            <w:tcW w:w="1134" w:type="dxa"/>
            <w:tcBorders>
              <w:top w:val="nil"/>
              <w:left w:val="nil"/>
              <w:bottom w:val="nil"/>
              <w:right w:val="nil"/>
            </w:tcBorders>
            <w:vAlign w:val="center"/>
          </w:tcPr>
          <w:p w14:paraId="4E25DAF8" w14:textId="52BD664C"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770</w:t>
            </w:r>
          </w:p>
        </w:tc>
        <w:tc>
          <w:tcPr>
            <w:tcW w:w="1134" w:type="dxa"/>
            <w:tcBorders>
              <w:top w:val="nil"/>
              <w:left w:val="nil"/>
              <w:bottom w:val="nil"/>
              <w:right w:val="nil"/>
            </w:tcBorders>
            <w:vAlign w:val="center"/>
          </w:tcPr>
          <w:p w14:paraId="1D4E4C44" w14:textId="73F9EA0C"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450</w:t>
            </w:r>
          </w:p>
        </w:tc>
        <w:tc>
          <w:tcPr>
            <w:tcW w:w="1134" w:type="dxa"/>
            <w:tcBorders>
              <w:top w:val="nil"/>
              <w:left w:val="nil"/>
              <w:bottom w:val="nil"/>
              <w:right w:val="nil"/>
            </w:tcBorders>
            <w:vAlign w:val="center"/>
          </w:tcPr>
          <w:p w14:paraId="5FD07CF5" w14:textId="4566E2DB"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w:t>
            </w:r>
          </w:p>
        </w:tc>
      </w:tr>
      <w:tr w:rsidR="009F10E9" w:rsidRPr="005B127D" w14:paraId="62FE0C8A" w14:textId="77777777" w:rsidTr="009F10E9">
        <w:trPr>
          <w:trHeight w:val="510"/>
        </w:trPr>
        <w:tc>
          <w:tcPr>
            <w:tcW w:w="2551" w:type="dxa"/>
            <w:tcBorders>
              <w:top w:val="nil"/>
              <w:left w:val="nil"/>
              <w:bottom w:val="nil"/>
              <w:right w:val="nil"/>
            </w:tcBorders>
            <w:vAlign w:val="center"/>
          </w:tcPr>
          <w:p w14:paraId="01A95DB2"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Attendance Scale Score</w:t>
            </w:r>
          </w:p>
        </w:tc>
        <w:tc>
          <w:tcPr>
            <w:tcW w:w="1417" w:type="dxa"/>
            <w:tcBorders>
              <w:top w:val="nil"/>
              <w:left w:val="nil"/>
              <w:bottom w:val="nil"/>
              <w:right w:val="nil"/>
            </w:tcBorders>
            <w:vAlign w:val="center"/>
          </w:tcPr>
          <w:p w14:paraId="597C33C7"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N=2</w:t>
            </w:r>
          </w:p>
          <w:p w14:paraId="0CDB4964"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PTSD (1)</w:t>
            </w:r>
          </w:p>
          <w:p w14:paraId="539B3614"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18"/>
                <w:szCs w:val="21"/>
              </w:rPr>
              <w:lastRenderedPageBreak/>
              <w:t>Substance abuse (1)</w:t>
            </w:r>
          </w:p>
        </w:tc>
        <w:tc>
          <w:tcPr>
            <w:tcW w:w="1417" w:type="dxa"/>
            <w:tcBorders>
              <w:top w:val="nil"/>
              <w:left w:val="nil"/>
              <w:bottom w:val="nil"/>
              <w:right w:val="nil"/>
            </w:tcBorders>
            <w:vAlign w:val="center"/>
          </w:tcPr>
          <w:p w14:paraId="04767250" w14:textId="7777777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20"/>
                <w:szCs w:val="20"/>
              </w:rPr>
              <w:lastRenderedPageBreak/>
              <w:t>87</w:t>
            </w:r>
          </w:p>
        </w:tc>
        <w:tc>
          <w:tcPr>
            <w:tcW w:w="1134" w:type="dxa"/>
            <w:tcBorders>
              <w:top w:val="nil"/>
              <w:left w:val="nil"/>
              <w:bottom w:val="nil"/>
              <w:right w:val="nil"/>
            </w:tcBorders>
            <w:vAlign w:val="center"/>
          </w:tcPr>
          <w:p w14:paraId="4F0C20C2" w14:textId="54FE3179"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20"/>
                <w:szCs w:val="20"/>
              </w:rPr>
              <w:t>0</w:t>
            </w:r>
            <w:r w:rsidR="001D610E">
              <w:rPr>
                <w:rFonts w:ascii="Times New Roman" w:eastAsia="游ゴシック" w:hAnsi="Times New Roman" w:cs="Times New Roman"/>
                <w:color w:val="000000"/>
                <w:sz w:val="20"/>
                <w:szCs w:val="20"/>
              </w:rPr>
              <w:t>.</w:t>
            </w:r>
            <w:r w:rsidRPr="005B127D">
              <w:rPr>
                <w:rFonts w:ascii="Times New Roman" w:eastAsia="游ゴシック" w:hAnsi="Times New Roman" w:cs="Times New Roman"/>
                <w:color w:val="000000"/>
                <w:sz w:val="20"/>
                <w:szCs w:val="20"/>
              </w:rPr>
              <w:t>723</w:t>
            </w:r>
          </w:p>
        </w:tc>
        <w:tc>
          <w:tcPr>
            <w:tcW w:w="1134" w:type="dxa"/>
            <w:tcBorders>
              <w:top w:val="nil"/>
              <w:left w:val="nil"/>
              <w:bottom w:val="nil"/>
              <w:right w:val="nil"/>
            </w:tcBorders>
            <w:vAlign w:val="center"/>
          </w:tcPr>
          <w:p w14:paraId="1F518713" w14:textId="047B5FC2"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20"/>
                <w:szCs w:val="20"/>
              </w:rPr>
              <w:t>-0</w:t>
            </w:r>
            <w:r w:rsidR="001D610E">
              <w:rPr>
                <w:rFonts w:ascii="Times New Roman" w:eastAsia="游ゴシック" w:hAnsi="Times New Roman" w:cs="Times New Roman"/>
                <w:color w:val="000000"/>
                <w:sz w:val="20"/>
                <w:szCs w:val="20"/>
              </w:rPr>
              <w:t>.</w:t>
            </w:r>
            <w:r w:rsidRPr="005B127D">
              <w:rPr>
                <w:rFonts w:ascii="Times New Roman" w:eastAsia="游ゴシック" w:hAnsi="Times New Roman" w:cs="Times New Roman"/>
                <w:color w:val="000000"/>
                <w:sz w:val="20"/>
                <w:szCs w:val="20"/>
              </w:rPr>
              <w:t>328</w:t>
            </w:r>
          </w:p>
        </w:tc>
        <w:tc>
          <w:tcPr>
            <w:tcW w:w="1134" w:type="dxa"/>
            <w:tcBorders>
              <w:top w:val="nil"/>
              <w:left w:val="nil"/>
              <w:bottom w:val="nil"/>
              <w:right w:val="nil"/>
            </w:tcBorders>
            <w:vAlign w:val="center"/>
          </w:tcPr>
          <w:p w14:paraId="15B79A27" w14:textId="2799AA72"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20"/>
                <w:szCs w:val="20"/>
              </w:rPr>
              <w:t>1</w:t>
            </w:r>
            <w:r w:rsidR="001D610E">
              <w:rPr>
                <w:rFonts w:ascii="Times New Roman" w:eastAsia="游ゴシック" w:hAnsi="Times New Roman" w:cs="Times New Roman"/>
                <w:color w:val="000000"/>
                <w:sz w:val="20"/>
                <w:szCs w:val="20"/>
              </w:rPr>
              <w:t>.</w:t>
            </w:r>
            <w:r w:rsidRPr="005B127D">
              <w:rPr>
                <w:rFonts w:ascii="Times New Roman" w:eastAsia="游ゴシック" w:hAnsi="Times New Roman" w:cs="Times New Roman"/>
                <w:color w:val="000000"/>
                <w:sz w:val="20"/>
                <w:szCs w:val="20"/>
              </w:rPr>
              <w:t>774</w:t>
            </w:r>
          </w:p>
        </w:tc>
        <w:tc>
          <w:tcPr>
            <w:tcW w:w="1134" w:type="dxa"/>
            <w:tcBorders>
              <w:top w:val="nil"/>
              <w:left w:val="nil"/>
              <w:bottom w:val="nil"/>
              <w:right w:val="nil"/>
            </w:tcBorders>
            <w:vAlign w:val="center"/>
          </w:tcPr>
          <w:p w14:paraId="3FA19120" w14:textId="4165F82A"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20"/>
                <w:szCs w:val="20"/>
              </w:rPr>
              <w:t>0</w:t>
            </w:r>
            <w:r w:rsidR="001D610E">
              <w:rPr>
                <w:rFonts w:ascii="Times New Roman" w:eastAsia="游ゴシック" w:hAnsi="Times New Roman" w:cs="Times New Roman"/>
                <w:color w:val="000000"/>
                <w:sz w:val="20"/>
                <w:szCs w:val="20"/>
              </w:rPr>
              <w:t>.</w:t>
            </w:r>
            <w:r w:rsidRPr="005B127D">
              <w:rPr>
                <w:rFonts w:ascii="Times New Roman" w:eastAsia="游ゴシック" w:hAnsi="Times New Roman" w:cs="Times New Roman"/>
                <w:color w:val="000000"/>
                <w:sz w:val="20"/>
                <w:szCs w:val="20"/>
              </w:rPr>
              <w:t>178</w:t>
            </w:r>
          </w:p>
        </w:tc>
        <w:tc>
          <w:tcPr>
            <w:tcW w:w="1134" w:type="dxa"/>
            <w:tcBorders>
              <w:top w:val="nil"/>
              <w:left w:val="nil"/>
              <w:bottom w:val="nil"/>
              <w:right w:val="nil"/>
            </w:tcBorders>
            <w:vAlign w:val="center"/>
          </w:tcPr>
          <w:p w14:paraId="344952FD" w14:textId="70156BFC"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029</w:t>
            </w:r>
          </w:p>
        </w:tc>
        <w:tc>
          <w:tcPr>
            <w:tcW w:w="1134" w:type="dxa"/>
            <w:tcBorders>
              <w:top w:val="nil"/>
              <w:left w:val="nil"/>
              <w:bottom w:val="nil"/>
              <w:right w:val="nil"/>
            </w:tcBorders>
            <w:vAlign w:val="center"/>
          </w:tcPr>
          <w:p w14:paraId="7C018FFE" w14:textId="2C25A872"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b/>
                <w:bCs/>
                <w:color w:val="000000"/>
                <w:szCs w:val="21"/>
              </w:rPr>
              <w:t>79</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0</w:t>
            </w:r>
          </w:p>
        </w:tc>
      </w:tr>
      <w:tr w:rsidR="009F10E9" w:rsidRPr="005B127D" w14:paraId="5C22855F" w14:textId="77777777" w:rsidTr="009F10E9">
        <w:trPr>
          <w:trHeight w:val="510"/>
        </w:trPr>
        <w:tc>
          <w:tcPr>
            <w:tcW w:w="2551" w:type="dxa"/>
            <w:tcBorders>
              <w:top w:val="nil"/>
              <w:left w:val="nil"/>
              <w:bottom w:val="nil"/>
              <w:right w:val="nil"/>
            </w:tcBorders>
            <w:vAlign w:val="center"/>
          </w:tcPr>
          <w:p w14:paraId="47340158"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CGAS</w:t>
            </w:r>
          </w:p>
        </w:tc>
        <w:tc>
          <w:tcPr>
            <w:tcW w:w="1417" w:type="dxa"/>
            <w:tcBorders>
              <w:top w:val="nil"/>
              <w:left w:val="nil"/>
              <w:bottom w:val="nil"/>
              <w:right w:val="nil"/>
            </w:tcBorders>
            <w:vAlign w:val="center"/>
          </w:tcPr>
          <w:p w14:paraId="3124666F"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N=2</w:t>
            </w:r>
          </w:p>
          <w:p w14:paraId="5C7A8584"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DBD (1)</w:t>
            </w:r>
          </w:p>
          <w:p w14:paraId="636106F2"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18"/>
                <w:szCs w:val="21"/>
              </w:rPr>
              <w:t>OCD (1)</w:t>
            </w:r>
          </w:p>
        </w:tc>
        <w:tc>
          <w:tcPr>
            <w:tcW w:w="1417" w:type="dxa"/>
            <w:tcBorders>
              <w:top w:val="nil"/>
              <w:left w:val="nil"/>
              <w:bottom w:val="nil"/>
              <w:right w:val="nil"/>
            </w:tcBorders>
            <w:vAlign w:val="center"/>
          </w:tcPr>
          <w:p w14:paraId="1C5464A2" w14:textId="77777777"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59</w:t>
            </w:r>
          </w:p>
        </w:tc>
        <w:tc>
          <w:tcPr>
            <w:tcW w:w="1134" w:type="dxa"/>
            <w:tcBorders>
              <w:top w:val="nil"/>
              <w:left w:val="nil"/>
              <w:bottom w:val="nil"/>
              <w:right w:val="nil"/>
            </w:tcBorders>
            <w:vAlign w:val="center"/>
          </w:tcPr>
          <w:p w14:paraId="6CA551D9" w14:textId="3306CCF0"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186</w:t>
            </w:r>
          </w:p>
        </w:tc>
        <w:tc>
          <w:tcPr>
            <w:tcW w:w="1134" w:type="dxa"/>
            <w:tcBorders>
              <w:top w:val="nil"/>
              <w:left w:val="nil"/>
              <w:bottom w:val="nil"/>
              <w:right w:val="nil"/>
            </w:tcBorders>
            <w:vAlign w:val="center"/>
          </w:tcPr>
          <w:p w14:paraId="1D41D81D" w14:textId="0174B1BB"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699</w:t>
            </w:r>
          </w:p>
        </w:tc>
        <w:tc>
          <w:tcPr>
            <w:tcW w:w="1134" w:type="dxa"/>
            <w:tcBorders>
              <w:top w:val="nil"/>
              <w:left w:val="nil"/>
              <w:bottom w:val="nil"/>
              <w:right w:val="nil"/>
            </w:tcBorders>
            <w:vAlign w:val="center"/>
          </w:tcPr>
          <w:p w14:paraId="020C81C4" w14:textId="5EB81B2B"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328</w:t>
            </w:r>
          </w:p>
        </w:tc>
        <w:tc>
          <w:tcPr>
            <w:tcW w:w="1134" w:type="dxa"/>
            <w:tcBorders>
              <w:top w:val="nil"/>
              <w:left w:val="nil"/>
              <w:bottom w:val="nil"/>
              <w:right w:val="nil"/>
            </w:tcBorders>
            <w:vAlign w:val="center"/>
          </w:tcPr>
          <w:p w14:paraId="34DAFCA4" w14:textId="4214809F"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478</w:t>
            </w:r>
          </w:p>
        </w:tc>
        <w:tc>
          <w:tcPr>
            <w:tcW w:w="1134" w:type="dxa"/>
            <w:tcBorders>
              <w:top w:val="nil"/>
              <w:left w:val="nil"/>
              <w:bottom w:val="nil"/>
              <w:right w:val="nil"/>
            </w:tcBorders>
            <w:vAlign w:val="center"/>
          </w:tcPr>
          <w:p w14:paraId="501B0183" w14:textId="6AFFDE2C"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369</w:t>
            </w:r>
          </w:p>
        </w:tc>
        <w:tc>
          <w:tcPr>
            <w:tcW w:w="1134" w:type="dxa"/>
            <w:tcBorders>
              <w:top w:val="nil"/>
              <w:left w:val="nil"/>
              <w:bottom w:val="nil"/>
              <w:right w:val="nil"/>
            </w:tcBorders>
            <w:vAlign w:val="center"/>
          </w:tcPr>
          <w:p w14:paraId="3715D894" w14:textId="60F2FE35"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w:t>
            </w:r>
          </w:p>
        </w:tc>
      </w:tr>
      <w:tr w:rsidR="009F10E9" w:rsidRPr="005B127D" w14:paraId="5C30E0B3" w14:textId="77777777" w:rsidTr="009F10E9">
        <w:trPr>
          <w:trHeight w:val="510"/>
        </w:trPr>
        <w:tc>
          <w:tcPr>
            <w:tcW w:w="2551" w:type="dxa"/>
            <w:tcBorders>
              <w:top w:val="nil"/>
              <w:left w:val="nil"/>
              <w:bottom w:val="nil"/>
              <w:right w:val="nil"/>
            </w:tcBorders>
            <w:vAlign w:val="center"/>
          </w:tcPr>
          <w:p w14:paraId="33638506"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CGI-S</w:t>
            </w:r>
          </w:p>
        </w:tc>
        <w:tc>
          <w:tcPr>
            <w:tcW w:w="1417" w:type="dxa"/>
            <w:tcBorders>
              <w:top w:val="nil"/>
              <w:left w:val="nil"/>
              <w:bottom w:val="nil"/>
              <w:right w:val="nil"/>
            </w:tcBorders>
            <w:vAlign w:val="center"/>
          </w:tcPr>
          <w:p w14:paraId="0BF30628"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szCs w:val="20"/>
              </w:rPr>
              <w:t>3</w:t>
            </w:r>
          </w:p>
          <w:p w14:paraId="053FF13F"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DBD (1)</w:t>
            </w:r>
          </w:p>
          <w:p w14:paraId="0116A0A8"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Multi (1)</w:t>
            </w:r>
          </w:p>
          <w:p w14:paraId="5C1E0B4C"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18"/>
                <w:szCs w:val="21"/>
              </w:rPr>
              <w:t>OCD (1)</w:t>
            </w:r>
          </w:p>
        </w:tc>
        <w:tc>
          <w:tcPr>
            <w:tcW w:w="1417" w:type="dxa"/>
            <w:tcBorders>
              <w:top w:val="nil"/>
              <w:left w:val="nil"/>
              <w:bottom w:val="nil"/>
              <w:right w:val="nil"/>
            </w:tcBorders>
            <w:vAlign w:val="center"/>
          </w:tcPr>
          <w:p w14:paraId="07A43A48" w14:textId="7777777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0"/>
              </w:rPr>
              <w:t>189</w:t>
            </w:r>
          </w:p>
        </w:tc>
        <w:tc>
          <w:tcPr>
            <w:tcW w:w="1134" w:type="dxa"/>
            <w:tcBorders>
              <w:top w:val="nil"/>
              <w:left w:val="nil"/>
              <w:bottom w:val="nil"/>
              <w:right w:val="nil"/>
            </w:tcBorders>
            <w:vAlign w:val="center"/>
          </w:tcPr>
          <w:p w14:paraId="425C88AA" w14:textId="0F4BC92B"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284</w:t>
            </w:r>
          </w:p>
        </w:tc>
        <w:tc>
          <w:tcPr>
            <w:tcW w:w="1134" w:type="dxa"/>
            <w:tcBorders>
              <w:top w:val="nil"/>
              <w:left w:val="nil"/>
              <w:bottom w:val="nil"/>
              <w:right w:val="nil"/>
            </w:tcBorders>
            <w:vAlign w:val="center"/>
          </w:tcPr>
          <w:p w14:paraId="72F3B78C" w14:textId="3665C760"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783</w:t>
            </w:r>
          </w:p>
        </w:tc>
        <w:tc>
          <w:tcPr>
            <w:tcW w:w="1134" w:type="dxa"/>
            <w:tcBorders>
              <w:top w:val="nil"/>
              <w:left w:val="nil"/>
              <w:bottom w:val="nil"/>
              <w:right w:val="nil"/>
            </w:tcBorders>
            <w:vAlign w:val="center"/>
          </w:tcPr>
          <w:p w14:paraId="0AD5753E" w14:textId="4F1D27EE"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216</w:t>
            </w:r>
          </w:p>
        </w:tc>
        <w:tc>
          <w:tcPr>
            <w:tcW w:w="1134" w:type="dxa"/>
            <w:tcBorders>
              <w:top w:val="nil"/>
              <w:left w:val="nil"/>
              <w:bottom w:val="nil"/>
              <w:right w:val="nil"/>
            </w:tcBorders>
            <w:vAlign w:val="center"/>
          </w:tcPr>
          <w:p w14:paraId="39FF76E8" w14:textId="6F2F49EA"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266</w:t>
            </w:r>
          </w:p>
        </w:tc>
        <w:tc>
          <w:tcPr>
            <w:tcW w:w="1134" w:type="dxa"/>
            <w:tcBorders>
              <w:top w:val="nil"/>
              <w:left w:val="nil"/>
              <w:bottom w:val="nil"/>
              <w:right w:val="nil"/>
            </w:tcBorders>
            <w:vAlign w:val="center"/>
          </w:tcPr>
          <w:p w14:paraId="188182A4" w14:textId="4719C9C4"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122</w:t>
            </w:r>
          </w:p>
        </w:tc>
        <w:tc>
          <w:tcPr>
            <w:tcW w:w="1134" w:type="dxa"/>
            <w:tcBorders>
              <w:top w:val="nil"/>
              <w:left w:val="nil"/>
              <w:bottom w:val="nil"/>
              <w:right w:val="nil"/>
            </w:tcBorders>
            <w:vAlign w:val="center"/>
          </w:tcPr>
          <w:p w14:paraId="3B7D97AF" w14:textId="10066E9D"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52</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w:t>
            </w:r>
          </w:p>
        </w:tc>
      </w:tr>
      <w:tr w:rsidR="009F10E9" w:rsidRPr="005B127D" w14:paraId="2699B9CC" w14:textId="77777777" w:rsidTr="009F10E9">
        <w:trPr>
          <w:trHeight w:val="510"/>
        </w:trPr>
        <w:tc>
          <w:tcPr>
            <w:tcW w:w="2551" w:type="dxa"/>
            <w:tcBorders>
              <w:top w:val="nil"/>
              <w:left w:val="nil"/>
              <w:bottom w:val="nil"/>
              <w:right w:val="nil"/>
            </w:tcBorders>
            <w:vAlign w:val="center"/>
          </w:tcPr>
          <w:p w14:paraId="5A2921D8"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CGI-S or GSI</w:t>
            </w:r>
          </w:p>
        </w:tc>
        <w:tc>
          <w:tcPr>
            <w:tcW w:w="1417" w:type="dxa"/>
            <w:tcBorders>
              <w:top w:val="nil"/>
              <w:left w:val="nil"/>
              <w:bottom w:val="nil"/>
              <w:right w:val="nil"/>
            </w:tcBorders>
            <w:vAlign w:val="center"/>
          </w:tcPr>
          <w:p w14:paraId="77044E1B"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N=5</w:t>
            </w:r>
          </w:p>
          <w:p w14:paraId="7B355E90"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DBD (1)</w:t>
            </w:r>
          </w:p>
          <w:p w14:paraId="4979A4C9"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OCD (1)</w:t>
            </w:r>
          </w:p>
          <w:p w14:paraId="5AB39134"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18"/>
                <w:szCs w:val="21"/>
              </w:rPr>
              <w:t>Multi (3)</w:t>
            </w:r>
          </w:p>
        </w:tc>
        <w:tc>
          <w:tcPr>
            <w:tcW w:w="1417" w:type="dxa"/>
            <w:tcBorders>
              <w:top w:val="nil"/>
              <w:left w:val="nil"/>
              <w:bottom w:val="nil"/>
              <w:right w:val="nil"/>
            </w:tcBorders>
            <w:vAlign w:val="center"/>
          </w:tcPr>
          <w:p w14:paraId="35D65E18" w14:textId="7777777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605</w:t>
            </w:r>
          </w:p>
        </w:tc>
        <w:tc>
          <w:tcPr>
            <w:tcW w:w="1134" w:type="dxa"/>
            <w:tcBorders>
              <w:top w:val="nil"/>
              <w:left w:val="nil"/>
              <w:bottom w:val="nil"/>
              <w:right w:val="nil"/>
            </w:tcBorders>
            <w:vAlign w:val="center"/>
          </w:tcPr>
          <w:p w14:paraId="7BE48F43" w14:textId="3E80FF41"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073</w:t>
            </w:r>
          </w:p>
        </w:tc>
        <w:tc>
          <w:tcPr>
            <w:tcW w:w="1134" w:type="dxa"/>
            <w:tcBorders>
              <w:top w:val="nil"/>
              <w:left w:val="nil"/>
              <w:bottom w:val="nil"/>
              <w:right w:val="nil"/>
            </w:tcBorders>
            <w:vAlign w:val="center"/>
          </w:tcPr>
          <w:p w14:paraId="0A5907A9" w14:textId="5B513C71"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277</w:t>
            </w:r>
          </w:p>
        </w:tc>
        <w:tc>
          <w:tcPr>
            <w:tcW w:w="1134" w:type="dxa"/>
            <w:tcBorders>
              <w:top w:val="nil"/>
              <w:left w:val="nil"/>
              <w:bottom w:val="nil"/>
              <w:right w:val="nil"/>
            </w:tcBorders>
            <w:vAlign w:val="center"/>
          </w:tcPr>
          <w:p w14:paraId="14879DDD" w14:textId="554E0C40"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130</w:t>
            </w:r>
          </w:p>
        </w:tc>
        <w:tc>
          <w:tcPr>
            <w:tcW w:w="1134" w:type="dxa"/>
            <w:tcBorders>
              <w:top w:val="nil"/>
              <w:left w:val="nil"/>
              <w:bottom w:val="nil"/>
              <w:right w:val="nil"/>
            </w:tcBorders>
            <w:vAlign w:val="center"/>
          </w:tcPr>
          <w:p w14:paraId="31BFD4FE" w14:textId="5784D5F8"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480</w:t>
            </w:r>
          </w:p>
        </w:tc>
        <w:tc>
          <w:tcPr>
            <w:tcW w:w="1134" w:type="dxa"/>
            <w:tcBorders>
              <w:top w:val="nil"/>
              <w:left w:val="nil"/>
              <w:bottom w:val="nil"/>
              <w:right w:val="nil"/>
            </w:tcBorders>
            <w:vAlign w:val="center"/>
          </w:tcPr>
          <w:p w14:paraId="275AE679" w14:textId="1F7ED24A"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244</w:t>
            </w:r>
          </w:p>
        </w:tc>
        <w:tc>
          <w:tcPr>
            <w:tcW w:w="1134" w:type="dxa"/>
            <w:tcBorders>
              <w:top w:val="nil"/>
              <w:left w:val="nil"/>
              <w:bottom w:val="nil"/>
              <w:right w:val="nil"/>
            </w:tcBorders>
            <w:vAlign w:val="center"/>
          </w:tcPr>
          <w:p w14:paraId="65486D65" w14:textId="03D3A50C"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26</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w:t>
            </w:r>
          </w:p>
        </w:tc>
      </w:tr>
      <w:tr w:rsidR="009F10E9" w:rsidRPr="005B127D" w14:paraId="4EF3D16E" w14:textId="77777777" w:rsidTr="009F10E9">
        <w:trPr>
          <w:trHeight w:val="510"/>
        </w:trPr>
        <w:tc>
          <w:tcPr>
            <w:tcW w:w="2551" w:type="dxa"/>
            <w:tcBorders>
              <w:top w:val="nil"/>
              <w:left w:val="nil"/>
              <w:bottom w:val="nil"/>
              <w:right w:val="nil"/>
            </w:tcBorders>
            <w:vAlign w:val="center"/>
          </w:tcPr>
          <w:p w14:paraId="7279957B"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20"/>
                <w:szCs w:val="20"/>
              </w:rPr>
              <w:t>CPOSS</w:t>
            </w:r>
          </w:p>
        </w:tc>
        <w:tc>
          <w:tcPr>
            <w:tcW w:w="1417" w:type="dxa"/>
            <w:tcBorders>
              <w:top w:val="nil"/>
              <w:left w:val="nil"/>
              <w:bottom w:val="nil"/>
              <w:right w:val="nil"/>
            </w:tcBorders>
            <w:vAlign w:val="center"/>
          </w:tcPr>
          <w:p w14:paraId="3D688FBD"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20"/>
                <w:szCs w:val="2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sz w:val="20"/>
                <w:szCs w:val="20"/>
              </w:rPr>
              <w:t>5</w:t>
            </w:r>
          </w:p>
          <w:p w14:paraId="6F5F0978"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18"/>
                <w:szCs w:val="18"/>
              </w:rPr>
            </w:pPr>
            <w:r w:rsidRPr="005B127D">
              <w:rPr>
                <w:rFonts w:ascii="Times New Roman" w:eastAsia="游ゴシック" w:hAnsi="Times New Roman" w:cs="Times New Roman"/>
                <w:color w:val="000000"/>
                <w:sz w:val="18"/>
                <w:szCs w:val="18"/>
              </w:rPr>
              <w:t>PTSD (4)</w:t>
            </w:r>
          </w:p>
          <w:p w14:paraId="2BFB2932"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18"/>
                <w:szCs w:val="18"/>
              </w:rPr>
              <w:t>Depressive disorders (1)</w:t>
            </w:r>
          </w:p>
        </w:tc>
        <w:tc>
          <w:tcPr>
            <w:tcW w:w="1417" w:type="dxa"/>
            <w:tcBorders>
              <w:top w:val="nil"/>
              <w:left w:val="nil"/>
              <w:bottom w:val="nil"/>
              <w:right w:val="nil"/>
            </w:tcBorders>
            <w:vAlign w:val="center"/>
          </w:tcPr>
          <w:p w14:paraId="5D682C84" w14:textId="7777777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20"/>
                <w:szCs w:val="20"/>
              </w:rPr>
              <w:t>625</w:t>
            </w:r>
          </w:p>
        </w:tc>
        <w:tc>
          <w:tcPr>
            <w:tcW w:w="1134" w:type="dxa"/>
            <w:tcBorders>
              <w:top w:val="nil"/>
              <w:left w:val="nil"/>
              <w:bottom w:val="nil"/>
              <w:right w:val="nil"/>
            </w:tcBorders>
            <w:vAlign w:val="center"/>
          </w:tcPr>
          <w:p w14:paraId="0080BD7E" w14:textId="72E11811"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20"/>
                <w:szCs w:val="20"/>
              </w:rPr>
              <w:t>-0</w:t>
            </w:r>
            <w:r w:rsidR="001D610E">
              <w:rPr>
                <w:rFonts w:ascii="Times New Roman" w:eastAsia="游ゴシック" w:hAnsi="Times New Roman" w:cs="Times New Roman"/>
                <w:color w:val="000000"/>
                <w:sz w:val="20"/>
                <w:szCs w:val="20"/>
              </w:rPr>
              <w:t>.</w:t>
            </w:r>
            <w:r w:rsidRPr="005B127D">
              <w:rPr>
                <w:rFonts w:ascii="Times New Roman" w:eastAsia="游ゴシック" w:hAnsi="Times New Roman" w:cs="Times New Roman"/>
                <w:color w:val="000000"/>
                <w:sz w:val="20"/>
                <w:szCs w:val="20"/>
              </w:rPr>
              <w:t>032</w:t>
            </w:r>
          </w:p>
        </w:tc>
        <w:tc>
          <w:tcPr>
            <w:tcW w:w="1134" w:type="dxa"/>
            <w:tcBorders>
              <w:top w:val="nil"/>
              <w:left w:val="nil"/>
              <w:bottom w:val="nil"/>
              <w:right w:val="nil"/>
            </w:tcBorders>
            <w:vAlign w:val="center"/>
          </w:tcPr>
          <w:p w14:paraId="65F22FB6" w14:textId="0728588F"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20"/>
                <w:szCs w:val="20"/>
              </w:rPr>
              <w:t>-0</w:t>
            </w:r>
            <w:r w:rsidR="001D610E">
              <w:rPr>
                <w:rFonts w:ascii="Times New Roman" w:eastAsia="游ゴシック" w:hAnsi="Times New Roman" w:cs="Times New Roman"/>
                <w:color w:val="000000"/>
                <w:sz w:val="20"/>
                <w:szCs w:val="20"/>
              </w:rPr>
              <w:t>.</w:t>
            </w:r>
            <w:r w:rsidRPr="005B127D">
              <w:rPr>
                <w:rFonts w:ascii="Times New Roman" w:eastAsia="游ゴシック" w:hAnsi="Times New Roman" w:cs="Times New Roman"/>
                <w:color w:val="000000"/>
                <w:sz w:val="20"/>
                <w:szCs w:val="20"/>
              </w:rPr>
              <w:t>189</w:t>
            </w:r>
          </w:p>
        </w:tc>
        <w:tc>
          <w:tcPr>
            <w:tcW w:w="1134" w:type="dxa"/>
            <w:tcBorders>
              <w:top w:val="nil"/>
              <w:left w:val="nil"/>
              <w:bottom w:val="nil"/>
              <w:right w:val="nil"/>
            </w:tcBorders>
            <w:vAlign w:val="center"/>
          </w:tcPr>
          <w:p w14:paraId="171D4804" w14:textId="17BD9462"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20"/>
                <w:szCs w:val="20"/>
              </w:rPr>
              <w:t>0</w:t>
            </w:r>
            <w:r w:rsidR="001D610E">
              <w:rPr>
                <w:rFonts w:ascii="Times New Roman" w:eastAsia="游ゴシック" w:hAnsi="Times New Roman" w:cs="Times New Roman"/>
                <w:color w:val="000000"/>
                <w:sz w:val="20"/>
                <w:szCs w:val="20"/>
              </w:rPr>
              <w:t>.</w:t>
            </w:r>
            <w:r w:rsidRPr="005B127D">
              <w:rPr>
                <w:rFonts w:ascii="Times New Roman" w:eastAsia="游ゴシック" w:hAnsi="Times New Roman" w:cs="Times New Roman"/>
                <w:color w:val="000000"/>
                <w:sz w:val="20"/>
                <w:szCs w:val="20"/>
              </w:rPr>
              <w:t>125</w:t>
            </w:r>
          </w:p>
        </w:tc>
        <w:tc>
          <w:tcPr>
            <w:tcW w:w="1134" w:type="dxa"/>
            <w:tcBorders>
              <w:top w:val="nil"/>
              <w:left w:val="nil"/>
              <w:bottom w:val="nil"/>
              <w:right w:val="nil"/>
            </w:tcBorders>
            <w:vAlign w:val="center"/>
          </w:tcPr>
          <w:p w14:paraId="596079CC" w14:textId="0D52FF1A"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20"/>
                <w:szCs w:val="20"/>
              </w:rPr>
              <w:t>0</w:t>
            </w:r>
            <w:r w:rsidR="001D610E">
              <w:rPr>
                <w:rFonts w:ascii="Times New Roman" w:eastAsia="游ゴシック" w:hAnsi="Times New Roman" w:cs="Times New Roman"/>
                <w:color w:val="000000"/>
                <w:sz w:val="20"/>
                <w:szCs w:val="20"/>
              </w:rPr>
              <w:t>.</w:t>
            </w:r>
            <w:r w:rsidRPr="005B127D">
              <w:rPr>
                <w:rFonts w:ascii="Times New Roman" w:eastAsia="游ゴシック" w:hAnsi="Times New Roman" w:cs="Times New Roman"/>
                <w:color w:val="000000"/>
                <w:sz w:val="20"/>
                <w:szCs w:val="20"/>
              </w:rPr>
              <w:t>693</w:t>
            </w:r>
          </w:p>
        </w:tc>
        <w:tc>
          <w:tcPr>
            <w:tcW w:w="1134" w:type="dxa"/>
            <w:tcBorders>
              <w:top w:val="nil"/>
              <w:left w:val="nil"/>
              <w:bottom w:val="nil"/>
              <w:right w:val="nil"/>
            </w:tcBorders>
            <w:vAlign w:val="center"/>
          </w:tcPr>
          <w:p w14:paraId="652D77BA" w14:textId="64657C35"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458</w:t>
            </w:r>
          </w:p>
        </w:tc>
        <w:tc>
          <w:tcPr>
            <w:tcW w:w="1134" w:type="dxa"/>
            <w:tcBorders>
              <w:top w:val="nil"/>
              <w:left w:val="nil"/>
              <w:bottom w:val="nil"/>
              <w:right w:val="nil"/>
            </w:tcBorders>
            <w:vAlign w:val="center"/>
          </w:tcPr>
          <w:p w14:paraId="1C56F4A3" w14:textId="4CE91AA8"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w:t>
            </w:r>
          </w:p>
        </w:tc>
      </w:tr>
      <w:tr w:rsidR="009F10E9" w:rsidRPr="005B127D" w14:paraId="56161DF2" w14:textId="77777777" w:rsidTr="009F10E9">
        <w:trPr>
          <w:trHeight w:val="510"/>
        </w:trPr>
        <w:tc>
          <w:tcPr>
            <w:tcW w:w="2551" w:type="dxa"/>
            <w:tcBorders>
              <w:top w:val="nil"/>
              <w:left w:val="nil"/>
              <w:bottom w:val="nil"/>
              <w:right w:val="nil"/>
            </w:tcBorders>
            <w:vAlign w:val="center"/>
          </w:tcPr>
          <w:p w14:paraId="7AB635FC" w14:textId="77777777" w:rsidR="009F10E9" w:rsidRPr="005B127D" w:rsidRDefault="009F10E9" w:rsidP="009F10E9">
            <w:pPr>
              <w:adjustRightInd w:val="0"/>
              <w:snapToGrid w:val="0"/>
              <w:jc w:val="center"/>
              <w:rPr>
                <w:rFonts w:ascii="Times New Roman" w:eastAsia="游ゴシック" w:hAnsi="Times New Roman" w:cs="Times New Roman"/>
                <w:color w:val="000000"/>
                <w:sz w:val="20"/>
                <w:szCs w:val="20"/>
              </w:rPr>
            </w:pPr>
            <w:r w:rsidRPr="005B127D">
              <w:rPr>
                <w:rFonts w:ascii="Times New Roman" w:eastAsia="游ゴシック" w:hAnsi="Times New Roman" w:cs="Times New Roman"/>
                <w:color w:val="000000"/>
                <w:sz w:val="20"/>
                <w:szCs w:val="20"/>
              </w:rPr>
              <w:t>CSQ</w:t>
            </w:r>
          </w:p>
        </w:tc>
        <w:tc>
          <w:tcPr>
            <w:tcW w:w="1417" w:type="dxa"/>
            <w:tcBorders>
              <w:top w:val="nil"/>
              <w:left w:val="nil"/>
              <w:bottom w:val="nil"/>
              <w:right w:val="nil"/>
            </w:tcBorders>
            <w:vAlign w:val="center"/>
          </w:tcPr>
          <w:p w14:paraId="3B41FA43"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szCs w:val="20"/>
              </w:rPr>
              <w:t>5</w:t>
            </w:r>
          </w:p>
          <w:p w14:paraId="6D2A9D9A"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18"/>
                <w:szCs w:val="20"/>
              </w:rPr>
            </w:pPr>
            <w:r w:rsidRPr="005B127D">
              <w:rPr>
                <w:rFonts w:ascii="Times New Roman" w:eastAsia="游ゴシック" w:hAnsi="Times New Roman" w:cs="Times New Roman"/>
                <w:color w:val="000000"/>
                <w:sz w:val="18"/>
                <w:szCs w:val="20"/>
              </w:rPr>
              <w:t>Depressive disorders (2)</w:t>
            </w:r>
          </w:p>
          <w:p w14:paraId="16ECFECE"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18"/>
                <w:szCs w:val="20"/>
              </w:rPr>
            </w:pPr>
            <w:r w:rsidRPr="005B127D">
              <w:rPr>
                <w:rFonts w:ascii="Times New Roman" w:eastAsia="游ゴシック" w:hAnsi="Times New Roman" w:cs="Times New Roman"/>
                <w:color w:val="000000"/>
                <w:sz w:val="18"/>
                <w:szCs w:val="20"/>
              </w:rPr>
              <w:t>Multi (1)</w:t>
            </w:r>
          </w:p>
          <w:p w14:paraId="1CF7E101"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 w:val="18"/>
                <w:szCs w:val="20"/>
              </w:rPr>
            </w:pPr>
            <w:r w:rsidRPr="005B127D">
              <w:rPr>
                <w:rFonts w:ascii="Times New Roman" w:eastAsia="游ゴシック" w:hAnsi="Times New Roman" w:cs="Times New Roman"/>
                <w:color w:val="000000"/>
                <w:sz w:val="18"/>
                <w:szCs w:val="20"/>
              </w:rPr>
              <w:t>OCD (1)</w:t>
            </w:r>
          </w:p>
          <w:p w14:paraId="6C7FB7BB" w14:textId="77777777" w:rsidR="009F10E9" w:rsidRPr="005B127D" w:rsidRDefault="009F10E9" w:rsidP="009F10E9">
            <w:pPr>
              <w:widowControl/>
              <w:adjustRightInd w:val="0"/>
              <w:snapToGrid w:val="0"/>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 w:val="18"/>
                <w:szCs w:val="20"/>
              </w:rPr>
              <w:t>Substance abuse (1)</w:t>
            </w:r>
          </w:p>
        </w:tc>
        <w:tc>
          <w:tcPr>
            <w:tcW w:w="1417" w:type="dxa"/>
            <w:tcBorders>
              <w:top w:val="nil"/>
              <w:left w:val="nil"/>
              <w:bottom w:val="nil"/>
              <w:right w:val="nil"/>
            </w:tcBorders>
            <w:vAlign w:val="center"/>
          </w:tcPr>
          <w:p w14:paraId="7AB86F00" w14:textId="77777777"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502</w:t>
            </w:r>
          </w:p>
        </w:tc>
        <w:tc>
          <w:tcPr>
            <w:tcW w:w="1134" w:type="dxa"/>
            <w:tcBorders>
              <w:top w:val="nil"/>
              <w:left w:val="nil"/>
              <w:bottom w:val="nil"/>
              <w:right w:val="nil"/>
            </w:tcBorders>
            <w:vAlign w:val="center"/>
          </w:tcPr>
          <w:p w14:paraId="10874CC3" w14:textId="7E842FE5"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062</w:t>
            </w:r>
          </w:p>
        </w:tc>
        <w:tc>
          <w:tcPr>
            <w:tcW w:w="1134" w:type="dxa"/>
            <w:tcBorders>
              <w:top w:val="nil"/>
              <w:left w:val="nil"/>
              <w:bottom w:val="nil"/>
              <w:right w:val="nil"/>
            </w:tcBorders>
            <w:vAlign w:val="center"/>
          </w:tcPr>
          <w:p w14:paraId="31988EC3" w14:textId="7EE2679B"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154</w:t>
            </w:r>
          </w:p>
        </w:tc>
        <w:tc>
          <w:tcPr>
            <w:tcW w:w="1134" w:type="dxa"/>
            <w:tcBorders>
              <w:top w:val="nil"/>
              <w:left w:val="nil"/>
              <w:bottom w:val="nil"/>
              <w:right w:val="nil"/>
            </w:tcBorders>
            <w:vAlign w:val="center"/>
          </w:tcPr>
          <w:p w14:paraId="44A991FA" w14:textId="74661EEC"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278</w:t>
            </w:r>
          </w:p>
        </w:tc>
        <w:tc>
          <w:tcPr>
            <w:tcW w:w="1134" w:type="dxa"/>
            <w:tcBorders>
              <w:top w:val="nil"/>
              <w:left w:val="nil"/>
              <w:bottom w:val="nil"/>
              <w:right w:val="nil"/>
            </w:tcBorders>
            <w:vAlign w:val="center"/>
          </w:tcPr>
          <w:p w14:paraId="3851F412" w14:textId="50496986"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572</w:t>
            </w:r>
          </w:p>
        </w:tc>
        <w:tc>
          <w:tcPr>
            <w:tcW w:w="1134" w:type="dxa"/>
            <w:tcBorders>
              <w:top w:val="nil"/>
              <w:left w:val="nil"/>
              <w:bottom w:val="nil"/>
              <w:right w:val="nil"/>
            </w:tcBorders>
            <w:vAlign w:val="center"/>
          </w:tcPr>
          <w:p w14:paraId="3B0D1E9F" w14:textId="6B9F51FB"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273</w:t>
            </w:r>
          </w:p>
        </w:tc>
        <w:tc>
          <w:tcPr>
            <w:tcW w:w="1134" w:type="dxa"/>
            <w:tcBorders>
              <w:top w:val="nil"/>
              <w:left w:val="nil"/>
              <w:bottom w:val="nil"/>
              <w:right w:val="nil"/>
            </w:tcBorders>
            <w:vAlign w:val="center"/>
          </w:tcPr>
          <w:p w14:paraId="015C8991" w14:textId="089FE3F7"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22</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1</w:t>
            </w:r>
          </w:p>
        </w:tc>
      </w:tr>
      <w:tr w:rsidR="009F10E9" w:rsidRPr="005B127D" w14:paraId="3E67A163" w14:textId="77777777" w:rsidTr="009F10E9">
        <w:trPr>
          <w:trHeight w:val="510"/>
        </w:trPr>
        <w:tc>
          <w:tcPr>
            <w:tcW w:w="2551" w:type="dxa"/>
            <w:tcBorders>
              <w:top w:val="nil"/>
              <w:left w:val="nil"/>
              <w:bottom w:val="nil"/>
              <w:right w:val="nil"/>
            </w:tcBorders>
            <w:vAlign w:val="center"/>
          </w:tcPr>
          <w:p w14:paraId="2987B571"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Depressive Symptom Scale Score</w:t>
            </w:r>
          </w:p>
        </w:tc>
        <w:tc>
          <w:tcPr>
            <w:tcW w:w="1417" w:type="dxa"/>
            <w:tcBorders>
              <w:top w:val="nil"/>
              <w:left w:val="nil"/>
              <w:bottom w:val="nil"/>
              <w:right w:val="nil"/>
            </w:tcBorders>
            <w:vAlign w:val="center"/>
          </w:tcPr>
          <w:p w14:paraId="56487DE6"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N=16</w:t>
            </w:r>
          </w:p>
          <w:p w14:paraId="3612D631"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PTSD (7)</w:t>
            </w:r>
          </w:p>
          <w:p w14:paraId="0BAFF663"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Depressive disorders (6)</w:t>
            </w:r>
          </w:p>
          <w:p w14:paraId="788BEC9C"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Eating disorder (1)</w:t>
            </w:r>
          </w:p>
          <w:p w14:paraId="2B0102CD"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Insomnia (1)</w:t>
            </w:r>
          </w:p>
          <w:p w14:paraId="60D53C20"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Multi (1)</w:t>
            </w:r>
          </w:p>
        </w:tc>
        <w:tc>
          <w:tcPr>
            <w:tcW w:w="1417" w:type="dxa"/>
            <w:tcBorders>
              <w:top w:val="nil"/>
              <w:left w:val="nil"/>
              <w:bottom w:val="nil"/>
              <w:right w:val="nil"/>
            </w:tcBorders>
            <w:vAlign w:val="center"/>
          </w:tcPr>
          <w:p w14:paraId="6F7086AB" w14:textId="77777777" w:rsidR="009F10E9" w:rsidRPr="005B127D" w:rsidRDefault="009F10E9" w:rsidP="009F10E9">
            <w:pPr>
              <w:widowControl/>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1,380</w:t>
            </w:r>
          </w:p>
        </w:tc>
        <w:tc>
          <w:tcPr>
            <w:tcW w:w="1134" w:type="dxa"/>
            <w:tcBorders>
              <w:top w:val="nil"/>
              <w:left w:val="nil"/>
              <w:bottom w:val="nil"/>
              <w:right w:val="nil"/>
            </w:tcBorders>
            <w:vAlign w:val="center"/>
          </w:tcPr>
          <w:p w14:paraId="4AEB2F4E" w14:textId="0CEF7C17"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105</w:t>
            </w:r>
          </w:p>
        </w:tc>
        <w:tc>
          <w:tcPr>
            <w:tcW w:w="1134" w:type="dxa"/>
            <w:tcBorders>
              <w:top w:val="nil"/>
              <w:left w:val="nil"/>
              <w:bottom w:val="nil"/>
              <w:right w:val="nil"/>
            </w:tcBorders>
            <w:vAlign w:val="center"/>
          </w:tcPr>
          <w:p w14:paraId="3B828D71" w14:textId="505047B9"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265</w:t>
            </w:r>
          </w:p>
        </w:tc>
        <w:tc>
          <w:tcPr>
            <w:tcW w:w="1134" w:type="dxa"/>
            <w:tcBorders>
              <w:top w:val="nil"/>
              <w:left w:val="nil"/>
              <w:bottom w:val="nil"/>
              <w:right w:val="nil"/>
            </w:tcBorders>
            <w:vAlign w:val="center"/>
          </w:tcPr>
          <w:p w14:paraId="1A78F42E" w14:textId="4B614069"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055</w:t>
            </w:r>
          </w:p>
        </w:tc>
        <w:tc>
          <w:tcPr>
            <w:tcW w:w="1134" w:type="dxa"/>
            <w:tcBorders>
              <w:top w:val="nil"/>
              <w:left w:val="nil"/>
              <w:bottom w:val="nil"/>
              <w:right w:val="nil"/>
            </w:tcBorders>
            <w:vAlign w:val="center"/>
          </w:tcPr>
          <w:p w14:paraId="2D3C512B" w14:textId="6E313782"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199</w:t>
            </w:r>
          </w:p>
        </w:tc>
        <w:tc>
          <w:tcPr>
            <w:tcW w:w="1134" w:type="dxa"/>
            <w:tcBorders>
              <w:top w:val="nil"/>
              <w:left w:val="nil"/>
              <w:bottom w:val="nil"/>
              <w:right w:val="nil"/>
            </w:tcBorders>
            <w:vAlign w:val="center"/>
          </w:tcPr>
          <w:p w14:paraId="7E02AAE5" w14:textId="2BC72792" w:rsidR="009F10E9" w:rsidRPr="005B127D" w:rsidRDefault="009F10E9" w:rsidP="009F10E9">
            <w:pPr>
              <w:jc w:val="center"/>
              <w:rPr>
                <w:rFonts w:ascii="Times New Roman" w:eastAsia="游ゴシック" w:hAnsi="Times New Roman" w:cs="Times New Roman"/>
                <w:b/>
                <w:bCs/>
                <w:color w:val="000000"/>
                <w:szCs w:val="20"/>
              </w:rPr>
            </w:pPr>
            <w:r w:rsidRPr="005B127D">
              <w:rPr>
                <w:rFonts w:ascii="Times New Roman" w:eastAsia="游ゴシック" w:hAnsi="Times New Roman" w:cs="Times New Roman"/>
                <w:b/>
                <w:bCs/>
                <w:color w:val="000000"/>
                <w:szCs w:val="20"/>
              </w:rPr>
              <w:t>0</w:t>
            </w:r>
            <w:r w:rsidR="001D610E">
              <w:rPr>
                <w:rFonts w:ascii="Times New Roman" w:eastAsia="游ゴシック" w:hAnsi="Times New Roman" w:cs="Times New Roman"/>
                <w:b/>
                <w:bCs/>
                <w:color w:val="000000"/>
                <w:szCs w:val="20"/>
              </w:rPr>
              <w:t>.</w:t>
            </w:r>
            <w:r w:rsidRPr="005B127D">
              <w:rPr>
                <w:rFonts w:ascii="Times New Roman" w:eastAsia="游ゴシック" w:hAnsi="Times New Roman" w:cs="Times New Roman"/>
                <w:b/>
                <w:bCs/>
                <w:color w:val="000000"/>
                <w:szCs w:val="20"/>
              </w:rPr>
              <w:t>011</w:t>
            </w:r>
          </w:p>
        </w:tc>
        <w:tc>
          <w:tcPr>
            <w:tcW w:w="1134" w:type="dxa"/>
            <w:tcBorders>
              <w:top w:val="nil"/>
              <w:left w:val="nil"/>
              <w:bottom w:val="nil"/>
              <w:right w:val="nil"/>
            </w:tcBorders>
            <w:vAlign w:val="center"/>
          </w:tcPr>
          <w:p w14:paraId="47630FF2" w14:textId="1D09CC00" w:rsidR="009F10E9" w:rsidRPr="005B127D" w:rsidRDefault="009F10E9" w:rsidP="009F10E9">
            <w:pPr>
              <w:jc w:val="center"/>
              <w:rPr>
                <w:rFonts w:ascii="Times New Roman" w:eastAsia="游ゴシック" w:hAnsi="Times New Roman" w:cs="Times New Roman"/>
                <w:b/>
                <w:bCs/>
                <w:color w:val="000000"/>
                <w:szCs w:val="20"/>
              </w:rPr>
            </w:pPr>
            <w:r w:rsidRPr="005B127D">
              <w:rPr>
                <w:rFonts w:ascii="Times New Roman" w:eastAsia="游ゴシック" w:hAnsi="Times New Roman" w:cs="Times New Roman"/>
                <w:b/>
                <w:bCs/>
                <w:color w:val="000000"/>
                <w:szCs w:val="20"/>
              </w:rPr>
              <w:t>50</w:t>
            </w:r>
            <w:r w:rsidR="001D610E">
              <w:rPr>
                <w:rFonts w:ascii="Times New Roman" w:eastAsia="游ゴシック" w:hAnsi="Times New Roman" w:cs="Times New Roman"/>
                <w:b/>
                <w:bCs/>
                <w:color w:val="000000"/>
                <w:szCs w:val="20"/>
              </w:rPr>
              <w:t>.</w:t>
            </w:r>
            <w:r w:rsidRPr="005B127D">
              <w:rPr>
                <w:rFonts w:ascii="Times New Roman" w:eastAsia="游ゴシック" w:hAnsi="Times New Roman" w:cs="Times New Roman"/>
                <w:b/>
                <w:bCs/>
                <w:color w:val="000000"/>
                <w:szCs w:val="20"/>
              </w:rPr>
              <w:t>3</w:t>
            </w:r>
          </w:p>
        </w:tc>
      </w:tr>
      <w:tr w:rsidR="009F10E9" w:rsidRPr="005B127D" w14:paraId="4F7B06C1" w14:textId="77777777" w:rsidTr="009F10E9">
        <w:trPr>
          <w:trHeight w:val="510"/>
        </w:trPr>
        <w:tc>
          <w:tcPr>
            <w:tcW w:w="2551" w:type="dxa"/>
            <w:tcBorders>
              <w:top w:val="nil"/>
              <w:left w:val="nil"/>
              <w:bottom w:val="nil"/>
              <w:right w:val="nil"/>
            </w:tcBorders>
            <w:vAlign w:val="center"/>
          </w:tcPr>
          <w:p w14:paraId="28A73114"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GSI</w:t>
            </w:r>
          </w:p>
        </w:tc>
        <w:tc>
          <w:tcPr>
            <w:tcW w:w="1417" w:type="dxa"/>
            <w:tcBorders>
              <w:top w:val="nil"/>
              <w:left w:val="nil"/>
              <w:bottom w:val="nil"/>
              <w:right w:val="nil"/>
            </w:tcBorders>
            <w:vAlign w:val="center"/>
          </w:tcPr>
          <w:p w14:paraId="31128523" w14:textId="77777777" w:rsidR="009F10E9" w:rsidRPr="005B127D" w:rsidRDefault="009F10E9" w:rsidP="009F10E9">
            <w:pPr>
              <w:adjustRightInd w:val="0"/>
              <w:snapToGrid w:val="0"/>
              <w:jc w:val="center"/>
              <w:rPr>
                <w:rFonts w:ascii="Times New Roman" w:eastAsia="游ゴシック" w:hAnsi="Times New Roman" w:cs="Times New Roman"/>
                <w:color w:val="000000"/>
                <w:sz w:val="20"/>
                <w:szCs w:val="2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sz w:val="20"/>
                <w:szCs w:val="20"/>
              </w:rPr>
              <w:t>2</w:t>
            </w:r>
          </w:p>
          <w:p w14:paraId="2E8A6463" w14:textId="77777777" w:rsidR="009F10E9" w:rsidRPr="005B127D" w:rsidRDefault="009F10E9" w:rsidP="009F10E9">
            <w:pPr>
              <w:adjustRightInd w:val="0"/>
              <w:snapToGrid w:val="0"/>
              <w:jc w:val="center"/>
              <w:rPr>
                <w:rFonts w:ascii="Times New Roman" w:eastAsia="游ゴシック" w:hAnsi="Times New Roman" w:cs="Times New Roman"/>
                <w:color w:val="000000"/>
                <w:sz w:val="20"/>
                <w:szCs w:val="20"/>
              </w:rPr>
            </w:pPr>
            <w:r w:rsidRPr="005B127D">
              <w:rPr>
                <w:rFonts w:ascii="Times New Roman" w:eastAsia="游ゴシック" w:hAnsi="Times New Roman" w:cs="Times New Roman"/>
                <w:color w:val="000000"/>
                <w:sz w:val="18"/>
                <w:szCs w:val="20"/>
              </w:rPr>
              <w:t>Multi (2)</w:t>
            </w:r>
          </w:p>
        </w:tc>
        <w:tc>
          <w:tcPr>
            <w:tcW w:w="1417" w:type="dxa"/>
            <w:tcBorders>
              <w:top w:val="nil"/>
              <w:left w:val="nil"/>
              <w:bottom w:val="nil"/>
              <w:right w:val="nil"/>
            </w:tcBorders>
            <w:vAlign w:val="center"/>
          </w:tcPr>
          <w:p w14:paraId="0E39E72F" w14:textId="77777777" w:rsidR="009F10E9" w:rsidRPr="005B127D" w:rsidRDefault="009F10E9" w:rsidP="009F10E9">
            <w:pPr>
              <w:jc w:val="center"/>
              <w:rPr>
                <w:rFonts w:ascii="Times New Roman" w:eastAsia="游ゴシック" w:hAnsi="Times New Roman" w:cs="Times New Roman"/>
                <w:color w:val="000000"/>
                <w:sz w:val="20"/>
                <w:szCs w:val="20"/>
              </w:rPr>
            </w:pPr>
            <w:r w:rsidRPr="005B127D">
              <w:rPr>
                <w:rFonts w:ascii="Times New Roman" w:eastAsia="游ゴシック" w:hAnsi="Times New Roman" w:cs="Times New Roman"/>
                <w:color w:val="000000"/>
                <w:sz w:val="20"/>
                <w:szCs w:val="20"/>
              </w:rPr>
              <w:t>416</w:t>
            </w:r>
          </w:p>
        </w:tc>
        <w:tc>
          <w:tcPr>
            <w:tcW w:w="1134" w:type="dxa"/>
            <w:tcBorders>
              <w:top w:val="nil"/>
              <w:left w:val="nil"/>
              <w:bottom w:val="nil"/>
              <w:right w:val="nil"/>
            </w:tcBorders>
            <w:vAlign w:val="center"/>
          </w:tcPr>
          <w:p w14:paraId="5E66B8E9" w14:textId="110AE56C" w:rsidR="009F10E9" w:rsidRPr="005B127D" w:rsidRDefault="009F10E9" w:rsidP="009F10E9">
            <w:pPr>
              <w:jc w:val="center"/>
              <w:rPr>
                <w:rFonts w:ascii="Times New Roman" w:eastAsia="游ゴシック" w:hAnsi="Times New Roman" w:cs="Times New Roman"/>
                <w:color w:val="000000"/>
                <w:sz w:val="20"/>
                <w:szCs w:val="20"/>
              </w:rPr>
            </w:pPr>
            <w:r w:rsidRPr="005B127D">
              <w:rPr>
                <w:rFonts w:ascii="Times New Roman" w:eastAsia="游ゴシック" w:hAnsi="Times New Roman" w:cs="Times New Roman"/>
                <w:color w:val="000000"/>
                <w:sz w:val="20"/>
                <w:szCs w:val="20"/>
              </w:rPr>
              <w:t>0</w:t>
            </w:r>
            <w:r w:rsidR="001D610E">
              <w:rPr>
                <w:rFonts w:ascii="Times New Roman" w:eastAsia="游ゴシック" w:hAnsi="Times New Roman" w:cs="Times New Roman"/>
                <w:color w:val="000000"/>
                <w:sz w:val="20"/>
                <w:szCs w:val="20"/>
              </w:rPr>
              <w:t>.</w:t>
            </w:r>
            <w:r w:rsidRPr="005B127D">
              <w:rPr>
                <w:rFonts w:ascii="Times New Roman" w:eastAsia="游ゴシック" w:hAnsi="Times New Roman" w:cs="Times New Roman"/>
                <w:color w:val="000000"/>
                <w:sz w:val="20"/>
                <w:szCs w:val="20"/>
              </w:rPr>
              <w:t>013</w:t>
            </w:r>
          </w:p>
        </w:tc>
        <w:tc>
          <w:tcPr>
            <w:tcW w:w="1134" w:type="dxa"/>
            <w:tcBorders>
              <w:top w:val="nil"/>
              <w:left w:val="nil"/>
              <w:bottom w:val="nil"/>
              <w:right w:val="nil"/>
            </w:tcBorders>
            <w:vAlign w:val="center"/>
          </w:tcPr>
          <w:p w14:paraId="25D09D62" w14:textId="067D7709" w:rsidR="009F10E9" w:rsidRPr="005B127D" w:rsidRDefault="009F10E9" w:rsidP="009F10E9">
            <w:pPr>
              <w:jc w:val="center"/>
              <w:rPr>
                <w:rFonts w:ascii="Times New Roman" w:eastAsia="游ゴシック" w:hAnsi="Times New Roman" w:cs="Times New Roman"/>
                <w:color w:val="000000"/>
                <w:sz w:val="20"/>
                <w:szCs w:val="20"/>
              </w:rPr>
            </w:pPr>
            <w:r w:rsidRPr="005B127D">
              <w:rPr>
                <w:rFonts w:ascii="Times New Roman" w:eastAsia="游ゴシック" w:hAnsi="Times New Roman" w:cs="Times New Roman"/>
                <w:color w:val="000000"/>
                <w:sz w:val="20"/>
                <w:szCs w:val="20"/>
              </w:rPr>
              <w:t>-0</w:t>
            </w:r>
            <w:r w:rsidR="001D610E">
              <w:rPr>
                <w:rFonts w:ascii="Times New Roman" w:eastAsia="游ゴシック" w:hAnsi="Times New Roman" w:cs="Times New Roman"/>
                <w:color w:val="000000"/>
                <w:sz w:val="20"/>
                <w:szCs w:val="20"/>
              </w:rPr>
              <w:t>.</w:t>
            </w:r>
            <w:r w:rsidRPr="005B127D">
              <w:rPr>
                <w:rFonts w:ascii="Times New Roman" w:eastAsia="游ゴシック" w:hAnsi="Times New Roman" w:cs="Times New Roman"/>
                <w:color w:val="000000"/>
                <w:sz w:val="20"/>
                <w:szCs w:val="20"/>
              </w:rPr>
              <w:t>179</w:t>
            </w:r>
          </w:p>
        </w:tc>
        <w:tc>
          <w:tcPr>
            <w:tcW w:w="1134" w:type="dxa"/>
            <w:tcBorders>
              <w:top w:val="nil"/>
              <w:left w:val="nil"/>
              <w:bottom w:val="nil"/>
              <w:right w:val="nil"/>
            </w:tcBorders>
            <w:vAlign w:val="center"/>
          </w:tcPr>
          <w:p w14:paraId="4F32912B" w14:textId="04C89A53" w:rsidR="009F10E9" w:rsidRPr="005B127D" w:rsidRDefault="009F10E9" w:rsidP="009F10E9">
            <w:pPr>
              <w:jc w:val="center"/>
              <w:rPr>
                <w:rFonts w:ascii="Times New Roman" w:eastAsia="游ゴシック" w:hAnsi="Times New Roman" w:cs="Times New Roman"/>
                <w:color w:val="000000"/>
                <w:sz w:val="20"/>
                <w:szCs w:val="20"/>
              </w:rPr>
            </w:pPr>
            <w:r w:rsidRPr="005B127D">
              <w:rPr>
                <w:rFonts w:ascii="Times New Roman" w:eastAsia="游ゴシック" w:hAnsi="Times New Roman" w:cs="Times New Roman"/>
                <w:color w:val="000000"/>
                <w:sz w:val="20"/>
                <w:szCs w:val="20"/>
              </w:rPr>
              <w:t>0</w:t>
            </w:r>
            <w:r w:rsidR="001D610E">
              <w:rPr>
                <w:rFonts w:ascii="Times New Roman" w:eastAsia="游ゴシック" w:hAnsi="Times New Roman" w:cs="Times New Roman"/>
                <w:color w:val="000000"/>
                <w:sz w:val="20"/>
                <w:szCs w:val="20"/>
              </w:rPr>
              <w:t>.</w:t>
            </w:r>
            <w:r w:rsidRPr="005B127D">
              <w:rPr>
                <w:rFonts w:ascii="Times New Roman" w:eastAsia="游ゴシック" w:hAnsi="Times New Roman" w:cs="Times New Roman"/>
                <w:color w:val="000000"/>
                <w:sz w:val="20"/>
                <w:szCs w:val="20"/>
              </w:rPr>
              <w:t>205</w:t>
            </w:r>
          </w:p>
        </w:tc>
        <w:tc>
          <w:tcPr>
            <w:tcW w:w="1134" w:type="dxa"/>
            <w:tcBorders>
              <w:top w:val="nil"/>
              <w:left w:val="nil"/>
              <w:bottom w:val="nil"/>
              <w:right w:val="nil"/>
            </w:tcBorders>
            <w:vAlign w:val="center"/>
          </w:tcPr>
          <w:p w14:paraId="61F7ECEB" w14:textId="70638AE1" w:rsidR="009F10E9" w:rsidRPr="005B127D" w:rsidRDefault="009F10E9" w:rsidP="009F10E9">
            <w:pPr>
              <w:jc w:val="center"/>
              <w:rPr>
                <w:rFonts w:ascii="Times New Roman" w:eastAsia="游ゴシック" w:hAnsi="Times New Roman" w:cs="Times New Roman"/>
                <w:color w:val="000000"/>
                <w:sz w:val="20"/>
                <w:szCs w:val="20"/>
              </w:rPr>
            </w:pPr>
            <w:r w:rsidRPr="005B127D">
              <w:rPr>
                <w:rFonts w:ascii="Times New Roman" w:eastAsia="游ゴシック" w:hAnsi="Times New Roman" w:cs="Times New Roman"/>
                <w:color w:val="000000"/>
                <w:sz w:val="20"/>
                <w:szCs w:val="20"/>
              </w:rPr>
              <w:t>0</w:t>
            </w:r>
            <w:r w:rsidR="001D610E">
              <w:rPr>
                <w:rFonts w:ascii="Times New Roman" w:eastAsia="游ゴシック" w:hAnsi="Times New Roman" w:cs="Times New Roman"/>
                <w:color w:val="000000"/>
                <w:sz w:val="20"/>
                <w:szCs w:val="20"/>
              </w:rPr>
              <w:t>.</w:t>
            </w:r>
            <w:r w:rsidRPr="005B127D">
              <w:rPr>
                <w:rFonts w:ascii="Times New Roman" w:eastAsia="游ゴシック" w:hAnsi="Times New Roman" w:cs="Times New Roman"/>
                <w:color w:val="000000"/>
                <w:sz w:val="20"/>
                <w:szCs w:val="20"/>
              </w:rPr>
              <w:t>893</w:t>
            </w:r>
          </w:p>
        </w:tc>
        <w:tc>
          <w:tcPr>
            <w:tcW w:w="1134" w:type="dxa"/>
            <w:tcBorders>
              <w:top w:val="nil"/>
              <w:left w:val="nil"/>
              <w:bottom w:val="nil"/>
              <w:right w:val="nil"/>
            </w:tcBorders>
            <w:vAlign w:val="center"/>
          </w:tcPr>
          <w:p w14:paraId="7F48EC74" w14:textId="1C037CCD" w:rsidR="009F10E9" w:rsidRPr="005B127D" w:rsidRDefault="009F10E9" w:rsidP="009F10E9">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778</w:t>
            </w:r>
          </w:p>
        </w:tc>
        <w:tc>
          <w:tcPr>
            <w:tcW w:w="1134" w:type="dxa"/>
            <w:tcBorders>
              <w:top w:val="nil"/>
              <w:left w:val="nil"/>
              <w:bottom w:val="nil"/>
              <w:right w:val="nil"/>
            </w:tcBorders>
            <w:vAlign w:val="center"/>
          </w:tcPr>
          <w:p w14:paraId="2BA40C5D" w14:textId="00C85AF6" w:rsidR="009F10E9" w:rsidRPr="005B127D" w:rsidRDefault="009F10E9" w:rsidP="009F10E9">
            <w:pPr>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w:t>
            </w:r>
          </w:p>
        </w:tc>
      </w:tr>
      <w:tr w:rsidR="009F10E9" w:rsidRPr="005B127D" w14:paraId="3317EB5A" w14:textId="77777777" w:rsidTr="009F10E9">
        <w:trPr>
          <w:trHeight w:val="510"/>
        </w:trPr>
        <w:tc>
          <w:tcPr>
            <w:tcW w:w="2551" w:type="dxa"/>
            <w:tcBorders>
              <w:top w:val="nil"/>
              <w:left w:val="nil"/>
              <w:bottom w:val="nil"/>
              <w:right w:val="nil"/>
            </w:tcBorders>
            <w:vAlign w:val="center"/>
          </w:tcPr>
          <w:p w14:paraId="3DBEF214"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MCS</w:t>
            </w:r>
          </w:p>
        </w:tc>
        <w:tc>
          <w:tcPr>
            <w:tcW w:w="1417" w:type="dxa"/>
            <w:tcBorders>
              <w:top w:val="nil"/>
              <w:left w:val="nil"/>
              <w:bottom w:val="nil"/>
              <w:right w:val="nil"/>
            </w:tcBorders>
            <w:vAlign w:val="center"/>
          </w:tcPr>
          <w:p w14:paraId="6159CC8B" w14:textId="77777777" w:rsidR="009F10E9" w:rsidRPr="005B127D" w:rsidRDefault="009F10E9" w:rsidP="009F10E9">
            <w:pPr>
              <w:adjustRightInd w:val="0"/>
              <w:snapToGrid w:val="0"/>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szCs w:val="20"/>
              </w:rPr>
              <w:t>3</w:t>
            </w:r>
          </w:p>
          <w:p w14:paraId="4D08E42F"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0"/>
              </w:rPr>
            </w:pPr>
            <w:r w:rsidRPr="005B127D">
              <w:rPr>
                <w:rFonts w:ascii="Times New Roman" w:eastAsia="游ゴシック" w:hAnsi="Times New Roman" w:cs="Times New Roman"/>
                <w:color w:val="000000"/>
                <w:sz w:val="18"/>
                <w:szCs w:val="20"/>
              </w:rPr>
              <w:t>Eating disorder (1)</w:t>
            </w:r>
          </w:p>
          <w:p w14:paraId="6926CA4B"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0"/>
              </w:rPr>
            </w:pPr>
            <w:r w:rsidRPr="005B127D">
              <w:rPr>
                <w:rFonts w:ascii="Times New Roman" w:eastAsia="游ゴシック" w:hAnsi="Times New Roman" w:cs="Times New Roman"/>
                <w:color w:val="000000"/>
                <w:sz w:val="18"/>
                <w:szCs w:val="20"/>
              </w:rPr>
              <w:t>Insomnia (1)</w:t>
            </w:r>
          </w:p>
          <w:p w14:paraId="102B9CAE" w14:textId="77777777" w:rsidR="009F10E9" w:rsidRPr="005B127D" w:rsidRDefault="009F10E9" w:rsidP="009F10E9">
            <w:pPr>
              <w:adjustRightInd w:val="0"/>
              <w:snapToGrid w:val="0"/>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 w:val="18"/>
                <w:szCs w:val="20"/>
              </w:rPr>
              <w:lastRenderedPageBreak/>
              <w:t>Multi (1)</w:t>
            </w:r>
          </w:p>
        </w:tc>
        <w:tc>
          <w:tcPr>
            <w:tcW w:w="1417" w:type="dxa"/>
            <w:tcBorders>
              <w:top w:val="nil"/>
              <w:left w:val="nil"/>
              <w:bottom w:val="nil"/>
              <w:right w:val="nil"/>
            </w:tcBorders>
            <w:vAlign w:val="center"/>
          </w:tcPr>
          <w:p w14:paraId="7426753B" w14:textId="77777777" w:rsidR="009F10E9" w:rsidRPr="005B127D" w:rsidRDefault="009F10E9" w:rsidP="009F10E9">
            <w:pPr>
              <w:widowControl/>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lastRenderedPageBreak/>
              <w:t>479</w:t>
            </w:r>
          </w:p>
        </w:tc>
        <w:tc>
          <w:tcPr>
            <w:tcW w:w="1134" w:type="dxa"/>
            <w:tcBorders>
              <w:top w:val="nil"/>
              <w:left w:val="nil"/>
              <w:bottom w:val="nil"/>
              <w:right w:val="nil"/>
            </w:tcBorders>
            <w:vAlign w:val="center"/>
          </w:tcPr>
          <w:p w14:paraId="026C5737" w14:textId="0723B511"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008</w:t>
            </w:r>
          </w:p>
        </w:tc>
        <w:tc>
          <w:tcPr>
            <w:tcW w:w="1134" w:type="dxa"/>
            <w:tcBorders>
              <w:top w:val="nil"/>
              <w:left w:val="nil"/>
              <w:bottom w:val="nil"/>
              <w:right w:val="nil"/>
            </w:tcBorders>
            <w:vAlign w:val="center"/>
          </w:tcPr>
          <w:p w14:paraId="115A9959" w14:textId="346D9705"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187</w:t>
            </w:r>
          </w:p>
        </w:tc>
        <w:tc>
          <w:tcPr>
            <w:tcW w:w="1134" w:type="dxa"/>
            <w:tcBorders>
              <w:top w:val="nil"/>
              <w:left w:val="nil"/>
              <w:bottom w:val="nil"/>
              <w:right w:val="nil"/>
            </w:tcBorders>
            <w:vAlign w:val="center"/>
          </w:tcPr>
          <w:p w14:paraId="5BB99FEF" w14:textId="2D8177A8"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172</w:t>
            </w:r>
          </w:p>
        </w:tc>
        <w:tc>
          <w:tcPr>
            <w:tcW w:w="1134" w:type="dxa"/>
            <w:tcBorders>
              <w:top w:val="nil"/>
              <w:left w:val="nil"/>
              <w:bottom w:val="nil"/>
              <w:right w:val="nil"/>
            </w:tcBorders>
            <w:vAlign w:val="center"/>
          </w:tcPr>
          <w:p w14:paraId="7B3971EE" w14:textId="31E30209"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933</w:t>
            </w:r>
          </w:p>
        </w:tc>
        <w:tc>
          <w:tcPr>
            <w:tcW w:w="1134" w:type="dxa"/>
            <w:tcBorders>
              <w:top w:val="nil"/>
              <w:left w:val="nil"/>
              <w:bottom w:val="nil"/>
              <w:right w:val="nil"/>
            </w:tcBorders>
            <w:vAlign w:val="center"/>
          </w:tcPr>
          <w:p w14:paraId="65D4BD0E" w14:textId="49A7FDB1"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563</w:t>
            </w:r>
          </w:p>
        </w:tc>
        <w:tc>
          <w:tcPr>
            <w:tcW w:w="1134" w:type="dxa"/>
            <w:tcBorders>
              <w:top w:val="nil"/>
              <w:left w:val="nil"/>
              <w:bottom w:val="nil"/>
              <w:right w:val="nil"/>
            </w:tcBorders>
            <w:vAlign w:val="center"/>
          </w:tcPr>
          <w:p w14:paraId="2D65BD32" w14:textId="6FE129A4"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w:t>
            </w:r>
          </w:p>
        </w:tc>
      </w:tr>
      <w:tr w:rsidR="009F10E9" w:rsidRPr="005B127D" w14:paraId="76E82E5F" w14:textId="77777777" w:rsidTr="009F10E9">
        <w:trPr>
          <w:trHeight w:val="510"/>
        </w:trPr>
        <w:tc>
          <w:tcPr>
            <w:tcW w:w="2551" w:type="dxa"/>
            <w:tcBorders>
              <w:top w:val="nil"/>
              <w:left w:val="nil"/>
              <w:bottom w:val="nil"/>
              <w:right w:val="nil"/>
            </w:tcBorders>
            <w:vAlign w:val="center"/>
          </w:tcPr>
          <w:p w14:paraId="37AC9A69"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Patient satisfaction Scale Score</w:t>
            </w:r>
          </w:p>
        </w:tc>
        <w:tc>
          <w:tcPr>
            <w:tcW w:w="1417" w:type="dxa"/>
            <w:tcBorders>
              <w:top w:val="nil"/>
              <w:left w:val="nil"/>
              <w:bottom w:val="nil"/>
              <w:right w:val="nil"/>
            </w:tcBorders>
            <w:vAlign w:val="center"/>
          </w:tcPr>
          <w:p w14:paraId="73AC8941" w14:textId="77777777" w:rsidR="009F10E9" w:rsidRPr="005B127D" w:rsidRDefault="009F10E9" w:rsidP="009F10E9">
            <w:pPr>
              <w:adjustRightInd w:val="0"/>
              <w:snapToGrid w:val="0"/>
              <w:jc w:val="center"/>
              <w:rPr>
                <w:rFonts w:ascii="Times New Roman" w:eastAsia="游ゴシック" w:hAnsi="Times New Roman" w:cs="Times New Roman"/>
                <w:color w:val="000000"/>
                <w:sz w:val="20"/>
                <w:szCs w:val="20"/>
              </w:rPr>
            </w:pPr>
            <w:r w:rsidRPr="005B127D">
              <w:rPr>
                <w:rFonts w:ascii="Times New Roman" w:eastAsia="游ゴシック" w:hAnsi="Times New Roman" w:cs="Times New Roman"/>
                <w:color w:val="000000"/>
                <w:szCs w:val="21"/>
              </w:rPr>
              <w:t>N=2</w:t>
            </w:r>
          </w:p>
          <w:p w14:paraId="3D1A7E05"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Depressive disorders (1)</w:t>
            </w:r>
          </w:p>
          <w:p w14:paraId="3C6165F3"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18"/>
                <w:szCs w:val="21"/>
              </w:rPr>
              <w:t>PTSD (1)</w:t>
            </w:r>
          </w:p>
        </w:tc>
        <w:tc>
          <w:tcPr>
            <w:tcW w:w="1417" w:type="dxa"/>
            <w:tcBorders>
              <w:top w:val="nil"/>
              <w:left w:val="nil"/>
              <w:bottom w:val="nil"/>
              <w:right w:val="nil"/>
            </w:tcBorders>
            <w:vAlign w:val="center"/>
          </w:tcPr>
          <w:p w14:paraId="7F90F6D6" w14:textId="77777777" w:rsidR="009F10E9" w:rsidRPr="005B127D" w:rsidRDefault="009F10E9" w:rsidP="009F10E9">
            <w:pPr>
              <w:widowControl/>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179</w:t>
            </w:r>
          </w:p>
        </w:tc>
        <w:tc>
          <w:tcPr>
            <w:tcW w:w="1134" w:type="dxa"/>
            <w:tcBorders>
              <w:top w:val="nil"/>
              <w:left w:val="nil"/>
              <w:bottom w:val="nil"/>
              <w:right w:val="nil"/>
            </w:tcBorders>
            <w:vAlign w:val="center"/>
          </w:tcPr>
          <w:p w14:paraId="775A6E98" w14:textId="3566A5C4"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291</w:t>
            </w:r>
          </w:p>
        </w:tc>
        <w:tc>
          <w:tcPr>
            <w:tcW w:w="1134" w:type="dxa"/>
            <w:tcBorders>
              <w:top w:val="nil"/>
              <w:left w:val="nil"/>
              <w:bottom w:val="nil"/>
              <w:right w:val="nil"/>
            </w:tcBorders>
            <w:vAlign w:val="center"/>
          </w:tcPr>
          <w:p w14:paraId="6351AAFD" w14:textId="0E0D1C21"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-1</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467</w:t>
            </w:r>
          </w:p>
        </w:tc>
        <w:tc>
          <w:tcPr>
            <w:tcW w:w="1134" w:type="dxa"/>
            <w:tcBorders>
              <w:top w:val="nil"/>
              <w:left w:val="nil"/>
              <w:bottom w:val="nil"/>
              <w:right w:val="nil"/>
            </w:tcBorders>
            <w:vAlign w:val="center"/>
          </w:tcPr>
          <w:p w14:paraId="4F1989CB" w14:textId="2927B1F7"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884</w:t>
            </w:r>
          </w:p>
        </w:tc>
        <w:tc>
          <w:tcPr>
            <w:tcW w:w="1134" w:type="dxa"/>
            <w:tcBorders>
              <w:top w:val="nil"/>
              <w:left w:val="nil"/>
              <w:bottom w:val="nil"/>
              <w:right w:val="nil"/>
            </w:tcBorders>
            <w:vAlign w:val="center"/>
          </w:tcPr>
          <w:p w14:paraId="21C82171" w14:textId="0C4FFDF8"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627</w:t>
            </w:r>
          </w:p>
        </w:tc>
        <w:tc>
          <w:tcPr>
            <w:tcW w:w="1134" w:type="dxa"/>
            <w:tcBorders>
              <w:top w:val="nil"/>
              <w:left w:val="nil"/>
              <w:bottom w:val="nil"/>
              <w:right w:val="nil"/>
            </w:tcBorders>
            <w:vAlign w:val="center"/>
          </w:tcPr>
          <w:p w14:paraId="15B7A6B9" w14:textId="60200FA3" w:rsidR="009F10E9" w:rsidRPr="005B127D" w:rsidRDefault="009F10E9" w:rsidP="009F10E9">
            <w:pPr>
              <w:jc w:val="center"/>
              <w:rPr>
                <w:rFonts w:ascii="Times New Roman" w:eastAsia="游ゴシック" w:hAnsi="Times New Roman" w:cs="Times New Roman"/>
                <w:b/>
                <w:bCs/>
                <w:color w:val="000000"/>
                <w:szCs w:val="20"/>
              </w:rPr>
            </w:pPr>
            <w:r w:rsidRPr="005B127D">
              <w:rPr>
                <w:rFonts w:ascii="Times New Roman" w:eastAsia="游ゴシック" w:hAnsi="Times New Roman" w:cs="Times New Roman"/>
                <w:b/>
                <w:bCs/>
                <w:color w:val="000000"/>
                <w:szCs w:val="20"/>
              </w:rPr>
              <w:t>0</w:t>
            </w:r>
            <w:r w:rsidR="001D610E">
              <w:rPr>
                <w:rFonts w:ascii="Times New Roman" w:eastAsia="游ゴシック" w:hAnsi="Times New Roman" w:cs="Times New Roman"/>
                <w:b/>
                <w:bCs/>
                <w:color w:val="000000"/>
                <w:szCs w:val="20"/>
              </w:rPr>
              <w:t>.</w:t>
            </w:r>
            <w:r w:rsidRPr="005B127D">
              <w:rPr>
                <w:rFonts w:ascii="Times New Roman" w:eastAsia="游ゴシック" w:hAnsi="Times New Roman" w:cs="Times New Roman"/>
                <w:b/>
                <w:bCs/>
                <w:color w:val="000000"/>
                <w:szCs w:val="20"/>
              </w:rPr>
              <w:t>001</w:t>
            </w:r>
          </w:p>
        </w:tc>
        <w:tc>
          <w:tcPr>
            <w:tcW w:w="1134" w:type="dxa"/>
            <w:tcBorders>
              <w:top w:val="nil"/>
              <w:left w:val="nil"/>
              <w:bottom w:val="nil"/>
              <w:right w:val="nil"/>
            </w:tcBorders>
            <w:vAlign w:val="center"/>
          </w:tcPr>
          <w:p w14:paraId="4183C34D" w14:textId="5A0E46F5" w:rsidR="009F10E9" w:rsidRPr="005B127D" w:rsidRDefault="009F10E9" w:rsidP="009F10E9">
            <w:pPr>
              <w:jc w:val="center"/>
              <w:rPr>
                <w:rFonts w:ascii="Times New Roman" w:eastAsia="游ゴシック" w:hAnsi="Times New Roman" w:cs="Times New Roman"/>
                <w:b/>
                <w:bCs/>
                <w:color w:val="000000"/>
                <w:szCs w:val="20"/>
              </w:rPr>
            </w:pPr>
            <w:r w:rsidRPr="005B127D">
              <w:rPr>
                <w:rFonts w:ascii="Times New Roman" w:eastAsia="游ゴシック" w:hAnsi="Times New Roman" w:cs="Times New Roman"/>
                <w:b/>
                <w:bCs/>
                <w:color w:val="000000"/>
                <w:szCs w:val="20"/>
              </w:rPr>
              <w:t>91</w:t>
            </w:r>
            <w:r w:rsidR="001D610E">
              <w:rPr>
                <w:rFonts w:ascii="Times New Roman" w:eastAsia="游ゴシック" w:hAnsi="Times New Roman" w:cs="Times New Roman"/>
                <w:b/>
                <w:bCs/>
                <w:color w:val="000000"/>
                <w:szCs w:val="20"/>
              </w:rPr>
              <w:t>.</w:t>
            </w:r>
            <w:r w:rsidRPr="005B127D">
              <w:rPr>
                <w:rFonts w:ascii="Times New Roman" w:eastAsia="游ゴシック" w:hAnsi="Times New Roman" w:cs="Times New Roman"/>
                <w:b/>
                <w:bCs/>
                <w:color w:val="000000"/>
                <w:szCs w:val="20"/>
              </w:rPr>
              <w:t>2</w:t>
            </w:r>
          </w:p>
        </w:tc>
      </w:tr>
      <w:tr w:rsidR="009F10E9" w:rsidRPr="005B127D" w14:paraId="76EC68FD" w14:textId="77777777" w:rsidTr="009F10E9">
        <w:trPr>
          <w:trHeight w:val="510"/>
        </w:trPr>
        <w:tc>
          <w:tcPr>
            <w:tcW w:w="2551" w:type="dxa"/>
            <w:tcBorders>
              <w:top w:val="nil"/>
              <w:left w:val="nil"/>
              <w:bottom w:val="nil"/>
              <w:right w:val="nil"/>
            </w:tcBorders>
            <w:vAlign w:val="center"/>
          </w:tcPr>
          <w:p w14:paraId="4447E4B4" w14:textId="7777777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PCL</w:t>
            </w:r>
          </w:p>
        </w:tc>
        <w:tc>
          <w:tcPr>
            <w:tcW w:w="1417" w:type="dxa"/>
            <w:tcBorders>
              <w:top w:val="nil"/>
              <w:left w:val="nil"/>
              <w:bottom w:val="nil"/>
              <w:right w:val="nil"/>
            </w:tcBorders>
            <w:vAlign w:val="center"/>
          </w:tcPr>
          <w:p w14:paraId="151DA057" w14:textId="77777777" w:rsidR="009F10E9" w:rsidRPr="005B127D" w:rsidRDefault="009F10E9" w:rsidP="009F10E9">
            <w:pPr>
              <w:adjustRightInd w:val="0"/>
              <w:snapToGrid w:val="0"/>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szCs w:val="20"/>
              </w:rPr>
              <w:t>9</w:t>
            </w:r>
          </w:p>
          <w:p w14:paraId="2C9CE001"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PTSD (8)</w:t>
            </w:r>
          </w:p>
          <w:p w14:paraId="194A5B42"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18"/>
                <w:szCs w:val="21"/>
              </w:rPr>
              <w:t>Depressive disorders (1)</w:t>
            </w:r>
          </w:p>
        </w:tc>
        <w:tc>
          <w:tcPr>
            <w:tcW w:w="1417" w:type="dxa"/>
            <w:tcBorders>
              <w:top w:val="nil"/>
              <w:left w:val="nil"/>
              <w:bottom w:val="nil"/>
              <w:right w:val="nil"/>
            </w:tcBorders>
            <w:vAlign w:val="center"/>
          </w:tcPr>
          <w:p w14:paraId="549BC519" w14:textId="7777777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0"/>
              </w:rPr>
              <w:t>813</w:t>
            </w:r>
          </w:p>
        </w:tc>
        <w:tc>
          <w:tcPr>
            <w:tcW w:w="1134" w:type="dxa"/>
            <w:tcBorders>
              <w:top w:val="nil"/>
              <w:left w:val="nil"/>
              <w:bottom w:val="nil"/>
              <w:right w:val="nil"/>
            </w:tcBorders>
            <w:vAlign w:val="center"/>
          </w:tcPr>
          <w:p w14:paraId="76E52CEA" w14:textId="522C2239"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009</w:t>
            </w:r>
          </w:p>
        </w:tc>
        <w:tc>
          <w:tcPr>
            <w:tcW w:w="1134" w:type="dxa"/>
            <w:tcBorders>
              <w:top w:val="nil"/>
              <w:left w:val="nil"/>
              <w:bottom w:val="nil"/>
              <w:right w:val="nil"/>
            </w:tcBorders>
            <w:vAlign w:val="center"/>
          </w:tcPr>
          <w:p w14:paraId="50F90F3C" w14:textId="190F350C"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147</w:t>
            </w:r>
          </w:p>
        </w:tc>
        <w:tc>
          <w:tcPr>
            <w:tcW w:w="1134" w:type="dxa"/>
            <w:tcBorders>
              <w:top w:val="nil"/>
              <w:left w:val="nil"/>
              <w:bottom w:val="nil"/>
              <w:right w:val="nil"/>
            </w:tcBorders>
            <w:vAlign w:val="center"/>
          </w:tcPr>
          <w:p w14:paraId="7DCA3EF2" w14:textId="0B36D992"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129</w:t>
            </w:r>
          </w:p>
        </w:tc>
        <w:tc>
          <w:tcPr>
            <w:tcW w:w="1134" w:type="dxa"/>
            <w:tcBorders>
              <w:top w:val="nil"/>
              <w:left w:val="nil"/>
              <w:bottom w:val="nil"/>
              <w:right w:val="nil"/>
            </w:tcBorders>
            <w:vAlign w:val="center"/>
          </w:tcPr>
          <w:p w14:paraId="52DDB510" w14:textId="4E9F9F96"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901</w:t>
            </w:r>
          </w:p>
        </w:tc>
        <w:tc>
          <w:tcPr>
            <w:tcW w:w="1134" w:type="dxa"/>
            <w:tcBorders>
              <w:top w:val="nil"/>
              <w:left w:val="nil"/>
              <w:bottom w:val="nil"/>
              <w:right w:val="nil"/>
            </w:tcBorders>
            <w:vAlign w:val="center"/>
          </w:tcPr>
          <w:p w14:paraId="1E77F710" w14:textId="6B4E9BD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789</w:t>
            </w:r>
          </w:p>
        </w:tc>
        <w:tc>
          <w:tcPr>
            <w:tcW w:w="1134" w:type="dxa"/>
            <w:tcBorders>
              <w:top w:val="nil"/>
              <w:left w:val="nil"/>
              <w:bottom w:val="nil"/>
              <w:right w:val="nil"/>
            </w:tcBorders>
            <w:vAlign w:val="center"/>
          </w:tcPr>
          <w:p w14:paraId="7B4DE8E4" w14:textId="1CB24DD5"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w:t>
            </w:r>
          </w:p>
        </w:tc>
      </w:tr>
      <w:tr w:rsidR="009F10E9" w:rsidRPr="005B127D" w14:paraId="653AC8A9" w14:textId="77777777" w:rsidTr="009F10E9">
        <w:trPr>
          <w:trHeight w:val="510"/>
        </w:trPr>
        <w:tc>
          <w:tcPr>
            <w:tcW w:w="2551" w:type="dxa"/>
            <w:tcBorders>
              <w:top w:val="nil"/>
              <w:left w:val="nil"/>
              <w:bottom w:val="nil"/>
              <w:right w:val="nil"/>
            </w:tcBorders>
            <w:vAlign w:val="center"/>
          </w:tcPr>
          <w:p w14:paraId="66849CFB" w14:textId="7777777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PCS</w:t>
            </w:r>
          </w:p>
        </w:tc>
        <w:tc>
          <w:tcPr>
            <w:tcW w:w="1417" w:type="dxa"/>
            <w:tcBorders>
              <w:top w:val="nil"/>
              <w:left w:val="nil"/>
              <w:bottom w:val="nil"/>
              <w:right w:val="nil"/>
            </w:tcBorders>
            <w:vAlign w:val="center"/>
          </w:tcPr>
          <w:p w14:paraId="088738C1"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N=2</w:t>
            </w:r>
          </w:p>
          <w:p w14:paraId="46990959"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Eating disorder (1)</w:t>
            </w:r>
          </w:p>
          <w:p w14:paraId="78086EE0"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18"/>
                <w:szCs w:val="21"/>
              </w:rPr>
              <w:t>Insomnia (1)</w:t>
            </w:r>
          </w:p>
        </w:tc>
        <w:tc>
          <w:tcPr>
            <w:tcW w:w="1417" w:type="dxa"/>
            <w:tcBorders>
              <w:top w:val="nil"/>
              <w:left w:val="nil"/>
              <w:bottom w:val="nil"/>
              <w:right w:val="nil"/>
            </w:tcBorders>
            <w:vAlign w:val="center"/>
          </w:tcPr>
          <w:p w14:paraId="76927584" w14:textId="77777777" w:rsidR="009F10E9" w:rsidRPr="005B127D" w:rsidRDefault="009F10E9" w:rsidP="009F10E9">
            <w:pPr>
              <w:widowControl/>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193</w:t>
            </w:r>
          </w:p>
        </w:tc>
        <w:tc>
          <w:tcPr>
            <w:tcW w:w="1134" w:type="dxa"/>
            <w:tcBorders>
              <w:top w:val="nil"/>
              <w:left w:val="nil"/>
              <w:bottom w:val="nil"/>
              <w:right w:val="nil"/>
            </w:tcBorders>
            <w:vAlign w:val="center"/>
          </w:tcPr>
          <w:p w14:paraId="6BB349C1" w14:textId="382A18AC"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031</w:t>
            </w:r>
          </w:p>
        </w:tc>
        <w:tc>
          <w:tcPr>
            <w:tcW w:w="1134" w:type="dxa"/>
            <w:tcBorders>
              <w:top w:val="nil"/>
              <w:left w:val="nil"/>
              <w:bottom w:val="nil"/>
              <w:right w:val="nil"/>
            </w:tcBorders>
            <w:vAlign w:val="center"/>
          </w:tcPr>
          <w:p w14:paraId="5821543E" w14:textId="4508A378"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251</w:t>
            </w:r>
          </w:p>
        </w:tc>
        <w:tc>
          <w:tcPr>
            <w:tcW w:w="1134" w:type="dxa"/>
            <w:tcBorders>
              <w:top w:val="nil"/>
              <w:left w:val="nil"/>
              <w:bottom w:val="nil"/>
              <w:right w:val="nil"/>
            </w:tcBorders>
            <w:vAlign w:val="center"/>
          </w:tcPr>
          <w:p w14:paraId="11A9B45B" w14:textId="37A0EBEE"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314</w:t>
            </w:r>
          </w:p>
        </w:tc>
        <w:tc>
          <w:tcPr>
            <w:tcW w:w="1134" w:type="dxa"/>
            <w:tcBorders>
              <w:top w:val="nil"/>
              <w:left w:val="nil"/>
              <w:bottom w:val="nil"/>
              <w:right w:val="nil"/>
            </w:tcBorders>
            <w:vAlign w:val="center"/>
          </w:tcPr>
          <w:p w14:paraId="3678B4C4" w14:textId="004745B7"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828</w:t>
            </w:r>
          </w:p>
        </w:tc>
        <w:tc>
          <w:tcPr>
            <w:tcW w:w="1134" w:type="dxa"/>
            <w:tcBorders>
              <w:top w:val="nil"/>
              <w:left w:val="nil"/>
              <w:bottom w:val="nil"/>
              <w:right w:val="nil"/>
            </w:tcBorders>
            <w:vAlign w:val="center"/>
          </w:tcPr>
          <w:p w14:paraId="4FBB9566" w14:textId="3FAF2862"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636</w:t>
            </w:r>
          </w:p>
        </w:tc>
        <w:tc>
          <w:tcPr>
            <w:tcW w:w="1134" w:type="dxa"/>
            <w:tcBorders>
              <w:top w:val="nil"/>
              <w:left w:val="nil"/>
              <w:bottom w:val="nil"/>
              <w:right w:val="nil"/>
            </w:tcBorders>
            <w:vAlign w:val="center"/>
          </w:tcPr>
          <w:p w14:paraId="6A5F4DDB" w14:textId="3285F91B"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w:t>
            </w:r>
          </w:p>
        </w:tc>
      </w:tr>
      <w:tr w:rsidR="009F10E9" w:rsidRPr="005B127D" w14:paraId="667821EB" w14:textId="77777777" w:rsidTr="009F10E9">
        <w:trPr>
          <w:trHeight w:val="510"/>
        </w:trPr>
        <w:tc>
          <w:tcPr>
            <w:tcW w:w="2551" w:type="dxa"/>
            <w:tcBorders>
              <w:top w:val="nil"/>
              <w:left w:val="nil"/>
              <w:bottom w:val="nil"/>
              <w:right w:val="nil"/>
            </w:tcBorders>
            <w:vAlign w:val="center"/>
          </w:tcPr>
          <w:p w14:paraId="1B30F023"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QLES, QoL Scale Score, QWB, or SF-36</w:t>
            </w:r>
          </w:p>
        </w:tc>
        <w:tc>
          <w:tcPr>
            <w:tcW w:w="1417" w:type="dxa"/>
            <w:tcBorders>
              <w:top w:val="nil"/>
              <w:left w:val="nil"/>
              <w:bottom w:val="nil"/>
              <w:right w:val="nil"/>
            </w:tcBorders>
            <w:vAlign w:val="center"/>
          </w:tcPr>
          <w:p w14:paraId="3F79220B" w14:textId="77777777" w:rsidR="009F10E9" w:rsidRPr="00093C78" w:rsidRDefault="009F10E9" w:rsidP="009F10E9">
            <w:pPr>
              <w:widowControl/>
              <w:adjustRightInd w:val="0"/>
              <w:snapToGrid w:val="0"/>
              <w:jc w:val="center"/>
              <w:rPr>
                <w:rFonts w:ascii="Times New Roman" w:eastAsia="游ゴシック" w:hAnsi="Times New Roman" w:cs="Times New Roman"/>
                <w:bCs/>
                <w:color w:val="000000"/>
                <w:szCs w:val="20"/>
              </w:rPr>
            </w:pPr>
            <w:r w:rsidRPr="00093C78">
              <w:rPr>
                <w:rFonts w:ascii="Times New Roman" w:eastAsia="游ゴシック" w:hAnsi="Times New Roman" w:cs="Times New Roman"/>
                <w:bCs/>
                <w:color w:val="000000"/>
                <w:szCs w:val="20"/>
              </w:rPr>
              <w:t>N=3</w:t>
            </w:r>
          </w:p>
          <w:p w14:paraId="251BC3BC"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18"/>
              </w:rPr>
            </w:pPr>
            <w:r w:rsidRPr="005B127D">
              <w:rPr>
                <w:rFonts w:ascii="Times New Roman" w:eastAsia="游ゴシック" w:hAnsi="Times New Roman" w:cs="Times New Roman"/>
                <w:color w:val="000000"/>
                <w:sz w:val="18"/>
                <w:szCs w:val="18"/>
              </w:rPr>
              <w:t>Depressive disorders (2)</w:t>
            </w:r>
          </w:p>
          <w:p w14:paraId="3530BE91" w14:textId="77777777" w:rsidR="009F10E9" w:rsidRPr="005B127D" w:rsidRDefault="009F10E9" w:rsidP="009F10E9">
            <w:pPr>
              <w:widowControl/>
              <w:adjustRightInd w:val="0"/>
              <w:snapToGrid w:val="0"/>
              <w:jc w:val="center"/>
              <w:rPr>
                <w:rFonts w:ascii="Times New Roman" w:eastAsia="游ゴシック" w:hAnsi="Times New Roman" w:cs="Times New Roman"/>
                <w:b/>
                <w:bCs/>
                <w:color w:val="000000"/>
                <w:szCs w:val="20"/>
              </w:rPr>
            </w:pPr>
            <w:r w:rsidRPr="005B127D">
              <w:rPr>
                <w:rFonts w:ascii="Times New Roman" w:eastAsia="游ゴシック" w:hAnsi="Times New Roman" w:cs="Times New Roman"/>
                <w:bCs/>
                <w:color w:val="000000"/>
                <w:sz w:val="18"/>
                <w:szCs w:val="18"/>
              </w:rPr>
              <w:t>Multi (1)</w:t>
            </w:r>
          </w:p>
        </w:tc>
        <w:tc>
          <w:tcPr>
            <w:tcW w:w="1417" w:type="dxa"/>
            <w:tcBorders>
              <w:top w:val="nil"/>
              <w:left w:val="nil"/>
              <w:bottom w:val="nil"/>
              <w:right w:val="nil"/>
            </w:tcBorders>
            <w:vAlign w:val="center"/>
          </w:tcPr>
          <w:p w14:paraId="2A0B8E27" w14:textId="77777777" w:rsidR="009F10E9" w:rsidRPr="005B127D" w:rsidRDefault="009F10E9" w:rsidP="009F10E9">
            <w:pPr>
              <w:widowControl/>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402</w:t>
            </w:r>
          </w:p>
        </w:tc>
        <w:tc>
          <w:tcPr>
            <w:tcW w:w="1134" w:type="dxa"/>
            <w:tcBorders>
              <w:top w:val="nil"/>
              <w:left w:val="nil"/>
              <w:bottom w:val="nil"/>
              <w:right w:val="nil"/>
            </w:tcBorders>
            <w:vAlign w:val="center"/>
          </w:tcPr>
          <w:p w14:paraId="185940F7" w14:textId="4A1648F7"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254</w:t>
            </w:r>
          </w:p>
        </w:tc>
        <w:tc>
          <w:tcPr>
            <w:tcW w:w="1134" w:type="dxa"/>
            <w:tcBorders>
              <w:top w:val="nil"/>
              <w:left w:val="nil"/>
              <w:bottom w:val="nil"/>
              <w:right w:val="nil"/>
            </w:tcBorders>
            <w:vAlign w:val="center"/>
          </w:tcPr>
          <w:p w14:paraId="331E128E" w14:textId="380B16DA"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665</w:t>
            </w:r>
          </w:p>
        </w:tc>
        <w:tc>
          <w:tcPr>
            <w:tcW w:w="1134" w:type="dxa"/>
            <w:tcBorders>
              <w:top w:val="nil"/>
              <w:left w:val="nil"/>
              <w:bottom w:val="nil"/>
              <w:right w:val="nil"/>
            </w:tcBorders>
            <w:vAlign w:val="center"/>
          </w:tcPr>
          <w:p w14:paraId="23BAAEB9" w14:textId="55A10971"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157</w:t>
            </w:r>
          </w:p>
        </w:tc>
        <w:tc>
          <w:tcPr>
            <w:tcW w:w="1134" w:type="dxa"/>
            <w:tcBorders>
              <w:top w:val="nil"/>
              <w:left w:val="nil"/>
              <w:bottom w:val="nil"/>
              <w:right w:val="nil"/>
            </w:tcBorders>
            <w:vAlign w:val="center"/>
          </w:tcPr>
          <w:p w14:paraId="4BCDC094" w14:textId="3807A704"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226</w:t>
            </w:r>
          </w:p>
        </w:tc>
        <w:tc>
          <w:tcPr>
            <w:tcW w:w="1134" w:type="dxa"/>
            <w:tcBorders>
              <w:top w:val="nil"/>
              <w:left w:val="nil"/>
              <w:bottom w:val="nil"/>
              <w:right w:val="nil"/>
            </w:tcBorders>
            <w:vAlign w:val="center"/>
          </w:tcPr>
          <w:p w14:paraId="2F61D1A5" w14:textId="2B1AB7C4" w:rsidR="009F10E9" w:rsidRPr="005B127D" w:rsidRDefault="009F10E9" w:rsidP="009F10E9">
            <w:pPr>
              <w:jc w:val="center"/>
              <w:rPr>
                <w:rFonts w:ascii="Times New Roman" w:eastAsia="游ゴシック" w:hAnsi="Times New Roman" w:cs="Times New Roman"/>
                <w:b/>
                <w:color w:val="000000"/>
                <w:szCs w:val="20"/>
              </w:rPr>
            </w:pPr>
            <w:r w:rsidRPr="005B127D">
              <w:rPr>
                <w:rFonts w:ascii="Times New Roman" w:eastAsia="游ゴシック" w:hAnsi="Times New Roman" w:cs="Times New Roman"/>
                <w:b/>
                <w:color w:val="000000"/>
                <w:szCs w:val="20"/>
              </w:rPr>
              <w:t>0</w:t>
            </w:r>
            <w:r w:rsidR="001D610E">
              <w:rPr>
                <w:rFonts w:ascii="Times New Roman" w:eastAsia="游ゴシック" w:hAnsi="Times New Roman" w:cs="Times New Roman"/>
                <w:b/>
                <w:color w:val="000000"/>
                <w:szCs w:val="20"/>
              </w:rPr>
              <w:t>.</w:t>
            </w:r>
            <w:r w:rsidRPr="005B127D">
              <w:rPr>
                <w:rFonts w:ascii="Times New Roman" w:eastAsia="游ゴシック" w:hAnsi="Times New Roman" w:cs="Times New Roman"/>
                <w:b/>
                <w:color w:val="000000"/>
                <w:szCs w:val="20"/>
              </w:rPr>
              <w:t>0499</w:t>
            </w:r>
          </w:p>
        </w:tc>
        <w:tc>
          <w:tcPr>
            <w:tcW w:w="1134" w:type="dxa"/>
            <w:tcBorders>
              <w:top w:val="nil"/>
              <w:left w:val="nil"/>
              <w:bottom w:val="nil"/>
              <w:right w:val="nil"/>
            </w:tcBorders>
            <w:vAlign w:val="center"/>
          </w:tcPr>
          <w:p w14:paraId="56B485A6" w14:textId="5435869A" w:rsidR="009F10E9" w:rsidRPr="005B127D" w:rsidRDefault="009F10E9" w:rsidP="009F10E9">
            <w:pPr>
              <w:jc w:val="center"/>
              <w:rPr>
                <w:rFonts w:ascii="Times New Roman" w:eastAsia="游ゴシック" w:hAnsi="Times New Roman" w:cs="Times New Roman"/>
                <w:b/>
                <w:color w:val="000000"/>
                <w:szCs w:val="20"/>
              </w:rPr>
            </w:pPr>
            <w:r w:rsidRPr="005B127D">
              <w:rPr>
                <w:rFonts w:ascii="Times New Roman" w:eastAsia="游ゴシック" w:hAnsi="Times New Roman" w:cs="Times New Roman"/>
                <w:b/>
                <w:color w:val="000000"/>
                <w:szCs w:val="20"/>
              </w:rPr>
              <w:t>66</w:t>
            </w:r>
            <w:r w:rsidR="001D610E">
              <w:rPr>
                <w:rFonts w:ascii="Times New Roman" w:eastAsia="游ゴシック" w:hAnsi="Times New Roman" w:cs="Times New Roman"/>
                <w:b/>
                <w:color w:val="000000"/>
                <w:szCs w:val="20"/>
              </w:rPr>
              <w:t>.</w:t>
            </w:r>
            <w:r w:rsidRPr="005B127D">
              <w:rPr>
                <w:rFonts w:ascii="Times New Roman" w:eastAsia="游ゴシック" w:hAnsi="Times New Roman" w:cs="Times New Roman"/>
                <w:b/>
                <w:color w:val="000000"/>
                <w:szCs w:val="20"/>
              </w:rPr>
              <w:t>6</w:t>
            </w:r>
          </w:p>
        </w:tc>
      </w:tr>
      <w:tr w:rsidR="009F10E9" w:rsidRPr="005B127D" w14:paraId="2626F05D" w14:textId="77777777" w:rsidTr="009F10E9">
        <w:trPr>
          <w:trHeight w:val="510"/>
        </w:trPr>
        <w:tc>
          <w:tcPr>
            <w:tcW w:w="2551" w:type="dxa"/>
            <w:tcBorders>
              <w:top w:val="nil"/>
              <w:left w:val="nil"/>
              <w:bottom w:val="nil"/>
              <w:right w:val="nil"/>
            </w:tcBorders>
            <w:vAlign w:val="center"/>
          </w:tcPr>
          <w:p w14:paraId="29BA34CD"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SDP (Communication quality)</w:t>
            </w:r>
          </w:p>
        </w:tc>
        <w:tc>
          <w:tcPr>
            <w:tcW w:w="1417" w:type="dxa"/>
            <w:tcBorders>
              <w:top w:val="nil"/>
              <w:left w:val="nil"/>
              <w:bottom w:val="nil"/>
              <w:right w:val="nil"/>
            </w:tcBorders>
            <w:vAlign w:val="center"/>
          </w:tcPr>
          <w:p w14:paraId="67885CAF"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N=2</w:t>
            </w:r>
          </w:p>
          <w:p w14:paraId="755898F6"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Depressive disorders (1)</w:t>
            </w:r>
          </w:p>
          <w:p w14:paraId="62F10B14"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18"/>
                <w:szCs w:val="21"/>
              </w:rPr>
              <w:t>PTSD (1)</w:t>
            </w:r>
          </w:p>
        </w:tc>
        <w:tc>
          <w:tcPr>
            <w:tcW w:w="1417" w:type="dxa"/>
            <w:tcBorders>
              <w:top w:val="nil"/>
              <w:left w:val="nil"/>
              <w:bottom w:val="nil"/>
              <w:right w:val="nil"/>
            </w:tcBorders>
            <w:vAlign w:val="center"/>
          </w:tcPr>
          <w:p w14:paraId="5442E5E4" w14:textId="7777777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261</w:t>
            </w:r>
          </w:p>
        </w:tc>
        <w:tc>
          <w:tcPr>
            <w:tcW w:w="1134" w:type="dxa"/>
            <w:tcBorders>
              <w:top w:val="nil"/>
              <w:left w:val="nil"/>
              <w:bottom w:val="nil"/>
              <w:right w:val="nil"/>
            </w:tcBorders>
            <w:vAlign w:val="center"/>
          </w:tcPr>
          <w:p w14:paraId="257A3DB0" w14:textId="6C1A547F"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243</w:t>
            </w:r>
          </w:p>
        </w:tc>
        <w:tc>
          <w:tcPr>
            <w:tcW w:w="1134" w:type="dxa"/>
            <w:tcBorders>
              <w:top w:val="nil"/>
              <w:left w:val="nil"/>
              <w:bottom w:val="nil"/>
              <w:right w:val="nil"/>
            </w:tcBorders>
            <w:vAlign w:val="center"/>
          </w:tcPr>
          <w:p w14:paraId="5D9D44F4" w14:textId="2E7DF254"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206</w:t>
            </w:r>
          </w:p>
        </w:tc>
        <w:tc>
          <w:tcPr>
            <w:tcW w:w="1134" w:type="dxa"/>
            <w:tcBorders>
              <w:top w:val="nil"/>
              <w:left w:val="nil"/>
              <w:bottom w:val="nil"/>
              <w:right w:val="nil"/>
            </w:tcBorders>
            <w:vAlign w:val="center"/>
          </w:tcPr>
          <w:p w14:paraId="756B316F" w14:textId="3FA87EBB"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691</w:t>
            </w:r>
          </w:p>
        </w:tc>
        <w:tc>
          <w:tcPr>
            <w:tcW w:w="1134" w:type="dxa"/>
            <w:tcBorders>
              <w:top w:val="nil"/>
              <w:left w:val="nil"/>
              <w:bottom w:val="nil"/>
              <w:right w:val="nil"/>
            </w:tcBorders>
            <w:vAlign w:val="center"/>
          </w:tcPr>
          <w:p w14:paraId="2C5465A3" w14:textId="69916F94"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288</w:t>
            </w:r>
          </w:p>
        </w:tc>
        <w:tc>
          <w:tcPr>
            <w:tcW w:w="1134" w:type="dxa"/>
            <w:tcBorders>
              <w:top w:val="nil"/>
              <w:left w:val="nil"/>
              <w:bottom w:val="nil"/>
              <w:right w:val="nil"/>
            </w:tcBorders>
            <w:vAlign w:val="center"/>
          </w:tcPr>
          <w:p w14:paraId="3CCBF0DC" w14:textId="3F3B44C3"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233</w:t>
            </w:r>
          </w:p>
        </w:tc>
        <w:tc>
          <w:tcPr>
            <w:tcW w:w="1134" w:type="dxa"/>
            <w:tcBorders>
              <w:top w:val="nil"/>
              <w:left w:val="nil"/>
              <w:bottom w:val="nil"/>
              <w:right w:val="nil"/>
            </w:tcBorders>
            <w:vAlign w:val="center"/>
          </w:tcPr>
          <w:p w14:paraId="76E40F2C" w14:textId="5B14302A"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29</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w:t>
            </w:r>
          </w:p>
        </w:tc>
      </w:tr>
      <w:tr w:rsidR="009F10E9" w:rsidRPr="005B127D" w14:paraId="456F86C5" w14:textId="77777777" w:rsidTr="009F10E9">
        <w:trPr>
          <w:trHeight w:val="510"/>
        </w:trPr>
        <w:tc>
          <w:tcPr>
            <w:tcW w:w="2551" w:type="dxa"/>
            <w:tcBorders>
              <w:top w:val="nil"/>
              <w:left w:val="nil"/>
              <w:bottom w:val="nil"/>
              <w:right w:val="nil"/>
            </w:tcBorders>
            <w:vAlign w:val="center"/>
          </w:tcPr>
          <w:p w14:paraId="3EDFF07C"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SDP (Group comfort)</w:t>
            </w:r>
          </w:p>
        </w:tc>
        <w:tc>
          <w:tcPr>
            <w:tcW w:w="1417" w:type="dxa"/>
            <w:tcBorders>
              <w:top w:val="nil"/>
              <w:left w:val="nil"/>
              <w:bottom w:val="nil"/>
              <w:right w:val="nil"/>
            </w:tcBorders>
            <w:vAlign w:val="center"/>
          </w:tcPr>
          <w:p w14:paraId="30199093"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N=2</w:t>
            </w:r>
          </w:p>
          <w:p w14:paraId="5FCC34D6"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Depressive disorders (1)</w:t>
            </w:r>
          </w:p>
          <w:p w14:paraId="3813E2FD"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18"/>
                <w:szCs w:val="21"/>
              </w:rPr>
              <w:t>PTSD (1)</w:t>
            </w:r>
          </w:p>
        </w:tc>
        <w:tc>
          <w:tcPr>
            <w:tcW w:w="1417" w:type="dxa"/>
            <w:tcBorders>
              <w:top w:val="nil"/>
              <w:left w:val="nil"/>
              <w:bottom w:val="nil"/>
              <w:right w:val="nil"/>
            </w:tcBorders>
            <w:vAlign w:val="center"/>
          </w:tcPr>
          <w:p w14:paraId="6DF7D74E" w14:textId="7777777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262</w:t>
            </w:r>
          </w:p>
        </w:tc>
        <w:tc>
          <w:tcPr>
            <w:tcW w:w="1134" w:type="dxa"/>
            <w:tcBorders>
              <w:top w:val="nil"/>
              <w:left w:val="nil"/>
              <w:bottom w:val="nil"/>
              <w:right w:val="nil"/>
            </w:tcBorders>
            <w:vAlign w:val="center"/>
          </w:tcPr>
          <w:p w14:paraId="580BAB8B" w14:textId="0702A143"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230</w:t>
            </w:r>
          </w:p>
        </w:tc>
        <w:tc>
          <w:tcPr>
            <w:tcW w:w="1134" w:type="dxa"/>
            <w:tcBorders>
              <w:top w:val="nil"/>
              <w:left w:val="nil"/>
              <w:bottom w:val="nil"/>
              <w:right w:val="nil"/>
            </w:tcBorders>
            <w:vAlign w:val="center"/>
          </w:tcPr>
          <w:p w14:paraId="52C0D607" w14:textId="61B82920"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430</w:t>
            </w:r>
          </w:p>
        </w:tc>
        <w:tc>
          <w:tcPr>
            <w:tcW w:w="1134" w:type="dxa"/>
            <w:tcBorders>
              <w:top w:val="nil"/>
              <w:left w:val="nil"/>
              <w:bottom w:val="nil"/>
              <w:right w:val="nil"/>
            </w:tcBorders>
            <w:vAlign w:val="center"/>
          </w:tcPr>
          <w:p w14:paraId="4ADF9EE9" w14:textId="57165B10"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891</w:t>
            </w:r>
          </w:p>
        </w:tc>
        <w:tc>
          <w:tcPr>
            <w:tcW w:w="1134" w:type="dxa"/>
            <w:tcBorders>
              <w:top w:val="nil"/>
              <w:left w:val="nil"/>
              <w:bottom w:val="nil"/>
              <w:right w:val="nil"/>
            </w:tcBorders>
            <w:vAlign w:val="center"/>
          </w:tcPr>
          <w:p w14:paraId="7FE03EB6" w14:textId="7CA04D7D"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494</w:t>
            </w:r>
          </w:p>
        </w:tc>
        <w:tc>
          <w:tcPr>
            <w:tcW w:w="1134" w:type="dxa"/>
            <w:tcBorders>
              <w:top w:val="nil"/>
              <w:left w:val="nil"/>
              <w:bottom w:val="nil"/>
              <w:right w:val="nil"/>
            </w:tcBorders>
            <w:vAlign w:val="center"/>
          </w:tcPr>
          <w:p w14:paraId="58D2C5CD" w14:textId="4F6DD070"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126</w:t>
            </w:r>
          </w:p>
        </w:tc>
        <w:tc>
          <w:tcPr>
            <w:tcW w:w="1134" w:type="dxa"/>
            <w:tcBorders>
              <w:top w:val="nil"/>
              <w:left w:val="nil"/>
              <w:bottom w:val="nil"/>
              <w:right w:val="nil"/>
            </w:tcBorders>
            <w:vAlign w:val="center"/>
          </w:tcPr>
          <w:p w14:paraId="28FB22B7" w14:textId="7D9635BC"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57</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w:t>
            </w:r>
          </w:p>
        </w:tc>
      </w:tr>
      <w:tr w:rsidR="009F10E9" w:rsidRPr="005B127D" w14:paraId="1278945F" w14:textId="77777777" w:rsidTr="009F10E9">
        <w:trPr>
          <w:trHeight w:val="510"/>
        </w:trPr>
        <w:tc>
          <w:tcPr>
            <w:tcW w:w="2551" w:type="dxa"/>
            <w:tcBorders>
              <w:top w:val="nil"/>
              <w:left w:val="nil"/>
              <w:bottom w:val="nil"/>
              <w:right w:val="nil"/>
            </w:tcBorders>
            <w:vAlign w:val="center"/>
          </w:tcPr>
          <w:p w14:paraId="6292078F"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b/>
                <w:bCs/>
                <w:color w:val="000000"/>
                <w:szCs w:val="21"/>
              </w:rPr>
              <w:t xml:space="preserve">SDP </w:t>
            </w:r>
            <w:bookmarkStart w:id="7" w:name="_Hlk107903056"/>
            <w:r w:rsidRPr="005B127D">
              <w:rPr>
                <w:rFonts w:ascii="Times New Roman" w:eastAsia="游ゴシック" w:hAnsi="Times New Roman" w:cs="Times New Roman"/>
                <w:b/>
                <w:bCs/>
                <w:color w:val="000000"/>
                <w:szCs w:val="21"/>
              </w:rPr>
              <w:t>(Likelihood of referring a friend)</w:t>
            </w:r>
            <w:bookmarkEnd w:id="7"/>
          </w:p>
        </w:tc>
        <w:tc>
          <w:tcPr>
            <w:tcW w:w="1417" w:type="dxa"/>
            <w:tcBorders>
              <w:top w:val="nil"/>
              <w:left w:val="nil"/>
              <w:bottom w:val="nil"/>
              <w:right w:val="nil"/>
            </w:tcBorders>
            <w:vAlign w:val="center"/>
          </w:tcPr>
          <w:p w14:paraId="1738EA8B" w14:textId="77777777" w:rsidR="009F10E9" w:rsidRPr="005B127D" w:rsidRDefault="009F10E9" w:rsidP="009F10E9">
            <w:pPr>
              <w:adjustRightInd w:val="0"/>
              <w:snapToGrid w:val="0"/>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color w:val="000000"/>
                <w:szCs w:val="21"/>
              </w:rPr>
              <w:t>N=</w:t>
            </w:r>
            <w:r w:rsidRPr="005B127D">
              <w:rPr>
                <w:rFonts w:ascii="Times New Roman" w:eastAsia="游ゴシック" w:hAnsi="Times New Roman" w:cs="Times New Roman"/>
                <w:b/>
                <w:bCs/>
                <w:color w:val="000000"/>
                <w:szCs w:val="21"/>
              </w:rPr>
              <w:t>2</w:t>
            </w:r>
          </w:p>
          <w:p w14:paraId="7D8A980E"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Depressive disorders (1)</w:t>
            </w:r>
          </w:p>
          <w:p w14:paraId="48F84ED1"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18"/>
                <w:szCs w:val="21"/>
              </w:rPr>
              <w:t>PTSD (1)</w:t>
            </w:r>
          </w:p>
        </w:tc>
        <w:tc>
          <w:tcPr>
            <w:tcW w:w="1417" w:type="dxa"/>
            <w:tcBorders>
              <w:top w:val="nil"/>
              <w:left w:val="nil"/>
              <w:bottom w:val="nil"/>
              <w:right w:val="nil"/>
            </w:tcBorders>
            <w:vAlign w:val="center"/>
          </w:tcPr>
          <w:p w14:paraId="78F479F8" w14:textId="7777777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b/>
                <w:bCs/>
                <w:color w:val="000000"/>
                <w:szCs w:val="21"/>
              </w:rPr>
              <w:t>262</w:t>
            </w:r>
          </w:p>
        </w:tc>
        <w:tc>
          <w:tcPr>
            <w:tcW w:w="1134" w:type="dxa"/>
            <w:tcBorders>
              <w:top w:val="nil"/>
              <w:left w:val="nil"/>
              <w:bottom w:val="nil"/>
              <w:right w:val="nil"/>
            </w:tcBorders>
            <w:vAlign w:val="center"/>
          </w:tcPr>
          <w:p w14:paraId="55F81B53" w14:textId="1E5A93F2"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284</w:t>
            </w:r>
          </w:p>
        </w:tc>
        <w:tc>
          <w:tcPr>
            <w:tcW w:w="1134" w:type="dxa"/>
            <w:tcBorders>
              <w:top w:val="nil"/>
              <w:left w:val="nil"/>
              <w:bottom w:val="nil"/>
              <w:right w:val="nil"/>
            </w:tcBorders>
            <w:vAlign w:val="center"/>
          </w:tcPr>
          <w:p w14:paraId="2A3D1F49" w14:textId="227E8521"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041</w:t>
            </w:r>
          </w:p>
        </w:tc>
        <w:tc>
          <w:tcPr>
            <w:tcW w:w="1134" w:type="dxa"/>
            <w:tcBorders>
              <w:top w:val="nil"/>
              <w:left w:val="nil"/>
              <w:bottom w:val="nil"/>
              <w:right w:val="nil"/>
            </w:tcBorders>
            <w:vAlign w:val="center"/>
          </w:tcPr>
          <w:p w14:paraId="05E60F16" w14:textId="4B333ADF"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528</w:t>
            </w:r>
          </w:p>
        </w:tc>
        <w:tc>
          <w:tcPr>
            <w:tcW w:w="1134" w:type="dxa"/>
            <w:tcBorders>
              <w:top w:val="nil"/>
              <w:left w:val="nil"/>
              <w:bottom w:val="nil"/>
              <w:right w:val="nil"/>
            </w:tcBorders>
            <w:vAlign w:val="center"/>
          </w:tcPr>
          <w:p w14:paraId="65DD711E" w14:textId="7C91B5B1"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022</w:t>
            </w:r>
          </w:p>
        </w:tc>
        <w:tc>
          <w:tcPr>
            <w:tcW w:w="1134" w:type="dxa"/>
            <w:tcBorders>
              <w:top w:val="nil"/>
              <w:left w:val="nil"/>
              <w:bottom w:val="nil"/>
              <w:right w:val="nil"/>
            </w:tcBorders>
            <w:vAlign w:val="center"/>
          </w:tcPr>
          <w:p w14:paraId="7B497997" w14:textId="40A1C60B"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816</w:t>
            </w:r>
          </w:p>
        </w:tc>
        <w:tc>
          <w:tcPr>
            <w:tcW w:w="1134" w:type="dxa"/>
            <w:tcBorders>
              <w:top w:val="nil"/>
              <w:left w:val="nil"/>
              <w:bottom w:val="nil"/>
              <w:right w:val="nil"/>
            </w:tcBorders>
            <w:vAlign w:val="center"/>
          </w:tcPr>
          <w:p w14:paraId="4CCA930F" w14:textId="7F5232D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w:t>
            </w:r>
          </w:p>
        </w:tc>
      </w:tr>
      <w:tr w:rsidR="009F10E9" w:rsidRPr="005B127D" w14:paraId="01E525AC" w14:textId="77777777" w:rsidTr="009F10E9">
        <w:trPr>
          <w:trHeight w:val="510"/>
        </w:trPr>
        <w:tc>
          <w:tcPr>
            <w:tcW w:w="2551" w:type="dxa"/>
            <w:tcBorders>
              <w:top w:val="nil"/>
              <w:left w:val="nil"/>
              <w:bottom w:val="nil"/>
              <w:right w:val="nil"/>
            </w:tcBorders>
            <w:vAlign w:val="center"/>
          </w:tcPr>
          <w:p w14:paraId="36E0C5E5"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SDP (Likelihood of return)</w:t>
            </w:r>
          </w:p>
        </w:tc>
        <w:tc>
          <w:tcPr>
            <w:tcW w:w="1417" w:type="dxa"/>
            <w:tcBorders>
              <w:top w:val="nil"/>
              <w:left w:val="nil"/>
              <w:bottom w:val="nil"/>
              <w:right w:val="nil"/>
            </w:tcBorders>
            <w:vAlign w:val="center"/>
          </w:tcPr>
          <w:p w14:paraId="6814C3AC"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N=2</w:t>
            </w:r>
          </w:p>
          <w:p w14:paraId="7FA38362"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Depressive disorders (1)</w:t>
            </w:r>
          </w:p>
          <w:p w14:paraId="3EF44801"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18"/>
                <w:szCs w:val="21"/>
              </w:rPr>
              <w:t>PTSD (1)</w:t>
            </w:r>
          </w:p>
        </w:tc>
        <w:tc>
          <w:tcPr>
            <w:tcW w:w="1417" w:type="dxa"/>
            <w:tcBorders>
              <w:top w:val="nil"/>
              <w:left w:val="nil"/>
              <w:bottom w:val="nil"/>
              <w:right w:val="nil"/>
            </w:tcBorders>
            <w:vAlign w:val="center"/>
          </w:tcPr>
          <w:p w14:paraId="3C7B1C84" w14:textId="7777777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262</w:t>
            </w:r>
          </w:p>
        </w:tc>
        <w:tc>
          <w:tcPr>
            <w:tcW w:w="1134" w:type="dxa"/>
            <w:tcBorders>
              <w:top w:val="nil"/>
              <w:left w:val="nil"/>
              <w:bottom w:val="nil"/>
              <w:right w:val="nil"/>
            </w:tcBorders>
            <w:vAlign w:val="center"/>
          </w:tcPr>
          <w:p w14:paraId="5A01B8BC" w14:textId="2582BFDD"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443</w:t>
            </w:r>
          </w:p>
        </w:tc>
        <w:tc>
          <w:tcPr>
            <w:tcW w:w="1134" w:type="dxa"/>
            <w:tcBorders>
              <w:top w:val="nil"/>
              <w:left w:val="nil"/>
              <w:bottom w:val="nil"/>
              <w:right w:val="nil"/>
            </w:tcBorders>
            <w:vAlign w:val="center"/>
          </w:tcPr>
          <w:p w14:paraId="0F18FAC3" w14:textId="439F8D1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020</w:t>
            </w:r>
          </w:p>
        </w:tc>
        <w:tc>
          <w:tcPr>
            <w:tcW w:w="1134" w:type="dxa"/>
            <w:tcBorders>
              <w:top w:val="nil"/>
              <w:left w:val="nil"/>
              <w:bottom w:val="nil"/>
              <w:right w:val="nil"/>
            </w:tcBorders>
            <w:vAlign w:val="center"/>
          </w:tcPr>
          <w:p w14:paraId="4C58C4FC" w14:textId="708A0DA3"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907</w:t>
            </w:r>
          </w:p>
        </w:tc>
        <w:tc>
          <w:tcPr>
            <w:tcW w:w="1134" w:type="dxa"/>
            <w:tcBorders>
              <w:top w:val="nil"/>
              <w:left w:val="nil"/>
              <w:bottom w:val="nil"/>
              <w:right w:val="nil"/>
            </w:tcBorders>
            <w:vAlign w:val="center"/>
          </w:tcPr>
          <w:p w14:paraId="0489CF97" w14:textId="7EB5E1A6"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061</w:t>
            </w:r>
          </w:p>
        </w:tc>
        <w:tc>
          <w:tcPr>
            <w:tcW w:w="1134" w:type="dxa"/>
            <w:tcBorders>
              <w:top w:val="nil"/>
              <w:left w:val="nil"/>
              <w:bottom w:val="nil"/>
              <w:right w:val="nil"/>
            </w:tcBorders>
            <w:vAlign w:val="center"/>
          </w:tcPr>
          <w:p w14:paraId="35ED97BE" w14:textId="3A8BD049"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226</w:t>
            </w:r>
          </w:p>
        </w:tc>
        <w:tc>
          <w:tcPr>
            <w:tcW w:w="1134" w:type="dxa"/>
            <w:tcBorders>
              <w:top w:val="nil"/>
              <w:left w:val="nil"/>
              <w:bottom w:val="nil"/>
              <w:right w:val="nil"/>
            </w:tcBorders>
            <w:vAlign w:val="center"/>
          </w:tcPr>
          <w:p w14:paraId="76E31D3A" w14:textId="57DE11F3"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31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w:t>
            </w:r>
          </w:p>
        </w:tc>
      </w:tr>
      <w:tr w:rsidR="009F10E9" w:rsidRPr="005B127D" w14:paraId="568305FC" w14:textId="77777777" w:rsidTr="009F10E9">
        <w:trPr>
          <w:trHeight w:val="510"/>
        </w:trPr>
        <w:tc>
          <w:tcPr>
            <w:tcW w:w="2551" w:type="dxa"/>
            <w:tcBorders>
              <w:top w:val="nil"/>
              <w:left w:val="nil"/>
              <w:bottom w:val="nil"/>
              <w:right w:val="nil"/>
            </w:tcBorders>
            <w:vAlign w:val="center"/>
          </w:tcPr>
          <w:p w14:paraId="4EE2E4AA"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b/>
                <w:bCs/>
                <w:color w:val="000000"/>
                <w:szCs w:val="21"/>
              </w:rPr>
              <w:t>SDP (Overall satisfaction)</w:t>
            </w:r>
          </w:p>
        </w:tc>
        <w:tc>
          <w:tcPr>
            <w:tcW w:w="1417" w:type="dxa"/>
            <w:tcBorders>
              <w:top w:val="nil"/>
              <w:left w:val="nil"/>
              <w:bottom w:val="nil"/>
              <w:right w:val="nil"/>
            </w:tcBorders>
            <w:vAlign w:val="center"/>
          </w:tcPr>
          <w:p w14:paraId="716B3BE7" w14:textId="77777777" w:rsidR="009F10E9" w:rsidRPr="005B127D" w:rsidRDefault="009F10E9" w:rsidP="009F10E9">
            <w:pPr>
              <w:adjustRightInd w:val="0"/>
              <w:snapToGrid w:val="0"/>
              <w:jc w:val="center"/>
              <w:rPr>
                <w:rFonts w:ascii="Times New Roman" w:eastAsia="游ゴシック" w:hAnsi="Times New Roman" w:cs="Times New Roman"/>
                <w:b/>
                <w:bCs/>
                <w:color w:val="000000"/>
                <w:szCs w:val="21"/>
              </w:rPr>
            </w:pPr>
            <w:r w:rsidRPr="005B127D">
              <w:rPr>
                <w:rFonts w:ascii="Times New Roman" w:eastAsia="游ゴシック" w:hAnsi="Times New Roman" w:cs="Times New Roman"/>
                <w:b/>
                <w:color w:val="000000"/>
                <w:szCs w:val="21"/>
              </w:rPr>
              <w:t>N=</w:t>
            </w:r>
            <w:r w:rsidRPr="005B127D">
              <w:rPr>
                <w:rFonts w:ascii="Times New Roman" w:eastAsia="游ゴシック" w:hAnsi="Times New Roman" w:cs="Times New Roman"/>
                <w:b/>
                <w:bCs/>
                <w:color w:val="000000"/>
                <w:szCs w:val="21"/>
              </w:rPr>
              <w:t>2</w:t>
            </w:r>
          </w:p>
          <w:p w14:paraId="39E5FE36"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Depressive disorders (1)</w:t>
            </w:r>
          </w:p>
          <w:p w14:paraId="475629AB"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18"/>
                <w:szCs w:val="21"/>
              </w:rPr>
              <w:t>PTSD (1)</w:t>
            </w:r>
          </w:p>
        </w:tc>
        <w:tc>
          <w:tcPr>
            <w:tcW w:w="1417" w:type="dxa"/>
            <w:tcBorders>
              <w:top w:val="nil"/>
              <w:left w:val="nil"/>
              <w:bottom w:val="nil"/>
              <w:right w:val="nil"/>
            </w:tcBorders>
            <w:vAlign w:val="center"/>
          </w:tcPr>
          <w:p w14:paraId="4F896CF9" w14:textId="7777777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b/>
                <w:bCs/>
                <w:color w:val="000000"/>
                <w:szCs w:val="21"/>
              </w:rPr>
              <w:t>262</w:t>
            </w:r>
          </w:p>
        </w:tc>
        <w:tc>
          <w:tcPr>
            <w:tcW w:w="1134" w:type="dxa"/>
            <w:tcBorders>
              <w:top w:val="nil"/>
              <w:left w:val="nil"/>
              <w:bottom w:val="nil"/>
              <w:right w:val="nil"/>
            </w:tcBorders>
            <w:vAlign w:val="center"/>
          </w:tcPr>
          <w:p w14:paraId="66265CDA" w14:textId="6E6F959B"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329</w:t>
            </w:r>
          </w:p>
        </w:tc>
        <w:tc>
          <w:tcPr>
            <w:tcW w:w="1134" w:type="dxa"/>
            <w:tcBorders>
              <w:top w:val="nil"/>
              <w:left w:val="nil"/>
              <w:bottom w:val="nil"/>
              <w:right w:val="nil"/>
            </w:tcBorders>
            <w:vAlign w:val="center"/>
          </w:tcPr>
          <w:p w14:paraId="68C51393" w14:textId="18578FCA"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085</w:t>
            </w:r>
          </w:p>
        </w:tc>
        <w:tc>
          <w:tcPr>
            <w:tcW w:w="1134" w:type="dxa"/>
            <w:tcBorders>
              <w:top w:val="nil"/>
              <w:left w:val="nil"/>
              <w:bottom w:val="nil"/>
              <w:right w:val="nil"/>
            </w:tcBorders>
            <w:vAlign w:val="center"/>
          </w:tcPr>
          <w:p w14:paraId="6B8CDC52" w14:textId="4EE331F6"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573</w:t>
            </w:r>
          </w:p>
        </w:tc>
        <w:tc>
          <w:tcPr>
            <w:tcW w:w="1134" w:type="dxa"/>
            <w:tcBorders>
              <w:top w:val="nil"/>
              <w:left w:val="nil"/>
              <w:bottom w:val="nil"/>
              <w:right w:val="nil"/>
            </w:tcBorders>
            <w:vAlign w:val="center"/>
          </w:tcPr>
          <w:p w14:paraId="15ED218A" w14:textId="18F66A41"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008</w:t>
            </w:r>
          </w:p>
        </w:tc>
        <w:tc>
          <w:tcPr>
            <w:tcW w:w="1134" w:type="dxa"/>
            <w:tcBorders>
              <w:top w:val="nil"/>
              <w:left w:val="nil"/>
              <w:bottom w:val="nil"/>
              <w:right w:val="nil"/>
            </w:tcBorders>
            <w:vAlign w:val="center"/>
          </w:tcPr>
          <w:p w14:paraId="452C6667" w14:textId="655EEC81"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844</w:t>
            </w:r>
          </w:p>
        </w:tc>
        <w:tc>
          <w:tcPr>
            <w:tcW w:w="1134" w:type="dxa"/>
            <w:tcBorders>
              <w:top w:val="nil"/>
              <w:left w:val="nil"/>
              <w:bottom w:val="nil"/>
              <w:right w:val="nil"/>
            </w:tcBorders>
            <w:vAlign w:val="center"/>
          </w:tcPr>
          <w:p w14:paraId="53614AE5" w14:textId="0018E2E8"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w:t>
            </w:r>
          </w:p>
        </w:tc>
      </w:tr>
      <w:tr w:rsidR="009F10E9" w:rsidRPr="005B127D" w14:paraId="78B7F0FF" w14:textId="77777777" w:rsidTr="009F10E9">
        <w:trPr>
          <w:trHeight w:val="510"/>
        </w:trPr>
        <w:tc>
          <w:tcPr>
            <w:tcW w:w="2551" w:type="dxa"/>
            <w:tcBorders>
              <w:top w:val="nil"/>
              <w:left w:val="nil"/>
              <w:bottom w:val="nil"/>
              <w:right w:val="nil"/>
            </w:tcBorders>
            <w:vAlign w:val="center"/>
          </w:tcPr>
          <w:p w14:paraId="7B8989BB"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lastRenderedPageBreak/>
              <w:t>SDP (Personal comfort)</w:t>
            </w:r>
          </w:p>
        </w:tc>
        <w:tc>
          <w:tcPr>
            <w:tcW w:w="1417" w:type="dxa"/>
            <w:tcBorders>
              <w:top w:val="nil"/>
              <w:left w:val="nil"/>
              <w:bottom w:val="nil"/>
              <w:right w:val="nil"/>
            </w:tcBorders>
            <w:vAlign w:val="center"/>
          </w:tcPr>
          <w:p w14:paraId="6675CE6E"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N=2</w:t>
            </w:r>
          </w:p>
          <w:p w14:paraId="507D49C5"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Depressive disorders (1)</w:t>
            </w:r>
          </w:p>
          <w:p w14:paraId="7183F569"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18"/>
                <w:szCs w:val="21"/>
              </w:rPr>
              <w:t>PTSD (1)</w:t>
            </w:r>
          </w:p>
        </w:tc>
        <w:tc>
          <w:tcPr>
            <w:tcW w:w="1417" w:type="dxa"/>
            <w:tcBorders>
              <w:top w:val="nil"/>
              <w:left w:val="nil"/>
              <w:bottom w:val="nil"/>
              <w:right w:val="nil"/>
            </w:tcBorders>
            <w:vAlign w:val="center"/>
          </w:tcPr>
          <w:p w14:paraId="6E6ABE18" w14:textId="7777777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262</w:t>
            </w:r>
          </w:p>
        </w:tc>
        <w:tc>
          <w:tcPr>
            <w:tcW w:w="1134" w:type="dxa"/>
            <w:tcBorders>
              <w:top w:val="nil"/>
              <w:left w:val="nil"/>
              <w:bottom w:val="nil"/>
              <w:right w:val="nil"/>
            </w:tcBorders>
            <w:vAlign w:val="center"/>
          </w:tcPr>
          <w:p w14:paraId="100B8FCA" w14:textId="17479339"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571</w:t>
            </w:r>
          </w:p>
        </w:tc>
        <w:tc>
          <w:tcPr>
            <w:tcW w:w="1134" w:type="dxa"/>
            <w:tcBorders>
              <w:top w:val="nil"/>
              <w:left w:val="nil"/>
              <w:bottom w:val="nil"/>
              <w:right w:val="nil"/>
            </w:tcBorders>
            <w:vAlign w:val="center"/>
          </w:tcPr>
          <w:p w14:paraId="2697EF9B" w14:textId="6514C99B"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858</w:t>
            </w:r>
          </w:p>
        </w:tc>
        <w:tc>
          <w:tcPr>
            <w:tcW w:w="1134" w:type="dxa"/>
            <w:tcBorders>
              <w:top w:val="nil"/>
              <w:left w:val="nil"/>
              <w:bottom w:val="nil"/>
              <w:right w:val="nil"/>
            </w:tcBorders>
            <w:vAlign w:val="center"/>
          </w:tcPr>
          <w:p w14:paraId="2DCFE221" w14:textId="02073403"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999</w:t>
            </w:r>
          </w:p>
        </w:tc>
        <w:tc>
          <w:tcPr>
            <w:tcW w:w="1134" w:type="dxa"/>
            <w:tcBorders>
              <w:top w:val="nil"/>
              <w:left w:val="nil"/>
              <w:bottom w:val="nil"/>
              <w:right w:val="nil"/>
            </w:tcBorders>
            <w:vAlign w:val="center"/>
          </w:tcPr>
          <w:p w14:paraId="1B22D725" w14:textId="15D8C28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434</w:t>
            </w:r>
          </w:p>
        </w:tc>
        <w:tc>
          <w:tcPr>
            <w:tcW w:w="1134" w:type="dxa"/>
            <w:tcBorders>
              <w:top w:val="nil"/>
              <w:left w:val="nil"/>
              <w:bottom w:val="nil"/>
              <w:right w:val="nil"/>
            </w:tcBorders>
            <w:vAlign w:val="center"/>
          </w:tcPr>
          <w:p w14:paraId="22A4610A" w14:textId="47D25119"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b/>
                <w:bCs/>
                <w:color w:val="000000"/>
                <w:szCs w:val="21"/>
              </w:rPr>
              <w:t>0</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004</w:t>
            </w:r>
          </w:p>
        </w:tc>
        <w:tc>
          <w:tcPr>
            <w:tcW w:w="1134" w:type="dxa"/>
            <w:tcBorders>
              <w:top w:val="nil"/>
              <w:left w:val="nil"/>
              <w:bottom w:val="nil"/>
              <w:right w:val="nil"/>
            </w:tcBorders>
            <w:vAlign w:val="center"/>
          </w:tcPr>
          <w:p w14:paraId="172B71C3" w14:textId="7F90A215"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b/>
                <w:bCs/>
                <w:color w:val="000000"/>
                <w:szCs w:val="21"/>
              </w:rPr>
              <w:t>88</w:t>
            </w:r>
            <w:r w:rsidR="001D610E">
              <w:rPr>
                <w:rFonts w:ascii="Times New Roman" w:eastAsia="游ゴシック" w:hAnsi="Times New Roman" w:cs="Times New Roman"/>
                <w:b/>
                <w:bCs/>
                <w:color w:val="000000"/>
                <w:szCs w:val="21"/>
              </w:rPr>
              <w:t>.</w:t>
            </w:r>
            <w:r w:rsidRPr="005B127D">
              <w:rPr>
                <w:rFonts w:ascii="Times New Roman" w:eastAsia="游ゴシック" w:hAnsi="Times New Roman" w:cs="Times New Roman"/>
                <w:b/>
                <w:bCs/>
                <w:color w:val="000000"/>
                <w:szCs w:val="21"/>
              </w:rPr>
              <w:t>1</w:t>
            </w:r>
          </w:p>
        </w:tc>
      </w:tr>
      <w:tr w:rsidR="009F10E9" w:rsidRPr="005B127D" w14:paraId="631B9184" w14:textId="77777777" w:rsidTr="009F10E9">
        <w:trPr>
          <w:trHeight w:val="510"/>
        </w:trPr>
        <w:tc>
          <w:tcPr>
            <w:tcW w:w="2551" w:type="dxa"/>
            <w:tcBorders>
              <w:top w:val="nil"/>
              <w:left w:val="nil"/>
              <w:bottom w:val="nil"/>
              <w:right w:val="nil"/>
            </w:tcBorders>
            <w:vAlign w:val="center"/>
          </w:tcPr>
          <w:p w14:paraId="43A55874"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SDP (Willingness to drive to same-room treatment)</w:t>
            </w:r>
          </w:p>
        </w:tc>
        <w:tc>
          <w:tcPr>
            <w:tcW w:w="1417" w:type="dxa"/>
            <w:tcBorders>
              <w:top w:val="nil"/>
              <w:left w:val="nil"/>
              <w:bottom w:val="nil"/>
              <w:right w:val="nil"/>
            </w:tcBorders>
            <w:vAlign w:val="center"/>
          </w:tcPr>
          <w:p w14:paraId="393F30AF"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N=2</w:t>
            </w:r>
          </w:p>
          <w:p w14:paraId="483B7B8C"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Depressive disorders (1)</w:t>
            </w:r>
          </w:p>
          <w:p w14:paraId="2CFF78C3"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18"/>
                <w:szCs w:val="21"/>
              </w:rPr>
              <w:t>PTSD (1)</w:t>
            </w:r>
          </w:p>
        </w:tc>
        <w:tc>
          <w:tcPr>
            <w:tcW w:w="1417" w:type="dxa"/>
            <w:tcBorders>
              <w:top w:val="nil"/>
              <w:left w:val="nil"/>
              <w:bottom w:val="nil"/>
              <w:right w:val="nil"/>
            </w:tcBorders>
            <w:vAlign w:val="center"/>
          </w:tcPr>
          <w:p w14:paraId="5FC88E94" w14:textId="7777777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262</w:t>
            </w:r>
          </w:p>
        </w:tc>
        <w:tc>
          <w:tcPr>
            <w:tcW w:w="1134" w:type="dxa"/>
            <w:tcBorders>
              <w:top w:val="nil"/>
              <w:left w:val="nil"/>
              <w:bottom w:val="nil"/>
              <w:right w:val="nil"/>
            </w:tcBorders>
            <w:vAlign w:val="center"/>
          </w:tcPr>
          <w:p w14:paraId="2C12B762" w14:textId="25E7A693"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083</w:t>
            </w:r>
          </w:p>
        </w:tc>
        <w:tc>
          <w:tcPr>
            <w:tcW w:w="1134" w:type="dxa"/>
            <w:tcBorders>
              <w:top w:val="nil"/>
              <w:left w:val="nil"/>
              <w:bottom w:val="nil"/>
              <w:right w:val="nil"/>
            </w:tcBorders>
            <w:vAlign w:val="center"/>
          </w:tcPr>
          <w:p w14:paraId="6511E87E" w14:textId="45975AB5"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159</w:t>
            </w:r>
          </w:p>
        </w:tc>
        <w:tc>
          <w:tcPr>
            <w:tcW w:w="1134" w:type="dxa"/>
            <w:tcBorders>
              <w:top w:val="nil"/>
              <w:left w:val="nil"/>
              <w:bottom w:val="nil"/>
              <w:right w:val="nil"/>
            </w:tcBorders>
            <w:vAlign w:val="center"/>
          </w:tcPr>
          <w:p w14:paraId="7B1104F5" w14:textId="6C4EB5C3"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326</w:t>
            </w:r>
          </w:p>
        </w:tc>
        <w:tc>
          <w:tcPr>
            <w:tcW w:w="1134" w:type="dxa"/>
            <w:tcBorders>
              <w:top w:val="nil"/>
              <w:left w:val="nil"/>
              <w:bottom w:val="nil"/>
              <w:right w:val="nil"/>
            </w:tcBorders>
            <w:vAlign w:val="center"/>
          </w:tcPr>
          <w:p w14:paraId="56F82D61" w14:textId="6D25F6E1"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501</w:t>
            </w:r>
          </w:p>
        </w:tc>
        <w:tc>
          <w:tcPr>
            <w:tcW w:w="1134" w:type="dxa"/>
            <w:tcBorders>
              <w:top w:val="nil"/>
              <w:left w:val="nil"/>
              <w:bottom w:val="nil"/>
              <w:right w:val="nil"/>
            </w:tcBorders>
            <w:vAlign w:val="center"/>
          </w:tcPr>
          <w:p w14:paraId="09F1BE2E" w14:textId="2927E545"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835</w:t>
            </w:r>
          </w:p>
        </w:tc>
        <w:tc>
          <w:tcPr>
            <w:tcW w:w="1134" w:type="dxa"/>
            <w:tcBorders>
              <w:top w:val="nil"/>
              <w:left w:val="nil"/>
              <w:bottom w:val="nil"/>
              <w:right w:val="nil"/>
            </w:tcBorders>
            <w:vAlign w:val="center"/>
          </w:tcPr>
          <w:p w14:paraId="1A199952" w14:textId="7F06A22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w:t>
            </w:r>
          </w:p>
        </w:tc>
      </w:tr>
      <w:tr w:rsidR="009F10E9" w:rsidRPr="005B127D" w14:paraId="39AFBD4A" w14:textId="77777777" w:rsidTr="009F10E9">
        <w:trPr>
          <w:trHeight w:val="510"/>
        </w:trPr>
        <w:tc>
          <w:tcPr>
            <w:tcW w:w="2551" w:type="dxa"/>
            <w:tcBorders>
              <w:top w:val="nil"/>
              <w:left w:val="nil"/>
              <w:bottom w:val="nil"/>
              <w:right w:val="nil"/>
            </w:tcBorders>
            <w:vAlign w:val="center"/>
          </w:tcPr>
          <w:p w14:paraId="33AA4DAB"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SDP (Willingness to drive to telepsychiatry treatment)</w:t>
            </w:r>
          </w:p>
        </w:tc>
        <w:tc>
          <w:tcPr>
            <w:tcW w:w="1417" w:type="dxa"/>
            <w:tcBorders>
              <w:top w:val="nil"/>
              <w:left w:val="nil"/>
              <w:bottom w:val="nil"/>
              <w:right w:val="nil"/>
            </w:tcBorders>
            <w:vAlign w:val="center"/>
          </w:tcPr>
          <w:p w14:paraId="2772755C"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N=2</w:t>
            </w:r>
          </w:p>
          <w:p w14:paraId="6D0D14E6"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Depressive disorders (1)</w:t>
            </w:r>
          </w:p>
          <w:p w14:paraId="29E7AA86"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18"/>
                <w:szCs w:val="21"/>
              </w:rPr>
              <w:t>PTSD (1)</w:t>
            </w:r>
          </w:p>
        </w:tc>
        <w:tc>
          <w:tcPr>
            <w:tcW w:w="1417" w:type="dxa"/>
            <w:tcBorders>
              <w:top w:val="nil"/>
              <w:left w:val="nil"/>
              <w:bottom w:val="nil"/>
              <w:right w:val="nil"/>
            </w:tcBorders>
            <w:vAlign w:val="center"/>
          </w:tcPr>
          <w:p w14:paraId="3785B0F8" w14:textId="7777777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261</w:t>
            </w:r>
          </w:p>
        </w:tc>
        <w:tc>
          <w:tcPr>
            <w:tcW w:w="1134" w:type="dxa"/>
            <w:tcBorders>
              <w:top w:val="nil"/>
              <w:left w:val="nil"/>
              <w:bottom w:val="nil"/>
              <w:right w:val="nil"/>
            </w:tcBorders>
            <w:vAlign w:val="center"/>
          </w:tcPr>
          <w:p w14:paraId="1EE2EF37" w14:textId="3DF7EB11"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086</w:t>
            </w:r>
          </w:p>
        </w:tc>
        <w:tc>
          <w:tcPr>
            <w:tcW w:w="1134" w:type="dxa"/>
            <w:tcBorders>
              <w:top w:val="nil"/>
              <w:left w:val="nil"/>
              <w:bottom w:val="nil"/>
              <w:right w:val="nil"/>
            </w:tcBorders>
            <w:vAlign w:val="center"/>
          </w:tcPr>
          <w:p w14:paraId="02FFD1A6" w14:textId="3F294E0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329</w:t>
            </w:r>
          </w:p>
        </w:tc>
        <w:tc>
          <w:tcPr>
            <w:tcW w:w="1134" w:type="dxa"/>
            <w:tcBorders>
              <w:top w:val="nil"/>
              <w:left w:val="nil"/>
              <w:bottom w:val="nil"/>
              <w:right w:val="nil"/>
            </w:tcBorders>
            <w:vAlign w:val="center"/>
          </w:tcPr>
          <w:p w14:paraId="2B1A776A" w14:textId="48EE3AA6"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157</w:t>
            </w:r>
          </w:p>
        </w:tc>
        <w:tc>
          <w:tcPr>
            <w:tcW w:w="1134" w:type="dxa"/>
            <w:tcBorders>
              <w:top w:val="nil"/>
              <w:left w:val="nil"/>
              <w:bottom w:val="nil"/>
              <w:right w:val="nil"/>
            </w:tcBorders>
            <w:vAlign w:val="center"/>
          </w:tcPr>
          <w:p w14:paraId="3163FA7F" w14:textId="7E3D16B6"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489</w:t>
            </w:r>
          </w:p>
        </w:tc>
        <w:tc>
          <w:tcPr>
            <w:tcW w:w="1134" w:type="dxa"/>
            <w:tcBorders>
              <w:top w:val="nil"/>
              <w:left w:val="nil"/>
              <w:bottom w:val="nil"/>
              <w:right w:val="nil"/>
            </w:tcBorders>
            <w:vAlign w:val="center"/>
          </w:tcPr>
          <w:p w14:paraId="638DB493" w14:textId="10F47656"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689</w:t>
            </w:r>
          </w:p>
        </w:tc>
        <w:tc>
          <w:tcPr>
            <w:tcW w:w="1134" w:type="dxa"/>
            <w:tcBorders>
              <w:top w:val="nil"/>
              <w:left w:val="nil"/>
              <w:bottom w:val="nil"/>
              <w:right w:val="nil"/>
            </w:tcBorders>
            <w:vAlign w:val="center"/>
          </w:tcPr>
          <w:p w14:paraId="4E554E75" w14:textId="170E0E44"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w:t>
            </w:r>
          </w:p>
        </w:tc>
      </w:tr>
      <w:tr w:rsidR="009F10E9" w:rsidRPr="005B127D" w14:paraId="16A39A6C" w14:textId="77777777" w:rsidTr="009F10E9">
        <w:trPr>
          <w:trHeight w:val="510"/>
        </w:trPr>
        <w:tc>
          <w:tcPr>
            <w:tcW w:w="2551" w:type="dxa"/>
            <w:tcBorders>
              <w:top w:val="nil"/>
              <w:left w:val="nil"/>
              <w:bottom w:val="nil"/>
              <w:right w:val="nil"/>
            </w:tcBorders>
            <w:vAlign w:val="center"/>
          </w:tcPr>
          <w:p w14:paraId="25FD911B" w14:textId="7777777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Treatment credibility</w:t>
            </w:r>
          </w:p>
        </w:tc>
        <w:tc>
          <w:tcPr>
            <w:tcW w:w="1417" w:type="dxa"/>
            <w:tcBorders>
              <w:top w:val="nil"/>
              <w:left w:val="nil"/>
              <w:bottom w:val="nil"/>
              <w:right w:val="nil"/>
            </w:tcBorders>
            <w:vAlign w:val="center"/>
          </w:tcPr>
          <w:p w14:paraId="0BB48EC1"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N=3</w:t>
            </w:r>
          </w:p>
          <w:p w14:paraId="28D542B4"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Depressive disorders (1)</w:t>
            </w:r>
          </w:p>
          <w:p w14:paraId="186CBCE6"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Multi (1)</w:t>
            </w:r>
          </w:p>
          <w:p w14:paraId="1E977E4D"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18"/>
                <w:szCs w:val="21"/>
              </w:rPr>
              <w:t>PTSD (1)</w:t>
            </w:r>
          </w:p>
        </w:tc>
        <w:tc>
          <w:tcPr>
            <w:tcW w:w="1417" w:type="dxa"/>
            <w:tcBorders>
              <w:top w:val="nil"/>
              <w:left w:val="nil"/>
              <w:bottom w:val="nil"/>
              <w:right w:val="nil"/>
            </w:tcBorders>
            <w:vAlign w:val="center"/>
          </w:tcPr>
          <w:p w14:paraId="34D51309" w14:textId="7777777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0"/>
              </w:rPr>
              <w:t>286</w:t>
            </w:r>
          </w:p>
        </w:tc>
        <w:tc>
          <w:tcPr>
            <w:tcW w:w="1134" w:type="dxa"/>
            <w:tcBorders>
              <w:top w:val="nil"/>
              <w:left w:val="nil"/>
              <w:bottom w:val="nil"/>
              <w:right w:val="nil"/>
            </w:tcBorders>
            <w:vAlign w:val="center"/>
          </w:tcPr>
          <w:p w14:paraId="6D48098C" w14:textId="45A6DC5B"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105</w:t>
            </w:r>
          </w:p>
        </w:tc>
        <w:tc>
          <w:tcPr>
            <w:tcW w:w="1134" w:type="dxa"/>
            <w:tcBorders>
              <w:top w:val="nil"/>
              <w:left w:val="nil"/>
              <w:bottom w:val="nil"/>
              <w:right w:val="nil"/>
            </w:tcBorders>
            <w:vAlign w:val="center"/>
          </w:tcPr>
          <w:p w14:paraId="7FA3326C" w14:textId="66A2315B"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338</w:t>
            </w:r>
          </w:p>
        </w:tc>
        <w:tc>
          <w:tcPr>
            <w:tcW w:w="1134" w:type="dxa"/>
            <w:tcBorders>
              <w:top w:val="nil"/>
              <w:left w:val="nil"/>
              <w:bottom w:val="nil"/>
              <w:right w:val="nil"/>
            </w:tcBorders>
            <w:vAlign w:val="center"/>
          </w:tcPr>
          <w:p w14:paraId="32D24F19" w14:textId="4548A7E4"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127</w:t>
            </w:r>
          </w:p>
        </w:tc>
        <w:tc>
          <w:tcPr>
            <w:tcW w:w="1134" w:type="dxa"/>
            <w:tcBorders>
              <w:top w:val="nil"/>
              <w:left w:val="nil"/>
              <w:bottom w:val="nil"/>
              <w:right w:val="nil"/>
            </w:tcBorders>
            <w:vAlign w:val="center"/>
          </w:tcPr>
          <w:p w14:paraId="49314148" w14:textId="169696E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373</w:t>
            </w:r>
          </w:p>
        </w:tc>
        <w:tc>
          <w:tcPr>
            <w:tcW w:w="1134" w:type="dxa"/>
            <w:tcBorders>
              <w:top w:val="nil"/>
              <w:left w:val="nil"/>
              <w:bottom w:val="nil"/>
              <w:right w:val="nil"/>
            </w:tcBorders>
            <w:vAlign w:val="center"/>
          </w:tcPr>
          <w:p w14:paraId="01A240C6" w14:textId="5474658D"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997</w:t>
            </w:r>
          </w:p>
        </w:tc>
        <w:tc>
          <w:tcPr>
            <w:tcW w:w="1134" w:type="dxa"/>
            <w:tcBorders>
              <w:top w:val="nil"/>
              <w:left w:val="nil"/>
              <w:bottom w:val="nil"/>
              <w:right w:val="nil"/>
            </w:tcBorders>
            <w:vAlign w:val="center"/>
          </w:tcPr>
          <w:p w14:paraId="489BA8B2" w14:textId="1D66936A"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w:t>
            </w:r>
          </w:p>
        </w:tc>
      </w:tr>
      <w:tr w:rsidR="009F10E9" w:rsidRPr="005B127D" w14:paraId="795F0AF4" w14:textId="77777777" w:rsidTr="009F10E9">
        <w:trPr>
          <w:trHeight w:val="510"/>
        </w:trPr>
        <w:tc>
          <w:tcPr>
            <w:tcW w:w="2551" w:type="dxa"/>
            <w:tcBorders>
              <w:top w:val="nil"/>
              <w:left w:val="nil"/>
              <w:bottom w:val="nil"/>
              <w:right w:val="nil"/>
            </w:tcBorders>
            <w:vAlign w:val="center"/>
          </w:tcPr>
          <w:p w14:paraId="1D67D370" w14:textId="7777777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0"/>
              </w:rPr>
              <w:t>WAI-C</w:t>
            </w:r>
          </w:p>
        </w:tc>
        <w:tc>
          <w:tcPr>
            <w:tcW w:w="1417" w:type="dxa"/>
            <w:tcBorders>
              <w:top w:val="nil"/>
              <w:left w:val="nil"/>
              <w:bottom w:val="nil"/>
              <w:right w:val="nil"/>
            </w:tcBorders>
            <w:vAlign w:val="center"/>
          </w:tcPr>
          <w:p w14:paraId="33273DFD" w14:textId="77777777" w:rsidR="009F10E9" w:rsidRPr="005B127D" w:rsidRDefault="009F10E9" w:rsidP="009F10E9">
            <w:pPr>
              <w:adjustRightInd w:val="0"/>
              <w:snapToGrid w:val="0"/>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1"/>
              </w:rPr>
              <w:t>N=</w:t>
            </w:r>
            <w:r w:rsidRPr="005B127D">
              <w:rPr>
                <w:rFonts w:ascii="Times New Roman" w:eastAsia="游ゴシック" w:hAnsi="Times New Roman" w:cs="Times New Roman"/>
                <w:color w:val="000000"/>
                <w:szCs w:val="20"/>
              </w:rPr>
              <w:t>4</w:t>
            </w:r>
          </w:p>
          <w:p w14:paraId="0381E5A3"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GAD (1)</w:t>
            </w:r>
          </w:p>
          <w:p w14:paraId="29533FB6"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Multi (1)</w:t>
            </w:r>
          </w:p>
          <w:p w14:paraId="79BFE402"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OCD (1)</w:t>
            </w:r>
          </w:p>
          <w:p w14:paraId="519B1816"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18"/>
                <w:szCs w:val="21"/>
              </w:rPr>
              <w:t>PTSD (1)</w:t>
            </w:r>
          </w:p>
        </w:tc>
        <w:tc>
          <w:tcPr>
            <w:tcW w:w="1417" w:type="dxa"/>
            <w:tcBorders>
              <w:top w:val="nil"/>
              <w:left w:val="nil"/>
              <w:bottom w:val="nil"/>
              <w:right w:val="nil"/>
            </w:tcBorders>
            <w:vAlign w:val="center"/>
          </w:tcPr>
          <w:p w14:paraId="45F7EB78" w14:textId="77777777" w:rsidR="009F10E9" w:rsidRPr="005B127D" w:rsidRDefault="009F10E9" w:rsidP="009F10E9">
            <w:pPr>
              <w:widowControl/>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284</w:t>
            </w:r>
          </w:p>
        </w:tc>
        <w:tc>
          <w:tcPr>
            <w:tcW w:w="1134" w:type="dxa"/>
            <w:tcBorders>
              <w:top w:val="nil"/>
              <w:left w:val="nil"/>
              <w:bottom w:val="nil"/>
              <w:right w:val="nil"/>
            </w:tcBorders>
            <w:vAlign w:val="center"/>
          </w:tcPr>
          <w:p w14:paraId="53112E83" w14:textId="31C2CA33"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116</w:t>
            </w:r>
          </w:p>
        </w:tc>
        <w:tc>
          <w:tcPr>
            <w:tcW w:w="1134" w:type="dxa"/>
            <w:tcBorders>
              <w:top w:val="nil"/>
              <w:left w:val="nil"/>
              <w:bottom w:val="nil"/>
              <w:right w:val="nil"/>
            </w:tcBorders>
            <w:vAlign w:val="center"/>
          </w:tcPr>
          <w:p w14:paraId="55324236" w14:textId="128FE79F"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493</w:t>
            </w:r>
          </w:p>
        </w:tc>
        <w:tc>
          <w:tcPr>
            <w:tcW w:w="1134" w:type="dxa"/>
            <w:tcBorders>
              <w:top w:val="nil"/>
              <w:left w:val="nil"/>
              <w:bottom w:val="nil"/>
              <w:right w:val="nil"/>
            </w:tcBorders>
            <w:vAlign w:val="center"/>
          </w:tcPr>
          <w:p w14:paraId="0422FDAB" w14:textId="0D3FBC16"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262</w:t>
            </w:r>
          </w:p>
        </w:tc>
        <w:tc>
          <w:tcPr>
            <w:tcW w:w="1134" w:type="dxa"/>
            <w:tcBorders>
              <w:top w:val="nil"/>
              <w:left w:val="nil"/>
              <w:bottom w:val="nil"/>
              <w:right w:val="nil"/>
            </w:tcBorders>
            <w:vAlign w:val="center"/>
          </w:tcPr>
          <w:p w14:paraId="4D6A39C0" w14:textId="07E434AD"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547</w:t>
            </w:r>
          </w:p>
        </w:tc>
        <w:tc>
          <w:tcPr>
            <w:tcW w:w="1134" w:type="dxa"/>
            <w:tcBorders>
              <w:top w:val="nil"/>
              <w:left w:val="nil"/>
              <w:bottom w:val="nil"/>
              <w:right w:val="nil"/>
            </w:tcBorders>
            <w:vAlign w:val="center"/>
          </w:tcPr>
          <w:p w14:paraId="7F36502A" w14:textId="2C4717C4"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110</w:t>
            </w:r>
          </w:p>
        </w:tc>
        <w:tc>
          <w:tcPr>
            <w:tcW w:w="1134" w:type="dxa"/>
            <w:tcBorders>
              <w:top w:val="nil"/>
              <w:left w:val="nil"/>
              <w:bottom w:val="nil"/>
              <w:right w:val="nil"/>
            </w:tcBorders>
            <w:vAlign w:val="center"/>
          </w:tcPr>
          <w:p w14:paraId="61AE5E28" w14:textId="2459F62F"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50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4</w:t>
            </w:r>
          </w:p>
        </w:tc>
      </w:tr>
      <w:tr w:rsidR="009F10E9" w:rsidRPr="005B127D" w14:paraId="09F97AB2" w14:textId="77777777" w:rsidTr="009F10E9">
        <w:trPr>
          <w:trHeight w:val="510"/>
        </w:trPr>
        <w:tc>
          <w:tcPr>
            <w:tcW w:w="2551" w:type="dxa"/>
            <w:tcBorders>
              <w:top w:val="nil"/>
              <w:left w:val="nil"/>
              <w:bottom w:val="single" w:sz="12" w:space="0" w:color="auto"/>
              <w:right w:val="nil"/>
            </w:tcBorders>
            <w:vAlign w:val="center"/>
          </w:tcPr>
          <w:p w14:paraId="4E343E75" w14:textId="77777777" w:rsidR="009F10E9" w:rsidRPr="005B127D" w:rsidRDefault="009F10E9" w:rsidP="009F10E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WAI-T</w:t>
            </w:r>
          </w:p>
        </w:tc>
        <w:tc>
          <w:tcPr>
            <w:tcW w:w="1417" w:type="dxa"/>
            <w:tcBorders>
              <w:top w:val="nil"/>
              <w:left w:val="nil"/>
              <w:bottom w:val="single" w:sz="12" w:space="0" w:color="auto"/>
              <w:right w:val="nil"/>
            </w:tcBorders>
            <w:vAlign w:val="center"/>
          </w:tcPr>
          <w:p w14:paraId="454CE63F"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N=4</w:t>
            </w:r>
          </w:p>
          <w:p w14:paraId="3229CD43"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GAD (1)</w:t>
            </w:r>
          </w:p>
          <w:p w14:paraId="08B45D08"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Multi (1)</w:t>
            </w:r>
          </w:p>
          <w:p w14:paraId="0A61BFA5" w14:textId="77777777" w:rsidR="009F10E9" w:rsidRPr="005B127D" w:rsidRDefault="009F10E9" w:rsidP="009F10E9">
            <w:pPr>
              <w:adjustRightInd w:val="0"/>
              <w:snapToGrid w:val="0"/>
              <w:jc w:val="center"/>
              <w:rPr>
                <w:rFonts w:ascii="Times New Roman" w:eastAsia="游ゴシック" w:hAnsi="Times New Roman" w:cs="Times New Roman"/>
                <w:color w:val="000000"/>
                <w:sz w:val="18"/>
                <w:szCs w:val="21"/>
              </w:rPr>
            </w:pPr>
            <w:r w:rsidRPr="005B127D">
              <w:rPr>
                <w:rFonts w:ascii="Times New Roman" w:eastAsia="游ゴシック" w:hAnsi="Times New Roman" w:cs="Times New Roman"/>
                <w:color w:val="000000"/>
                <w:sz w:val="18"/>
                <w:szCs w:val="21"/>
              </w:rPr>
              <w:t>OCD (1)</w:t>
            </w:r>
          </w:p>
          <w:p w14:paraId="6301D835" w14:textId="77777777" w:rsidR="009F10E9" w:rsidRPr="005B127D" w:rsidRDefault="009F10E9" w:rsidP="009F10E9">
            <w:pPr>
              <w:adjustRightInd w:val="0"/>
              <w:snapToGrid w:val="0"/>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 w:val="18"/>
                <w:szCs w:val="21"/>
              </w:rPr>
              <w:t>PTSD (1)</w:t>
            </w:r>
          </w:p>
        </w:tc>
        <w:tc>
          <w:tcPr>
            <w:tcW w:w="1417" w:type="dxa"/>
            <w:tcBorders>
              <w:top w:val="nil"/>
              <w:left w:val="nil"/>
              <w:bottom w:val="single" w:sz="12" w:space="0" w:color="auto"/>
              <w:right w:val="nil"/>
            </w:tcBorders>
            <w:vAlign w:val="center"/>
          </w:tcPr>
          <w:p w14:paraId="58D05D18" w14:textId="77777777" w:rsidR="009F10E9" w:rsidRPr="005B127D" w:rsidRDefault="009F10E9" w:rsidP="009F10E9">
            <w:pPr>
              <w:widowControl/>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285</w:t>
            </w:r>
          </w:p>
        </w:tc>
        <w:tc>
          <w:tcPr>
            <w:tcW w:w="1134" w:type="dxa"/>
            <w:tcBorders>
              <w:top w:val="nil"/>
              <w:left w:val="nil"/>
              <w:bottom w:val="single" w:sz="12" w:space="0" w:color="auto"/>
              <w:right w:val="nil"/>
            </w:tcBorders>
            <w:vAlign w:val="center"/>
          </w:tcPr>
          <w:p w14:paraId="4C903484" w14:textId="5ED07E3F"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026</w:t>
            </w:r>
          </w:p>
        </w:tc>
        <w:tc>
          <w:tcPr>
            <w:tcW w:w="1134" w:type="dxa"/>
            <w:tcBorders>
              <w:top w:val="nil"/>
              <w:left w:val="nil"/>
              <w:bottom w:val="single" w:sz="12" w:space="0" w:color="auto"/>
              <w:right w:val="nil"/>
            </w:tcBorders>
            <w:vAlign w:val="center"/>
          </w:tcPr>
          <w:p w14:paraId="533B7AC7" w14:textId="248E835F"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207</w:t>
            </w:r>
          </w:p>
        </w:tc>
        <w:tc>
          <w:tcPr>
            <w:tcW w:w="1134" w:type="dxa"/>
            <w:tcBorders>
              <w:top w:val="nil"/>
              <w:left w:val="nil"/>
              <w:bottom w:val="single" w:sz="12" w:space="0" w:color="auto"/>
              <w:right w:val="nil"/>
            </w:tcBorders>
            <w:vAlign w:val="center"/>
          </w:tcPr>
          <w:p w14:paraId="2BE2016E" w14:textId="1C141DF2"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259</w:t>
            </w:r>
          </w:p>
        </w:tc>
        <w:tc>
          <w:tcPr>
            <w:tcW w:w="1134" w:type="dxa"/>
            <w:tcBorders>
              <w:top w:val="nil"/>
              <w:left w:val="nil"/>
              <w:bottom w:val="single" w:sz="12" w:space="0" w:color="auto"/>
              <w:right w:val="nil"/>
            </w:tcBorders>
            <w:vAlign w:val="center"/>
          </w:tcPr>
          <w:p w14:paraId="185DAA56" w14:textId="4A9AB8CA"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826</w:t>
            </w:r>
          </w:p>
        </w:tc>
        <w:tc>
          <w:tcPr>
            <w:tcW w:w="1134" w:type="dxa"/>
            <w:tcBorders>
              <w:top w:val="nil"/>
              <w:left w:val="nil"/>
              <w:bottom w:val="single" w:sz="12" w:space="0" w:color="auto"/>
              <w:right w:val="nil"/>
            </w:tcBorders>
            <w:vAlign w:val="center"/>
          </w:tcPr>
          <w:p w14:paraId="5C5C62C2" w14:textId="77CE3ECE"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856</w:t>
            </w:r>
          </w:p>
        </w:tc>
        <w:tc>
          <w:tcPr>
            <w:tcW w:w="1134" w:type="dxa"/>
            <w:tcBorders>
              <w:top w:val="nil"/>
              <w:left w:val="nil"/>
              <w:bottom w:val="single" w:sz="12" w:space="0" w:color="auto"/>
              <w:right w:val="nil"/>
            </w:tcBorders>
            <w:vAlign w:val="center"/>
          </w:tcPr>
          <w:p w14:paraId="5F458B2F" w14:textId="11601E51" w:rsidR="009F10E9" w:rsidRPr="005B127D" w:rsidRDefault="009F10E9" w:rsidP="009F10E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w:t>
            </w:r>
          </w:p>
        </w:tc>
      </w:tr>
    </w:tbl>
    <w:p w14:paraId="42E4B25D" w14:textId="77777777" w:rsidR="00250867" w:rsidRPr="005B127D" w:rsidRDefault="00250867" w:rsidP="00250867">
      <w:pPr>
        <w:rPr>
          <w:rFonts w:ascii="Times New Roman" w:hAnsi="Times New Roman" w:cs="Times New Roman"/>
        </w:rPr>
      </w:pPr>
    </w:p>
    <w:p w14:paraId="5A9B805C" w14:textId="77777777" w:rsidR="00250867" w:rsidRPr="005B127D" w:rsidRDefault="00250867" w:rsidP="00250867">
      <w:pPr>
        <w:adjustRightInd w:val="0"/>
        <w:snapToGrid w:val="0"/>
        <w:jc w:val="left"/>
        <w:rPr>
          <w:rFonts w:ascii="Times New Roman" w:hAnsi="Times New Roman" w:cs="Times New Roman"/>
          <w:b/>
          <w:szCs w:val="21"/>
        </w:rPr>
      </w:pPr>
      <w:r w:rsidRPr="005B127D">
        <w:rPr>
          <w:rFonts w:ascii="Times New Roman" w:hAnsi="Times New Roman" w:cs="Times New Roman"/>
          <w:b/>
          <w:szCs w:val="21"/>
        </w:rPr>
        <w:t>Notes:</w:t>
      </w:r>
    </w:p>
    <w:p w14:paraId="1A983CD0" w14:textId="4DB774AD" w:rsidR="00250867" w:rsidRPr="005B127D" w:rsidRDefault="00250867" w:rsidP="00250867">
      <w:pPr>
        <w:adjustRightInd w:val="0"/>
        <w:snapToGrid w:val="0"/>
        <w:jc w:val="left"/>
        <w:rPr>
          <w:rFonts w:ascii="Times New Roman" w:hAnsi="Times New Roman" w:cs="Times New Roman"/>
          <w:b/>
        </w:rPr>
      </w:pPr>
      <w:r w:rsidRPr="005B127D">
        <w:rPr>
          <w:rFonts w:ascii="Times New Roman" w:hAnsi="Times New Roman" w:cs="Times New Roman"/>
          <w:szCs w:val="21"/>
        </w:rPr>
        <w:t>Significant results are in bold</w:t>
      </w:r>
      <w:r w:rsidR="00164003">
        <w:rPr>
          <w:rFonts w:ascii="Times New Roman" w:hAnsi="Times New Roman" w:cs="Times New Roman"/>
          <w:szCs w:val="21"/>
        </w:rPr>
        <w:t>.</w:t>
      </w:r>
    </w:p>
    <w:p w14:paraId="5D61C6E9" w14:textId="77777777" w:rsidR="00250867" w:rsidRPr="005B127D" w:rsidRDefault="00250867" w:rsidP="00250867">
      <w:pPr>
        <w:adjustRightInd w:val="0"/>
        <w:snapToGrid w:val="0"/>
        <w:jc w:val="left"/>
        <w:rPr>
          <w:rFonts w:ascii="Times New Roman" w:hAnsi="Times New Roman" w:cs="Times New Roman"/>
          <w:b/>
        </w:rPr>
      </w:pPr>
    </w:p>
    <w:p w14:paraId="0B18C033" w14:textId="77777777" w:rsidR="00250867" w:rsidRPr="005B127D" w:rsidRDefault="00250867" w:rsidP="00250867">
      <w:pPr>
        <w:adjustRightInd w:val="0"/>
        <w:snapToGrid w:val="0"/>
        <w:jc w:val="left"/>
        <w:rPr>
          <w:rFonts w:ascii="Times New Roman" w:hAnsi="Times New Roman" w:cs="Times New Roman"/>
          <w:b/>
        </w:rPr>
      </w:pPr>
      <w:r w:rsidRPr="005B127D">
        <w:rPr>
          <w:rFonts w:ascii="Times New Roman" w:hAnsi="Times New Roman" w:cs="Times New Roman"/>
          <w:b/>
        </w:rPr>
        <w:t>Abbreviations:</w:t>
      </w:r>
    </w:p>
    <w:p w14:paraId="4F92190D" w14:textId="77777777" w:rsidR="00250867" w:rsidRPr="005B127D" w:rsidRDefault="00250867" w:rsidP="00250867">
      <w:pPr>
        <w:adjustRightInd w:val="0"/>
        <w:snapToGrid w:val="0"/>
        <w:jc w:val="left"/>
        <w:rPr>
          <w:rFonts w:ascii="Times New Roman" w:hAnsi="Times New Roman" w:cs="Times New Roman"/>
        </w:rPr>
      </w:pPr>
      <w:r w:rsidRPr="005B127D">
        <w:rPr>
          <w:rFonts w:ascii="Times New Roman" w:hAnsi="Times New Roman" w:cs="Times New Roman"/>
        </w:rPr>
        <w:t xml:space="preserve">ATQ=automatic thoughts questionnaire, </w:t>
      </w:r>
    </w:p>
    <w:p w14:paraId="32D7EE3A" w14:textId="77777777" w:rsidR="00250867" w:rsidRPr="005B127D" w:rsidRDefault="00250867" w:rsidP="00250867">
      <w:pPr>
        <w:adjustRightInd w:val="0"/>
        <w:snapToGrid w:val="0"/>
        <w:jc w:val="left"/>
        <w:rPr>
          <w:rFonts w:ascii="Times New Roman" w:hAnsi="Times New Roman" w:cs="Times New Roman"/>
        </w:rPr>
      </w:pPr>
      <w:r w:rsidRPr="005B127D">
        <w:rPr>
          <w:rFonts w:ascii="Times New Roman" w:hAnsi="Times New Roman" w:cs="Times New Roman"/>
        </w:rPr>
        <w:t xml:space="preserve">BSI=Beck scale for suicide ideation, </w:t>
      </w:r>
    </w:p>
    <w:p w14:paraId="20DAED21" w14:textId="77777777" w:rsidR="00250867" w:rsidRPr="005B127D" w:rsidRDefault="00250867" w:rsidP="00250867">
      <w:pPr>
        <w:adjustRightInd w:val="0"/>
        <w:snapToGrid w:val="0"/>
        <w:jc w:val="left"/>
        <w:rPr>
          <w:rFonts w:ascii="Times New Roman" w:hAnsi="Times New Roman" w:cs="Times New Roman"/>
        </w:rPr>
      </w:pPr>
      <w:r w:rsidRPr="005B127D">
        <w:rPr>
          <w:rFonts w:ascii="Times New Roman" w:hAnsi="Times New Roman" w:cs="Times New Roman"/>
        </w:rPr>
        <w:t xml:space="preserve">CAPS=Clinician-Administered PTSD Scale, CBCL=child behavior checklist, CGAS=children’s global assessment scale, CGI-S=clinical global impressions-severity, CI=confidence interval, C-MMSE=Cantonese version of mini-mental state examination, CPOSS=Charleston psychiatric outpatient satisfaction scale, C-RBMT=Cantonese version of Rivermead behavioural memory test, CSQ=cognitive skills quotient, CY-BOCS=Children’s Yale-Brown obsessive-compulsive scale </w:t>
      </w:r>
    </w:p>
    <w:p w14:paraId="09C7DE76" w14:textId="77777777" w:rsidR="00250867" w:rsidRPr="005B127D" w:rsidRDefault="00250867" w:rsidP="00250867">
      <w:pPr>
        <w:adjustRightInd w:val="0"/>
        <w:snapToGrid w:val="0"/>
        <w:jc w:val="left"/>
        <w:rPr>
          <w:rFonts w:ascii="Times New Roman" w:hAnsi="Times New Roman" w:cs="Times New Roman"/>
        </w:rPr>
      </w:pPr>
      <w:r w:rsidRPr="005B127D">
        <w:rPr>
          <w:rFonts w:ascii="Times New Roman" w:hAnsi="Times New Roman" w:cs="Times New Roman"/>
        </w:rPr>
        <w:lastRenderedPageBreak/>
        <w:t xml:space="preserve">DASS=depression anxiety and stress scale, DBAS-16=16-item Dysfunctional Beliefs and Attitudes About Sleep scale, </w:t>
      </w:r>
    </w:p>
    <w:p w14:paraId="53AE15AE" w14:textId="77777777" w:rsidR="00250867" w:rsidRPr="005B127D" w:rsidRDefault="00250867" w:rsidP="00250867">
      <w:pPr>
        <w:adjustRightInd w:val="0"/>
        <w:snapToGrid w:val="0"/>
        <w:jc w:val="left"/>
        <w:rPr>
          <w:rFonts w:ascii="Times New Roman" w:hAnsi="Times New Roman" w:cs="Times New Roman"/>
        </w:rPr>
      </w:pPr>
      <w:r w:rsidRPr="005B127D">
        <w:rPr>
          <w:rFonts w:ascii="Times New Roman" w:hAnsi="Times New Roman" w:cs="Times New Roman"/>
        </w:rPr>
        <w:t>ECBI=Eyberg child behavior inventory</w:t>
      </w:r>
      <w:r w:rsidR="00703238" w:rsidRPr="005B127D">
        <w:rPr>
          <w:rFonts w:ascii="Times New Roman" w:hAnsi="Times New Roman" w:cs="Times New Roman"/>
        </w:rPr>
        <w:t>, EDE=</w:t>
      </w:r>
      <w:r w:rsidR="00966AA9" w:rsidRPr="005B127D">
        <w:rPr>
          <w:rFonts w:ascii="Times New Roman" w:hAnsi="Times New Roman" w:cs="Times New Roman"/>
        </w:rPr>
        <w:t>eating disorder examination</w:t>
      </w:r>
    </w:p>
    <w:p w14:paraId="5882929F" w14:textId="77777777" w:rsidR="00250867" w:rsidRPr="005B127D" w:rsidRDefault="00250867" w:rsidP="00250867">
      <w:pPr>
        <w:adjustRightInd w:val="0"/>
        <w:snapToGrid w:val="0"/>
        <w:jc w:val="left"/>
        <w:rPr>
          <w:rFonts w:ascii="Times New Roman" w:hAnsi="Times New Roman" w:cs="Times New Roman"/>
        </w:rPr>
      </w:pPr>
      <w:r w:rsidRPr="005B127D">
        <w:rPr>
          <w:rFonts w:ascii="Times New Roman" w:hAnsi="Times New Roman" w:cs="Times New Roman"/>
        </w:rPr>
        <w:t xml:space="preserve">GSI=global severity index, GTAS=group therapy alliance scale, </w:t>
      </w:r>
    </w:p>
    <w:p w14:paraId="243FB282" w14:textId="77777777" w:rsidR="00250867" w:rsidRPr="005B127D" w:rsidRDefault="00250867" w:rsidP="00250867">
      <w:pPr>
        <w:adjustRightInd w:val="0"/>
        <w:snapToGrid w:val="0"/>
        <w:jc w:val="left"/>
        <w:rPr>
          <w:rFonts w:ascii="Times New Roman" w:hAnsi="Times New Roman" w:cs="Times New Roman"/>
        </w:rPr>
      </w:pPr>
      <w:r w:rsidRPr="005B127D">
        <w:rPr>
          <w:rFonts w:ascii="Times New Roman" w:hAnsi="Times New Roman" w:cs="Times New Roman"/>
        </w:rPr>
        <w:t>HAQ=helping alliance questionnaire, HSQ-ASD=home situation questionnaire-ASD Version, HSQ-ASD DS=HSQ-ASD demand-specific, HSQ-ASD SI=HSQ-ASD social inflexibility</w:t>
      </w:r>
    </w:p>
    <w:p w14:paraId="3AAFE969" w14:textId="77777777" w:rsidR="00250867" w:rsidRPr="005B127D" w:rsidRDefault="00250867" w:rsidP="00250867">
      <w:pPr>
        <w:adjustRightInd w:val="0"/>
        <w:snapToGrid w:val="0"/>
        <w:jc w:val="left"/>
        <w:rPr>
          <w:rFonts w:ascii="Times New Roman" w:hAnsi="Times New Roman" w:cs="Times New Roman"/>
        </w:rPr>
      </w:pPr>
      <w:r w:rsidRPr="005B127D">
        <w:rPr>
          <w:rFonts w:ascii="Times New Roman" w:hAnsi="Times New Roman" w:cs="Times New Roman"/>
        </w:rPr>
        <w:t xml:space="preserve">IASMHS=the inventory of attitudes toward seeking mental health services, </w:t>
      </w:r>
    </w:p>
    <w:p w14:paraId="099A463A" w14:textId="77777777" w:rsidR="00250867" w:rsidRPr="005B127D" w:rsidRDefault="00250867" w:rsidP="00250867">
      <w:pPr>
        <w:adjustRightInd w:val="0"/>
        <w:snapToGrid w:val="0"/>
        <w:jc w:val="left"/>
        <w:rPr>
          <w:rFonts w:ascii="Times New Roman" w:hAnsi="Times New Roman" w:cs="Times New Roman"/>
        </w:rPr>
      </w:pPr>
      <w:r w:rsidRPr="005B127D">
        <w:rPr>
          <w:rFonts w:ascii="Times New Roman" w:hAnsi="Times New Roman" w:cs="Times New Roman"/>
        </w:rPr>
        <w:t>MCS=</w:t>
      </w:r>
      <w:bookmarkStart w:id="8" w:name="_Hlk94875025"/>
      <w:r w:rsidRPr="005B127D">
        <w:rPr>
          <w:rFonts w:ascii="Times New Roman" w:hAnsi="Times New Roman" w:cs="Times New Roman"/>
        </w:rPr>
        <w:t>SF-12, mental health component scores</w:t>
      </w:r>
      <w:bookmarkEnd w:id="8"/>
      <w:r w:rsidRPr="005B127D">
        <w:rPr>
          <w:rFonts w:ascii="Times New Roman" w:hAnsi="Times New Roman" w:cs="Times New Roman"/>
        </w:rPr>
        <w:t xml:space="preserve">, MFI General=general fatigue subscale of the multidimensional fatigue inventory, </w:t>
      </w:r>
    </w:p>
    <w:p w14:paraId="7E84D3D1" w14:textId="77777777" w:rsidR="00250867" w:rsidRPr="005B127D" w:rsidRDefault="00250867" w:rsidP="00250867">
      <w:pPr>
        <w:adjustRightInd w:val="0"/>
        <w:snapToGrid w:val="0"/>
        <w:jc w:val="left"/>
        <w:rPr>
          <w:rFonts w:ascii="Times New Roman" w:hAnsi="Times New Roman" w:cs="Times New Roman"/>
        </w:rPr>
      </w:pPr>
      <w:r w:rsidRPr="005B127D">
        <w:rPr>
          <w:rFonts w:ascii="Times New Roman" w:hAnsi="Times New Roman" w:cs="Times New Roman"/>
        </w:rPr>
        <w:t>NAS-T=Novaco anger scale total score</w:t>
      </w:r>
    </w:p>
    <w:p w14:paraId="48BEF455" w14:textId="77777777" w:rsidR="00250867" w:rsidRPr="005B127D" w:rsidRDefault="00250867" w:rsidP="00250867">
      <w:pPr>
        <w:adjustRightInd w:val="0"/>
        <w:snapToGrid w:val="0"/>
        <w:jc w:val="left"/>
        <w:rPr>
          <w:rFonts w:ascii="Times New Roman" w:hAnsi="Times New Roman" w:cs="Times New Roman"/>
        </w:rPr>
      </w:pPr>
      <w:r w:rsidRPr="005B127D">
        <w:rPr>
          <w:rFonts w:ascii="Times New Roman" w:hAnsi="Times New Roman" w:cs="Times New Roman"/>
        </w:rPr>
        <w:t>OCD-CSR=obsessive compulsive disorder clinical severity rating</w:t>
      </w:r>
    </w:p>
    <w:p w14:paraId="60B04103" w14:textId="77777777" w:rsidR="00250867" w:rsidRPr="005B127D" w:rsidRDefault="00250867" w:rsidP="00250867">
      <w:pPr>
        <w:adjustRightInd w:val="0"/>
        <w:snapToGrid w:val="0"/>
        <w:jc w:val="left"/>
        <w:rPr>
          <w:rFonts w:ascii="Times New Roman" w:hAnsi="Times New Roman" w:cs="Times New Roman"/>
        </w:rPr>
      </w:pPr>
      <w:r w:rsidRPr="005B127D">
        <w:rPr>
          <w:rFonts w:ascii="Times New Roman" w:hAnsi="Times New Roman" w:cs="Times New Roman"/>
        </w:rPr>
        <w:t>P-CDI=parent–child dysfunctional interaction, PCL=PTSD check list, PCS=SF-12, physical component scores, PSI/SF=parental stress index/short form, PSI/SF DC=PSI/SF difficult child, PSI/SF PD=PSI/SF parental distress, PTQ=parent tic questionnaire, PTSD=</w:t>
      </w:r>
      <w:bookmarkStart w:id="9" w:name="_Hlk94874954"/>
      <w:r w:rsidRPr="005B127D">
        <w:rPr>
          <w:rFonts w:ascii="Times New Roman" w:hAnsi="Times New Roman" w:cs="Times New Roman"/>
        </w:rPr>
        <w:t>p</w:t>
      </w:r>
      <w:r w:rsidRPr="005B127D">
        <w:rPr>
          <w:rFonts w:ascii="Times New Roman" w:hAnsi="Times New Roman" w:cs="Times New Roman"/>
          <w:szCs w:val="21"/>
        </w:rPr>
        <w:t>ost-traumatic stress disorder</w:t>
      </w:r>
      <w:bookmarkEnd w:id="9"/>
    </w:p>
    <w:p w14:paraId="64BAEBA6" w14:textId="77777777" w:rsidR="00250867" w:rsidRPr="005B127D" w:rsidRDefault="00250867" w:rsidP="00250867">
      <w:pPr>
        <w:adjustRightInd w:val="0"/>
        <w:snapToGrid w:val="0"/>
        <w:jc w:val="left"/>
        <w:rPr>
          <w:rFonts w:ascii="Times New Roman" w:hAnsi="Times New Roman" w:cs="Times New Roman"/>
        </w:rPr>
      </w:pPr>
      <w:r w:rsidRPr="005B127D">
        <w:rPr>
          <w:rFonts w:ascii="Times New Roman" w:hAnsi="Times New Roman" w:cs="Times New Roman"/>
        </w:rPr>
        <w:t xml:space="preserve">QLES= </w:t>
      </w:r>
      <w:bookmarkStart w:id="10" w:name="_Hlk94875050"/>
      <w:r w:rsidRPr="005B127D">
        <w:rPr>
          <w:rFonts w:ascii="Times New Roman" w:hAnsi="Times New Roman" w:cs="Times New Roman"/>
        </w:rPr>
        <w:t>quality of life enjoyment and satisfaction scale</w:t>
      </w:r>
      <w:bookmarkEnd w:id="10"/>
      <w:r w:rsidRPr="005B127D">
        <w:rPr>
          <w:rFonts w:ascii="Times New Roman" w:hAnsi="Times New Roman" w:cs="Times New Roman"/>
        </w:rPr>
        <w:t xml:space="preserve">, QoL=quality of life, QWB=quality of well-being scale, </w:t>
      </w:r>
    </w:p>
    <w:p w14:paraId="71EF3E28" w14:textId="77777777" w:rsidR="00250867" w:rsidRPr="005B127D" w:rsidRDefault="00250867" w:rsidP="00250867">
      <w:pPr>
        <w:adjustRightInd w:val="0"/>
        <w:snapToGrid w:val="0"/>
        <w:jc w:val="left"/>
        <w:rPr>
          <w:rFonts w:ascii="Times New Roman" w:hAnsi="Times New Roman" w:cs="Times New Roman"/>
        </w:rPr>
      </w:pPr>
      <w:r w:rsidRPr="005B127D">
        <w:rPr>
          <w:rFonts w:ascii="Times New Roman" w:hAnsi="Times New Roman" w:cs="Times New Roman"/>
        </w:rPr>
        <w:t>RBMT=Rivermead behavioural memory test</w:t>
      </w:r>
    </w:p>
    <w:p w14:paraId="0230723B" w14:textId="77777777" w:rsidR="00250867" w:rsidRPr="005B127D" w:rsidRDefault="00250867" w:rsidP="00250867">
      <w:pPr>
        <w:adjustRightInd w:val="0"/>
        <w:snapToGrid w:val="0"/>
        <w:jc w:val="left"/>
        <w:rPr>
          <w:rFonts w:ascii="Times New Roman" w:hAnsi="Times New Roman" w:cs="Times New Roman"/>
          <w:szCs w:val="21"/>
        </w:rPr>
      </w:pPr>
      <w:r w:rsidRPr="005B127D">
        <w:rPr>
          <w:rFonts w:ascii="Times New Roman" w:hAnsi="Times New Roman" w:cs="Times New Roman"/>
        </w:rPr>
        <w:t>SCL-90=the 90-item Symptom Checklist, SDP=</w:t>
      </w:r>
      <w:bookmarkStart w:id="11" w:name="_Hlk107903403"/>
      <w:r w:rsidRPr="005B127D">
        <w:rPr>
          <w:rFonts w:ascii="Times New Roman" w:hAnsi="Times New Roman" w:cs="Times New Roman"/>
        </w:rPr>
        <w:t>service delivery perception</w:t>
      </w:r>
      <w:bookmarkEnd w:id="11"/>
      <w:r w:rsidRPr="005B127D">
        <w:rPr>
          <w:rFonts w:ascii="Times New Roman" w:hAnsi="Times New Roman" w:cs="Times New Roman"/>
        </w:rPr>
        <w:t>, SDS=Sheehan disability scale, SE=sleep efficiency, SF-36=The 36-item short form survey, SL=sl</w:t>
      </w:r>
      <w:r w:rsidRPr="005B127D">
        <w:rPr>
          <w:rFonts w:ascii="Times New Roman" w:hAnsi="Times New Roman" w:cs="Times New Roman"/>
          <w:szCs w:val="21"/>
        </w:rPr>
        <w:t>eep latency, SMD=standardized mean difference, STAXI=state-trait anger expression inventory</w:t>
      </w:r>
    </w:p>
    <w:p w14:paraId="179AF1EA" w14:textId="77777777" w:rsidR="00250867" w:rsidRPr="005B127D" w:rsidRDefault="00250867" w:rsidP="00250867">
      <w:pPr>
        <w:adjustRightInd w:val="0"/>
        <w:snapToGrid w:val="0"/>
        <w:jc w:val="left"/>
        <w:rPr>
          <w:rFonts w:ascii="Times New Roman" w:hAnsi="Times New Roman" w:cs="Times New Roman"/>
          <w:szCs w:val="21"/>
        </w:rPr>
      </w:pPr>
      <w:r w:rsidRPr="005B127D">
        <w:rPr>
          <w:rFonts w:ascii="Times New Roman" w:hAnsi="Times New Roman" w:cs="Times New Roman"/>
          <w:szCs w:val="21"/>
        </w:rPr>
        <w:t>TST=total sleep time</w:t>
      </w:r>
    </w:p>
    <w:p w14:paraId="2E3F657E" w14:textId="77777777" w:rsidR="00250867" w:rsidRPr="005B127D" w:rsidRDefault="00250867" w:rsidP="00250867">
      <w:pPr>
        <w:adjustRightInd w:val="0"/>
        <w:snapToGrid w:val="0"/>
        <w:jc w:val="left"/>
        <w:rPr>
          <w:rFonts w:ascii="Times New Roman" w:hAnsi="Times New Roman" w:cs="Times New Roman"/>
        </w:rPr>
      </w:pPr>
      <w:r w:rsidRPr="005B127D">
        <w:rPr>
          <w:rFonts w:ascii="Times New Roman" w:hAnsi="Times New Roman" w:cs="Times New Roman"/>
          <w:szCs w:val="21"/>
        </w:rPr>
        <w:t>WAI=working alliance inventory-short version, WAI-C=WAI-clients’, WAI-T=WAI-therapists’, WASO=</w:t>
      </w:r>
      <w:bookmarkStart w:id="12" w:name="_Hlk102723822"/>
      <w:r w:rsidRPr="005B127D">
        <w:rPr>
          <w:rFonts w:ascii="Times New Roman" w:hAnsi="Times New Roman" w:cs="Times New Roman"/>
          <w:szCs w:val="21"/>
        </w:rPr>
        <w:t>wake after sleep onset,</w:t>
      </w:r>
      <w:bookmarkEnd w:id="12"/>
      <w:r w:rsidRPr="005B127D">
        <w:rPr>
          <w:rFonts w:ascii="Times New Roman" w:hAnsi="Times New Roman" w:cs="Times New Roman"/>
          <w:szCs w:val="21"/>
        </w:rPr>
        <w:t xml:space="preserve"> WHODAS=world health organization dis</w:t>
      </w:r>
      <w:r w:rsidRPr="005B127D">
        <w:rPr>
          <w:rFonts w:ascii="Times New Roman" w:hAnsi="Times New Roman" w:cs="Times New Roman"/>
        </w:rPr>
        <w:t>ability, assessment schedule, WSAS=work and social adjustment scale,</w:t>
      </w:r>
    </w:p>
    <w:p w14:paraId="51256831" w14:textId="1203EFA3" w:rsidR="00250867" w:rsidRPr="005B127D" w:rsidRDefault="00250867" w:rsidP="00250867">
      <w:pPr>
        <w:adjustRightInd w:val="0"/>
        <w:snapToGrid w:val="0"/>
        <w:jc w:val="left"/>
        <w:rPr>
          <w:rFonts w:ascii="Times New Roman" w:hAnsi="Times New Roman" w:cs="Times New Roman"/>
        </w:rPr>
      </w:pPr>
      <w:r w:rsidRPr="005B127D">
        <w:rPr>
          <w:rFonts w:ascii="Times New Roman" w:hAnsi="Times New Roman" w:cs="Times New Roman"/>
        </w:rPr>
        <w:t xml:space="preserve">YGTTS=Yale global tic severity scale </w:t>
      </w:r>
    </w:p>
    <w:p w14:paraId="231AFC57" w14:textId="77777777" w:rsidR="00250867" w:rsidRPr="005B127D" w:rsidRDefault="00250867" w:rsidP="00250867">
      <w:pPr>
        <w:adjustRightInd w:val="0"/>
        <w:snapToGrid w:val="0"/>
        <w:jc w:val="left"/>
        <w:rPr>
          <w:rFonts w:ascii="Times New Roman" w:hAnsi="Times New Roman" w:cs="Times New Roman"/>
        </w:rPr>
      </w:pPr>
    </w:p>
    <w:p w14:paraId="5D4F5598" w14:textId="77777777" w:rsidR="00C734D2" w:rsidRPr="005B127D" w:rsidRDefault="00C734D2">
      <w:pPr>
        <w:widowControl/>
        <w:jc w:val="left"/>
        <w:rPr>
          <w:rFonts w:ascii="Times New Roman" w:hAnsi="Times New Roman" w:cs="Times New Roman"/>
          <w:b/>
          <w:sz w:val="24"/>
        </w:rPr>
      </w:pPr>
      <w:r w:rsidRPr="005B127D">
        <w:rPr>
          <w:rFonts w:ascii="Times New Roman" w:hAnsi="Times New Roman" w:cs="Times New Roman"/>
          <w:b/>
          <w:sz w:val="24"/>
        </w:rPr>
        <w:br w:type="page"/>
      </w:r>
    </w:p>
    <w:p w14:paraId="479386B4" w14:textId="787656AA" w:rsidR="00D12C92" w:rsidRPr="005B127D" w:rsidRDefault="00D12C92" w:rsidP="00D12C92">
      <w:pPr>
        <w:rPr>
          <w:rFonts w:ascii="Times New Roman" w:hAnsi="Times New Roman" w:cs="Times New Roman"/>
          <w:b/>
          <w:sz w:val="24"/>
        </w:rPr>
      </w:pPr>
      <w:r w:rsidRPr="005B127D">
        <w:rPr>
          <w:rFonts w:ascii="Times New Roman" w:hAnsi="Times New Roman" w:cs="Times New Roman"/>
          <w:b/>
          <w:sz w:val="24"/>
        </w:rPr>
        <w:lastRenderedPageBreak/>
        <w:t>Table S</w:t>
      </w:r>
      <w:r w:rsidR="00674CE4">
        <w:rPr>
          <w:rFonts w:ascii="Times New Roman" w:hAnsi="Times New Roman" w:cs="Times New Roman"/>
          <w:b/>
          <w:sz w:val="24"/>
        </w:rPr>
        <w:t>3</w:t>
      </w:r>
      <w:r w:rsidR="00164003">
        <w:rPr>
          <w:rFonts w:ascii="Times New Roman" w:hAnsi="Times New Roman" w:cs="Times New Roman"/>
          <w:b/>
          <w:sz w:val="24"/>
        </w:rPr>
        <w:t>.</w:t>
      </w:r>
      <w:r w:rsidRPr="005B127D">
        <w:rPr>
          <w:rFonts w:ascii="Times New Roman" w:hAnsi="Times New Roman" w:cs="Times New Roman"/>
          <w:b/>
          <w:sz w:val="24"/>
        </w:rPr>
        <w:t xml:space="preserve">  Subgroup analysis of primary outcome measure</w:t>
      </w:r>
      <w:r w:rsidR="00984633" w:rsidRPr="005B127D">
        <w:rPr>
          <w:rFonts w:ascii="Times New Roman" w:hAnsi="Times New Roman" w:cs="Times New Roman"/>
          <w:b/>
          <w:sz w:val="24"/>
        </w:rPr>
        <w:t xml:space="preserve"> (</w:t>
      </w:r>
      <w:r w:rsidR="000111D0" w:rsidRPr="005B127D">
        <w:rPr>
          <w:rFonts w:ascii="Times New Roman" w:hAnsi="Times New Roman" w:cs="Times New Roman"/>
          <w:b/>
          <w:sz w:val="24"/>
        </w:rPr>
        <w:t xml:space="preserve">change </w:t>
      </w:r>
      <w:r w:rsidR="00984633" w:rsidRPr="005B127D">
        <w:rPr>
          <w:rFonts w:ascii="Times New Roman" w:hAnsi="Times New Roman" w:cs="Times New Roman"/>
          <w:b/>
          <w:sz w:val="24"/>
        </w:rPr>
        <w:t xml:space="preserve">in the </w:t>
      </w:r>
      <w:r w:rsidR="000111D0" w:rsidRPr="005B127D">
        <w:rPr>
          <w:rFonts w:ascii="Times New Roman" w:hAnsi="Times New Roman" w:cs="Times New Roman"/>
          <w:b/>
          <w:sz w:val="24"/>
        </w:rPr>
        <w:t xml:space="preserve">standard symptom scale scores </w:t>
      </w:r>
      <w:r w:rsidR="00984633" w:rsidRPr="005B127D">
        <w:rPr>
          <w:rFonts w:ascii="Times New Roman" w:hAnsi="Times New Roman" w:cs="Times New Roman"/>
          <w:b/>
          <w:sz w:val="24"/>
        </w:rPr>
        <w:t xml:space="preserve">used for </w:t>
      </w:r>
      <w:r w:rsidR="000111D0" w:rsidRPr="005B127D">
        <w:rPr>
          <w:rFonts w:ascii="Times New Roman" w:hAnsi="Times New Roman" w:cs="Times New Roman"/>
          <w:b/>
          <w:sz w:val="24"/>
        </w:rPr>
        <w:t>each disease</w:t>
      </w:r>
      <w:r w:rsidR="00984633" w:rsidRPr="005B127D">
        <w:rPr>
          <w:rFonts w:ascii="Times New Roman" w:hAnsi="Times New Roman" w:cs="Times New Roman"/>
          <w:b/>
          <w:sz w:val="24"/>
        </w:rPr>
        <w:t>)</w:t>
      </w:r>
    </w:p>
    <w:p w14:paraId="01A3831B" w14:textId="77777777" w:rsidR="00D12C92" w:rsidRPr="005B127D" w:rsidRDefault="00D12C92" w:rsidP="00D12C92">
      <w:pPr>
        <w:rPr>
          <w:rFonts w:ascii="Times New Roman" w:hAnsi="Times New Roman" w:cs="Times New Roman"/>
        </w:rPr>
      </w:pPr>
      <w:bookmarkStart w:id="13" w:name="_Hlk132787733"/>
    </w:p>
    <w:tbl>
      <w:tblPr>
        <w:tblStyle w:val="a3"/>
        <w:tblW w:w="15591" w:type="dxa"/>
        <w:tblLayout w:type="fixed"/>
        <w:tblLook w:val="04A0" w:firstRow="1" w:lastRow="0" w:firstColumn="1" w:lastColumn="0" w:noHBand="0" w:noVBand="1"/>
      </w:tblPr>
      <w:tblGrid>
        <w:gridCol w:w="2551"/>
        <w:gridCol w:w="2268"/>
        <w:gridCol w:w="1417"/>
        <w:gridCol w:w="1417"/>
        <w:gridCol w:w="1134"/>
        <w:gridCol w:w="1134"/>
        <w:gridCol w:w="1134"/>
        <w:gridCol w:w="1134"/>
        <w:gridCol w:w="1134"/>
        <w:gridCol w:w="1134"/>
        <w:gridCol w:w="1134"/>
      </w:tblGrid>
      <w:tr w:rsidR="00BA5920" w:rsidRPr="005B127D" w14:paraId="3D2E7F8C" w14:textId="77777777" w:rsidTr="00BA5920">
        <w:trPr>
          <w:tblHeader/>
        </w:trPr>
        <w:tc>
          <w:tcPr>
            <w:tcW w:w="2551" w:type="dxa"/>
            <w:vMerge w:val="restart"/>
            <w:tcBorders>
              <w:top w:val="single" w:sz="12" w:space="0" w:color="auto"/>
              <w:left w:val="nil"/>
              <w:right w:val="nil"/>
            </w:tcBorders>
            <w:shd w:val="clear" w:color="auto" w:fill="auto"/>
            <w:vAlign w:val="center"/>
          </w:tcPr>
          <w:p w14:paraId="78E962DE" w14:textId="77777777" w:rsidR="00BA5920" w:rsidRPr="005B127D" w:rsidRDefault="00BA5920" w:rsidP="007F7024">
            <w:pPr>
              <w:adjustRightInd w:val="0"/>
              <w:snapToGrid w:val="0"/>
              <w:jc w:val="center"/>
              <w:rPr>
                <w:rFonts w:ascii="Times New Roman" w:hAnsi="Times New Roman" w:cs="Times New Roman"/>
                <w:b/>
                <w:szCs w:val="21"/>
              </w:rPr>
            </w:pPr>
            <w:r w:rsidRPr="005B127D">
              <w:rPr>
                <w:rFonts w:ascii="Times New Roman" w:hAnsi="Times New Roman" w:cs="Times New Roman"/>
                <w:b/>
                <w:szCs w:val="21"/>
              </w:rPr>
              <w:t>Variables</w:t>
            </w:r>
          </w:p>
        </w:tc>
        <w:tc>
          <w:tcPr>
            <w:tcW w:w="2268" w:type="dxa"/>
            <w:vMerge w:val="restart"/>
            <w:tcBorders>
              <w:top w:val="single" w:sz="12" w:space="0" w:color="auto"/>
              <w:left w:val="nil"/>
              <w:right w:val="nil"/>
            </w:tcBorders>
            <w:shd w:val="clear" w:color="auto" w:fill="auto"/>
            <w:vAlign w:val="center"/>
          </w:tcPr>
          <w:p w14:paraId="2C82EA78" w14:textId="77777777" w:rsidR="00BA5920" w:rsidRPr="005B127D" w:rsidRDefault="00BA5920" w:rsidP="007F7024">
            <w:pPr>
              <w:adjustRightInd w:val="0"/>
              <w:snapToGrid w:val="0"/>
              <w:jc w:val="center"/>
              <w:rPr>
                <w:rFonts w:ascii="Times New Roman" w:hAnsi="Times New Roman" w:cs="Times New Roman"/>
                <w:b/>
                <w:szCs w:val="21"/>
              </w:rPr>
            </w:pPr>
            <w:r w:rsidRPr="005B127D">
              <w:rPr>
                <w:rFonts w:ascii="Times New Roman" w:hAnsi="Times New Roman" w:cs="Times New Roman"/>
                <w:b/>
                <w:szCs w:val="21"/>
              </w:rPr>
              <w:t>Subgroup</w:t>
            </w:r>
          </w:p>
        </w:tc>
        <w:tc>
          <w:tcPr>
            <w:tcW w:w="1417" w:type="dxa"/>
            <w:vMerge w:val="restart"/>
            <w:tcBorders>
              <w:top w:val="single" w:sz="12" w:space="0" w:color="auto"/>
              <w:left w:val="nil"/>
              <w:right w:val="nil"/>
            </w:tcBorders>
            <w:shd w:val="clear" w:color="auto" w:fill="auto"/>
            <w:vAlign w:val="center"/>
          </w:tcPr>
          <w:p w14:paraId="3569BA5D" w14:textId="77777777" w:rsidR="00BA5920" w:rsidRPr="005B127D" w:rsidRDefault="00BA5920" w:rsidP="007F7024">
            <w:pPr>
              <w:adjustRightInd w:val="0"/>
              <w:snapToGrid w:val="0"/>
              <w:jc w:val="center"/>
              <w:rPr>
                <w:rFonts w:ascii="Times New Roman" w:hAnsi="Times New Roman" w:cs="Times New Roman"/>
                <w:b/>
                <w:szCs w:val="21"/>
              </w:rPr>
            </w:pPr>
            <w:r w:rsidRPr="005B127D">
              <w:rPr>
                <w:rFonts w:ascii="Times New Roman" w:hAnsi="Times New Roman" w:cs="Times New Roman"/>
                <w:b/>
                <w:szCs w:val="21"/>
              </w:rPr>
              <w:t># of Studies</w:t>
            </w:r>
          </w:p>
        </w:tc>
        <w:tc>
          <w:tcPr>
            <w:tcW w:w="1417" w:type="dxa"/>
            <w:vMerge w:val="restart"/>
            <w:tcBorders>
              <w:top w:val="single" w:sz="12" w:space="0" w:color="auto"/>
              <w:left w:val="nil"/>
              <w:right w:val="nil"/>
            </w:tcBorders>
            <w:shd w:val="clear" w:color="auto" w:fill="auto"/>
            <w:vAlign w:val="center"/>
          </w:tcPr>
          <w:p w14:paraId="341F412D" w14:textId="77777777" w:rsidR="00BA5920" w:rsidRPr="005B127D" w:rsidRDefault="00BA5920" w:rsidP="007F7024">
            <w:pPr>
              <w:adjustRightInd w:val="0"/>
              <w:snapToGrid w:val="0"/>
              <w:jc w:val="center"/>
              <w:rPr>
                <w:rFonts w:ascii="Times New Roman" w:hAnsi="Times New Roman" w:cs="Times New Roman"/>
                <w:b/>
                <w:szCs w:val="21"/>
              </w:rPr>
            </w:pPr>
            <w:r w:rsidRPr="005B127D">
              <w:rPr>
                <w:rFonts w:ascii="Times New Roman" w:hAnsi="Times New Roman" w:cs="Times New Roman"/>
                <w:b/>
                <w:szCs w:val="21"/>
              </w:rPr>
              <w:t># of participants</w:t>
            </w:r>
          </w:p>
        </w:tc>
        <w:tc>
          <w:tcPr>
            <w:tcW w:w="1134" w:type="dxa"/>
            <w:vMerge w:val="restart"/>
            <w:tcBorders>
              <w:top w:val="single" w:sz="12" w:space="0" w:color="auto"/>
              <w:left w:val="nil"/>
              <w:right w:val="nil"/>
            </w:tcBorders>
            <w:shd w:val="clear" w:color="auto" w:fill="auto"/>
            <w:vAlign w:val="center"/>
          </w:tcPr>
          <w:p w14:paraId="2E142873" w14:textId="77777777" w:rsidR="00BA5920" w:rsidRPr="005B127D" w:rsidRDefault="00BA5920" w:rsidP="007F7024">
            <w:pPr>
              <w:adjustRightInd w:val="0"/>
              <w:snapToGrid w:val="0"/>
              <w:jc w:val="center"/>
              <w:rPr>
                <w:rFonts w:ascii="Times New Roman" w:hAnsi="Times New Roman" w:cs="Times New Roman"/>
                <w:b/>
                <w:szCs w:val="21"/>
              </w:rPr>
            </w:pPr>
            <w:r w:rsidRPr="005B127D">
              <w:rPr>
                <w:rFonts w:ascii="Times New Roman" w:hAnsi="Times New Roman" w:cs="Times New Roman"/>
                <w:b/>
                <w:szCs w:val="21"/>
              </w:rPr>
              <w:t>SMD</w:t>
            </w:r>
          </w:p>
        </w:tc>
        <w:tc>
          <w:tcPr>
            <w:tcW w:w="2268" w:type="dxa"/>
            <w:gridSpan w:val="2"/>
            <w:tcBorders>
              <w:top w:val="single" w:sz="12" w:space="0" w:color="auto"/>
              <w:left w:val="nil"/>
              <w:bottom w:val="single" w:sz="2" w:space="0" w:color="auto"/>
              <w:right w:val="nil"/>
            </w:tcBorders>
            <w:shd w:val="clear" w:color="auto" w:fill="auto"/>
            <w:vAlign w:val="center"/>
          </w:tcPr>
          <w:p w14:paraId="56609A18" w14:textId="77777777" w:rsidR="00BA5920" w:rsidRPr="005B127D" w:rsidRDefault="00BA5920" w:rsidP="007F7024">
            <w:pPr>
              <w:jc w:val="center"/>
              <w:rPr>
                <w:rFonts w:ascii="Times New Roman" w:hAnsi="Times New Roman" w:cs="Times New Roman"/>
                <w:b/>
                <w:szCs w:val="21"/>
              </w:rPr>
            </w:pPr>
            <w:r w:rsidRPr="005B127D">
              <w:rPr>
                <w:rFonts w:ascii="Times New Roman" w:hAnsi="Times New Roman" w:cs="Times New Roman"/>
                <w:b/>
                <w:szCs w:val="21"/>
              </w:rPr>
              <w:t>95% CI</w:t>
            </w:r>
          </w:p>
        </w:tc>
        <w:tc>
          <w:tcPr>
            <w:tcW w:w="1134" w:type="dxa"/>
            <w:vMerge w:val="restart"/>
            <w:tcBorders>
              <w:top w:val="single" w:sz="12" w:space="0" w:color="auto"/>
              <w:left w:val="nil"/>
              <w:right w:val="nil"/>
            </w:tcBorders>
            <w:shd w:val="clear" w:color="auto" w:fill="auto"/>
            <w:vAlign w:val="center"/>
          </w:tcPr>
          <w:p w14:paraId="53046E26" w14:textId="4CC6DB11" w:rsidR="00BA5920" w:rsidRPr="005B127D" w:rsidRDefault="00BA5920" w:rsidP="007F7024">
            <w:pPr>
              <w:jc w:val="center"/>
              <w:rPr>
                <w:rFonts w:ascii="Times New Roman" w:hAnsi="Times New Roman" w:cs="Times New Roman"/>
                <w:b/>
                <w:szCs w:val="21"/>
              </w:rPr>
            </w:pPr>
            <w:r w:rsidRPr="00164003">
              <w:rPr>
                <w:rFonts w:ascii="Times New Roman" w:hAnsi="Times New Roman" w:cs="Times New Roman"/>
                <w:b/>
                <w:i/>
                <w:iCs/>
                <w:szCs w:val="21"/>
              </w:rPr>
              <w:t>p</w:t>
            </w:r>
            <w:r w:rsidR="000111D0" w:rsidRPr="005B127D">
              <w:rPr>
                <w:rFonts w:ascii="Times New Roman" w:hAnsi="Times New Roman" w:cs="Times New Roman"/>
                <w:b/>
                <w:szCs w:val="21"/>
              </w:rPr>
              <w:t xml:space="preserve"> </w:t>
            </w:r>
            <w:r w:rsidRPr="005B127D">
              <w:rPr>
                <w:rFonts w:ascii="Times New Roman" w:hAnsi="Times New Roman" w:cs="Times New Roman"/>
                <w:b/>
                <w:szCs w:val="21"/>
              </w:rPr>
              <w:t>value</w:t>
            </w:r>
          </w:p>
        </w:tc>
        <w:tc>
          <w:tcPr>
            <w:tcW w:w="2268" w:type="dxa"/>
            <w:gridSpan w:val="2"/>
            <w:tcBorders>
              <w:top w:val="single" w:sz="12" w:space="0" w:color="auto"/>
              <w:left w:val="nil"/>
              <w:bottom w:val="single" w:sz="2" w:space="0" w:color="auto"/>
              <w:right w:val="nil"/>
            </w:tcBorders>
            <w:shd w:val="clear" w:color="auto" w:fill="auto"/>
            <w:vAlign w:val="center"/>
          </w:tcPr>
          <w:p w14:paraId="6C028311" w14:textId="77777777" w:rsidR="00BA5920" w:rsidRPr="005B127D" w:rsidRDefault="00BA5920" w:rsidP="007F7024">
            <w:pPr>
              <w:jc w:val="center"/>
              <w:rPr>
                <w:rFonts w:ascii="Times New Roman" w:hAnsi="Times New Roman" w:cs="Times New Roman"/>
                <w:b/>
                <w:szCs w:val="21"/>
              </w:rPr>
            </w:pPr>
            <w:r w:rsidRPr="005B127D">
              <w:rPr>
                <w:rFonts w:ascii="Times New Roman" w:hAnsi="Times New Roman" w:cs="Times New Roman"/>
                <w:b/>
                <w:szCs w:val="21"/>
              </w:rPr>
              <w:t>Heterogeneity</w:t>
            </w:r>
          </w:p>
        </w:tc>
        <w:tc>
          <w:tcPr>
            <w:tcW w:w="1134" w:type="dxa"/>
            <w:vMerge w:val="restart"/>
            <w:tcBorders>
              <w:top w:val="single" w:sz="12" w:space="0" w:color="auto"/>
              <w:left w:val="nil"/>
              <w:right w:val="nil"/>
            </w:tcBorders>
          </w:tcPr>
          <w:p w14:paraId="376B0628" w14:textId="77777777" w:rsidR="00BA5920" w:rsidRPr="005B127D" w:rsidRDefault="00BA5920" w:rsidP="00BA5920">
            <w:pPr>
              <w:adjustRightInd w:val="0"/>
              <w:snapToGrid w:val="0"/>
              <w:jc w:val="center"/>
              <w:rPr>
                <w:rFonts w:ascii="Times New Roman" w:hAnsi="Times New Roman" w:cs="Times New Roman"/>
                <w:b/>
                <w:szCs w:val="21"/>
              </w:rPr>
            </w:pPr>
            <w:r w:rsidRPr="005B127D">
              <w:rPr>
                <w:rFonts w:ascii="Times New Roman" w:hAnsi="Times New Roman" w:cs="Times New Roman"/>
                <w:b/>
                <w:szCs w:val="21"/>
              </w:rPr>
              <w:t xml:space="preserve">Between group </w:t>
            </w:r>
          </w:p>
          <w:p w14:paraId="1FD8046D" w14:textId="03CEF219" w:rsidR="00BA5920" w:rsidRPr="005B127D" w:rsidRDefault="00BA5920" w:rsidP="00BA5920">
            <w:pPr>
              <w:adjustRightInd w:val="0"/>
              <w:snapToGrid w:val="0"/>
              <w:jc w:val="center"/>
              <w:rPr>
                <w:rFonts w:ascii="Times New Roman" w:hAnsi="Times New Roman" w:cs="Times New Roman"/>
                <w:b/>
                <w:szCs w:val="21"/>
              </w:rPr>
            </w:pPr>
            <w:r w:rsidRPr="00164003">
              <w:rPr>
                <w:rFonts w:ascii="Times New Roman" w:hAnsi="Times New Roman" w:cs="Times New Roman"/>
                <w:b/>
                <w:i/>
                <w:iCs/>
                <w:szCs w:val="21"/>
              </w:rPr>
              <w:t>p</w:t>
            </w:r>
            <w:r w:rsidR="000111D0" w:rsidRPr="00164003">
              <w:rPr>
                <w:rFonts w:ascii="Times New Roman" w:hAnsi="Times New Roman" w:cs="Times New Roman"/>
                <w:b/>
                <w:i/>
                <w:iCs/>
                <w:szCs w:val="21"/>
              </w:rPr>
              <w:t xml:space="preserve"> </w:t>
            </w:r>
            <w:r w:rsidRPr="005B127D">
              <w:rPr>
                <w:rFonts w:ascii="Times New Roman" w:hAnsi="Times New Roman" w:cs="Times New Roman"/>
                <w:b/>
                <w:szCs w:val="21"/>
              </w:rPr>
              <w:t>value</w:t>
            </w:r>
          </w:p>
        </w:tc>
      </w:tr>
      <w:tr w:rsidR="00BA5920" w:rsidRPr="005B127D" w14:paraId="324725C4" w14:textId="77777777" w:rsidTr="00BA5920">
        <w:trPr>
          <w:tblHeader/>
        </w:trPr>
        <w:tc>
          <w:tcPr>
            <w:tcW w:w="2551" w:type="dxa"/>
            <w:vMerge/>
            <w:tcBorders>
              <w:left w:val="nil"/>
              <w:bottom w:val="single" w:sz="12" w:space="0" w:color="auto"/>
              <w:right w:val="nil"/>
            </w:tcBorders>
            <w:shd w:val="clear" w:color="auto" w:fill="auto"/>
            <w:vAlign w:val="center"/>
          </w:tcPr>
          <w:p w14:paraId="3BDFEF4F" w14:textId="77777777" w:rsidR="00BA5920" w:rsidRPr="005B127D" w:rsidRDefault="00BA5920" w:rsidP="007F7024">
            <w:pPr>
              <w:adjustRightInd w:val="0"/>
              <w:snapToGrid w:val="0"/>
              <w:jc w:val="center"/>
              <w:rPr>
                <w:rFonts w:ascii="Times New Roman" w:hAnsi="Times New Roman" w:cs="Times New Roman"/>
                <w:b/>
                <w:szCs w:val="21"/>
              </w:rPr>
            </w:pPr>
          </w:p>
        </w:tc>
        <w:tc>
          <w:tcPr>
            <w:tcW w:w="2268" w:type="dxa"/>
            <w:vMerge/>
            <w:tcBorders>
              <w:left w:val="nil"/>
              <w:bottom w:val="single" w:sz="12" w:space="0" w:color="auto"/>
              <w:right w:val="nil"/>
            </w:tcBorders>
            <w:shd w:val="clear" w:color="auto" w:fill="auto"/>
          </w:tcPr>
          <w:p w14:paraId="18EC6E30" w14:textId="77777777" w:rsidR="00BA5920" w:rsidRPr="005B127D" w:rsidRDefault="00BA5920" w:rsidP="007F7024">
            <w:pPr>
              <w:adjustRightInd w:val="0"/>
              <w:snapToGrid w:val="0"/>
              <w:jc w:val="center"/>
              <w:rPr>
                <w:rFonts w:ascii="Times New Roman" w:hAnsi="Times New Roman" w:cs="Times New Roman"/>
                <w:b/>
                <w:szCs w:val="21"/>
              </w:rPr>
            </w:pPr>
          </w:p>
        </w:tc>
        <w:tc>
          <w:tcPr>
            <w:tcW w:w="1417" w:type="dxa"/>
            <w:vMerge/>
            <w:tcBorders>
              <w:left w:val="nil"/>
              <w:bottom w:val="single" w:sz="12" w:space="0" w:color="auto"/>
              <w:right w:val="nil"/>
            </w:tcBorders>
            <w:shd w:val="clear" w:color="auto" w:fill="auto"/>
            <w:vAlign w:val="center"/>
          </w:tcPr>
          <w:p w14:paraId="414BDBAA" w14:textId="77777777" w:rsidR="00BA5920" w:rsidRPr="005B127D" w:rsidRDefault="00BA5920" w:rsidP="007F7024">
            <w:pPr>
              <w:adjustRightInd w:val="0"/>
              <w:snapToGrid w:val="0"/>
              <w:jc w:val="center"/>
              <w:rPr>
                <w:rFonts w:ascii="Times New Roman" w:hAnsi="Times New Roman" w:cs="Times New Roman"/>
                <w:b/>
                <w:szCs w:val="21"/>
              </w:rPr>
            </w:pPr>
          </w:p>
        </w:tc>
        <w:tc>
          <w:tcPr>
            <w:tcW w:w="1417" w:type="dxa"/>
            <w:vMerge/>
            <w:tcBorders>
              <w:left w:val="nil"/>
              <w:bottom w:val="single" w:sz="12" w:space="0" w:color="auto"/>
              <w:right w:val="nil"/>
            </w:tcBorders>
            <w:shd w:val="clear" w:color="auto" w:fill="auto"/>
          </w:tcPr>
          <w:p w14:paraId="1636D364" w14:textId="77777777" w:rsidR="00BA5920" w:rsidRPr="005B127D" w:rsidRDefault="00BA5920" w:rsidP="007F7024">
            <w:pPr>
              <w:adjustRightInd w:val="0"/>
              <w:snapToGrid w:val="0"/>
              <w:jc w:val="center"/>
              <w:rPr>
                <w:rFonts w:ascii="Times New Roman" w:hAnsi="Times New Roman" w:cs="Times New Roman"/>
                <w:b/>
                <w:szCs w:val="21"/>
              </w:rPr>
            </w:pPr>
          </w:p>
        </w:tc>
        <w:tc>
          <w:tcPr>
            <w:tcW w:w="1134" w:type="dxa"/>
            <w:vMerge/>
            <w:tcBorders>
              <w:left w:val="nil"/>
              <w:bottom w:val="single" w:sz="12" w:space="0" w:color="auto"/>
              <w:right w:val="nil"/>
            </w:tcBorders>
            <w:shd w:val="clear" w:color="auto" w:fill="auto"/>
            <w:vAlign w:val="center"/>
          </w:tcPr>
          <w:p w14:paraId="50585382" w14:textId="77777777" w:rsidR="00BA5920" w:rsidRPr="005B127D" w:rsidRDefault="00BA5920" w:rsidP="007F7024">
            <w:pPr>
              <w:adjustRightInd w:val="0"/>
              <w:snapToGrid w:val="0"/>
              <w:jc w:val="center"/>
              <w:rPr>
                <w:rFonts w:ascii="Times New Roman" w:hAnsi="Times New Roman" w:cs="Times New Roman"/>
                <w:b/>
                <w:szCs w:val="21"/>
              </w:rPr>
            </w:pPr>
          </w:p>
        </w:tc>
        <w:tc>
          <w:tcPr>
            <w:tcW w:w="1134" w:type="dxa"/>
            <w:tcBorders>
              <w:top w:val="single" w:sz="2" w:space="0" w:color="auto"/>
              <w:left w:val="nil"/>
              <w:bottom w:val="single" w:sz="12" w:space="0" w:color="auto"/>
              <w:right w:val="nil"/>
            </w:tcBorders>
            <w:shd w:val="clear" w:color="auto" w:fill="auto"/>
            <w:vAlign w:val="center"/>
          </w:tcPr>
          <w:p w14:paraId="67887432" w14:textId="77777777" w:rsidR="00BA5920" w:rsidRPr="005B127D" w:rsidRDefault="00BA5920" w:rsidP="007F7024">
            <w:pPr>
              <w:adjustRightInd w:val="0"/>
              <w:snapToGrid w:val="0"/>
              <w:jc w:val="center"/>
              <w:rPr>
                <w:rFonts w:ascii="Times New Roman" w:hAnsi="Times New Roman" w:cs="Times New Roman"/>
                <w:b/>
                <w:szCs w:val="21"/>
              </w:rPr>
            </w:pPr>
            <w:r w:rsidRPr="005B127D">
              <w:rPr>
                <w:rFonts w:ascii="Times New Roman" w:hAnsi="Times New Roman" w:cs="Times New Roman"/>
                <w:b/>
                <w:szCs w:val="21"/>
              </w:rPr>
              <w:t>Lower limit</w:t>
            </w:r>
          </w:p>
        </w:tc>
        <w:tc>
          <w:tcPr>
            <w:tcW w:w="1134" w:type="dxa"/>
            <w:tcBorders>
              <w:top w:val="single" w:sz="2" w:space="0" w:color="auto"/>
              <w:left w:val="nil"/>
              <w:bottom w:val="single" w:sz="12" w:space="0" w:color="auto"/>
              <w:right w:val="nil"/>
            </w:tcBorders>
            <w:shd w:val="clear" w:color="auto" w:fill="auto"/>
            <w:vAlign w:val="center"/>
          </w:tcPr>
          <w:p w14:paraId="78DE976C" w14:textId="77777777" w:rsidR="00BA5920" w:rsidRPr="005B127D" w:rsidRDefault="00BA5920" w:rsidP="007F7024">
            <w:pPr>
              <w:adjustRightInd w:val="0"/>
              <w:snapToGrid w:val="0"/>
              <w:jc w:val="center"/>
              <w:rPr>
                <w:rFonts w:ascii="Times New Roman" w:hAnsi="Times New Roman" w:cs="Times New Roman"/>
                <w:b/>
                <w:szCs w:val="21"/>
              </w:rPr>
            </w:pPr>
            <w:r w:rsidRPr="005B127D">
              <w:rPr>
                <w:rFonts w:ascii="Times New Roman" w:hAnsi="Times New Roman" w:cs="Times New Roman"/>
                <w:b/>
                <w:szCs w:val="21"/>
              </w:rPr>
              <w:t>Upper limit</w:t>
            </w:r>
          </w:p>
        </w:tc>
        <w:tc>
          <w:tcPr>
            <w:tcW w:w="1134" w:type="dxa"/>
            <w:vMerge/>
            <w:tcBorders>
              <w:left w:val="nil"/>
              <w:bottom w:val="single" w:sz="12" w:space="0" w:color="auto"/>
              <w:right w:val="nil"/>
            </w:tcBorders>
            <w:shd w:val="clear" w:color="auto" w:fill="auto"/>
            <w:vAlign w:val="center"/>
          </w:tcPr>
          <w:p w14:paraId="0E6414B5" w14:textId="77777777" w:rsidR="00BA5920" w:rsidRPr="005B127D" w:rsidRDefault="00BA5920" w:rsidP="007F7024">
            <w:pPr>
              <w:jc w:val="center"/>
              <w:rPr>
                <w:rFonts w:ascii="Times New Roman" w:hAnsi="Times New Roman" w:cs="Times New Roman"/>
                <w:b/>
                <w:szCs w:val="21"/>
              </w:rPr>
            </w:pPr>
          </w:p>
        </w:tc>
        <w:tc>
          <w:tcPr>
            <w:tcW w:w="1134" w:type="dxa"/>
            <w:tcBorders>
              <w:top w:val="single" w:sz="2" w:space="0" w:color="auto"/>
              <w:left w:val="nil"/>
              <w:bottom w:val="single" w:sz="12" w:space="0" w:color="auto"/>
              <w:right w:val="nil"/>
            </w:tcBorders>
            <w:shd w:val="clear" w:color="auto" w:fill="auto"/>
            <w:vAlign w:val="center"/>
          </w:tcPr>
          <w:p w14:paraId="307B0AA5" w14:textId="352A512B" w:rsidR="00BA5920" w:rsidRPr="005B127D" w:rsidRDefault="00BA5920" w:rsidP="007F7024">
            <w:pPr>
              <w:adjustRightInd w:val="0"/>
              <w:snapToGrid w:val="0"/>
              <w:jc w:val="center"/>
              <w:rPr>
                <w:rFonts w:ascii="Times New Roman" w:hAnsi="Times New Roman" w:cs="Times New Roman"/>
                <w:b/>
                <w:szCs w:val="21"/>
              </w:rPr>
            </w:pPr>
            <w:r w:rsidRPr="00164003">
              <w:rPr>
                <w:rFonts w:ascii="Times New Roman" w:hAnsi="Times New Roman" w:cs="Times New Roman"/>
                <w:b/>
                <w:i/>
                <w:iCs/>
                <w:szCs w:val="21"/>
              </w:rPr>
              <w:t>p</w:t>
            </w:r>
            <w:r w:rsidR="000111D0" w:rsidRPr="005B127D">
              <w:rPr>
                <w:rFonts w:ascii="Times New Roman" w:hAnsi="Times New Roman" w:cs="Times New Roman"/>
                <w:b/>
                <w:szCs w:val="21"/>
              </w:rPr>
              <w:t xml:space="preserve"> </w:t>
            </w:r>
            <w:r w:rsidRPr="005B127D">
              <w:rPr>
                <w:rFonts w:ascii="Times New Roman" w:hAnsi="Times New Roman" w:cs="Times New Roman"/>
                <w:b/>
                <w:szCs w:val="21"/>
              </w:rPr>
              <w:t>value</w:t>
            </w:r>
          </w:p>
        </w:tc>
        <w:tc>
          <w:tcPr>
            <w:tcW w:w="1134" w:type="dxa"/>
            <w:tcBorders>
              <w:top w:val="single" w:sz="2" w:space="0" w:color="auto"/>
              <w:left w:val="nil"/>
              <w:bottom w:val="single" w:sz="12" w:space="0" w:color="auto"/>
              <w:right w:val="nil"/>
            </w:tcBorders>
            <w:shd w:val="clear" w:color="auto" w:fill="auto"/>
            <w:vAlign w:val="center"/>
          </w:tcPr>
          <w:p w14:paraId="7B5419D4" w14:textId="77777777" w:rsidR="00BA5920" w:rsidRPr="005B127D" w:rsidRDefault="00BA5920" w:rsidP="007F7024">
            <w:pPr>
              <w:adjustRightInd w:val="0"/>
              <w:snapToGrid w:val="0"/>
              <w:jc w:val="center"/>
              <w:rPr>
                <w:rFonts w:ascii="Times New Roman" w:hAnsi="Times New Roman" w:cs="Times New Roman"/>
                <w:b/>
                <w:i/>
                <w:szCs w:val="21"/>
              </w:rPr>
            </w:pPr>
            <w:r w:rsidRPr="005B127D">
              <w:rPr>
                <w:rFonts w:ascii="Times New Roman" w:hAnsi="Times New Roman" w:cs="Times New Roman"/>
                <w:b/>
                <w:i/>
                <w:szCs w:val="21"/>
              </w:rPr>
              <w:t>I</w:t>
            </w:r>
            <w:r w:rsidRPr="005B127D">
              <w:rPr>
                <w:rFonts w:ascii="Times New Roman" w:hAnsi="Times New Roman" w:cs="Times New Roman"/>
                <w:b/>
                <w:i/>
                <w:szCs w:val="21"/>
                <w:vertAlign w:val="superscript"/>
              </w:rPr>
              <w:t>2</w:t>
            </w:r>
          </w:p>
        </w:tc>
        <w:tc>
          <w:tcPr>
            <w:tcW w:w="1134" w:type="dxa"/>
            <w:vMerge/>
            <w:tcBorders>
              <w:left w:val="nil"/>
              <w:bottom w:val="single" w:sz="12" w:space="0" w:color="auto"/>
              <w:right w:val="nil"/>
            </w:tcBorders>
          </w:tcPr>
          <w:p w14:paraId="646FDB91" w14:textId="77777777" w:rsidR="00BA5920" w:rsidRPr="005B127D" w:rsidRDefault="00BA5920" w:rsidP="007F7024">
            <w:pPr>
              <w:adjustRightInd w:val="0"/>
              <w:snapToGrid w:val="0"/>
              <w:jc w:val="center"/>
              <w:rPr>
                <w:rFonts w:ascii="Times New Roman" w:hAnsi="Times New Roman" w:cs="Times New Roman"/>
                <w:b/>
                <w:i/>
                <w:szCs w:val="21"/>
              </w:rPr>
            </w:pPr>
          </w:p>
        </w:tc>
      </w:tr>
      <w:tr w:rsidR="00150CF6" w:rsidRPr="005B127D" w14:paraId="3E0D7356" w14:textId="77777777" w:rsidTr="00BA5920">
        <w:trPr>
          <w:trHeight w:val="397"/>
        </w:trPr>
        <w:tc>
          <w:tcPr>
            <w:tcW w:w="14457" w:type="dxa"/>
            <w:gridSpan w:val="10"/>
            <w:tcBorders>
              <w:top w:val="nil"/>
              <w:left w:val="nil"/>
              <w:bottom w:val="nil"/>
              <w:right w:val="nil"/>
            </w:tcBorders>
            <w:shd w:val="clear" w:color="auto" w:fill="D9D9D9" w:themeFill="background1" w:themeFillShade="D9"/>
            <w:vAlign w:val="center"/>
          </w:tcPr>
          <w:p w14:paraId="6E808CBE" w14:textId="77777777" w:rsidR="00150CF6" w:rsidRPr="005B127D" w:rsidRDefault="00150CF6" w:rsidP="007F7024">
            <w:pPr>
              <w:rPr>
                <w:rFonts w:ascii="Times New Roman" w:eastAsia="Yu Gothic UI" w:hAnsi="Times New Roman" w:cs="Times New Roman"/>
                <w:color w:val="000000"/>
                <w:szCs w:val="21"/>
              </w:rPr>
            </w:pPr>
            <w:r w:rsidRPr="005B127D">
              <w:rPr>
                <w:rFonts w:ascii="Times New Roman" w:hAnsi="Times New Roman" w:cs="Times New Roman"/>
                <w:b/>
                <w:szCs w:val="21"/>
              </w:rPr>
              <w:t xml:space="preserve">Depressive </w:t>
            </w:r>
            <w:r w:rsidR="00186B74" w:rsidRPr="005B127D">
              <w:rPr>
                <w:rFonts w:ascii="Times New Roman" w:hAnsi="Times New Roman" w:cs="Times New Roman"/>
                <w:b/>
                <w:szCs w:val="21"/>
              </w:rPr>
              <w:t>d</w:t>
            </w:r>
            <w:r w:rsidRPr="005B127D">
              <w:rPr>
                <w:rFonts w:ascii="Times New Roman" w:hAnsi="Times New Roman" w:cs="Times New Roman"/>
                <w:b/>
                <w:szCs w:val="21"/>
              </w:rPr>
              <w:t>isorders</w:t>
            </w:r>
            <w:r w:rsidRPr="005B127D">
              <w:rPr>
                <w:rFonts w:ascii="Times New Roman" w:hAnsi="Times New Roman" w:cs="Times New Roman"/>
                <w:b/>
                <w:szCs w:val="21"/>
              </w:rPr>
              <w:t xml:space="preserve">　</w:t>
            </w:r>
          </w:p>
        </w:tc>
        <w:tc>
          <w:tcPr>
            <w:tcW w:w="1134" w:type="dxa"/>
            <w:tcBorders>
              <w:top w:val="nil"/>
              <w:left w:val="nil"/>
              <w:bottom w:val="nil"/>
              <w:right w:val="nil"/>
            </w:tcBorders>
            <w:shd w:val="clear" w:color="auto" w:fill="D9D9D9" w:themeFill="background1" w:themeFillShade="D9"/>
          </w:tcPr>
          <w:p w14:paraId="54A44C3C" w14:textId="77777777" w:rsidR="00150CF6" w:rsidRPr="005B127D" w:rsidRDefault="00150CF6" w:rsidP="007F7024">
            <w:pPr>
              <w:rPr>
                <w:rFonts w:ascii="Times New Roman" w:hAnsi="Times New Roman" w:cs="Times New Roman"/>
                <w:b/>
                <w:szCs w:val="21"/>
              </w:rPr>
            </w:pPr>
          </w:p>
        </w:tc>
      </w:tr>
      <w:tr w:rsidR="0035701E" w:rsidRPr="005B127D" w14:paraId="44A42EF6" w14:textId="77777777" w:rsidTr="007A296F">
        <w:trPr>
          <w:trHeight w:val="397"/>
        </w:trPr>
        <w:tc>
          <w:tcPr>
            <w:tcW w:w="2551" w:type="dxa"/>
            <w:vMerge w:val="restart"/>
            <w:tcBorders>
              <w:top w:val="nil"/>
              <w:left w:val="nil"/>
              <w:right w:val="nil"/>
            </w:tcBorders>
            <w:shd w:val="clear" w:color="auto" w:fill="auto"/>
            <w:vAlign w:val="center"/>
          </w:tcPr>
          <w:p w14:paraId="250E8668" w14:textId="77777777" w:rsidR="0035701E" w:rsidRPr="005B127D" w:rsidRDefault="0035701E" w:rsidP="0035701E">
            <w:pPr>
              <w:jc w:val="center"/>
              <w:rPr>
                <w:rFonts w:ascii="Times New Roman" w:eastAsia="游ゴシック" w:hAnsi="Times New Roman" w:cs="Times New Roman"/>
                <w:color w:val="000000"/>
                <w:sz w:val="20"/>
                <w:szCs w:val="20"/>
              </w:rPr>
            </w:pPr>
            <w:r w:rsidRPr="005B127D">
              <w:rPr>
                <w:rFonts w:ascii="Times New Roman" w:hAnsi="Times New Roman" w:cs="Times New Roman"/>
                <w:szCs w:val="21"/>
              </w:rPr>
              <w:t>Evaluation time point</w:t>
            </w:r>
          </w:p>
        </w:tc>
        <w:tc>
          <w:tcPr>
            <w:tcW w:w="2268" w:type="dxa"/>
            <w:tcBorders>
              <w:top w:val="nil"/>
              <w:left w:val="nil"/>
              <w:bottom w:val="single" w:sz="4" w:space="0" w:color="auto"/>
              <w:right w:val="nil"/>
            </w:tcBorders>
            <w:shd w:val="clear" w:color="auto" w:fill="auto"/>
            <w:vAlign w:val="center"/>
          </w:tcPr>
          <w:p w14:paraId="3947074B" w14:textId="77777777" w:rsidR="0035701E" w:rsidRPr="005B127D" w:rsidRDefault="0035701E" w:rsidP="0035701E">
            <w:pPr>
              <w:adjustRightInd w:val="0"/>
              <w:snapToGrid w:val="0"/>
              <w:jc w:val="center"/>
              <w:rPr>
                <w:rFonts w:ascii="Times New Roman" w:hAnsi="Times New Roman" w:cs="Times New Roman"/>
                <w:b/>
                <w:szCs w:val="21"/>
              </w:rPr>
            </w:pPr>
            <w:r w:rsidRPr="005B127D">
              <w:rPr>
                <w:rFonts w:ascii="Times New Roman" w:hAnsi="Times New Roman" w:cs="Times New Roman"/>
                <w:b/>
                <w:szCs w:val="21"/>
              </w:rPr>
              <w:t>Last</w:t>
            </w:r>
          </w:p>
        </w:tc>
        <w:tc>
          <w:tcPr>
            <w:tcW w:w="1417" w:type="dxa"/>
            <w:tcBorders>
              <w:top w:val="nil"/>
              <w:left w:val="nil"/>
              <w:bottom w:val="single" w:sz="4" w:space="0" w:color="auto"/>
              <w:right w:val="nil"/>
            </w:tcBorders>
            <w:shd w:val="clear" w:color="auto" w:fill="auto"/>
            <w:vAlign w:val="center"/>
          </w:tcPr>
          <w:p w14:paraId="74EF94F8" w14:textId="77777777" w:rsidR="0035701E" w:rsidRPr="005B127D" w:rsidRDefault="0035701E" w:rsidP="0035701E">
            <w:pPr>
              <w:widowControl/>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6</w:t>
            </w:r>
          </w:p>
        </w:tc>
        <w:tc>
          <w:tcPr>
            <w:tcW w:w="1417" w:type="dxa"/>
            <w:tcBorders>
              <w:top w:val="nil"/>
              <w:left w:val="nil"/>
              <w:bottom w:val="single" w:sz="4" w:space="0" w:color="auto"/>
              <w:right w:val="nil"/>
            </w:tcBorders>
            <w:shd w:val="clear" w:color="auto" w:fill="auto"/>
            <w:vAlign w:val="center"/>
          </w:tcPr>
          <w:p w14:paraId="2632EE4C" w14:textId="77777777" w:rsidR="0035701E" w:rsidRPr="005B127D" w:rsidRDefault="0035701E" w:rsidP="0035701E">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561</w:t>
            </w:r>
          </w:p>
        </w:tc>
        <w:tc>
          <w:tcPr>
            <w:tcW w:w="1134" w:type="dxa"/>
            <w:tcBorders>
              <w:top w:val="nil"/>
              <w:left w:val="nil"/>
              <w:bottom w:val="single" w:sz="4" w:space="0" w:color="auto"/>
              <w:right w:val="nil"/>
            </w:tcBorders>
            <w:shd w:val="clear" w:color="auto" w:fill="auto"/>
            <w:vAlign w:val="center"/>
          </w:tcPr>
          <w:p w14:paraId="0AECAB5C" w14:textId="21BBC2E4" w:rsidR="0035701E" w:rsidRPr="005B127D" w:rsidRDefault="0035701E" w:rsidP="0035701E">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-0</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325</w:t>
            </w:r>
          </w:p>
        </w:tc>
        <w:tc>
          <w:tcPr>
            <w:tcW w:w="1134" w:type="dxa"/>
            <w:tcBorders>
              <w:top w:val="nil"/>
              <w:left w:val="nil"/>
              <w:bottom w:val="single" w:sz="4" w:space="0" w:color="auto"/>
              <w:right w:val="nil"/>
            </w:tcBorders>
            <w:shd w:val="clear" w:color="auto" w:fill="auto"/>
            <w:vAlign w:val="center"/>
          </w:tcPr>
          <w:p w14:paraId="3476A26B" w14:textId="4B6D3AD7" w:rsidR="0035701E" w:rsidRPr="005B127D" w:rsidRDefault="0035701E" w:rsidP="0035701E">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-0</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640</w:t>
            </w:r>
          </w:p>
        </w:tc>
        <w:tc>
          <w:tcPr>
            <w:tcW w:w="1134" w:type="dxa"/>
            <w:tcBorders>
              <w:top w:val="nil"/>
              <w:left w:val="nil"/>
              <w:bottom w:val="single" w:sz="4" w:space="0" w:color="auto"/>
              <w:right w:val="nil"/>
            </w:tcBorders>
            <w:shd w:val="clear" w:color="auto" w:fill="auto"/>
            <w:vAlign w:val="center"/>
          </w:tcPr>
          <w:p w14:paraId="4641ACFA" w14:textId="4E3D65FD" w:rsidR="0035701E" w:rsidRPr="005B127D" w:rsidRDefault="0035701E" w:rsidP="0035701E">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-0</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011</w:t>
            </w:r>
          </w:p>
        </w:tc>
        <w:tc>
          <w:tcPr>
            <w:tcW w:w="1134" w:type="dxa"/>
            <w:tcBorders>
              <w:top w:val="nil"/>
              <w:left w:val="nil"/>
              <w:bottom w:val="single" w:sz="4" w:space="0" w:color="auto"/>
              <w:right w:val="nil"/>
            </w:tcBorders>
            <w:shd w:val="clear" w:color="auto" w:fill="auto"/>
            <w:vAlign w:val="center"/>
          </w:tcPr>
          <w:p w14:paraId="6095BEF2" w14:textId="253FF9AB" w:rsidR="0035701E" w:rsidRPr="005B127D" w:rsidRDefault="0035701E" w:rsidP="0035701E">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0</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043</w:t>
            </w:r>
          </w:p>
        </w:tc>
        <w:tc>
          <w:tcPr>
            <w:tcW w:w="1134" w:type="dxa"/>
            <w:tcBorders>
              <w:top w:val="nil"/>
              <w:left w:val="nil"/>
              <w:bottom w:val="single" w:sz="4" w:space="0" w:color="auto"/>
              <w:right w:val="nil"/>
            </w:tcBorders>
            <w:shd w:val="clear" w:color="auto" w:fill="auto"/>
            <w:vAlign w:val="center"/>
          </w:tcPr>
          <w:p w14:paraId="6BCB38BB" w14:textId="6EE94845" w:rsidR="0035701E" w:rsidRPr="005B127D" w:rsidRDefault="0035701E" w:rsidP="0035701E">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0</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 xml:space="preserve">006 </w:t>
            </w:r>
          </w:p>
        </w:tc>
        <w:tc>
          <w:tcPr>
            <w:tcW w:w="1134" w:type="dxa"/>
            <w:tcBorders>
              <w:top w:val="nil"/>
              <w:left w:val="nil"/>
              <w:bottom w:val="single" w:sz="4" w:space="0" w:color="auto"/>
              <w:right w:val="nil"/>
            </w:tcBorders>
            <w:shd w:val="clear" w:color="auto" w:fill="auto"/>
            <w:vAlign w:val="center"/>
          </w:tcPr>
          <w:p w14:paraId="6E4C5092" w14:textId="6EED4155" w:rsidR="0035701E" w:rsidRPr="005B127D" w:rsidRDefault="0035701E" w:rsidP="0035701E">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69</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7</w:t>
            </w:r>
          </w:p>
        </w:tc>
        <w:tc>
          <w:tcPr>
            <w:tcW w:w="1134" w:type="dxa"/>
            <w:tcBorders>
              <w:top w:val="nil"/>
              <w:left w:val="nil"/>
              <w:right w:val="nil"/>
            </w:tcBorders>
            <w:vAlign w:val="center"/>
          </w:tcPr>
          <w:p w14:paraId="00BBEDF3" w14:textId="77777777" w:rsidR="0035701E" w:rsidRPr="005B127D" w:rsidRDefault="0035701E" w:rsidP="0035701E">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color w:val="000000"/>
              </w:rPr>
              <w:t>—</w:t>
            </w:r>
          </w:p>
        </w:tc>
      </w:tr>
      <w:tr w:rsidR="007A296F" w:rsidRPr="005B127D" w14:paraId="7E4B7E11" w14:textId="77777777" w:rsidTr="007A296F">
        <w:trPr>
          <w:trHeight w:val="397"/>
        </w:trPr>
        <w:tc>
          <w:tcPr>
            <w:tcW w:w="2551" w:type="dxa"/>
            <w:vMerge/>
            <w:tcBorders>
              <w:top w:val="single" w:sz="4" w:space="0" w:color="auto"/>
              <w:left w:val="nil"/>
              <w:right w:val="nil"/>
            </w:tcBorders>
            <w:shd w:val="clear" w:color="auto" w:fill="auto"/>
            <w:vAlign w:val="center"/>
          </w:tcPr>
          <w:p w14:paraId="69AA693C" w14:textId="77777777" w:rsidR="007A296F" w:rsidRPr="005B127D" w:rsidRDefault="007A296F" w:rsidP="007F7024">
            <w:pPr>
              <w:rPr>
                <w:rFonts w:ascii="Times New Roman" w:eastAsia="游ゴシック" w:hAnsi="Times New Roman" w:cs="Times New Roman"/>
                <w:color w:val="000000"/>
                <w:sz w:val="20"/>
                <w:szCs w:val="20"/>
              </w:rPr>
            </w:pPr>
          </w:p>
        </w:tc>
        <w:tc>
          <w:tcPr>
            <w:tcW w:w="2268" w:type="dxa"/>
            <w:tcBorders>
              <w:top w:val="single" w:sz="4" w:space="0" w:color="auto"/>
              <w:left w:val="nil"/>
              <w:bottom w:val="nil"/>
              <w:right w:val="nil"/>
            </w:tcBorders>
            <w:shd w:val="clear" w:color="auto" w:fill="auto"/>
            <w:vAlign w:val="center"/>
          </w:tcPr>
          <w:p w14:paraId="49940E3E" w14:textId="77777777" w:rsidR="007A296F" w:rsidRPr="005B127D" w:rsidRDefault="007A296F" w:rsidP="007F7024">
            <w:pPr>
              <w:jc w:val="center"/>
              <w:rPr>
                <w:rFonts w:ascii="Times New Roman" w:hAnsi="Times New Roman" w:cs="Times New Roman"/>
                <w:szCs w:val="21"/>
              </w:rPr>
            </w:pPr>
            <w:r w:rsidRPr="005B127D">
              <w:rPr>
                <w:rFonts w:ascii="Times New Roman" w:hAnsi="Times New Roman" w:cs="Times New Roman"/>
                <w:szCs w:val="21"/>
              </w:rPr>
              <w:t>4w</w:t>
            </w:r>
          </w:p>
        </w:tc>
        <w:tc>
          <w:tcPr>
            <w:tcW w:w="1417" w:type="dxa"/>
            <w:tcBorders>
              <w:top w:val="single" w:sz="4" w:space="0" w:color="auto"/>
              <w:left w:val="nil"/>
              <w:bottom w:val="nil"/>
              <w:right w:val="nil"/>
            </w:tcBorders>
            <w:shd w:val="clear" w:color="auto" w:fill="auto"/>
            <w:vAlign w:val="center"/>
          </w:tcPr>
          <w:p w14:paraId="4FF34C7F" w14:textId="77777777"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single" w:sz="4" w:space="0" w:color="auto"/>
              <w:left w:val="nil"/>
              <w:bottom w:val="nil"/>
              <w:right w:val="nil"/>
            </w:tcBorders>
            <w:shd w:val="clear" w:color="auto" w:fill="auto"/>
            <w:vAlign w:val="center"/>
          </w:tcPr>
          <w:p w14:paraId="43CA7429" w14:textId="77777777"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91</w:t>
            </w:r>
          </w:p>
        </w:tc>
        <w:tc>
          <w:tcPr>
            <w:tcW w:w="1134" w:type="dxa"/>
            <w:tcBorders>
              <w:top w:val="single" w:sz="4" w:space="0" w:color="auto"/>
              <w:left w:val="nil"/>
              <w:bottom w:val="nil"/>
              <w:right w:val="nil"/>
            </w:tcBorders>
            <w:shd w:val="clear" w:color="auto" w:fill="auto"/>
            <w:vAlign w:val="center"/>
          </w:tcPr>
          <w:p w14:paraId="48D7226F" w14:textId="05524E3D"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105</w:t>
            </w:r>
          </w:p>
        </w:tc>
        <w:tc>
          <w:tcPr>
            <w:tcW w:w="1134" w:type="dxa"/>
            <w:tcBorders>
              <w:top w:val="single" w:sz="4" w:space="0" w:color="auto"/>
              <w:left w:val="nil"/>
              <w:bottom w:val="nil"/>
              <w:right w:val="nil"/>
            </w:tcBorders>
            <w:shd w:val="clear" w:color="auto" w:fill="auto"/>
            <w:vAlign w:val="center"/>
          </w:tcPr>
          <w:p w14:paraId="0050D87D" w14:textId="5513A24A"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306</w:t>
            </w:r>
          </w:p>
        </w:tc>
        <w:tc>
          <w:tcPr>
            <w:tcW w:w="1134" w:type="dxa"/>
            <w:tcBorders>
              <w:top w:val="single" w:sz="4" w:space="0" w:color="auto"/>
              <w:left w:val="nil"/>
              <w:bottom w:val="nil"/>
              <w:right w:val="nil"/>
            </w:tcBorders>
            <w:shd w:val="clear" w:color="auto" w:fill="auto"/>
            <w:vAlign w:val="center"/>
          </w:tcPr>
          <w:p w14:paraId="388DF6EC" w14:textId="29C6C9A6"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517</w:t>
            </w:r>
          </w:p>
        </w:tc>
        <w:tc>
          <w:tcPr>
            <w:tcW w:w="1134" w:type="dxa"/>
            <w:tcBorders>
              <w:top w:val="single" w:sz="4" w:space="0" w:color="auto"/>
              <w:left w:val="nil"/>
              <w:bottom w:val="nil"/>
              <w:right w:val="nil"/>
            </w:tcBorders>
            <w:shd w:val="clear" w:color="auto" w:fill="auto"/>
            <w:vAlign w:val="center"/>
          </w:tcPr>
          <w:p w14:paraId="39468877" w14:textId="13DC6E28"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615</w:t>
            </w:r>
          </w:p>
        </w:tc>
        <w:tc>
          <w:tcPr>
            <w:tcW w:w="1134" w:type="dxa"/>
            <w:tcBorders>
              <w:top w:val="single" w:sz="4" w:space="0" w:color="auto"/>
              <w:left w:val="nil"/>
              <w:bottom w:val="nil"/>
              <w:right w:val="nil"/>
            </w:tcBorders>
            <w:shd w:val="clear" w:color="auto" w:fill="auto"/>
            <w:vAlign w:val="center"/>
          </w:tcPr>
          <w:p w14:paraId="61EDFF17" w14:textId="77777777"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single" w:sz="4" w:space="0" w:color="auto"/>
              <w:left w:val="nil"/>
              <w:bottom w:val="nil"/>
              <w:right w:val="nil"/>
            </w:tcBorders>
            <w:shd w:val="clear" w:color="auto" w:fill="auto"/>
            <w:vAlign w:val="center"/>
          </w:tcPr>
          <w:p w14:paraId="02600899" w14:textId="77777777" w:rsidR="007A296F" w:rsidRPr="005B127D" w:rsidRDefault="007A296F" w:rsidP="007F7024">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vMerge w:val="restart"/>
            <w:tcBorders>
              <w:left w:val="nil"/>
              <w:right w:val="nil"/>
            </w:tcBorders>
            <w:vAlign w:val="center"/>
          </w:tcPr>
          <w:p w14:paraId="393696FF" w14:textId="1FDF5724" w:rsidR="007A296F" w:rsidRPr="005B127D" w:rsidRDefault="007A296F" w:rsidP="007A296F">
            <w:pPr>
              <w:jc w:val="center"/>
              <w:rPr>
                <w:rFonts w:ascii="Times New Roman" w:eastAsia="Yu Gothic UI" w:hAnsi="Times New Roman" w:cs="Times New Roman"/>
                <w:color w:val="000000"/>
                <w:szCs w:val="21"/>
              </w:rPr>
            </w:pPr>
            <w:r w:rsidRPr="005B127D">
              <w:rPr>
                <w:rFonts w:ascii="Times New Roman" w:eastAsia="游ゴシック" w:hAnsi="Times New Roman" w:cs="Times New Roman"/>
                <w:b/>
                <w:bCs/>
                <w:color w:val="000000"/>
              </w:rPr>
              <w:t>0</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0</w:t>
            </w:r>
            <w:r w:rsidR="0035701E" w:rsidRPr="005B127D">
              <w:rPr>
                <w:rFonts w:ascii="Times New Roman" w:eastAsia="游ゴシック" w:hAnsi="Times New Roman" w:cs="Times New Roman"/>
                <w:b/>
                <w:bCs/>
                <w:color w:val="000000"/>
              </w:rPr>
              <w:t>39</w:t>
            </w:r>
          </w:p>
        </w:tc>
      </w:tr>
      <w:tr w:rsidR="0035701E" w:rsidRPr="005B127D" w14:paraId="7E52577B" w14:textId="77777777" w:rsidTr="0054242C">
        <w:trPr>
          <w:trHeight w:val="397"/>
        </w:trPr>
        <w:tc>
          <w:tcPr>
            <w:tcW w:w="2551" w:type="dxa"/>
            <w:vMerge/>
            <w:tcBorders>
              <w:left w:val="nil"/>
              <w:right w:val="nil"/>
            </w:tcBorders>
            <w:shd w:val="clear" w:color="auto" w:fill="auto"/>
            <w:vAlign w:val="center"/>
          </w:tcPr>
          <w:p w14:paraId="31304352" w14:textId="77777777" w:rsidR="0035701E" w:rsidRPr="005B127D" w:rsidRDefault="0035701E" w:rsidP="0035701E">
            <w:pPr>
              <w:rPr>
                <w:rFonts w:ascii="Times New Roman" w:eastAsia="游ゴシック" w:hAnsi="Times New Roman" w:cs="Times New Roman"/>
                <w:color w:val="000000"/>
                <w:sz w:val="20"/>
                <w:szCs w:val="20"/>
              </w:rPr>
            </w:pPr>
          </w:p>
        </w:tc>
        <w:tc>
          <w:tcPr>
            <w:tcW w:w="2268" w:type="dxa"/>
            <w:tcBorders>
              <w:top w:val="nil"/>
              <w:left w:val="nil"/>
              <w:bottom w:val="nil"/>
              <w:right w:val="nil"/>
            </w:tcBorders>
            <w:shd w:val="clear" w:color="auto" w:fill="auto"/>
            <w:vAlign w:val="center"/>
          </w:tcPr>
          <w:p w14:paraId="23935F0E" w14:textId="77777777" w:rsidR="0035701E" w:rsidRPr="005B127D" w:rsidRDefault="0035701E" w:rsidP="0035701E">
            <w:pPr>
              <w:jc w:val="center"/>
              <w:rPr>
                <w:rFonts w:ascii="Times New Roman" w:hAnsi="Times New Roman" w:cs="Times New Roman"/>
                <w:szCs w:val="21"/>
              </w:rPr>
            </w:pPr>
            <w:r w:rsidRPr="005B127D">
              <w:rPr>
                <w:rFonts w:ascii="Times New Roman" w:hAnsi="Times New Roman" w:cs="Times New Roman"/>
                <w:szCs w:val="21"/>
              </w:rPr>
              <w:t>8w</w:t>
            </w:r>
          </w:p>
        </w:tc>
        <w:tc>
          <w:tcPr>
            <w:tcW w:w="1417" w:type="dxa"/>
            <w:tcBorders>
              <w:top w:val="nil"/>
              <w:left w:val="nil"/>
              <w:bottom w:val="nil"/>
              <w:right w:val="nil"/>
            </w:tcBorders>
            <w:shd w:val="clear" w:color="auto" w:fill="auto"/>
            <w:vAlign w:val="center"/>
          </w:tcPr>
          <w:p w14:paraId="67B273C0" w14:textId="77777777" w:rsidR="0035701E" w:rsidRPr="005B127D" w:rsidRDefault="0035701E" w:rsidP="0035701E">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2</w:t>
            </w:r>
          </w:p>
        </w:tc>
        <w:tc>
          <w:tcPr>
            <w:tcW w:w="1417" w:type="dxa"/>
            <w:tcBorders>
              <w:top w:val="nil"/>
              <w:left w:val="nil"/>
              <w:bottom w:val="nil"/>
              <w:right w:val="nil"/>
            </w:tcBorders>
            <w:shd w:val="clear" w:color="auto" w:fill="auto"/>
            <w:vAlign w:val="center"/>
          </w:tcPr>
          <w:p w14:paraId="440F7A85" w14:textId="77777777" w:rsidR="0035701E" w:rsidRPr="005B127D" w:rsidRDefault="0035701E" w:rsidP="0035701E">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115</w:t>
            </w:r>
          </w:p>
        </w:tc>
        <w:tc>
          <w:tcPr>
            <w:tcW w:w="1134" w:type="dxa"/>
            <w:tcBorders>
              <w:top w:val="nil"/>
              <w:left w:val="nil"/>
              <w:bottom w:val="nil"/>
              <w:right w:val="nil"/>
            </w:tcBorders>
            <w:shd w:val="clear" w:color="auto" w:fill="auto"/>
            <w:vAlign w:val="center"/>
          </w:tcPr>
          <w:p w14:paraId="20DC1E21" w14:textId="74A70B90" w:rsidR="0035701E" w:rsidRPr="005B127D" w:rsidRDefault="0035701E" w:rsidP="0035701E">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096</w:t>
            </w:r>
          </w:p>
        </w:tc>
        <w:tc>
          <w:tcPr>
            <w:tcW w:w="1134" w:type="dxa"/>
            <w:tcBorders>
              <w:top w:val="nil"/>
              <w:left w:val="nil"/>
              <w:bottom w:val="nil"/>
              <w:right w:val="nil"/>
            </w:tcBorders>
            <w:shd w:val="clear" w:color="auto" w:fill="auto"/>
            <w:vAlign w:val="center"/>
          </w:tcPr>
          <w:p w14:paraId="377C9B5A" w14:textId="36C9CDE4" w:rsidR="0035701E" w:rsidRPr="005B127D" w:rsidRDefault="0035701E" w:rsidP="0035701E">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061</w:t>
            </w:r>
          </w:p>
        </w:tc>
        <w:tc>
          <w:tcPr>
            <w:tcW w:w="1134" w:type="dxa"/>
            <w:tcBorders>
              <w:top w:val="nil"/>
              <w:left w:val="nil"/>
              <w:bottom w:val="nil"/>
              <w:right w:val="nil"/>
            </w:tcBorders>
            <w:shd w:val="clear" w:color="auto" w:fill="auto"/>
            <w:vAlign w:val="center"/>
          </w:tcPr>
          <w:p w14:paraId="42608A7C" w14:textId="6A58B262" w:rsidR="0035701E" w:rsidRPr="005B127D" w:rsidRDefault="0035701E" w:rsidP="0035701E">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870</w:t>
            </w:r>
          </w:p>
        </w:tc>
        <w:tc>
          <w:tcPr>
            <w:tcW w:w="1134" w:type="dxa"/>
            <w:tcBorders>
              <w:top w:val="nil"/>
              <w:left w:val="nil"/>
              <w:bottom w:val="nil"/>
              <w:right w:val="nil"/>
            </w:tcBorders>
            <w:shd w:val="clear" w:color="auto" w:fill="auto"/>
            <w:vAlign w:val="center"/>
          </w:tcPr>
          <w:p w14:paraId="0CAD9922" w14:textId="594D84FD" w:rsidR="0035701E" w:rsidRPr="005B127D" w:rsidRDefault="0035701E" w:rsidP="0035701E">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846</w:t>
            </w:r>
          </w:p>
        </w:tc>
        <w:tc>
          <w:tcPr>
            <w:tcW w:w="1134" w:type="dxa"/>
            <w:tcBorders>
              <w:top w:val="nil"/>
              <w:left w:val="nil"/>
              <w:bottom w:val="nil"/>
              <w:right w:val="nil"/>
            </w:tcBorders>
            <w:shd w:val="clear" w:color="auto" w:fill="auto"/>
            <w:vAlign w:val="center"/>
          </w:tcPr>
          <w:p w14:paraId="7AD857E8" w14:textId="5D132D6F" w:rsidR="0035701E" w:rsidRPr="005B127D" w:rsidRDefault="0035701E" w:rsidP="0035701E">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0</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 xml:space="preserve">026 </w:t>
            </w:r>
          </w:p>
        </w:tc>
        <w:tc>
          <w:tcPr>
            <w:tcW w:w="1134" w:type="dxa"/>
            <w:tcBorders>
              <w:top w:val="nil"/>
              <w:left w:val="nil"/>
              <w:bottom w:val="nil"/>
              <w:right w:val="nil"/>
            </w:tcBorders>
            <w:shd w:val="clear" w:color="auto" w:fill="auto"/>
            <w:vAlign w:val="center"/>
          </w:tcPr>
          <w:p w14:paraId="58B16613" w14:textId="25FF6C58" w:rsidR="0035701E" w:rsidRPr="005B127D" w:rsidRDefault="0035701E" w:rsidP="0035701E">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79</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9</w:t>
            </w:r>
          </w:p>
        </w:tc>
        <w:tc>
          <w:tcPr>
            <w:tcW w:w="1134" w:type="dxa"/>
            <w:vMerge/>
            <w:tcBorders>
              <w:left w:val="nil"/>
              <w:right w:val="nil"/>
            </w:tcBorders>
          </w:tcPr>
          <w:p w14:paraId="28A5DE6A" w14:textId="77777777" w:rsidR="0035701E" w:rsidRPr="005B127D" w:rsidRDefault="0035701E" w:rsidP="0035701E">
            <w:pPr>
              <w:jc w:val="center"/>
              <w:rPr>
                <w:rFonts w:ascii="Times New Roman" w:eastAsia="Yu Gothic UI" w:hAnsi="Times New Roman" w:cs="Times New Roman"/>
                <w:color w:val="000000"/>
                <w:szCs w:val="21"/>
              </w:rPr>
            </w:pPr>
          </w:p>
        </w:tc>
      </w:tr>
      <w:tr w:rsidR="007A296F" w:rsidRPr="005B127D" w14:paraId="1BB02FB3" w14:textId="77777777" w:rsidTr="0054242C">
        <w:trPr>
          <w:trHeight w:val="397"/>
        </w:trPr>
        <w:tc>
          <w:tcPr>
            <w:tcW w:w="2551" w:type="dxa"/>
            <w:vMerge/>
            <w:tcBorders>
              <w:left w:val="nil"/>
              <w:right w:val="nil"/>
            </w:tcBorders>
            <w:shd w:val="clear" w:color="auto" w:fill="auto"/>
            <w:vAlign w:val="center"/>
          </w:tcPr>
          <w:p w14:paraId="37F2F4C2" w14:textId="77777777" w:rsidR="007A296F" w:rsidRPr="005B127D" w:rsidRDefault="007A296F" w:rsidP="00057BC7">
            <w:pPr>
              <w:rPr>
                <w:rFonts w:ascii="Times New Roman" w:eastAsia="游ゴシック" w:hAnsi="Times New Roman" w:cs="Times New Roman"/>
                <w:color w:val="000000"/>
                <w:sz w:val="20"/>
                <w:szCs w:val="20"/>
              </w:rPr>
            </w:pPr>
          </w:p>
        </w:tc>
        <w:tc>
          <w:tcPr>
            <w:tcW w:w="2268" w:type="dxa"/>
            <w:tcBorders>
              <w:top w:val="nil"/>
              <w:left w:val="nil"/>
              <w:bottom w:val="nil"/>
              <w:right w:val="nil"/>
            </w:tcBorders>
            <w:shd w:val="clear" w:color="auto" w:fill="auto"/>
            <w:vAlign w:val="center"/>
          </w:tcPr>
          <w:p w14:paraId="7EA47FAE" w14:textId="77777777" w:rsidR="007A296F" w:rsidRPr="005B127D" w:rsidRDefault="007A296F" w:rsidP="00057BC7">
            <w:pPr>
              <w:jc w:val="center"/>
              <w:rPr>
                <w:rFonts w:ascii="Times New Roman" w:hAnsi="Times New Roman" w:cs="Times New Roman"/>
                <w:szCs w:val="21"/>
              </w:rPr>
            </w:pPr>
            <w:r w:rsidRPr="005B127D">
              <w:rPr>
                <w:rFonts w:ascii="Times New Roman" w:hAnsi="Times New Roman" w:cs="Times New Roman"/>
                <w:szCs w:val="21"/>
              </w:rPr>
              <w:t>12w</w:t>
            </w:r>
          </w:p>
        </w:tc>
        <w:tc>
          <w:tcPr>
            <w:tcW w:w="1417" w:type="dxa"/>
            <w:tcBorders>
              <w:top w:val="nil"/>
              <w:left w:val="nil"/>
              <w:bottom w:val="nil"/>
              <w:right w:val="nil"/>
            </w:tcBorders>
            <w:shd w:val="clear" w:color="auto" w:fill="auto"/>
            <w:vAlign w:val="center"/>
          </w:tcPr>
          <w:p w14:paraId="07C321D0" w14:textId="77777777" w:rsidR="007A296F" w:rsidRPr="005B127D" w:rsidRDefault="007A296F" w:rsidP="00057BC7">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2</w:t>
            </w:r>
          </w:p>
        </w:tc>
        <w:tc>
          <w:tcPr>
            <w:tcW w:w="1417" w:type="dxa"/>
            <w:tcBorders>
              <w:top w:val="nil"/>
              <w:left w:val="nil"/>
              <w:bottom w:val="nil"/>
              <w:right w:val="nil"/>
            </w:tcBorders>
            <w:shd w:val="clear" w:color="auto" w:fill="auto"/>
            <w:vAlign w:val="center"/>
          </w:tcPr>
          <w:p w14:paraId="63F4D5BE" w14:textId="77777777" w:rsidR="007A296F" w:rsidRPr="005B127D" w:rsidRDefault="007A296F" w:rsidP="00057BC7">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197</w:t>
            </w:r>
          </w:p>
        </w:tc>
        <w:tc>
          <w:tcPr>
            <w:tcW w:w="1134" w:type="dxa"/>
            <w:tcBorders>
              <w:top w:val="nil"/>
              <w:left w:val="nil"/>
              <w:bottom w:val="nil"/>
              <w:right w:val="nil"/>
            </w:tcBorders>
            <w:shd w:val="clear" w:color="auto" w:fill="auto"/>
            <w:vAlign w:val="center"/>
          </w:tcPr>
          <w:p w14:paraId="42B8C82B" w14:textId="49ACD0FF" w:rsidR="007A296F" w:rsidRPr="005B127D" w:rsidRDefault="007A296F" w:rsidP="00057BC7">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050</w:t>
            </w:r>
          </w:p>
        </w:tc>
        <w:tc>
          <w:tcPr>
            <w:tcW w:w="1134" w:type="dxa"/>
            <w:tcBorders>
              <w:top w:val="nil"/>
              <w:left w:val="nil"/>
              <w:bottom w:val="nil"/>
              <w:right w:val="nil"/>
            </w:tcBorders>
            <w:shd w:val="clear" w:color="auto" w:fill="auto"/>
            <w:vAlign w:val="center"/>
          </w:tcPr>
          <w:p w14:paraId="45E3F3E9" w14:textId="3025B02A" w:rsidR="007A296F" w:rsidRPr="005B127D" w:rsidRDefault="007A296F" w:rsidP="00057BC7">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228</w:t>
            </w:r>
          </w:p>
        </w:tc>
        <w:tc>
          <w:tcPr>
            <w:tcW w:w="1134" w:type="dxa"/>
            <w:tcBorders>
              <w:top w:val="nil"/>
              <w:left w:val="nil"/>
              <w:bottom w:val="nil"/>
              <w:right w:val="nil"/>
            </w:tcBorders>
            <w:shd w:val="clear" w:color="auto" w:fill="auto"/>
            <w:vAlign w:val="center"/>
          </w:tcPr>
          <w:p w14:paraId="551106C3" w14:textId="38077D65" w:rsidR="007A296F" w:rsidRPr="005B127D" w:rsidRDefault="007A296F" w:rsidP="00057BC7">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329</w:t>
            </w:r>
          </w:p>
        </w:tc>
        <w:tc>
          <w:tcPr>
            <w:tcW w:w="1134" w:type="dxa"/>
            <w:tcBorders>
              <w:top w:val="nil"/>
              <w:left w:val="nil"/>
              <w:bottom w:val="nil"/>
              <w:right w:val="nil"/>
            </w:tcBorders>
            <w:shd w:val="clear" w:color="auto" w:fill="auto"/>
            <w:vAlign w:val="center"/>
          </w:tcPr>
          <w:p w14:paraId="093D4DDF" w14:textId="61E3FAD6" w:rsidR="007A296F" w:rsidRPr="005B127D" w:rsidRDefault="007A296F" w:rsidP="00057BC7">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723</w:t>
            </w:r>
          </w:p>
        </w:tc>
        <w:tc>
          <w:tcPr>
            <w:tcW w:w="1134" w:type="dxa"/>
            <w:tcBorders>
              <w:top w:val="nil"/>
              <w:left w:val="nil"/>
              <w:bottom w:val="nil"/>
              <w:right w:val="nil"/>
            </w:tcBorders>
            <w:shd w:val="clear" w:color="auto" w:fill="auto"/>
            <w:vAlign w:val="center"/>
          </w:tcPr>
          <w:p w14:paraId="0FE10E20" w14:textId="5C0C5391" w:rsidR="007A296F" w:rsidRPr="005B127D" w:rsidRDefault="007A296F" w:rsidP="00057BC7">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 xml:space="preserve">588 </w:t>
            </w:r>
          </w:p>
        </w:tc>
        <w:tc>
          <w:tcPr>
            <w:tcW w:w="1134" w:type="dxa"/>
            <w:tcBorders>
              <w:top w:val="nil"/>
              <w:left w:val="nil"/>
              <w:bottom w:val="nil"/>
              <w:right w:val="nil"/>
            </w:tcBorders>
            <w:shd w:val="clear" w:color="auto" w:fill="auto"/>
            <w:vAlign w:val="center"/>
          </w:tcPr>
          <w:p w14:paraId="47E7983F" w14:textId="6925EB61" w:rsidR="007A296F" w:rsidRPr="005B127D" w:rsidRDefault="007A296F" w:rsidP="00057BC7">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w:t>
            </w:r>
          </w:p>
        </w:tc>
        <w:tc>
          <w:tcPr>
            <w:tcW w:w="1134" w:type="dxa"/>
            <w:vMerge/>
            <w:tcBorders>
              <w:left w:val="nil"/>
              <w:right w:val="nil"/>
            </w:tcBorders>
          </w:tcPr>
          <w:p w14:paraId="1AC892B0" w14:textId="77777777" w:rsidR="007A296F" w:rsidRPr="005B127D" w:rsidRDefault="007A296F" w:rsidP="00057BC7">
            <w:pPr>
              <w:jc w:val="center"/>
              <w:rPr>
                <w:rFonts w:ascii="Times New Roman" w:eastAsia="游ゴシック" w:hAnsi="Times New Roman" w:cs="Times New Roman"/>
                <w:color w:val="000000"/>
              </w:rPr>
            </w:pPr>
          </w:p>
        </w:tc>
      </w:tr>
      <w:tr w:rsidR="007A296F" w:rsidRPr="005B127D" w14:paraId="3693BE72" w14:textId="77777777" w:rsidTr="0054242C">
        <w:trPr>
          <w:trHeight w:val="397"/>
        </w:trPr>
        <w:tc>
          <w:tcPr>
            <w:tcW w:w="2551" w:type="dxa"/>
            <w:vMerge/>
            <w:tcBorders>
              <w:left w:val="nil"/>
              <w:right w:val="nil"/>
            </w:tcBorders>
            <w:shd w:val="clear" w:color="auto" w:fill="auto"/>
            <w:vAlign w:val="center"/>
          </w:tcPr>
          <w:p w14:paraId="51229DA0" w14:textId="77777777" w:rsidR="007A296F" w:rsidRPr="005B127D" w:rsidRDefault="007A296F" w:rsidP="006748F9">
            <w:pPr>
              <w:rPr>
                <w:rFonts w:ascii="Times New Roman" w:eastAsia="游ゴシック" w:hAnsi="Times New Roman" w:cs="Times New Roman"/>
                <w:color w:val="000000"/>
                <w:sz w:val="20"/>
                <w:szCs w:val="20"/>
              </w:rPr>
            </w:pPr>
          </w:p>
        </w:tc>
        <w:tc>
          <w:tcPr>
            <w:tcW w:w="2268" w:type="dxa"/>
            <w:tcBorders>
              <w:top w:val="nil"/>
              <w:left w:val="nil"/>
              <w:bottom w:val="nil"/>
              <w:right w:val="nil"/>
            </w:tcBorders>
            <w:shd w:val="clear" w:color="auto" w:fill="auto"/>
            <w:vAlign w:val="center"/>
          </w:tcPr>
          <w:p w14:paraId="3805D46C" w14:textId="77777777" w:rsidR="007A296F" w:rsidRPr="005B127D" w:rsidRDefault="007A296F" w:rsidP="006748F9">
            <w:pPr>
              <w:jc w:val="center"/>
              <w:rPr>
                <w:rFonts w:ascii="Times New Roman" w:hAnsi="Times New Roman" w:cs="Times New Roman"/>
                <w:szCs w:val="21"/>
              </w:rPr>
            </w:pPr>
            <w:r w:rsidRPr="005B127D">
              <w:rPr>
                <w:rFonts w:ascii="Times New Roman" w:hAnsi="Times New Roman" w:cs="Times New Roman"/>
                <w:szCs w:val="21"/>
              </w:rPr>
              <w:t>24-26w</w:t>
            </w:r>
          </w:p>
        </w:tc>
        <w:tc>
          <w:tcPr>
            <w:tcW w:w="1417" w:type="dxa"/>
            <w:tcBorders>
              <w:top w:val="nil"/>
              <w:left w:val="nil"/>
              <w:bottom w:val="nil"/>
              <w:right w:val="nil"/>
            </w:tcBorders>
            <w:shd w:val="clear" w:color="auto" w:fill="auto"/>
            <w:vAlign w:val="center"/>
          </w:tcPr>
          <w:p w14:paraId="52B31025" w14:textId="77777777" w:rsidR="007A296F" w:rsidRPr="005B127D" w:rsidRDefault="007A296F" w:rsidP="006748F9">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4</w:t>
            </w:r>
          </w:p>
        </w:tc>
        <w:tc>
          <w:tcPr>
            <w:tcW w:w="1417" w:type="dxa"/>
            <w:tcBorders>
              <w:top w:val="nil"/>
              <w:left w:val="nil"/>
              <w:bottom w:val="nil"/>
              <w:right w:val="nil"/>
            </w:tcBorders>
            <w:shd w:val="clear" w:color="auto" w:fill="auto"/>
            <w:vAlign w:val="center"/>
          </w:tcPr>
          <w:p w14:paraId="3A7F3E46" w14:textId="77777777" w:rsidR="007A296F" w:rsidRPr="005B127D" w:rsidRDefault="007A296F" w:rsidP="006748F9">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461</w:t>
            </w:r>
          </w:p>
        </w:tc>
        <w:tc>
          <w:tcPr>
            <w:tcW w:w="1134" w:type="dxa"/>
            <w:tcBorders>
              <w:top w:val="nil"/>
              <w:left w:val="nil"/>
              <w:bottom w:val="nil"/>
              <w:right w:val="nil"/>
            </w:tcBorders>
            <w:shd w:val="clear" w:color="auto" w:fill="auto"/>
            <w:vAlign w:val="center"/>
          </w:tcPr>
          <w:p w14:paraId="3E84CD4F" w14:textId="69019387" w:rsidR="007A296F" w:rsidRPr="005B127D" w:rsidRDefault="007A296F" w:rsidP="006748F9">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251</w:t>
            </w:r>
          </w:p>
        </w:tc>
        <w:tc>
          <w:tcPr>
            <w:tcW w:w="1134" w:type="dxa"/>
            <w:tcBorders>
              <w:top w:val="nil"/>
              <w:left w:val="nil"/>
              <w:bottom w:val="nil"/>
              <w:right w:val="nil"/>
            </w:tcBorders>
            <w:shd w:val="clear" w:color="auto" w:fill="auto"/>
            <w:vAlign w:val="center"/>
          </w:tcPr>
          <w:p w14:paraId="07C52D4A" w14:textId="2B133A90" w:rsidR="007A296F" w:rsidRPr="005B127D" w:rsidRDefault="007A296F" w:rsidP="006748F9">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553</w:t>
            </w:r>
          </w:p>
        </w:tc>
        <w:tc>
          <w:tcPr>
            <w:tcW w:w="1134" w:type="dxa"/>
            <w:tcBorders>
              <w:top w:val="nil"/>
              <w:left w:val="nil"/>
              <w:bottom w:val="nil"/>
              <w:right w:val="nil"/>
            </w:tcBorders>
            <w:shd w:val="clear" w:color="auto" w:fill="auto"/>
            <w:vAlign w:val="center"/>
          </w:tcPr>
          <w:p w14:paraId="32671E57" w14:textId="5C54AF87" w:rsidR="007A296F" w:rsidRPr="005B127D" w:rsidRDefault="007A296F" w:rsidP="006748F9">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051</w:t>
            </w:r>
          </w:p>
        </w:tc>
        <w:tc>
          <w:tcPr>
            <w:tcW w:w="1134" w:type="dxa"/>
            <w:tcBorders>
              <w:top w:val="nil"/>
              <w:left w:val="nil"/>
              <w:bottom w:val="nil"/>
              <w:right w:val="nil"/>
            </w:tcBorders>
            <w:shd w:val="clear" w:color="auto" w:fill="auto"/>
            <w:vAlign w:val="center"/>
          </w:tcPr>
          <w:p w14:paraId="3903BAC2" w14:textId="77F76B70" w:rsidR="007A296F" w:rsidRPr="005B127D" w:rsidRDefault="007A296F" w:rsidP="006748F9">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103</w:t>
            </w:r>
          </w:p>
        </w:tc>
        <w:tc>
          <w:tcPr>
            <w:tcW w:w="1134" w:type="dxa"/>
            <w:tcBorders>
              <w:top w:val="nil"/>
              <w:left w:val="nil"/>
              <w:bottom w:val="nil"/>
              <w:right w:val="nil"/>
            </w:tcBorders>
            <w:shd w:val="clear" w:color="auto" w:fill="auto"/>
            <w:vAlign w:val="center"/>
          </w:tcPr>
          <w:p w14:paraId="5F20856F" w14:textId="0F0FBD4E" w:rsidR="007A296F" w:rsidRPr="005B127D" w:rsidRDefault="007A296F" w:rsidP="006748F9">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0</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 xml:space="preserve">045 </w:t>
            </w:r>
          </w:p>
        </w:tc>
        <w:tc>
          <w:tcPr>
            <w:tcW w:w="1134" w:type="dxa"/>
            <w:tcBorders>
              <w:top w:val="nil"/>
              <w:left w:val="nil"/>
              <w:bottom w:val="nil"/>
              <w:right w:val="nil"/>
            </w:tcBorders>
            <w:shd w:val="clear" w:color="auto" w:fill="auto"/>
            <w:vAlign w:val="center"/>
          </w:tcPr>
          <w:p w14:paraId="7DABCECF" w14:textId="07DD6AE2" w:rsidR="007A296F" w:rsidRPr="005B127D" w:rsidRDefault="007A296F" w:rsidP="006748F9">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62</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6</w:t>
            </w:r>
          </w:p>
        </w:tc>
        <w:tc>
          <w:tcPr>
            <w:tcW w:w="1134" w:type="dxa"/>
            <w:vMerge/>
            <w:tcBorders>
              <w:left w:val="nil"/>
              <w:right w:val="nil"/>
            </w:tcBorders>
          </w:tcPr>
          <w:p w14:paraId="4329D316" w14:textId="77777777" w:rsidR="007A296F" w:rsidRPr="005B127D" w:rsidRDefault="007A296F" w:rsidP="006748F9">
            <w:pPr>
              <w:jc w:val="center"/>
              <w:rPr>
                <w:rFonts w:ascii="Times New Roman" w:eastAsia="游ゴシック" w:hAnsi="Times New Roman" w:cs="Times New Roman"/>
                <w:b/>
                <w:bCs/>
                <w:color w:val="000000"/>
              </w:rPr>
            </w:pPr>
          </w:p>
        </w:tc>
      </w:tr>
      <w:tr w:rsidR="007A296F" w:rsidRPr="005B127D" w14:paraId="535877B0" w14:textId="77777777" w:rsidTr="0054242C">
        <w:trPr>
          <w:trHeight w:val="397"/>
        </w:trPr>
        <w:tc>
          <w:tcPr>
            <w:tcW w:w="2551" w:type="dxa"/>
            <w:vMerge/>
            <w:tcBorders>
              <w:left w:val="nil"/>
              <w:right w:val="nil"/>
            </w:tcBorders>
            <w:shd w:val="clear" w:color="auto" w:fill="auto"/>
            <w:vAlign w:val="center"/>
          </w:tcPr>
          <w:p w14:paraId="5CFDF1E1" w14:textId="77777777" w:rsidR="007A296F" w:rsidRPr="005B127D" w:rsidRDefault="007A296F" w:rsidP="007F7024">
            <w:pPr>
              <w:rPr>
                <w:rFonts w:ascii="Times New Roman" w:eastAsia="游ゴシック" w:hAnsi="Times New Roman" w:cs="Times New Roman"/>
                <w:color w:val="000000"/>
                <w:sz w:val="20"/>
                <w:szCs w:val="20"/>
              </w:rPr>
            </w:pPr>
          </w:p>
        </w:tc>
        <w:tc>
          <w:tcPr>
            <w:tcW w:w="2268" w:type="dxa"/>
            <w:tcBorders>
              <w:top w:val="nil"/>
              <w:left w:val="nil"/>
              <w:bottom w:val="nil"/>
              <w:right w:val="nil"/>
            </w:tcBorders>
            <w:shd w:val="clear" w:color="auto" w:fill="auto"/>
            <w:vAlign w:val="center"/>
          </w:tcPr>
          <w:p w14:paraId="1535361C" w14:textId="77777777" w:rsidR="007A296F" w:rsidRPr="005B127D" w:rsidRDefault="007A296F" w:rsidP="007F7024">
            <w:pPr>
              <w:jc w:val="center"/>
              <w:rPr>
                <w:rFonts w:ascii="Times New Roman" w:hAnsi="Times New Roman" w:cs="Times New Roman"/>
                <w:b/>
                <w:szCs w:val="21"/>
              </w:rPr>
            </w:pPr>
            <w:r w:rsidRPr="005B127D">
              <w:rPr>
                <w:rFonts w:ascii="Times New Roman" w:hAnsi="Times New Roman" w:cs="Times New Roman"/>
                <w:b/>
                <w:szCs w:val="21"/>
              </w:rPr>
              <w:t>36w</w:t>
            </w:r>
          </w:p>
        </w:tc>
        <w:tc>
          <w:tcPr>
            <w:tcW w:w="1417" w:type="dxa"/>
            <w:tcBorders>
              <w:top w:val="nil"/>
              <w:left w:val="nil"/>
              <w:bottom w:val="nil"/>
              <w:right w:val="nil"/>
            </w:tcBorders>
            <w:shd w:val="clear" w:color="auto" w:fill="auto"/>
            <w:vAlign w:val="center"/>
          </w:tcPr>
          <w:p w14:paraId="35697CD5" w14:textId="77777777" w:rsidR="007A296F" w:rsidRPr="005B127D" w:rsidRDefault="007A296F" w:rsidP="007F7024">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1</w:t>
            </w:r>
          </w:p>
        </w:tc>
        <w:tc>
          <w:tcPr>
            <w:tcW w:w="1417" w:type="dxa"/>
            <w:tcBorders>
              <w:top w:val="nil"/>
              <w:left w:val="nil"/>
              <w:bottom w:val="nil"/>
              <w:right w:val="nil"/>
            </w:tcBorders>
            <w:shd w:val="clear" w:color="auto" w:fill="auto"/>
            <w:vAlign w:val="center"/>
          </w:tcPr>
          <w:p w14:paraId="2AE6B4BF" w14:textId="77777777" w:rsidR="007A296F" w:rsidRPr="005B127D" w:rsidRDefault="007A296F" w:rsidP="007F7024">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119</w:t>
            </w:r>
          </w:p>
        </w:tc>
        <w:tc>
          <w:tcPr>
            <w:tcW w:w="1134" w:type="dxa"/>
            <w:tcBorders>
              <w:top w:val="nil"/>
              <w:left w:val="nil"/>
              <w:bottom w:val="nil"/>
              <w:right w:val="nil"/>
            </w:tcBorders>
            <w:shd w:val="clear" w:color="auto" w:fill="auto"/>
            <w:vAlign w:val="center"/>
          </w:tcPr>
          <w:p w14:paraId="6FB0D428" w14:textId="1F0CC22C" w:rsidR="007A296F" w:rsidRPr="005B127D" w:rsidRDefault="007A296F" w:rsidP="007F7024">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388</w:t>
            </w:r>
          </w:p>
        </w:tc>
        <w:tc>
          <w:tcPr>
            <w:tcW w:w="1134" w:type="dxa"/>
            <w:tcBorders>
              <w:top w:val="nil"/>
              <w:left w:val="nil"/>
              <w:bottom w:val="nil"/>
              <w:right w:val="nil"/>
            </w:tcBorders>
            <w:shd w:val="clear" w:color="auto" w:fill="auto"/>
            <w:vAlign w:val="center"/>
          </w:tcPr>
          <w:p w14:paraId="6DC7FB63" w14:textId="5B0D942E" w:rsidR="007A296F" w:rsidRPr="005B127D" w:rsidRDefault="007A296F" w:rsidP="007F7024">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749</w:t>
            </w:r>
          </w:p>
        </w:tc>
        <w:tc>
          <w:tcPr>
            <w:tcW w:w="1134" w:type="dxa"/>
            <w:tcBorders>
              <w:top w:val="nil"/>
              <w:left w:val="nil"/>
              <w:bottom w:val="nil"/>
              <w:right w:val="nil"/>
            </w:tcBorders>
            <w:shd w:val="clear" w:color="auto" w:fill="auto"/>
            <w:vAlign w:val="center"/>
          </w:tcPr>
          <w:p w14:paraId="2C0404B8" w14:textId="52E764EF" w:rsidR="007A296F" w:rsidRPr="005B127D" w:rsidRDefault="007A296F" w:rsidP="007F7024">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027</w:t>
            </w:r>
          </w:p>
        </w:tc>
        <w:tc>
          <w:tcPr>
            <w:tcW w:w="1134" w:type="dxa"/>
            <w:tcBorders>
              <w:top w:val="nil"/>
              <w:left w:val="nil"/>
              <w:bottom w:val="nil"/>
              <w:right w:val="nil"/>
            </w:tcBorders>
            <w:shd w:val="clear" w:color="auto" w:fill="auto"/>
            <w:vAlign w:val="center"/>
          </w:tcPr>
          <w:p w14:paraId="3135D525" w14:textId="3C63BF02" w:rsidR="007A296F" w:rsidRPr="005B127D" w:rsidRDefault="007A296F" w:rsidP="007F7024">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035</w:t>
            </w:r>
          </w:p>
        </w:tc>
        <w:tc>
          <w:tcPr>
            <w:tcW w:w="1134" w:type="dxa"/>
            <w:tcBorders>
              <w:top w:val="nil"/>
              <w:left w:val="nil"/>
              <w:bottom w:val="nil"/>
              <w:right w:val="nil"/>
            </w:tcBorders>
            <w:shd w:val="clear" w:color="auto" w:fill="auto"/>
            <w:vAlign w:val="center"/>
          </w:tcPr>
          <w:p w14:paraId="793EBF29" w14:textId="77777777" w:rsidR="007A296F" w:rsidRPr="005B127D" w:rsidRDefault="007A296F"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shd w:val="clear" w:color="auto" w:fill="auto"/>
            <w:vAlign w:val="center"/>
          </w:tcPr>
          <w:p w14:paraId="7738761C" w14:textId="77777777" w:rsidR="007A296F" w:rsidRPr="005B127D" w:rsidRDefault="007A296F"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vMerge/>
            <w:tcBorders>
              <w:left w:val="nil"/>
              <w:right w:val="nil"/>
            </w:tcBorders>
          </w:tcPr>
          <w:p w14:paraId="4C1817DE" w14:textId="77777777" w:rsidR="007A296F" w:rsidRPr="005B127D" w:rsidRDefault="007A296F" w:rsidP="007F7024">
            <w:pPr>
              <w:jc w:val="center"/>
              <w:rPr>
                <w:rFonts w:ascii="Times New Roman" w:eastAsia="Yu Gothic UI" w:hAnsi="Times New Roman" w:cs="Times New Roman"/>
                <w:color w:val="000000"/>
                <w:szCs w:val="21"/>
              </w:rPr>
            </w:pPr>
          </w:p>
        </w:tc>
      </w:tr>
      <w:tr w:rsidR="007A296F" w:rsidRPr="005B127D" w14:paraId="5D175998" w14:textId="77777777" w:rsidTr="0054242C">
        <w:trPr>
          <w:trHeight w:val="397"/>
        </w:trPr>
        <w:tc>
          <w:tcPr>
            <w:tcW w:w="2551" w:type="dxa"/>
            <w:vMerge/>
            <w:tcBorders>
              <w:left w:val="nil"/>
              <w:right w:val="nil"/>
            </w:tcBorders>
            <w:shd w:val="clear" w:color="auto" w:fill="auto"/>
            <w:vAlign w:val="center"/>
          </w:tcPr>
          <w:p w14:paraId="03F48531" w14:textId="77777777" w:rsidR="007A296F" w:rsidRPr="005B127D" w:rsidRDefault="007A296F" w:rsidP="006748F9">
            <w:pPr>
              <w:rPr>
                <w:rFonts w:ascii="Times New Roman" w:eastAsia="游ゴシック" w:hAnsi="Times New Roman" w:cs="Times New Roman"/>
                <w:color w:val="000000"/>
                <w:sz w:val="20"/>
                <w:szCs w:val="20"/>
              </w:rPr>
            </w:pPr>
          </w:p>
        </w:tc>
        <w:tc>
          <w:tcPr>
            <w:tcW w:w="2268" w:type="dxa"/>
            <w:tcBorders>
              <w:top w:val="nil"/>
              <w:left w:val="nil"/>
              <w:bottom w:val="nil"/>
              <w:right w:val="nil"/>
            </w:tcBorders>
            <w:shd w:val="clear" w:color="auto" w:fill="auto"/>
            <w:vAlign w:val="center"/>
          </w:tcPr>
          <w:p w14:paraId="56A64BA4" w14:textId="77777777" w:rsidR="007A296F" w:rsidRPr="005B127D" w:rsidRDefault="007A296F" w:rsidP="006748F9">
            <w:pPr>
              <w:jc w:val="center"/>
              <w:rPr>
                <w:rFonts w:ascii="Times New Roman" w:hAnsi="Times New Roman" w:cs="Times New Roman"/>
                <w:b/>
                <w:szCs w:val="21"/>
              </w:rPr>
            </w:pPr>
            <w:r w:rsidRPr="005B127D">
              <w:rPr>
                <w:rFonts w:ascii="Times New Roman" w:hAnsi="Times New Roman" w:cs="Times New Roman"/>
                <w:b/>
                <w:szCs w:val="21"/>
              </w:rPr>
              <w:t>52w</w:t>
            </w:r>
          </w:p>
        </w:tc>
        <w:tc>
          <w:tcPr>
            <w:tcW w:w="1417" w:type="dxa"/>
            <w:tcBorders>
              <w:top w:val="nil"/>
              <w:left w:val="nil"/>
              <w:bottom w:val="nil"/>
              <w:right w:val="nil"/>
            </w:tcBorders>
            <w:shd w:val="clear" w:color="auto" w:fill="auto"/>
            <w:vAlign w:val="center"/>
          </w:tcPr>
          <w:p w14:paraId="44B0BE2D" w14:textId="77777777" w:rsidR="007A296F" w:rsidRPr="005B127D" w:rsidRDefault="007A296F" w:rsidP="006748F9">
            <w:pPr>
              <w:widowControl/>
              <w:jc w:val="center"/>
              <w:rPr>
                <w:rFonts w:ascii="Times New Roman" w:eastAsia="游ゴシック" w:hAnsi="Times New Roman" w:cs="Times New Roman"/>
                <w:b/>
                <w:color w:val="000000"/>
              </w:rPr>
            </w:pPr>
            <w:r w:rsidRPr="005B127D">
              <w:rPr>
                <w:rFonts w:ascii="Times New Roman" w:eastAsia="游ゴシック" w:hAnsi="Times New Roman" w:cs="Times New Roman"/>
                <w:b/>
                <w:color w:val="000000"/>
              </w:rPr>
              <w:t>1</w:t>
            </w:r>
          </w:p>
        </w:tc>
        <w:tc>
          <w:tcPr>
            <w:tcW w:w="1417" w:type="dxa"/>
            <w:tcBorders>
              <w:top w:val="nil"/>
              <w:left w:val="nil"/>
              <w:bottom w:val="nil"/>
              <w:right w:val="nil"/>
            </w:tcBorders>
            <w:shd w:val="clear" w:color="auto" w:fill="auto"/>
            <w:vAlign w:val="center"/>
          </w:tcPr>
          <w:p w14:paraId="4B7C97E4" w14:textId="77777777" w:rsidR="007A296F" w:rsidRPr="005B127D" w:rsidRDefault="007A296F" w:rsidP="006748F9">
            <w:pPr>
              <w:jc w:val="center"/>
              <w:rPr>
                <w:rFonts w:ascii="Times New Roman" w:eastAsia="游ゴシック" w:hAnsi="Times New Roman" w:cs="Times New Roman"/>
                <w:b/>
                <w:color w:val="000000"/>
              </w:rPr>
            </w:pPr>
            <w:r w:rsidRPr="005B127D">
              <w:rPr>
                <w:rFonts w:ascii="Times New Roman" w:eastAsia="游ゴシック" w:hAnsi="Times New Roman" w:cs="Times New Roman"/>
                <w:b/>
                <w:color w:val="000000"/>
              </w:rPr>
              <w:t>85</w:t>
            </w:r>
          </w:p>
        </w:tc>
        <w:tc>
          <w:tcPr>
            <w:tcW w:w="1134" w:type="dxa"/>
            <w:tcBorders>
              <w:top w:val="nil"/>
              <w:left w:val="nil"/>
              <w:bottom w:val="nil"/>
              <w:right w:val="nil"/>
            </w:tcBorders>
            <w:shd w:val="clear" w:color="auto" w:fill="auto"/>
            <w:vAlign w:val="center"/>
          </w:tcPr>
          <w:p w14:paraId="05DBF3FA" w14:textId="736B1FA1" w:rsidR="007A296F" w:rsidRPr="005B127D" w:rsidRDefault="007A296F" w:rsidP="006748F9">
            <w:pPr>
              <w:jc w:val="center"/>
              <w:rPr>
                <w:rFonts w:ascii="Times New Roman" w:eastAsia="游ゴシック" w:hAnsi="Times New Roman" w:cs="Times New Roman"/>
                <w:b/>
                <w:color w:val="000000"/>
              </w:rPr>
            </w:pPr>
            <w:r w:rsidRPr="005B127D">
              <w:rPr>
                <w:rFonts w:ascii="Times New Roman" w:eastAsia="游ゴシック" w:hAnsi="Times New Roman" w:cs="Times New Roman"/>
                <w:b/>
                <w:color w:val="000000"/>
              </w:rPr>
              <w:t>-0</w:t>
            </w:r>
            <w:r w:rsidR="001D610E">
              <w:rPr>
                <w:rFonts w:ascii="Times New Roman" w:eastAsia="游ゴシック" w:hAnsi="Times New Roman" w:cs="Times New Roman"/>
                <w:b/>
                <w:color w:val="000000"/>
              </w:rPr>
              <w:t>.</w:t>
            </w:r>
            <w:r w:rsidRPr="005B127D">
              <w:rPr>
                <w:rFonts w:ascii="Times New Roman" w:eastAsia="游ゴシック" w:hAnsi="Times New Roman" w:cs="Times New Roman"/>
                <w:b/>
                <w:color w:val="000000"/>
              </w:rPr>
              <w:t>717</w:t>
            </w:r>
          </w:p>
        </w:tc>
        <w:tc>
          <w:tcPr>
            <w:tcW w:w="1134" w:type="dxa"/>
            <w:tcBorders>
              <w:top w:val="nil"/>
              <w:left w:val="nil"/>
              <w:bottom w:val="nil"/>
              <w:right w:val="nil"/>
            </w:tcBorders>
            <w:shd w:val="clear" w:color="auto" w:fill="auto"/>
            <w:vAlign w:val="center"/>
          </w:tcPr>
          <w:p w14:paraId="622B71BE" w14:textId="4C321F5C" w:rsidR="007A296F" w:rsidRPr="005B127D" w:rsidRDefault="007A296F" w:rsidP="006748F9">
            <w:pPr>
              <w:jc w:val="center"/>
              <w:rPr>
                <w:rFonts w:ascii="Times New Roman" w:eastAsia="游ゴシック" w:hAnsi="Times New Roman" w:cs="Times New Roman"/>
                <w:b/>
                <w:color w:val="000000"/>
              </w:rPr>
            </w:pPr>
            <w:r w:rsidRPr="005B127D">
              <w:rPr>
                <w:rFonts w:ascii="Times New Roman" w:eastAsia="游ゴシック" w:hAnsi="Times New Roman" w:cs="Times New Roman"/>
                <w:b/>
                <w:color w:val="000000"/>
              </w:rPr>
              <w:t>-1</w:t>
            </w:r>
            <w:r w:rsidR="001D610E">
              <w:rPr>
                <w:rFonts w:ascii="Times New Roman" w:eastAsia="游ゴシック" w:hAnsi="Times New Roman" w:cs="Times New Roman"/>
                <w:b/>
                <w:color w:val="000000"/>
              </w:rPr>
              <w:t>.</w:t>
            </w:r>
            <w:r w:rsidRPr="005B127D">
              <w:rPr>
                <w:rFonts w:ascii="Times New Roman" w:eastAsia="游ゴシック" w:hAnsi="Times New Roman" w:cs="Times New Roman"/>
                <w:b/>
                <w:color w:val="000000"/>
              </w:rPr>
              <w:t>157</w:t>
            </w:r>
          </w:p>
        </w:tc>
        <w:tc>
          <w:tcPr>
            <w:tcW w:w="1134" w:type="dxa"/>
            <w:tcBorders>
              <w:top w:val="nil"/>
              <w:left w:val="nil"/>
              <w:bottom w:val="nil"/>
              <w:right w:val="nil"/>
            </w:tcBorders>
            <w:shd w:val="clear" w:color="auto" w:fill="auto"/>
            <w:vAlign w:val="center"/>
          </w:tcPr>
          <w:p w14:paraId="37B78182" w14:textId="5FA04E13" w:rsidR="007A296F" w:rsidRPr="005B127D" w:rsidRDefault="007A296F" w:rsidP="006748F9">
            <w:pPr>
              <w:jc w:val="center"/>
              <w:rPr>
                <w:rFonts w:ascii="Times New Roman" w:eastAsia="游ゴシック" w:hAnsi="Times New Roman" w:cs="Times New Roman"/>
                <w:b/>
                <w:color w:val="000000"/>
              </w:rPr>
            </w:pPr>
            <w:r w:rsidRPr="005B127D">
              <w:rPr>
                <w:rFonts w:ascii="Times New Roman" w:eastAsia="游ゴシック" w:hAnsi="Times New Roman" w:cs="Times New Roman"/>
                <w:b/>
                <w:color w:val="000000"/>
              </w:rPr>
              <w:t>-0</w:t>
            </w:r>
            <w:r w:rsidR="001D610E">
              <w:rPr>
                <w:rFonts w:ascii="Times New Roman" w:eastAsia="游ゴシック" w:hAnsi="Times New Roman" w:cs="Times New Roman"/>
                <w:b/>
                <w:color w:val="000000"/>
              </w:rPr>
              <w:t>.</w:t>
            </w:r>
            <w:r w:rsidRPr="005B127D">
              <w:rPr>
                <w:rFonts w:ascii="Times New Roman" w:eastAsia="游ゴシック" w:hAnsi="Times New Roman" w:cs="Times New Roman"/>
                <w:b/>
                <w:color w:val="000000"/>
              </w:rPr>
              <w:t>278</w:t>
            </w:r>
          </w:p>
        </w:tc>
        <w:tc>
          <w:tcPr>
            <w:tcW w:w="1134" w:type="dxa"/>
            <w:tcBorders>
              <w:top w:val="nil"/>
              <w:left w:val="nil"/>
              <w:bottom w:val="nil"/>
              <w:right w:val="nil"/>
            </w:tcBorders>
            <w:shd w:val="clear" w:color="auto" w:fill="auto"/>
            <w:vAlign w:val="center"/>
          </w:tcPr>
          <w:p w14:paraId="15F018E4" w14:textId="693FBEB4" w:rsidR="007A296F" w:rsidRPr="005B127D" w:rsidRDefault="007A296F" w:rsidP="006748F9">
            <w:pPr>
              <w:jc w:val="center"/>
              <w:rPr>
                <w:rFonts w:ascii="Times New Roman" w:eastAsia="游ゴシック" w:hAnsi="Times New Roman" w:cs="Times New Roman"/>
                <w:b/>
                <w:color w:val="000000"/>
              </w:rPr>
            </w:pPr>
            <w:r w:rsidRPr="005B127D">
              <w:rPr>
                <w:rFonts w:ascii="Times New Roman" w:eastAsia="游ゴシック" w:hAnsi="Times New Roman" w:cs="Times New Roman"/>
                <w:b/>
                <w:color w:val="000000"/>
              </w:rPr>
              <w:t>0</w:t>
            </w:r>
            <w:r w:rsidR="001D610E">
              <w:rPr>
                <w:rFonts w:ascii="Times New Roman" w:eastAsia="游ゴシック" w:hAnsi="Times New Roman" w:cs="Times New Roman"/>
                <w:b/>
                <w:color w:val="000000"/>
              </w:rPr>
              <w:t>.</w:t>
            </w:r>
            <w:r w:rsidRPr="005B127D">
              <w:rPr>
                <w:rFonts w:ascii="Times New Roman" w:eastAsia="游ゴシック" w:hAnsi="Times New Roman" w:cs="Times New Roman"/>
                <w:b/>
                <w:color w:val="000000"/>
              </w:rPr>
              <w:t>001</w:t>
            </w:r>
          </w:p>
        </w:tc>
        <w:tc>
          <w:tcPr>
            <w:tcW w:w="1134" w:type="dxa"/>
            <w:tcBorders>
              <w:top w:val="nil"/>
              <w:left w:val="nil"/>
              <w:bottom w:val="nil"/>
              <w:right w:val="nil"/>
            </w:tcBorders>
            <w:shd w:val="clear" w:color="auto" w:fill="auto"/>
            <w:vAlign w:val="center"/>
          </w:tcPr>
          <w:p w14:paraId="36F7B34D" w14:textId="77777777" w:rsidR="007A296F" w:rsidRPr="005B127D" w:rsidRDefault="007A296F" w:rsidP="006748F9">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shd w:val="clear" w:color="auto" w:fill="auto"/>
            <w:vAlign w:val="center"/>
          </w:tcPr>
          <w:p w14:paraId="57A66DF5" w14:textId="77777777" w:rsidR="007A296F" w:rsidRPr="005B127D" w:rsidRDefault="007A296F" w:rsidP="006748F9">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vMerge/>
            <w:tcBorders>
              <w:left w:val="nil"/>
              <w:bottom w:val="nil"/>
              <w:right w:val="nil"/>
            </w:tcBorders>
          </w:tcPr>
          <w:p w14:paraId="26D539CE" w14:textId="77777777" w:rsidR="007A296F" w:rsidRPr="005B127D" w:rsidRDefault="007A296F" w:rsidP="006748F9">
            <w:pPr>
              <w:jc w:val="center"/>
              <w:rPr>
                <w:rFonts w:ascii="Times New Roman" w:eastAsia="Yu Gothic UI" w:hAnsi="Times New Roman" w:cs="Times New Roman"/>
                <w:color w:val="000000"/>
                <w:szCs w:val="21"/>
              </w:rPr>
            </w:pPr>
          </w:p>
        </w:tc>
      </w:tr>
      <w:tr w:rsidR="0035701E" w:rsidRPr="005B127D" w14:paraId="0A0F3877" w14:textId="77777777" w:rsidTr="005A74BD">
        <w:trPr>
          <w:trHeight w:val="397"/>
        </w:trPr>
        <w:tc>
          <w:tcPr>
            <w:tcW w:w="2551" w:type="dxa"/>
            <w:vMerge w:val="restart"/>
            <w:tcBorders>
              <w:left w:val="nil"/>
              <w:right w:val="nil"/>
            </w:tcBorders>
            <w:shd w:val="clear" w:color="auto" w:fill="auto"/>
            <w:vAlign w:val="center"/>
          </w:tcPr>
          <w:p w14:paraId="63D4FA2D" w14:textId="77777777" w:rsidR="0035701E" w:rsidRPr="005B127D" w:rsidRDefault="0035701E" w:rsidP="0035701E">
            <w:pPr>
              <w:jc w:val="center"/>
              <w:rPr>
                <w:rFonts w:ascii="Times New Roman" w:hAnsi="Times New Roman" w:cs="Times New Roman"/>
                <w:b/>
                <w:szCs w:val="21"/>
              </w:rPr>
            </w:pPr>
            <w:r w:rsidRPr="005B127D">
              <w:rPr>
                <w:rFonts w:ascii="Times New Roman" w:hAnsi="Times New Roman" w:cs="Times New Roman"/>
                <w:szCs w:val="21"/>
              </w:rPr>
              <w:t>Publication year</w:t>
            </w:r>
          </w:p>
        </w:tc>
        <w:tc>
          <w:tcPr>
            <w:tcW w:w="2268" w:type="dxa"/>
            <w:tcBorders>
              <w:top w:val="single" w:sz="4" w:space="0" w:color="auto"/>
              <w:left w:val="nil"/>
              <w:bottom w:val="nil"/>
              <w:right w:val="nil"/>
            </w:tcBorders>
            <w:shd w:val="clear" w:color="auto" w:fill="auto"/>
          </w:tcPr>
          <w:p w14:paraId="7C8E8801" w14:textId="77777777" w:rsidR="0035701E" w:rsidRPr="005B127D" w:rsidRDefault="0035701E" w:rsidP="0035701E">
            <w:pPr>
              <w:jc w:val="center"/>
              <w:rPr>
                <w:rFonts w:ascii="Times New Roman" w:hAnsi="Times New Roman" w:cs="Times New Roman"/>
                <w:szCs w:val="21"/>
              </w:rPr>
            </w:pPr>
            <w:r w:rsidRPr="005B127D">
              <w:rPr>
                <w:rFonts w:ascii="Times New Roman" w:hAnsi="Times New Roman" w:cs="Times New Roman"/>
                <w:szCs w:val="21"/>
              </w:rPr>
              <w:t>2000-2009</w:t>
            </w:r>
          </w:p>
        </w:tc>
        <w:tc>
          <w:tcPr>
            <w:tcW w:w="1417" w:type="dxa"/>
            <w:tcBorders>
              <w:top w:val="single" w:sz="4" w:space="0" w:color="auto"/>
              <w:left w:val="nil"/>
              <w:bottom w:val="nil"/>
              <w:right w:val="nil"/>
            </w:tcBorders>
            <w:shd w:val="clear" w:color="auto" w:fill="auto"/>
            <w:vAlign w:val="center"/>
          </w:tcPr>
          <w:p w14:paraId="030491A4" w14:textId="77777777" w:rsidR="0035701E" w:rsidRPr="005B127D" w:rsidRDefault="0035701E" w:rsidP="0035701E">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2</w:t>
            </w:r>
          </w:p>
        </w:tc>
        <w:tc>
          <w:tcPr>
            <w:tcW w:w="1417" w:type="dxa"/>
            <w:tcBorders>
              <w:top w:val="single" w:sz="4" w:space="0" w:color="auto"/>
              <w:left w:val="nil"/>
              <w:bottom w:val="nil"/>
              <w:right w:val="nil"/>
            </w:tcBorders>
            <w:shd w:val="clear" w:color="auto" w:fill="auto"/>
            <w:vAlign w:val="center"/>
          </w:tcPr>
          <w:p w14:paraId="6153FD0B" w14:textId="77777777" w:rsidR="0035701E" w:rsidRPr="005B127D" w:rsidRDefault="0035701E" w:rsidP="0035701E">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147</w:t>
            </w:r>
          </w:p>
        </w:tc>
        <w:tc>
          <w:tcPr>
            <w:tcW w:w="1134" w:type="dxa"/>
            <w:tcBorders>
              <w:top w:val="single" w:sz="4" w:space="0" w:color="auto"/>
              <w:left w:val="nil"/>
              <w:bottom w:val="nil"/>
              <w:right w:val="nil"/>
            </w:tcBorders>
            <w:shd w:val="clear" w:color="auto" w:fill="auto"/>
            <w:vAlign w:val="center"/>
          </w:tcPr>
          <w:p w14:paraId="6E1F7F3D" w14:textId="5AD1C8D2" w:rsidR="0035701E" w:rsidRPr="005B127D" w:rsidRDefault="0035701E" w:rsidP="0035701E">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185</w:t>
            </w:r>
          </w:p>
        </w:tc>
        <w:tc>
          <w:tcPr>
            <w:tcW w:w="1134" w:type="dxa"/>
            <w:tcBorders>
              <w:top w:val="single" w:sz="4" w:space="0" w:color="auto"/>
              <w:left w:val="nil"/>
              <w:bottom w:val="nil"/>
              <w:right w:val="nil"/>
            </w:tcBorders>
            <w:shd w:val="clear" w:color="auto" w:fill="auto"/>
            <w:vAlign w:val="center"/>
          </w:tcPr>
          <w:p w14:paraId="49613BC0" w14:textId="79E8A54A" w:rsidR="0035701E" w:rsidRPr="005B127D" w:rsidRDefault="0035701E" w:rsidP="0035701E">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918</w:t>
            </w:r>
          </w:p>
        </w:tc>
        <w:tc>
          <w:tcPr>
            <w:tcW w:w="1134" w:type="dxa"/>
            <w:tcBorders>
              <w:top w:val="single" w:sz="4" w:space="0" w:color="auto"/>
              <w:left w:val="nil"/>
              <w:bottom w:val="nil"/>
              <w:right w:val="nil"/>
            </w:tcBorders>
            <w:shd w:val="clear" w:color="auto" w:fill="auto"/>
            <w:vAlign w:val="center"/>
          </w:tcPr>
          <w:p w14:paraId="323E0081" w14:textId="19A11228" w:rsidR="0035701E" w:rsidRPr="005B127D" w:rsidRDefault="0035701E" w:rsidP="0035701E">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548</w:t>
            </w:r>
          </w:p>
        </w:tc>
        <w:tc>
          <w:tcPr>
            <w:tcW w:w="1134" w:type="dxa"/>
            <w:tcBorders>
              <w:top w:val="single" w:sz="4" w:space="0" w:color="auto"/>
              <w:left w:val="nil"/>
              <w:bottom w:val="nil"/>
              <w:right w:val="nil"/>
            </w:tcBorders>
            <w:shd w:val="clear" w:color="auto" w:fill="auto"/>
            <w:vAlign w:val="center"/>
          </w:tcPr>
          <w:p w14:paraId="0FA620D8" w14:textId="31CDCA54" w:rsidR="0035701E" w:rsidRPr="005B127D" w:rsidRDefault="0035701E" w:rsidP="0035701E">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621</w:t>
            </w:r>
          </w:p>
        </w:tc>
        <w:tc>
          <w:tcPr>
            <w:tcW w:w="1134" w:type="dxa"/>
            <w:tcBorders>
              <w:top w:val="single" w:sz="4" w:space="0" w:color="auto"/>
              <w:left w:val="nil"/>
              <w:bottom w:val="nil"/>
              <w:right w:val="nil"/>
            </w:tcBorders>
            <w:shd w:val="clear" w:color="auto" w:fill="auto"/>
            <w:vAlign w:val="center"/>
          </w:tcPr>
          <w:p w14:paraId="7346B8FC" w14:textId="74EDA9EC" w:rsidR="0035701E" w:rsidRPr="005B127D" w:rsidRDefault="0035701E" w:rsidP="0035701E">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 xml:space="preserve">075 </w:t>
            </w:r>
          </w:p>
        </w:tc>
        <w:tc>
          <w:tcPr>
            <w:tcW w:w="1134" w:type="dxa"/>
            <w:tcBorders>
              <w:top w:val="single" w:sz="4" w:space="0" w:color="auto"/>
              <w:left w:val="nil"/>
              <w:bottom w:val="nil"/>
              <w:right w:val="nil"/>
            </w:tcBorders>
            <w:shd w:val="clear" w:color="auto" w:fill="auto"/>
            <w:vAlign w:val="center"/>
          </w:tcPr>
          <w:p w14:paraId="7B33966D" w14:textId="042BCBBB" w:rsidR="0035701E" w:rsidRPr="005B127D" w:rsidRDefault="0035701E" w:rsidP="0035701E">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68</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5</w:t>
            </w:r>
          </w:p>
        </w:tc>
        <w:tc>
          <w:tcPr>
            <w:tcW w:w="1134" w:type="dxa"/>
            <w:vMerge w:val="restart"/>
            <w:tcBorders>
              <w:top w:val="single" w:sz="4" w:space="0" w:color="auto"/>
              <w:left w:val="nil"/>
              <w:right w:val="nil"/>
            </w:tcBorders>
            <w:vAlign w:val="center"/>
          </w:tcPr>
          <w:p w14:paraId="051ECF9C" w14:textId="1759A665" w:rsidR="0035701E" w:rsidRPr="005B127D" w:rsidRDefault="0035701E" w:rsidP="0035701E">
            <w:pPr>
              <w:jc w:val="center"/>
              <w:rPr>
                <w:rFonts w:ascii="Times New Roman" w:eastAsia="Yu Gothic UI" w:hAnsi="Times New Roman" w:cs="Times New Roman"/>
                <w:color w:val="000000"/>
                <w:szCs w:val="21"/>
              </w:rPr>
            </w:pPr>
            <w:r w:rsidRPr="005B127D">
              <w:rPr>
                <w:rFonts w:ascii="Times New Roman" w:eastAsia="Yu Gothic UI" w:hAnsi="Times New Roman" w:cs="Times New Roman"/>
                <w:color w:val="000000"/>
                <w:szCs w:val="21"/>
              </w:rPr>
              <w:t>0</w:t>
            </w:r>
            <w:r w:rsidR="001D610E">
              <w:rPr>
                <w:rFonts w:ascii="Times New Roman" w:eastAsia="Yu Gothic UI" w:hAnsi="Times New Roman" w:cs="Times New Roman"/>
                <w:color w:val="000000"/>
                <w:szCs w:val="21"/>
              </w:rPr>
              <w:t>.</w:t>
            </w:r>
            <w:r w:rsidRPr="005B127D">
              <w:rPr>
                <w:rFonts w:ascii="Times New Roman" w:eastAsia="Yu Gothic UI" w:hAnsi="Times New Roman" w:cs="Times New Roman"/>
                <w:color w:val="000000"/>
                <w:szCs w:val="21"/>
              </w:rPr>
              <w:t>604</w:t>
            </w:r>
          </w:p>
        </w:tc>
      </w:tr>
      <w:tr w:rsidR="005A74BD" w:rsidRPr="005B127D" w14:paraId="29491CF1" w14:textId="77777777" w:rsidTr="0054242C">
        <w:trPr>
          <w:trHeight w:val="397"/>
        </w:trPr>
        <w:tc>
          <w:tcPr>
            <w:tcW w:w="2551" w:type="dxa"/>
            <w:vMerge/>
            <w:tcBorders>
              <w:left w:val="nil"/>
              <w:bottom w:val="nil"/>
              <w:right w:val="nil"/>
            </w:tcBorders>
            <w:shd w:val="clear" w:color="auto" w:fill="auto"/>
            <w:vAlign w:val="center"/>
          </w:tcPr>
          <w:p w14:paraId="04F5E7D4" w14:textId="77777777" w:rsidR="005A74BD" w:rsidRPr="005B127D" w:rsidRDefault="005A74BD" w:rsidP="00057BC7">
            <w:pPr>
              <w:jc w:val="center"/>
              <w:rPr>
                <w:rFonts w:ascii="Times New Roman" w:hAnsi="Times New Roman" w:cs="Times New Roman"/>
                <w:b/>
                <w:szCs w:val="21"/>
              </w:rPr>
            </w:pPr>
          </w:p>
        </w:tc>
        <w:tc>
          <w:tcPr>
            <w:tcW w:w="2268" w:type="dxa"/>
            <w:tcBorders>
              <w:top w:val="nil"/>
              <w:left w:val="nil"/>
              <w:bottom w:val="single" w:sz="4" w:space="0" w:color="auto"/>
              <w:right w:val="nil"/>
            </w:tcBorders>
            <w:shd w:val="clear" w:color="auto" w:fill="auto"/>
          </w:tcPr>
          <w:p w14:paraId="68CB6523" w14:textId="77777777" w:rsidR="005A74BD" w:rsidRPr="005B127D" w:rsidRDefault="005A74BD" w:rsidP="00057BC7">
            <w:pPr>
              <w:jc w:val="center"/>
              <w:rPr>
                <w:rFonts w:ascii="Times New Roman" w:hAnsi="Times New Roman" w:cs="Times New Roman"/>
                <w:b/>
                <w:szCs w:val="21"/>
              </w:rPr>
            </w:pPr>
            <w:r w:rsidRPr="005B127D">
              <w:rPr>
                <w:rFonts w:ascii="Times New Roman" w:hAnsi="Times New Roman" w:cs="Times New Roman"/>
                <w:b/>
                <w:szCs w:val="21"/>
              </w:rPr>
              <w:t>2010 or later</w:t>
            </w:r>
          </w:p>
        </w:tc>
        <w:tc>
          <w:tcPr>
            <w:tcW w:w="1417" w:type="dxa"/>
            <w:tcBorders>
              <w:top w:val="nil"/>
              <w:left w:val="nil"/>
              <w:bottom w:val="single" w:sz="4" w:space="0" w:color="auto"/>
              <w:right w:val="nil"/>
            </w:tcBorders>
            <w:shd w:val="clear" w:color="auto" w:fill="auto"/>
            <w:vAlign w:val="center"/>
          </w:tcPr>
          <w:p w14:paraId="5DF3E799" w14:textId="77777777" w:rsidR="005A74BD" w:rsidRPr="005B127D" w:rsidRDefault="005A74BD" w:rsidP="00057BC7">
            <w:pPr>
              <w:widowControl/>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4</w:t>
            </w:r>
          </w:p>
        </w:tc>
        <w:tc>
          <w:tcPr>
            <w:tcW w:w="1417" w:type="dxa"/>
            <w:tcBorders>
              <w:top w:val="nil"/>
              <w:left w:val="nil"/>
              <w:bottom w:val="single" w:sz="4" w:space="0" w:color="auto"/>
              <w:right w:val="nil"/>
            </w:tcBorders>
            <w:shd w:val="clear" w:color="auto" w:fill="auto"/>
            <w:vAlign w:val="center"/>
          </w:tcPr>
          <w:p w14:paraId="7108CA65" w14:textId="77777777" w:rsidR="005A74BD" w:rsidRPr="005B127D" w:rsidRDefault="005A74BD" w:rsidP="00057BC7">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414</w:t>
            </w:r>
          </w:p>
        </w:tc>
        <w:tc>
          <w:tcPr>
            <w:tcW w:w="1134" w:type="dxa"/>
            <w:tcBorders>
              <w:top w:val="nil"/>
              <w:left w:val="nil"/>
              <w:bottom w:val="single" w:sz="4" w:space="0" w:color="auto"/>
              <w:right w:val="nil"/>
            </w:tcBorders>
            <w:shd w:val="clear" w:color="auto" w:fill="auto"/>
            <w:vAlign w:val="center"/>
          </w:tcPr>
          <w:p w14:paraId="79498185" w14:textId="743BBEEC" w:rsidR="005A74BD" w:rsidRPr="005B127D" w:rsidRDefault="005A74BD" w:rsidP="00057BC7">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-0</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399</w:t>
            </w:r>
          </w:p>
        </w:tc>
        <w:tc>
          <w:tcPr>
            <w:tcW w:w="1134" w:type="dxa"/>
            <w:tcBorders>
              <w:top w:val="nil"/>
              <w:left w:val="nil"/>
              <w:bottom w:val="single" w:sz="4" w:space="0" w:color="auto"/>
              <w:right w:val="nil"/>
            </w:tcBorders>
            <w:shd w:val="clear" w:color="auto" w:fill="auto"/>
            <w:vAlign w:val="center"/>
          </w:tcPr>
          <w:p w14:paraId="13FABCD6" w14:textId="45DF0CA0" w:rsidR="005A74BD" w:rsidRPr="005B127D" w:rsidRDefault="005A74BD" w:rsidP="00057BC7">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-0</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742</w:t>
            </w:r>
          </w:p>
        </w:tc>
        <w:tc>
          <w:tcPr>
            <w:tcW w:w="1134" w:type="dxa"/>
            <w:tcBorders>
              <w:top w:val="nil"/>
              <w:left w:val="nil"/>
              <w:bottom w:val="single" w:sz="4" w:space="0" w:color="auto"/>
              <w:right w:val="nil"/>
            </w:tcBorders>
            <w:shd w:val="clear" w:color="auto" w:fill="auto"/>
            <w:vAlign w:val="center"/>
          </w:tcPr>
          <w:p w14:paraId="152B186A" w14:textId="6D3F6D1D" w:rsidR="005A74BD" w:rsidRPr="005B127D" w:rsidRDefault="005A74BD" w:rsidP="00057BC7">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-0</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056</w:t>
            </w:r>
          </w:p>
        </w:tc>
        <w:tc>
          <w:tcPr>
            <w:tcW w:w="1134" w:type="dxa"/>
            <w:tcBorders>
              <w:top w:val="nil"/>
              <w:left w:val="nil"/>
              <w:bottom w:val="single" w:sz="4" w:space="0" w:color="auto"/>
              <w:right w:val="nil"/>
            </w:tcBorders>
            <w:shd w:val="clear" w:color="auto" w:fill="auto"/>
            <w:vAlign w:val="center"/>
          </w:tcPr>
          <w:p w14:paraId="3154569A" w14:textId="6CE63E35" w:rsidR="005A74BD" w:rsidRPr="005B127D" w:rsidRDefault="005A74BD" w:rsidP="00057BC7">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0</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023</w:t>
            </w:r>
          </w:p>
        </w:tc>
        <w:tc>
          <w:tcPr>
            <w:tcW w:w="1134" w:type="dxa"/>
            <w:tcBorders>
              <w:top w:val="nil"/>
              <w:left w:val="nil"/>
              <w:bottom w:val="single" w:sz="4" w:space="0" w:color="auto"/>
              <w:right w:val="nil"/>
            </w:tcBorders>
            <w:shd w:val="clear" w:color="auto" w:fill="auto"/>
            <w:vAlign w:val="center"/>
          </w:tcPr>
          <w:p w14:paraId="0B8B1F5A" w14:textId="47D0E615" w:rsidR="005A74BD" w:rsidRPr="005B127D" w:rsidRDefault="005A74BD" w:rsidP="00057BC7">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0</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 xml:space="preserve">029 </w:t>
            </w:r>
          </w:p>
        </w:tc>
        <w:tc>
          <w:tcPr>
            <w:tcW w:w="1134" w:type="dxa"/>
            <w:tcBorders>
              <w:top w:val="nil"/>
              <w:left w:val="nil"/>
              <w:bottom w:val="single" w:sz="4" w:space="0" w:color="auto"/>
              <w:right w:val="nil"/>
            </w:tcBorders>
            <w:shd w:val="clear" w:color="auto" w:fill="auto"/>
            <w:vAlign w:val="center"/>
          </w:tcPr>
          <w:p w14:paraId="733E6528" w14:textId="05BDB03A" w:rsidR="005A74BD" w:rsidRPr="005B127D" w:rsidRDefault="005A74BD" w:rsidP="00057BC7">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66</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7</w:t>
            </w:r>
          </w:p>
        </w:tc>
        <w:tc>
          <w:tcPr>
            <w:tcW w:w="1134" w:type="dxa"/>
            <w:vMerge/>
            <w:tcBorders>
              <w:left w:val="nil"/>
              <w:bottom w:val="single" w:sz="4" w:space="0" w:color="auto"/>
              <w:right w:val="nil"/>
            </w:tcBorders>
          </w:tcPr>
          <w:p w14:paraId="3BBBA8D7" w14:textId="77777777" w:rsidR="005A74BD" w:rsidRPr="005B127D" w:rsidRDefault="005A74BD" w:rsidP="00057BC7">
            <w:pPr>
              <w:jc w:val="center"/>
              <w:rPr>
                <w:rFonts w:ascii="Times New Roman" w:eastAsia="游ゴシック" w:hAnsi="Times New Roman" w:cs="Times New Roman"/>
                <w:b/>
                <w:bCs/>
                <w:color w:val="000000"/>
              </w:rPr>
            </w:pPr>
          </w:p>
        </w:tc>
      </w:tr>
      <w:tr w:rsidR="005A74BD" w:rsidRPr="005B127D" w14:paraId="6E7AA6BC" w14:textId="77777777" w:rsidTr="005A74BD">
        <w:trPr>
          <w:trHeight w:val="397"/>
        </w:trPr>
        <w:tc>
          <w:tcPr>
            <w:tcW w:w="2551" w:type="dxa"/>
            <w:vMerge w:val="restart"/>
            <w:tcBorders>
              <w:left w:val="nil"/>
              <w:right w:val="nil"/>
            </w:tcBorders>
            <w:shd w:val="clear" w:color="auto" w:fill="auto"/>
            <w:vAlign w:val="center"/>
          </w:tcPr>
          <w:p w14:paraId="74E82569" w14:textId="77777777" w:rsidR="005A74BD" w:rsidRPr="005B127D" w:rsidRDefault="005A74BD" w:rsidP="007F7024">
            <w:pPr>
              <w:jc w:val="center"/>
              <w:rPr>
                <w:rFonts w:ascii="Times New Roman" w:hAnsi="Times New Roman" w:cs="Times New Roman"/>
                <w:szCs w:val="21"/>
              </w:rPr>
            </w:pPr>
            <w:r w:rsidRPr="005B127D">
              <w:rPr>
                <w:rFonts w:ascii="Times New Roman" w:hAnsi="Times New Roman" w:cs="Times New Roman"/>
                <w:szCs w:val="21"/>
              </w:rPr>
              <w:t>Country</w:t>
            </w:r>
          </w:p>
        </w:tc>
        <w:tc>
          <w:tcPr>
            <w:tcW w:w="2268" w:type="dxa"/>
            <w:tcBorders>
              <w:top w:val="single" w:sz="4" w:space="0" w:color="auto"/>
              <w:left w:val="nil"/>
              <w:bottom w:val="nil"/>
              <w:right w:val="nil"/>
            </w:tcBorders>
            <w:shd w:val="clear" w:color="auto" w:fill="auto"/>
            <w:vAlign w:val="center"/>
          </w:tcPr>
          <w:p w14:paraId="08F02183" w14:textId="77777777" w:rsidR="005A74BD" w:rsidRPr="005B127D" w:rsidRDefault="005A74BD" w:rsidP="007F7024">
            <w:pPr>
              <w:widowControl/>
              <w:jc w:val="center"/>
              <w:rPr>
                <w:rFonts w:ascii="Times New Roman" w:eastAsia="游ゴシック" w:hAnsi="Times New Roman" w:cs="Times New Roman"/>
                <w:b/>
                <w:color w:val="000000"/>
              </w:rPr>
            </w:pPr>
            <w:r w:rsidRPr="005B127D">
              <w:rPr>
                <w:rFonts w:ascii="Times New Roman" w:eastAsia="游ゴシック" w:hAnsi="Times New Roman" w:cs="Times New Roman"/>
                <w:b/>
                <w:color w:val="000000"/>
              </w:rPr>
              <w:t>Brazil</w:t>
            </w:r>
          </w:p>
        </w:tc>
        <w:tc>
          <w:tcPr>
            <w:tcW w:w="1417" w:type="dxa"/>
            <w:tcBorders>
              <w:top w:val="single" w:sz="4" w:space="0" w:color="auto"/>
              <w:left w:val="nil"/>
              <w:bottom w:val="nil"/>
              <w:right w:val="nil"/>
            </w:tcBorders>
            <w:shd w:val="clear" w:color="auto" w:fill="auto"/>
            <w:vAlign w:val="center"/>
          </w:tcPr>
          <w:p w14:paraId="7F425582" w14:textId="77777777" w:rsidR="005A74BD" w:rsidRPr="005B127D" w:rsidRDefault="005A74BD" w:rsidP="007F7024">
            <w:pPr>
              <w:jc w:val="center"/>
              <w:rPr>
                <w:rFonts w:ascii="Times New Roman" w:eastAsia="游ゴシック" w:hAnsi="Times New Roman" w:cs="Times New Roman"/>
                <w:b/>
                <w:color w:val="000000"/>
              </w:rPr>
            </w:pPr>
            <w:r w:rsidRPr="005B127D">
              <w:rPr>
                <w:rFonts w:ascii="Times New Roman" w:eastAsia="游ゴシック" w:hAnsi="Times New Roman" w:cs="Times New Roman"/>
                <w:b/>
                <w:color w:val="000000"/>
              </w:rPr>
              <w:t>1</w:t>
            </w:r>
          </w:p>
        </w:tc>
        <w:tc>
          <w:tcPr>
            <w:tcW w:w="1417" w:type="dxa"/>
            <w:tcBorders>
              <w:top w:val="single" w:sz="4" w:space="0" w:color="auto"/>
              <w:left w:val="nil"/>
              <w:bottom w:val="nil"/>
              <w:right w:val="nil"/>
            </w:tcBorders>
            <w:shd w:val="clear" w:color="auto" w:fill="auto"/>
            <w:vAlign w:val="center"/>
          </w:tcPr>
          <w:p w14:paraId="2ED761E6" w14:textId="77777777" w:rsidR="005A74BD" w:rsidRPr="005B127D" w:rsidRDefault="005A74BD" w:rsidP="007F7024">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85</w:t>
            </w:r>
          </w:p>
        </w:tc>
        <w:tc>
          <w:tcPr>
            <w:tcW w:w="1134" w:type="dxa"/>
            <w:tcBorders>
              <w:top w:val="single" w:sz="4" w:space="0" w:color="auto"/>
              <w:left w:val="nil"/>
              <w:bottom w:val="nil"/>
              <w:right w:val="nil"/>
            </w:tcBorders>
            <w:shd w:val="clear" w:color="auto" w:fill="auto"/>
            <w:vAlign w:val="center"/>
          </w:tcPr>
          <w:p w14:paraId="17D39032" w14:textId="7D1C9F54" w:rsidR="005A74BD" w:rsidRPr="005B127D" w:rsidRDefault="005A74BD" w:rsidP="007F7024">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-0</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717</w:t>
            </w:r>
          </w:p>
        </w:tc>
        <w:tc>
          <w:tcPr>
            <w:tcW w:w="1134" w:type="dxa"/>
            <w:tcBorders>
              <w:top w:val="single" w:sz="4" w:space="0" w:color="auto"/>
              <w:left w:val="nil"/>
              <w:bottom w:val="nil"/>
              <w:right w:val="nil"/>
            </w:tcBorders>
            <w:shd w:val="clear" w:color="auto" w:fill="auto"/>
            <w:vAlign w:val="center"/>
          </w:tcPr>
          <w:p w14:paraId="2A4F8743" w14:textId="3BDBED74" w:rsidR="005A74BD" w:rsidRPr="005B127D" w:rsidRDefault="005A74BD" w:rsidP="007F7024">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-1</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157</w:t>
            </w:r>
          </w:p>
        </w:tc>
        <w:tc>
          <w:tcPr>
            <w:tcW w:w="1134" w:type="dxa"/>
            <w:tcBorders>
              <w:top w:val="single" w:sz="4" w:space="0" w:color="auto"/>
              <w:left w:val="nil"/>
              <w:bottom w:val="nil"/>
              <w:right w:val="nil"/>
            </w:tcBorders>
            <w:shd w:val="clear" w:color="auto" w:fill="auto"/>
            <w:vAlign w:val="center"/>
          </w:tcPr>
          <w:p w14:paraId="4804D88D" w14:textId="215CA0F4" w:rsidR="005A74BD" w:rsidRPr="005B127D" w:rsidRDefault="005A74BD" w:rsidP="007F7024">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-0</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278</w:t>
            </w:r>
          </w:p>
        </w:tc>
        <w:tc>
          <w:tcPr>
            <w:tcW w:w="1134" w:type="dxa"/>
            <w:tcBorders>
              <w:top w:val="single" w:sz="4" w:space="0" w:color="auto"/>
              <w:left w:val="nil"/>
              <w:bottom w:val="nil"/>
              <w:right w:val="nil"/>
            </w:tcBorders>
            <w:shd w:val="clear" w:color="auto" w:fill="auto"/>
            <w:vAlign w:val="center"/>
          </w:tcPr>
          <w:p w14:paraId="7CF47070" w14:textId="43EDB646" w:rsidR="005A74BD" w:rsidRPr="005B127D" w:rsidRDefault="005A74BD" w:rsidP="007F7024">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0</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001</w:t>
            </w:r>
          </w:p>
        </w:tc>
        <w:tc>
          <w:tcPr>
            <w:tcW w:w="1134" w:type="dxa"/>
            <w:tcBorders>
              <w:top w:val="single" w:sz="4" w:space="0" w:color="auto"/>
              <w:left w:val="nil"/>
              <w:bottom w:val="nil"/>
              <w:right w:val="nil"/>
            </w:tcBorders>
            <w:shd w:val="clear" w:color="auto" w:fill="auto"/>
            <w:vAlign w:val="center"/>
          </w:tcPr>
          <w:p w14:paraId="488A6303" w14:textId="77777777" w:rsidR="005A74BD" w:rsidRPr="005B127D" w:rsidRDefault="005A74BD"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tcBorders>
              <w:top w:val="single" w:sz="4" w:space="0" w:color="auto"/>
              <w:left w:val="nil"/>
              <w:bottom w:val="nil"/>
              <w:right w:val="nil"/>
            </w:tcBorders>
            <w:shd w:val="clear" w:color="auto" w:fill="auto"/>
            <w:vAlign w:val="center"/>
          </w:tcPr>
          <w:p w14:paraId="00053A58" w14:textId="77777777" w:rsidR="005A74BD" w:rsidRPr="005B127D" w:rsidRDefault="005A74BD"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vMerge w:val="restart"/>
            <w:tcBorders>
              <w:top w:val="single" w:sz="4" w:space="0" w:color="auto"/>
              <w:left w:val="nil"/>
              <w:right w:val="nil"/>
            </w:tcBorders>
            <w:vAlign w:val="center"/>
          </w:tcPr>
          <w:p w14:paraId="639BE3AF" w14:textId="05CBC8C8" w:rsidR="005A74BD" w:rsidRPr="005B127D" w:rsidRDefault="005A74BD" w:rsidP="005A74BD">
            <w:pPr>
              <w:jc w:val="center"/>
              <w:rPr>
                <w:rFonts w:ascii="Times New Roman" w:eastAsia="Yu Gothic UI" w:hAnsi="Times New Roman" w:cs="Times New Roman"/>
                <w:color w:val="000000"/>
                <w:szCs w:val="21"/>
              </w:rPr>
            </w:pPr>
            <w:r w:rsidRPr="005B127D">
              <w:rPr>
                <w:rFonts w:ascii="Times New Roman" w:eastAsia="Yu Gothic UI" w:hAnsi="Times New Roman" w:cs="Times New Roman"/>
                <w:color w:val="000000"/>
                <w:szCs w:val="21"/>
              </w:rPr>
              <w:t>0</w:t>
            </w:r>
            <w:r w:rsidR="001D610E">
              <w:rPr>
                <w:rFonts w:ascii="Times New Roman" w:eastAsia="Yu Gothic UI" w:hAnsi="Times New Roman" w:cs="Times New Roman"/>
                <w:color w:val="000000"/>
                <w:szCs w:val="21"/>
              </w:rPr>
              <w:t>.</w:t>
            </w:r>
            <w:r w:rsidRPr="005B127D">
              <w:rPr>
                <w:rFonts w:ascii="Times New Roman" w:eastAsia="Yu Gothic UI" w:hAnsi="Times New Roman" w:cs="Times New Roman"/>
                <w:color w:val="000000"/>
                <w:szCs w:val="21"/>
              </w:rPr>
              <w:t>0</w:t>
            </w:r>
            <w:r w:rsidR="0035701E" w:rsidRPr="005B127D">
              <w:rPr>
                <w:rFonts w:ascii="Times New Roman" w:eastAsia="Yu Gothic UI" w:hAnsi="Times New Roman" w:cs="Times New Roman"/>
                <w:color w:val="000000"/>
                <w:szCs w:val="21"/>
              </w:rPr>
              <w:t>94</w:t>
            </w:r>
          </w:p>
        </w:tc>
      </w:tr>
      <w:tr w:rsidR="0035701E" w:rsidRPr="005B127D" w14:paraId="0E4DB3D1" w14:textId="77777777" w:rsidTr="0054242C">
        <w:trPr>
          <w:trHeight w:val="397"/>
        </w:trPr>
        <w:tc>
          <w:tcPr>
            <w:tcW w:w="2551" w:type="dxa"/>
            <w:vMerge/>
            <w:tcBorders>
              <w:left w:val="nil"/>
              <w:bottom w:val="nil"/>
              <w:right w:val="nil"/>
            </w:tcBorders>
            <w:shd w:val="clear" w:color="auto" w:fill="auto"/>
            <w:vAlign w:val="center"/>
          </w:tcPr>
          <w:p w14:paraId="725B7327" w14:textId="77777777" w:rsidR="0035701E" w:rsidRPr="005B127D" w:rsidRDefault="0035701E" w:rsidP="0035701E">
            <w:pPr>
              <w:jc w:val="center"/>
              <w:rPr>
                <w:rFonts w:ascii="Times New Roman" w:hAnsi="Times New Roman" w:cs="Times New Roman"/>
                <w:b/>
                <w:szCs w:val="21"/>
              </w:rPr>
            </w:pPr>
          </w:p>
        </w:tc>
        <w:tc>
          <w:tcPr>
            <w:tcW w:w="2268" w:type="dxa"/>
            <w:tcBorders>
              <w:top w:val="nil"/>
              <w:left w:val="nil"/>
              <w:bottom w:val="single" w:sz="4" w:space="0" w:color="auto"/>
              <w:right w:val="nil"/>
            </w:tcBorders>
            <w:shd w:val="clear" w:color="auto" w:fill="auto"/>
            <w:vAlign w:val="center"/>
          </w:tcPr>
          <w:p w14:paraId="395D9EEC" w14:textId="77777777" w:rsidR="0035701E" w:rsidRPr="005B127D" w:rsidRDefault="0035701E" w:rsidP="0035701E">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US</w:t>
            </w:r>
          </w:p>
        </w:tc>
        <w:tc>
          <w:tcPr>
            <w:tcW w:w="1417" w:type="dxa"/>
            <w:tcBorders>
              <w:top w:val="nil"/>
              <w:left w:val="nil"/>
              <w:bottom w:val="single" w:sz="4" w:space="0" w:color="auto"/>
              <w:right w:val="nil"/>
            </w:tcBorders>
            <w:shd w:val="clear" w:color="auto" w:fill="auto"/>
            <w:vAlign w:val="center"/>
          </w:tcPr>
          <w:p w14:paraId="57A69209" w14:textId="77777777" w:rsidR="0035701E" w:rsidRPr="005B127D" w:rsidRDefault="0035701E" w:rsidP="0035701E">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5</w:t>
            </w:r>
          </w:p>
        </w:tc>
        <w:tc>
          <w:tcPr>
            <w:tcW w:w="1417" w:type="dxa"/>
            <w:tcBorders>
              <w:top w:val="nil"/>
              <w:left w:val="nil"/>
              <w:bottom w:val="single" w:sz="4" w:space="0" w:color="auto"/>
              <w:right w:val="nil"/>
            </w:tcBorders>
            <w:shd w:val="clear" w:color="auto" w:fill="auto"/>
            <w:vAlign w:val="center"/>
          </w:tcPr>
          <w:p w14:paraId="2C3D35FE" w14:textId="77777777" w:rsidR="0035701E" w:rsidRPr="005B127D" w:rsidRDefault="0035701E" w:rsidP="0035701E">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476</w:t>
            </w:r>
          </w:p>
        </w:tc>
        <w:tc>
          <w:tcPr>
            <w:tcW w:w="1134" w:type="dxa"/>
            <w:tcBorders>
              <w:top w:val="nil"/>
              <w:left w:val="nil"/>
              <w:bottom w:val="single" w:sz="4" w:space="0" w:color="auto"/>
              <w:right w:val="nil"/>
            </w:tcBorders>
            <w:shd w:val="clear" w:color="auto" w:fill="auto"/>
            <w:vAlign w:val="center"/>
          </w:tcPr>
          <w:p w14:paraId="434D1921" w14:textId="056F3D4A" w:rsidR="0035701E" w:rsidRPr="005B127D" w:rsidRDefault="0035701E" w:rsidP="0035701E">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246</w:t>
            </w:r>
          </w:p>
        </w:tc>
        <w:tc>
          <w:tcPr>
            <w:tcW w:w="1134" w:type="dxa"/>
            <w:tcBorders>
              <w:top w:val="nil"/>
              <w:left w:val="nil"/>
              <w:bottom w:val="single" w:sz="4" w:space="0" w:color="auto"/>
              <w:right w:val="nil"/>
            </w:tcBorders>
            <w:shd w:val="clear" w:color="auto" w:fill="auto"/>
            <w:vAlign w:val="center"/>
          </w:tcPr>
          <w:p w14:paraId="7FC9E83E" w14:textId="602C7856" w:rsidR="0035701E" w:rsidRPr="005B127D" w:rsidRDefault="0035701E" w:rsidP="0035701E">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581</w:t>
            </w:r>
          </w:p>
        </w:tc>
        <w:tc>
          <w:tcPr>
            <w:tcW w:w="1134" w:type="dxa"/>
            <w:tcBorders>
              <w:top w:val="nil"/>
              <w:left w:val="nil"/>
              <w:bottom w:val="single" w:sz="4" w:space="0" w:color="auto"/>
              <w:right w:val="nil"/>
            </w:tcBorders>
            <w:shd w:val="clear" w:color="auto" w:fill="auto"/>
            <w:vAlign w:val="center"/>
          </w:tcPr>
          <w:p w14:paraId="7FDF89E1" w14:textId="27A5F986" w:rsidR="0035701E" w:rsidRPr="005B127D" w:rsidRDefault="0035701E" w:rsidP="0035701E">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090</w:t>
            </w:r>
          </w:p>
        </w:tc>
        <w:tc>
          <w:tcPr>
            <w:tcW w:w="1134" w:type="dxa"/>
            <w:tcBorders>
              <w:top w:val="nil"/>
              <w:left w:val="nil"/>
              <w:bottom w:val="single" w:sz="4" w:space="0" w:color="auto"/>
              <w:right w:val="nil"/>
            </w:tcBorders>
            <w:shd w:val="clear" w:color="auto" w:fill="auto"/>
            <w:vAlign w:val="center"/>
          </w:tcPr>
          <w:p w14:paraId="3DB98A94" w14:textId="473DDD45" w:rsidR="0035701E" w:rsidRPr="005B127D" w:rsidRDefault="0035701E" w:rsidP="0035701E">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151</w:t>
            </w:r>
          </w:p>
        </w:tc>
        <w:tc>
          <w:tcPr>
            <w:tcW w:w="1134" w:type="dxa"/>
            <w:tcBorders>
              <w:top w:val="nil"/>
              <w:left w:val="nil"/>
              <w:bottom w:val="single" w:sz="4" w:space="0" w:color="auto"/>
              <w:right w:val="nil"/>
            </w:tcBorders>
            <w:shd w:val="clear" w:color="auto" w:fill="auto"/>
            <w:vAlign w:val="center"/>
          </w:tcPr>
          <w:p w14:paraId="120623C3" w14:textId="613B592D" w:rsidR="0035701E" w:rsidRPr="005B127D" w:rsidRDefault="0035701E" w:rsidP="0035701E">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0</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 xml:space="preserve">013 </w:t>
            </w:r>
          </w:p>
        </w:tc>
        <w:tc>
          <w:tcPr>
            <w:tcW w:w="1134" w:type="dxa"/>
            <w:tcBorders>
              <w:top w:val="nil"/>
              <w:left w:val="nil"/>
              <w:bottom w:val="single" w:sz="4" w:space="0" w:color="auto"/>
              <w:right w:val="nil"/>
            </w:tcBorders>
            <w:shd w:val="clear" w:color="auto" w:fill="auto"/>
            <w:vAlign w:val="center"/>
          </w:tcPr>
          <w:p w14:paraId="1096BB12" w14:textId="6DB066D3" w:rsidR="0035701E" w:rsidRPr="005B127D" w:rsidRDefault="0035701E" w:rsidP="0035701E">
            <w:pPr>
              <w:jc w:val="center"/>
              <w:rPr>
                <w:rFonts w:ascii="Times New Roman" w:eastAsia="游ゴシック" w:hAnsi="Times New Roman" w:cs="Times New Roman"/>
                <w:b/>
                <w:bCs/>
                <w:color w:val="000000"/>
              </w:rPr>
            </w:pPr>
            <w:r w:rsidRPr="005B127D">
              <w:rPr>
                <w:rFonts w:ascii="Times New Roman" w:eastAsia="游ゴシック" w:hAnsi="Times New Roman" w:cs="Times New Roman"/>
                <w:b/>
                <w:bCs/>
                <w:color w:val="000000"/>
              </w:rPr>
              <w:t>68</w:t>
            </w:r>
            <w:r w:rsidR="001D610E">
              <w:rPr>
                <w:rFonts w:ascii="Times New Roman" w:eastAsia="游ゴシック" w:hAnsi="Times New Roman" w:cs="Times New Roman"/>
                <w:b/>
                <w:bCs/>
                <w:color w:val="000000"/>
              </w:rPr>
              <w:t>.</w:t>
            </w:r>
            <w:r w:rsidRPr="005B127D">
              <w:rPr>
                <w:rFonts w:ascii="Times New Roman" w:eastAsia="游ゴシック" w:hAnsi="Times New Roman" w:cs="Times New Roman"/>
                <w:b/>
                <w:bCs/>
                <w:color w:val="000000"/>
              </w:rPr>
              <w:t>3</w:t>
            </w:r>
          </w:p>
        </w:tc>
        <w:tc>
          <w:tcPr>
            <w:tcW w:w="1134" w:type="dxa"/>
            <w:vMerge/>
            <w:tcBorders>
              <w:left w:val="nil"/>
              <w:bottom w:val="single" w:sz="4" w:space="0" w:color="auto"/>
              <w:right w:val="nil"/>
            </w:tcBorders>
          </w:tcPr>
          <w:p w14:paraId="0193631B" w14:textId="77777777" w:rsidR="0035701E" w:rsidRPr="005B127D" w:rsidRDefault="0035701E" w:rsidP="0035701E">
            <w:pPr>
              <w:jc w:val="center"/>
              <w:rPr>
                <w:rFonts w:ascii="Times New Roman" w:eastAsia="游ゴシック" w:hAnsi="Times New Roman" w:cs="Times New Roman"/>
                <w:b/>
                <w:bCs/>
                <w:color w:val="000000"/>
              </w:rPr>
            </w:pPr>
          </w:p>
        </w:tc>
      </w:tr>
      <w:tr w:rsidR="00150CF6" w:rsidRPr="005B127D" w14:paraId="1328B873" w14:textId="77777777" w:rsidTr="00BA5920">
        <w:trPr>
          <w:trHeight w:val="397"/>
        </w:trPr>
        <w:tc>
          <w:tcPr>
            <w:tcW w:w="14457" w:type="dxa"/>
            <w:gridSpan w:val="10"/>
            <w:tcBorders>
              <w:top w:val="nil"/>
              <w:left w:val="nil"/>
              <w:bottom w:val="nil"/>
              <w:right w:val="nil"/>
            </w:tcBorders>
            <w:shd w:val="clear" w:color="auto" w:fill="D9D9D9" w:themeFill="background1" w:themeFillShade="D9"/>
            <w:vAlign w:val="center"/>
          </w:tcPr>
          <w:p w14:paraId="55F80476" w14:textId="77777777" w:rsidR="00150CF6" w:rsidRPr="005B127D" w:rsidRDefault="00150CF6" w:rsidP="007F7024">
            <w:pPr>
              <w:rPr>
                <w:rFonts w:ascii="Times New Roman" w:hAnsi="Times New Roman" w:cs="Times New Roman"/>
                <w:b/>
                <w:szCs w:val="21"/>
              </w:rPr>
            </w:pPr>
            <w:r w:rsidRPr="005B127D">
              <w:rPr>
                <w:rFonts w:ascii="Times New Roman" w:hAnsi="Times New Roman" w:cs="Times New Roman"/>
                <w:b/>
                <w:szCs w:val="21"/>
              </w:rPr>
              <w:t>Post-</w:t>
            </w:r>
            <w:r w:rsidR="00186B74" w:rsidRPr="005B127D">
              <w:rPr>
                <w:rFonts w:ascii="Times New Roman" w:hAnsi="Times New Roman" w:cs="Times New Roman"/>
                <w:b/>
                <w:szCs w:val="21"/>
              </w:rPr>
              <w:t>t</w:t>
            </w:r>
            <w:r w:rsidRPr="005B127D">
              <w:rPr>
                <w:rFonts w:ascii="Times New Roman" w:hAnsi="Times New Roman" w:cs="Times New Roman"/>
                <w:b/>
                <w:szCs w:val="21"/>
              </w:rPr>
              <w:t xml:space="preserve">raumatic </w:t>
            </w:r>
            <w:r w:rsidR="00186B74" w:rsidRPr="005B127D">
              <w:rPr>
                <w:rFonts w:ascii="Times New Roman" w:hAnsi="Times New Roman" w:cs="Times New Roman"/>
                <w:b/>
                <w:szCs w:val="21"/>
              </w:rPr>
              <w:t>s</w:t>
            </w:r>
            <w:r w:rsidRPr="005B127D">
              <w:rPr>
                <w:rFonts w:ascii="Times New Roman" w:hAnsi="Times New Roman" w:cs="Times New Roman"/>
                <w:b/>
                <w:szCs w:val="21"/>
              </w:rPr>
              <w:t xml:space="preserve">tress </w:t>
            </w:r>
            <w:r w:rsidR="00186B74" w:rsidRPr="005B127D">
              <w:rPr>
                <w:rFonts w:ascii="Times New Roman" w:hAnsi="Times New Roman" w:cs="Times New Roman"/>
                <w:b/>
                <w:szCs w:val="21"/>
              </w:rPr>
              <w:t>d</w:t>
            </w:r>
            <w:r w:rsidRPr="005B127D">
              <w:rPr>
                <w:rFonts w:ascii="Times New Roman" w:hAnsi="Times New Roman" w:cs="Times New Roman"/>
                <w:b/>
                <w:szCs w:val="21"/>
              </w:rPr>
              <w:t>isorder</w:t>
            </w:r>
          </w:p>
        </w:tc>
        <w:tc>
          <w:tcPr>
            <w:tcW w:w="1134" w:type="dxa"/>
            <w:tcBorders>
              <w:top w:val="nil"/>
              <w:left w:val="nil"/>
              <w:bottom w:val="nil"/>
              <w:right w:val="nil"/>
            </w:tcBorders>
            <w:shd w:val="clear" w:color="auto" w:fill="D9D9D9" w:themeFill="background1" w:themeFillShade="D9"/>
          </w:tcPr>
          <w:p w14:paraId="26CFF64D" w14:textId="77777777" w:rsidR="00150CF6" w:rsidRPr="005B127D" w:rsidRDefault="00150CF6" w:rsidP="007F7024">
            <w:pPr>
              <w:rPr>
                <w:rFonts w:ascii="Times New Roman" w:hAnsi="Times New Roman" w:cs="Times New Roman"/>
                <w:b/>
                <w:szCs w:val="21"/>
              </w:rPr>
            </w:pPr>
          </w:p>
        </w:tc>
      </w:tr>
      <w:bookmarkEnd w:id="13"/>
      <w:tr w:rsidR="00150CF6" w:rsidRPr="005B127D" w14:paraId="7AECBAD8" w14:textId="77777777" w:rsidTr="007A296F">
        <w:trPr>
          <w:trHeight w:val="397"/>
        </w:trPr>
        <w:tc>
          <w:tcPr>
            <w:tcW w:w="2551" w:type="dxa"/>
            <w:vMerge w:val="restart"/>
            <w:tcBorders>
              <w:top w:val="nil"/>
              <w:left w:val="nil"/>
              <w:right w:val="nil"/>
            </w:tcBorders>
            <w:shd w:val="clear" w:color="auto" w:fill="auto"/>
            <w:vAlign w:val="center"/>
          </w:tcPr>
          <w:p w14:paraId="1C38CA67" w14:textId="77777777" w:rsidR="00150CF6" w:rsidRPr="005B127D" w:rsidRDefault="00150CF6" w:rsidP="007F7024">
            <w:pPr>
              <w:jc w:val="center"/>
              <w:rPr>
                <w:rFonts w:ascii="Times New Roman" w:hAnsi="Times New Roman" w:cs="Times New Roman"/>
                <w:b/>
                <w:szCs w:val="21"/>
              </w:rPr>
            </w:pPr>
            <w:r w:rsidRPr="005B127D">
              <w:rPr>
                <w:rFonts w:ascii="Times New Roman" w:hAnsi="Times New Roman" w:cs="Times New Roman"/>
                <w:szCs w:val="21"/>
              </w:rPr>
              <w:t>Evaluation time point</w:t>
            </w:r>
          </w:p>
        </w:tc>
        <w:tc>
          <w:tcPr>
            <w:tcW w:w="2268" w:type="dxa"/>
            <w:tcBorders>
              <w:top w:val="nil"/>
              <w:left w:val="nil"/>
              <w:bottom w:val="single" w:sz="4" w:space="0" w:color="auto"/>
              <w:right w:val="nil"/>
            </w:tcBorders>
            <w:shd w:val="clear" w:color="auto" w:fill="auto"/>
            <w:vAlign w:val="center"/>
          </w:tcPr>
          <w:p w14:paraId="49B994DA" w14:textId="77777777" w:rsidR="00150CF6" w:rsidRPr="005B127D" w:rsidRDefault="00150CF6" w:rsidP="007F7024">
            <w:pPr>
              <w:adjustRightInd w:val="0"/>
              <w:snapToGrid w:val="0"/>
              <w:jc w:val="center"/>
              <w:rPr>
                <w:rFonts w:ascii="Times New Roman" w:hAnsi="Times New Roman" w:cs="Times New Roman"/>
                <w:szCs w:val="21"/>
              </w:rPr>
            </w:pPr>
            <w:r w:rsidRPr="005B127D">
              <w:rPr>
                <w:rFonts w:ascii="Times New Roman" w:hAnsi="Times New Roman" w:cs="Times New Roman"/>
                <w:szCs w:val="21"/>
              </w:rPr>
              <w:t>Last</w:t>
            </w:r>
          </w:p>
        </w:tc>
        <w:tc>
          <w:tcPr>
            <w:tcW w:w="1417" w:type="dxa"/>
            <w:tcBorders>
              <w:top w:val="nil"/>
              <w:left w:val="nil"/>
              <w:bottom w:val="single" w:sz="4" w:space="0" w:color="auto"/>
              <w:right w:val="nil"/>
            </w:tcBorders>
            <w:shd w:val="clear" w:color="auto" w:fill="auto"/>
            <w:vAlign w:val="center"/>
          </w:tcPr>
          <w:p w14:paraId="6F905B50" w14:textId="77777777" w:rsidR="00150CF6" w:rsidRPr="005B127D" w:rsidRDefault="00150CF6" w:rsidP="007F7024">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10</w:t>
            </w:r>
          </w:p>
        </w:tc>
        <w:tc>
          <w:tcPr>
            <w:tcW w:w="1417" w:type="dxa"/>
            <w:tcBorders>
              <w:top w:val="nil"/>
              <w:left w:val="nil"/>
              <w:bottom w:val="single" w:sz="4" w:space="0" w:color="auto"/>
              <w:right w:val="nil"/>
            </w:tcBorders>
            <w:shd w:val="clear" w:color="auto" w:fill="auto"/>
            <w:vAlign w:val="center"/>
          </w:tcPr>
          <w:p w14:paraId="100C1064" w14:textId="77777777" w:rsidR="00150CF6" w:rsidRPr="005B127D" w:rsidRDefault="00150CF6"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948</w:t>
            </w:r>
          </w:p>
        </w:tc>
        <w:tc>
          <w:tcPr>
            <w:tcW w:w="1134" w:type="dxa"/>
            <w:tcBorders>
              <w:top w:val="nil"/>
              <w:left w:val="nil"/>
              <w:bottom w:val="single" w:sz="4" w:space="0" w:color="auto"/>
              <w:right w:val="nil"/>
            </w:tcBorders>
            <w:shd w:val="clear" w:color="auto" w:fill="auto"/>
            <w:vAlign w:val="center"/>
          </w:tcPr>
          <w:p w14:paraId="39DD776A" w14:textId="0D187128" w:rsidR="00150CF6" w:rsidRPr="005B127D" w:rsidRDefault="00150CF6"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023</w:t>
            </w:r>
          </w:p>
        </w:tc>
        <w:tc>
          <w:tcPr>
            <w:tcW w:w="1134" w:type="dxa"/>
            <w:tcBorders>
              <w:top w:val="nil"/>
              <w:left w:val="nil"/>
              <w:bottom w:val="single" w:sz="4" w:space="0" w:color="auto"/>
              <w:right w:val="nil"/>
            </w:tcBorders>
            <w:shd w:val="clear" w:color="auto" w:fill="auto"/>
            <w:vAlign w:val="center"/>
          </w:tcPr>
          <w:p w14:paraId="003AE1FF" w14:textId="59D8E1C9" w:rsidR="00150CF6" w:rsidRPr="005B127D" w:rsidRDefault="00150CF6"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150</w:t>
            </w:r>
          </w:p>
        </w:tc>
        <w:tc>
          <w:tcPr>
            <w:tcW w:w="1134" w:type="dxa"/>
            <w:tcBorders>
              <w:top w:val="nil"/>
              <w:left w:val="nil"/>
              <w:bottom w:val="single" w:sz="4" w:space="0" w:color="auto"/>
              <w:right w:val="nil"/>
            </w:tcBorders>
            <w:shd w:val="clear" w:color="auto" w:fill="auto"/>
            <w:vAlign w:val="center"/>
          </w:tcPr>
          <w:p w14:paraId="6DFCA7DC" w14:textId="64CB75E6" w:rsidR="00150CF6" w:rsidRPr="005B127D" w:rsidRDefault="00150CF6"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105</w:t>
            </w:r>
          </w:p>
        </w:tc>
        <w:tc>
          <w:tcPr>
            <w:tcW w:w="1134" w:type="dxa"/>
            <w:tcBorders>
              <w:top w:val="nil"/>
              <w:left w:val="nil"/>
              <w:bottom w:val="single" w:sz="4" w:space="0" w:color="auto"/>
              <w:right w:val="nil"/>
            </w:tcBorders>
            <w:shd w:val="clear" w:color="auto" w:fill="auto"/>
            <w:vAlign w:val="center"/>
          </w:tcPr>
          <w:p w14:paraId="10C093EB" w14:textId="2A128915" w:rsidR="00150CF6" w:rsidRPr="005B127D" w:rsidRDefault="00150CF6"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728</w:t>
            </w:r>
          </w:p>
        </w:tc>
        <w:tc>
          <w:tcPr>
            <w:tcW w:w="1134" w:type="dxa"/>
            <w:tcBorders>
              <w:top w:val="nil"/>
              <w:left w:val="nil"/>
              <w:bottom w:val="single" w:sz="4" w:space="0" w:color="auto"/>
              <w:right w:val="nil"/>
            </w:tcBorders>
            <w:shd w:val="clear" w:color="auto" w:fill="auto"/>
            <w:vAlign w:val="center"/>
          </w:tcPr>
          <w:p w14:paraId="46F75CF0" w14:textId="3CF412DB" w:rsidR="00150CF6" w:rsidRPr="005B127D" w:rsidRDefault="00150CF6"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911</w:t>
            </w:r>
          </w:p>
        </w:tc>
        <w:tc>
          <w:tcPr>
            <w:tcW w:w="1134" w:type="dxa"/>
            <w:tcBorders>
              <w:top w:val="nil"/>
              <w:left w:val="nil"/>
              <w:bottom w:val="single" w:sz="4" w:space="0" w:color="auto"/>
              <w:right w:val="nil"/>
            </w:tcBorders>
            <w:shd w:val="clear" w:color="auto" w:fill="auto"/>
            <w:vAlign w:val="center"/>
          </w:tcPr>
          <w:p w14:paraId="1AB5305E" w14:textId="3AB1365E" w:rsidR="00150CF6" w:rsidRPr="005B127D" w:rsidRDefault="00150CF6"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w:t>
            </w:r>
          </w:p>
        </w:tc>
        <w:tc>
          <w:tcPr>
            <w:tcW w:w="1134" w:type="dxa"/>
            <w:tcBorders>
              <w:top w:val="nil"/>
              <w:left w:val="nil"/>
              <w:bottom w:val="single" w:sz="4" w:space="0" w:color="auto"/>
              <w:right w:val="nil"/>
            </w:tcBorders>
          </w:tcPr>
          <w:p w14:paraId="340D3D12" w14:textId="77777777" w:rsidR="00150CF6"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w:t>
            </w:r>
          </w:p>
        </w:tc>
      </w:tr>
      <w:tr w:rsidR="007A296F" w:rsidRPr="005B127D" w14:paraId="70E898D4" w14:textId="77777777" w:rsidTr="007A296F">
        <w:trPr>
          <w:trHeight w:val="397"/>
        </w:trPr>
        <w:tc>
          <w:tcPr>
            <w:tcW w:w="2551" w:type="dxa"/>
            <w:vMerge/>
            <w:tcBorders>
              <w:top w:val="single" w:sz="4" w:space="0" w:color="auto"/>
              <w:left w:val="nil"/>
              <w:right w:val="nil"/>
            </w:tcBorders>
            <w:shd w:val="clear" w:color="auto" w:fill="auto"/>
            <w:vAlign w:val="center"/>
          </w:tcPr>
          <w:p w14:paraId="66C8F278" w14:textId="77777777" w:rsidR="007A296F" w:rsidRPr="005B127D" w:rsidRDefault="007A296F" w:rsidP="007F7024">
            <w:pPr>
              <w:jc w:val="center"/>
              <w:rPr>
                <w:rFonts w:ascii="Times New Roman" w:hAnsi="Times New Roman" w:cs="Times New Roman"/>
                <w:b/>
                <w:szCs w:val="21"/>
              </w:rPr>
            </w:pPr>
          </w:p>
        </w:tc>
        <w:tc>
          <w:tcPr>
            <w:tcW w:w="2268" w:type="dxa"/>
            <w:tcBorders>
              <w:top w:val="single" w:sz="4" w:space="0" w:color="auto"/>
              <w:left w:val="nil"/>
              <w:bottom w:val="nil"/>
              <w:right w:val="nil"/>
            </w:tcBorders>
            <w:shd w:val="clear" w:color="auto" w:fill="auto"/>
            <w:vAlign w:val="center"/>
          </w:tcPr>
          <w:p w14:paraId="460AC521" w14:textId="77777777" w:rsidR="007A296F" w:rsidRPr="005B127D" w:rsidRDefault="007A296F" w:rsidP="007F7024">
            <w:pPr>
              <w:jc w:val="center"/>
              <w:rPr>
                <w:rFonts w:ascii="Times New Roman" w:hAnsi="Times New Roman" w:cs="Times New Roman"/>
                <w:szCs w:val="21"/>
              </w:rPr>
            </w:pPr>
            <w:r w:rsidRPr="005B127D">
              <w:rPr>
                <w:rFonts w:ascii="Times New Roman" w:hAnsi="Times New Roman" w:cs="Times New Roman"/>
                <w:szCs w:val="21"/>
              </w:rPr>
              <w:t>1w</w:t>
            </w:r>
          </w:p>
        </w:tc>
        <w:tc>
          <w:tcPr>
            <w:tcW w:w="1417" w:type="dxa"/>
            <w:tcBorders>
              <w:top w:val="single" w:sz="4" w:space="0" w:color="auto"/>
              <w:left w:val="nil"/>
              <w:bottom w:val="nil"/>
              <w:right w:val="nil"/>
            </w:tcBorders>
            <w:shd w:val="clear" w:color="auto" w:fill="auto"/>
            <w:vAlign w:val="center"/>
          </w:tcPr>
          <w:p w14:paraId="26394D2B" w14:textId="77777777" w:rsidR="007A296F" w:rsidRPr="005B127D" w:rsidRDefault="007A296F" w:rsidP="007F7024">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p>
        </w:tc>
        <w:tc>
          <w:tcPr>
            <w:tcW w:w="1417" w:type="dxa"/>
            <w:tcBorders>
              <w:top w:val="single" w:sz="4" w:space="0" w:color="auto"/>
              <w:left w:val="nil"/>
              <w:bottom w:val="nil"/>
              <w:right w:val="nil"/>
            </w:tcBorders>
            <w:shd w:val="clear" w:color="auto" w:fill="auto"/>
            <w:vAlign w:val="center"/>
          </w:tcPr>
          <w:p w14:paraId="7F523DB7" w14:textId="77777777" w:rsidR="007A296F" w:rsidRPr="005B127D" w:rsidRDefault="007A296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201</w:t>
            </w:r>
          </w:p>
        </w:tc>
        <w:tc>
          <w:tcPr>
            <w:tcW w:w="1134" w:type="dxa"/>
            <w:tcBorders>
              <w:top w:val="single" w:sz="4" w:space="0" w:color="auto"/>
              <w:left w:val="nil"/>
              <w:bottom w:val="nil"/>
              <w:right w:val="nil"/>
            </w:tcBorders>
            <w:shd w:val="clear" w:color="auto" w:fill="auto"/>
            <w:vAlign w:val="center"/>
          </w:tcPr>
          <w:p w14:paraId="1116802E" w14:textId="28236CD3" w:rsidR="007A296F" w:rsidRPr="005B127D" w:rsidRDefault="007A296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007</w:t>
            </w:r>
          </w:p>
        </w:tc>
        <w:tc>
          <w:tcPr>
            <w:tcW w:w="1134" w:type="dxa"/>
            <w:tcBorders>
              <w:top w:val="single" w:sz="4" w:space="0" w:color="auto"/>
              <w:left w:val="nil"/>
              <w:bottom w:val="nil"/>
              <w:right w:val="nil"/>
            </w:tcBorders>
            <w:shd w:val="clear" w:color="auto" w:fill="auto"/>
            <w:vAlign w:val="center"/>
          </w:tcPr>
          <w:p w14:paraId="2740315D" w14:textId="500275B5" w:rsidR="007A296F" w:rsidRPr="005B127D" w:rsidRDefault="007A296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283</w:t>
            </w:r>
          </w:p>
        </w:tc>
        <w:tc>
          <w:tcPr>
            <w:tcW w:w="1134" w:type="dxa"/>
            <w:tcBorders>
              <w:top w:val="single" w:sz="4" w:space="0" w:color="auto"/>
              <w:left w:val="nil"/>
              <w:bottom w:val="nil"/>
              <w:right w:val="nil"/>
            </w:tcBorders>
            <w:shd w:val="clear" w:color="auto" w:fill="auto"/>
            <w:vAlign w:val="center"/>
          </w:tcPr>
          <w:p w14:paraId="64B28FA7" w14:textId="55A5E29D" w:rsidR="007A296F" w:rsidRPr="005B127D" w:rsidRDefault="007A296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270</w:t>
            </w:r>
          </w:p>
        </w:tc>
        <w:tc>
          <w:tcPr>
            <w:tcW w:w="1134" w:type="dxa"/>
            <w:tcBorders>
              <w:top w:val="single" w:sz="4" w:space="0" w:color="auto"/>
              <w:left w:val="nil"/>
              <w:bottom w:val="nil"/>
              <w:right w:val="nil"/>
            </w:tcBorders>
            <w:shd w:val="clear" w:color="auto" w:fill="auto"/>
            <w:vAlign w:val="center"/>
          </w:tcPr>
          <w:p w14:paraId="313DF5D3" w14:textId="33646D8C" w:rsidR="007A296F" w:rsidRPr="005B127D" w:rsidRDefault="007A296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961</w:t>
            </w:r>
          </w:p>
        </w:tc>
        <w:tc>
          <w:tcPr>
            <w:tcW w:w="1134" w:type="dxa"/>
            <w:tcBorders>
              <w:top w:val="single" w:sz="4" w:space="0" w:color="auto"/>
              <w:left w:val="nil"/>
              <w:bottom w:val="nil"/>
              <w:right w:val="nil"/>
            </w:tcBorders>
            <w:shd w:val="clear" w:color="auto" w:fill="auto"/>
            <w:vAlign w:val="center"/>
          </w:tcPr>
          <w:p w14:paraId="310C78AB" w14:textId="77777777" w:rsidR="007A296F" w:rsidRPr="005B127D" w:rsidRDefault="007A296F" w:rsidP="007F7024">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szCs w:val="21"/>
              </w:rPr>
              <w:t>−</w:t>
            </w:r>
          </w:p>
        </w:tc>
        <w:tc>
          <w:tcPr>
            <w:tcW w:w="1134" w:type="dxa"/>
            <w:tcBorders>
              <w:top w:val="single" w:sz="4" w:space="0" w:color="auto"/>
              <w:left w:val="nil"/>
              <w:bottom w:val="nil"/>
              <w:right w:val="nil"/>
            </w:tcBorders>
            <w:shd w:val="clear" w:color="auto" w:fill="auto"/>
            <w:vAlign w:val="center"/>
          </w:tcPr>
          <w:p w14:paraId="467E09DE" w14:textId="77777777" w:rsidR="007A296F" w:rsidRPr="005B127D" w:rsidRDefault="007A296F" w:rsidP="007F7024">
            <w:pPr>
              <w:jc w:val="center"/>
              <w:rPr>
                <w:rFonts w:ascii="Times New Roman" w:eastAsia="游ゴシック" w:hAnsi="Times New Roman" w:cs="Times New Roman"/>
                <w:color w:val="000000"/>
              </w:rPr>
            </w:pPr>
            <w:r w:rsidRPr="005B127D">
              <w:rPr>
                <w:rFonts w:ascii="Times New Roman" w:eastAsia="Yu Gothic UI" w:hAnsi="Times New Roman" w:cs="Times New Roman"/>
                <w:color w:val="000000"/>
                <w:szCs w:val="21"/>
              </w:rPr>
              <w:t>−</w:t>
            </w:r>
          </w:p>
        </w:tc>
        <w:tc>
          <w:tcPr>
            <w:tcW w:w="1134" w:type="dxa"/>
            <w:vMerge w:val="restart"/>
            <w:tcBorders>
              <w:top w:val="single" w:sz="4" w:space="0" w:color="auto"/>
              <w:left w:val="nil"/>
              <w:right w:val="nil"/>
            </w:tcBorders>
            <w:vAlign w:val="center"/>
          </w:tcPr>
          <w:p w14:paraId="6C4D6A01" w14:textId="4BD7CDBC" w:rsidR="007A296F" w:rsidRPr="005B127D" w:rsidRDefault="007A296F" w:rsidP="007A296F">
            <w:pPr>
              <w:jc w:val="center"/>
              <w:rPr>
                <w:rFonts w:ascii="Times New Roman" w:eastAsia="Yu Gothic UI" w:hAnsi="Times New Roman" w:cs="Times New Roman"/>
                <w:color w:val="000000"/>
                <w:szCs w:val="21"/>
              </w:rPr>
            </w:pPr>
            <w:r w:rsidRPr="005B127D">
              <w:rPr>
                <w:rFonts w:ascii="Times New Roman" w:eastAsia="Yu Gothic UI" w:hAnsi="Times New Roman" w:cs="Times New Roman"/>
                <w:color w:val="000000"/>
                <w:szCs w:val="21"/>
              </w:rPr>
              <w:t>0</w:t>
            </w:r>
            <w:r w:rsidR="001D610E">
              <w:rPr>
                <w:rFonts w:ascii="Times New Roman" w:eastAsia="Yu Gothic UI" w:hAnsi="Times New Roman" w:cs="Times New Roman"/>
                <w:color w:val="000000"/>
                <w:szCs w:val="21"/>
              </w:rPr>
              <w:t>.</w:t>
            </w:r>
            <w:r w:rsidRPr="005B127D">
              <w:rPr>
                <w:rFonts w:ascii="Times New Roman" w:eastAsia="Yu Gothic UI" w:hAnsi="Times New Roman" w:cs="Times New Roman"/>
                <w:color w:val="000000"/>
                <w:szCs w:val="21"/>
              </w:rPr>
              <w:t>9</w:t>
            </w:r>
            <w:r w:rsidR="00B97983" w:rsidRPr="005B127D">
              <w:rPr>
                <w:rFonts w:ascii="Times New Roman" w:eastAsia="Yu Gothic UI" w:hAnsi="Times New Roman" w:cs="Times New Roman"/>
                <w:color w:val="000000"/>
                <w:szCs w:val="21"/>
              </w:rPr>
              <w:t>7</w:t>
            </w:r>
            <w:r w:rsidRPr="005B127D">
              <w:rPr>
                <w:rFonts w:ascii="Times New Roman" w:eastAsia="Yu Gothic UI" w:hAnsi="Times New Roman" w:cs="Times New Roman"/>
                <w:color w:val="000000"/>
                <w:szCs w:val="21"/>
              </w:rPr>
              <w:t>1</w:t>
            </w:r>
          </w:p>
        </w:tc>
      </w:tr>
      <w:tr w:rsidR="007A296F" w:rsidRPr="005B127D" w14:paraId="3CBC1DB5" w14:textId="77777777" w:rsidTr="0054242C">
        <w:trPr>
          <w:trHeight w:val="397"/>
        </w:trPr>
        <w:tc>
          <w:tcPr>
            <w:tcW w:w="2551" w:type="dxa"/>
            <w:vMerge/>
            <w:tcBorders>
              <w:left w:val="nil"/>
              <w:right w:val="nil"/>
            </w:tcBorders>
            <w:shd w:val="clear" w:color="auto" w:fill="auto"/>
            <w:vAlign w:val="center"/>
          </w:tcPr>
          <w:p w14:paraId="263BEF95" w14:textId="77777777" w:rsidR="007A296F" w:rsidRPr="005B127D" w:rsidRDefault="007A296F" w:rsidP="007F7024">
            <w:pPr>
              <w:jc w:val="center"/>
              <w:rPr>
                <w:rFonts w:ascii="Times New Roman" w:hAnsi="Times New Roman" w:cs="Times New Roman"/>
                <w:b/>
                <w:szCs w:val="21"/>
              </w:rPr>
            </w:pPr>
          </w:p>
        </w:tc>
        <w:tc>
          <w:tcPr>
            <w:tcW w:w="2268" w:type="dxa"/>
            <w:tcBorders>
              <w:top w:val="nil"/>
              <w:left w:val="nil"/>
              <w:bottom w:val="nil"/>
              <w:right w:val="nil"/>
            </w:tcBorders>
            <w:shd w:val="clear" w:color="auto" w:fill="auto"/>
            <w:vAlign w:val="center"/>
          </w:tcPr>
          <w:p w14:paraId="6462F6A0" w14:textId="77777777" w:rsidR="007A296F" w:rsidRPr="005B127D" w:rsidRDefault="007A296F" w:rsidP="007F7024">
            <w:pPr>
              <w:jc w:val="center"/>
              <w:rPr>
                <w:rFonts w:ascii="Times New Roman" w:hAnsi="Times New Roman" w:cs="Times New Roman"/>
                <w:szCs w:val="21"/>
              </w:rPr>
            </w:pPr>
            <w:r w:rsidRPr="005B127D">
              <w:rPr>
                <w:rFonts w:ascii="Times New Roman" w:hAnsi="Times New Roman" w:cs="Times New Roman"/>
                <w:szCs w:val="21"/>
              </w:rPr>
              <w:t>6w</w:t>
            </w:r>
          </w:p>
        </w:tc>
        <w:tc>
          <w:tcPr>
            <w:tcW w:w="1417" w:type="dxa"/>
            <w:tcBorders>
              <w:top w:val="nil"/>
              <w:left w:val="nil"/>
              <w:bottom w:val="nil"/>
              <w:right w:val="nil"/>
            </w:tcBorders>
            <w:shd w:val="clear" w:color="auto" w:fill="auto"/>
            <w:vAlign w:val="center"/>
          </w:tcPr>
          <w:p w14:paraId="439C4D9D" w14:textId="77777777" w:rsidR="007A296F" w:rsidRPr="005B127D" w:rsidRDefault="007A296F" w:rsidP="007F7024">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w:t>
            </w:r>
          </w:p>
        </w:tc>
        <w:tc>
          <w:tcPr>
            <w:tcW w:w="1417" w:type="dxa"/>
            <w:tcBorders>
              <w:top w:val="nil"/>
              <w:left w:val="nil"/>
              <w:bottom w:val="nil"/>
              <w:right w:val="nil"/>
            </w:tcBorders>
            <w:shd w:val="clear" w:color="auto" w:fill="auto"/>
            <w:vAlign w:val="center"/>
          </w:tcPr>
          <w:p w14:paraId="5E5A52AE" w14:textId="77777777"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225</w:t>
            </w:r>
          </w:p>
        </w:tc>
        <w:tc>
          <w:tcPr>
            <w:tcW w:w="1134" w:type="dxa"/>
            <w:tcBorders>
              <w:top w:val="nil"/>
              <w:left w:val="nil"/>
              <w:bottom w:val="nil"/>
              <w:right w:val="nil"/>
            </w:tcBorders>
            <w:shd w:val="clear" w:color="auto" w:fill="auto"/>
            <w:vAlign w:val="center"/>
          </w:tcPr>
          <w:p w14:paraId="4A22C476" w14:textId="636C5EF4"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047</w:t>
            </w:r>
          </w:p>
        </w:tc>
        <w:tc>
          <w:tcPr>
            <w:tcW w:w="1134" w:type="dxa"/>
            <w:tcBorders>
              <w:top w:val="nil"/>
              <w:left w:val="nil"/>
              <w:bottom w:val="nil"/>
              <w:right w:val="nil"/>
            </w:tcBorders>
            <w:shd w:val="clear" w:color="auto" w:fill="auto"/>
            <w:vAlign w:val="center"/>
          </w:tcPr>
          <w:p w14:paraId="32D7C83F" w14:textId="05618F53"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547</w:t>
            </w:r>
          </w:p>
        </w:tc>
        <w:tc>
          <w:tcPr>
            <w:tcW w:w="1134" w:type="dxa"/>
            <w:tcBorders>
              <w:top w:val="nil"/>
              <w:left w:val="nil"/>
              <w:bottom w:val="nil"/>
              <w:right w:val="nil"/>
            </w:tcBorders>
            <w:shd w:val="clear" w:color="auto" w:fill="auto"/>
            <w:vAlign w:val="center"/>
          </w:tcPr>
          <w:p w14:paraId="1B29E983" w14:textId="2062A7A0"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453</w:t>
            </w:r>
          </w:p>
        </w:tc>
        <w:tc>
          <w:tcPr>
            <w:tcW w:w="1134" w:type="dxa"/>
            <w:tcBorders>
              <w:top w:val="nil"/>
              <w:left w:val="nil"/>
              <w:bottom w:val="nil"/>
              <w:right w:val="nil"/>
            </w:tcBorders>
            <w:shd w:val="clear" w:color="auto" w:fill="auto"/>
            <w:vAlign w:val="center"/>
          </w:tcPr>
          <w:p w14:paraId="31F00B27" w14:textId="4A0F2221"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853</w:t>
            </w:r>
          </w:p>
        </w:tc>
        <w:tc>
          <w:tcPr>
            <w:tcW w:w="1134" w:type="dxa"/>
            <w:tcBorders>
              <w:top w:val="nil"/>
              <w:left w:val="nil"/>
              <w:bottom w:val="nil"/>
              <w:right w:val="nil"/>
            </w:tcBorders>
            <w:shd w:val="clear" w:color="auto" w:fill="auto"/>
            <w:vAlign w:val="center"/>
          </w:tcPr>
          <w:p w14:paraId="60E8925C" w14:textId="424E63E1"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059</w:t>
            </w:r>
          </w:p>
        </w:tc>
        <w:tc>
          <w:tcPr>
            <w:tcW w:w="1134" w:type="dxa"/>
            <w:tcBorders>
              <w:top w:val="nil"/>
              <w:left w:val="nil"/>
              <w:bottom w:val="nil"/>
              <w:right w:val="nil"/>
            </w:tcBorders>
            <w:shd w:val="clear" w:color="auto" w:fill="auto"/>
            <w:vAlign w:val="center"/>
          </w:tcPr>
          <w:p w14:paraId="5543C04B" w14:textId="328C4C8A"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72</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w:t>
            </w:r>
          </w:p>
        </w:tc>
        <w:tc>
          <w:tcPr>
            <w:tcW w:w="1134" w:type="dxa"/>
            <w:vMerge/>
            <w:tcBorders>
              <w:left w:val="nil"/>
              <w:right w:val="nil"/>
            </w:tcBorders>
          </w:tcPr>
          <w:p w14:paraId="2334D42A" w14:textId="77777777" w:rsidR="007A296F" w:rsidRPr="005B127D" w:rsidRDefault="007A296F" w:rsidP="007F7024">
            <w:pPr>
              <w:jc w:val="center"/>
              <w:rPr>
                <w:rFonts w:ascii="Times New Roman" w:eastAsia="游ゴシック" w:hAnsi="Times New Roman" w:cs="Times New Roman"/>
                <w:color w:val="000000"/>
                <w:szCs w:val="21"/>
              </w:rPr>
            </w:pPr>
          </w:p>
        </w:tc>
      </w:tr>
      <w:tr w:rsidR="007A296F" w:rsidRPr="005B127D" w14:paraId="08A65F79" w14:textId="77777777" w:rsidTr="0054242C">
        <w:trPr>
          <w:trHeight w:val="397"/>
        </w:trPr>
        <w:tc>
          <w:tcPr>
            <w:tcW w:w="2551" w:type="dxa"/>
            <w:vMerge/>
            <w:tcBorders>
              <w:left w:val="nil"/>
              <w:right w:val="nil"/>
            </w:tcBorders>
            <w:shd w:val="clear" w:color="auto" w:fill="auto"/>
            <w:vAlign w:val="center"/>
          </w:tcPr>
          <w:p w14:paraId="17CC896A" w14:textId="77777777" w:rsidR="007A296F" w:rsidRPr="005B127D" w:rsidRDefault="007A296F" w:rsidP="007F7024">
            <w:pPr>
              <w:jc w:val="center"/>
              <w:rPr>
                <w:rFonts w:ascii="Times New Roman" w:hAnsi="Times New Roman" w:cs="Times New Roman"/>
                <w:b/>
                <w:szCs w:val="21"/>
              </w:rPr>
            </w:pPr>
          </w:p>
        </w:tc>
        <w:tc>
          <w:tcPr>
            <w:tcW w:w="2268" w:type="dxa"/>
            <w:tcBorders>
              <w:top w:val="nil"/>
              <w:left w:val="nil"/>
              <w:bottom w:val="nil"/>
              <w:right w:val="nil"/>
            </w:tcBorders>
            <w:shd w:val="clear" w:color="auto" w:fill="auto"/>
            <w:vAlign w:val="center"/>
          </w:tcPr>
          <w:p w14:paraId="1CC06720" w14:textId="77777777" w:rsidR="007A296F" w:rsidRPr="005B127D" w:rsidRDefault="007A296F" w:rsidP="007F7024">
            <w:pPr>
              <w:jc w:val="center"/>
              <w:rPr>
                <w:rFonts w:ascii="Times New Roman" w:hAnsi="Times New Roman" w:cs="Times New Roman"/>
                <w:szCs w:val="21"/>
              </w:rPr>
            </w:pPr>
            <w:r w:rsidRPr="005B127D">
              <w:rPr>
                <w:rFonts w:ascii="Times New Roman" w:hAnsi="Times New Roman" w:cs="Times New Roman"/>
                <w:szCs w:val="21"/>
              </w:rPr>
              <w:t>8w</w:t>
            </w:r>
          </w:p>
        </w:tc>
        <w:tc>
          <w:tcPr>
            <w:tcW w:w="1417" w:type="dxa"/>
            <w:tcBorders>
              <w:top w:val="nil"/>
              <w:left w:val="nil"/>
              <w:bottom w:val="nil"/>
              <w:right w:val="nil"/>
            </w:tcBorders>
            <w:shd w:val="clear" w:color="auto" w:fill="auto"/>
            <w:vAlign w:val="center"/>
          </w:tcPr>
          <w:p w14:paraId="1C40F245" w14:textId="77777777"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shd w:val="clear" w:color="auto" w:fill="auto"/>
            <w:vAlign w:val="center"/>
          </w:tcPr>
          <w:p w14:paraId="029B0B06" w14:textId="77777777"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31</w:t>
            </w:r>
          </w:p>
        </w:tc>
        <w:tc>
          <w:tcPr>
            <w:tcW w:w="1134" w:type="dxa"/>
            <w:tcBorders>
              <w:top w:val="nil"/>
              <w:left w:val="nil"/>
              <w:bottom w:val="nil"/>
              <w:right w:val="nil"/>
            </w:tcBorders>
            <w:shd w:val="clear" w:color="auto" w:fill="auto"/>
            <w:vAlign w:val="center"/>
          </w:tcPr>
          <w:p w14:paraId="1102A360" w14:textId="66A2B0AA"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263</w:t>
            </w:r>
          </w:p>
        </w:tc>
        <w:tc>
          <w:tcPr>
            <w:tcW w:w="1134" w:type="dxa"/>
            <w:tcBorders>
              <w:top w:val="nil"/>
              <w:left w:val="nil"/>
              <w:bottom w:val="nil"/>
              <w:right w:val="nil"/>
            </w:tcBorders>
            <w:shd w:val="clear" w:color="auto" w:fill="auto"/>
            <w:vAlign w:val="center"/>
          </w:tcPr>
          <w:p w14:paraId="2D424437" w14:textId="2D277290"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979</w:t>
            </w:r>
          </w:p>
        </w:tc>
        <w:tc>
          <w:tcPr>
            <w:tcW w:w="1134" w:type="dxa"/>
            <w:tcBorders>
              <w:top w:val="nil"/>
              <w:left w:val="nil"/>
              <w:bottom w:val="nil"/>
              <w:right w:val="nil"/>
            </w:tcBorders>
            <w:shd w:val="clear" w:color="auto" w:fill="auto"/>
            <w:vAlign w:val="center"/>
          </w:tcPr>
          <w:p w14:paraId="623FAE25" w14:textId="303F8D8E"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453</w:t>
            </w:r>
          </w:p>
        </w:tc>
        <w:tc>
          <w:tcPr>
            <w:tcW w:w="1134" w:type="dxa"/>
            <w:tcBorders>
              <w:top w:val="nil"/>
              <w:left w:val="nil"/>
              <w:bottom w:val="nil"/>
              <w:right w:val="nil"/>
            </w:tcBorders>
            <w:shd w:val="clear" w:color="auto" w:fill="auto"/>
            <w:vAlign w:val="center"/>
          </w:tcPr>
          <w:p w14:paraId="4008BC2D" w14:textId="035D07D5"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472</w:t>
            </w:r>
          </w:p>
        </w:tc>
        <w:tc>
          <w:tcPr>
            <w:tcW w:w="1134" w:type="dxa"/>
            <w:tcBorders>
              <w:top w:val="nil"/>
              <w:left w:val="nil"/>
              <w:bottom w:val="nil"/>
              <w:right w:val="nil"/>
            </w:tcBorders>
            <w:shd w:val="clear" w:color="auto" w:fill="auto"/>
            <w:vAlign w:val="center"/>
          </w:tcPr>
          <w:p w14:paraId="2A27D20E" w14:textId="77777777" w:rsidR="007A296F" w:rsidRPr="005B127D" w:rsidRDefault="007A296F"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shd w:val="clear" w:color="auto" w:fill="auto"/>
            <w:vAlign w:val="center"/>
          </w:tcPr>
          <w:p w14:paraId="54B23668" w14:textId="77777777" w:rsidR="007A296F" w:rsidRPr="005B127D" w:rsidRDefault="007A296F"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vMerge/>
            <w:tcBorders>
              <w:left w:val="nil"/>
              <w:right w:val="nil"/>
            </w:tcBorders>
          </w:tcPr>
          <w:p w14:paraId="53DE0D05" w14:textId="77777777" w:rsidR="007A296F" w:rsidRPr="005B127D" w:rsidRDefault="007A296F" w:rsidP="007F7024">
            <w:pPr>
              <w:jc w:val="center"/>
              <w:rPr>
                <w:rFonts w:ascii="Times New Roman" w:eastAsia="Yu Gothic UI" w:hAnsi="Times New Roman" w:cs="Times New Roman"/>
                <w:color w:val="000000"/>
                <w:szCs w:val="21"/>
              </w:rPr>
            </w:pPr>
          </w:p>
        </w:tc>
      </w:tr>
      <w:tr w:rsidR="007A296F" w:rsidRPr="005B127D" w14:paraId="2C4B3596" w14:textId="77777777" w:rsidTr="0054242C">
        <w:trPr>
          <w:trHeight w:val="397"/>
        </w:trPr>
        <w:tc>
          <w:tcPr>
            <w:tcW w:w="2551" w:type="dxa"/>
            <w:vMerge/>
            <w:tcBorders>
              <w:left w:val="nil"/>
              <w:right w:val="nil"/>
            </w:tcBorders>
            <w:shd w:val="clear" w:color="auto" w:fill="auto"/>
            <w:vAlign w:val="center"/>
          </w:tcPr>
          <w:p w14:paraId="71A95296" w14:textId="77777777" w:rsidR="007A296F" w:rsidRPr="005B127D" w:rsidRDefault="007A296F" w:rsidP="007F7024">
            <w:pPr>
              <w:jc w:val="center"/>
              <w:rPr>
                <w:rFonts w:ascii="Times New Roman" w:hAnsi="Times New Roman" w:cs="Times New Roman"/>
                <w:b/>
                <w:szCs w:val="21"/>
              </w:rPr>
            </w:pPr>
          </w:p>
        </w:tc>
        <w:tc>
          <w:tcPr>
            <w:tcW w:w="2268" w:type="dxa"/>
            <w:tcBorders>
              <w:top w:val="nil"/>
              <w:left w:val="nil"/>
              <w:bottom w:val="nil"/>
              <w:right w:val="nil"/>
            </w:tcBorders>
            <w:shd w:val="clear" w:color="auto" w:fill="auto"/>
            <w:vAlign w:val="center"/>
          </w:tcPr>
          <w:p w14:paraId="07D23616" w14:textId="77777777" w:rsidR="007A296F" w:rsidRPr="005B127D" w:rsidRDefault="007A296F" w:rsidP="007F7024">
            <w:pPr>
              <w:jc w:val="center"/>
              <w:rPr>
                <w:rFonts w:ascii="Times New Roman" w:hAnsi="Times New Roman" w:cs="Times New Roman"/>
                <w:szCs w:val="21"/>
              </w:rPr>
            </w:pPr>
            <w:r w:rsidRPr="005B127D">
              <w:rPr>
                <w:rFonts w:ascii="Times New Roman" w:hAnsi="Times New Roman" w:cs="Times New Roman"/>
                <w:szCs w:val="21"/>
              </w:rPr>
              <w:t>10w</w:t>
            </w:r>
          </w:p>
        </w:tc>
        <w:tc>
          <w:tcPr>
            <w:tcW w:w="1417" w:type="dxa"/>
            <w:tcBorders>
              <w:top w:val="nil"/>
              <w:left w:val="nil"/>
              <w:bottom w:val="nil"/>
              <w:right w:val="nil"/>
            </w:tcBorders>
            <w:shd w:val="clear" w:color="auto" w:fill="auto"/>
            <w:vAlign w:val="center"/>
          </w:tcPr>
          <w:p w14:paraId="2671AB8E" w14:textId="77777777"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w:t>
            </w:r>
          </w:p>
        </w:tc>
        <w:tc>
          <w:tcPr>
            <w:tcW w:w="1417" w:type="dxa"/>
            <w:tcBorders>
              <w:top w:val="nil"/>
              <w:left w:val="nil"/>
              <w:bottom w:val="nil"/>
              <w:right w:val="nil"/>
            </w:tcBorders>
            <w:shd w:val="clear" w:color="auto" w:fill="auto"/>
            <w:vAlign w:val="center"/>
          </w:tcPr>
          <w:p w14:paraId="71CF3DF3" w14:textId="77777777"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183</w:t>
            </w:r>
          </w:p>
        </w:tc>
        <w:tc>
          <w:tcPr>
            <w:tcW w:w="1134" w:type="dxa"/>
            <w:tcBorders>
              <w:top w:val="nil"/>
              <w:left w:val="nil"/>
              <w:bottom w:val="nil"/>
              <w:right w:val="nil"/>
            </w:tcBorders>
            <w:shd w:val="clear" w:color="auto" w:fill="auto"/>
            <w:vAlign w:val="center"/>
          </w:tcPr>
          <w:p w14:paraId="36888B8A" w14:textId="23185EBC"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075</w:t>
            </w:r>
          </w:p>
        </w:tc>
        <w:tc>
          <w:tcPr>
            <w:tcW w:w="1134" w:type="dxa"/>
            <w:tcBorders>
              <w:top w:val="nil"/>
              <w:left w:val="nil"/>
              <w:bottom w:val="nil"/>
              <w:right w:val="nil"/>
            </w:tcBorders>
            <w:shd w:val="clear" w:color="auto" w:fill="auto"/>
            <w:vAlign w:val="center"/>
          </w:tcPr>
          <w:p w14:paraId="2F5DF524" w14:textId="3B8DA199"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225</w:t>
            </w:r>
          </w:p>
        </w:tc>
        <w:tc>
          <w:tcPr>
            <w:tcW w:w="1134" w:type="dxa"/>
            <w:tcBorders>
              <w:top w:val="nil"/>
              <w:left w:val="nil"/>
              <w:bottom w:val="nil"/>
              <w:right w:val="nil"/>
            </w:tcBorders>
            <w:shd w:val="clear" w:color="auto" w:fill="auto"/>
            <w:vAlign w:val="center"/>
          </w:tcPr>
          <w:p w14:paraId="42922EE9" w14:textId="3577CEC6"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375</w:t>
            </w:r>
          </w:p>
        </w:tc>
        <w:tc>
          <w:tcPr>
            <w:tcW w:w="1134" w:type="dxa"/>
            <w:tcBorders>
              <w:top w:val="nil"/>
              <w:left w:val="nil"/>
              <w:bottom w:val="nil"/>
              <w:right w:val="nil"/>
            </w:tcBorders>
            <w:shd w:val="clear" w:color="auto" w:fill="auto"/>
            <w:vAlign w:val="center"/>
          </w:tcPr>
          <w:p w14:paraId="7D1E6966" w14:textId="66794927"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623</w:t>
            </w:r>
          </w:p>
        </w:tc>
        <w:tc>
          <w:tcPr>
            <w:tcW w:w="1134" w:type="dxa"/>
            <w:tcBorders>
              <w:top w:val="nil"/>
              <w:left w:val="nil"/>
              <w:bottom w:val="nil"/>
              <w:right w:val="nil"/>
            </w:tcBorders>
            <w:shd w:val="clear" w:color="auto" w:fill="auto"/>
            <w:vAlign w:val="center"/>
          </w:tcPr>
          <w:p w14:paraId="12BE5635" w14:textId="341757B4" w:rsidR="007A296F" w:rsidRPr="005B127D" w:rsidRDefault="007A296F" w:rsidP="007F7024">
            <w:pPr>
              <w:jc w:val="center"/>
              <w:rPr>
                <w:rFonts w:ascii="Times New Roman" w:hAnsi="Times New Roman" w:cs="Times New Roman"/>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307</w:t>
            </w:r>
          </w:p>
        </w:tc>
        <w:tc>
          <w:tcPr>
            <w:tcW w:w="1134" w:type="dxa"/>
            <w:tcBorders>
              <w:top w:val="nil"/>
              <w:left w:val="nil"/>
              <w:bottom w:val="nil"/>
              <w:right w:val="nil"/>
            </w:tcBorders>
            <w:shd w:val="clear" w:color="auto" w:fill="auto"/>
            <w:vAlign w:val="center"/>
          </w:tcPr>
          <w:p w14:paraId="2AFDF550" w14:textId="691505A4" w:rsidR="007A296F" w:rsidRPr="005B127D" w:rsidRDefault="007A296F" w:rsidP="007F7024">
            <w:pPr>
              <w:jc w:val="center"/>
              <w:rPr>
                <w:rFonts w:ascii="Times New Roman" w:hAnsi="Times New Roman" w:cs="Times New Roman"/>
                <w:szCs w:val="21"/>
              </w:rPr>
            </w:pPr>
            <w:r w:rsidRPr="005B127D">
              <w:rPr>
                <w:rFonts w:ascii="Times New Roman" w:eastAsia="游ゴシック" w:hAnsi="Times New Roman" w:cs="Times New Roman"/>
                <w:color w:val="000000"/>
                <w:szCs w:val="21"/>
              </w:rPr>
              <w:t>4</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w:t>
            </w:r>
          </w:p>
        </w:tc>
        <w:tc>
          <w:tcPr>
            <w:tcW w:w="1134" w:type="dxa"/>
            <w:vMerge/>
            <w:tcBorders>
              <w:left w:val="nil"/>
              <w:right w:val="nil"/>
            </w:tcBorders>
          </w:tcPr>
          <w:p w14:paraId="6BB8D188" w14:textId="77777777" w:rsidR="007A296F" w:rsidRPr="005B127D" w:rsidRDefault="007A296F" w:rsidP="007F7024">
            <w:pPr>
              <w:jc w:val="center"/>
              <w:rPr>
                <w:rFonts w:ascii="Times New Roman" w:eastAsia="游ゴシック" w:hAnsi="Times New Roman" w:cs="Times New Roman"/>
                <w:color w:val="000000"/>
                <w:szCs w:val="21"/>
              </w:rPr>
            </w:pPr>
          </w:p>
        </w:tc>
      </w:tr>
      <w:tr w:rsidR="007A296F" w:rsidRPr="005B127D" w14:paraId="47EFF6DD" w14:textId="77777777" w:rsidTr="0054242C">
        <w:trPr>
          <w:trHeight w:val="397"/>
        </w:trPr>
        <w:tc>
          <w:tcPr>
            <w:tcW w:w="2551" w:type="dxa"/>
            <w:vMerge/>
            <w:tcBorders>
              <w:left w:val="nil"/>
              <w:right w:val="nil"/>
            </w:tcBorders>
            <w:shd w:val="clear" w:color="auto" w:fill="auto"/>
            <w:vAlign w:val="center"/>
          </w:tcPr>
          <w:p w14:paraId="5C53739D" w14:textId="77777777" w:rsidR="007A296F" w:rsidRPr="005B127D" w:rsidRDefault="007A296F" w:rsidP="007F7024">
            <w:pPr>
              <w:jc w:val="center"/>
              <w:rPr>
                <w:rFonts w:ascii="Times New Roman" w:hAnsi="Times New Roman" w:cs="Times New Roman"/>
                <w:b/>
                <w:szCs w:val="21"/>
              </w:rPr>
            </w:pPr>
          </w:p>
        </w:tc>
        <w:tc>
          <w:tcPr>
            <w:tcW w:w="2268" w:type="dxa"/>
            <w:tcBorders>
              <w:top w:val="nil"/>
              <w:left w:val="nil"/>
              <w:bottom w:val="nil"/>
              <w:right w:val="nil"/>
            </w:tcBorders>
            <w:shd w:val="clear" w:color="auto" w:fill="auto"/>
            <w:vAlign w:val="center"/>
          </w:tcPr>
          <w:p w14:paraId="088729C0" w14:textId="77777777" w:rsidR="007A296F" w:rsidRPr="005B127D" w:rsidRDefault="007A296F" w:rsidP="007F7024">
            <w:pPr>
              <w:jc w:val="center"/>
              <w:rPr>
                <w:rFonts w:ascii="Times New Roman" w:hAnsi="Times New Roman" w:cs="Times New Roman"/>
                <w:szCs w:val="21"/>
              </w:rPr>
            </w:pPr>
            <w:r w:rsidRPr="005B127D">
              <w:rPr>
                <w:rFonts w:ascii="Times New Roman" w:hAnsi="Times New Roman" w:cs="Times New Roman"/>
                <w:szCs w:val="21"/>
              </w:rPr>
              <w:t>12w</w:t>
            </w:r>
          </w:p>
        </w:tc>
        <w:tc>
          <w:tcPr>
            <w:tcW w:w="1417" w:type="dxa"/>
            <w:tcBorders>
              <w:top w:val="nil"/>
              <w:left w:val="nil"/>
              <w:bottom w:val="nil"/>
              <w:right w:val="nil"/>
            </w:tcBorders>
            <w:shd w:val="clear" w:color="auto" w:fill="auto"/>
            <w:vAlign w:val="center"/>
          </w:tcPr>
          <w:p w14:paraId="44596AD0" w14:textId="77777777"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7</w:t>
            </w:r>
          </w:p>
        </w:tc>
        <w:tc>
          <w:tcPr>
            <w:tcW w:w="1417" w:type="dxa"/>
            <w:tcBorders>
              <w:top w:val="nil"/>
              <w:left w:val="nil"/>
              <w:bottom w:val="nil"/>
              <w:right w:val="nil"/>
            </w:tcBorders>
            <w:shd w:val="clear" w:color="auto" w:fill="auto"/>
            <w:vAlign w:val="center"/>
          </w:tcPr>
          <w:p w14:paraId="35639304" w14:textId="77777777"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810</w:t>
            </w:r>
          </w:p>
        </w:tc>
        <w:tc>
          <w:tcPr>
            <w:tcW w:w="1134" w:type="dxa"/>
            <w:tcBorders>
              <w:top w:val="nil"/>
              <w:left w:val="nil"/>
              <w:bottom w:val="nil"/>
              <w:right w:val="nil"/>
            </w:tcBorders>
            <w:shd w:val="clear" w:color="auto" w:fill="auto"/>
            <w:vAlign w:val="center"/>
          </w:tcPr>
          <w:p w14:paraId="480BD80B" w14:textId="4CD51E54"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005</w:t>
            </w:r>
          </w:p>
        </w:tc>
        <w:tc>
          <w:tcPr>
            <w:tcW w:w="1134" w:type="dxa"/>
            <w:tcBorders>
              <w:top w:val="nil"/>
              <w:left w:val="nil"/>
              <w:bottom w:val="nil"/>
              <w:right w:val="nil"/>
            </w:tcBorders>
            <w:shd w:val="clear" w:color="auto" w:fill="auto"/>
            <w:vAlign w:val="center"/>
          </w:tcPr>
          <w:p w14:paraId="096C04CD" w14:textId="46617382"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180</w:t>
            </w:r>
          </w:p>
        </w:tc>
        <w:tc>
          <w:tcPr>
            <w:tcW w:w="1134" w:type="dxa"/>
            <w:tcBorders>
              <w:top w:val="nil"/>
              <w:left w:val="nil"/>
              <w:bottom w:val="nil"/>
              <w:right w:val="nil"/>
            </w:tcBorders>
            <w:shd w:val="clear" w:color="auto" w:fill="auto"/>
            <w:vAlign w:val="center"/>
          </w:tcPr>
          <w:p w14:paraId="1000E80B" w14:textId="41BA2229"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189</w:t>
            </w:r>
          </w:p>
        </w:tc>
        <w:tc>
          <w:tcPr>
            <w:tcW w:w="1134" w:type="dxa"/>
            <w:tcBorders>
              <w:top w:val="nil"/>
              <w:left w:val="nil"/>
              <w:bottom w:val="nil"/>
              <w:right w:val="nil"/>
            </w:tcBorders>
            <w:shd w:val="clear" w:color="auto" w:fill="auto"/>
            <w:vAlign w:val="center"/>
          </w:tcPr>
          <w:p w14:paraId="0DD2B0FC" w14:textId="281029D0"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958</w:t>
            </w:r>
          </w:p>
        </w:tc>
        <w:tc>
          <w:tcPr>
            <w:tcW w:w="1134" w:type="dxa"/>
            <w:tcBorders>
              <w:top w:val="nil"/>
              <w:left w:val="nil"/>
              <w:bottom w:val="nil"/>
              <w:right w:val="nil"/>
            </w:tcBorders>
            <w:shd w:val="clear" w:color="auto" w:fill="auto"/>
            <w:vAlign w:val="center"/>
          </w:tcPr>
          <w:p w14:paraId="66DC75DB" w14:textId="7C2C4A54"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123</w:t>
            </w:r>
          </w:p>
        </w:tc>
        <w:tc>
          <w:tcPr>
            <w:tcW w:w="1134" w:type="dxa"/>
            <w:tcBorders>
              <w:top w:val="nil"/>
              <w:left w:val="nil"/>
              <w:bottom w:val="nil"/>
              <w:right w:val="nil"/>
            </w:tcBorders>
            <w:shd w:val="clear" w:color="auto" w:fill="auto"/>
            <w:vAlign w:val="center"/>
          </w:tcPr>
          <w:p w14:paraId="32A2493F" w14:textId="2725BC55"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40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w:t>
            </w:r>
          </w:p>
        </w:tc>
        <w:tc>
          <w:tcPr>
            <w:tcW w:w="1134" w:type="dxa"/>
            <w:vMerge/>
            <w:tcBorders>
              <w:left w:val="nil"/>
              <w:right w:val="nil"/>
            </w:tcBorders>
          </w:tcPr>
          <w:p w14:paraId="16E0C4F0" w14:textId="77777777" w:rsidR="007A296F" w:rsidRPr="005B127D" w:rsidRDefault="007A296F" w:rsidP="007F7024">
            <w:pPr>
              <w:jc w:val="center"/>
              <w:rPr>
                <w:rFonts w:ascii="Times New Roman" w:eastAsia="游ゴシック" w:hAnsi="Times New Roman" w:cs="Times New Roman"/>
                <w:color w:val="000000"/>
                <w:szCs w:val="21"/>
              </w:rPr>
            </w:pPr>
          </w:p>
        </w:tc>
      </w:tr>
      <w:tr w:rsidR="007A296F" w:rsidRPr="005B127D" w14:paraId="4DCA7A4A" w14:textId="77777777" w:rsidTr="0054242C">
        <w:trPr>
          <w:trHeight w:val="397"/>
        </w:trPr>
        <w:tc>
          <w:tcPr>
            <w:tcW w:w="2551" w:type="dxa"/>
            <w:vMerge/>
            <w:tcBorders>
              <w:left w:val="nil"/>
              <w:right w:val="nil"/>
            </w:tcBorders>
            <w:shd w:val="clear" w:color="auto" w:fill="auto"/>
            <w:vAlign w:val="center"/>
          </w:tcPr>
          <w:p w14:paraId="5BDE67A8" w14:textId="77777777" w:rsidR="007A296F" w:rsidRPr="005B127D" w:rsidRDefault="007A296F" w:rsidP="007F7024">
            <w:pPr>
              <w:jc w:val="center"/>
              <w:rPr>
                <w:rFonts w:ascii="Times New Roman" w:hAnsi="Times New Roman" w:cs="Times New Roman"/>
                <w:b/>
                <w:szCs w:val="21"/>
              </w:rPr>
            </w:pPr>
          </w:p>
        </w:tc>
        <w:tc>
          <w:tcPr>
            <w:tcW w:w="2268" w:type="dxa"/>
            <w:tcBorders>
              <w:top w:val="nil"/>
              <w:left w:val="nil"/>
              <w:bottom w:val="nil"/>
              <w:right w:val="nil"/>
            </w:tcBorders>
            <w:shd w:val="clear" w:color="auto" w:fill="auto"/>
            <w:vAlign w:val="center"/>
          </w:tcPr>
          <w:p w14:paraId="7E3B7D08" w14:textId="77777777" w:rsidR="007A296F" w:rsidRPr="005B127D" w:rsidRDefault="007A296F" w:rsidP="007F7024">
            <w:pPr>
              <w:jc w:val="center"/>
              <w:rPr>
                <w:rFonts w:ascii="Times New Roman" w:hAnsi="Times New Roman" w:cs="Times New Roman"/>
                <w:szCs w:val="21"/>
              </w:rPr>
            </w:pPr>
            <w:r w:rsidRPr="005B127D">
              <w:rPr>
                <w:rFonts w:ascii="Times New Roman" w:hAnsi="Times New Roman" w:cs="Times New Roman"/>
                <w:szCs w:val="21"/>
              </w:rPr>
              <w:t>14w</w:t>
            </w:r>
          </w:p>
        </w:tc>
        <w:tc>
          <w:tcPr>
            <w:tcW w:w="1417" w:type="dxa"/>
            <w:tcBorders>
              <w:top w:val="nil"/>
              <w:left w:val="nil"/>
              <w:bottom w:val="nil"/>
              <w:right w:val="nil"/>
            </w:tcBorders>
            <w:shd w:val="clear" w:color="auto" w:fill="auto"/>
            <w:vAlign w:val="center"/>
          </w:tcPr>
          <w:p w14:paraId="4B38966A" w14:textId="77777777"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shd w:val="clear" w:color="auto" w:fill="auto"/>
            <w:vAlign w:val="center"/>
          </w:tcPr>
          <w:p w14:paraId="54EF39BF" w14:textId="77777777"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0609F7" w:rsidRPr="005B127D">
              <w:rPr>
                <w:rFonts w:ascii="Times New Roman" w:eastAsia="游ゴシック" w:hAnsi="Times New Roman" w:cs="Times New Roman"/>
                <w:color w:val="000000"/>
                <w:szCs w:val="21"/>
              </w:rPr>
              <w:t>5</w:t>
            </w:r>
          </w:p>
        </w:tc>
        <w:tc>
          <w:tcPr>
            <w:tcW w:w="1134" w:type="dxa"/>
            <w:tcBorders>
              <w:top w:val="nil"/>
              <w:left w:val="nil"/>
              <w:bottom w:val="nil"/>
              <w:right w:val="nil"/>
            </w:tcBorders>
            <w:shd w:val="clear" w:color="auto" w:fill="auto"/>
            <w:vAlign w:val="center"/>
          </w:tcPr>
          <w:p w14:paraId="78873B09" w14:textId="1BE2617E"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w:t>
            </w:r>
            <w:r w:rsidR="000609F7" w:rsidRPr="005B127D">
              <w:rPr>
                <w:rFonts w:ascii="Times New Roman" w:eastAsia="游ゴシック" w:hAnsi="Times New Roman" w:cs="Times New Roman"/>
                <w:color w:val="000000"/>
                <w:szCs w:val="21"/>
              </w:rPr>
              <w:t>56</w:t>
            </w:r>
          </w:p>
        </w:tc>
        <w:tc>
          <w:tcPr>
            <w:tcW w:w="1134" w:type="dxa"/>
            <w:tcBorders>
              <w:top w:val="nil"/>
              <w:left w:val="nil"/>
              <w:bottom w:val="nil"/>
              <w:right w:val="nil"/>
            </w:tcBorders>
            <w:shd w:val="clear" w:color="auto" w:fill="auto"/>
            <w:vAlign w:val="center"/>
          </w:tcPr>
          <w:p w14:paraId="76F0C2A0" w14:textId="0DAF1468"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00D92503" w:rsidRPr="005B127D">
              <w:rPr>
                <w:rFonts w:ascii="Times New Roman" w:eastAsia="游ゴシック" w:hAnsi="Times New Roman" w:cs="Times New Roman"/>
                <w:color w:val="000000"/>
                <w:szCs w:val="21"/>
              </w:rPr>
              <w:t>685</w:t>
            </w:r>
          </w:p>
        </w:tc>
        <w:tc>
          <w:tcPr>
            <w:tcW w:w="1134" w:type="dxa"/>
            <w:tcBorders>
              <w:top w:val="nil"/>
              <w:left w:val="nil"/>
              <w:bottom w:val="nil"/>
              <w:right w:val="nil"/>
            </w:tcBorders>
            <w:shd w:val="clear" w:color="auto" w:fill="auto"/>
            <w:vAlign w:val="center"/>
          </w:tcPr>
          <w:p w14:paraId="0D6765CB" w14:textId="115746B5"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00D92503" w:rsidRPr="005B127D">
              <w:rPr>
                <w:rFonts w:ascii="Times New Roman" w:eastAsia="游ゴシック" w:hAnsi="Times New Roman" w:cs="Times New Roman"/>
                <w:color w:val="000000"/>
                <w:szCs w:val="21"/>
              </w:rPr>
              <w:t>397</w:t>
            </w:r>
          </w:p>
        </w:tc>
        <w:tc>
          <w:tcPr>
            <w:tcW w:w="1134" w:type="dxa"/>
            <w:tcBorders>
              <w:top w:val="nil"/>
              <w:left w:val="nil"/>
              <w:bottom w:val="nil"/>
              <w:right w:val="nil"/>
            </w:tcBorders>
            <w:shd w:val="clear" w:color="auto" w:fill="auto"/>
            <w:vAlign w:val="center"/>
          </w:tcPr>
          <w:p w14:paraId="52B8E55A" w14:textId="27E5482D"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00D92503" w:rsidRPr="005B127D">
              <w:rPr>
                <w:rFonts w:ascii="Times New Roman" w:eastAsia="游ゴシック" w:hAnsi="Times New Roman" w:cs="Times New Roman"/>
                <w:color w:val="000000"/>
                <w:szCs w:val="21"/>
              </w:rPr>
              <w:t>502</w:t>
            </w:r>
          </w:p>
        </w:tc>
        <w:tc>
          <w:tcPr>
            <w:tcW w:w="1134" w:type="dxa"/>
            <w:tcBorders>
              <w:top w:val="nil"/>
              <w:left w:val="nil"/>
              <w:bottom w:val="nil"/>
              <w:right w:val="nil"/>
            </w:tcBorders>
            <w:shd w:val="clear" w:color="auto" w:fill="auto"/>
            <w:vAlign w:val="center"/>
          </w:tcPr>
          <w:p w14:paraId="1A4387E9" w14:textId="77777777"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shd w:val="clear" w:color="auto" w:fill="auto"/>
            <w:vAlign w:val="center"/>
          </w:tcPr>
          <w:p w14:paraId="2BC1C3CC" w14:textId="77777777"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vMerge/>
            <w:tcBorders>
              <w:left w:val="nil"/>
              <w:right w:val="nil"/>
            </w:tcBorders>
          </w:tcPr>
          <w:p w14:paraId="43812DE5" w14:textId="77777777" w:rsidR="007A296F" w:rsidRPr="005B127D" w:rsidRDefault="007A296F" w:rsidP="007F7024">
            <w:pPr>
              <w:jc w:val="center"/>
              <w:rPr>
                <w:rFonts w:ascii="Times New Roman" w:eastAsia="Yu Gothic UI" w:hAnsi="Times New Roman" w:cs="Times New Roman"/>
                <w:color w:val="000000"/>
                <w:szCs w:val="21"/>
              </w:rPr>
            </w:pPr>
          </w:p>
        </w:tc>
      </w:tr>
      <w:tr w:rsidR="00B97983" w:rsidRPr="005B127D" w14:paraId="6AE70D80" w14:textId="77777777" w:rsidTr="0054242C">
        <w:trPr>
          <w:trHeight w:val="397"/>
        </w:trPr>
        <w:tc>
          <w:tcPr>
            <w:tcW w:w="2551" w:type="dxa"/>
            <w:vMerge/>
            <w:tcBorders>
              <w:left w:val="nil"/>
              <w:right w:val="nil"/>
            </w:tcBorders>
            <w:shd w:val="clear" w:color="auto" w:fill="auto"/>
            <w:vAlign w:val="center"/>
          </w:tcPr>
          <w:p w14:paraId="6BC24963" w14:textId="77777777" w:rsidR="00B97983" w:rsidRPr="005B127D" w:rsidRDefault="00B97983" w:rsidP="00B97983">
            <w:pPr>
              <w:jc w:val="center"/>
              <w:rPr>
                <w:rFonts w:ascii="Times New Roman" w:hAnsi="Times New Roman" w:cs="Times New Roman"/>
                <w:b/>
                <w:szCs w:val="21"/>
              </w:rPr>
            </w:pPr>
          </w:p>
        </w:tc>
        <w:tc>
          <w:tcPr>
            <w:tcW w:w="2268" w:type="dxa"/>
            <w:tcBorders>
              <w:top w:val="nil"/>
              <w:left w:val="nil"/>
              <w:bottom w:val="nil"/>
              <w:right w:val="nil"/>
            </w:tcBorders>
            <w:shd w:val="clear" w:color="auto" w:fill="auto"/>
            <w:vAlign w:val="center"/>
          </w:tcPr>
          <w:p w14:paraId="1786595F" w14:textId="77777777" w:rsidR="00B97983" w:rsidRPr="005B127D" w:rsidRDefault="00B97983" w:rsidP="00B97983">
            <w:pPr>
              <w:jc w:val="center"/>
              <w:rPr>
                <w:rFonts w:ascii="Times New Roman" w:hAnsi="Times New Roman" w:cs="Times New Roman"/>
                <w:szCs w:val="21"/>
              </w:rPr>
            </w:pPr>
            <w:r w:rsidRPr="005B127D">
              <w:rPr>
                <w:rFonts w:ascii="Times New Roman" w:hAnsi="Times New Roman" w:cs="Times New Roman"/>
                <w:szCs w:val="21"/>
              </w:rPr>
              <w:t>24-26w</w:t>
            </w:r>
          </w:p>
        </w:tc>
        <w:tc>
          <w:tcPr>
            <w:tcW w:w="1417" w:type="dxa"/>
            <w:tcBorders>
              <w:top w:val="nil"/>
              <w:left w:val="nil"/>
              <w:bottom w:val="nil"/>
              <w:right w:val="nil"/>
            </w:tcBorders>
            <w:shd w:val="clear" w:color="auto" w:fill="auto"/>
            <w:vAlign w:val="center"/>
          </w:tcPr>
          <w:p w14:paraId="181F5579" w14:textId="77777777" w:rsidR="00B97983" w:rsidRPr="005B127D" w:rsidRDefault="00B97983" w:rsidP="00B97983">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4</w:t>
            </w:r>
          </w:p>
        </w:tc>
        <w:tc>
          <w:tcPr>
            <w:tcW w:w="1417" w:type="dxa"/>
            <w:tcBorders>
              <w:top w:val="nil"/>
              <w:left w:val="nil"/>
              <w:bottom w:val="nil"/>
              <w:right w:val="nil"/>
            </w:tcBorders>
            <w:shd w:val="clear" w:color="auto" w:fill="auto"/>
            <w:vAlign w:val="center"/>
          </w:tcPr>
          <w:p w14:paraId="051ED322" w14:textId="77777777" w:rsidR="00B97983" w:rsidRPr="005B127D" w:rsidRDefault="00B97983" w:rsidP="00B97983">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473</w:t>
            </w:r>
          </w:p>
        </w:tc>
        <w:tc>
          <w:tcPr>
            <w:tcW w:w="1134" w:type="dxa"/>
            <w:tcBorders>
              <w:top w:val="nil"/>
              <w:left w:val="nil"/>
              <w:bottom w:val="nil"/>
              <w:right w:val="nil"/>
            </w:tcBorders>
            <w:shd w:val="clear" w:color="auto" w:fill="auto"/>
            <w:vAlign w:val="center"/>
          </w:tcPr>
          <w:p w14:paraId="0A968078" w14:textId="29409683" w:rsidR="00B97983" w:rsidRPr="005B127D" w:rsidRDefault="00B97983" w:rsidP="00B97983">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074</w:t>
            </w:r>
          </w:p>
        </w:tc>
        <w:tc>
          <w:tcPr>
            <w:tcW w:w="1134" w:type="dxa"/>
            <w:tcBorders>
              <w:top w:val="nil"/>
              <w:left w:val="nil"/>
              <w:bottom w:val="nil"/>
              <w:right w:val="nil"/>
            </w:tcBorders>
            <w:shd w:val="clear" w:color="auto" w:fill="auto"/>
            <w:vAlign w:val="center"/>
          </w:tcPr>
          <w:p w14:paraId="4ACB2926" w14:textId="3F757E1F" w:rsidR="00B97983" w:rsidRPr="005B127D" w:rsidRDefault="00B97983" w:rsidP="00B97983">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254</w:t>
            </w:r>
          </w:p>
        </w:tc>
        <w:tc>
          <w:tcPr>
            <w:tcW w:w="1134" w:type="dxa"/>
            <w:tcBorders>
              <w:top w:val="nil"/>
              <w:left w:val="nil"/>
              <w:bottom w:val="nil"/>
              <w:right w:val="nil"/>
            </w:tcBorders>
            <w:shd w:val="clear" w:color="auto" w:fill="auto"/>
            <w:vAlign w:val="center"/>
          </w:tcPr>
          <w:p w14:paraId="6EF6816D" w14:textId="1EDBED7A" w:rsidR="00B97983" w:rsidRPr="005B127D" w:rsidRDefault="00B97983" w:rsidP="00B97983">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107</w:t>
            </w:r>
          </w:p>
        </w:tc>
        <w:tc>
          <w:tcPr>
            <w:tcW w:w="1134" w:type="dxa"/>
            <w:tcBorders>
              <w:top w:val="nil"/>
              <w:left w:val="nil"/>
              <w:bottom w:val="nil"/>
              <w:right w:val="nil"/>
            </w:tcBorders>
            <w:shd w:val="clear" w:color="auto" w:fill="auto"/>
            <w:vAlign w:val="center"/>
          </w:tcPr>
          <w:p w14:paraId="01D01EA6" w14:textId="7F456EE0" w:rsidR="00B97983" w:rsidRPr="005B127D" w:rsidRDefault="00B97983" w:rsidP="00B97983">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424</w:t>
            </w:r>
          </w:p>
        </w:tc>
        <w:tc>
          <w:tcPr>
            <w:tcW w:w="1134" w:type="dxa"/>
            <w:tcBorders>
              <w:top w:val="nil"/>
              <w:left w:val="nil"/>
              <w:bottom w:val="nil"/>
              <w:right w:val="nil"/>
            </w:tcBorders>
            <w:shd w:val="clear" w:color="auto" w:fill="auto"/>
            <w:vAlign w:val="center"/>
          </w:tcPr>
          <w:p w14:paraId="28347716" w14:textId="24BA9C9F" w:rsidR="00B97983" w:rsidRPr="005B127D" w:rsidRDefault="00B97983" w:rsidP="00B97983">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766</w:t>
            </w:r>
          </w:p>
        </w:tc>
        <w:tc>
          <w:tcPr>
            <w:tcW w:w="1134" w:type="dxa"/>
            <w:tcBorders>
              <w:top w:val="nil"/>
              <w:left w:val="nil"/>
              <w:bottom w:val="nil"/>
              <w:right w:val="nil"/>
            </w:tcBorders>
            <w:shd w:val="clear" w:color="auto" w:fill="auto"/>
            <w:vAlign w:val="center"/>
          </w:tcPr>
          <w:p w14:paraId="7FC943FC" w14:textId="64490EFE" w:rsidR="00B97983" w:rsidRPr="005B127D" w:rsidRDefault="00B97983" w:rsidP="00B97983">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w:t>
            </w:r>
          </w:p>
        </w:tc>
        <w:tc>
          <w:tcPr>
            <w:tcW w:w="1134" w:type="dxa"/>
            <w:vMerge/>
            <w:tcBorders>
              <w:left w:val="nil"/>
              <w:right w:val="nil"/>
            </w:tcBorders>
          </w:tcPr>
          <w:p w14:paraId="674205D8" w14:textId="77777777" w:rsidR="00B97983" w:rsidRPr="005B127D" w:rsidRDefault="00B97983" w:rsidP="00B97983">
            <w:pPr>
              <w:jc w:val="center"/>
              <w:rPr>
                <w:rFonts w:ascii="Times New Roman" w:eastAsia="游ゴシック" w:hAnsi="Times New Roman" w:cs="Times New Roman"/>
                <w:color w:val="000000"/>
                <w:szCs w:val="21"/>
              </w:rPr>
            </w:pPr>
          </w:p>
        </w:tc>
      </w:tr>
      <w:tr w:rsidR="007A296F" w:rsidRPr="005B127D" w14:paraId="7DFFFE4F" w14:textId="77777777" w:rsidTr="0054242C">
        <w:trPr>
          <w:trHeight w:val="397"/>
        </w:trPr>
        <w:tc>
          <w:tcPr>
            <w:tcW w:w="2551" w:type="dxa"/>
            <w:vMerge/>
            <w:tcBorders>
              <w:left w:val="nil"/>
              <w:bottom w:val="single" w:sz="2" w:space="0" w:color="auto"/>
              <w:right w:val="nil"/>
            </w:tcBorders>
            <w:shd w:val="clear" w:color="auto" w:fill="auto"/>
            <w:vAlign w:val="center"/>
          </w:tcPr>
          <w:p w14:paraId="3CFDE621" w14:textId="77777777" w:rsidR="007A296F" w:rsidRPr="005B127D" w:rsidRDefault="007A296F" w:rsidP="007F7024">
            <w:pPr>
              <w:jc w:val="center"/>
              <w:rPr>
                <w:rFonts w:ascii="Times New Roman" w:hAnsi="Times New Roman" w:cs="Times New Roman"/>
                <w:b/>
                <w:szCs w:val="21"/>
              </w:rPr>
            </w:pPr>
          </w:p>
        </w:tc>
        <w:tc>
          <w:tcPr>
            <w:tcW w:w="2268" w:type="dxa"/>
            <w:tcBorders>
              <w:top w:val="nil"/>
              <w:left w:val="nil"/>
              <w:bottom w:val="single" w:sz="2" w:space="0" w:color="auto"/>
              <w:right w:val="nil"/>
            </w:tcBorders>
            <w:shd w:val="clear" w:color="auto" w:fill="auto"/>
            <w:vAlign w:val="center"/>
          </w:tcPr>
          <w:p w14:paraId="737258ED" w14:textId="77777777" w:rsidR="007A296F" w:rsidRPr="005B127D" w:rsidRDefault="007A296F" w:rsidP="007F7024">
            <w:pPr>
              <w:jc w:val="center"/>
              <w:rPr>
                <w:rFonts w:ascii="Times New Roman" w:hAnsi="Times New Roman" w:cs="Times New Roman"/>
                <w:szCs w:val="21"/>
              </w:rPr>
            </w:pPr>
            <w:r w:rsidRPr="005B127D">
              <w:rPr>
                <w:rFonts w:ascii="Times New Roman" w:hAnsi="Times New Roman" w:cs="Times New Roman"/>
                <w:szCs w:val="21"/>
              </w:rPr>
              <w:t>52w</w:t>
            </w:r>
          </w:p>
        </w:tc>
        <w:tc>
          <w:tcPr>
            <w:tcW w:w="1417" w:type="dxa"/>
            <w:tcBorders>
              <w:top w:val="nil"/>
              <w:left w:val="nil"/>
              <w:bottom w:val="single" w:sz="2" w:space="0" w:color="auto"/>
              <w:right w:val="nil"/>
            </w:tcBorders>
            <w:shd w:val="clear" w:color="auto" w:fill="auto"/>
            <w:vAlign w:val="center"/>
          </w:tcPr>
          <w:p w14:paraId="04CA6D3E" w14:textId="77777777"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single" w:sz="2" w:space="0" w:color="auto"/>
              <w:right w:val="nil"/>
            </w:tcBorders>
            <w:shd w:val="clear" w:color="auto" w:fill="auto"/>
            <w:vAlign w:val="center"/>
          </w:tcPr>
          <w:p w14:paraId="64CDA1C9" w14:textId="77777777"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201</w:t>
            </w:r>
          </w:p>
        </w:tc>
        <w:tc>
          <w:tcPr>
            <w:tcW w:w="1134" w:type="dxa"/>
            <w:tcBorders>
              <w:top w:val="nil"/>
              <w:left w:val="nil"/>
              <w:bottom w:val="single" w:sz="2" w:space="0" w:color="auto"/>
              <w:right w:val="nil"/>
            </w:tcBorders>
            <w:shd w:val="clear" w:color="auto" w:fill="auto"/>
            <w:vAlign w:val="center"/>
          </w:tcPr>
          <w:p w14:paraId="3FC49A0D" w14:textId="2CD5697D"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039</w:t>
            </w:r>
          </w:p>
        </w:tc>
        <w:tc>
          <w:tcPr>
            <w:tcW w:w="1134" w:type="dxa"/>
            <w:tcBorders>
              <w:top w:val="nil"/>
              <w:left w:val="nil"/>
              <w:bottom w:val="single" w:sz="2" w:space="0" w:color="auto"/>
              <w:right w:val="nil"/>
            </w:tcBorders>
            <w:shd w:val="clear" w:color="auto" w:fill="auto"/>
            <w:vAlign w:val="center"/>
          </w:tcPr>
          <w:p w14:paraId="7456AC20" w14:textId="3DAB2778"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316</w:t>
            </w:r>
          </w:p>
        </w:tc>
        <w:tc>
          <w:tcPr>
            <w:tcW w:w="1134" w:type="dxa"/>
            <w:tcBorders>
              <w:top w:val="nil"/>
              <w:left w:val="nil"/>
              <w:bottom w:val="single" w:sz="2" w:space="0" w:color="auto"/>
              <w:right w:val="nil"/>
            </w:tcBorders>
            <w:shd w:val="clear" w:color="auto" w:fill="auto"/>
            <w:vAlign w:val="center"/>
          </w:tcPr>
          <w:p w14:paraId="3C164BCD" w14:textId="65B47B2E"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238</w:t>
            </w:r>
          </w:p>
        </w:tc>
        <w:tc>
          <w:tcPr>
            <w:tcW w:w="1134" w:type="dxa"/>
            <w:tcBorders>
              <w:top w:val="nil"/>
              <w:left w:val="nil"/>
              <w:bottom w:val="single" w:sz="2" w:space="0" w:color="auto"/>
              <w:right w:val="nil"/>
            </w:tcBorders>
            <w:shd w:val="clear" w:color="auto" w:fill="auto"/>
            <w:vAlign w:val="center"/>
          </w:tcPr>
          <w:p w14:paraId="3E66BAD5" w14:textId="411C0855" w:rsidR="007A296F" w:rsidRPr="005B127D" w:rsidRDefault="007A296F"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782</w:t>
            </w:r>
          </w:p>
        </w:tc>
        <w:tc>
          <w:tcPr>
            <w:tcW w:w="1134" w:type="dxa"/>
            <w:tcBorders>
              <w:top w:val="nil"/>
              <w:left w:val="nil"/>
              <w:bottom w:val="single" w:sz="2" w:space="0" w:color="auto"/>
              <w:right w:val="nil"/>
            </w:tcBorders>
            <w:shd w:val="clear" w:color="auto" w:fill="auto"/>
            <w:vAlign w:val="center"/>
          </w:tcPr>
          <w:p w14:paraId="061A6289" w14:textId="77777777" w:rsidR="007A296F" w:rsidRPr="005B127D" w:rsidRDefault="007A296F"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tcBorders>
              <w:top w:val="nil"/>
              <w:left w:val="nil"/>
              <w:bottom w:val="single" w:sz="2" w:space="0" w:color="auto"/>
              <w:right w:val="nil"/>
            </w:tcBorders>
            <w:shd w:val="clear" w:color="auto" w:fill="auto"/>
            <w:vAlign w:val="center"/>
          </w:tcPr>
          <w:p w14:paraId="3D42DD7D" w14:textId="77777777" w:rsidR="007A296F" w:rsidRPr="005B127D" w:rsidRDefault="007A296F"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vMerge/>
            <w:tcBorders>
              <w:left w:val="nil"/>
              <w:bottom w:val="single" w:sz="2" w:space="0" w:color="auto"/>
              <w:right w:val="nil"/>
            </w:tcBorders>
          </w:tcPr>
          <w:p w14:paraId="4937D555" w14:textId="77777777" w:rsidR="007A296F" w:rsidRPr="005B127D" w:rsidRDefault="007A296F" w:rsidP="007F7024">
            <w:pPr>
              <w:jc w:val="center"/>
              <w:rPr>
                <w:rFonts w:ascii="Times New Roman" w:eastAsia="Yu Gothic UI" w:hAnsi="Times New Roman" w:cs="Times New Roman"/>
                <w:color w:val="000000"/>
                <w:szCs w:val="21"/>
              </w:rPr>
            </w:pPr>
          </w:p>
        </w:tc>
      </w:tr>
      <w:tr w:rsidR="007A296F" w:rsidRPr="005B127D" w14:paraId="2979408A" w14:textId="77777777" w:rsidTr="007A296F">
        <w:trPr>
          <w:trHeight w:val="397"/>
        </w:trPr>
        <w:tc>
          <w:tcPr>
            <w:tcW w:w="2551" w:type="dxa"/>
            <w:vMerge w:val="restart"/>
            <w:tcBorders>
              <w:left w:val="nil"/>
              <w:right w:val="nil"/>
            </w:tcBorders>
            <w:shd w:val="clear" w:color="auto" w:fill="auto"/>
            <w:vAlign w:val="center"/>
          </w:tcPr>
          <w:p w14:paraId="60CC1422" w14:textId="77777777" w:rsidR="007A296F" w:rsidRPr="005B127D" w:rsidRDefault="007A296F" w:rsidP="007F7024">
            <w:pPr>
              <w:jc w:val="center"/>
              <w:rPr>
                <w:rFonts w:ascii="Times New Roman" w:hAnsi="Times New Roman" w:cs="Times New Roman"/>
                <w:b/>
                <w:szCs w:val="21"/>
              </w:rPr>
            </w:pPr>
            <w:r w:rsidRPr="005B127D">
              <w:rPr>
                <w:rFonts w:ascii="Times New Roman" w:hAnsi="Times New Roman" w:cs="Times New Roman"/>
                <w:szCs w:val="21"/>
              </w:rPr>
              <w:t>Publication year</w:t>
            </w:r>
          </w:p>
        </w:tc>
        <w:tc>
          <w:tcPr>
            <w:tcW w:w="2268" w:type="dxa"/>
            <w:tcBorders>
              <w:top w:val="single" w:sz="2" w:space="0" w:color="auto"/>
              <w:left w:val="nil"/>
              <w:bottom w:val="nil"/>
              <w:right w:val="nil"/>
            </w:tcBorders>
            <w:shd w:val="clear" w:color="auto" w:fill="auto"/>
            <w:vAlign w:val="center"/>
          </w:tcPr>
          <w:p w14:paraId="102D4AE0" w14:textId="77777777" w:rsidR="007A296F" w:rsidRPr="005B127D" w:rsidRDefault="007A296F" w:rsidP="007F7024">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2000-2009</w:t>
            </w:r>
          </w:p>
        </w:tc>
        <w:tc>
          <w:tcPr>
            <w:tcW w:w="1417" w:type="dxa"/>
            <w:tcBorders>
              <w:top w:val="single" w:sz="2" w:space="0" w:color="auto"/>
              <w:left w:val="nil"/>
              <w:bottom w:val="nil"/>
              <w:right w:val="nil"/>
            </w:tcBorders>
            <w:shd w:val="clear" w:color="auto" w:fill="auto"/>
            <w:vAlign w:val="center"/>
          </w:tcPr>
          <w:p w14:paraId="349E23C8" w14:textId="77777777" w:rsidR="007A296F" w:rsidRPr="005B127D" w:rsidRDefault="007A296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p>
        </w:tc>
        <w:tc>
          <w:tcPr>
            <w:tcW w:w="1417" w:type="dxa"/>
            <w:tcBorders>
              <w:top w:val="single" w:sz="2" w:space="0" w:color="auto"/>
              <w:left w:val="nil"/>
              <w:bottom w:val="nil"/>
              <w:right w:val="nil"/>
            </w:tcBorders>
            <w:shd w:val="clear" w:color="auto" w:fill="auto"/>
            <w:vAlign w:val="center"/>
          </w:tcPr>
          <w:p w14:paraId="31CF702C" w14:textId="77777777" w:rsidR="007A296F" w:rsidRPr="005B127D" w:rsidRDefault="007A296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15</w:t>
            </w:r>
          </w:p>
        </w:tc>
        <w:tc>
          <w:tcPr>
            <w:tcW w:w="1134" w:type="dxa"/>
            <w:tcBorders>
              <w:top w:val="single" w:sz="2" w:space="0" w:color="auto"/>
              <w:left w:val="nil"/>
              <w:bottom w:val="nil"/>
              <w:right w:val="nil"/>
            </w:tcBorders>
            <w:shd w:val="clear" w:color="auto" w:fill="auto"/>
            <w:vAlign w:val="center"/>
          </w:tcPr>
          <w:p w14:paraId="7E0F0A84" w14:textId="0574AF1E" w:rsidR="007A296F" w:rsidRPr="005B127D" w:rsidRDefault="007A296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356</w:t>
            </w:r>
          </w:p>
        </w:tc>
        <w:tc>
          <w:tcPr>
            <w:tcW w:w="1134" w:type="dxa"/>
            <w:tcBorders>
              <w:top w:val="single" w:sz="2" w:space="0" w:color="auto"/>
              <w:left w:val="nil"/>
              <w:bottom w:val="nil"/>
              <w:right w:val="nil"/>
            </w:tcBorders>
            <w:shd w:val="clear" w:color="auto" w:fill="auto"/>
            <w:vAlign w:val="center"/>
          </w:tcPr>
          <w:p w14:paraId="2213758C" w14:textId="7ED5ABAE" w:rsidR="007A296F" w:rsidRPr="005B127D" w:rsidRDefault="007A296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685</w:t>
            </w:r>
          </w:p>
        </w:tc>
        <w:tc>
          <w:tcPr>
            <w:tcW w:w="1134" w:type="dxa"/>
            <w:tcBorders>
              <w:top w:val="single" w:sz="2" w:space="0" w:color="auto"/>
              <w:left w:val="nil"/>
              <w:bottom w:val="nil"/>
              <w:right w:val="nil"/>
            </w:tcBorders>
            <w:shd w:val="clear" w:color="auto" w:fill="auto"/>
            <w:vAlign w:val="center"/>
          </w:tcPr>
          <w:p w14:paraId="5F913E9E" w14:textId="2C48BF1B" w:rsidR="007A296F" w:rsidRPr="005B127D" w:rsidRDefault="007A296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397</w:t>
            </w:r>
          </w:p>
        </w:tc>
        <w:tc>
          <w:tcPr>
            <w:tcW w:w="1134" w:type="dxa"/>
            <w:tcBorders>
              <w:top w:val="single" w:sz="2" w:space="0" w:color="auto"/>
              <w:left w:val="nil"/>
              <w:bottom w:val="nil"/>
              <w:right w:val="nil"/>
            </w:tcBorders>
            <w:shd w:val="clear" w:color="auto" w:fill="auto"/>
            <w:vAlign w:val="center"/>
          </w:tcPr>
          <w:p w14:paraId="621C2D88" w14:textId="6A45DE0E" w:rsidR="007A296F" w:rsidRPr="005B127D" w:rsidRDefault="007A296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502</w:t>
            </w:r>
          </w:p>
        </w:tc>
        <w:tc>
          <w:tcPr>
            <w:tcW w:w="1134" w:type="dxa"/>
            <w:tcBorders>
              <w:top w:val="single" w:sz="2" w:space="0" w:color="auto"/>
              <w:left w:val="nil"/>
              <w:bottom w:val="nil"/>
              <w:right w:val="nil"/>
            </w:tcBorders>
            <w:shd w:val="clear" w:color="auto" w:fill="auto"/>
            <w:vAlign w:val="center"/>
          </w:tcPr>
          <w:p w14:paraId="6E0B9717" w14:textId="77777777" w:rsidR="007A296F" w:rsidRPr="005B127D" w:rsidRDefault="007A296F"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tcBorders>
              <w:top w:val="single" w:sz="2" w:space="0" w:color="auto"/>
              <w:left w:val="nil"/>
              <w:bottom w:val="nil"/>
              <w:right w:val="nil"/>
            </w:tcBorders>
            <w:shd w:val="clear" w:color="auto" w:fill="auto"/>
            <w:vAlign w:val="center"/>
          </w:tcPr>
          <w:p w14:paraId="4DB041A5" w14:textId="77777777" w:rsidR="007A296F" w:rsidRPr="005B127D" w:rsidRDefault="007A296F"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vMerge w:val="restart"/>
            <w:tcBorders>
              <w:top w:val="single" w:sz="2" w:space="0" w:color="auto"/>
              <w:left w:val="nil"/>
              <w:right w:val="nil"/>
            </w:tcBorders>
            <w:vAlign w:val="center"/>
          </w:tcPr>
          <w:p w14:paraId="7DD32D2E" w14:textId="54D1CE24" w:rsidR="007A296F" w:rsidRPr="005B127D" w:rsidRDefault="007A296F" w:rsidP="007A296F">
            <w:pPr>
              <w:jc w:val="center"/>
              <w:rPr>
                <w:rFonts w:ascii="Times New Roman" w:eastAsia="Yu Gothic UI" w:hAnsi="Times New Roman" w:cs="Times New Roman"/>
                <w:color w:val="000000"/>
                <w:szCs w:val="21"/>
              </w:rPr>
            </w:pPr>
            <w:r w:rsidRPr="005B127D">
              <w:rPr>
                <w:rFonts w:ascii="Times New Roman" w:eastAsia="Yu Gothic UI" w:hAnsi="Times New Roman" w:cs="Times New Roman"/>
                <w:color w:val="000000"/>
                <w:szCs w:val="21"/>
              </w:rPr>
              <w:t>0</w:t>
            </w:r>
            <w:r w:rsidR="001D610E">
              <w:rPr>
                <w:rFonts w:ascii="Times New Roman" w:eastAsia="Yu Gothic UI" w:hAnsi="Times New Roman" w:cs="Times New Roman"/>
                <w:color w:val="000000"/>
                <w:szCs w:val="21"/>
              </w:rPr>
              <w:t>.</w:t>
            </w:r>
            <w:r w:rsidRPr="005B127D">
              <w:rPr>
                <w:rFonts w:ascii="Times New Roman" w:eastAsia="Yu Gothic UI" w:hAnsi="Times New Roman" w:cs="Times New Roman"/>
                <w:color w:val="000000"/>
                <w:szCs w:val="21"/>
              </w:rPr>
              <w:t>472</w:t>
            </w:r>
          </w:p>
        </w:tc>
      </w:tr>
      <w:tr w:rsidR="007A296F" w:rsidRPr="005B127D" w14:paraId="70B72702" w14:textId="77777777" w:rsidTr="0054242C">
        <w:trPr>
          <w:trHeight w:val="397"/>
        </w:trPr>
        <w:tc>
          <w:tcPr>
            <w:tcW w:w="2551" w:type="dxa"/>
            <w:vMerge/>
            <w:tcBorders>
              <w:left w:val="nil"/>
              <w:bottom w:val="single" w:sz="2" w:space="0" w:color="auto"/>
              <w:right w:val="nil"/>
            </w:tcBorders>
            <w:shd w:val="clear" w:color="auto" w:fill="auto"/>
            <w:vAlign w:val="center"/>
          </w:tcPr>
          <w:p w14:paraId="2BADA74E" w14:textId="77777777" w:rsidR="007A296F" w:rsidRPr="005B127D" w:rsidRDefault="007A296F" w:rsidP="007F7024">
            <w:pPr>
              <w:jc w:val="center"/>
              <w:rPr>
                <w:rFonts w:ascii="Times New Roman" w:hAnsi="Times New Roman" w:cs="Times New Roman"/>
                <w:b/>
                <w:szCs w:val="21"/>
              </w:rPr>
            </w:pPr>
          </w:p>
        </w:tc>
        <w:tc>
          <w:tcPr>
            <w:tcW w:w="2268" w:type="dxa"/>
            <w:tcBorders>
              <w:top w:val="nil"/>
              <w:left w:val="nil"/>
              <w:bottom w:val="single" w:sz="2" w:space="0" w:color="auto"/>
              <w:right w:val="nil"/>
            </w:tcBorders>
            <w:shd w:val="clear" w:color="auto" w:fill="auto"/>
            <w:vAlign w:val="center"/>
          </w:tcPr>
          <w:p w14:paraId="3FF82584" w14:textId="77777777" w:rsidR="007A296F" w:rsidRPr="005B127D" w:rsidRDefault="007A296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2010 or later</w:t>
            </w:r>
          </w:p>
        </w:tc>
        <w:tc>
          <w:tcPr>
            <w:tcW w:w="1417" w:type="dxa"/>
            <w:tcBorders>
              <w:top w:val="nil"/>
              <w:left w:val="nil"/>
              <w:bottom w:val="single" w:sz="2" w:space="0" w:color="auto"/>
              <w:right w:val="nil"/>
            </w:tcBorders>
            <w:shd w:val="clear" w:color="auto" w:fill="auto"/>
            <w:vAlign w:val="center"/>
          </w:tcPr>
          <w:p w14:paraId="2DC40C0D" w14:textId="77777777" w:rsidR="007A296F" w:rsidRPr="005B127D" w:rsidRDefault="007A296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9</w:t>
            </w:r>
          </w:p>
        </w:tc>
        <w:tc>
          <w:tcPr>
            <w:tcW w:w="1417" w:type="dxa"/>
            <w:tcBorders>
              <w:top w:val="nil"/>
              <w:left w:val="nil"/>
              <w:bottom w:val="single" w:sz="2" w:space="0" w:color="auto"/>
              <w:right w:val="nil"/>
            </w:tcBorders>
            <w:shd w:val="clear" w:color="auto" w:fill="auto"/>
            <w:vAlign w:val="center"/>
          </w:tcPr>
          <w:p w14:paraId="550F130E" w14:textId="77777777" w:rsidR="007A296F" w:rsidRPr="005B127D" w:rsidRDefault="007A296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933</w:t>
            </w:r>
          </w:p>
        </w:tc>
        <w:tc>
          <w:tcPr>
            <w:tcW w:w="1134" w:type="dxa"/>
            <w:tcBorders>
              <w:top w:val="nil"/>
              <w:left w:val="nil"/>
              <w:bottom w:val="single" w:sz="2" w:space="0" w:color="auto"/>
              <w:right w:val="nil"/>
            </w:tcBorders>
            <w:shd w:val="clear" w:color="auto" w:fill="auto"/>
            <w:vAlign w:val="center"/>
          </w:tcPr>
          <w:p w14:paraId="3E5AF31A" w14:textId="569E83FD" w:rsidR="007A296F" w:rsidRPr="005B127D" w:rsidRDefault="007A296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028</w:t>
            </w:r>
          </w:p>
        </w:tc>
        <w:tc>
          <w:tcPr>
            <w:tcW w:w="1134" w:type="dxa"/>
            <w:tcBorders>
              <w:top w:val="nil"/>
              <w:left w:val="nil"/>
              <w:bottom w:val="single" w:sz="2" w:space="0" w:color="auto"/>
              <w:right w:val="nil"/>
            </w:tcBorders>
            <w:shd w:val="clear" w:color="auto" w:fill="auto"/>
            <w:vAlign w:val="center"/>
          </w:tcPr>
          <w:p w14:paraId="422CFF51" w14:textId="4E6A2A62" w:rsidR="007A296F" w:rsidRPr="005B127D" w:rsidRDefault="007A296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157</w:t>
            </w:r>
          </w:p>
        </w:tc>
        <w:tc>
          <w:tcPr>
            <w:tcW w:w="1134" w:type="dxa"/>
            <w:tcBorders>
              <w:top w:val="nil"/>
              <w:left w:val="nil"/>
              <w:bottom w:val="single" w:sz="2" w:space="0" w:color="auto"/>
              <w:right w:val="nil"/>
            </w:tcBorders>
            <w:shd w:val="clear" w:color="auto" w:fill="auto"/>
            <w:vAlign w:val="center"/>
          </w:tcPr>
          <w:p w14:paraId="534B9C38" w14:textId="54023203" w:rsidR="007A296F" w:rsidRPr="005B127D" w:rsidRDefault="007A296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100</w:t>
            </w:r>
          </w:p>
        </w:tc>
        <w:tc>
          <w:tcPr>
            <w:tcW w:w="1134" w:type="dxa"/>
            <w:tcBorders>
              <w:top w:val="nil"/>
              <w:left w:val="nil"/>
              <w:bottom w:val="single" w:sz="2" w:space="0" w:color="auto"/>
              <w:right w:val="nil"/>
            </w:tcBorders>
            <w:shd w:val="clear" w:color="auto" w:fill="auto"/>
            <w:vAlign w:val="center"/>
          </w:tcPr>
          <w:p w14:paraId="16B4E95D" w14:textId="4E65B24D" w:rsidR="007A296F" w:rsidRPr="005B127D" w:rsidRDefault="007A296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665</w:t>
            </w:r>
          </w:p>
        </w:tc>
        <w:tc>
          <w:tcPr>
            <w:tcW w:w="1134" w:type="dxa"/>
            <w:tcBorders>
              <w:top w:val="nil"/>
              <w:left w:val="nil"/>
              <w:bottom w:val="single" w:sz="2" w:space="0" w:color="auto"/>
              <w:right w:val="nil"/>
            </w:tcBorders>
            <w:shd w:val="clear" w:color="auto" w:fill="auto"/>
            <w:vAlign w:val="center"/>
          </w:tcPr>
          <w:p w14:paraId="3569402B" w14:textId="0172BC72" w:rsidR="007A296F" w:rsidRPr="005B127D" w:rsidRDefault="007A296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901</w:t>
            </w:r>
          </w:p>
        </w:tc>
        <w:tc>
          <w:tcPr>
            <w:tcW w:w="1134" w:type="dxa"/>
            <w:tcBorders>
              <w:top w:val="nil"/>
              <w:left w:val="nil"/>
              <w:bottom w:val="single" w:sz="2" w:space="0" w:color="auto"/>
              <w:right w:val="nil"/>
            </w:tcBorders>
            <w:shd w:val="clear" w:color="auto" w:fill="auto"/>
            <w:vAlign w:val="center"/>
          </w:tcPr>
          <w:p w14:paraId="21CF91FB" w14:textId="7D66F6ED" w:rsidR="007A296F" w:rsidRPr="005B127D" w:rsidRDefault="007A296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w:t>
            </w:r>
          </w:p>
        </w:tc>
        <w:tc>
          <w:tcPr>
            <w:tcW w:w="1134" w:type="dxa"/>
            <w:vMerge/>
            <w:tcBorders>
              <w:left w:val="nil"/>
              <w:bottom w:val="single" w:sz="2" w:space="0" w:color="auto"/>
              <w:right w:val="nil"/>
            </w:tcBorders>
          </w:tcPr>
          <w:p w14:paraId="3320144A" w14:textId="77777777" w:rsidR="007A296F" w:rsidRPr="005B127D" w:rsidRDefault="007A296F" w:rsidP="007F7024">
            <w:pPr>
              <w:jc w:val="center"/>
              <w:rPr>
                <w:rFonts w:ascii="Times New Roman" w:eastAsia="游ゴシック" w:hAnsi="Times New Roman" w:cs="Times New Roman"/>
                <w:color w:val="000000"/>
              </w:rPr>
            </w:pPr>
          </w:p>
        </w:tc>
      </w:tr>
      <w:tr w:rsidR="00150CF6" w:rsidRPr="005B127D" w14:paraId="00C74714" w14:textId="77777777" w:rsidTr="00BA5920">
        <w:trPr>
          <w:trHeight w:val="397"/>
        </w:trPr>
        <w:tc>
          <w:tcPr>
            <w:tcW w:w="2551" w:type="dxa"/>
            <w:tcBorders>
              <w:left w:val="nil"/>
              <w:bottom w:val="single" w:sz="2" w:space="0" w:color="auto"/>
              <w:right w:val="nil"/>
            </w:tcBorders>
            <w:shd w:val="clear" w:color="auto" w:fill="auto"/>
            <w:vAlign w:val="center"/>
          </w:tcPr>
          <w:p w14:paraId="3D60668C" w14:textId="77777777" w:rsidR="00150CF6" w:rsidRPr="005B127D" w:rsidRDefault="00150CF6" w:rsidP="007F7024">
            <w:pPr>
              <w:jc w:val="center"/>
              <w:rPr>
                <w:rFonts w:ascii="Times New Roman" w:hAnsi="Times New Roman" w:cs="Times New Roman"/>
                <w:szCs w:val="21"/>
              </w:rPr>
            </w:pPr>
            <w:r w:rsidRPr="005B127D">
              <w:rPr>
                <w:rFonts w:ascii="Times New Roman" w:hAnsi="Times New Roman" w:cs="Times New Roman"/>
                <w:szCs w:val="21"/>
              </w:rPr>
              <w:t>Country</w:t>
            </w:r>
          </w:p>
        </w:tc>
        <w:tc>
          <w:tcPr>
            <w:tcW w:w="2268" w:type="dxa"/>
            <w:tcBorders>
              <w:top w:val="nil"/>
              <w:left w:val="nil"/>
              <w:bottom w:val="single" w:sz="2" w:space="0" w:color="auto"/>
              <w:right w:val="nil"/>
            </w:tcBorders>
            <w:shd w:val="clear" w:color="auto" w:fill="auto"/>
            <w:vAlign w:val="center"/>
          </w:tcPr>
          <w:p w14:paraId="364AD536" w14:textId="77777777" w:rsidR="00150CF6" w:rsidRPr="005B127D" w:rsidRDefault="00150CF6" w:rsidP="007F7024">
            <w:pPr>
              <w:jc w:val="center"/>
              <w:rPr>
                <w:rFonts w:ascii="Times New Roman" w:hAnsi="Times New Roman" w:cs="Times New Roman"/>
                <w:szCs w:val="21"/>
              </w:rPr>
            </w:pPr>
            <w:r w:rsidRPr="005B127D">
              <w:rPr>
                <w:rFonts w:ascii="Times New Roman" w:hAnsi="Times New Roman" w:cs="Times New Roman"/>
                <w:szCs w:val="21"/>
              </w:rPr>
              <w:t>US</w:t>
            </w:r>
          </w:p>
        </w:tc>
        <w:tc>
          <w:tcPr>
            <w:tcW w:w="1417" w:type="dxa"/>
            <w:tcBorders>
              <w:top w:val="nil"/>
              <w:left w:val="nil"/>
              <w:bottom w:val="single" w:sz="2" w:space="0" w:color="auto"/>
              <w:right w:val="nil"/>
            </w:tcBorders>
            <w:shd w:val="clear" w:color="auto" w:fill="auto"/>
            <w:vAlign w:val="center"/>
          </w:tcPr>
          <w:p w14:paraId="6FE255FA" w14:textId="77777777" w:rsidR="00150CF6" w:rsidRPr="005B127D" w:rsidRDefault="00150CF6" w:rsidP="007F7024">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10</w:t>
            </w:r>
          </w:p>
        </w:tc>
        <w:tc>
          <w:tcPr>
            <w:tcW w:w="1417" w:type="dxa"/>
            <w:tcBorders>
              <w:top w:val="nil"/>
              <w:left w:val="nil"/>
              <w:bottom w:val="single" w:sz="2" w:space="0" w:color="auto"/>
              <w:right w:val="nil"/>
            </w:tcBorders>
            <w:shd w:val="clear" w:color="auto" w:fill="auto"/>
            <w:vAlign w:val="center"/>
          </w:tcPr>
          <w:p w14:paraId="59093E19" w14:textId="77777777" w:rsidR="00150CF6" w:rsidRPr="005B127D" w:rsidRDefault="00150CF6"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948</w:t>
            </w:r>
          </w:p>
        </w:tc>
        <w:tc>
          <w:tcPr>
            <w:tcW w:w="1134" w:type="dxa"/>
            <w:tcBorders>
              <w:top w:val="nil"/>
              <w:left w:val="nil"/>
              <w:bottom w:val="single" w:sz="2" w:space="0" w:color="auto"/>
              <w:right w:val="nil"/>
            </w:tcBorders>
            <w:shd w:val="clear" w:color="auto" w:fill="auto"/>
            <w:vAlign w:val="center"/>
          </w:tcPr>
          <w:p w14:paraId="52A01CAC" w14:textId="34B82F52" w:rsidR="00150CF6" w:rsidRPr="005B127D" w:rsidRDefault="00150CF6"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023</w:t>
            </w:r>
          </w:p>
        </w:tc>
        <w:tc>
          <w:tcPr>
            <w:tcW w:w="1134" w:type="dxa"/>
            <w:tcBorders>
              <w:top w:val="nil"/>
              <w:left w:val="nil"/>
              <w:bottom w:val="single" w:sz="2" w:space="0" w:color="auto"/>
              <w:right w:val="nil"/>
            </w:tcBorders>
            <w:shd w:val="clear" w:color="auto" w:fill="auto"/>
            <w:vAlign w:val="center"/>
          </w:tcPr>
          <w:p w14:paraId="6378D949" w14:textId="1CA0A8FE" w:rsidR="00150CF6" w:rsidRPr="005B127D" w:rsidRDefault="00150CF6"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150</w:t>
            </w:r>
          </w:p>
        </w:tc>
        <w:tc>
          <w:tcPr>
            <w:tcW w:w="1134" w:type="dxa"/>
            <w:tcBorders>
              <w:top w:val="nil"/>
              <w:left w:val="nil"/>
              <w:bottom w:val="single" w:sz="2" w:space="0" w:color="auto"/>
              <w:right w:val="nil"/>
            </w:tcBorders>
            <w:shd w:val="clear" w:color="auto" w:fill="auto"/>
            <w:vAlign w:val="center"/>
          </w:tcPr>
          <w:p w14:paraId="2E34A774" w14:textId="773EEDCF" w:rsidR="00150CF6" w:rsidRPr="005B127D" w:rsidRDefault="00150CF6"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105</w:t>
            </w:r>
          </w:p>
        </w:tc>
        <w:tc>
          <w:tcPr>
            <w:tcW w:w="1134" w:type="dxa"/>
            <w:tcBorders>
              <w:top w:val="nil"/>
              <w:left w:val="nil"/>
              <w:bottom w:val="single" w:sz="2" w:space="0" w:color="auto"/>
              <w:right w:val="nil"/>
            </w:tcBorders>
            <w:shd w:val="clear" w:color="auto" w:fill="auto"/>
            <w:vAlign w:val="center"/>
          </w:tcPr>
          <w:p w14:paraId="3508D021" w14:textId="6CB49617" w:rsidR="00150CF6" w:rsidRPr="005B127D" w:rsidRDefault="00150CF6"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728</w:t>
            </w:r>
          </w:p>
        </w:tc>
        <w:tc>
          <w:tcPr>
            <w:tcW w:w="1134" w:type="dxa"/>
            <w:tcBorders>
              <w:top w:val="nil"/>
              <w:left w:val="nil"/>
              <w:bottom w:val="single" w:sz="2" w:space="0" w:color="auto"/>
              <w:right w:val="nil"/>
            </w:tcBorders>
            <w:shd w:val="clear" w:color="auto" w:fill="auto"/>
            <w:vAlign w:val="center"/>
          </w:tcPr>
          <w:p w14:paraId="2E25444D" w14:textId="7781106A" w:rsidR="00150CF6" w:rsidRPr="005B127D" w:rsidRDefault="00150CF6"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911</w:t>
            </w:r>
          </w:p>
        </w:tc>
        <w:tc>
          <w:tcPr>
            <w:tcW w:w="1134" w:type="dxa"/>
            <w:tcBorders>
              <w:top w:val="nil"/>
              <w:left w:val="nil"/>
              <w:bottom w:val="single" w:sz="2" w:space="0" w:color="auto"/>
              <w:right w:val="nil"/>
            </w:tcBorders>
            <w:shd w:val="clear" w:color="auto" w:fill="auto"/>
            <w:vAlign w:val="center"/>
          </w:tcPr>
          <w:p w14:paraId="66BA0E4B" w14:textId="4AB3E94F" w:rsidR="00150CF6" w:rsidRPr="005B127D" w:rsidRDefault="00150CF6"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w:t>
            </w:r>
          </w:p>
        </w:tc>
        <w:tc>
          <w:tcPr>
            <w:tcW w:w="1134" w:type="dxa"/>
            <w:tcBorders>
              <w:top w:val="nil"/>
              <w:left w:val="nil"/>
              <w:bottom w:val="single" w:sz="2" w:space="0" w:color="auto"/>
              <w:right w:val="nil"/>
            </w:tcBorders>
          </w:tcPr>
          <w:p w14:paraId="0AC348AA" w14:textId="77777777" w:rsidR="00150CF6" w:rsidRPr="005B127D" w:rsidRDefault="007A296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w:t>
            </w:r>
          </w:p>
        </w:tc>
      </w:tr>
      <w:tr w:rsidR="00150CF6" w:rsidRPr="005B127D" w14:paraId="35C59AFD" w14:textId="77777777" w:rsidTr="00BA5920">
        <w:trPr>
          <w:trHeight w:val="397"/>
        </w:trPr>
        <w:tc>
          <w:tcPr>
            <w:tcW w:w="14457" w:type="dxa"/>
            <w:gridSpan w:val="10"/>
            <w:tcBorders>
              <w:top w:val="nil"/>
              <w:left w:val="nil"/>
              <w:bottom w:val="nil"/>
              <w:right w:val="nil"/>
            </w:tcBorders>
            <w:shd w:val="clear" w:color="auto" w:fill="D9D9D9" w:themeFill="background1" w:themeFillShade="D9"/>
            <w:vAlign w:val="center"/>
          </w:tcPr>
          <w:p w14:paraId="77FE68E9" w14:textId="77777777" w:rsidR="00150CF6" w:rsidRPr="005B127D" w:rsidRDefault="001C3ED0" w:rsidP="007F7024">
            <w:pPr>
              <w:rPr>
                <w:rFonts w:ascii="Times New Roman" w:eastAsia="游ゴシック" w:hAnsi="Times New Roman" w:cs="Times New Roman"/>
                <w:color w:val="000000"/>
              </w:rPr>
            </w:pPr>
            <w:r w:rsidRPr="005B127D">
              <w:rPr>
                <w:rFonts w:ascii="Times New Roman" w:hAnsi="Times New Roman" w:cs="Times New Roman"/>
                <w:b/>
                <w:szCs w:val="21"/>
              </w:rPr>
              <w:t>Two or more diagnoses included</w:t>
            </w:r>
          </w:p>
        </w:tc>
        <w:tc>
          <w:tcPr>
            <w:tcW w:w="1134" w:type="dxa"/>
            <w:tcBorders>
              <w:top w:val="nil"/>
              <w:left w:val="nil"/>
              <w:bottom w:val="nil"/>
              <w:right w:val="nil"/>
            </w:tcBorders>
            <w:shd w:val="clear" w:color="auto" w:fill="D9D9D9" w:themeFill="background1" w:themeFillShade="D9"/>
          </w:tcPr>
          <w:p w14:paraId="760B97A5" w14:textId="77777777" w:rsidR="00150CF6" w:rsidRPr="005B127D" w:rsidRDefault="00150CF6" w:rsidP="007F7024">
            <w:pPr>
              <w:rPr>
                <w:rFonts w:ascii="Times New Roman" w:hAnsi="Times New Roman" w:cs="Times New Roman"/>
                <w:b/>
                <w:szCs w:val="21"/>
              </w:rPr>
            </w:pPr>
          </w:p>
        </w:tc>
      </w:tr>
      <w:tr w:rsidR="00150CF6" w:rsidRPr="005B127D" w14:paraId="63F6A755" w14:textId="77777777" w:rsidTr="0003390F">
        <w:trPr>
          <w:trHeight w:val="397"/>
        </w:trPr>
        <w:tc>
          <w:tcPr>
            <w:tcW w:w="2551" w:type="dxa"/>
            <w:vMerge w:val="restart"/>
            <w:tcBorders>
              <w:top w:val="nil"/>
              <w:left w:val="nil"/>
              <w:right w:val="nil"/>
            </w:tcBorders>
            <w:vAlign w:val="center"/>
          </w:tcPr>
          <w:p w14:paraId="78D7B419" w14:textId="77777777" w:rsidR="00150CF6" w:rsidRPr="005B127D" w:rsidRDefault="00150CF6" w:rsidP="007F7024">
            <w:pPr>
              <w:jc w:val="center"/>
              <w:rPr>
                <w:rFonts w:ascii="Times New Roman" w:hAnsi="Times New Roman" w:cs="Times New Roman"/>
                <w:b/>
                <w:szCs w:val="21"/>
              </w:rPr>
            </w:pPr>
            <w:r w:rsidRPr="005B127D">
              <w:rPr>
                <w:rFonts w:ascii="Times New Roman" w:hAnsi="Times New Roman" w:cs="Times New Roman"/>
                <w:szCs w:val="21"/>
              </w:rPr>
              <w:t>Evaluation time point</w:t>
            </w:r>
          </w:p>
        </w:tc>
        <w:tc>
          <w:tcPr>
            <w:tcW w:w="2268" w:type="dxa"/>
            <w:tcBorders>
              <w:top w:val="nil"/>
              <w:left w:val="nil"/>
              <w:bottom w:val="single" w:sz="4" w:space="0" w:color="auto"/>
              <w:right w:val="nil"/>
            </w:tcBorders>
            <w:vAlign w:val="center"/>
          </w:tcPr>
          <w:p w14:paraId="06251B45" w14:textId="77777777" w:rsidR="00150CF6" w:rsidRPr="005B127D" w:rsidRDefault="00150CF6" w:rsidP="007F7024">
            <w:pPr>
              <w:adjustRightInd w:val="0"/>
              <w:snapToGrid w:val="0"/>
              <w:jc w:val="center"/>
              <w:rPr>
                <w:rFonts w:ascii="Times New Roman" w:eastAsia="游ゴシック" w:hAnsi="Times New Roman" w:cs="Times New Roman"/>
                <w:color w:val="000000"/>
              </w:rPr>
            </w:pPr>
            <w:r w:rsidRPr="005B127D">
              <w:rPr>
                <w:rFonts w:ascii="Times New Roman" w:hAnsi="Times New Roman" w:cs="Times New Roman"/>
                <w:szCs w:val="21"/>
              </w:rPr>
              <w:t>Last</w:t>
            </w:r>
          </w:p>
        </w:tc>
        <w:tc>
          <w:tcPr>
            <w:tcW w:w="1417" w:type="dxa"/>
            <w:tcBorders>
              <w:top w:val="nil"/>
              <w:left w:val="nil"/>
              <w:bottom w:val="single" w:sz="4" w:space="0" w:color="auto"/>
              <w:right w:val="nil"/>
            </w:tcBorders>
            <w:vAlign w:val="center"/>
          </w:tcPr>
          <w:p w14:paraId="5893E707" w14:textId="77777777" w:rsidR="00150CF6" w:rsidRPr="005B127D" w:rsidRDefault="00150CF6" w:rsidP="007F7024">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3</w:t>
            </w:r>
          </w:p>
        </w:tc>
        <w:tc>
          <w:tcPr>
            <w:tcW w:w="1417" w:type="dxa"/>
            <w:tcBorders>
              <w:top w:val="nil"/>
              <w:left w:val="nil"/>
              <w:bottom w:val="single" w:sz="4" w:space="0" w:color="auto"/>
              <w:right w:val="nil"/>
            </w:tcBorders>
            <w:vAlign w:val="center"/>
          </w:tcPr>
          <w:p w14:paraId="3D12E3E4" w14:textId="77777777" w:rsidR="00150CF6" w:rsidRPr="005B127D" w:rsidRDefault="00150CF6"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432</w:t>
            </w:r>
          </w:p>
        </w:tc>
        <w:tc>
          <w:tcPr>
            <w:tcW w:w="1134" w:type="dxa"/>
            <w:tcBorders>
              <w:top w:val="nil"/>
              <w:left w:val="nil"/>
              <w:bottom w:val="single" w:sz="4" w:space="0" w:color="auto"/>
              <w:right w:val="nil"/>
            </w:tcBorders>
            <w:vAlign w:val="center"/>
          </w:tcPr>
          <w:p w14:paraId="18BD6E55" w14:textId="713AE160" w:rsidR="00150CF6" w:rsidRPr="005B127D" w:rsidRDefault="00150CF6"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001</w:t>
            </w:r>
          </w:p>
        </w:tc>
        <w:tc>
          <w:tcPr>
            <w:tcW w:w="1134" w:type="dxa"/>
            <w:tcBorders>
              <w:top w:val="nil"/>
              <w:left w:val="nil"/>
              <w:bottom w:val="single" w:sz="4" w:space="0" w:color="auto"/>
              <w:right w:val="nil"/>
            </w:tcBorders>
            <w:vAlign w:val="center"/>
          </w:tcPr>
          <w:p w14:paraId="363E77D0" w14:textId="4265B883" w:rsidR="00150CF6" w:rsidRPr="005B127D" w:rsidRDefault="00150CF6"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188</w:t>
            </w:r>
          </w:p>
        </w:tc>
        <w:tc>
          <w:tcPr>
            <w:tcW w:w="1134" w:type="dxa"/>
            <w:tcBorders>
              <w:top w:val="nil"/>
              <w:left w:val="nil"/>
              <w:bottom w:val="single" w:sz="4" w:space="0" w:color="auto"/>
              <w:right w:val="nil"/>
            </w:tcBorders>
            <w:vAlign w:val="center"/>
          </w:tcPr>
          <w:p w14:paraId="1587449A" w14:textId="4D3199FE" w:rsidR="00150CF6" w:rsidRPr="005B127D" w:rsidRDefault="00150CF6"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190</w:t>
            </w:r>
          </w:p>
        </w:tc>
        <w:tc>
          <w:tcPr>
            <w:tcW w:w="1134" w:type="dxa"/>
            <w:tcBorders>
              <w:top w:val="nil"/>
              <w:left w:val="nil"/>
              <w:bottom w:val="single" w:sz="4" w:space="0" w:color="auto"/>
              <w:right w:val="nil"/>
            </w:tcBorders>
            <w:vAlign w:val="center"/>
          </w:tcPr>
          <w:p w14:paraId="015F79DA" w14:textId="6B635684" w:rsidR="00150CF6" w:rsidRPr="005B127D" w:rsidRDefault="00150CF6"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993</w:t>
            </w:r>
          </w:p>
        </w:tc>
        <w:tc>
          <w:tcPr>
            <w:tcW w:w="1134" w:type="dxa"/>
            <w:tcBorders>
              <w:top w:val="nil"/>
              <w:left w:val="nil"/>
              <w:bottom w:val="single" w:sz="4" w:space="0" w:color="auto"/>
              <w:right w:val="nil"/>
            </w:tcBorders>
            <w:vAlign w:val="center"/>
          </w:tcPr>
          <w:p w14:paraId="46D2529F" w14:textId="238FE793" w:rsidR="00150CF6" w:rsidRPr="005B127D" w:rsidRDefault="00150CF6"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516</w:t>
            </w:r>
          </w:p>
        </w:tc>
        <w:tc>
          <w:tcPr>
            <w:tcW w:w="1134" w:type="dxa"/>
            <w:tcBorders>
              <w:top w:val="nil"/>
              <w:left w:val="nil"/>
              <w:bottom w:val="single" w:sz="4" w:space="0" w:color="auto"/>
              <w:right w:val="nil"/>
            </w:tcBorders>
            <w:vAlign w:val="center"/>
          </w:tcPr>
          <w:p w14:paraId="0DB880F9" w14:textId="20F81A06" w:rsidR="00150CF6" w:rsidRPr="005B127D" w:rsidRDefault="00150CF6"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w:t>
            </w:r>
          </w:p>
        </w:tc>
        <w:tc>
          <w:tcPr>
            <w:tcW w:w="1134" w:type="dxa"/>
            <w:tcBorders>
              <w:top w:val="nil"/>
              <w:left w:val="nil"/>
              <w:bottom w:val="single" w:sz="4" w:space="0" w:color="auto"/>
              <w:right w:val="nil"/>
            </w:tcBorders>
          </w:tcPr>
          <w:p w14:paraId="7A387BEA" w14:textId="77777777" w:rsidR="00150CF6"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w:t>
            </w:r>
          </w:p>
        </w:tc>
      </w:tr>
      <w:tr w:rsidR="0003390F" w:rsidRPr="005B127D" w14:paraId="4571276D" w14:textId="77777777" w:rsidTr="0013621B">
        <w:trPr>
          <w:trHeight w:val="397"/>
        </w:trPr>
        <w:tc>
          <w:tcPr>
            <w:tcW w:w="2551" w:type="dxa"/>
            <w:vMerge/>
            <w:tcBorders>
              <w:top w:val="single" w:sz="4" w:space="0" w:color="auto"/>
              <w:left w:val="nil"/>
              <w:right w:val="nil"/>
            </w:tcBorders>
            <w:vAlign w:val="center"/>
          </w:tcPr>
          <w:p w14:paraId="087E544E" w14:textId="77777777" w:rsidR="0003390F" w:rsidRPr="005B127D" w:rsidRDefault="0003390F" w:rsidP="007F7024">
            <w:pPr>
              <w:jc w:val="center"/>
              <w:rPr>
                <w:rFonts w:ascii="Times New Roman" w:hAnsi="Times New Roman" w:cs="Times New Roman"/>
                <w:b/>
                <w:szCs w:val="21"/>
              </w:rPr>
            </w:pPr>
          </w:p>
        </w:tc>
        <w:tc>
          <w:tcPr>
            <w:tcW w:w="2268" w:type="dxa"/>
            <w:tcBorders>
              <w:top w:val="single" w:sz="4" w:space="0" w:color="auto"/>
              <w:left w:val="nil"/>
              <w:bottom w:val="nil"/>
              <w:right w:val="nil"/>
            </w:tcBorders>
            <w:vAlign w:val="center"/>
          </w:tcPr>
          <w:p w14:paraId="7174E171" w14:textId="77777777" w:rsidR="0003390F" w:rsidRPr="005B127D" w:rsidRDefault="0003390F" w:rsidP="007F7024">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12w</w:t>
            </w:r>
          </w:p>
        </w:tc>
        <w:tc>
          <w:tcPr>
            <w:tcW w:w="1417" w:type="dxa"/>
            <w:tcBorders>
              <w:top w:val="single" w:sz="4" w:space="0" w:color="auto"/>
              <w:left w:val="nil"/>
              <w:bottom w:val="nil"/>
              <w:right w:val="nil"/>
            </w:tcBorders>
            <w:vAlign w:val="center"/>
          </w:tcPr>
          <w:p w14:paraId="2BF9933B" w14:textId="77777777" w:rsidR="0003390F" w:rsidRPr="005B127D" w:rsidRDefault="0003390F" w:rsidP="007F7024">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p>
        </w:tc>
        <w:tc>
          <w:tcPr>
            <w:tcW w:w="1417" w:type="dxa"/>
            <w:tcBorders>
              <w:top w:val="single" w:sz="4" w:space="0" w:color="auto"/>
              <w:left w:val="nil"/>
              <w:bottom w:val="nil"/>
              <w:right w:val="nil"/>
            </w:tcBorders>
            <w:vAlign w:val="center"/>
          </w:tcPr>
          <w:p w14:paraId="2091F68F" w14:textId="77777777" w:rsidR="0003390F" w:rsidRPr="005B127D" w:rsidRDefault="0003390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23</w:t>
            </w:r>
          </w:p>
        </w:tc>
        <w:tc>
          <w:tcPr>
            <w:tcW w:w="1134" w:type="dxa"/>
            <w:tcBorders>
              <w:top w:val="single" w:sz="4" w:space="0" w:color="auto"/>
              <w:left w:val="nil"/>
              <w:bottom w:val="nil"/>
              <w:right w:val="nil"/>
            </w:tcBorders>
            <w:vAlign w:val="center"/>
          </w:tcPr>
          <w:p w14:paraId="1AAC814D" w14:textId="6B9F319A" w:rsidR="0003390F" w:rsidRPr="005B127D" w:rsidRDefault="0003390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559</w:t>
            </w:r>
          </w:p>
        </w:tc>
        <w:tc>
          <w:tcPr>
            <w:tcW w:w="1134" w:type="dxa"/>
            <w:tcBorders>
              <w:top w:val="single" w:sz="4" w:space="0" w:color="auto"/>
              <w:left w:val="nil"/>
              <w:bottom w:val="nil"/>
              <w:right w:val="nil"/>
            </w:tcBorders>
            <w:vAlign w:val="center"/>
          </w:tcPr>
          <w:p w14:paraId="66E92709" w14:textId="649E8B2C" w:rsidR="0003390F" w:rsidRPr="005B127D" w:rsidRDefault="0003390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399</w:t>
            </w:r>
          </w:p>
        </w:tc>
        <w:tc>
          <w:tcPr>
            <w:tcW w:w="1134" w:type="dxa"/>
            <w:tcBorders>
              <w:top w:val="single" w:sz="4" w:space="0" w:color="auto"/>
              <w:left w:val="nil"/>
              <w:bottom w:val="nil"/>
              <w:right w:val="nil"/>
            </w:tcBorders>
            <w:vAlign w:val="center"/>
          </w:tcPr>
          <w:p w14:paraId="198B69BA" w14:textId="1A19126B" w:rsidR="0003390F" w:rsidRPr="005B127D" w:rsidRDefault="0003390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282</w:t>
            </w:r>
          </w:p>
        </w:tc>
        <w:tc>
          <w:tcPr>
            <w:tcW w:w="1134" w:type="dxa"/>
            <w:tcBorders>
              <w:top w:val="single" w:sz="4" w:space="0" w:color="auto"/>
              <w:left w:val="nil"/>
              <w:bottom w:val="nil"/>
              <w:right w:val="nil"/>
            </w:tcBorders>
            <w:vAlign w:val="center"/>
          </w:tcPr>
          <w:p w14:paraId="1463B5CD" w14:textId="2593FFB5" w:rsidR="0003390F" w:rsidRPr="005B127D" w:rsidRDefault="0003390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193</w:t>
            </w:r>
          </w:p>
        </w:tc>
        <w:tc>
          <w:tcPr>
            <w:tcW w:w="1134" w:type="dxa"/>
            <w:tcBorders>
              <w:top w:val="single" w:sz="4" w:space="0" w:color="auto"/>
              <w:left w:val="nil"/>
              <w:bottom w:val="nil"/>
              <w:right w:val="nil"/>
            </w:tcBorders>
            <w:vAlign w:val="center"/>
          </w:tcPr>
          <w:p w14:paraId="504239E9" w14:textId="77777777" w:rsidR="0003390F" w:rsidRPr="005B127D" w:rsidRDefault="0003390F"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tcBorders>
              <w:top w:val="single" w:sz="4" w:space="0" w:color="auto"/>
              <w:left w:val="nil"/>
              <w:bottom w:val="nil"/>
              <w:right w:val="nil"/>
            </w:tcBorders>
            <w:vAlign w:val="center"/>
          </w:tcPr>
          <w:p w14:paraId="17B48194" w14:textId="77777777" w:rsidR="0003390F" w:rsidRPr="005B127D" w:rsidRDefault="0003390F"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vMerge w:val="restart"/>
            <w:tcBorders>
              <w:top w:val="single" w:sz="4" w:space="0" w:color="auto"/>
              <w:left w:val="nil"/>
              <w:right w:val="nil"/>
            </w:tcBorders>
            <w:vAlign w:val="center"/>
          </w:tcPr>
          <w:p w14:paraId="02DBCDC1" w14:textId="6797A421" w:rsidR="0003390F" w:rsidRPr="005B127D" w:rsidRDefault="0013621B" w:rsidP="0013621B">
            <w:pPr>
              <w:jc w:val="center"/>
              <w:rPr>
                <w:rFonts w:ascii="Times New Roman" w:eastAsia="Yu Gothic UI" w:hAnsi="Times New Roman" w:cs="Times New Roman"/>
                <w:color w:val="000000"/>
                <w:szCs w:val="21"/>
              </w:rPr>
            </w:pPr>
            <w:r w:rsidRPr="005B127D">
              <w:rPr>
                <w:rFonts w:ascii="Times New Roman" w:eastAsia="Yu Gothic UI" w:hAnsi="Times New Roman" w:cs="Times New Roman"/>
                <w:color w:val="000000"/>
                <w:szCs w:val="21"/>
              </w:rPr>
              <w:t>0</w:t>
            </w:r>
            <w:r w:rsidR="001D610E">
              <w:rPr>
                <w:rFonts w:ascii="Times New Roman" w:eastAsia="Yu Gothic UI" w:hAnsi="Times New Roman" w:cs="Times New Roman"/>
                <w:color w:val="000000"/>
                <w:szCs w:val="21"/>
              </w:rPr>
              <w:t>.</w:t>
            </w:r>
            <w:r w:rsidRPr="005B127D">
              <w:rPr>
                <w:rFonts w:ascii="Times New Roman" w:eastAsia="Yu Gothic UI" w:hAnsi="Times New Roman" w:cs="Times New Roman"/>
                <w:color w:val="000000"/>
                <w:szCs w:val="21"/>
              </w:rPr>
              <w:t>400</w:t>
            </w:r>
          </w:p>
        </w:tc>
      </w:tr>
      <w:tr w:rsidR="0003390F" w:rsidRPr="005B127D" w14:paraId="21D66DDB" w14:textId="77777777" w:rsidTr="0054242C">
        <w:trPr>
          <w:trHeight w:val="397"/>
        </w:trPr>
        <w:tc>
          <w:tcPr>
            <w:tcW w:w="2551" w:type="dxa"/>
            <w:vMerge/>
            <w:tcBorders>
              <w:left w:val="nil"/>
              <w:right w:val="nil"/>
            </w:tcBorders>
            <w:vAlign w:val="center"/>
          </w:tcPr>
          <w:p w14:paraId="210250ED" w14:textId="77777777" w:rsidR="0003390F" w:rsidRPr="005B127D" w:rsidRDefault="0003390F" w:rsidP="007F7024">
            <w:pPr>
              <w:jc w:val="center"/>
              <w:rPr>
                <w:rFonts w:ascii="Times New Roman" w:hAnsi="Times New Roman" w:cs="Times New Roman"/>
                <w:b/>
                <w:szCs w:val="21"/>
              </w:rPr>
            </w:pPr>
          </w:p>
        </w:tc>
        <w:tc>
          <w:tcPr>
            <w:tcW w:w="2268" w:type="dxa"/>
            <w:tcBorders>
              <w:top w:val="nil"/>
              <w:left w:val="nil"/>
              <w:bottom w:val="nil"/>
              <w:right w:val="nil"/>
            </w:tcBorders>
            <w:vAlign w:val="center"/>
          </w:tcPr>
          <w:p w14:paraId="70E753C9" w14:textId="77777777" w:rsidR="0003390F" w:rsidRPr="005B127D" w:rsidRDefault="0003390F" w:rsidP="007F7024">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16w</w:t>
            </w:r>
          </w:p>
        </w:tc>
        <w:tc>
          <w:tcPr>
            <w:tcW w:w="1417" w:type="dxa"/>
            <w:tcBorders>
              <w:top w:val="nil"/>
              <w:left w:val="nil"/>
              <w:bottom w:val="nil"/>
              <w:right w:val="nil"/>
            </w:tcBorders>
            <w:vAlign w:val="center"/>
          </w:tcPr>
          <w:p w14:paraId="75862EFE" w14:textId="77777777" w:rsidR="0003390F" w:rsidRPr="005B127D" w:rsidRDefault="0003390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p>
        </w:tc>
        <w:tc>
          <w:tcPr>
            <w:tcW w:w="1417" w:type="dxa"/>
            <w:tcBorders>
              <w:top w:val="nil"/>
              <w:left w:val="nil"/>
              <w:bottom w:val="nil"/>
              <w:right w:val="nil"/>
            </w:tcBorders>
            <w:vAlign w:val="center"/>
          </w:tcPr>
          <w:p w14:paraId="37C5B28C" w14:textId="77777777" w:rsidR="0003390F" w:rsidRPr="005B127D" w:rsidRDefault="0003390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286</w:t>
            </w:r>
          </w:p>
        </w:tc>
        <w:tc>
          <w:tcPr>
            <w:tcW w:w="1134" w:type="dxa"/>
            <w:tcBorders>
              <w:top w:val="nil"/>
              <w:left w:val="nil"/>
              <w:bottom w:val="nil"/>
              <w:right w:val="nil"/>
            </w:tcBorders>
            <w:vAlign w:val="center"/>
          </w:tcPr>
          <w:p w14:paraId="365F6A78" w14:textId="3DE2D76B" w:rsidR="0003390F" w:rsidRPr="005B127D" w:rsidRDefault="0003390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032</w:t>
            </w:r>
          </w:p>
        </w:tc>
        <w:tc>
          <w:tcPr>
            <w:tcW w:w="1134" w:type="dxa"/>
            <w:tcBorders>
              <w:top w:val="nil"/>
              <w:left w:val="nil"/>
              <w:bottom w:val="nil"/>
              <w:right w:val="nil"/>
            </w:tcBorders>
            <w:vAlign w:val="center"/>
          </w:tcPr>
          <w:p w14:paraId="05844D9F" w14:textId="3447C07A" w:rsidR="0003390F" w:rsidRPr="005B127D" w:rsidRDefault="0003390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200</w:t>
            </w:r>
          </w:p>
        </w:tc>
        <w:tc>
          <w:tcPr>
            <w:tcW w:w="1134" w:type="dxa"/>
            <w:tcBorders>
              <w:top w:val="nil"/>
              <w:left w:val="nil"/>
              <w:bottom w:val="nil"/>
              <w:right w:val="nil"/>
            </w:tcBorders>
            <w:vAlign w:val="center"/>
          </w:tcPr>
          <w:p w14:paraId="3FA27FF0" w14:textId="55879E7A" w:rsidR="0003390F" w:rsidRPr="005B127D" w:rsidRDefault="0003390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264</w:t>
            </w:r>
          </w:p>
        </w:tc>
        <w:tc>
          <w:tcPr>
            <w:tcW w:w="1134" w:type="dxa"/>
            <w:tcBorders>
              <w:top w:val="nil"/>
              <w:left w:val="nil"/>
              <w:bottom w:val="nil"/>
              <w:right w:val="nil"/>
            </w:tcBorders>
            <w:vAlign w:val="center"/>
          </w:tcPr>
          <w:p w14:paraId="5812F659" w14:textId="3E44766B" w:rsidR="0003390F" w:rsidRPr="005B127D" w:rsidRDefault="0003390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788</w:t>
            </w:r>
          </w:p>
        </w:tc>
        <w:tc>
          <w:tcPr>
            <w:tcW w:w="1134" w:type="dxa"/>
            <w:tcBorders>
              <w:top w:val="nil"/>
              <w:left w:val="nil"/>
              <w:bottom w:val="nil"/>
              <w:right w:val="nil"/>
            </w:tcBorders>
            <w:vAlign w:val="center"/>
          </w:tcPr>
          <w:p w14:paraId="6A819E34" w14:textId="77777777" w:rsidR="0003390F" w:rsidRPr="005B127D" w:rsidRDefault="0003390F"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099F23FC" w14:textId="77777777" w:rsidR="0003390F" w:rsidRPr="005B127D" w:rsidRDefault="0003390F"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vMerge/>
            <w:tcBorders>
              <w:left w:val="nil"/>
              <w:right w:val="nil"/>
            </w:tcBorders>
          </w:tcPr>
          <w:p w14:paraId="39342E06" w14:textId="77777777" w:rsidR="0003390F" w:rsidRPr="005B127D" w:rsidRDefault="0003390F" w:rsidP="007F7024">
            <w:pPr>
              <w:jc w:val="center"/>
              <w:rPr>
                <w:rFonts w:ascii="Times New Roman" w:eastAsia="Yu Gothic UI" w:hAnsi="Times New Roman" w:cs="Times New Roman"/>
                <w:color w:val="000000"/>
                <w:szCs w:val="21"/>
              </w:rPr>
            </w:pPr>
          </w:p>
        </w:tc>
      </w:tr>
      <w:tr w:rsidR="0003390F" w:rsidRPr="005B127D" w14:paraId="07D543DC" w14:textId="77777777" w:rsidTr="0054242C">
        <w:trPr>
          <w:trHeight w:val="397"/>
        </w:trPr>
        <w:tc>
          <w:tcPr>
            <w:tcW w:w="2551" w:type="dxa"/>
            <w:vMerge/>
            <w:tcBorders>
              <w:left w:val="nil"/>
              <w:right w:val="nil"/>
            </w:tcBorders>
            <w:vAlign w:val="center"/>
          </w:tcPr>
          <w:p w14:paraId="3A411D96" w14:textId="77777777" w:rsidR="0003390F" w:rsidRPr="005B127D" w:rsidRDefault="0003390F" w:rsidP="007F7024">
            <w:pPr>
              <w:jc w:val="center"/>
              <w:rPr>
                <w:rFonts w:ascii="Times New Roman" w:hAnsi="Times New Roman" w:cs="Times New Roman"/>
                <w:b/>
                <w:szCs w:val="21"/>
              </w:rPr>
            </w:pPr>
          </w:p>
        </w:tc>
        <w:tc>
          <w:tcPr>
            <w:tcW w:w="2268" w:type="dxa"/>
            <w:tcBorders>
              <w:top w:val="nil"/>
              <w:left w:val="nil"/>
              <w:bottom w:val="nil"/>
              <w:right w:val="nil"/>
            </w:tcBorders>
            <w:vAlign w:val="center"/>
          </w:tcPr>
          <w:p w14:paraId="6F18D1B7" w14:textId="77777777" w:rsidR="0003390F" w:rsidRPr="005B127D" w:rsidRDefault="0003390F" w:rsidP="007F7024">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18w</w:t>
            </w:r>
          </w:p>
        </w:tc>
        <w:tc>
          <w:tcPr>
            <w:tcW w:w="1417" w:type="dxa"/>
            <w:tcBorders>
              <w:top w:val="nil"/>
              <w:left w:val="nil"/>
              <w:bottom w:val="nil"/>
              <w:right w:val="nil"/>
            </w:tcBorders>
            <w:vAlign w:val="center"/>
          </w:tcPr>
          <w:p w14:paraId="26324B99" w14:textId="77777777" w:rsidR="0003390F" w:rsidRPr="005B127D" w:rsidRDefault="0003390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p>
        </w:tc>
        <w:tc>
          <w:tcPr>
            <w:tcW w:w="1417" w:type="dxa"/>
            <w:tcBorders>
              <w:top w:val="nil"/>
              <w:left w:val="nil"/>
              <w:bottom w:val="nil"/>
              <w:right w:val="nil"/>
            </w:tcBorders>
            <w:vAlign w:val="center"/>
          </w:tcPr>
          <w:p w14:paraId="728AF8A2" w14:textId="77777777" w:rsidR="0003390F" w:rsidRPr="005B127D" w:rsidRDefault="0003390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16</w:t>
            </w:r>
          </w:p>
        </w:tc>
        <w:tc>
          <w:tcPr>
            <w:tcW w:w="1134" w:type="dxa"/>
            <w:tcBorders>
              <w:top w:val="nil"/>
              <w:left w:val="nil"/>
              <w:bottom w:val="nil"/>
              <w:right w:val="nil"/>
            </w:tcBorders>
            <w:vAlign w:val="center"/>
          </w:tcPr>
          <w:p w14:paraId="587146B3" w14:textId="3855A92D" w:rsidR="0003390F" w:rsidRPr="005B127D" w:rsidRDefault="0003390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575</w:t>
            </w:r>
          </w:p>
        </w:tc>
        <w:tc>
          <w:tcPr>
            <w:tcW w:w="1134" w:type="dxa"/>
            <w:tcBorders>
              <w:top w:val="nil"/>
              <w:left w:val="nil"/>
              <w:bottom w:val="nil"/>
              <w:right w:val="nil"/>
            </w:tcBorders>
            <w:vAlign w:val="center"/>
          </w:tcPr>
          <w:p w14:paraId="0CB237F1" w14:textId="68EB9611" w:rsidR="0003390F" w:rsidRPr="005B127D" w:rsidRDefault="0003390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583</w:t>
            </w:r>
          </w:p>
        </w:tc>
        <w:tc>
          <w:tcPr>
            <w:tcW w:w="1134" w:type="dxa"/>
            <w:tcBorders>
              <w:top w:val="nil"/>
              <w:left w:val="nil"/>
              <w:bottom w:val="nil"/>
              <w:right w:val="nil"/>
            </w:tcBorders>
            <w:vAlign w:val="center"/>
          </w:tcPr>
          <w:p w14:paraId="2C18D625" w14:textId="72FE8DEC" w:rsidR="0003390F" w:rsidRPr="005B127D" w:rsidRDefault="0003390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432</w:t>
            </w:r>
          </w:p>
        </w:tc>
        <w:tc>
          <w:tcPr>
            <w:tcW w:w="1134" w:type="dxa"/>
            <w:tcBorders>
              <w:top w:val="nil"/>
              <w:left w:val="nil"/>
              <w:bottom w:val="nil"/>
              <w:right w:val="nil"/>
            </w:tcBorders>
            <w:vAlign w:val="center"/>
          </w:tcPr>
          <w:p w14:paraId="4FDC08C1" w14:textId="12CE7ACD" w:rsidR="0003390F" w:rsidRPr="005B127D" w:rsidRDefault="0003390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263</w:t>
            </w:r>
          </w:p>
        </w:tc>
        <w:tc>
          <w:tcPr>
            <w:tcW w:w="1134" w:type="dxa"/>
            <w:tcBorders>
              <w:top w:val="nil"/>
              <w:left w:val="nil"/>
              <w:bottom w:val="nil"/>
              <w:right w:val="nil"/>
            </w:tcBorders>
            <w:vAlign w:val="center"/>
          </w:tcPr>
          <w:p w14:paraId="4748C09C" w14:textId="77777777" w:rsidR="0003390F" w:rsidRPr="005B127D" w:rsidRDefault="0003390F"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4D11FB1C" w14:textId="77777777" w:rsidR="0003390F" w:rsidRPr="005B127D" w:rsidRDefault="0003390F"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vMerge/>
            <w:tcBorders>
              <w:left w:val="nil"/>
              <w:right w:val="nil"/>
            </w:tcBorders>
          </w:tcPr>
          <w:p w14:paraId="45DB443A" w14:textId="77777777" w:rsidR="0003390F" w:rsidRPr="005B127D" w:rsidRDefault="0003390F" w:rsidP="007F7024">
            <w:pPr>
              <w:jc w:val="center"/>
              <w:rPr>
                <w:rFonts w:ascii="Times New Roman" w:eastAsia="Yu Gothic UI" w:hAnsi="Times New Roman" w:cs="Times New Roman"/>
                <w:color w:val="000000"/>
                <w:szCs w:val="21"/>
              </w:rPr>
            </w:pPr>
          </w:p>
        </w:tc>
      </w:tr>
      <w:tr w:rsidR="0003390F" w:rsidRPr="005B127D" w14:paraId="624F66CF" w14:textId="77777777" w:rsidTr="0054242C">
        <w:trPr>
          <w:trHeight w:val="397"/>
        </w:trPr>
        <w:tc>
          <w:tcPr>
            <w:tcW w:w="2551" w:type="dxa"/>
            <w:vMerge/>
            <w:tcBorders>
              <w:left w:val="nil"/>
              <w:bottom w:val="single" w:sz="2" w:space="0" w:color="auto"/>
              <w:right w:val="nil"/>
            </w:tcBorders>
            <w:vAlign w:val="center"/>
          </w:tcPr>
          <w:p w14:paraId="1B98F9C9" w14:textId="77777777" w:rsidR="0003390F" w:rsidRPr="005B127D" w:rsidRDefault="0003390F" w:rsidP="007F7024">
            <w:pPr>
              <w:jc w:val="center"/>
              <w:rPr>
                <w:rFonts w:ascii="Times New Roman" w:hAnsi="Times New Roman" w:cs="Times New Roman"/>
                <w:b/>
                <w:szCs w:val="21"/>
              </w:rPr>
            </w:pPr>
          </w:p>
        </w:tc>
        <w:tc>
          <w:tcPr>
            <w:tcW w:w="2268" w:type="dxa"/>
            <w:tcBorders>
              <w:top w:val="nil"/>
              <w:left w:val="nil"/>
              <w:bottom w:val="single" w:sz="2" w:space="0" w:color="auto"/>
              <w:right w:val="nil"/>
            </w:tcBorders>
            <w:vAlign w:val="center"/>
          </w:tcPr>
          <w:p w14:paraId="56B34399" w14:textId="77777777" w:rsidR="0003390F" w:rsidRPr="005B127D" w:rsidRDefault="0003390F" w:rsidP="007F7024">
            <w:pPr>
              <w:adjustRightInd w:val="0"/>
              <w:snapToGrid w:val="0"/>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24-26w</w:t>
            </w:r>
          </w:p>
        </w:tc>
        <w:tc>
          <w:tcPr>
            <w:tcW w:w="1417" w:type="dxa"/>
            <w:tcBorders>
              <w:top w:val="nil"/>
              <w:left w:val="nil"/>
              <w:bottom w:val="single" w:sz="2" w:space="0" w:color="auto"/>
              <w:right w:val="nil"/>
            </w:tcBorders>
            <w:vAlign w:val="center"/>
          </w:tcPr>
          <w:p w14:paraId="36352B89" w14:textId="77777777" w:rsidR="0003390F" w:rsidRPr="005B127D" w:rsidRDefault="0003390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p>
        </w:tc>
        <w:tc>
          <w:tcPr>
            <w:tcW w:w="1417" w:type="dxa"/>
            <w:tcBorders>
              <w:top w:val="nil"/>
              <w:left w:val="nil"/>
              <w:bottom w:val="single" w:sz="2" w:space="0" w:color="auto"/>
              <w:right w:val="nil"/>
            </w:tcBorders>
            <w:vAlign w:val="center"/>
          </w:tcPr>
          <w:p w14:paraId="30D3F047" w14:textId="77777777" w:rsidR="0003390F" w:rsidRPr="005B127D" w:rsidRDefault="0003390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130</w:t>
            </w:r>
          </w:p>
        </w:tc>
        <w:tc>
          <w:tcPr>
            <w:tcW w:w="1134" w:type="dxa"/>
            <w:tcBorders>
              <w:top w:val="nil"/>
              <w:left w:val="nil"/>
              <w:bottom w:val="single" w:sz="2" w:space="0" w:color="auto"/>
              <w:right w:val="nil"/>
            </w:tcBorders>
            <w:vAlign w:val="center"/>
          </w:tcPr>
          <w:p w14:paraId="4DB58E89" w14:textId="24CF930C" w:rsidR="0003390F" w:rsidRPr="005B127D" w:rsidRDefault="0003390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000</w:t>
            </w:r>
          </w:p>
        </w:tc>
        <w:tc>
          <w:tcPr>
            <w:tcW w:w="1134" w:type="dxa"/>
            <w:tcBorders>
              <w:top w:val="nil"/>
              <w:left w:val="nil"/>
              <w:bottom w:val="single" w:sz="2" w:space="0" w:color="auto"/>
              <w:right w:val="nil"/>
            </w:tcBorders>
            <w:vAlign w:val="center"/>
          </w:tcPr>
          <w:p w14:paraId="492A0732" w14:textId="6DCEA33E" w:rsidR="0003390F" w:rsidRPr="005B127D" w:rsidRDefault="0003390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344</w:t>
            </w:r>
          </w:p>
        </w:tc>
        <w:tc>
          <w:tcPr>
            <w:tcW w:w="1134" w:type="dxa"/>
            <w:tcBorders>
              <w:top w:val="nil"/>
              <w:left w:val="nil"/>
              <w:bottom w:val="single" w:sz="2" w:space="0" w:color="auto"/>
              <w:right w:val="nil"/>
            </w:tcBorders>
            <w:vAlign w:val="center"/>
          </w:tcPr>
          <w:p w14:paraId="6C62D271" w14:textId="21BEC652" w:rsidR="0003390F" w:rsidRPr="005B127D" w:rsidRDefault="0003390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344</w:t>
            </w:r>
          </w:p>
        </w:tc>
        <w:tc>
          <w:tcPr>
            <w:tcW w:w="1134" w:type="dxa"/>
            <w:tcBorders>
              <w:top w:val="nil"/>
              <w:left w:val="nil"/>
              <w:bottom w:val="single" w:sz="2" w:space="0" w:color="auto"/>
              <w:right w:val="nil"/>
            </w:tcBorders>
            <w:vAlign w:val="center"/>
          </w:tcPr>
          <w:p w14:paraId="26302B9E" w14:textId="3AFAF281" w:rsidR="0003390F" w:rsidRPr="005B127D" w:rsidRDefault="0003390F"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000</w:t>
            </w:r>
          </w:p>
        </w:tc>
        <w:tc>
          <w:tcPr>
            <w:tcW w:w="1134" w:type="dxa"/>
            <w:tcBorders>
              <w:top w:val="nil"/>
              <w:left w:val="nil"/>
              <w:bottom w:val="single" w:sz="2" w:space="0" w:color="auto"/>
              <w:right w:val="nil"/>
            </w:tcBorders>
            <w:vAlign w:val="center"/>
          </w:tcPr>
          <w:p w14:paraId="21061BE6" w14:textId="77777777" w:rsidR="0003390F" w:rsidRPr="005B127D" w:rsidRDefault="0003390F"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tcBorders>
              <w:top w:val="nil"/>
              <w:left w:val="nil"/>
              <w:bottom w:val="single" w:sz="2" w:space="0" w:color="auto"/>
              <w:right w:val="nil"/>
            </w:tcBorders>
            <w:vAlign w:val="center"/>
          </w:tcPr>
          <w:p w14:paraId="026915AF" w14:textId="77777777" w:rsidR="0003390F" w:rsidRPr="005B127D" w:rsidRDefault="0003390F"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vMerge/>
            <w:tcBorders>
              <w:left w:val="nil"/>
              <w:bottom w:val="single" w:sz="2" w:space="0" w:color="auto"/>
              <w:right w:val="nil"/>
            </w:tcBorders>
          </w:tcPr>
          <w:p w14:paraId="147186DC" w14:textId="77777777" w:rsidR="0003390F" w:rsidRPr="005B127D" w:rsidRDefault="0003390F" w:rsidP="007F7024">
            <w:pPr>
              <w:jc w:val="center"/>
              <w:rPr>
                <w:rFonts w:ascii="Times New Roman" w:eastAsia="Yu Gothic UI" w:hAnsi="Times New Roman" w:cs="Times New Roman"/>
                <w:color w:val="000000"/>
                <w:szCs w:val="21"/>
              </w:rPr>
            </w:pPr>
          </w:p>
        </w:tc>
      </w:tr>
      <w:tr w:rsidR="0013621B" w:rsidRPr="005B127D" w14:paraId="1CB3AEA8" w14:textId="77777777" w:rsidTr="0013621B">
        <w:trPr>
          <w:trHeight w:val="397"/>
        </w:trPr>
        <w:tc>
          <w:tcPr>
            <w:tcW w:w="2551" w:type="dxa"/>
            <w:vMerge w:val="restart"/>
            <w:tcBorders>
              <w:left w:val="nil"/>
              <w:right w:val="nil"/>
            </w:tcBorders>
            <w:vAlign w:val="center"/>
          </w:tcPr>
          <w:p w14:paraId="1B280F95" w14:textId="77777777" w:rsidR="0013621B" w:rsidRPr="005B127D" w:rsidRDefault="0013621B" w:rsidP="007F7024">
            <w:pPr>
              <w:jc w:val="center"/>
              <w:rPr>
                <w:rFonts w:ascii="Times New Roman" w:hAnsi="Times New Roman" w:cs="Times New Roman"/>
                <w:b/>
                <w:szCs w:val="21"/>
              </w:rPr>
            </w:pPr>
            <w:r w:rsidRPr="005B127D">
              <w:rPr>
                <w:rFonts w:ascii="Times New Roman" w:hAnsi="Times New Roman" w:cs="Times New Roman"/>
                <w:szCs w:val="21"/>
              </w:rPr>
              <w:t>Publication year</w:t>
            </w:r>
          </w:p>
        </w:tc>
        <w:tc>
          <w:tcPr>
            <w:tcW w:w="2268" w:type="dxa"/>
            <w:tcBorders>
              <w:top w:val="single" w:sz="2" w:space="0" w:color="auto"/>
              <w:left w:val="nil"/>
              <w:bottom w:val="nil"/>
              <w:right w:val="nil"/>
            </w:tcBorders>
            <w:vAlign w:val="center"/>
          </w:tcPr>
          <w:p w14:paraId="6AEA8EAF" w14:textId="77777777" w:rsidR="0013621B" w:rsidRPr="005B127D" w:rsidRDefault="0013621B" w:rsidP="007F7024">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2000-2009</w:t>
            </w:r>
          </w:p>
        </w:tc>
        <w:tc>
          <w:tcPr>
            <w:tcW w:w="1417" w:type="dxa"/>
            <w:tcBorders>
              <w:top w:val="single" w:sz="2" w:space="0" w:color="auto"/>
              <w:left w:val="nil"/>
              <w:bottom w:val="nil"/>
              <w:right w:val="nil"/>
            </w:tcBorders>
            <w:vAlign w:val="center"/>
          </w:tcPr>
          <w:p w14:paraId="4370BB52" w14:textId="77777777" w:rsidR="0013621B" w:rsidRPr="005B127D" w:rsidRDefault="0013621B" w:rsidP="007F7024">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2</w:t>
            </w:r>
          </w:p>
        </w:tc>
        <w:tc>
          <w:tcPr>
            <w:tcW w:w="1417" w:type="dxa"/>
            <w:tcBorders>
              <w:top w:val="single" w:sz="2" w:space="0" w:color="auto"/>
              <w:left w:val="nil"/>
              <w:bottom w:val="nil"/>
              <w:right w:val="nil"/>
            </w:tcBorders>
            <w:vAlign w:val="center"/>
          </w:tcPr>
          <w:p w14:paraId="56CF1A6B" w14:textId="77777777"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416</w:t>
            </w:r>
          </w:p>
        </w:tc>
        <w:tc>
          <w:tcPr>
            <w:tcW w:w="1134" w:type="dxa"/>
            <w:tcBorders>
              <w:top w:val="single" w:sz="2" w:space="0" w:color="auto"/>
              <w:left w:val="nil"/>
              <w:bottom w:val="nil"/>
              <w:right w:val="nil"/>
            </w:tcBorders>
            <w:vAlign w:val="center"/>
          </w:tcPr>
          <w:p w14:paraId="62356EB5" w14:textId="5C44FB3F"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022</w:t>
            </w:r>
          </w:p>
        </w:tc>
        <w:tc>
          <w:tcPr>
            <w:tcW w:w="1134" w:type="dxa"/>
            <w:tcBorders>
              <w:top w:val="single" w:sz="2" w:space="0" w:color="auto"/>
              <w:left w:val="nil"/>
              <w:bottom w:val="nil"/>
              <w:right w:val="nil"/>
            </w:tcBorders>
            <w:vAlign w:val="center"/>
          </w:tcPr>
          <w:p w14:paraId="36E50EEA" w14:textId="6625C132"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170</w:t>
            </w:r>
          </w:p>
        </w:tc>
        <w:tc>
          <w:tcPr>
            <w:tcW w:w="1134" w:type="dxa"/>
            <w:tcBorders>
              <w:top w:val="single" w:sz="2" w:space="0" w:color="auto"/>
              <w:left w:val="nil"/>
              <w:bottom w:val="nil"/>
              <w:right w:val="nil"/>
            </w:tcBorders>
            <w:vAlign w:val="center"/>
          </w:tcPr>
          <w:p w14:paraId="0C79F5D6" w14:textId="0D3A2425"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214</w:t>
            </w:r>
          </w:p>
        </w:tc>
        <w:tc>
          <w:tcPr>
            <w:tcW w:w="1134" w:type="dxa"/>
            <w:tcBorders>
              <w:top w:val="single" w:sz="2" w:space="0" w:color="auto"/>
              <w:left w:val="nil"/>
              <w:bottom w:val="nil"/>
              <w:right w:val="nil"/>
            </w:tcBorders>
            <w:vAlign w:val="center"/>
          </w:tcPr>
          <w:p w14:paraId="3DD8C984" w14:textId="518C6F8D"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824</w:t>
            </w:r>
          </w:p>
        </w:tc>
        <w:tc>
          <w:tcPr>
            <w:tcW w:w="1134" w:type="dxa"/>
            <w:tcBorders>
              <w:top w:val="single" w:sz="2" w:space="0" w:color="auto"/>
              <w:left w:val="nil"/>
              <w:bottom w:val="nil"/>
              <w:right w:val="nil"/>
            </w:tcBorders>
            <w:vAlign w:val="center"/>
          </w:tcPr>
          <w:p w14:paraId="40B79E53" w14:textId="0860E7AB"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881</w:t>
            </w:r>
          </w:p>
        </w:tc>
        <w:tc>
          <w:tcPr>
            <w:tcW w:w="1134" w:type="dxa"/>
            <w:tcBorders>
              <w:top w:val="single" w:sz="2" w:space="0" w:color="auto"/>
              <w:left w:val="nil"/>
              <w:bottom w:val="nil"/>
              <w:right w:val="nil"/>
            </w:tcBorders>
            <w:vAlign w:val="center"/>
          </w:tcPr>
          <w:p w14:paraId="5F41BA08" w14:textId="20E55B0A"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w:t>
            </w:r>
          </w:p>
        </w:tc>
        <w:tc>
          <w:tcPr>
            <w:tcW w:w="1134" w:type="dxa"/>
            <w:vMerge w:val="restart"/>
            <w:tcBorders>
              <w:top w:val="single" w:sz="2" w:space="0" w:color="auto"/>
              <w:left w:val="nil"/>
              <w:right w:val="nil"/>
            </w:tcBorders>
            <w:vAlign w:val="center"/>
          </w:tcPr>
          <w:p w14:paraId="778AA39D" w14:textId="1AF1BC9C" w:rsidR="0013621B" w:rsidRPr="005B127D" w:rsidRDefault="0013621B" w:rsidP="0013621B">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254</w:t>
            </w:r>
          </w:p>
        </w:tc>
      </w:tr>
      <w:tr w:rsidR="0013621B" w:rsidRPr="005B127D" w14:paraId="43A86539" w14:textId="77777777" w:rsidTr="0054242C">
        <w:trPr>
          <w:trHeight w:val="397"/>
        </w:trPr>
        <w:tc>
          <w:tcPr>
            <w:tcW w:w="2551" w:type="dxa"/>
            <w:vMerge/>
            <w:tcBorders>
              <w:left w:val="nil"/>
              <w:bottom w:val="single" w:sz="2" w:space="0" w:color="auto"/>
              <w:right w:val="nil"/>
            </w:tcBorders>
            <w:vAlign w:val="center"/>
          </w:tcPr>
          <w:p w14:paraId="344016CF" w14:textId="77777777" w:rsidR="0013621B" w:rsidRPr="005B127D" w:rsidRDefault="0013621B" w:rsidP="007F7024">
            <w:pPr>
              <w:jc w:val="center"/>
              <w:rPr>
                <w:rFonts w:ascii="Times New Roman" w:hAnsi="Times New Roman" w:cs="Times New Roman"/>
                <w:szCs w:val="21"/>
              </w:rPr>
            </w:pPr>
          </w:p>
        </w:tc>
        <w:tc>
          <w:tcPr>
            <w:tcW w:w="2268" w:type="dxa"/>
            <w:tcBorders>
              <w:top w:val="nil"/>
              <w:left w:val="nil"/>
              <w:bottom w:val="single" w:sz="2" w:space="0" w:color="auto"/>
              <w:right w:val="nil"/>
            </w:tcBorders>
            <w:vAlign w:val="center"/>
          </w:tcPr>
          <w:p w14:paraId="19B7CA62" w14:textId="77777777" w:rsidR="0013621B" w:rsidRPr="005B127D" w:rsidRDefault="0013621B"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2010 or later</w:t>
            </w:r>
          </w:p>
        </w:tc>
        <w:tc>
          <w:tcPr>
            <w:tcW w:w="1417" w:type="dxa"/>
            <w:tcBorders>
              <w:top w:val="nil"/>
              <w:left w:val="nil"/>
              <w:bottom w:val="single" w:sz="2" w:space="0" w:color="auto"/>
              <w:right w:val="nil"/>
            </w:tcBorders>
            <w:vAlign w:val="center"/>
          </w:tcPr>
          <w:p w14:paraId="3ADBDA82" w14:textId="77777777" w:rsidR="0013621B" w:rsidRPr="005B127D" w:rsidRDefault="0013621B"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single" w:sz="2" w:space="0" w:color="auto"/>
              <w:right w:val="nil"/>
            </w:tcBorders>
            <w:vAlign w:val="center"/>
          </w:tcPr>
          <w:p w14:paraId="1F5A7CF4" w14:textId="77777777" w:rsidR="0013621B" w:rsidRPr="005B127D" w:rsidRDefault="0013621B"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16</w:t>
            </w:r>
          </w:p>
        </w:tc>
        <w:tc>
          <w:tcPr>
            <w:tcW w:w="1134" w:type="dxa"/>
            <w:tcBorders>
              <w:top w:val="nil"/>
              <w:left w:val="nil"/>
              <w:bottom w:val="single" w:sz="2" w:space="0" w:color="auto"/>
              <w:right w:val="nil"/>
            </w:tcBorders>
            <w:vAlign w:val="center"/>
          </w:tcPr>
          <w:p w14:paraId="6D785A4E" w14:textId="37EEEA42" w:rsidR="0013621B" w:rsidRPr="005B127D" w:rsidRDefault="0013621B"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575</w:t>
            </w:r>
          </w:p>
        </w:tc>
        <w:tc>
          <w:tcPr>
            <w:tcW w:w="1134" w:type="dxa"/>
            <w:tcBorders>
              <w:top w:val="nil"/>
              <w:left w:val="nil"/>
              <w:bottom w:val="single" w:sz="2" w:space="0" w:color="auto"/>
              <w:right w:val="nil"/>
            </w:tcBorders>
            <w:vAlign w:val="center"/>
          </w:tcPr>
          <w:p w14:paraId="3D2D4EFC" w14:textId="3610E3E2" w:rsidR="0013621B" w:rsidRPr="005B127D" w:rsidRDefault="0013621B"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583</w:t>
            </w:r>
          </w:p>
        </w:tc>
        <w:tc>
          <w:tcPr>
            <w:tcW w:w="1134" w:type="dxa"/>
            <w:tcBorders>
              <w:top w:val="nil"/>
              <w:left w:val="nil"/>
              <w:bottom w:val="single" w:sz="2" w:space="0" w:color="auto"/>
              <w:right w:val="nil"/>
            </w:tcBorders>
            <w:vAlign w:val="center"/>
          </w:tcPr>
          <w:p w14:paraId="0E3BDBB6" w14:textId="30A2D6F1" w:rsidR="0013621B" w:rsidRPr="005B127D" w:rsidRDefault="0013621B"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432</w:t>
            </w:r>
          </w:p>
        </w:tc>
        <w:tc>
          <w:tcPr>
            <w:tcW w:w="1134" w:type="dxa"/>
            <w:tcBorders>
              <w:top w:val="nil"/>
              <w:left w:val="nil"/>
              <w:bottom w:val="single" w:sz="2" w:space="0" w:color="auto"/>
              <w:right w:val="nil"/>
            </w:tcBorders>
            <w:vAlign w:val="center"/>
          </w:tcPr>
          <w:p w14:paraId="29689781" w14:textId="50B58287" w:rsidR="0013621B" w:rsidRPr="005B127D" w:rsidRDefault="0013621B" w:rsidP="007F7024">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263</w:t>
            </w:r>
          </w:p>
        </w:tc>
        <w:tc>
          <w:tcPr>
            <w:tcW w:w="1134" w:type="dxa"/>
            <w:tcBorders>
              <w:top w:val="nil"/>
              <w:left w:val="nil"/>
              <w:bottom w:val="single" w:sz="2" w:space="0" w:color="auto"/>
              <w:right w:val="nil"/>
            </w:tcBorders>
            <w:vAlign w:val="center"/>
          </w:tcPr>
          <w:p w14:paraId="2C890728" w14:textId="77777777" w:rsidR="0013621B" w:rsidRPr="005B127D" w:rsidRDefault="0013621B"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tcBorders>
              <w:top w:val="nil"/>
              <w:left w:val="nil"/>
              <w:bottom w:val="single" w:sz="2" w:space="0" w:color="auto"/>
              <w:right w:val="nil"/>
            </w:tcBorders>
            <w:vAlign w:val="center"/>
          </w:tcPr>
          <w:p w14:paraId="1FE45476" w14:textId="77777777" w:rsidR="0013621B" w:rsidRPr="005B127D" w:rsidRDefault="0013621B"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vMerge/>
            <w:tcBorders>
              <w:left w:val="nil"/>
              <w:bottom w:val="single" w:sz="2" w:space="0" w:color="auto"/>
              <w:right w:val="nil"/>
            </w:tcBorders>
          </w:tcPr>
          <w:p w14:paraId="1588FEEC" w14:textId="77777777" w:rsidR="0013621B" w:rsidRPr="005B127D" w:rsidRDefault="0013621B" w:rsidP="007F7024">
            <w:pPr>
              <w:jc w:val="center"/>
              <w:rPr>
                <w:rFonts w:ascii="Times New Roman" w:eastAsia="Yu Gothic UI" w:hAnsi="Times New Roman" w:cs="Times New Roman"/>
                <w:color w:val="000000"/>
                <w:szCs w:val="21"/>
              </w:rPr>
            </w:pPr>
          </w:p>
        </w:tc>
      </w:tr>
      <w:tr w:rsidR="0013621B" w:rsidRPr="005B127D" w14:paraId="20ECA820" w14:textId="77777777" w:rsidTr="0013621B">
        <w:trPr>
          <w:trHeight w:val="397"/>
        </w:trPr>
        <w:tc>
          <w:tcPr>
            <w:tcW w:w="2551" w:type="dxa"/>
            <w:vMerge w:val="restart"/>
            <w:tcBorders>
              <w:left w:val="nil"/>
              <w:right w:val="nil"/>
            </w:tcBorders>
            <w:vAlign w:val="center"/>
          </w:tcPr>
          <w:p w14:paraId="2E400C1B" w14:textId="77777777" w:rsidR="0013621B" w:rsidRPr="005B127D" w:rsidRDefault="0013621B" w:rsidP="007F7024">
            <w:pPr>
              <w:jc w:val="center"/>
              <w:rPr>
                <w:rFonts w:ascii="Times New Roman" w:hAnsi="Times New Roman" w:cs="Times New Roman"/>
                <w:szCs w:val="21"/>
              </w:rPr>
            </w:pPr>
            <w:r w:rsidRPr="005B127D">
              <w:rPr>
                <w:rFonts w:ascii="Times New Roman" w:hAnsi="Times New Roman" w:cs="Times New Roman"/>
                <w:szCs w:val="21"/>
              </w:rPr>
              <w:t>Country</w:t>
            </w:r>
          </w:p>
        </w:tc>
        <w:tc>
          <w:tcPr>
            <w:tcW w:w="2268" w:type="dxa"/>
            <w:tcBorders>
              <w:top w:val="single" w:sz="2" w:space="0" w:color="auto"/>
              <w:left w:val="nil"/>
              <w:bottom w:val="nil"/>
              <w:right w:val="nil"/>
            </w:tcBorders>
            <w:vAlign w:val="center"/>
          </w:tcPr>
          <w:p w14:paraId="6A1D3DD3" w14:textId="77777777" w:rsidR="0013621B" w:rsidRPr="005B127D" w:rsidRDefault="0013621B" w:rsidP="007F7024">
            <w:pPr>
              <w:widowControl/>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Australia</w:t>
            </w:r>
          </w:p>
        </w:tc>
        <w:tc>
          <w:tcPr>
            <w:tcW w:w="1417" w:type="dxa"/>
            <w:tcBorders>
              <w:top w:val="single" w:sz="2" w:space="0" w:color="auto"/>
              <w:left w:val="nil"/>
              <w:bottom w:val="nil"/>
              <w:right w:val="nil"/>
            </w:tcBorders>
            <w:vAlign w:val="center"/>
          </w:tcPr>
          <w:p w14:paraId="7ED9B592" w14:textId="77777777"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p>
        </w:tc>
        <w:tc>
          <w:tcPr>
            <w:tcW w:w="1417" w:type="dxa"/>
            <w:tcBorders>
              <w:top w:val="single" w:sz="2" w:space="0" w:color="auto"/>
              <w:left w:val="nil"/>
              <w:bottom w:val="nil"/>
              <w:right w:val="nil"/>
            </w:tcBorders>
            <w:vAlign w:val="center"/>
          </w:tcPr>
          <w:p w14:paraId="01178DCA" w14:textId="77777777"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16</w:t>
            </w:r>
          </w:p>
        </w:tc>
        <w:tc>
          <w:tcPr>
            <w:tcW w:w="1134" w:type="dxa"/>
            <w:tcBorders>
              <w:top w:val="single" w:sz="2" w:space="0" w:color="auto"/>
              <w:left w:val="nil"/>
              <w:bottom w:val="nil"/>
              <w:right w:val="nil"/>
            </w:tcBorders>
            <w:vAlign w:val="center"/>
          </w:tcPr>
          <w:p w14:paraId="7FA739A6" w14:textId="3DDE77CF"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575</w:t>
            </w:r>
          </w:p>
        </w:tc>
        <w:tc>
          <w:tcPr>
            <w:tcW w:w="1134" w:type="dxa"/>
            <w:tcBorders>
              <w:top w:val="single" w:sz="2" w:space="0" w:color="auto"/>
              <w:left w:val="nil"/>
              <w:bottom w:val="nil"/>
              <w:right w:val="nil"/>
            </w:tcBorders>
            <w:vAlign w:val="center"/>
          </w:tcPr>
          <w:p w14:paraId="4D5B8925" w14:textId="14182BEA"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583</w:t>
            </w:r>
          </w:p>
        </w:tc>
        <w:tc>
          <w:tcPr>
            <w:tcW w:w="1134" w:type="dxa"/>
            <w:tcBorders>
              <w:top w:val="single" w:sz="2" w:space="0" w:color="auto"/>
              <w:left w:val="nil"/>
              <w:bottom w:val="nil"/>
              <w:right w:val="nil"/>
            </w:tcBorders>
            <w:vAlign w:val="center"/>
          </w:tcPr>
          <w:p w14:paraId="4BA92EC7" w14:textId="4A6C2E20"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432</w:t>
            </w:r>
          </w:p>
        </w:tc>
        <w:tc>
          <w:tcPr>
            <w:tcW w:w="1134" w:type="dxa"/>
            <w:tcBorders>
              <w:top w:val="single" w:sz="2" w:space="0" w:color="auto"/>
              <w:left w:val="nil"/>
              <w:bottom w:val="nil"/>
              <w:right w:val="nil"/>
            </w:tcBorders>
            <w:vAlign w:val="center"/>
          </w:tcPr>
          <w:p w14:paraId="34745612" w14:textId="30921762"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263</w:t>
            </w:r>
          </w:p>
        </w:tc>
        <w:tc>
          <w:tcPr>
            <w:tcW w:w="1134" w:type="dxa"/>
            <w:tcBorders>
              <w:top w:val="single" w:sz="2" w:space="0" w:color="auto"/>
              <w:left w:val="nil"/>
              <w:bottom w:val="nil"/>
              <w:right w:val="nil"/>
            </w:tcBorders>
            <w:vAlign w:val="center"/>
          </w:tcPr>
          <w:p w14:paraId="6E16B8D8" w14:textId="77777777" w:rsidR="0013621B" w:rsidRPr="005B127D" w:rsidRDefault="0013621B"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tcBorders>
              <w:top w:val="single" w:sz="2" w:space="0" w:color="auto"/>
              <w:left w:val="nil"/>
              <w:bottom w:val="nil"/>
              <w:right w:val="nil"/>
            </w:tcBorders>
            <w:vAlign w:val="center"/>
          </w:tcPr>
          <w:p w14:paraId="78BE1B2B" w14:textId="77777777" w:rsidR="0013621B" w:rsidRPr="005B127D" w:rsidRDefault="0013621B"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vMerge w:val="restart"/>
            <w:tcBorders>
              <w:top w:val="single" w:sz="2" w:space="0" w:color="auto"/>
              <w:left w:val="nil"/>
              <w:right w:val="nil"/>
            </w:tcBorders>
            <w:vAlign w:val="center"/>
          </w:tcPr>
          <w:p w14:paraId="3025459F" w14:textId="2F0CECC7" w:rsidR="0013621B" w:rsidRPr="005B127D" w:rsidRDefault="0013621B" w:rsidP="0013621B">
            <w:pPr>
              <w:jc w:val="center"/>
              <w:rPr>
                <w:rFonts w:ascii="Times New Roman" w:eastAsia="Yu Gothic UI" w:hAnsi="Times New Roman" w:cs="Times New Roman"/>
                <w:color w:val="000000"/>
                <w:szCs w:val="21"/>
              </w:rPr>
            </w:pPr>
            <w:r w:rsidRPr="005B127D">
              <w:rPr>
                <w:rFonts w:ascii="Times New Roman" w:eastAsia="Yu Gothic UI" w:hAnsi="Times New Roman" w:cs="Times New Roman"/>
                <w:color w:val="000000"/>
                <w:szCs w:val="21"/>
              </w:rPr>
              <w:t>0</w:t>
            </w:r>
            <w:r w:rsidR="001D610E">
              <w:rPr>
                <w:rFonts w:ascii="Times New Roman" w:eastAsia="Yu Gothic UI" w:hAnsi="Times New Roman" w:cs="Times New Roman"/>
                <w:color w:val="000000"/>
                <w:szCs w:val="21"/>
              </w:rPr>
              <w:t>.</w:t>
            </w:r>
            <w:r w:rsidRPr="005B127D">
              <w:rPr>
                <w:rFonts w:ascii="Times New Roman" w:eastAsia="Yu Gothic UI" w:hAnsi="Times New Roman" w:cs="Times New Roman"/>
                <w:color w:val="000000"/>
                <w:szCs w:val="21"/>
              </w:rPr>
              <w:t>516</w:t>
            </w:r>
          </w:p>
        </w:tc>
      </w:tr>
      <w:tr w:rsidR="0013621B" w:rsidRPr="005B127D" w14:paraId="3B0A5F04" w14:textId="77777777" w:rsidTr="0054242C">
        <w:trPr>
          <w:trHeight w:val="397"/>
        </w:trPr>
        <w:tc>
          <w:tcPr>
            <w:tcW w:w="2551" w:type="dxa"/>
            <w:vMerge/>
            <w:tcBorders>
              <w:left w:val="nil"/>
              <w:right w:val="nil"/>
            </w:tcBorders>
            <w:vAlign w:val="center"/>
          </w:tcPr>
          <w:p w14:paraId="31FA926B" w14:textId="77777777" w:rsidR="0013621B" w:rsidRPr="005B127D" w:rsidRDefault="0013621B" w:rsidP="007F7024">
            <w:pPr>
              <w:jc w:val="center"/>
              <w:rPr>
                <w:rFonts w:ascii="Times New Roman" w:hAnsi="Times New Roman" w:cs="Times New Roman"/>
                <w:szCs w:val="21"/>
              </w:rPr>
            </w:pPr>
          </w:p>
        </w:tc>
        <w:tc>
          <w:tcPr>
            <w:tcW w:w="2268" w:type="dxa"/>
            <w:tcBorders>
              <w:top w:val="nil"/>
              <w:left w:val="nil"/>
              <w:bottom w:val="nil"/>
              <w:right w:val="nil"/>
            </w:tcBorders>
            <w:vAlign w:val="center"/>
          </w:tcPr>
          <w:p w14:paraId="74CFCE96" w14:textId="77777777"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Canada</w:t>
            </w:r>
          </w:p>
        </w:tc>
        <w:tc>
          <w:tcPr>
            <w:tcW w:w="1417" w:type="dxa"/>
            <w:tcBorders>
              <w:top w:val="nil"/>
              <w:left w:val="nil"/>
              <w:bottom w:val="nil"/>
              <w:right w:val="nil"/>
            </w:tcBorders>
            <w:vAlign w:val="center"/>
          </w:tcPr>
          <w:p w14:paraId="633547C7" w14:textId="77777777"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p>
        </w:tc>
        <w:tc>
          <w:tcPr>
            <w:tcW w:w="1417" w:type="dxa"/>
            <w:tcBorders>
              <w:top w:val="nil"/>
              <w:left w:val="nil"/>
              <w:bottom w:val="nil"/>
              <w:right w:val="nil"/>
            </w:tcBorders>
            <w:vAlign w:val="center"/>
          </w:tcPr>
          <w:p w14:paraId="0E0F7DBB" w14:textId="77777777"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286</w:t>
            </w:r>
          </w:p>
        </w:tc>
        <w:tc>
          <w:tcPr>
            <w:tcW w:w="1134" w:type="dxa"/>
            <w:tcBorders>
              <w:top w:val="nil"/>
              <w:left w:val="nil"/>
              <w:bottom w:val="nil"/>
              <w:right w:val="nil"/>
            </w:tcBorders>
            <w:vAlign w:val="center"/>
          </w:tcPr>
          <w:p w14:paraId="035719A6" w14:textId="5E4DB417"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032</w:t>
            </w:r>
          </w:p>
        </w:tc>
        <w:tc>
          <w:tcPr>
            <w:tcW w:w="1134" w:type="dxa"/>
            <w:tcBorders>
              <w:top w:val="nil"/>
              <w:left w:val="nil"/>
              <w:bottom w:val="nil"/>
              <w:right w:val="nil"/>
            </w:tcBorders>
            <w:vAlign w:val="center"/>
          </w:tcPr>
          <w:p w14:paraId="3F7F96F3" w14:textId="143ED106"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200</w:t>
            </w:r>
          </w:p>
        </w:tc>
        <w:tc>
          <w:tcPr>
            <w:tcW w:w="1134" w:type="dxa"/>
            <w:tcBorders>
              <w:top w:val="nil"/>
              <w:left w:val="nil"/>
              <w:bottom w:val="nil"/>
              <w:right w:val="nil"/>
            </w:tcBorders>
            <w:vAlign w:val="center"/>
          </w:tcPr>
          <w:p w14:paraId="1CCEB11C" w14:textId="290125FB"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264</w:t>
            </w:r>
          </w:p>
        </w:tc>
        <w:tc>
          <w:tcPr>
            <w:tcW w:w="1134" w:type="dxa"/>
            <w:tcBorders>
              <w:top w:val="nil"/>
              <w:left w:val="nil"/>
              <w:bottom w:val="nil"/>
              <w:right w:val="nil"/>
            </w:tcBorders>
            <w:vAlign w:val="center"/>
          </w:tcPr>
          <w:p w14:paraId="406D47ED" w14:textId="1BD4676E"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788</w:t>
            </w:r>
          </w:p>
        </w:tc>
        <w:tc>
          <w:tcPr>
            <w:tcW w:w="1134" w:type="dxa"/>
            <w:tcBorders>
              <w:top w:val="nil"/>
              <w:left w:val="nil"/>
              <w:bottom w:val="nil"/>
              <w:right w:val="nil"/>
            </w:tcBorders>
            <w:vAlign w:val="center"/>
          </w:tcPr>
          <w:p w14:paraId="3B6D3740" w14:textId="77777777" w:rsidR="0013621B" w:rsidRPr="005B127D" w:rsidRDefault="0013621B"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67ED5828" w14:textId="77777777" w:rsidR="0013621B" w:rsidRPr="005B127D" w:rsidRDefault="0013621B"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vMerge/>
            <w:tcBorders>
              <w:left w:val="nil"/>
              <w:right w:val="nil"/>
            </w:tcBorders>
          </w:tcPr>
          <w:p w14:paraId="175BE26E" w14:textId="77777777" w:rsidR="0013621B" w:rsidRPr="005B127D" w:rsidRDefault="0013621B" w:rsidP="007F7024">
            <w:pPr>
              <w:jc w:val="center"/>
              <w:rPr>
                <w:rFonts w:ascii="Times New Roman" w:eastAsia="Yu Gothic UI" w:hAnsi="Times New Roman" w:cs="Times New Roman"/>
                <w:color w:val="000000"/>
                <w:szCs w:val="21"/>
              </w:rPr>
            </w:pPr>
          </w:p>
        </w:tc>
      </w:tr>
      <w:tr w:rsidR="0013621B" w:rsidRPr="005B127D" w14:paraId="5E0E9093" w14:textId="77777777" w:rsidTr="00524EB9">
        <w:trPr>
          <w:trHeight w:val="397"/>
        </w:trPr>
        <w:tc>
          <w:tcPr>
            <w:tcW w:w="2551" w:type="dxa"/>
            <w:vMerge/>
            <w:tcBorders>
              <w:left w:val="nil"/>
              <w:bottom w:val="single" w:sz="4" w:space="0" w:color="auto"/>
              <w:right w:val="nil"/>
            </w:tcBorders>
            <w:vAlign w:val="center"/>
          </w:tcPr>
          <w:p w14:paraId="17EBFA1E" w14:textId="77777777" w:rsidR="0013621B" w:rsidRPr="005B127D" w:rsidRDefault="0013621B" w:rsidP="007F7024">
            <w:pPr>
              <w:jc w:val="center"/>
              <w:rPr>
                <w:rFonts w:ascii="Times New Roman" w:hAnsi="Times New Roman" w:cs="Times New Roman"/>
                <w:szCs w:val="21"/>
              </w:rPr>
            </w:pPr>
          </w:p>
        </w:tc>
        <w:tc>
          <w:tcPr>
            <w:tcW w:w="2268" w:type="dxa"/>
            <w:tcBorders>
              <w:top w:val="nil"/>
              <w:left w:val="nil"/>
              <w:bottom w:val="single" w:sz="2" w:space="0" w:color="auto"/>
              <w:right w:val="nil"/>
            </w:tcBorders>
            <w:vAlign w:val="center"/>
          </w:tcPr>
          <w:p w14:paraId="52E70652" w14:textId="77777777"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Spain</w:t>
            </w:r>
          </w:p>
        </w:tc>
        <w:tc>
          <w:tcPr>
            <w:tcW w:w="1417" w:type="dxa"/>
            <w:tcBorders>
              <w:top w:val="nil"/>
              <w:left w:val="nil"/>
              <w:bottom w:val="single" w:sz="2" w:space="0" w:color="auto"/>
              <w:right w:val="nil"/>
            </w:tcBorders>
            <w:vAlign w:val="center"/>
          </w:tcPr>
          <w:p w14:paraId="03EA6530" w14:textId="77777777"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p>
        </w:tc>
        <w:tc>
          <w:tcPr>
            <w:tcW w:w="1417" w:type="dxa"/>
            <w:tcBorders>
              <w:top w:val="nil"/>
              <w:left w:val="nil"/>
              <w:bottom w:val="single" w:sz="2" w:space="0" w:color="auto"/>
              <w:right w:val="nil"/>
            </w:tcBorders>
            <w:vAlign w:val="center"/>
          </w:tcPr>
          <w:p w14:paraId="52389D68" w14:textId="77777777"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130</w:t>
            </w:r>
          </w:p>
        </w:tc>
        <w:tc>
          <w:tcPr>
            <w:tcW w:w="1134" w:type="dxa"/>
            <w:tcBorders>
              <w:top w:val="nil"/>
              <w:left w:val="nil"/>
              <w:bottom w:val="single" w:sz="2" w:space="0" w:color="auto"/>
              <w:right w:val="nil"/>
            </w:tcBorders>
            <w:vAlign w:val="center"/>
          </w:tcPr>
          <w:p w14:paraId="60FB76BF" w14:textId="4BB295AC"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000</w:t>
            </w:r>
          </w:p>
        </w:tc>
        <w:tc>
          <w:tcPr>
            <w:tcW w:w="1134" w:type="dxa"/>
            <w:tcBorders>
              <w:top w:val="nil"/>
              <w:left w:val="nil"/>
              <w:bottom w:val="single" w:sz="2" w:space="0" w:color="auto"/>
              <w:right w:val="nil"/>
            </w:tcBorders>
            <w:vAlign w:val="center"/>
          </w:tcPr>
          <w:p w14:paraId="2A0760AB" w14:textId="24813131"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344</w:t>
            </w:r>
          </w:p>
        </w:tc>
        <w:tc>
          <w:tcPr>
            <w:tcW w:w="1134" w:type="dxa"/>
            <w:tcBorders>
              <w:top w:val="nil"/>
              <w:left w:val="nil"/>
              <w:bottom w:val="single" w:sz="2" w:space="0" w:color="auto"/>
              <w:right w:val="nil"/>
            </w:tcBorders>
            <w:vAlign w:val="center"/>
          </w:tcPr>
          <w:p w14:paraId="78144D72" w14:textId="06025D6F"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0</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344</w:t>
            </w:r>
          </w:p>
        </w:tc>
        <w:tc>
          <w:tcPr>
            <w:tcW w:w="1134" w:type="dxa"/>
            <w:tcBorders>
              <w:top w:val="nil"/>
              <w:left w:val="nil"/>
              <w:bottom w:val="single" w:sz="2" w:space="0" w:color="auto"/>
              <w:right w:val="nil"/>
            </w:tcBorders>
            <w:vAlign w:val="center"/>
          </w:tcPr>
          <w:p w14:paraId="3DEBF9A3" w14:textId="270CC622" w:rsidR="0013621B" w:rsidRPr="005B127D" w:rsidRDefault="0013621B" w:rsidP="007F7024">
            <w:pPr>
              <w:jc w:val="center"/>
              <w:rPr>
                <w:rFonts w:ascii="Times New Roman" w:eastAsia="游ゴシック" w:hAnsi="Times New Roman" w:cs="Times New Roman"/>
                <w:color w:val="000000"/>
              </w:rPr>
            </w:pPr>
            <w:r w:rsidRPr="005B127D">
              <w:rPr>
                <w:rFonts w:ascii="Times New Roman" w:eastAsia="游ゴシック" w:hAnsi="Times New Roman" w:cs="Times New Roman"/>
                <w:color w:val="000000"/>
              </w:rPr>
              <w:t>1</w:t>
            </w:r>
            <w:r w:rsidR="001D610E">
              <w:rPr>
                <w:rFonts w:ascii="Times New Roman" w:eastAsia="游ゴシック" w:hAnsi="Times New Roman" w:cs="Times New Roman"/>
                <w:color w:val="000000"/>
              </w:rPr>
              <w:t>.</w:t>
            </w:r>
            <w:r w:rsidRPr="005B127D">
              <w:rPr>
                <w:rFonts w:ascii="Times New Roman" w:eastAsia="游ゴシック" w:hAnsi="Times New Roman" w:cs="Times New Roman"/>
                <w:color w:val="000000"/>
              </w:rPr>
              <w:t>000</w:t>
            </w:r>
          </w:p>
        </w:tc>
        <w:tc>
          <w:tcPr>
            <w:tcW w:w="1134" w:type="dxa"/>
            <w:tcBorders>
              <w:top w:val="nil"/>
              <w:left w:val="nil"/>
              <w:bottom w:val="single" w:sz="2" w:space="0" w:color="auto"/>
              <w:right w:val="nil"/>
            </w:tcBorders>
            <w:vAlign w:val="center"/>
          </w:tcPr>
          <w:p w14:paraId="20D4B95C" w14:textId="77777777" w:rsidR="0013621B" w:rsidRPr="005B127D" w:rsidRDefault="0013621B"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tcBorders>
              <w:top w:val="nil"/>
              <w:left w:val="nil"/>
              <w:bottom w:val="single" w:sz="2" w:space="0" w:color="auto"/>
              <w:right w:val="nil"/>
            </w:tcBorders>
            <w:vAlign w:val="center"/>
          </w:tcPr>
          <w:p w14:paraId="1BD7BB6B" w14:textId="77777777" w:rsidR="0013621B" w:rsidRPr="005B127D" w:rsidRDefault="0013621B" w:rsidP="007F7024">
            <w:pPr>
              <w:jc w:val="center"/>
              <w:rPr>
                <w:rFonts w:ascii="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vMerge/>
            <w:tcBorders>
              <w:left w:val="nil"/>
              <w:bottom w:val="single" w:sz="2" w:space="0" w:color="auto"/>
              <w:right w:val="nil"/>
            </w:tcBorders>
          </w:tcPr>
          <w:p w14:paraId="3E3DA5CD" w14:textId="77777777" w:rsidR="0013621B" w:rsidRPr="005B127D" w:rsidRDefault="0013621B" w:rsidP="007F7024">
            <w:pPr>
              <w:jc w:val="center"/>
              <w:rPr>
                <w:rFonts w:ascii="Times New Roman" w:eastAsia="Yu Gothic UI" w:hAnsi="Times New Roman" w:cs="Times New Roman"/>
                <w:color w:val="000000"/>
                <w:szCs w:val="21"/>
              </w:rPr>
            </w:pPr>
          </w:p>
        </w:tc>
      </w:tr>
      <w:tr w:rsidR="00524EB9" w:rsidRPr="005B127D" w14:paraId="2D8AED56" w14:textId="77777777" w:rsidTr="00524EB9">
        <w:trPr>
          <w:trHeight w:val="397"/>
        </w:trPr>
        <w:tc>
          <w:tcPr>
            <w:tcW w:w="15591" w:type="dxa"/>
            <w:gridSpan w:val="11"/>
            <w:tcBorders>
              <w:top w:val="nil"/>
              <w:left w:val="nil"/>
              <w:bottom w:val="nil"/>
              <w:right w:val="nil"/>
            </w:tcBorders>
            <w:shd w:val="clear" w:color="auto" w:fill="D9D9D9" w:themeFill="background1" w:themeFillShade="D9"/>
            <w:vAlign w:val="center"/>
          </w:tcPr>
          <w:p w14:paraId="6FCD2ED7" w14:textId="3A4EECC5" w:rsidR="00524EB9" w:rsidRPr="005B127D" w:rsidRDefault="00910A82" w:rsidP="00524EB9">
            <w:pPr>
              <w:rPr>
                <w:rFonts w:ascii="Times New Roman" w:eastAsia="游ゴシック" w:hAnsi="Times New Roman" w:cs="Times New Roman"/>
                <w:color w:val="000000"/>
              </w:rPr>
            </w:pPr>
            <w:r w:rsidRPr="005B127D">
              <w:rPr>
                <w:rFonts w:ascii="Times New Roman" w:hAnsi="Times New Roman" w:cs="Times New Roman"/>
                <w:b/>
                <w:szCs w:val="21"/>
              </w:rPr>
              <w:t>All studies</w:t>
            </w:r>
            <w:r w:rsidR="00186B74" w:rsidRPr="005B127D">
              <w:rPr>
                <w:rFonts w:ascii="Times New Roman" w:hAnsi="Times New Roman" w:cs="Times New Roman"/>
                <w:b/>
                <w:szCs w:val="21"/>
              </w:rPr>
              <w:t xml:space="preserve"> </w:t>
            </w:r>
            <w:r w:rsidRPr="005B127D">
              <w:rPr>
                <w:rFonts w:ascii="Times New Roman" w:hAnsi="Times New Roman" w:cs="Times New Roman"/>
                <w:b/>
                <w:szCs w:val="21"/>
              </w:rPr>
              <w:t xml:space="preserve">on </w:t>
            </w:r>
            <w:r w:rsidR="00186B74" w:rsidRPr="005B127D">
              <w:rPr>
                <w:rFonts w:ascii="Times New Roman" w:hAnsi="Times New Roman" w:cs="Times New Roman"/>
                <w:b/>
                <w:szCs w:val="21"/>
              </w:rPr>
              <w:t>a</w:t>
            </w:r>
            <w:r w:rsidR="00524EB9" w:rsidRPr="005B127D">
              <w:rPr>
                <w:rFonts w:ascii="Times New Roman" w:hAnsi="Times New Roman" w:cs="Times New Roman"/>
                <w:b/>
                <w:szCs w:val="21"/>
              </w:rPr>
              <w:t xml:space="preserve">ll </w:t>
            </w:r>
            <w:r w:rsidR="00186B74" w:rsidRPr="005B127D">
              <w:rPr>
                <w:rFonts w:ascii="Times New Roman" w:hAnsi="Times New Roman" w:cs="Times New Roman"/>
                <w:b/>
                <w:szCs w:val="21"/>
              </w:rPr>
              <w:t>d</w:t>
            </w:r>
            <w:r w:rsidR="00524EB9" w:rsidRPr="005B127D">
              <w:rPr>
                <w:rFonts w:ascii="Times New Roman" w:hAnsi="Times New Roman" w:cs="Times New Roman"/>
                <w:b/>
                <w:szCs w:val="21"/>
              </w:rPr>
              <w:t xml:space="preserve">iagnoses </w:t>
            </w:r>
          </w:p>
        </w:tc>
      </w:tr>
      <w:tr w:rsidR="00524EB9" w:rsidRPr="005B127D" w14:paraId="3063C88F" w14:textId="77777777" w:rsidTr="00524EB9">
        <w:trPr>
          <w:trHeight w:val="397"/>
        </w:trPr>
        <w:tc>
          <w:tcPr>
            <w:tcW w:w="2551" w:type="dxa"/>
            <w:vMerge w:val="restart"/>
            <w:tcBorders>
              <w:top w:val="nil"/>
              <w:left w:val="nil"/>
              <w:right w:val="nil"/>
            </w:tcBorders>
            <w:vAlign w:val="center"/>
          </w:tcPr>
          <w:p w14:paraId="45BFC034" w14:textId="77777777" w:rsidR="00524EB9" w:rsidRPr="005B127D" w:rsidRDefault="00524EB9" w:rsidP="00524EB9">
            <w:pPr>
              <w:jc w:val="center"/>
              <w:rPr>
                <w:rFonts w:ascii="Times New Roman" w:hAnsi="Times New Roman" w:cs="Times New Roman"/>
                <w:b/>
                <w:szCs w:val="21"/>
              </w:rPr>
            </w:pPr>
            <w:r w:rsidRPr="005B127D">
              <w:rPr>
                <w:rFonts w:ascii="Times New Roman" w:hAnsi="Times New Roman" w:cs="Times New Roman"/>
                <w:szCs w:val="21"/>
              </w:rPr>
              <w:t>Evaluation time point</w:t>
            </w:r>
          </w:p>
        </w:tc>
        <w:tc>
          <w:tcPr>
            <w:tcW w:w="2268" w:type="dxa"/>
            <w:tcBorders>
              <w:top w:val="nil"/>
              <w:left w:val="nil"/>
              <w:bottom w:val="single" w:sz="2" w:space="0" w:color="auto"/>
              <w:right w:val="nil"/>
            </w:tcBorders>
          </w:tcPr>
          <w:p w14:paraId="683D5B10" w14:textId="77777777" w:rsidR="00524EB9" w:rsidRPr="005B127D" w:rsidRDefault="00524EB9" w:rsidP="00524EB9">
            <w:pPr>
              <w:jc w:val="center"/>
              <w:rPr>
                <w:rFonts w:ascii="Times New Roman" w:hAnsi="Times New Roman" w:cs="Times New Roman"/>
                <w:szCs w:val="21"/>
              </w:rPr>
            </w:pPr>
            <w:r w:rsidRPr="005B127D">
              <w:rPr>
                <w:rFonts w:ascii="Times New Roman" w:hAnsi="Times New Roman" w:cs="Times New Roman"/>
                <w:szCs w:val="21"/>
              </w:rPr>
              <w:t>Last</w:t>
            </w:r>
          </w:p>
        </w:tc>
        <w:tc>
          <w:tcPr>
            <w:tcW w:w="1417" w:type="dxa"/>
            <w:tcBorders>
              <w:top w:val="nil"/>
              <w:left w:val="nil"/>
              <w:bottom w:val="single" w:sz="2" w:space="0" w:color="auto"/>
              <w:right w:val="nil"/>
            </w:tcBorders>
            <w:vAlign w:val="center"/>
          </w:tcPr>
          <w:p w14:paraId="14DB5C4B" w14:textId="77777777" w:rsidR="00524EB9" w:rsidRPr="005B127D" w:rsidRDefault="00524EB9" w:rsidP="00524EB9">
            <w:pPr>
              <w:widowControl/>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26</w:t>
            </w:r>
          </w:p>
        </w:tc>
        <w:tc>
          <w:tcPr>
            <w:tcW w:w="1417" w:type="dxa"/>
            <w:tcBorders>
              <w:top w:val="nil"/>
              <w:left w:val="nil"/>
              <w:bottom w:val="single" w:sz="2" w:space="0" w:color="auto"/>
              <w:right w:val="nil"/>
            </w:tcBorders>
            <w:vAlign w:val="center"/>
          </w:tcPr>
          <w:p w14:paraId="3E7056CE" w14:textId="77777777"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2,290</w:t>
            </w:r>
          </w:p>
        </w:tc>
        <w:tc>
          <w:tcPr>
            <w:tcW w:w="1134" w:type="dxa"/>
            <w:tcBorders>
              <w:top w:val="nil"/>
              <w:left w:val="nil"/>
              <w:bottom w:val="single" w:sz="2" w:space="0" w:color="auto"/>
              <w:right w:val="nil"/>
            </w:tcBorders>
            <w:vAlign w:val="center"/>
          </w:tcPr>
          <w:p w14:paraId="76BEE118" w14:textId="676ABB22"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064</w:t>
            </w:r>
          </w:p>
        </w:tc>
        <w:tc>
          <w:tcPr>
            <w:tcW w:w="1134" w:type="dxa"/>
            <w:tcBorders>
              <w:top w:val="nil"/>
              <w:left w:val="nil"/>
              <w:bottom w:val="single" w:sz="2" w:space="0" w:color="auto"/>
              <w:right w:val="nil"/>
            </w:tcBorders>
            <w:vAlign w:val="center"/>
          </w:tcPr>
          <w:p w14:paraId="13CE41C5" w14:textId="1FBF96B2"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173</w:t>
            </w:r>
          </w:p>
        </w:tc>
        <w:tc>
          <w:tcPr>
            <w:tcW w:w="1134" w:type="dxa"/>
            <w:tcBorders>
              <w:top w:val="nil"/>
              <w:left w:val="nil"/>
              <w:bottom w:val="single" w:sz="2" w:space="0" w:color="auto"/>
              <w:right w:val="nil"/>
            </w:tcBorders>
            <w:vAlign w:val="center"/>
          </w:tcPr>
          <w:p w14:paraId="6ABDD358" w14:textId="1EDE224C"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045</w:t>
            </w:r>
          </w:p>
        </w:tc>
        <w:tc>
          <w:tcPr>
            <w:tcW w:w="1134" w:type="dxa"/>
            <w:tcBorders>
              <w:top w:val="nil"/>
              <w:left w:val="nil"/>
              <w:bottom w:val="single" w:sz="2" w:space="0" w:color="auto"/>
              <w:right w:val="nil"/>
            </w:tcBorders>
            <w:vAlign w:val="center"/>
          </w:tcPr>
          <w:p w14:paraId="0F61BA54" w14:textId="223B4DF5"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248</w:t>
            </w:r>
          </w:p>
        </w:tc>
        <w:tc>
          <w:tcPr>
            <w:tcW w:w="1134" w:type="dxa"/>
            <w:tcBorders>
              <w:top w:val="nil"/>
              <w:left w:val="nil"/>
              <w:bottom w:val="single" w:sz="2" w:space="0" w:color="auto"/>
              <w:right w:val="nil"/>
            </w:tcBorders>
            <w:vAlign w:val="center"/>
          </w:tcPr>
          <w:p w14:paraId="3335D673" w14:textId="6E062E0B"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039</w:t>
            </w:r>
          </w:p>
        </w:tc>
        <w:tc>
          <w:tcPr>
            <w:tcW w:w="1134" w:type="dxa"/>
            <w:tcBorders>
              <w:top w:val="nil"/>
              <w:left w:val="nil"/>
              <w:bottom w:val="single" w:sz="2" w:space="0" w:color="auto"/>
              <w:right w:val="nil"/>
            </w:tcBorders>
            <w:vAlign w:val="center"/>
          </w:tcPr>
          <w:p w14:paraId="3370BA84" w14:textId="5C90D3AD"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35</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4</w:t>
            </w:r>
          </w:p>
        </w:tc>
        <w:tc>
          <w:tcPr>
            <w:tcW w:w="1134" w:type="dxa"/>
            <w:tcBorders>
              <w:top w:val="nil"/>
              <w:left w:val="nil"/>
              <w:bottom w:val="single" w:sz="2" w:space="0" w:color="auto"/>
              <w:right w:val="nil"/>
            </w:tcBorders>
            <w:vAlign w:val="center"/>
          </w:tcPr>
          <w:p w14:paraId="06B03166" w14:textId="77777777"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rPr>
              <w:t>—</w:t>
            </w:r>
          </w:p>
        </w:tc>
      </w:tr>
      <w:tr w:rsidR="00524EB9" w:rsidRPr="005B127D" w14:paraId="3B3DDC11" w14:textId="77777777" w:rsidTr="00524EB9">
        <w:trPr>
          <w:trHeight w:val="397"/>
        </w:trPr>
        <w:tc>
          <w:tcPr>
            <w:tcW w:w="2551" w:type="dxa"/>
            <w:vMerge/>
            <w:tcBorders>
              <w:top w:val="single" w:sz="2" w:space="0" w:color="auto"/>
              <w:left w:val="nil"/>
              <w:right w:val="nil"/>
            </w:tcBorders>
            <w:vAlign w:val="center"/>
          </w:tcPr>
          <w:p w14:paraId="7F11D9C1" w14:textId="77777777" w:rsidR="00524EB9" w:rsidRPr="005B127D" w:rsidRDefault="00524EB9" w:rsidP="00524EB9">
            <w:pPr>
              <w:jc w:val="center"/>
              <w:rPr>
                <w:rFonts w:ascii="Times New Roman" w:hAnsi="Times New Roman" w:cs="Times New Roman"/>
                <w:b/>
                <w:szCs w:val="21"/>
              </w:rPr>
            </w:pPr>
          </w:p>
        </w:tc>
        <w:tc>
          <w:tcPr>
            <w:tcW w:w="2268" w:type="dxa"/>
            <w:tcBorders>
              <w:top w:val="single" w:sz="2" w:space="0" w:color="auto"/>
              <w:left w:val="nil"/>
              <w:bottom w:val="nil"/>
              <w:right w:val="nil"/>
            </w:tcBorders>
            <w:vAlign w:val="center"/>
          </w:tcPr>
          <w:p w14:paraId="6ADBD013" w14:textId="77777777" w:rsidR="00524EB9" w:rsidRPr="005B127D" w:rsidRDefault="00524EB9" w:rsidP="00524EB9">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w:t>
            </w:r>
          </w:p>
        </w:tc>
        <w:tc>
          <w:tcPr>
            <w:tcW w:w="1417" w:type="dxa"/>
            <w:tcBorders>
              <w:top w:val="single" w:sz="2" w:space="0" w:color="auto"/>
              <w:left w:val="nil"/>
              <w:bottom w:val="nil"/>
              <w:right w:val="nil"/>
            </w:tcBorders>
            <w:vAlign w:val="center"/>
          </w:tcPr>
          <w:p w14:paraId="0DCA58A0"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single" w:sz="2" w:space="0" w:color="auto"/>
              <w:left w:val="nil"/>
              <w:bottom w:val="nil"/>
              <w:right w:val="nil"/>
            </w:tcBorders>
            <w:vAlign w:val="center"/>
          </w:tcPr>
          <w:p w14:paraId="26B69F02"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201</w:t>
            </w:r>
          </w:p>
        </w:tc>
        <w:tc>
          <w:tcPr>
            <w:tcW w:w="1134" w:type="dxa"/>
            <w:tcBorders>
              <w:top w:val="single" w:sz="2" w:space="0" w:color="auto"/>
              <w:left w:val="nil"/>
              <w:bottom w:val="nil"/>
              <w:right w:val="nil"/>
            </w:tcBorders>
            <w:vAlign w:val="center"/>
          </w:tcPr>
          <w:p w14:paraId="46FEE1FF" w14:textId="414E7CE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007</w:t>
            </w:r>
          </w:p>
        </w:tc>
        <w:tc>
          <w:tcPr>
            <w:tcW w:w="1134" w:type="dxa"/>
            <w:tcBorders>
              <w:top w:val="single" w:sz="2" w:space="0" w:color="auto"/>
              <w:left w:val="nil"/>
              <w:bottom w:val="nil"/>
              <w:right w:val="nil"/>
            </w:tcBorders>
            <w:vAlign w:val="center"/>
          </w:tcPr>
          <w:p w14:paraId="3B30DE69" w14:textId="40F31588"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283</w:t>
            </w:r>
          </w:p>
        </w:tc>
        <w:tc>
          <w:tcPr>
            <w:tcW w:w="1134" w:type="dxa"/>
            <w:tcBorders>
              <w:top w:val="single" w:sz="2" w:space="0" w:color="auto"/>
              <w:left w:val="nil"/>
              <w:bottom w:val="nil"/>
              <w:right w:val="nil"/>
            </w:tcBorders>
            <w:vAlign w:val="center"/>
          </w:tcPr>
          <w:p w14:paraId="5CD135C3" w14:textId="04BD34C5"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270</w:t>
            </w:r>
          </w:p>
        </w:tc>
        <w:tc>
          <w:tcPr>
            <w:tcW w:w="1134" w:type="dxa"/>
            <w:tcBorders>
              <w:top w:val="single" w:sz="2" w:space="0" w:color="auto"/>
              <w:left w:val="nil"/>
              <w:bottom w:val="nil"/>
              <w:right w:val="nil"/>
            </w:tcBorders>
            <w:vAlign w:val="center"/>
          </w:tcPr>
          <w:p w14:paraId="61086EF3" w14:textId="72A1B718"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961</w:t>
            </w:r>
          </w:p>
        </w:tc>
        <w:tc>
          <w:tcPr>
            <w:tcW w:w="1134" w:type="dxa"/>
            <w:tcBorders>
              <w:top w:val="single" w:sz="2" w:space="0" w:color="auto"/>
              <w:left w:val="nil"/>
              <w:bottom w:val="nil"/>
              <w:right w:val="nil"/>
            </w:tcBorders>
            <w:vAlign w:val="center"/>
          </w:tcPr>
          <w:p w14:paraId="1B955CD0"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single" w:sz="2" w:space="0" w:color="auto"/>
              <w:left w:val="nil"/>
              <w:bottom w:val="nil"/>
              <w:right w:val="nil"/>
            </w:tcBorders>
            <w:vAlign w:val="center"/>
          </w:tcPr>
          <w:p w14:paraId="4C1646B1" w14:textId="77777777" w:rsidR="00524EB9" w:rsidRPr="005B127D" w:rsidRDefault="00524EB9" w:rsidP="00524EB9">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vMerge w:val="restart"/>
            <w:tcBorders>
              <w:top w:val="single" w:sz="2" w:space="0" w:color="auto"/>
              <w:left w:val="nil"/>
              <w:right w:val="nil"/>
            </w:tcBorders>
            <w:vAlign w:val="center"/>
          </w:tcPr>
          <w:p w14:paraId="0DA2D7CF" w14:textId="551493E5" w:rsidR="00524EB9" w:rsidRPr="005B127D" w:rsidRDefault="00524EB9" w:rsidP="00524EB9">
            <w:pPr>
              <w:jc w:val="center"/>
              <w:rPr>
                <w:rFonts w:ascii="Times New Roman" w:eastAsia="Yu Gothic UI" w:hAnsi="Times New Roman" w:cs="Times New Roman"/>
                <w:color w:val="000000"/>
                <w:szCs w:val="21"/>
              </w:rPr>
            </w:pPr>
            <w:r w:rsidRPr="005B127D">
              <w:rPr>
                <w:rFonts w:ascii="Times New Roman" w:eastAsia="Yu Gothic UI" w:hAnsi="Times New Roman" w:cs="Times New Roman"/>
                <w:color w:val="000000"/>
                <w:szCs w:val="21"/>
              </w:rPr>
              <w:t>0</w:t>
            </w:r>
            <w:r w:rsidR="001D610E">
              <w:rPr>
                <w:rFonts w:ascii="Times New Roman" w:eastAsia="Yu Gothic UI" w:hAnsi="Times New Roman" w:cs="Times New Roman"/>
                <w:color w:val="000000"/>
                <w:szCs w:val="21"/>
              </w:rPr>
              <w:t>.</w:t>
            </w:r>
            <w:r w:rsidRPr="005B127D">
              <w:rPr>
                <w:rFonts w:ascii="Times New Roman" w:eastAsia="Yu Gothic UI" w:hAnsi="Times New Roman" w:cs="Times New Roman"/>
                <w:color w:val="000000"/>
                <w:szCs w:val="21"/>
              </w:rPr>
              <w:t>541</w:t>
            </w:r>
          </w:p>
        </w:tc>
      </w:tr>
      <w:tr w:rsidR="00524EB9" w:rsidRPr="005B127D" w14:paraId="6F31C22F" w14:textId="77777777" w:rsidTr="00524EB9">
        <w:trPr>
          <w:trHeight w:val="397"/>
        </w:trPr>
        <w:tc>
          <w:tcPr>
            <w:tcW w:w="2551" w:type="dxa"/>
            <w:vMerge/>
            <w:tcBorders>
              <w:left w:val="nil"/>
              <w:right w:val="nil"/>
            </w:tcBorders>
            <w:vAlign w:val="center"/>
          </w:tcPr>
          <w:p w14:paraId="4F305709" w14:textId="77777777" w:rsidR="00524EB9" w:rsidRPr="005B127D" w:rsidRDefault="00524EB9" w:rsidP="00524EB9">
            <w:pPr>
              <w:jc w:val="center"/>
              <w:rPr>
                <w:rFonts w:ascii="Times New Roman" w:hAnsi="Times New Roman" w:cs="Times New Roman"/>
                <w:b/>
                <w:szCs w:val="21"/>
              </w:rPr>
            </w:pPr>
          </w:p>
        </w:tc>
        <w:tc>
          <w:tcPr>
            <w:tcW w:w="2268" w:type="dxa"/>
            <w:tcBorders>
              <w:top w:val="nil"/>
              <w:left w:val="nil"/>
              <w:bottom w:val="nil"/>
              <w:right w:val="nil"/>
            </w:tcBorders>
            <w:vAlign w:val="center"/>
          </w:tcPr>
          <w:p w14:paraId="0C87CC77"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4w</w:t>
            </w:r>
          </w:p>
        </w:tc>
        <w:tc>
          <w:tcPr>
            <w:tcW w:w="1417" w:type="dxa"/>
            <w:tcBorders>
              <w:top w:val="nil"/>
              <w:left w:val="nil"/>
              <w:bottom w:val="nil"/>
              <w:right w:val="nil"/>
            </w:tcBorders>
            <w:vAlign w:val="center"/>
          </w:tcPr>
          <w:p w14:paraId="50BB9CB0"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4876F343"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91</w:t>
            </w:r>
          </w:p>
        </w:tc>
        <w:tc>
          <w:tcPr>
            <w:tcW w:w="1134" w:type="dxa"/>
            <w:tcBorders>
              <w:top w:val="nil"/>
              <w:left w:val="nil"/>
              <w:bottom w:val="nil"/>
              <w:right w:val="nil"/>
            </w:tcBorders>
            <w:vAlign w:val="center"/>
          </w:tcPr>
          <w:p w14:paraId="165F3DB0" w14:textId="2660AD28"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105</w:t>
            </w:r>
          </w:p>
        </w:tc>
        <w:tc>
          <w:tcPr>
            <w:tcW w:w="1134" w:type="dxa"/>
            <w:tcBorders>
              <w:top w:val="nil"/>
              <w:left w:val="nil"/>
              <w:bottom w:val="nil"/>
              <w:right w:val="nil"/>
            </w:tcBorders>
            <w:vAlign w:val="center"/>
          </w:tcPr>
          <w:p w14:paraId="5ECE5570" w14:textId="5087C7FC"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306</w:t>
            </w:r>
          </w:p>
        </w:tc>
        <w:tc>
          <w:tcPr>
            <w:tcW w:w="1134" w:type="dxa"/>
            <w:tcBorders>
              <w:top w:val="nil"/>
              <w:left w:val="nil"/>
              <w:bottom w:val="nil"/>
              <w:right w:val="nil"/>
            </w:tcBorders>
            <w:vAlign w:val="center"/>
          </w:tcPr>
          <w:p w14:paraId="2CB094FC" w14:textId="74E7E661"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517</w:t>
            </w:r>
          </w:p>
        </w:tc>
        <w:tc>
          <w:tcPr>
            <w:tcW w:w="1134" w:type="dxa"/>
            <w:tcBorders>
              <w:top w:val="nil"/>
              <w:left w:val="nil"/>
              <w:bottom w:val="nil"/>
              <w:right w:val="nil"/>
            </w:tcBorders>
            <w:vAlign w:val="center"/>
          </w:tcPr>
          <w:p w14:paraId="0D506596" w14:textId="21BB0E38"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615</w:t>
            </w:r>
          </w:p>
        </w:tc>
        <w:tc>
          <w:tcPr>
            <w:tcW w:w="1134" w:type="dxa"/>
            <w:tcBorders>
              <w:top w:val="nil"/>
              <w:left w:val="nil"/>
              <w:bottom w:val="nil"/>
              <w:right w:val="nil"/>
            </w:tcBorders>
            <w:vAlign w:val="center"/>
          </w:tcPr>
          <w:p w14:paraId="6055DD65"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591B447B" w14:textId="77777777" w:rsidR="00524EB9" w:rsidRPr="005B127D" w:rsidRDefault="00524EB9" w:rsidP="00524EB9">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vMerge/>
            <w:tcBorders>
              <w:left w:val="nil"/>
              <w:right w:val="nil"/>
            </w:tcBorders>
          </w:tcPr>
          <w:p w14:paraId="061F05E4" w14:textId="77777777" w:rsidR="00524EB9" w:rsidRPr="005B127D" w:rsidRDefault="00524EB9" w:rsidP="00524EB9">
            <w:pPr>
              <w:jc w:val="center"/>
              <w:rPr>
                <w:rFonts w:ascii="Times New Roman" w:eastAsia="游ゴシック" w:hAnsi="Times New Roman" w:cs="Times New Roman"/>
                <w:color w:val="000000"/>
                <w:szCs w:val="21"/>
              </w:rPr>
            </w:pPr>
          </w:p>
        </w:tc>
      </w:tr>
      <w:tr w:rsidR="00524EB9" w:rsidRPr="005B127D" w14:paraId="4C44E53D" w14:textId="77777777" w:rsidTr="00524EB9">
        <w:trPr>
          <w:trHeight w:val="397"/>
        </w:trPr>
        <w:tc>
          <w:tcPr>
            <w:tcW w:w="2551" w:type="dxa"/>
            <w:vMerge/>
            <w:tcBorders>
              <w:left w:val="nil"/>
              <w:right w:val="nil"/>
            </w:tcBorders>
            <w:vAlign w:val="center"/>
          </w:tcPr>
          <w:p w14:paraId="62F3746A" w14:textId="77777777" w:rsidR="00524EB9" w:rsidRPr="005B127D" w:rsidRDefault="00524EB9" w:rsidP="00524EB9">
            <w:pPr>
              <w:jc w:val="center"/>
              <w:rPr>
                <w:rFonts w:ascii="Times New Roman" w:hAnsi="Times New Roman" w:cs="Times New Roman"/>
                <w:b/>
                <w:szCs w:val="21"/>
              </w:rPr>
            </w:pPr>
          </w:p>
        </w:tc>
        <w:tc>
          <w:tcPr>
            <w:tcW w:w="2268" w:type="dxa"/>
            <w:tcBorders>
              <w:top w:val="nil"/>
              <w:left w:val="nil"/>
              <w:bottom w:val="nil"/>
              <w:right w:val="nil"/>
            </w:tcBorders>
            <w:vAlign w:val="center"/>
          </w:tcPr>
          <w:p w14:paraId="30C603B7"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6w</w:t>
            </w:r>
          </w:p>
        </w:tc>
        <w:tc>
          <w:tcPr>
            <w:tcW w:w="1417" w:type="dxa"/>
            <w:tcBorders>
              <w:top w:val="nil"/>
              <w:left w:val="nil"/>
              <w:bottom w:val="nil"/>
              <w:right w:val="nil"/>
            </w:tcBorders>
            <w:vAlign w:val="center"/>
          </w:tcPr>
          <w:p w14:paraId="37894AF7"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4</w:t>
            </w:r>
          </w:p>
        </w:tc>
        <w:tc>
          <w:tcPr>
            <w:tcW w:w="1417" w:type="dxa"/>
            <w:tcBorders>
              <w:top w:val="nil"/>
              <w:left w:val="nil"/>
              <w:bottom w:val="nil"/>
              <w:right w:val="nil"/>
            </w:tcBorders>
            <w:vAlign w:val="center"/>
          </w:tcPr>
          <w:p w14:paraId="290DA426"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375</w:t>
            </w:r>
          </w:p>
        </w:tc>
        <w:tc>
          <w:tcPr>
            <w:tcW w:w="1134" w:type="dxa"/>
            <w:tcBorders>
              <w:top w:val="nil"/>
              <w:left w:val="nil"/>
              <w:bottom w:val="nil"/>
              <w:right w:val="nil"/>
            </w:tcBorders>
            <w:vAlign w:val="center"/>
          </w:tcPr>
          <w:p w14:paraId="0B5F050C" w14:textId="1C790BAF"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053</w:t>
            </w:r>
          </w:p>
        </w:tc>
        <w:tc>
          <w:tcPr>
            <w:tcW w:w="1134" w:type="dxa"/>
            <w:tcBorders>
              <w:top w:val="nil"/>
              <w:left w:val="nil"/>
              <w:bottom w:val="nil"/>
              <w:right w:val="nil"/>
            </w:tcBorders>
            <w:vAlign w:val="center"/>
          </w:tcPr>
          <w:p w14:paraId="57515C86" w14:textId="30499533"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209</w:t>
            </w:r>
          </w:p>
        </w:tc>
        <w:tc>
          <w:tcPr>
            <w:tcW w:w="1134" w:type="dxa"/>
            <w:tcBorders>
              <w:top w:val="nil"/>
              <w:left w:val="nil"/>
              <w:bottom w:val="nil"/>
              <w:right w:val="nil"/>
            </w:tcBorders>
            <w:vAlign w:val="center"/>
          </w:tcPr>
          <w:p w14:paraId="67575F3D" w14:textId="64A8A393"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314</w:t>
            </w:r>
          </w:p>
        </w:tc>
        <w:tc>
          <w:tcPr>
            <w:tcW w:w="1134" w:type="dxa"/>
            <w:tcBorders>
              <w:top w:val="nil"/>
              <w:left w:val="nil"/>
              <w:bottom w:val="nil"/>
              <w:right w:val="nil"/>
            </w:tcBorders>
            <w:vAlign w:val="center"/>
          </w:tcPr>
          <w:p w14:paraId="1DED89D8" w14:textId="4F7E53CA"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693</w:t>
            </w:r>
          </w:p>
        </w:tc>
        <w:tc>
          <w:tcPr>
            <w:tcW w:w="1134" w:type="dxa"/>
            <w:tcBorders>
              <w:top w:val="nil"/>
              <w:left w:val="nil"/>
              <w:bottom w:val="nil"/>
              <w:right w:val="nil"/>
            </w:tcBorders>
            <w:vAlign w:val="center"/>
          </w:tcPr>
          <w:p w14:paraId="3CCDDF69" w14:textId="7DA429C9"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207</w:t>
            </w:r>
          </w:p>
        </w:tc>
        <w:tc>
          <w:tcPr>
            <w:tcW w:w="1134" w:type="dxa"/>
            <w:tcBorders>
              <w:top w:val="nil"/>
              <w:left w:val="nil"/>
              <w:bottom w:val="nil"/>
              <w:right w:val="nil"/>
            </w:tcBorders>
            <w:vAlign w:val="center"/>
          </w:tcPr>
          <w:p w14:paraId="4100A4F9" w14:textId="4F0A15E3"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34</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w:t>
            </w:r>
          </w:p>
        </w:tc>
        <w:tc>
          <w:tcPr>
            <w:tcW w:w="1134" w:type="dxa"/>
            <w:vMerge/>
            <w:tcBorders>
              <w:left w:val="nil"/>
              <w:right w:val="nil"/>
            </w:tcBorders>
          </w:tcPr>
          <w:p w14:paraId="50C5B887" w14:textId="77777777" w:rsidR="00524EB9" w:rsidRPr="005B127D" w:rsidRDefault="00524EB9" w:rsidP="00524EB9">
            <w:pPr>
              <w:jc w:val="center"/>
              <w:rPr>
                <w:rFonts w:ascii="Times New Roman" w:eastAsia="游ゴシック" w:hAnsi="Times New Roman" w:cs="Times New Roman"/>
                <w:color w:val="000000"/>
                <w:szCs w:val="21"/>
              </w:rPr>
            </w:pPr>
          </w:p>
        </w:tc>
      </w:tr>
      <w:tr w:rsidR="00524EB9" w:rsidRPr="005B127D" w14:paraId="34121D8C" w14:textId="77777777" w:rsidTr="00524EB9">
        <w:trPr>
          <w:trHeight w:val="397"/>
        </w:trPr>
        <w:tc>
          <w:tcPr>
            <w:tcW w:w="2551" w:type="dxa"/>
            <w:vMerge/>
            <w:tcBorders>
              <w:left w:val="nil"/>
              <w:right w:val="nil"/>
            </w:tcBorders>
            <w:vAlign w:val="center"/>
          </w:tcPr>
          <w:p w14:paraId="0A1B38F8" w14:textId="77777777" w:rsidR="00524EB9" w:rsidRPr="005B127D" w:rsidRDefault="00524EB9" w:rsidP="00524EB9">
            <w:pPr>
              <w:jc w:val="center"/>
              <w:rPr>
                <w:rFonts w:ascii="Times New Roman" w:hAnsi="Times New Roman" w:cs="Times New Roman"/>
                <w:b/>
                <w:szCs w:val="21"/>
              </w:rPr>
            </w:pPr>
          </w:p>
        </w:tc>
        <w:tc>
          <w:tcPr>
            <w:tcW w:w="2268" w:type="dxa"/>
            <w:tcBorders>
              <w:top w:val="nil"/>
              <w:left w:val="nil"/>
              <w:bottom w:val="nil"/>
              <w:right w:val="nil"/>
            </w:tcBorders>
            <w:vAlign w:val="center"/>
          </w:tcPr>
          <w:p w14:paraId="51653379"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8w</w:t>
            </w:r>
          </w:p>
        </w:tc>
        <w:tc>
          <w:tcPr>
            <w:tcW w:w="1417" w:type="dxa"/>
            <w:tcBorders>
              <w:top w:val="nil"/>
              <w:left w:val="nil"/>
              <w:bottom w:val="nil"/>
              <w:right w:val="nil"/>
            </w:tcBorders>
            <w:vAlign w:val="center"/>
          </w:tcPr>
          <w:p w14:paraId="32747755" w14:textId="77777777" w:rsidR="00524EB9" w:rsidRPr="005B127D" w:rsidRDefault="00524EB9" w:rsidP="00524EB9">
            <w:pPr>
              <w:widowControl/>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3</w:t>
            </w:r>
          </w:p>
        </w:tc>
        <w:tc>
          <w:tcPr>
            <w:tcW w:w="1417" w:type="dxa"/>
            <w:tcBorders>
              <w:top w:val="nil"/>
              <w:left w:val="nil"/>
              <w:bottom w:val="nil"/>
              <w:right w:val="nil"/>
            </w:tcBorders>
            <w:vAlign w:val="center"/>
          </w:tcPr>
          <w:p w14:paraId="3912D192" w14:textId="77777777"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146</w:t>
            </w:r>
          </w:p>
        </w:tc>
        <w:tc>
          <w:tcPr>
            <w:tcW w:w="1134" w:type="dxa"/>
            <w:tcBorders>
              <w:top w:val="nil"/>
              <w:left w:val="nil"/>
              <w:bottom w:val="nil"/>
              <w:right w:val="nil"/>
            </w:tcBorders>
            <w:vAlign w:val="center"/>
          </w:tcPr>
          <w:p w14:paraId="21FE91C7" w14:textId="19AA1A17" w:rsidR="00524EB9" w:rsidRPr="005B127D" w:rsidRDefault="00524EB9" w:rsidP="00524EB9">
            <w:pPr>
              <w:widowControl/>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121</w:t>
            </w:r>
          </w:p>
        </w:tc>
        <w:tc>
          <w:tcPr>
            <w:tcW w:w="1134" w:type="dxa"/>
            <w:tcBorders>
              <w:top w:val="nil"/>
              <w:left w:val="nil"/>
              <w:bottom w:val="nil"/>
              <w:right w:val="nil"/>
            </w:tcBorders>
            <w:vAlign w:val="center"/>
          </w:tcPr>
          <w:p w14:paraId="3E2B3A90" w14:textId="7A259712"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736</w:t>
            </w:r>
          </w:p>
        </w:tc>
        <w:tc>
          <w:tcPr>
            <w:tcW w:w="1134" w:type="dxa"/>
            <w:tcBorders>
              <w:top w:val="nil"/>
              <w:left w:val="nil"/>
              <w:bottom w:val="nil"/>
              <w:right w:val="nil"/>
            </w:tcBorders>
            <w:vAlign w:val="center"/>
          </w:tcPr>
          <w:p w14:paraId="1B7273CA" w14:textId="12F47E78"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494</w:t>
            </w:r>
          </w:p>
        </w:tc>
        <w:tc>
          <w:tcPr>
            <w:tcW w:w="1134" w:type="dxa"/>
            <w:tcBorders>
              <w:top w:val="nil"/>
              <w:left w:val="nil"/>
              <w:bottom w:val="nil"/>
              <w:right w:val="nil"/>
            </w:tcBorders>
            <w:vAlign w:val="center"/>
          </w:tcPr>
          <w:p w14:paraId="10D0DF2F" w14:textId="69769656"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700</w:t>
            </w:r>
          </w:p>
        </w:tc>
        <w:tc>
          <w:tcPr>
            <w:tcW w:w="1134" w:type="dxa"/>
            <w:tcBorders>
              <w:top w:val="nil"/>
              <w:left w:val="nil"/>
              <w:bottom w:val="nil"/>
              <w:right w:val="nil"/>
            </w:tcBorders>
            <w:vAlign w:val="center"/>
          </w:tcPr>
          <w:p w14:paraId="380EB689" w14:textId="0DF79C46"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054</w:t>
            </w:r>
          </w:p>
        </w:tc>
        <w:tc>
          <w:tcPr>
            <w:tcW w:w="1134" w:type="dxa"/>
            <w:tcBorders>
              <w:top w:val="nil"/>
              <w:left w:val="nil"/>
              <w:bottom w:val="nil"/>
              <w:right w:val="nil"/>
            </w:tcBorders>
            <w:vAlign w:val="center"/>
          </w:tcPr>
          <w:p w14:paraId="277D82E8" w14:textId="0DC19CEA"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65</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6</w:t>
            </w:r>
          </w:p>
        </w:tc>
        <w:tc>
          <w:tcPr>
            <w:tcW w:w="1134" w:type="dxa"/>
            <w:vMerge/>
            <w:tcBorders>
              <w:left w:val="nil"/>
              <w:right w:val="nil"/>
            </w:tcBorders>
          </w:tcPr>
          <w:p w14:paraId="1513CFA8" w14:textId="77777777" w:rsidR="00524EB9" w:rsidRPr="005B127D" w:rsidRDefault="00524EB9" w:rsidP="00524EB9">
            <w:pPr>
              <w:jc w:val="center"/>
              <w:rPr>
                <w:rFonts w:ascii="Times New Roman" w:eastAsia="Yu Gothic UI" w:hAnsi="Times New Roman" w:cs="Times New Roman"/>
                <w:color w:val="000000"/>
                <w:szCs w:val="21"/>
              </w:rPr>
            </w:pPr>
          </w:p>
        </w:tc>
      </w:tr>
      <w:tr w:rsidR="00524EB9" w:rsidRPr="005B127D" w14:paraId="5ACFA320" w14:textId="77777777" w:rsidTr="00524EB9">
        <w:trPr>
          <w:trHeight w:val="397"/>
        </w:trPr>
        <w:tc>
          <w:tcPr>
            <w:tcW w:w="2551" w:type="dxa"/>
            <w:vMerge/>
            <w:tcBorders>
              <w:left w:val="nil"/>
              <w:right w:val="nil"/>
            </w:tcBorders>
            <w:vAlign w:val="center"/>
          </w:tcPr>
          <w:p w14:paraId="36046292" w14:textId="77777777" w:rsidR="00524EB9" w:rsidRPr="005B127D" w:rsidRDefault="00524EB9" w:rsidP="00524EB9">
            <w:pPr>
              <w:jc w:val="center"/>
              <w:rPr>
                <w:rFonts w:ascii="Times New Roman" w:hAnsi="Times New Roman" w:cs="Times New Roman"/>
                <w:b/>
                <w:szCs w:val="21"/>
              </w:rPr>
            </w:pPr>
          </w:p>
        </w:tc>
        <w:tc>
          <w:tcPr>
            <w:tcW w:w="2268" w:type="dxa"/>
            <w:tcBorders>
              <w:top w:val="nil"/>
              <w:left w:val="nil"/>
              <w:bottom w:val="nil"/>
              <w:right w:val="nil"/>
            </w:tcBorders>
            <w:vAlign w:val="center"/>
          </w:tcPr>
          <w:p w14:paraId="6146454B"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10w</w:t>
            </w:r>
          </w:p>
        </w:tc>
        <w:tc>
          <w:tcPr>
            <w:tcW w:w="1417" w:type="dxa"/>
            <w:tcBorders>
              <w:top w:val="nil"/>
              <w:left w:val="nil"/>
              <w:bottom w:val="nil"/>
              <w:right w:val="nil"/>
            </w:tcBorders>
            <w:vAlign w:val="center"/>
          </w:tcPr>
          <w:p w14:paraId="5FDD284F"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3</w:t>
            </w:r>
          </w:p>
        </w:tc>
        <w:tc>
          <w:tcPr>
            <w:tcW w:w="1417" w:type="dxa"/>
            <w:tcBorders>
              <w:top w:val="nil"/>
              <w:left w:val="nil"/>
              <w:bottom w:val="nil"/>
              <w:right w:val="nil"/>
            </w:tcBorders>
            <w:vAlign w:val="center"/>
          </w:tcPr>
          <w:p w14:paraId="42604547"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201</w:t>
            </w:r>
          </w:p>
        </w:tc>
        <w:tc>
          <w:tcPr>
            <w:tcW w:w="1134" w:type="dxa"/>
            <w:tcBorders>
              <w:top w:val="nil"/>
              <w:left w:val="nil"/>
              <w:bottom w:val="nil"/>
              <w:right w:val="nil"/>
            </w:tcBorders>
            <w:vAlign w:val="center"/>
          </w:tcPr>
          <w:p w14:paraId="024E81D3" w14:textId="329BE3E9"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058</w:t>
            </w:r>
          </w:p>
        </w:tc>
        <w:tc>
          <w:tcPr>
            <w:tcW w:w="1134" w:type="dxa"/>
            <w:tcBorders>
              <w:top w:val="nil"/>
              <w:left w:val="nil"/>
              <w:bottom w:val="nil"/>
              <w:right w:val="nil"/>
            </w:tcBorders>
            <w:vAlign w:val="center"/>
          </w:tcPr>
          <w:p w14:paraId="18D724A4" w14:textId="423D595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219</w:t>
            </w:r>
          </w:p>
        </w:tc>
        <w:tc>
          <w:tcPr>
            <w:tcW w:w="1134" w:type="dxa"/>
            <w:tcBorders>
              <w:top w:val="nil"/>
              <w:left w:val="nil"/>
              <w:bottom w:val="nil"/>
              <w:right w:val="nil"/>
            </w:tcBorders>
            <w:vAlign w:val="center"/>
          </w:tcPr>
          <w:p w14:paraId="10A568C5" w14:textId="7F117F5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335</w:t>
            </w:r>
          </w:p>
        </w:tc>
        <w:tc>
          <w:tcPr>
            <w:tcW w:w="1134" w:type="dxa"/>
            <w:tcBorders>
              <w:top w:val="nil"/>
              <w:left w:val="nil"/>
              <w:bottom w:val="nil"/>
              <w:right w:val="nil"/>
            </w:tcBorders>
            <w:vAlign w:val="center"/>
          </w:tcPr>
          <w:p w14:paraId="34B11918" w14:textId="42A1C57F"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682</w:t>
            </w:r>
          </w:p>
        </w:tc>
        <w:tc>
          <w:tcPr>
            <w:tcW w:w="1134" w:type="dxa"/>
            <w:tcBorders>
              <w:top w:val="nil"/>
              <w:left w:val="nil"/>
              <w:bottom w:val="nil"/>
              <w:right w:val="nil"/>
            </w:tcBorders>
            <w:vAlign w:val="center"/>
          </w:tcPr>
          <w:p w14:paraId="091C8B28" w14:textId="6B9ED29F"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533</w:t>
            </w:r>
          </w:p>
        </w:tc>
        <w:tc>
          <w:tcPr>
            <w:tcW w:w="1134" w:type="dxa"/>
            <w:tcBorders>
              <w:top w:val="nil"/>
              <w:left w:val="nil"/>
              <w:bottom w:val="nil"/>
              <w:right w:val="nil"/>
            </w:tcBorders>
            <w:vAlign w:val="center"/>
          </w:tcPr>
          <w:p w14:paraId="2713446A" w14:textId="586E7A4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w:t>
            </w:r>
          </w:p>
        </w:tc>
        <w:tc>
          <w:tcPr>
            <w:tcW w:w="1134" w:type="dxa"/>
            <w:vMerge/>
            <w:tcBorders>
              <w:left w:val="nil"/>
              <w:right w:val="nil"/>
            </w:tcBorders>
          </w:tcPr>
          <w:p w14:paraId="293469E8" w14:textId="77777777" w:rsidR="00524EB9" w:rsidRPr="005B127D" w:rsidRDefault="00524EB9" w:rsidP="00524EB9">
            <w:pPr>
              <w:jc w:val="center"/>
              <w:rPr>
                <w:rFonts w:ascii="Times New Roman" w:eastAsia="游ゴシック" w:hAnsi="Times New Roman" w:cs="Times New Roman"/>
                <w:color w:val="000000"/>
                <w:szCs w:val="21"/>
              </w:rPr>
            </w:pPr>
          </w:p>
        </w:tc>
      </w:tr>
      <w:tr w:rsidR="00524EB9" w:rsidRPr="005B127D" w14:paraId="49E8EE6D" w14:textId="77777777" w:rsidTr="00524EB9">
        <w:trPr>
          <w:trHeight w:val="397"/>
        </w:trPr>
        <w:tc>
          <w:tcPr>
            <w:tcW w:w="2551" w:type="dxa"/>
            <w:vMerge/>
            <w:tcBorders>
              <w:left w:val="nil"/>
              <w:right w:val="nil"/>
            </w:tcBorders>
            <w:vAlign w:val="center"/>
          </w:tcPr>
          <w:p w14:paraId="6AB1E527" w14:textId="77777777" w:rsidR="00524EB9" w:rsidRPr="005B127D" w:rsidRDefault="00524EB9" w:rsidP="00524EB9">
            <w:pPr>
              <w:jc w:val="center"/>
              <w:rPr>
                <w:rFonts w:ascii="Times New Roman" w:hAnsi="Times New Roman" w:cs="Times New Roman"/>
                <w:b/>
                <w:szCs w:val="21"/>
              </w:rPr>
            </w:pPr>
          </w:p>
        </w:tc>
        <w:tc>
          <w:tcPr>
            <w:tcW w:w="2268" w:type="dxa"/>
            <w:tcBorders>
              <w:top w:val="nil"/>
              <w:left w:val="nil"/>
              <w:bottom w:val="nil"/>
              <w:right w:val="nil"/>
            </w:tcBorders>
            <w:vAlign w:val="center"/>
          </w:tcPr>
          <w:p w14:paraId="45B103E7"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12w</w:t>
            </w:r>
          </w:p>
        </w:tc>
        <w:tc>
          <w:tcPr>
            <w:tcW w:w="1417" w:type="dxa"/>
            <w:tcBorders>
              <w:top w:val="nil"/>
              <w:left w:val="nil"/>
              <w:bottom w:val="nil"/>
              <w:right w:val="nil"/>
            </w:tcBorders>
            <w:vAlign w:val="center"/>
          </w:tcPr>
          <w:p w14:paraId="32EF7CA0" w14:textId="77777777" w:rsidR="00524EB9" w:rsidRPr="005B127D" w:rsidRDefault="00524EB9" w:rsidP="00524EB9">
            <w:pPr>
              <w:widowControl/>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13</w:t>
            </w:r>
          </w:p>
        </w:tc>
        <w:tc>
          <w:tcPr>
            <w:tcW w:w="1417" w:type="dxa"/>
            <w:tcBorders>
              <w:top w:val="nil"/>
              <w:left w:val="nil"/>
              <w:bottom w:val="nil"/>
              <w:right w:val="nil"/>
            </w:tcBorders>
            <w:vAlign w:val="center"/>
          </w:tcPr>
          <w:p w14:paraId="288CD972" w14:textId="77777777"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1,282</w:t>
            </w:r>
          </w:p>
        </w:tc>
        <w:tc>
          <w:tcPr>
            <w:tcW w:w="1134" w:type="dxa"/>
            <w:tcBorders>
              <w:top w:val="nil"/>
              <w:left w:val="nil"/>
              <w:bottom w:val="nil"/>
              <w:right w:val="nil"/>
            </w:tcBorders>
            <w:vAlign w:val="center"/>
          </w:tcPr>
          <w:p w14:paraId="3E7EC3A7" w14:textId="7835BB8A"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040</w:t>
            </w:r>
          </w:p>
        </w:tc>
        <w:tc>
          <w:tcPr>
            <w:tcW w:w="1134" w:type="dxa"/>
            <w:tcBorders>
              <w:top w:val="nil"/>
              <w:left w:val="nil"/>
              <w:bottom w:val="nil"/>
              <w:right w:val="nil"/>
            </w:tcBorders>
            <w:vAlign w:val="center"/>
          </w:tcPr>
          <w:p w14:paraId="2024C452" w14:textId="092F14FF"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087</w:t>
            </w:r>
          </w:p>
        </w:tc>
        <w:tc>
          <w:tcPr>
            <w:tcW w:w="1134" w:type="dxa"/>
            <w:tcBorders>
              <w:top w:val="nil"/>
              <w:left w:val="nil"/>
              <w:bottom w:val="nil"/>
              <w:right w:val="nil"/>
            </w:tcBorders>
            <w:vAlign w:val="center"/>
          </w:tcPr>
          <w:p w14:paraId="3D8C51C9" w14:textId="6C971C45"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167</w:t>
            </w:r>
          </w:p>
        </w:tc>
        <w:tc>
          <w:tcPr>
            <w:tcW w:w="1134" w:type="dxa"/>
            <w:tcBorders>
              <w:top w:val="nil"/>
              <w:left w:val="nil"/>
              <w:bottom w:val="nil"/>
              <w:right w:val="nil"/>
            </w:tcBorders>
            <w:vAlign w:val="center"/>
          </w:tcPr>
          <w:p w14:paraId="4B2A573F" w14:textId="1BC7AE1D"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535</w:t>
            </w:r>
          </w:p>
        </w:tc>
        <w:tc>
          <w:tcPr>
            <w:tcW w:w="1134" w:type="dxa"/>
            <w:tcBorders>
              <w:top w:val="nil"/>
              <w:left w:val="nil"/>
              <w:bottom w:val="nil"/>
              <w:right w:val="nil"/>
            </w:tcBorders>
            <w:vAlign w:val="center"/>
          </w:tcPr>
          <w:p w14:paraId="3261F3D0" w14:textId="08E1D51F"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222</w:t>
            </w:r>
          </w:p>
        </w:tc>
        <w:tc>
          <w:tcPr>
            <w:tcW w:w="1134" w:type="dxa"/>
            <w:tcBorders>
              <w:top w:val="nil"/>
              <w:left w:val="nil"/>
              <w:bottom w:val="nil"/>
              <w:right w:val="nil"/>
            </w:tcBorders>
            <w:vAlign w:val="center"/>
          </w:tcPr>
          <w:p w14:paraId="72D349ED" w14:textId="2461BEF4"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22</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w:t>
            </w:r>
          </w:p>
        </w:tc>
        <w:tc>
          <w:tcPr>
            <w:tcW w:w="1134" w:type="dxa"/>
            <w:vMerge/>
            <w:tcBorders>
              <w:left w:val="nil"/>
              <w:right w:val="nil"/>
            </w:tcBorders>
          </w:tcPr>
          <w:p w14:paraId="2EC8015C" w14:textId="77777777" w:rsidR="00524EB9" w:rsidRPr="005B127D" w:rsidRDefault="00524EB9" w:rsidP="00524EB9">
            <w:pPr>
              <w:jc w:val="center"/>
              <w:rPr>
                <w:rFonts w:ascii="Times New Roman" w:eastAsia="游ゴシック" w:hAnsi="Times New Roman" w:cs="Times New Roman"/>
                <w:color w:val="000000"/>
                <w:szCs w:val="20"/>
              </w:rPr>
            </w:pPr>
          </w:p>
        </w:tc>
      </w:tr>
      <w:tr w:rsidR="00524EB9" w:rsidRPr="005B127D" w14:paraId="6338D41C" w14:textId="77777777" w:rsidTr="00524EB9">
        <w:trPr>
          <w:trHeight w:val="397"/>
        </w:trPr>
        <w:tc>
          <w:tcPr>
            <w:tcW w:w="2551" w:type="dxa"/>
            <w:vMerge/>
            <w:tcBorders>
              <w:left w:val="nil"/>
              <w:right w:val="nil"/>
            </w:tcBorders>
            <w:vAlign w:val="center"/>
          </w:tcPr>
          <w:p w14:paraId="080FBACC" w14:textId="77777777" w:rsidR="00524EB9" w:rsidRPr="005B127D" w:rsidRDefault="00524EB9" w:rsidP="00524EB9">
            <w:pPr>
              <w:jc w:val="center"/>
              <w:rPr>
                <w:rFonts w:ascii="Times New Roman" w:hAnsi="Times New Roman" w:cs="Times New Roman"/>
                <w:b/>
                <w:szCs w:val="21"/>
              </w:rPr>
            </w:pPr>
          </w:p>
        </w:tc>
        <w:tc>
          <w:tcPr>
            <w:tcW w:w="2268" w:type="dxa"/>
            <w:tcBorders>
              <w:top w:val="nil"/>
              <w:left w:val="nil"/>
              <w:bottom w:val="nil"/>
              <w:right w:val="nil"/>
            </w:tcBorders>
            <w:vAlign w:val="center"/>
          </w:tcPr>
          <w:p w14:paraId="5E7DC680"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14w</w:t>
            </w:r>
          </w:p>
        </w:tc>
        <w:tc>
          <w:tcPr>
            <w:tcW w:w="1417" w:type="dxa"/>
            <w:tcBorders>
              <w:top w:val="nil"/>
              <w:left w:val="nil"/>
              <w:bottom w:val="nil"/>
              <w:right w:val="nil"/>
            </w:tcBorders>
            <w:vAlign w:val="center"/>
          </w:tcPr>
          <w:p w14:paraId="1A3504A7"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w:t>
            </w:r>
          </w:p>
        </w:tc>
        <w:tc>
          <w:tcPr>
            <w:tcW w:w="1417" w:type="dxa"/>
            <w:tcBorders>
              <w:top w:val="nil"/>
              <w:left w:val="nil"/>
              <w:bottom w:val="nil"/>
              <w:right w:val="nil"/>
            </w:tcBorders>
            <w:vAlign w:val="center"/>
          </w:tcPr>
          <w:p w14:paraId="7F004093" w14:textId="77777777" w:rsidR="00524EB9" w:rsidRPr="005B127D" w:rsidRDefault="00524EB9" w:rsidP="00524EB9">
            <w:pPr>
              <w:widowControl/>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37</w:t>
            </w:r>
          </w:p>
        </w:tc>
        <w:tc>
          <w:tcPr>
            <w:tcW w:w="1134" w:type="dxa"/>
            <w:tcBorders>
              <w:top w:val="nil"/>
              <w:left w:val="nil"/>
              <w:bottom w:val="nil"/>
              <w:right w:val="nil"/>
            </w:tcBorders>
            <w:vAlign w:val="center"/>
          </w:tcPr>
          <w:p w14:paraId="47BA334D" w14:textId="48806DA8"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220</w:t>
            </w:r>
          </w:p>
        </w:tc>
        <w:tc>
          <w:tcPr>
            <w:tcW w:w="1134" w:type="dxa"/>
            <w:tcBorders>
              <w:top w:val="nil"/>
              <w:left w:val="nil"/>
              <w:bottom w:val="nil"/>
              <w:right w:val="nil"/>
            </w:tcBorders>
            <w:vAlign w:val="center"/>
          </w:tcPr>
          <w:p w14:paraId="4D4EDA07" w14:textId="2CA705E5"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432</w:t>
            </w:r>
          </w:p>
        </w:tc>
        <w:tc>
          <w:tcPr>
            <w:tcW w:w="1134" w:type="dxa"/>
            <w:tcBorders>
              <w:top w:val="nil"/>
              <w:left w:val="nil"/>
              <w:bottom w:val="nil"/>
              <w:right w:val="nil"/>
            </w:tcBorders>
            <w:vAlign w:val="center"/>
          </w:tcPr>
          <w:p w14:paraId="650F1C34" w14:textId="0F7BA03B"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872</w:t>
            </w:r>
          </w:p>
        </w:tc>
        <w:tc>
          <w:tcPr>
            <w:tcW w:w="1134" w:type="dxa"/>
            <w:tcBorders>
              <w:top w:val="nil"/>
              <w:left w:val="nil"/>
              <w:bottom w:val="nil"/>
              <w:right w:val="nil"/>
            </w:tcBorders>
            <w:vAlign w:val="center"/>
          </w:tcPr>
          <w:p w14:paraId="0FB9D2AE" w14:textId="708D2B60"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508</w:t>
            </w:r>
          </w:p>
        </w:tc>
        <w:tc>
          <w:tcPr>
            <w:tcW w:w="1134" w:type="dxa"/>
            <w:tcBorders>
              <w:top w:val="nil"/>
              <w:left w:val="nil"/>
              <w:bottom w:val="nil"/>
              <w:right w:val="nil"/>
            </w:tcBorders>
            <w:vAlign w:val="center"/>
          </w:tcPr>
          <w:p w14:paraId="66D4243E" w14:textId="305BF5AC"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743</w:t>
            </w:r>
          </w:p>
        </w:tc>
        <w:tc>
          <w:tcPr>
            <w:tcW w:w="1134" w:type="dxa"/>
            <w:tcBorders>
              <w:top w:val="nil"/>
              <w:left w:val="nil"/>
              <w:bottom w:val="nil"/>
              <w:right w:val="nil"/>
            </w:tcBorders>
            <w:vAlign w:val="center"/>
          </w:tcPr>
          <w:p w14:paraId="737F3FDA" w14:textId="5A6BC508"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w:t>
            </w:r>
          </w:p>
        </w:tc>
        <w:tc>
          <w:tcPr>
            <w:tcW w:w="1134" w:type="dxa"/>
            <w:vMerge/>
            <w:tcBorders>
              <w:left w:val="nil"/>
              <w:right w:val="nil"/>
            </w:tcBorders>
          </w:tcPr>
          <w:p w14:paraId="73C18C86" w14:textId="77777777" w:rsidR="00524EB9" w:rsidRPr="005B127D" w:rsidRDefault="00524EB9" w:rsidP="00524EB9">
            <w:pPr>
              <w:jc w:val="center"/>
              <w:rPr>
                <w:rFonts w:ascii="Times New Roman" w:eastAsia="游ゴシック" w:hAnsi="Times New Roman" w:cs="Times New Roman"/>
                <w:color w:val="000000"/>
                <w:szCs w:val="21"/>
              </w:rPr>
            </w:pPr>
          </w:p>
        </w:tc>
      </w:tr>
      <w:tr w:rsidR="00524EB9" w:rsidRPr="005B127D" w14:paraId="1F7A385E" w14:textId="77777777" w:rsidTr="00524EB9">
        <w:trPr>
          <w:trHeight w:val="397"/>
        </w:trPr>
        <w:tc>
          <w:tcPr>
            <w:tcW w:w="2551" w:type="dxa"/>
            <w:vMerge/>
            <w:tcBorders>
              <w:left w:val="nil"/>
              <w:right w:val="nil"/>
            </w:tcBorders>
            <w:vAlign w:val="center"/>
          </w:tcPr>
          <w:p w14:paraId="162E1183" w14:textId="77777777" w:rsidR="00524EB9" w:rsidRPr="005B127D" w:rsidRDefault="00524EB9" w:rsidP="00524EB9">
            <w:pPr>
              <w:jc w:val="center"/>
              <w:rPr>
                <w:rFonts w:ascii="Times New Roman" w:hAnsi="Times New Roman" w:cs="Times New Roman"/>
                <w:b/>
                <w:szCs w:val="21"/>
              </w:rPr>
            </w:pPr>
          </w:p>
        </w:tc>
        <w:tc>
          <w:tcPr>
            <w:tcW w:w="2268" w:type="dxa"/>
            <w:tcBorders>
              <w:top w:val="nil"/>
              <w:left w:val="nil"/>
              <w:bottom w:val="nil"/>
              <w:right w:val="nil"/>
            </w:tcBorders>
            <w:vAlign w:val="center"/>
          </w:tcPr>
          <w:p w14:paraId="0062922E"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16w</w:t>
            </w:r>
          </w:p>
        </w:tc>
        <w:tc>
          <w:tcPr>
            <w:tcW w:w="1417" w:type="dxa"/>
            <w:tcBorders>
              <w:top w:val="nil"/>
              <w:left w:val="nil"/>
              <w:bottom w:val="nil"/>
              <w:right w:val="nil"/>
            </w:tcBorders>
            <w:vAlign w:val="center"/>
          </w:tcPr>
          <w:p w14:paraId="608E9C0A"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w:t>
            </w:r>
          </w:p>
        </w:tc>
        <w:tc>
          <w:tcPr>
            <w:tcW w:w="1417" w:type="dxa"/>
            <w:tcBorders>
              <w:top w:val="nil"/>
              <w:left w:val="nil"/>
              <w:bottom w:val="nil"/>
              <w:right w:val="nil"/>
            </w:tcBorders>
            <w:vAlign w:val="center"/>
          </w:tcPr>
          <w:p w14:paraId="5A0527B7"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302</w:t>
            </w:r>
          </w:p>
        </w:tc>
        <w:tc>
          <w:tcPr>
            <w:tcW w:w="1134" w:type="dxa"/>
            <w:tcBorders>
              <w:top w:val="nil"/>
              <w:left w:val="nil"/>
              <w:bottom w:val="nil"/>
              <w:right w:val="nil"/>
            </w:tcBorders>
            <w:vAlign w:val="center"/>
          </w:tcPr>
          <w:p w14:paraId="12D177EB" w14:textId="0FEF307E"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016</w:t>
            </w:r>
          </w:p>
        </w:tc>
        <w:tc>
          <w:tcPr>
            <w:tcW w:w="1134" w:type="dxa"/>
            <w:tcBorders>
              <w:top w:val="nil"/>
              <w:left w:val="nil"/>
              <w:bottom w:val="nil"/>
              <w:right w:val="nil"/>
            </w:tcBorders>
            <w:vAlign w:val="center"/>
          </w:tcPr>
          <w:p w14:paraId="08F21D15" w14:textId="0F23B75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210</w:t>
            </w:r>
          </w:p>
        </w:tc>
        <w:tc>
          <w:tcPr>
            <w:tcW w:w="1134" w:type="dxa"/>
            <w:tcBorders>
              <w:top w:val="nil"/>
              <w:left w:val="nil"/>
              <w:bottom w:val="nil"/>
              <w:right w:val="nil"/>
            </w:tcBorders>
            <w:vAlign w:val="center"/>
          </w:tcPr>
          <w:p w14:paraId="4B5276A2" w14:textId="0EB199E9"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242</w:t>
            </w:r>
          </w:p>
        </w:tc>
        <w:tc>
          <w:tcPr>
            <w:tcW w:w="1134" w:type="dxa"/>
            <w:tcBorders>
              <w:top w:val="nil"/>
              <w:left w:val="nil"/>
              <w:bottom w:val="nil"/>
              <w:right w:val="nil"/>
            </w:tcBorders>
            <w:vAlign w:val="center"/>
          </w:tcPr>
          <w:p w14:paraId="359E140C" w14:textId="5A0D0B62"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890</w:t>
            </w:r>
          </w:p>
        </w:tc>
        <w:tc>
          <w:tcPr>
            <w:tcW w:w="1134" w:type="dxa"/>
            <w:tcBorders>
              <w:top w:val="nil"/>
              <w:left w:val="nil"/>
              <w:bottom w:val="nil"/>
              <w:right w:val="nil"/>
            </w:tcBorders>
            <w:vAlign w:val="center"/>
          </w:tcPr>
          <w:p w14:paraId="0C73D91E" w14:textId="15BCDE1F"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557</w:t>
            </w:r>
          </w:p>
        </w:tc>
        <w:tc>
          <w:tcPr>
            <w:tcW w:w="1134" w:type="dxa"/>
            <w:tcBorders>
              <w:top w:val="nil"/>
              <w:left w:val="nil"/>
              <w:bottom w:val="nil"/>
              <w:right w:val="nil"/>
            </w:tcBorders>
            <w:vAlign w:val="center"/>
          </w:tcPr>
          <w:p w14:paraId="535D15AF" w14:textId="27BEDE70"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w:t>
            </w:r>
          </w:p>
        </w:tc>
        <w:tc>
          <w:tcPr>
            <w:tcW w:w="1134" w:type="dxa"/>
            <w:vMerge/>
            <w:tcBorders>
              <w:left w:val="nil"/>
              <w:right w:val="nil"/>
            </w:tcBorders>
          </w:tcPr>
          <w:p w14:paraId="3515C6D9" w14:textId="77777777" w:rsidR="00524EB9" w:rsidRPr="005B127D" w:rsidRDefault="00524EB9" w:rsidP="00524EB9">
            <w:pPr>
              <w:jc w:val="center"/>
              <w:rPr>
                <w:rFonts w:ascii="Times New Roman" w:eastAsia="游ゴシック" w:hAnsi="Times New Roman" w:cs="Times New Roman"/>
                <w:color w:val="000000"/>
                <w:szCs w:val="21"/>
              </w:rPr>
            </w:pPr>
          </w:p>
        </w:tc>
      </w:tr>
      <w:tr w:rsidR="00524EB9" w:rsidRPr="005B127D" w14:paraId="626990A9" w14:textId="77777777" w:rsidTr="00524EB9">
        <w:trPr>
          <w:trHeight w:val="397"/>
        </w:trPr>
        <w:tc>
          <w:tcPr>
            <w:tcW w:w="2551" w:type="dxa"/>
            <w:vMerge/>
            <w:tcBorders>
              <w:left w:val="nil"/>
              <w:right w:val="nil"/>
            </w:tcBorders>
            <w:vAlign w:val="center"/>
          </w:tcPr>
          <w:p w14:paraId="2ED13734" w14:textId="77777777" w:rsidR="00524EB9" w:rsidRPr="005B127D" w:rsidRDefault="00524EB9" w:rsidP="00524EB9">
            <w:pPr>
              <w:jc w:val="center"/>
              <w:rPr>
                <w:rFonts w:ascii="Times New Roman" w:hAnsi="Times New Roman" w:cs="Times New Roman"/>
                <w:b/>
                <w:szCs w:val="21"/>
              </w:rPr>
            </w:pPr>
          </w:p>
        </w:tc>
        <w:tc>
          <w:tcPr>
            <w:tcW w:w="2268" w:type="dxa"/>
            <w:tcBorders>
              <w:top w:val="nil"/>
              <w:left w:val="nil"/>
              <w:bottom w:val="nil"/>
              <w:right w:val="nil"/>
            </w:tcBorders>
            <w:vAlign w:val="center"/>
          </w:tcPr>
          <w:p w14:paraId="2B3FA38D"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18w</w:t>
            </w:r>
          </w:p>
        </w:tc>
        <w:tc>
          <w:tcPr>
            <w:tcW w:w="1417" w:type="dxa"/>
            <w:tcBorders>
              <w:top w:val="nil"/>
              <w:left w:val="nil"/>
              <w:bottom w:val="nil"/>
              <w:right w:val="nil"/>
            </w:tcBorders>
            <w:vAlign w:val="center"/>
          </w:tcPr>
          <w:p w14:paraId="43723403"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0F421E20"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16</w:t>
            </w:r>
          </w:p>
        </w:tc>
        <w:tc>
          <w:tcPr>
            <w:tcW w:w="1134" w:type="dxa"/>
            <w:tcBorders>
              <w:top w:val="nil"/>
              <w:left w:val="nil"/>
              <w:bottom w:val="nil"/>
              <w:right w:val="nil"/>
            </w:tcBorders>
            <w:vAlign w:val="center"/>
          </w:tcPr>
          <w:p w14:paraId="768A6C97" w14:textId="168EAFF3"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575</w:t>
            </w:r>
          </w:p>
        </w:tc>
        <w:tc>
          <w:tcPr>
            <w:tcW w:w="1134" w:type="dxa"/>
            <w:tcBorders>
              <w:top w:val="nil"/>
              <w:left w:val="nil"/>
              <w:bottom w:val="nil"/>
              <w:right w:val="nil"/>
            </w:tcBorders>
            <w:vAlign w:val="center"/>
          </w:tcPr>
          <w:p w14:paraId="3774DB2F" w14:textId="659DA15E"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583</w:t>
            </w:r>
          </w:p>
        </w:tc>
        <w:tc>
          <w:tcPr>
            <w:tcW w:w="1134" w:type="dxa"/>
            <w:tcBorders>
              <w:top w:val="nil"/>
              <w:left w:val="nil"/>
              <w:bottom w:val="nil"/>
              <w:right w:val="nil"/>
            </w:tcBorders>
            <w:vAlign w:val="center"/>
          </w:tcPr>
          <w:p w14:paraId="19097D82" w14:textId="3EFE4A94"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432</w:t>
            </w:r>
          </w:p>
        </w:tc>
        <w:tc>
          <w:tcPr>
            <w:tcW w:w="1134" w:type="dxa"/>
            <w:tcBorders>
              <w:top w:val="nil"/>
              <w:left w:val="nil"/>
              <w:bottom w:val="nil"/>
              <w:right w:val="nil"/>
            </w:tcBorders>
            <w:vAlign w:val="center"/>
          </w:tcPr>
          <w:p w14:paraId="1C209921" w14:textId="0FF2CAD9"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263</w:t>
            </w:r>
          </w:p>
        </w:tc>
        <w:tc>
          <w:tcPr>
            <w:tcW w:w="1134" w:type="dxa"/>
            <w:tcBorders>
              <w:top w:val="nil"/>
              <w:left w:val="nil"/>
              <w:bottom w:val="nil"/>
              <w:right w:val="nil"/>
            </w:tcBorders>
            <w:vAlign w:val="center"/>
          </w:tcPr>
          <w:p w14:paraId="299F439B"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5DF16920" w14:textId="77777777" w:rsidR="00524EB9" w:rsidRPr="005B127D" w:rsidRDefault="00524EB9" w:rsidP="00524EB9">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vMerge/>
            <w:tcBorders>
              <w:left w:val="nil"/>
              <w:right w:val="nil"/>
            </w:tcBorders>
          </w:tcPr>
          <w:p w14:paraId="115AC5F9" w14:textId="77777777" w:rsidR="00524EB9" w:rsidRPr="005B127D" w:rsidRDefault="00524EB9" w:rsidP="00524EB9">
            <w:pPr>
              <w:jc w:val="center"/>
              <w:rPr>
                <w:rFonts w:ascii="Times New Roman" w:eastAsia="Yu Gothic UI" w:hAnsi="Times New Roman" w:cs="Times New Roman"/>
                <w:color w:val="000000"/>
                <w:szCs w:val="21"/>
              </w:rPr>
            </w:pPr>
          </w:p>
        </w:tc>
      </w:tr>
      <w:tr w:rsidR="00524EB9" w:rsidRPr="005B127D" w14:paraId="3E916E32" w14:textId="77777777" w:rsidTr="00524EB9">
        <w:trPr>
          <w:trHeight w:val="397"/>
        </w:trPr>
        <w:tc>
          <w:tcPr>
            <w:tcW w:w="2551" w:type="dxa"/>
            <w:vMerge/>
            <w:tcBorders>
              <w:left w:val="nil"/>
              <w:right w:val="nil"/>
            </w:tcBorders>
            <w:vAlign w:val="center"/>
          </w:tcPr>
          <w:p w14:paraId="06DF8DDF" w14:textId="77777777" w:rsidR="00524EB9" w:rsidRPr="005B127D" w:rsidRDefault="00524EB9" w:rsidP="00524EB9">
            <w:pPr>
              <w:jc w:val="center"/>
              <w:rPr>
                <w:rFonts w:ascii="Times New Roman" w:hAnsi="Times New Roman" w:cs="Times New Roman"/>
                <w:b/>
                <w:szCs w:val="21"/>
              </w:rPr>
            </w:pPr>
          </w:p>
        </w:tc>
        <w:tc>
          <w:tcPr>
            <w:tcW w:w="2268" w:type="dxa"/>
            <w:tcBorders>
              <w:top w:val="nil"/>
              <w:left w:val="nil"/>
              <w:bottom w:val="nil"/>
              <w:right w:val="nil"/>
            </w:tcBorders>
            <w:vAlign w:val="center"/>
          </w:tcPr>
          <w:p w14:paraId="49525BC2"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24-26w</w:t>
            </w:r>
          </w:p>
        </w:tc>
        <w:tc>
          <w:tcPr>
            <w:tcW w:w="1417" w:type="dxa"/>
            <w:tcBorders>
              <w:top w:val="nil"/>
              <w:left w:val="nil"/>
              <w:bottom w:val="nil"/>
              <w:right w:val="nil"/>
            </w:tcBorders>
            <w:vAlign w:val="center"/>
          </w:tcPr>
          <w:p w14:paraId="779700B5" w14:textId="77777777" w:rsidR="00524EB9" w:rsidRPr="005B127D" w:rsidRDefault="00524EB9" w:rsidP="00524EB9">
            <w:pPr>
              <w:widowControl/>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11</w:t>
            </w:r>
          </w:p>
        </w:tc>
        <w:tc>
          <w:tcPr>
            <w:tcW w:w="1417" w:type="dxa"/>
            <w:tcBorders>
              <w:top w:val="nil"/>
              <w:left w:val="nil"/>
              <w:bottom w:val="nil"/>
              <w:right w:val="nil"/>
            </w:tcBorders>
            <w:vAlign w:val="center"/>
          </w:tcPr>
          <w:p w14:paraId="77031AC8" w14:textId="77777777"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1,123</w:t>
            </w:r>
          </w:p>
        </w:tc>
        <w:tc>
          <w:tcPr>
            <w:tcW w:w="1134" w:type="dxa"/>
            <w:tcBorders>
              <w:top w:val="nil"/>
              <w:left w:val="nil"/>
              <w:bottom w:val="nil"/>
              <w:right w:val="nil"/>
            </w:tcBorders>
            <w:vAlign w:val="center"/>
          </w:tcPr>
          <w:p w14:paraId="4D2774C0" w14:textId="2E503B13"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122</w:t>
            </w:r>
          </w:p>
        </w:tc>
        <w:tc>
          <w:tcPr>
            <w:tcW w:w="1134" w:type="dxa"/>
            <w:tcBorders>
              <w:top w:val="nil"/>
              <w:left w:val="nil"/>
              <w:bottom w:val="nil"/>
              <w:right w:val="nil"/>
            </w:tcBorders>
            <w:vAlign w:val="center"/>
          </w:tcPr>
          <w:p w14:paraId="7DB6BA98" w14:textId="61CAC836"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260</w:t>
            </w:r>
          </w:p>
        </w:tc>
        <w:tc>
          <w:tcPr>
            <w:tcW w:w="1134" w:type="dxa"/>
            <w:tcBorders>
              <w:top w:val="nil"/>
              <w:left w:val="nil"/>
              <w:bottom w:val="nil"/>
              <w:right w:val="nil"/>
            </w:tcBorders>
            <w:vAlign w:val="center"/>
          </w:tcPr>
          <w:p w14:paraId="6621590B" w14:textId="45C61380"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016</w:t>
            </w:r>
          </w:p>
        </w:tc>
        <w:tc>
          <w:tcPr>
            <w:tcW w:w="1134" w:type="dxa"/>
            <w:tcBorders>
              <w:top w:val="nil"/>
              <w:left w:val="nil"/>
              <w:bottom w:val="nil"/>
              <w:right w:val="nil"/>
            </w:tcBorders>
            <w:vAlign w:val="center"/>
          </w:tcPr>
          <w:p w14:paraId="2861F6B4" w14:textId="6878AE46"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083</w:t>
            </w:r>
          </w:p>
        </w:tc>
        <w:tc>
          <w:tcPr>
            <w:tcW w:w="1134" w:type="dxa"/>
            <w:tcBorders>
              <w:top w:val="nil"/>
              <w:left w:val="nil"/>
              <w:bottom w:val="nil"/>
              <w:right w:val="nil"/>
            </w:tcBorders>
            <w:vAlign w:val="center"/>
          </w:tcPr>
          <w:p w14:paraId="51422CF5" w14:textId="6060E04C"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204</w:t>
            </w:r>
          </w:p>
        </w:tc>
        <w:tc>
          <w:tcPr>
            <w:tcW w:w="1134" w:type="dxa"/>
            <w:tcBorders>
              <w:top w:val="nil"/>
              <w:left w:val="nil"/>
              <w:bottom w:val="nil"/>
              <w:right w:val="nil"/>
            </w:tcBorders>
            <w:vAlign w:val="center"/>
          </w:tcPr>
          <w:p w14:paraId="72C39D79" w14:textId="610D6C8C"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25</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2</w:t>
            </w:r>
          </w:p>
        </w:tc>
        <w:tc>
          <w:tcPr>
            <w:tcW w:w="1134" w:type="dxa"/>
            <w:vMerge/>
            <w:tcBorders>
              <w:left w:val="nil"/>
              <w:right w:val="nil"/>
            </w:tcBorders>
          </w:tcPr>
          <w:p w14:paraId="557D2F6E" w14:textId="77777777" w:rsidR="00524EB9" w:rsidRPr="005B127D" w:rsidRDefault="00524EB9" w:rsidP="00524EB9">
            <w:pPr>
              <w:jc w:val="center"/>
              <w:rPr>
                <w:rFonts w:ascii="Times New Roman" w:eastAsia="游ゴシック" w:hAnsi="Times New Roman" w:cs="Times New Roman"/>
                <w:color w:val="000000"/>
                <w:szCs w:val="20"/>
              </w:rPr>
            </w:pPr>
          </w:p>
        </w:tc>
      </w:tr>
      <w:tr w:rsidR="00524EB9" w:rsidRPr="005B127D" w14:paraId="1B16BE15" w14:textId="77777777" w:rsidTr="00524EB9">
        <w:trPr>
          <w:trHeight w:val="397"/>
        </w:trPr>
        <w:tc>
          <w:tcPr>
            <w:tcW w:w="2551" w:type="dxa"/>
            <w:vMerge/>
            <w:tcBorders>
              <w:left w:val="nil"/>
              <w:right w:val="nil"/>
            </w:tcBorders>
            <w:vAlign w:val="center"/>
          </w:tcPr>
          <w:p w14:paraId="6C3D48D5" w14:textId="77777777" w:rsidR="00524EB9" w:rsidRPr="005B127D" w:rsidRDefault="00524EB9" w:rsidP="00524EB9">
            <w:pPr>
              <w:jc w:val="center"/>
              <w:rPr>
                <w:rFonts w:ascii="Times New Roman" w:hAnsi="Times New Roman" w:cs="Times New Roman"/>
                <w:b/>
                <w:szCs w:val="21"/>
              </w:rPr>
            </w:pPr>
          </w:p>
        </w:tc>
        <w:tc>
          <w:tcPr>
            <w:tcW w:w="2268" w:type="dxa"/>
            <w:tcBorders>
              <w:top w:val="nil"/>
              <w:left w:val="nil"/>
              <w:bottom w:val="nil"/>
              <w:right w:val="nil"/>
            </w:tcBorders>
            <w:vAlign w:val="center"/>
          </w:tcPr>
          <w:p w14:paraId="061FF6F6" w14:textId="77777777" w:rsidR="00524EB9" w:rsidRPr="005B127D" w:rsidRDefault="00524EB9" w:rsidP="00524EB9">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36w</w:t>
            </w:r>
          </w:p>
        </w:tc>
        <w:tc>
          <w:tcPr>
            <w:tcW w:w="1417" w:type="dxa"/>
            <w:tcBorders>
              <w:top w:val="nil"/>
              <w:left w:val="nil"/>
              <w:bottom w:val="nil"/>
              <w:right w:val="nil"/>
            </w:tcBorders>
            <w:vAlign w:val="center"/>
          </w:tcPr>
          <w:p w14:paraId="1351FE48" w14:textId="77777777" w:rsidR="00524EB9" w:rsidRPr="005B127D" w:rsidRDefault="00524EB9" w:rsidP="00524EB9">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1</w:t>
            </w:r>
          </w:p>
        </w:tc>
        <w:tc>
          <w:tcPr>
            <w:tcW w:w="1417" w:type="dxa"/>
            <w:tcBorders>
              <w:top w:val="nil"/>
              <w:left w:val="nil"/>
              <w:bottom w:val="nil"/>
              <w:right w:val="nil"/>
            </w:tcBorders>
            <w:vAlign w:val="center"/>
          </w:tcPr>
          <w:p w14:paraId="4B94CB80" w14:textId="77777777" w:rsidR="00524EB9" w:rsidRPr="005B127D" w:rsidRDefault="00524EB9" w:rsidP="00524EB9">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119</w:t>
            </w:r>
          </w:p>
        </w:tc>
        <w:tc>
          <w:tcPr>
            <w:tcW w:w="1134" w:type="dxa"/>
            <w:tcBorders>
              <w:top w:val="nil"/>
              <w:left w:val="nil"/>
              <w:bottom w:val="nil"/>
              <w:right w:val="nil"/>
            </w:tcBorders>
            <w:vAlign w:val="center"/>
          </w:tcPr>
          <w:p w14:paraId="264FC1F2" w14:textId="2D436849" w:rsidR="00524EB9" w:rsidRPr="005B127D" w:rsidRDefault="00524EB9" w:rsidP="00524EB9">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388</w:t>
            </w:r>
          </w:p>
        </w:tc>
        <w:tc>
          <w:tcPr>
            <w:tcW w:w="1134" w:type="dxa"/>
            <w:tcBorders>
              <w:top w:val="nil"/>
              <w:left w:val="nil"/>
              <w:bottom w:val="nil"/>
              <w:right w:val="nil"/>
            </w:tcBorders>
            <w:vAlign w:val="center"/>
          </w:tcPr>
          <w:p w14:paraId="5CD02F96" w14:textId="5E927A8F" w:rsidR="00524EB9" w:rsidRPr="005B127D" w:rsidRDefault="00524EB9" w:rsidP="00524EB9">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749</w:t>
            </w:r>
          </w:p>
        </w:tc>
        <w:tc>
          <w:tcPr>
            <w:tcW w:w="1134" w:type="dxa"/>
            <w:tcBorders>
              <w:top w:val="nil"/>
              <w:left w:val="nil"/>
              <w:bottom w:val="nil"/>
              <w:right w:val="nil"/>
            </w:tcBorders>
            <w:vAlign w:val="center"/>
          </w:tcPr>
          <w:p w14:paraId="39BE830E" w14:textId="7CF3F5BC" w:rsidR="00524EB9" w:rsidRPr="005B127D" w:rsidRDefault="00524EB9" w:rsidP="00524EB9">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027</w:t>
            </w:r>
          </w:p>
        </w:tc>
        <w:tc>
          <w:tcPr>
            <w:tcW w:w="1134" w:type="dxa"/>
            <w:tcBorders>
              <w:top w:val="nil"/>
              <w:left w:val="nil"/>
              <w:bottom w:val="nil"/>
              <w:right w:val="nil"/>
            </w:tcBorders>
            <w:vAlign w:val="center"/>
          </w:tcPr>
          <w:p w14:paraId="5CB689B3" w14:textId="174BA1C9" w:rsidR="00524EB9" w:rsidRPr="005B127D" w:rsidRDefault="00524EB9" w:rsidP="00524EB9">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035</w:t>
            </w:r>
          </w:p>
        </w:tc>
        <w:tc>
          <w:tcPr>
            <w:tcW w:w="1134" w:type="dxa"/>
            <w:tcBorders>
              <w:top w:val="nil"/>
              <w:left w:val="nil"/>
              <w:bottom w:val="nil"/>
              <w:right w:val="nil"/>
            </w:tcBorders>
            <w:vAlign w:val="center"/>
          </w:tcPr>
          <w:p w14:paraId="61CD7B28"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22FA9349" w14:textId="77777777" w:rsidR="00524EB9" w:rsidRPr="005B127D" w:rsidRDefault="00524EB9" w:rsidP="00524EB9">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vMerge/>
            <w:tcBorders>
              <w:left w:val="nil"/>
              <w:right w:val="nil"/>
            </w:tcBorders>
          </w:tcPr>
          <w:p w14:paraId="01F124A0" w14:textId="77777777" w:rsidR="00524EB9" w:rsidRPr="005B127D" w:rsidRDefault="00524EB9" w:rsidP="00524EB9">
            <w:pPr>
              <w:jc w:val="center"/>
              <w:rPr>
                <w:rFonts w:ascii="Times New Roman" w:eastAsia="Yu Gothic UI" w:hAnsi="Times New Roman" w:cs="Times New Roman"/>
                <w:color w:val="000000"/>
                <w:szCs w:val="21"/>
              </w:rPr>
            </w:pPr>
          </w:p>
        </w:tc>
      </w:tr>
      <w:tr w:rsidR="00524EB9" w:rsidRPr="005B127D" w14:paraId="4F3BE666" w14:textId="77777777" w:rsidTr="00524EB9">
        <w:trPr>
          <w:trHeight w:val="397"/>
        </w:trPr>
        <w:tc>
          <w:tcPr>
            <w:tcW w:w="2551" w:type="dxa"/>
            <w:vMerge/>
            <w:tcBorders>
              <w:left w:val="nil"/>
              <w:bottom w:val="single" w:sz="2" w:space="0" w:color="auto"/>
              <w:right w:val="nil"/>
            </w:tcBorders>
            <w:vAlign w:val="center"/>
          </w:tcPr>
          <w:p w14:paraId="5286E8B2" w14:textId="77777777" w:rsidR="00524EB9" w:rsidRPr="005B127D" w:rsidRDefault="00524EB9" w:rsidP="00524EB9">
            <w:pPr>
              <w:jc w:val="center"/>
              <w:rPr>
                <w:rFonts w:ascii="Times New Roman" w:hAnsi="Times New Roman" w:cs="Times New Roman"/>
                <w:b/>
                <w:szCs w:val="21"/>
              </w:rPr>
            </w:pPr>
          </w:p>
        </w:tc>
        <w:tc>
          <w:tcPr>
            <w:tcW w:w="2268" w:type="dxa"/>
            <w:tcBorders>
              <w:top w:val="nil"/>
              <w:left w:val="nil"/>
              <w:bottom w:val="single" w:sz="2" w:space="0" w:color="auto"/>
              <w:right w:val="nil"/>
            </w:tcBorders>
            <w:vAlign w:val="center"/>
          </w:tcPr>
          <w:p w14:paraId="1C99E6EF"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52w</w:t>
            </w:r>
          </w:p>
        </w:tc>
        <w:tc>
          <w:tcPr>
            <w:tcW w:w="1417" w:type="dxa"/>
            <w:tcBorders>
              <w:top w:val="nil"/>
              <w:left w:val="nil"/>
              <w:bottom w:val="single" w:sz="2" w:space="0" w:color="auto"/>
              <w:right w:val="nil"/>
            </w:tcBorders>
            <w:vAlign w:val="center"/>
          </w:tcPr>
          <w:p w14:paraId="573D1260"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3</w:t>
            </w:r>
          </w:p>
        </w:tc>
        <w:tc>
          <w:tcPr>
            <w:tcW w:w="1417" w:type="dxa"/>
            <w:tcBorders>
              <w:top w:val="nil"/>
              <w:left w:val="nil"/>
              <w:bottom w:val="single" w:sz="2" w:space="0" w:color="auto"/>
              <w:right w:val="nil"/>
            </w:tcBorders>
            <w:vAlign w:val="center"/>
          </w:tcPr>
          <w:p w14:paraId="5CF6C584" w14:textId="77777777" w:rsidR="00524EB9" w:rsidRPr="005B127D" w:rsidRDefault="00524EB9" w:rsidP="00524EB9">
            <w:pPr>
              <w:widowControl/>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414</w:t>
            </w:r>
          </w:p>
        </w:tc>
        <w:tc>
          <w:tcPr>
            <w:tcW w:w="1134" w:type="dxa"/>
            <w:tcBorders>
              <w:top w:val="nil"/>
              <w:left w:val="nil"/>
              <w:bottom w:val="single" w:sz="2" w:space="0" w:color="auto"/>
              <w:right w:val="nil"/>
            </w:tcBorders>
            <w:vAlign w:val="center"/>
          </w:tcPr>
          <w:p w14:paraId="02042E3A" w14:textId="1596DB9C"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113</w:t>
            </w:r>
          </w:p>
        </w:tc>
        <w:tc>
          <w:tcPr>
            <w:tcW w:w="1134" w:type="dxa"/>
            <w:tcBorders>
              <w:top w:val="nil"/>
              <w:left w:val="nil"/>
              <w:bottom w:val="single" w:sz="2" w:space="0" w:color="auto"/>
              <w:right w:val="nil"/>
            </w:tcBorders>
            <w:vAlign w:val="center"/>
          </w:tcPr>
          <w:p w14:paraId="756E0F4E" w14:textId="0E4EAC0D"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655</w:t>
            </w:r>
          </w:p>
        </w:tc>
        <w:tc>
          <w:tcPr>
            <w:tcW w:w="1134" w:type="dxa"/>
            <w:tcBorders>
              <w:top w:val="nil"/>
              <w:left w:val="nil"/>
              <w:bottom w:val="single" w:sz="2" w:space="0" w:color="auto"/>
              <w:right w:val="nil"/>
            </w:tcBorders>
            <w:vAlign w:val="center"/>
          </w:tcPr>
          <w:p w14:paraId="1A4E11EF" w14:textId="433B9423"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428</w:t>
            </w:r>
          </w:p>
        </w:tc>
        <w:tc>
          <w:tcPr>
            <w:tcW w:w="1134" w:type="dxa"/>
            <w:tcBorders>
              <w:top w:val="nil"/>
              <w:left w:val="nil"/>
              <w:bottom w:val="single" w:sz="2" w:space="0" w:color="auto"/>
              <w:right w:val="nil"/>
            </w:tcBorders>
            <w:vAlign w:val="center"/>
          </w:tcPr>
          <w:p w14:paraId="4012CC46" w14:textId="50789A77"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682</w:t>
            </w:r>
          </w:p>
        </w:tc>
        <w:tc>
          <w:tcPr>
            <w:tcW w:w="1134" w:type="dxa"/>
            <w:tcBorders>
              <w:top w:val="nil"/>
              <w:left w:val="nil"/>
              <w:bottom w:val="single" w:sz="2" w:space="0" w:color="auto"/>
              <w:right w:val="nil"/>
            </w:tcBorders>
            <w:vAlign w:val="center"/>
          </w:tcPr>
          <w:p w14:paraId="2C337A17" w14:textId="250D191F" w:rsidR="00524EB9" w:rsidRPr="005B127D" w:rsidRDefault="00524EB9" w:rsidP="00524EB9">
            <w:pPr>
              <w:jc w:val="center"/>
              <w:rPr>
                <w:rFonts w:ascii="Times New Roman" w:eastAsia="游ゴシック" w:hAnsi="Times New Roman" w:cs="Times New Roman"/>
                <w:b/>
                <w:bCs/>
                <w:color w:val="000000"/>
                <w:szCs w:val="20"/>
              </w:rPr>
            </w:pPr>
            <w:r w:rsidRPr="005B127D">
              <w:rPr>
                <w:rFonts w:ascii="Times New Roman" w:eastAsia="游ゴシック" w:hAnsi="Times New Roman" w:cs="Times New Roman"/>
                <w:b/>
                <w:bCs/>
                <w:color w:val="000000"/>
                <w:szCs w:val="20"/>
              </w:rPr>
              <w:t>0</w:t>
            </w:r>
            <w:r w:rsidR="001D610E">
              <w:rPr>
                <w:rFonts w:ascii="Times New Roman" w:eastAsia="游ゴシック" w:hAnsi="Times New Roman" w:cs="Times New Roman"/>
                <w:b/>
                <w:bCs/>
                <w:color w:val="000000"/>
                <w:szCs w:val="20"/>
              </w:rPr>
              <w:t>.</w:t>
            </w:r>
            <w:r w:rsidRPr="005B127D">
              <w:rPr>
                <w:rFonts w:ascii="Times New Roman" w:eastAsia="游ゴシック" w:hAnsi="Times New Roman" w:cs="Times New Roman"/>
                <w:b/>
                <w:bCs/>
                <w:color w:val="000000"/>
                <w:szCs w:val="20"/>
              </w:rPr>
              <w:t>001</w:t>
            </w:r>
          </w:p>
        </w:tc>
        <w:tc>
          <w:tcPr>
            <w:tcW w:w="1134" w:type="dxa"/>
            <w:tcBorders>
              <w:top w:val="nil"/>
              <w:left w:val="nil"/>
              <w:bottom w:val="single" w:sz="2" w:space="0" w:color="auto"/>
              <w:right w:val="nil"/>
            </w:tcBorders>
            <w:vAlign w:val="center"/>
          </w:tcPr>
          <w:p w14:paraId="4DDF83F8" w14:textId="71378FCE" w:rsidR="00524EB9" w:rsidRPr="005B127D" w:rsidRDefault="00524EB9" w:rsidP="00524EB9">
            <w:pPr>
              <w:jc w:val="center"/>
              <w:rPr>
                <w:rFonts w:ascii="Times New Roman" w:eastAsia="游ゴシック" w:hAnsi="Times New Roman" w:cs="Times New Roman"/>
                <w:b/>
                <w:bCs/>
                <w:color w:val="000000"/>
                <w:szCs w:val="20"/>
              </w:rPr>
            </w:pPr>
            <w:r w:rsidRPr="005B127D">
              <w:rPr>
                <w:rFonts w:ascii="Times New Roman" w:eastAsia="游ゴシック" w:hAnsi="Times New Roman" w:cs="Times New Roman"/>
                <w:b/>
                <w:bCs/>
                <w:color w:val="000000"/>
                <w:szCs w:val="20"/>
              </w:rPr>
              <w:t>86</w:t>
            </w:r>
            <w:r w:rsidR="001D610E">
              <w:rPr>
                <w:rFonts w:ascii="Times New Roman" w:eastAsia="游ゴシック" w:hAnsi="Times New Roman" w:cs="Times New Roman"/>
                <w:b/>
                <w:bCs/>
                <w:color w:val="000000"/>
                <w:szCs w:val="20"/>
              </w:rPr>
              <w:t>.</w:t>
            </w:r>
            <w:r w:rsidRPr="005B127D">
              <w:rPr>
                <w:rFonts w:ascii="Times New Roman" w:eastAsia="游ゴシック" w:hAnsi="Times New Roman" w:cs="Times New Roman"/>
                <w:b/>
                <w:bCs/>
                <w:color w:val="000000"/>
                <w:szCs w:val="20"/>
              </w:rPr>
              <w:t>1</w:t>
            </w:r>
          </w:p>
        </w:tc>
        <w:tc>
          <w:tcPr>
            <w:tcW w:w="1134" w:type="dxa"/>
            <w:vMerge/>
            <w:tcBorders>
              <w:left w:val="nil"/>
              <w:bottom w:val="single" w:sz="2" w:space="0" w:color="auto"/>
              <w:right w:val="nil"/>
            </w:tcBorders>
          </w:tcPr>
          <w:p w14:paraId="12D6A31A" w14:textId="77777777" w:rsidR="00524EB9" w:rsidRPr="005B127D" w:rsidRDefault="00524EB9" w:rsidP="00524EB9">
            <w:pPr>
              <w:jc w:val="center"/>
              <w:rPr>
                <w:rFonts w:ascii="Times New Roman" w:eastAsia="游ゴシック" w:hAnsi="Times New Roman" w:cs="Times New Roman"/>
                <w:b/>
                <w:bCs/>
                <w:color w:val="000000"/>
                <w:szCs w:val="20"/>
              </w:rPr>
            </w:pPr>
          </w:p>
        </w:tc>
      </w:tr>
      <w:tr w:rsidR="00524EB9" w:rsidRPr="005B127D" w14:paraId="0CEF3FD2" w14:textId="77777777" w:rsidTr="00524EB9">
        <w:trPr>
          <w:trHeight w:val="397"/>
        </w:trPr>
        <w:tc>
          <w:tcPr>
            <w:tcW w:w="2551" w:type="dxa"/>
            <w:vMerge w:val="restart"/>
            <w:tcBorders>
              <w:top w:val="single" w:sz="2" w:space="0" w:color="auto"/>
              <w:left w:val="nil"/>
              <w:bottom w:val="single" w:sz="2" w:space="0" w:color="auto"/>
              <w:right w:val="nil"/>
            </w:tcBorders>
            <w:vAlign w:val="center"/>
          </w:tcPr>
          <w:p w14:paraId="4802BB9C" w14:textId="77777777" w:rsidR="00524EB9" w:rsidRPr="005B127D" w:rsidRDefault="00524EB9" w:rsidP="00524EB9">
            <w:pPr>
              <w:jc w:val="center"/>
              <w:rPr>
                <w:rFonts w:ascii="Times New Roman" w:hAnsi="Times New Roman" w:cs="Times New Roman"/>
                <w:szCs w:val="21"/>
              </w:rPr>
            </w:pPr>
            <w:r w:rsidRPr="005B127D">
              <w:rPr>
                <w:rFonts w:ascii="Times New Roman" w:hAnsi="Times New Roman" w:cs="Times New Roman"/>
                <w:szCs w:val="21"/>
              </w:rPr>
              <w:t>Publication year</w:t>
            </w:r>
          </w:p>
        </w:tc>
        <w:tc>
          <w:tcPr>
            <w:tcW w:w="2268" w:type="dxa"/>
            <w:tcBorders>
              <w:top w:val="single" w:sz="2" w:space="0" w:color="auto"/>
              <w:left w:val="nil"/>
              <w:bottom w:val="nil"/>
              <w:right w:val="nil"/>
            </w:tcBorders>
            <w:vAlign w:val="center"/>
          </w:tcPr>
          <w:p w14:paraId="2BE4205F" w14:textId="77777777" w:rsidR="00524EB9" w:rsidRPr="005B127D" w:rsidRDefault="00524EB9" w:rsidP="00524EB9">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2000-2009</w:t>
            </w:r>
          </w:p>
        </w:tc>
        <w:tc>
          <w:tcPr>
            <w:tcW w:w="1417" w:type="dxa"/>
            <w:tcBorders>
              <w:top w:val="single" w:sz="2" w:space="0" w:color="auto"/>
              <w:left w:val="nil"/>
              <w:bottom w:val="nil"/>
              <w:right w:val="nil"/>
            </w:tcBorders>
            <w:vAlign w:val="center"/>
          </w:tcPr>
          <w:p w14:paraId="69BAA80A" w14:textId="77777777" w:rsidR="00524EB9" w:rsidRPr="005B127D" w:rsidRDefault="00524EB9" w:rsidP="00524EB9">
            <w:pPr>
              <w:widowControl/>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7</w:t>
            </w:r>
          </w:p>
        </w:tc>
        <w:tc>
          <w:tcPr>
            <w:tcW w:w="1417" w:type="dxa"/>
            <w:tcBorders>
              <w:top w:val="single" w:sz="2" w:space="0" w:color="auto"/>
              <w:left w:val="nil"/>
              <w:bottom w:val="nil"/>
              <w:right w:val="nil"/>
            </w:tcBorders>
            <w:vAlign w:val="center"/>
          </w:tcPr>
          <w:p w14:paraId="38CD6512" w14:textId="77777777"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728</w:t>
            </w:r>
          </w:p>
        </w:tc>
        <w:tc>
          <w:tcPr>
            <w:tcW w:w="1134" w:type="dxa"/>
            <w:tcBorders>
              <w:top w:val="single" w:sz="2" w:space="0" w:color="auto"/>
              <w:left w:val="nil"/>
              <w:bottom w:val="nil"/>
              <w:right w:val="nil"/>
            </w:tcBorders>
            <w:vAlign w:val="center"/>
          </w:tcPr>
          <w:p w14:paraId="3AAB2A6C" w14:textId="184D66AC"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087</w:t>
            </w:r>
          </w:p>
        </w:tc>
        <w:tc>
          <w:tcPr>
            <w:tcW w:w="1134" w:type="dxa"/>
            <w:tcBorders>
              <w:top w:val="single" w:sz="2" w:space="0" w:color="auto"/>
              <w:left w:val="nil"/>
              <w:bottom w:val="nil"/>
              <w:right w:val="nil"/>
            </w:tcBorders>
            <w:vAlign w:val="center"/>
          </w:tcPr>
          <w:p w14:paraId="538744A1" w14:textId="01B3345A"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077</w:t>
            </w:r>
          </w:p>
        </w:tc>
        <w:tc>
          <w:tcPr>
            <w:tcW w:w="1134" w:type="dxa"/>
            <w:tcBorders>
              <w:top w:val="single" w:sz="2" w:space="0" w:color="auto"/>
              <w:left w:val="nil"/>
              <w:bottom w:val="nil"/>
              <w:right w:val="nil"/>
            </w:tcBorders>
            <w:vAlign w:val="center"/>
          </w:tcPr>
          <w:p w14:paraId="0760B4B3" w14:textId="47559C12"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251</w:t>
            </w:r>
          </w:p>
        </w:tc>
        <w:tc>
          <w:tcPr>
            <w:tcW w:w="1134" w:type="dxa"/>
            <w:tcBorders>
              <w:top w:val="single" w:sz="2" w:space="0" w:color="auto"/>
              <w:left w:val="nil"/>
              <w:bottom w:val="nil"/>
              <w:right w:val="nil"/>
            </w:tcBorders>
            <w:vAlign w:val="center"/>
          </w:tcPr>
          <w:p w14:paraId="2400F332" w14:textId="58CD1455"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298</w:t>
            </w:r>
          </w:p>
        </w:tc>
        <w:tc>
          <w:tcPr>
            <w:tcW w:w="1134" w:type="dxa"/>
            <w:tcBorders>
              <w:top w:val="single" w:sz="2" w:space="0" w:color="auto"/>
              <w:left w:val="nil"/>
              <w:bottom w:val="nil"/>
              <w:right w:val="nil"/>
            </w:tcBorders>
            <w:vAlign w:val="center"/>
          </w:tcPr>
          <w:p w14:paraId="537E9988" w14:textId="4D7AAB44"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335</w:t>
            </w:r>
          </w:p>
        </w:tc>
        <w:tc>
          <w:tcPr>
            <w:tcW w:w="1134" w:type="dxa"/>
            <w:tcBorders>
              <w:top w:val="single" w:sz="2" w:space="0" w:color="auto"/>
              <w:left w:val="nil"/>
              <w:bottom w:val="nil"/>
              <w:right w:val="nil"/>
            </w:tcBorders>
            <w:vAlign w:val="center"/>
          </w:tcPr>
          <w:p w14:paraId="3AD4E47A" w14:textId="567D82D5"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12</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3</w:t>
            </w:r>
          </w:p>
        </w:tc>
        <w:tc>
          <w:tcPr>
            <w:tcW w:w="1134" w:type="dxa"/>
            <w:vMerge w:val="restart"/>
            <w:tcBorders>
              <w:top w:val="single" w:sz="2" w:space="0" w:color="auto"/>
              <w:left w:val="nil"/>
              <w:bottom w:val="single" w:sz="2" w:space="0" w:color="auto"/>
              <w:right w:val="nil"/>
            </w:tcBorders>
            <w:vAlign w:val="center"/>
          </w:tcPr>
          <w:p w14:paraId="144DEFA5" w14:textId="32D62E15" w:rsidR="00524EB9" w:rsidRPr="005B127D" w:rsidRDefault="00524EB9" w:rsidP="00524EB9">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048</w:t>
            </w:r>
          </w:p>
        </w:tc>
      </w:tr>
      <w:tr w:rsidR="00524EB9" w:rsidRPr="005B127D" w14:paraId="487AD13E" w14:textId="77777777" w:rsidTr="006C513A">
        <w:trPr>
          <w:trHeight w:val="397"/>
        </w:trPr>
        <w:tc>
          <w:tcPr>
            <w:tcW w:w="2551" w:type="dxa"/>
            <w:vMerge/>
            <w:tcBorders>
              <w:left w:val="nil"/>
              <w:bottom w:val="single" w:sz="2" w:space="0" w:color="auto"/>
              <w:right w:val="nil"/>
            </w:tcBorders>
            <w:vAlign w:val="center"/>
          </w:tcPr>
          <w:p w14:paraId="51701B94" w14:textId="77777777" w:rsidR="00524EB9" w:rsidRPr="005B127D" w:rsidRDefault="00524EB9" w:rsidP="00524EB9">
            <w:pPr>
              <w:jc w:val="center"/>
              <w:rPr>
                <w:rFonts w:ascii="Times New Roman" w:hAnsi="Times New Roman" w:cs="Times New Roman"/>
                <w:b/>
                <w:szCs w:val="21"/>
              </w:rPr>
            </w:pPr>
          </w:p>
        </w:tc>
        <w:tc>
          <w:tcPr>
            <w:tcW w:w="2268" w:type="dxa"/>
            <w:tcBorders>
              <w:top w:val="nil"/>
              <w:left w:val="nil"/>
              <w:bottom w:val="single" w:sz="2" w:space="0" w:color="auto"/>
              <w:right w:val="nil"/>
            </w:tcBorders>
            <w:vAlign w:val="center"/>
          </w:tcPr>
          <w:p w14:paraId="54DED0C2"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2010-</w:t>
            </w:r>
          </w:p>
        </w:tc>
        <w:tc>
          <w:tcPr>
            <w:tcW w:w="1417" w:type="dxa"/>
            <w:tcBorders>
              <w:top w:val="nil"/>
              <w:left w:val="nil"/>
              <w:bottom w:val="single" w:sz="2" w:space="0" w:color="auto"/>
              <w:right w:val="nil"/>
            </w:tcBorders>
            <w:vAlign w:val="center"/>
          </w:tcPr>
          <w:p w14:paraId="02FB9412" w14:textId="77777777" w:rsidR="00524EB9" w:rsidRPr="005B127D" w:rsidRDefault="00524EB9" w:rsidP="00524EB9">
            <w:pPr>
              <w:widowControl/>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19</w:t>
            </w:r>
          </w:p>
        </w:tc>
        <w:tc>
          <w:tcPr>
            <w:tcW w:w="1417" w:type="dxa"/>
            <w:tcBorders>
              <w:top w:val="nil"/>
              <w:left w:val="nil"/>
              <w:bottom w:val="single" w:sz="2" w:space="0" w:color="auto"/>
              <w:right w:val="nil"/>
            </w:tcBorders>
            <w:vAlign w:val="center"/>
          </w:tcPr>
          <w:p w14:paraId="086C381B" w14:textId="77777777"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1,562</w:t>
            </w:r>
          </w:p>
        </w:tc>
        <w:tc>
          <w:tcPr>
            <w:tcW w:w="1134" w:type="dxa"/>
            <w:tcBorders>
              <w:top w:val="nil"/>
              <w:left w:val="nil"/>
              <w:bottom w:val="single" w:sz="2" w:space="0" w:color="auto"/>
              <w:right w:val="nil"/>
            </w:tcBorders>
            <w:vAlign w:val="center"/>
          </w:tcPr>
          <w:p w14:paraId="3AB114D1" w14:textId="2805FB04"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122</w:t>
            </w:r>
          </w:p>
        </w:tc>
        <w:tc>
          <w:tcPr>
            <w:tcW w:w="1134" w:type="dxa"/>
            <w:tcBorders>
              <w:top w:val="nil"/>
              <w:left w:val="nil"/>
              <w:bottom w:val="single" w:sz="2" w:space="0" w:color="auto"/>
              <w:right w:val="nil"/>
            </w:tcBorders>
            <w:vAlign w:val="center"/>
          </w:tcPr>
          <w:p w14:paraId="36785874" w14:textId="053420CA"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249</w:t>
            </w:r>
          </w:p>
        </w:tc>
        <w:tc>
          <w:tcPr>
            <w:tcW w:w="1134" w:type="dxa"/>
            <w:tcBorders>
              <w:top w:val="nil"/>
              <w:left w:val="nil"/>
              <w:bottom w:val="single" w:sz="2" w:space="0" w:color="auto"/>
              <w:right w:val="nil"/>
            </w:tcBorders>
            <w:vAlign w:val="center"/>
          </w:tcPr>
          <w:p w14:paraId="41E63015" w14:textId="4E6BA778"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004</w:t>
            </w:r>
          </w:p>
        </w:tc>
        <w:tc>
          <w:tcPr>
            <w:tcW w:w="1134" w:type="dxa"/>
            <w:tcBorders>
              <w:top w:val="nil"/>
              <w:left w:val="nil"/>
              <w:bottom w:val="single" w:sz="2" w:space="0" w:color="auto"/>
              <w:right w:val="nil"/>
            </w:tcBorders>
            <w:vAlign w:val="center"/>
          </w:tcPr>
          <w:p w14:paraId="36CF7C95" w14:textId="306960DB"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058</w:t>
            </w:r>
          </w:p>
        </w:tc>
        <w:tc>
          <w:tcPr>
            <w:tcW w:w="1134" w:type="dxa"/>
            <w:tcBorders>
              <w:top w:val="nil"/>
              <w:left w:val="nil"/>
              <w:bottom w:val="single" w:sz="2" w:space="0" w:color="auto"/>
              <w:right w:val="nil"/>
            </w:tcBorders>
            <w:vAlign w:val="center"/>
          </w:tcPr>
          <w:p w14:paraId="50EB29A2" w14:textId="3135D3C7"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088</w:t>
            </w:r>
          </w:p>
        </w:tc>
        <w:tc>
          <w:tcPr>
            <w:tcW w:w="1134" w:type="dxa"/>
            <w:tcBorders>
              <w:top w:val="nil"/>
              <w:left w:val="nil"/>
              <w:bottom w:val="single" w:sz="2" w:space="0" w:color="auto"/>
              <w:right w:val="nil"/>
            </w:tcBorders>
            <w:vAlign w:val="center"/>
          </w:tcPr>
          <w:p w14:paraId="68A90CF5" w14:textId="1C690DEC"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32</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2</w:t>
            </w:r>
          </w:p>
        </w:tc>
        <w:tc>
          <w:tcPr>
            <w:tcW w:w="1134" w:type="dxa"/>
            <w:vMerge/>
            <w:tcBorders>
              <w:left w:val="nil"/>
              <w:bottom w:val="single" w:sz="2" w:space="0" w:color="auto"/>
              <w:right w:val="nil"/>
            </w:tcBorders>
          </w:tcPr>
          <w:p w14:paraId="3862FC6E" w14:textId="77777777" w:rsidR="00524EB9" w:rsidRPr="005B127D" w:rsidRDefault="00524EB9" w:rsidP="00524EB9">
            <w:pPr>
              <w:jc w:val="center"/>
              <w:rPr>
                <w:rFonts w:ascii="Times New Roman" w:eastAsia="游ゴシック" w:hAnsi="Times New Roman" w:cs="Times New Roman"/>
                <w:color w:val="000000"/>
                <w:szCs w:val="20"/>
              </w:rPr>
            </w:pPr>
          </w:p>
        </w:tc>
      </w:tr>
      <w:tr w:rsidR="00524EB9" w:rsidRPr="005B127D" w14:paraId="6A3C4B4C" w14:textId="77777777" w:rsidTr="006C513A">
        <w:trPr>
          <w:trHeight w:val="397"/>
        </w:trPr>
        <w:tc>
          <w:tcPr>
            <w:tcW w:w="2551" w:type="dxa"/>
            <w:vMerge w:val="restart"/>
            <w:tcBorders>
              <w:top w:val="single" w:sz="2" w:space="0" w:color="auto"/>
              <w:left w:val="nil"/>
              <w:bottom w:val="single" w:sz="12" w:space="0" w:color="auto"/>
              <w:right w:val="nil"/>
            </w:tcBorders>
            <w:vAlign w:val="center"/>
          </w:tcPr>
          <w:p w14:paraId="2ABA03BA" w14:textId="77777777" w:rsidR="00524EB9" w:rsidRPr="005B127D" w:rsidRDefault="00524EB9" w:rsidP="00524EB9">
            <w:pPr>
              <w:jc w:val="center"/>
              <w:rPr>
                <w:rFonts w:ascii="Times New Roman" w:hAnsi="Times New Roman" w:cs="Times New Roman"/>
                <w:szCs w:val="21"/>
              </w:rPr>
            </w:pPr>
            <w:r w:rsidRPr="005B127D">
              <w:rPr>
                <w:rFonts w:ascii="Times New Roman" w:hAnsi="Times New Roman" w:cs="Times New Roman"/>
                <w:szCs w:val="21"/>
              </w:rPr>
              <w:t>Country</w:t>
            </w:r>
          </w:p>
        </w:tc>
        <w:tc>
          <w:tcPr>
            <w:tcW w:w="2268" w:type="dxa"/>
            <w:tcBorders>
              <w:top w:val="single" w:sz="2" w:space="0" w:color="auto"/>
              <w:left w:val="nil"/>
              <w:bottom w:val="nil"/>
              <w:right w:val="nil"/>
            </w:tcBorders>
            <w:vAlign w:val="center"/>
          </w:tcPr>
          <w:p w14:paraId="3D2DC5FF" w14:textId="77777777" w:rsidR="00524EB9" w:rsidRPr="005B127D" w:rsidRDefault="00524EB9" w:rsidP="00524EB9">
            <w:pPr>
              <w:widowControl/>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Australia</w:t>
            </w:r>
          </w:p>
        </w:tc>
        <w:tc>
          <w:tcPr>
            <w:tcW w:w="1417" w:type="dxa"/>
            <w:tcBorders>
              <w:top w:val="single" w:sz="2" w:space="0" w:color="auto"/>
              <w:left w:val="nil"/>
              <w:bottom w:val="nil"/>
              <w:right w:val="nil"/>
            </w:tcBorders>
            <w:vAlign w:val="center"/>
          </w:tcPr>
          <w:p w14:paraId="20118FCC"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single" w:sz="2" w:space="0" w:color="auto"/>
              <w:left w:val="nil"/>
              <w:bottom w:val="nil"/>
              <w:right w:val="nil"/>
            </w:tcBorders>
            <w:vAlign w:val="center"/>
          </w:tcPr>
          <w:p w14:paraId="5CC63583"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16</w:t>
            </w:r>
          </w:p>
        </w:tc>
        <w:tc>
          <w:tcPr>
            <w:tcW w:w="1134" w:type="dxa"/>
            <w:tcBorders>
              <w:top w:val="single" w:sz="2" w:space="0" w:color="auto"/>
              <w:left w:val="nil"/>
              <w:bottom w:val="nil"/>
              <w:right w:val="nil"/>
            </w:tcBorders>
            <w:vAlign w:val="center"/>
          </w:tcPr>
          <w:p w14:paraId="3AFFC978" w14:textId="3086AFE0"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575</w:t>
            </w:r>
          </w:p>
        </w:tc>
        <w:tc>
          <w:tcPr>
            <w:tcW w:w="1134" w:type="dxa"/>
            <w:tcBorders>
              <w:top w:val="single" w:sz="2" w:space="0" w:color="auto"/>
              <w:left w:val="nil"/>
              <w:bottom w:val="nil"/>
              <w:right w:val="nil"/>
            </w:tcBorders>
            <w:vAlign w:val="center"/>
          </w:tcPr>
          <w:p w14:paraId="01E0C322" w14:textId="7442C9A3"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583</w:t>
            </w:r>
          </w:p>
        </w:tc>
        <w:tc>
          <w:tcPr>
            <w:tcW w:w="1134" w:type="dxa"/>
            <w:tcBorders>
              <w:top w:val="single" w:sz="2" w:space="0" w:color="auto"/>
              <w:left w:val="nil"/>
              <w:bottom w:val="nil"/>
              <w:right w:val="nil"/>
            </w:tcBorders>
            <w:vAlign w:val="center"/>
          </w:tcPr>
          <w:p w14:paraId="26AAAE38" w14:textId="14B5393D"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432</w:t>
            </w:r>
          </w:p>
        </w:tc>
        <w:tc>
          <w:tcPr>
            <w:tcW w:w="1134" w:type="dxa"/>
            <w:tcBorders>
              <w:top w:val="single" w:sz="2" w:space="0" w:color="auto"/>
              <w:left w:val="nil"/>
              <w:bottom w:val="nil"/>
              <w:right w:val="nil"/>
            </w:tcBorders>
            <w:vAlign w:val="center"/>
          </w:tcPr>
          <w:p w14:paraId="7CEA5D07" w14:textId="487C0B6D"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263</w:t>
            </w:r>
          </w:p>
        </w:tc>
        <w:tc>
          <w:tcPr>
            <w:tcW w:w="1134" w:type="dxa"/>
            <w:tcBorders>
              <w:top w:val="single" w:sz="2" w:space="0" w:color="auto"/>
              <w:left w:val="nil"/>
              <w:bottom w:val="nil"/>
              <w:right w:val="nil"/>
            </w:tcBorders>
            <w:vAlign w:val="center"/>
          </w:tcPr>
          <w:p w14:paraId="45FFDFB6"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single" w:sz="2" w:space="0" w:color="auto"/>
              <w:left w:val="nil"/>
              <w:bottom w:val="nil"/>
              <w:right w:val="nil"/>
            </w:tcBorders>
            <w:vAlign w:val="center"/>
          </w:tcPr>
          <w:p w14:paraId="043620DD" w14:textId="77777777" w:rsidR="00524EB9" w:rsidRPr="005B127D" w:rsidRDefault="00524EB9" w:rsidP="00524EB9">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vMerge w:val="restart"/>
            <w:tcBorders>
              <w:top w:val="single" w:sz="2" w:space="0" w:color="auto"/>
              <w:left w:val="nil"/>
              <w:bottom w:val="single" w:sz="12" w:space="0" w:color="auto"/>
              <w:right w:val="nil"/>
            </w:tcBorders>
            <w:vAlign w:val="center"/>
          </w:tcPr>
          <w:p w14:paraId="2B97664C" w14:textId="79B44D32" w:rsidR="00524EB9" w:rsidRPr="005B127D" w:rsidRDefault="00524EB9" w:rsidP="00524EB9">
            <w:pPr>
              <w:jc w:val="center"/>
              <w:rPr>
                <w:rFonts w:ascii="Times New Roman" w:eastAsia="Yu Gothic UI" w:hAnsi="Times New Roman" w:cs="Times New Roman"/>
                <w:color w:val="000000"/>
                <w:szCs w:val="21"/>
              </w:rPr>
            </w:pPr>
            <w:r w:rsidRPr="005B127D">
              <w:rPr>
                <w:rFonts w:ascii="Times New Roman" w:eastAsia="Yu Gothic UI" w:hAnsi="Times New Roman" w:cs="Times New Roman"/>
                <w:color w:val="000000"/>
                <w:szCs w:val="21"/>
              </w:rPr>
              <w:t>0</w:t>
            </w:r>
            <w:r w:rsidR="001D610E">
              <w:rPr>
                <w:rFonts w:ascii="Times New Roman" w:eastAsia="Yu Gothic UI" w:hAnsi="Times New Roman" w:cs="Times New Roman"/>
                <w:color w:val="000000"/>
                <w:szCs w:val="21"/>
              </w:rPr>
              <w:t>.</w:t>
            </w:r>
            <w:r w:rsidRPr="005B127D">
              <w:rPr>
                <w:rFonts w:ascii="Times New Roman" w:eastAsia="Yu Gothic UI" w:hAnsi="Times New Roman" w:cs="Times New Roman"/>
                <w:color w:val="000000"/>
                <w:szCs w:val="21"/>
              </w:rPr>
              <w:t>056</w:t>
            </w:r>
          </w:p>
        </w:tc>
      </w:tr>
      <w:tr w:rsidR="00524EB9" w:rsidRPr="005B127D" w14:paraId="6E6ADED7" w14:textId="77777777" w:rsidTr="006C513A">
        <w:trPr>
          <w:trHeight w:val="397"/>
        </w:trPr>
        <w:tc>
          <w:tcPr>
            <w:tcW w:w="2551" w:type="dxa"/>
            <w:vMerge/>
            <w:tcBorders>
              <w:left w:val="nil"/>
              <w:bottom w:val="single" w:sz="12" w:space="0" w:color="auto"/>
              <w:right w:val="nil"/>
            </w:tcBorders>
            <w:vAlign w:val="center"/>
          </w:tcPr>
          <w:p w14:paraId="26218CB6" w14:textId="77777777" w:rsidR="00524EB9" w:rsidRPr="005B127D" w:rsidRDefault="00524EB9" w:rsidP="00524EB9">
            <w:pPr>
              <w:jc w:val="center"/>
              <w:rPr>
                <w:rFonts w:ascii="Times New Roman" w:hAnsi="Times New Roman" w:cs="Times New Roman"/>
                <w:szCs w:val="21"/>
              </w:rPr>
            </w:pPr>
          </w:p>
        </w:tc>
        <w:tc>
          <w:tcPr>
            <w:tcW w:w="2268" w:type="dxa"/>
            <w:tcBorders>
              <w:top w:val="nil"/>
              <w:left w:val="nil"/>
              <w:bottom w:val="nil"/>
              <w:right w:val="nil"/>
            </w:tcBorders>
            <w:vAlign w:val="center"/>
          </w:tcPr>
          <w:p w14:paraId="701FDD62" w14:textId="77777777" w:rsidR="00524EB9" w:rsidRPr="005B127D" w:rsidRDefault="00524EB9" w:rsidP="00524EB9">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Brazil</w:t>
            </w:r>
          </w:p>
        </w:tc>
        <w:tc>
          <w:tcPr>
            <w:tcW w:w="1417" w:type="dxa"/>
            <w:tcBorders>
              <w:top w:val="nil"/>
              <w:left w:val="nil"/>
              <w:bottom w:val="nil"/>
              <w:right w:val="nil"/>
            </w:tcBorders>
            <w:vAlign w:val="center"/>
          </w:tcPr>
          <w:p w14:paraId="117CEC72" w14:textId="77777777" w:rsidR="00524EB9" w:rsidRPr="005B127D" w:rsidRDefault="00524EB9" w:rsidP="00524EB9">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1</w:t>
            </w:r>
          </w:p>
        </w:tc>
        <w:tc>
          <w:tcPr>
            <w:tcW w:w="1417" w:type="dxa"/>
            <w:tcBorders>
              <w:top w:val="nil"/>
              <w:left w:val="nil"/>
              <w:bottom w:val="nil"/>
              <w:right w:val="nil"/>
            </w:tcBorders>
            <w:vAlign w:val="center"/>
          </w:tcPr>
          <w:p w14:paraId="00877E00" w14:textId="77777777" w:rsidR="00524EB9" w:rsidRPr="005B127D" w:rsidRDefault="00524EB9" w:rsidP="00524EB9">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85</w:t>
            </w:r>
          </w:p>
        </w:tc>
        <w:tc>
          <w:tcPr>
            <w:tcW w:w="1134" w:type="dxa"/>
            <w:tcBorders>
              <w:top w:val="nil"/>
              <w:left w:val="nil"/>
              <w:bottom w:val="nil"/>
              <w:right w:val="nil"/>
            </w:tcBorders>
            <w:vAlign w:val="center"/>
          </w:tcPr>
          <w:p w14:paraId="68F97C65" w14:textId="1A56C6B9" w:rsidR="00524EB9" w:rsidRPr="005B127D" w:rsidRDefault="00524EB9" w:rsidP="00524EB9">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717</w:t>
            </w:r>
          </w:p>
        </w:tc>
        <w:tc>
          <w:tcPr>
            <w:tcW w:w="1134" w:type="dxa"/>
            <w:tcBorders>
              <w:top w:val="nil"/>
              <w:left w:val="nil"/>
              <w:bottom w:val="nil"/>
              <w:right w:val="nil"/>
            </w:tcBorders>
            <w:vAlign w:val="center"/>
          </w:tcPr>
          <w:p w14:paraId="462629F3" w14:textId="73DCBE56" w:rsidR="00524EB9" w:rsidRPr="005B127D" w:rsidRDefault="00524EB9" w:rsidP="00524EB9">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-1</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157</w:t>
            </w:r>
          </w:p>
        </w:tc>
        <w:tc>
          <w:tcPr>
            <w:tcW w:w="1134" w:type="dxa"/>
            <w:tcBorders>
              <w:top w:val="nil"/>
              <w:left w:val="nil"/>
              <w:bottom w:val="nil"/>
              <w:right w:val="nil"/>
            </w:tcBorders>
            <w:vAlign w:val="center"/>
          </w:tcPr>
          <w:p w14:paraId="41242CDD" w14:textId="79DD997A" w:rsidR="00524EB9" w:rsidRPr="005B127D" w:rsidRDefault="00524EB9" w:rsidP="00524EB9">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278</w:t>
            </w:r>
          </w:p>
        </w:tc>
        <w:tc>
          <w:tcPr>
            <w:tcW w:w="1134" w:type="dxa"/>
            <w:tcBorders>
              <w:top w:val="nil"/>
              <w:left w:val="nil"/>
              <w:bottom w:val="nil"/>
              <w:right w:val="nil"/>
            </w:tcBorders>
            <w:vAlign w:val="center"/>
          </w:tcPr>
          <w:p w14:paraId="23D9EF1B" w14:textId="085FC39B" w:rsidR="00524EB9" w:rsidRPr="005B127D" w:rsidRDefault="00524EB9" w:rsidP="00524EB9">
            <w:pPr>
              <w:jc w:val="center"/>
              <w:rPr>
                <w:rFonts w:ascii="Times New Roman" w:eastAsia="游ゴシック" w:hAnsi="Times New Roman" w:cs="Times New Roman"/>
                <w:b/>
                <w:color w:val="000000"/>
                <w:szCs w:val="21"/>
              </w:rPr>
            </w:pPr>
            <w:r w:rsidRPr="005B127D">
              <w:rPr>
                <w:rFonts w:ascii="Times New Roman" w:eastAsia="游ゴシック" w:hAnsi="Times New Roman" w:cs="Times New Roman"/>
                <w:b/>
                <w:color w:val="000000"/>
                <w:szCs w:val="21"/>
              </w:rPr>
              <w:t>0</w:t>
            </w:r>
            <w:r w:rsidR="001D610E">
              <w:rPr>
                <w:rFonts w:ascii="Times New Roman" w:eastAsia="游ゴシック" w:hAnsi="Times New Roman" w:cs="Times New Roman"/>
                <w:b/>
                <w:color w:val="000000"/>
                <w:szCs w:val="21"/>
              </w:rPr>
              <w:t>.</w:t>
            </w:r>
            <w:r w:rsidRPr="005B127D">
              <w:rPr>
                <w:rFonts w:ascii="Times New Roman" w:eastAsia="游ゴシック" w:hAnsi="Times New Roman" w:cs="Times New Roman"/>
                <w:b/>
                <w:color w:val="000000"/>
                <w:szCs w:val="21"/>
              </w:rPr>
              <w:t>001</w:t>
            </w:r>
          </w:p>
        </w:tc>
        <w:tc>
          <w:tcPr>
            <w:tcW w:w="1134" w:type="dxa"/>
            <w:tcBorders>
              <w:top w:val="nil"/>
              <w:left w:val="nil"/>
              <w:bottom w:val="nil"/>
              <w:right w:val="nil"/>
            </w:tcBorders>
            <w:vAlign w:val="center"/>
          </w:tcPr>
          <w:p w14:paraId="7AB6A9F5"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4CA32353" w14:textId="77777777" w:rsidR="00524EB9" w:rsidRPr="005B127D" w:rsidRDefault="00524EB9" w:rsidP="00524EB9">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vMerge/>
            <w:tcBorders>
              <w:left w:val="nil"/>
              <w:bottom w:val="single" w:sz="12" w:space="0" w:color="auto"/>
              <w:right w:val="nil"/>
            </w:tcBorders>
          </w:tcPr>
          <w:p w14:paraId="298F02CB" w14:textId="77777777" w:rsidR="00524EB9" w:rsidRPr="005B127D" w:rsidRDefault="00524EB9" w:rsidP="00524EB9">
            <w:pPr>
              <w:jc w:val="center"/>
              <w:rPr>
                <w:rFonts w:ascii="Times New Roman" w:eastAsia="Yu Gothic UI" w:hAnsi="Times New Roman" w:cs="Times New Roman"/>
                <w:color w:val="000000"/>
                <w:szCs w:val="21"/>
              </w:rPr>
            </w:pPr>
          </w:p>
        </w:tc>
      </w:tr>
      <w:tr w:rsidR="00524EB9" w:rsidRPr="005B127D" w14:paraId="0914CCF7" w14:textId="77777777" w:rsidTr="006C513A">
        <w:trPr>
          <w:trHeight w:val="397"/>
        </w:trPr>
        <w:tc>
          <w:tcPr>
            <w:tcW w:w="2551" w:type="dxa"/>
            <w:vMerge/>
            <w:tcBorders>
              <w:left w:val="nil"/>
              <w:bottom w:val="single" w:sz="12" w:space="0" w:color="auto"/>
              <w:right w:val="nil"/>
            </w:tcBorders>
            <w:vAlign w:val="center"/>
          </w:tcPr>
          <w:p w14:paraId="14F3C7AF" w14:textId="77777777" w:rsidR="00524EB9" w:rsidRPr="005B127D" w:rsidRDefault="00524EB9" w:rsidP="00524EB9">
            <w:pPr>
              <w:jc w:val="center"/>
              <w:rPr>
                <w:rFonts w:ascii="Times New Roman" w:hAnsi="Times New Roman" w:cs="Times New Roman"/>
                <w:szCs w:val="21"/>
              </w:rPr>
            </w:pPr>
          </w:p>
        </w:tc>
        <w:tc>
          <w:tcPr>
            <w:tcW w:w="2268" w:type="dxa"/>
            <w:tcBorders>
              <w:top w:val="nil"/>
              <w:left w:val="nil"/>
              <w:bottom w:val="nil"/>
              <w:right w:val="nil"/>
            </w:tcBorders>
            <w:vAlign w:val="center"/>
          </w:tcPr>
          <w:p w14:paraId="67403580"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Canada</w:t>
            </w:r>
          </w:p>
        </w:tc>
        <w:tc>
          <w:tcPr>
            <w:tcW w:w="1417" w:type="dxa"/>
            <w:tcBorders>
              <w:top w:val="nil"/>
              <w:left w:val="nil"/>
              <w:bottom w:val="nil"/>
              <w:right w:val="nil"/>
            </w:tcBorders>
            <w:vAlign w:val="center"/>
          </w:tcPr>
          <w:p w14:paraId="255160CB"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3DFB17CC"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286</w:t>
            </w:r>
          </w:p>
        </w:tc>
        <w:tc>
          <w:tcPr>
            <w:tcW w:w="1134" w:type="dxa"/>
            <w:tcBorders>
              <w:top w:val="nil"/>
              <w:left w:val="nil"/>
              <w:bottom w:val="nil"/>
              <w:right w:val="nil"/>
            </w:tcBorders>
            <w:vAlign w:val="center"/>
          </w:tcPr>
          <w:p w14:paraId="64CCD4F5" w14:textId="0F22C97B"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032</w:t>
            </w:r>
          </w:p>
        </w:tc>
        <w:tc>
          <w:tcPr>
            <w:tcW w:w="1134" w:type="dxa"/>
            <w:tcBorders>
              <w:top w:val="nil"/>
              <w:left w:val="nil"/>
              <w:bottom w:val="nil"/>
              <w:right w:val="nil"/>
            </w:tcBorders>
            <w:vAlign w:val="center"/>
          </w:tcPr>
          <w:p w14:paraId="2112B1C4" w14:textId="1BEC840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200</w:t>
            </w:r>
          </w:p>
        </w:tc>
        <w:tc>
          <w:tcPr>
            <w:tcW w:w="1134" w:type="dxa"/>
            <w:tcBorders>
              <w:top w:val="nil"/>
              <w:left w:val="nil"/>
              <w:bottom w:val="nil"/>
              <w:right w:val="nil"/>
            </w:tcBorders>
            <w:vAlign w:val="center"/>
          </w:tcPr>
          <w:p w14:paraId="653A8238" w14:textId="7FDF138B"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264</w:t>
            </w:r>
          </w:p>
        </w:tc>
        <w:tc>
          <w:tcPr>
            <w:tcW w:w="1134" w:type="dxa"/>
            <w:tcBorders>
              <w:top w:val="nil"/>
              <w:left w:val="nil"/>
              <w:bottom w:val="nil"/>
              <w:right w:val="nil"/>
            </w:tcBorders>
            <w:vAlign w:val="center"/>
          </w:tcPr>
          <w:p w14:paraId="10A28C44" w14:textId="42415ABD"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788</w:t>
            </w:r>
          </w:p>
        </w:tc>
        <w:tc>
          <w:tcPr>
            <w:tcW w:w="1134" w:type="dxa"/>
            <w:tcBorders>
              <w:top w:val="nil"/>
              <w:left w:val="nil"/>
              <w:bottom w:val="nil"/>
              <w:right w:val="nil"/>
            </w:tcBorders>
            <w:vAlign w:val="center"/>
          </w:tcPr>
          <w:p w14:paraId="46EBD216"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5FE77779" w14:textId="77777777" w:rsidR="00524EB9" w:rsidRPr="005B127D" w:rsidRDefault="00524EB9" w:rsidP="00524EB9">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vMerge/>
            <w:tcBorders>
              <w:left w:val="nil"/>
              <w:bottom w:val="single" w:sz="12" w:space="0" w:color="auto"/>
              <w:right w:val="nil"/>
            </w:tcBorders>
          </w:tcPr>
          <w:p w14:paraId="4DDF42DC" w14:textId="77777777" w:rsidR="00524EB9" w:rsidRPr="005B127D" w:rsidRDefault="00524EB9" w:rsidP="00524EB9">
            <w:pPr>
              <w:jc w:val="center"/>
              <w:rPr>
                <w:rFonts w:ascii="Times New Roman" w:eastAsia="Yu Gothic UI" w:hAnsi="Times New Roman" w:cs="Times New Roman"/>
                <w:color w:val="000000"/>
                <w:szCs w:val="21"/>
              </w:rPr>
            </w:pPr>
          </w:p>
        </w:tc>
      </w:tr>
      <w:tr w:rsidR="00524EB9" w:rsidRPr="005B127D" w14:paraId="681F1E49" w14:textId="77777777" w:rsidTr="006C513A">
        <w:trPr>
          <w:trHeight w:val="397"/>
        </w:trPr>
        <w:tc>
          <w:tcPr>
            <w:tcW w:w="2551" w:type="dxa"/>
            <w:vMerge/>
            <w:tcBorders>
              <w:left w:val="nil"/>
              <w:bottom w:val="single" w:sz="12" w:space="0" w:color="auto"/>
              <w:right w:val="nil"/>
            </w:tcBorders>
            <w:vAlign w:val="center"/>
          </w:tcPr>
          <w:p w14:paraId="7E07C770" w14:textId="77777777" w:rsidR="00524EB9" w:rsidRPr="005B127D" w:rsidRDefault="00524EB9" w:rsidP="00524EB9">
            <w:pPr>
              <w:jc w:val="center"/>
              <w:rPr>
                <w:rFonts w:ascii="Times New Roman" w:hAnsi="Times New Roman" w:cs="Times New Roman"/>
                <w:szCs w:val="21"/>
              </w:rPr>
            </w:pPr>
          </w:p>
        </w:tc>
        <w:tc>
          <w:tcPr>
            <w:tcW w:w="2268" w:type="dxa"/>
            <w:tcBorders>
              <w:top w:val="nil"/>
              <w:left w:val="nil"/>
              <w:bottom w:val="nil"/>
              <w:right w:val="nil"/>
            </w:tcBorders>
            <w:vAlign w:val="center"/>
          </w:tcPr>
          <w:p w14:paraId="0B7B1E3C"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Hong Kong</w:t>
            </w:r>
          </w:p>
        </w:tc>
        <w:tc>
          <w:tcPr>
            <w:tcW w:w="1417" w:type="dxa"/>
            <w:tcBorders>
              <w:top w:val="nil"/>
              <w:left w:val="nil"/>
              <w:bottom w:val="nil"/>
              <w:right w:val="nil"/>
            </w:tcBorders>
            <w:vAlign w:val="center"/>
          </w:tcPr>
          <w:p w14:paraId="0D4391BB"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743A73AB"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22</w:t>
            </w:r>
          </w:p>
        </w:tc>
        <w:tc>
          <w:tcPr>
            <w:tcW w:w="1134" w:type="dxa"/>
            <w:tcBorders>
              <w:top w:val="nil"/>
              <w:left w:val="nil"/>
              <w:bottom w:val="nil"/>
              <w:right w:val="nil"/>
            </w:tcBorders>
            <w:vAlign w:val="center"/>
          </w:tcPr>
          <w:p w14:paraId="017464EE" w14:textId="01D7353C"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197</w:t>
            </w:r>
          </w:p>
        </w:tc>
        <w:tc>
          <w:tcPr>
            <w:tcW w:w="1134" w:type="dxa"/>
            <w:tcBorders>
              <w:top w:val="nil"/>
              <w:left w:val="nil"/>
              <w:bottom w:val="nil"/>
              <w:right w:val="nil"/>
            </w:tcBorders>
            <w:vAlign w:val="center"/>
          </w:tcPr>
          <w:p w14:paraId="6950B109" w14:textId="08DC9EAB"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641</w:t>
            </w:r>
          </w:p>
        </w:tc>
        <w:tc>
          <w:tcPr>
            <w:tcW w:w="1134" w:type="dxa"/>
            <w:tcBorders>
              <w:top w:val="nil"/>
              <w:left w:val="nil"/>
              <w:bottom w:val="nil"/>
              <w:right w:val="nil"/>
            </w:tcBorders>
            <w:vAlign w:val="center"/>
          </w:tcPr>
          <w:p w14:paraId="57A49769" w14:textId="6170A68B"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034</w:t>
            </w:r>
          </w:p>
        </w:tc>
        <w:tc>
          <w:tcPr>
            <w:tcW w:w="1134" w:type="dxa"/>
            <w:tcBorders>
              <w:top w:val="nil"/>
              <w:left w:val="nil"/>
              <w:bottom w:val="nil"/>
              <w:right w:val="nil"/>
            </w:tcBorders>
            <w:vAlign w:val="center"/>
          </w:tcPr>
          <w:p w14:paraId="60518716" w14:textId="7F9F9914"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645</w:t>
            </w:r>
          </w:p>
        </w:tc>
        <w:tc>
          <w:tcPr>
            <w:tcW w:w="1134" w:type="dxa"/>
            <w:tcBorders>
              <w:top w:val="nil"/>
              <w:left w:val="nil"/>
              <w:bottom w:val="nil"/>
              <w:right w:val="nil"/>
            </w:tcBorders>
            <w:vAlign w:val="center"/>
          </w:tcPr>
          <w:p w14:paraId="32B83F12"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6158547A" w14:textId="77777777" w:rsidR="00524EB9" w:rsidRPr="005B127D" w:rsidRDefault="00524EB9" w:rsidP="00524EB9">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vMerge/>
            <w:tcBorders>
              <w:left w:val="nil"/>
              <w:bottom w:val="single" w:sz="12" w:space="0" w:color="auto"/>
              <w:right w:val="nil"/>
            </w:tcBorders>
          </w:tcPr>
          <w:p w14:paraId="14ADBC57" w14:textId="77777777" w:rsidR="00524EB9" w:rsidRPr="005B127D" w:rsidRDefault="00524EB9" w:rsidP="00524EB9">
            <w:pPr>
              <w:jc w:val="center"/>
              <w:rPr>
                <w:rFonts w:ascii="Times New Roman" w:eastAsia="Yu Gothic UI" w:hAnsi="Times New Roman" w:cs="Times New Roman"/>
                <w:color w:val="000000"/>
                <w:szCs w:val="21"/>
              </w:rPr>
            </w:pPr>
          </w:p>
        </w:tc>
      </w:tr>
      <w:tr w:rsidR="00524EB9" w:rsidRPr="005B127D" w14:paraId="3CCC05BE" w14:textId="77777777" w:rsidTr="006C513A">
        <w:trPr>
          <w:trHeight w:val="397"/>
        </w:trPr>
        <w:tc>
          <w:tcPr>
            <w:tcW w:w="2551" w:type="dxa"/>
            <w:vMerge/>
            <w:tcBorders>
              <w:left w:val="nil"/>
              <w:bottom w:val="single" w:sz="12" w:space="0" w:color="auto"/>
              <w:right w:val="nil"/>
            </w:tcBorders>
            <w:vAlign w:val="center"/>
          </w:tcPr>
          <w:p w14:paraId="0CD9B7B4" w14:textId="77777777" w:rsidR="00524EB9" w:rsidRPr="005B127D" w:rsidRDefault="00524EB9" w:rsidP="00524EB9">
            <w:pPr>
              <w:jc w:val="center"/>
              <w:rPr>
                <w:rFonts w:ascii="Times New Roman" w:hAnsi="Times New Roman" w:cs="Times New Roman"/>
                <w:szCs w:val="21"/>
              </w:rPr>
            </w:pPr>
          </w:p>
        </w:tc>
        <w:tc>
          <w:tcPr>
            <w:tcW w:w="2268" w:type="dxa"/>
            <w:tcBorders>
              <w:top w:val="nil"/>
              <w:left w:val="nil"/>
              <w:bottom w:val="nil"/>
              <w:right w:val="nil"/>
            </w:tcBorders>
            <w:vAlign w:val="center"/>
          </w:tcPr>
          <w:p w14:paraId="17693E6C"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Spain</w:t>
            </w:r>
          </w:p>
        </w:tc>
        <w:tc>
          <w:tcPr>
            <w:tcW w:w="1417" w:type="dxa"/>
            <w:tcBorders>
              <w:top w:val="nil"/>
              <w:left w:val="nil"/>
              <w:bottom w:val="nil"/>
              <w:right w:val="nil"/>
            </w:tcBorders>
            <w:vAlign w:val="center"/>
          </w:tcPr>
          <w:p w14:paraId="3B8C7A65"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p>
        </w:tc>
        <w:tc>
          <w:tcPr>
            <w:tcW w:w="1417" w:type="dxa"/>
            <w:tcBorders>
              <w:top w:val="nil"/>
              <w:left w:val="nil"/>
              <w:bottom w:val="nil"/>
              <w:right w:val="nil"/>
            </w:tcBorders>
            <w:vAlign w:val="center"/>
          </w:tcPr>
          <w:p w14:paraId="17404145"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130</w:t>
            </w:r>
          </w:p>
        </w:tc>
        <w:tc>
          <w:tcPr>
            <w:tcW w:w="1134" w:type="dxa"/>
            <w:tcBorders>
              <w:top w:val="nil"/>
              <w:left w:val="nil"/>
              <w:bottom w:val="nil"/>
              <w:right w:val="nil"/>
            </w:tcBorders>
            <w:vAlign w:val="center"/>
          </w:tcPr>
          <w:p w14:paraId="1714BFF9" w14:textId="7E7CD7CE"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000</w:t>
            </w:r>
          </w:p>
        </w:tc>
        <w:tc>
          <w:tcPr>
            <w:tcW w:w="1134" w:type="dxa"/>
            <w:tcBorders>
              <w:top w:val="nil"/>
              <w:left w:val="nil"/>
              <w:bottom w:val="nil"/>
              <w:right w:val="nil"/>
            </w:tcBorders>
            <w:vAlign w:val="center"/>
          </w:tcPr>
          <w:p w14:paraId="12156703" w14:textId="5E34A1B2"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344</w:t>
            </w:r>
          </w:p>
        </w:tc>
        <w:tc>
          <w:tcPr>
            <w:tcW w:w="1134" w:type="dxa"/>
            <w:tcBorders>
              <w:top w:val="nil"/>
              <w:left w:val="nil"/>
              <w:bottom w:val="nil"/>
              <w:right w:val="nil"/>
            </w:tcBorders>
            <w:vAlign w:val="center"/>
          </w:tcPr>
          <w:p w14:paraId="5A1D905E" w14:textId="48E54E25"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0</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344</w:t>
            </w:r>
          </w:p>
        </w:tc>
        <w:tc>
          <w:tcPr>
            <w:tcW w:w="1134" w:type="dxa"/>
            <w:tcBorders>
              <w:top w:val="nil"/>
              <w:left w:val="nil"/>
              <w:bottom w:val="nil"/>
              <w:right w:val="nil"/>
            </w:tcBorders>
            <w:vAlign w:val="center"/>
          </w:tcPr>
          <w:p w14:paraId="3B383B6B" w14:textId="65925D3F"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1</w:t>
            </w:r>
            <w:r w:rsidR="001D610E">
              <w:rPr>
                <w:rFonts w:ascii="Times New Roman" w:eastAsia="游ゴシック" w:hAnsi="Times New Roman" w:cs="Times New Roman"/>
                <w:color w:val="000000"/>
                <w:szCs w:val="21"/>
              </w:rPr>
              <w:t>.</w:t>
            </w:r>
            <w:r w:rsidRPr="005B127D">
              <w:rPr>
                <w:rFonts w:ascii="Times New Roman" w:eastAsia="游ゴシック" w:hAnsi="Times New Roman" w:cs="Times New Roman"/>
                <w:color w:val="000000"/>
                <w:szCs w:val="21"/>
              </w:rPr>
              <w:t>000</w:t>
            </w:r>
          </w:p>
        </w:tc>
        <w:tc>
          <w:tcPr>
            <w:tcW w:w="1134" w:type="dxa"/>
            <w:tcBorders>
              <w:top w:val="nil"/>
              <w:left w:val="nil"/>
              <w:bottom w:val="nil"/>
              <w:right w:val="nil"/>
            </w:tcBorders>
            <w:vAlign w:val="center"/>
          </w:tcPr>
          <w:p w14:paraId="774C4678"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Yu Gothic UI" w:hAnsi="Times New Roman" w:cs="Times New Roman"/>
                <w:color w:val="000000"/>
                <w:szCs w:val="21"/>
              </w:rPr>
              <w:t>−</w:t>
            </w:r>
          </w:p>
        </w:tc>
        <w:tc>
          <w:tcPr>
            <w:tcW w:w="1134" w:type="dxa"/>
            <w:tcBorders>
              <w:top w:val="nil"/>
              <w:left w:val="nil"/>
              <w:bottom w:val="nil"/>
              <w:right w:val="nil"/>
            </w:tcBorders>
            <w:vAlign w:val="center"/>
          </w:tcPr>
          <w:p w14:paraId="44385830" w14:textId="77777777" w:rsidR="00524EB9" w:rsidRPr="005B127D" w:rsidRDefault="00524EB9" w:rsidP="00524EB9">
            <w:pPr>
              <w:jc w:val="center"/>
              <w:rPr>
                <w:rFonts w:ascii="Times New Roman" w:eastAsia="Times New Roman" w:hAnsi="Times New Roman" w:cs="Times New Roman"/>
                <w:szCs w:val="21"/>
              </w:rPr>
            </w:pPr>
            <w:r w:rsidRPr="005B127D">
              <w:rPr>
                <w:rFonts w:ascii="Times New Roman" w:eastAsia="Yu Gothic UI" w:hAnsi="Times New Roman" w:cs="Times New Roman"/>
                <w:color w:val="000000"/>
                <w:szCs w:val="21"/>
              </w:rPr>
              <w:t>−</w:t>
            </w:r>
          </w:p>
        </w:tc>
        <w:tc>
          <w:tcPr>
            <w:tcW w:w="1134" w:type="dxa"/>
            <w:vMerge/>
            <w:tcBorders>
              <w:left w:val="nil"/>
              <w:bottom w:val="single" w:sz="12" w:space="0" w:color="auto"/>
              <w:right w:val="nil"/>
            </w:tcBorders>
          </w:tcPr>
          <w:p w14:paraId="409C072C" w14:textId="77777777" w:rsidR="00524EB9" w:rsidRPr="005B127D" w:rsidRDefault="00524EB9" w:rsidP="00524EB9">
            <w:pPr>
              <w:jc w:val="center"/>
              <w:rPr>
                <w:rFonts w:ascii="Times New Roman" w:eastAsia="Yu Gothic UI" w:hAnsi="Times New Roman" w:cs="Times New Roman"/>
                <w:color w:val="000000"/>
                <w:szCs w:val="21"/>
              </w:rPr>
            </w:pPr>
          </w:p>
        </w:tc>
      </w:tr>
      <w:tr w:rsidR="00524EB9" w:rsidRPr="005B127D" w14:paraId="2E76E636" w14:textId="77777777" w:rsidTr="006C513A">
        <w:trPr>
          <w:trHeight w:val="397"/>
        </w:trPr>
        <w:tc>
          <w:tcPr>
            <w:tcW w:w="2551" w:type="dxa"/>
            <w:vMerge/>
            <w:tcBorders>
              <w:left w:val="nil"/>
              <w:bottom w:val="single" w:sz="12" w:space="0" w:color="auto"/>
              <w:right w:val="nil"/>
            </w:tcBorders>
            <w:vAlign w:val="center"/>
          </w:tcPr>
          <w:p w14:paraId="7A050CEE" w14:textId="77777777" w:rsidR="00524EB9" w:rsidRPr="005B127D" w:rsidRDefault="00524EB9" w:rsidP="00524EB9">
            <w:pPr>
              <w:jc w:val="center"/>
              <w:rPr>
                <w:rFonts w:ascii="Times New Roman" w:hAnsi="Times New Roman" w:cs="Times New Roman"/>
                <w:szCs w:val="21"/>
              </w:rPr>
            </w:pPr>
          </w:p>
        </w:tc>
        <w:tc>
          <w:tcPr>
            <w:tcW w:w="2268" w:type="dxa"/>
            <w:tcBorders>
              <w:top w:val="nil"/>
              <w:left w:val="nil"/>
              <w:bottom w:val="single" w:sz="12" w:space="0" w:color="auto"/>
              <w:right w:val="nil"/>
            </w:tcBorders>
            <w:vAlign w:val="center"/>
          </w:tcPr>
          <w:p w14:paraId="2ECE0E88" w14:textId="77777777" w:rsidR="00524EB9" w:rsidRPr="005B127D" w:rsidRDefault="00524EB9" w:rsidP="00524EB9">
            <w:pPr>
              <w:jc w:val="center"/>
              <w:rPr>
                <w:rFonts w:ascii="Times New Roman" w:eastAsia="游ゴシック" w:hAnsi="Times New Roman" w:cs="Times New Roman"/>
                <w:color w:val="000000"/>
                <w:szCs w:val="21"/>
              </w:rPr>
            </w:pPr>
            <w:r w:rsidRPr="005B127D">
              <w:rPr>
                <w:rFonts w:ascii="Times New Roman" w:eastAsia="游ゴシック" w:hAnsi="Times New Roman" w:cs="Times New Roman"/>
                <w:color w:val="000000"/>
                <w:szCs w:val="21"/>
              </w:rPr>
              <w:t>US</w:t>
            </w:r>
          </w:p>
        </w:tc>
        <w:tc>
          <w:tcPr>
            <w:tcW w:w="1417" w:type="dxa"/>
            <w:tcBorders>
              <w:top w:val="nil"/>
              <w:left w:val="nil"/>
              <w:bottom w:val="single" w:sz="12" w:space="0" w:color="auto"/>
              <w:right w:val="nil"/>
            </w:tcBorders>
            <w:vAlign w:val="center"/>
          </w:tcPr>
          <w:p w14:paraId="32104BDA" w14:textId="77777777" w:rsidR="00524EB9" w:rsidRPr="005B127D" w:rsidRDefault="00524EB9" w:rsidP="00524EB9">
            <w:pPr>
              <w:widowControl/>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21</w:t>
            </w:r>
          </w:p>
        </w:tc>
        <w:tc>
          <w:tcPr>
            <w:tcW w:w="1417" w:type="dxa"/>
            <w:tcBorders>
              <w:top w:val="nil"/>
              <w:left w:val="nil"/>
              <w:bottom w:val="single" w:sz="12" w:space="0" w:color="auto"/>
              <w:right w:val="nil"/>
            </w:tcBorders>
            <w:vAlign w:val="center"/>
          </w:tcPr>
          <w:p w14:paraId="363AB8DF" w14:textId="77777777"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1,751</w:t>
            </w:r>
          </w:p>
        </w:tc>
        <w:tc>
          <w:tcPr>
            <w:tcW w:w="1134" w:type="dxa"/>
            <w:tcBorders>
              <w:top w:val="nil"/>
              <w:left w:val="nil"/>
              <w:bottom w:val="single" w:sz="12" w:space="0" w:color="auto"/>
              <w:right w:val="nil"/>
            </w:tcBorders>
            <w:vAlign w:val="center"/>
          </w:tcPr>
          <w:p w14:paraId="05D31237" w14:textId="76E5094B"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043</w:t>
            </w:r>
          </w:p>
        </w:tc>
        <w:tc>
          <w:tcPr>
            <w:tcW w:w="1134" w:type="dxa"/>
            <w:tcBorders>
              <w:top w:val="nil"/>
              <w:left w:val="nil"/>
              <w:bottom w:val="single" w:sz="12" w:space="0" w:color="auto"/>
              <w:right w:val="nil"/>
            </w:tcBorders>
            <w:vAlign w:val="center"/>
          </w:tcPr>
          <w:p w14:paraId="0D6E7B3C" w14:textId="346AA7D7"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159</w:t>
            </w:r>
          </w:p>
        </w:tc>
        <w:tc>
          <w:tcPr>
            <w:tcW w:w="1134" w:type="dxa"/>
            <w:tcBorders>
              <w:top w:val="nil"/>
              <w:left w:val="nil"/>
              <w:bottom w:val="single" w:sz="12" w:space="0" w:color="auto"/>
              <w:right w:val="nil"/>
            </w:tcBorders>
            <w:vAlign w:val="center"/>
          </w:tcPr>
          <w:p w14:paraId="627A6990" w14:textId="2527AF3D"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073</w:t>
            </w:r>
          </w:p>
        </w:tc>
        <w:tc>
          <w:tcPr>
            <w:tcW w:w="1134" w:type="dxa"/>
            <w:tcBorders>
              <w:top w:val="nil"/>
              <w:left w:val="nil"/>
              <w:bottom w:val="single" w:sz="12" w:space="0" w:color="auto"/>
              <w:right w:val="nil"/>
            </w:tcBorders>
            <w:vAlign w:val="center"/>
          </w:tcPr>
          <w:p w14:paraId="0D309F12" w14:textId="3E95449F"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469</w:t>
            </w:r>
          </w:p>
        </w:tc>
        <w:tc>
          <w:tcPr>
            <w:tcW w:w="1134" w:type="dxa"/>
            <w:tcBorders>
              <w:top w:val="nil"/>
              <w:left w:val="nil"/>
              <w:bottom w:val="single" w:sz="12" w:space="0" w:color="auto"/>
              <w:right w:val="nil"/>
            </w:tcBorders>
            <w:vAlign w:val="center"/>
          </w:tcPr>
          <w:p w14:paraId="1D531C48" w14:textId="7B23A745"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0</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112</w:t>
            </w:r>
          </w:p>
        </w:tc>
        <w:tc>
          <w:tcPr>
            <w:tcW w:w="1134" w:type="dxa"/>
            <w:tcBorders>
              <w:top w:val="nil"/>
              <w:left w:val="nil"/>
              <w:bottom w:val="single" w:sz="12" w:space="0" w:color="auto"/>
              <w:right w:val="nil"/>
            </w:tcBorders>
            <w:vAlign w:val="center"/>
          </w:tcPr>
          <w:p w14:paraId="1870A61D" w14:textId="02F5EC21" w:rsidR="00524EB9" w:rsidRPr="005B127D" w:rsidRDefault="00524EB9" w:rsidP="00524EB9">
            <w:pPr>
              <w:jc w:val="center"/>
              <w:rPr>
                <w:rFonts w:ascii="Times New Roman" w:eastAsia="游ゴシック" w:hAnsi="Times New Roman" w:cs="Times New Roman"/>
                <w:color w:val="000000"/>
                <w:szCs w:val="20"/>
              </w:rPr>
            </w:pPr>
            <w:r w:rsidRPr="005B127D">
              <w:rPr>
                <w:rFonts w:ascii="Times New Roman" w:eastAsia="游ゴシック" w:hAnsi="Times New Roman" w:cs="Times New Roman"/>
                <w:color w:val="000000"/>
                <w:szCs w:val="20"/>
              </w:rPr>
              <w:t>28</w:t>
            </w:r>
            <w:r w:rsidR="001D610E">
              <w:rPr>
                <w:rFonts w:ascii="Times New Roman" w:eastAsia="游ゴシック" w:hAnsi="Times New Roman" w:cs="Times New Roman"/>
                <w:color w:val="000000"/>
                <w:szCs w:val="20"/>
              </w:rPr>
              <w:t>.</w:t>
            </w:r>
            <w:r w:rsidRPr="005B127D">
              <w:rPr>
                <w:rFonts w:ascii="Times New Roman" w:eastAsia="游ゴシック" w:hAnsi="Times New Roman" w:cs="Times New Roman"/>
                <w:color w:val="000000"/>
                <w:szCs w:val="20"/>
              </w:rPr>
              <w:t>3</w:t>
            </w:r>
          </w:p>
        </w:tc>
        <w:tc>
          <w:tcPr>
            <w:tcW w:w="1134" w:type="dxa"/>
            <w:vMerge/>
            <w:tcBorders>
              <w:left w:val="nil"/>
              <w:bottom w:val="single" w:sz="12" w:space="0" w:color="auto"/>
              <w:right w:val="nil"/>
            </w:tcBorders>
          </w:tcPr>
          <w:p w14:paraId="34A1639A" w14:textId="77777777" w:rsidR="00524EB9" w:rsidRPr="005B127D" w:rsidRDefault="00524EB9" w:rsidP="00524EB9">
            <w:pPr>
              <w:jc w:val="center"/>
              <w:rPr>
                <w:rFonts w:ascii="Times New Roman" w:eastAsia="游ゴシック" w:hAnsi="Times New Roman" w:cs="Times New Roman"/>
                <w:color w:val="000000"/>
                <w:szCs w:val="20"/>
              </w:rPr>
            </w:pPr>
          </w:p>
        </w:tc>
      </w:tr>
    </w:tbl>
    <w:p w14:paraId="226A623C" w14:textId="77777777" w:rsidR="00D12C92" w:rsidRPr="005B127D" w:rsidRDefault="00D12C92" w:rsidP="00D12C92">
      <w:pPr>
        <w:adjustRightInd w:val="0"/>
        <w:snapToGrid w:val="0"/>
        <w:jc w:val="left"/>
        <w:rPr>
          <w:rFonts w:ascii="Times New Roman" w:hAnsi="Times New Roman" w:cs="Times New Roman"/>
          <w:b/>
        </w:rPr>
      </w:pPr>
    </w:p>
    <w:p w14:paraId="66476F9C" w14:textId="77777777" w:rsidR="00D12C92" w:rsidRPr="005B127D" w:rsidRDefault="00D12C92" w:rsidP="00D12C92">
      <w:pPr>
        <w:adjustRightInd w:val="0"/>
        <w:snapToGrid w:val="0"/>
        <w:jc w:val="left"/>
        <w:rPr>
          <w:rFonts w:ascii="Times New Roman" w:hAnsi="Times New Roman" w:cs="Times New Roman"/>
          <w:b/>
        </w:rPr>
      </w:pPr>
      <w:r w:rsidRPr="005B127D">
        <w:rPr>
          <w:rFonts w:ascii="Times New Roman" w:hAnsi="Times New Roman" w:cs="Times New Roman"/>
          <w:b/>
        </w:rPr>
        <w:t>Notes:</w:t>
      </w:r>
    </w:p>
    <w:p w14:paraId="5D91AF61" w14:textId="04CB0A3F" w:rsidR="00D12C92" w:rsidRPr="005B127D" w:rsidRDefault="00D12C92" w:rsidP="00D12C92">
      <w:pPr>
        <w:adjustRightInd w:val="0"/>
        <w:snapToGrid w:val="0"/>
        <w:jc w:val="left"/>
        <w:rPr>
          <w:rFonts w:ascii="Times New Roman" w:hAnsi="Times New Roman" w:cs="Times New Roman"/>
        </w:rPr>
      </w:pPr>
      <w:r w:rsidRPr="005B127D">
        <w:rPr>
          <w:rFonts w:ascii="Times New Roman" w:hAnsi="Times New Roman" w:cs="Times New Roman"/>
          <w:szCs w:val="21"/>
        </w:rPr>
        <w:lastRenderedPageBreak/>
        <w:t>Significant results are in bold</w:t>
      </w:r>
      <w:r w:rsidR="001D610E">
        <w:rPr>
          <w:rFonts w:ascii="Times New Roman" w:hAnsi="Times New Roman" w:cs="Times New Roman"/>
          <w:szCs w:val="21"/>
        </w:rPr>
        <w:t>.</w:t>
      </w:r>
      <w:r w:rsidRPr="005B127D">
        <w:rPr>
          <w:rFonts w:ascii="Times New Roman" w:hAnsi="Times New Roman" w:cs="Times New Roman"/>
          <w:b/>
        </w:rPr>
        <w:t xml:space="preserve"> </w:t>
      </w:r>
      <w:r w:rsidRPr="005B127D">
        <w:rPr>
          <w:rFonts w:ascii="Times New Roman" w:hAnsi="Times New Roman" w:cs="Times New Roman"/>
        </w:rPr>
        <w:t xml:space="preserve">SMD values lower than 0 indicate that </w:t>
      </w:r>
      <w:r w:rsidR="00910A82" w:rsidRPr="005B127D">
        <w:rPr>
          <w:rFonts w:ascii="Times New Roman" w:hAnsi="Times New Roman" w:cs="Times New Roman"/>
        </w:rPr>
        <w:t xml:space="preserve">telepsychiatry </w:t>
      </w:r>
      <w:r w:rsidRPr="005B127D">
        <w:rPr>
          <w:rFonts w:ascii="Times New Roman" w:hAnsi="Times New Roman" w:cs="Times New Roman"/>
        </w:rPr>
        <w:t xml:space="preserve">is advantageous over </w:t>
      </w:r>
      <w:r w:rsidR="00910A82" w:rsidRPr="005B127D">
        <w:rPr>
          <w:rFonts w:ascii="Times New Roman" w:hAnsi="Times New Roman" w:cs="Times New Roman"/>
        </w:rPr>
        <w:t>face-to-face</w:t>
      </w:r>
      <w:r w:rsidR="00164003">
        <w:rPr>
          <w:rFonts w:ascii="Times New Roman" w:hAnsi="Times New Roman" w:cs="Times New Roman"/>
        </w:rPr>
        <w:t>.</w:t>
      </w:r>
    </w:p>
    <w:p w14:paraId="3901F1CF" w14:textId="3FA91BC5" w:rsidR="00D12C92" w:rsidRPr="005B127D" w:rsidRDefault="00D12C92" w:rsidP="00D12C92">
      <w:pPr>
        <w:adjustRightInd w:val="0"/>
        <w:snapToGrid w:val="0"/>
        <w:jc w:val="left"/>
        <w:rPr>
          <w:rFonts w:ascii="Times New Roman" w:hAnsi="Times New Roman" w:cs="Times New Roman"/>
        </w:rPr>
      </w:pPr>
      <w:r w:rsidRPr="005B127D">
        <w:rPr>
          <w:rFonts w:ascii="Times New Roman" w:hAnsi="Times New Roman" w:cs="Times New Roman"/>
        </w:rPr>
        <w:t>The results of the subgroup analyses are not shown for diseases for which the primary outcome has been reported in only one study (autism spectrum disorder,</w:t>
      </w:r>
      <w:r w:rsidRPr="005B127D">
        <w:t xml:space="preserve"> </w:t>
      </w:r>
      <w:r w:rsidRPr="005B127D">
        <w:rPr>
          <w:rFonts w:ascii="Times New Roman" w:hAnsi="Times New Roman" w:cs="Times New Roman"/>
        </w:rPr>
        <w:t>chronic tic disorders, obsessive compulsive disorder, bulimia nervosa, insomnia, disruptive behavior disorders, substance abuse, and mild cognitive impairments)</w:t>
      </w:r>
      <w:r w:rsidR="00164003">
        <w:rPr>
          <w:rFonts w:ascii="Times New Roman" w:hAnsi="Times New Roman" w:cs="Times New Roman"/>
        </w:rPr>
        <w:t>.</w:t>
      </w:r>
    </w:p>
    <w:p w14:paraId="1AA65650" w14:textId="77777777" w:rsidR="00D12C92" w:rsidRPr="005B127D" w:rsidRDefault="00D12C92" w:rsidP="00D12C92">
      <w:pPr>
        <w:adjustRightInd w:val="0"/>
        <w:snapToGrid w:val="0"/>
        <w:jc w:val="left"/>
        <w:rPr>
          <w:rFonts w:ascii="Times New Roman" w:hAnsi="Times New Roman" w:cs="Times New Roman"/>
        </w:rPr>
      </w:pPr>
    </w:p>
    <w:p w14:paraId="7A49F2CE" w14:textId="77777777" w:rsidR="00D12C92" w:rsidRPr="005B127D" w:rsidRDefault="00D12C92" w:rsidP="00D12C92">
      <w:pPr>
        <w:adjustRightInd w:val="0"/>
        <w:snapToGrid w:val="0"/>
        <w:jc w:val="left"/>
        <w:rPr>
          <w:rFonts w:ascii="Times New Roman" w:hAnsi="Times New Roman" w:cs="Times New Roman"/>
          <w:b/>
        </w:rPr>
      </w:pPr>
      <w:r w:rsidRPr="005B127D">
        <w:rPr>
          <w:rFonts w:ascii="Times New Roman" w:hAnsi="Times New Roman" w:cs="Times New Roman"/>
          <w:b/>
        </w:rPr>
        <w:t>Abbreviations:</w:t>
      </w:r>
    </w:p>
    <w:p w14:paraId="01F4CE70" w14:textId="77777777" w:rsidR="00D12C92" w:rsidRPr="005B127D" w:rsidRDefault="00D12C92" w:rsidP="00D12C92">
      <w:pPr>
        <w:adjustRightInd w:val="0"/>
        <w:snapToGrid w:val="0"/>
        <w:jc w:val="left"/>
        <w:rPr>
          <w:rFonts w:ascii="Times New Roman" w:hAnsi="Times New Roman" w:cs="Times New Roman"/>
        </w:rPr>
      </w:pPr>
      <w:r w:rsidRPr="005B127D">
        <w:rPr>
          <w:rFonts w:ascii="Times New Roman" w:hAnsi="Times New Roman" w:cs="Times New Roman"/>
        </w:rPr>
        <w:t>CI=confidence interval, SMD=standardized mean difference</w:t>
      </w:r>
    </w:p>
    <w:p w14:paraId="27A04D12" w14:textId="77777777" w:rsidR="00250867" w:rsidRPr="005B127D" w:rsidRDefault="00250867" w:rsidP="00250867">
      <w:pPr>
        <w:adjustRightInd w:val="0"/>
        <w:snapToGrid w:val="0"/>
        <w:jc w:val="left"/>
        <w:rPr>
          <w:rFonts w:ascii="Times New Roman" w:hAnsi="Times New Roman" w:cs="Times New Roman"/>
        </w:rPr>
      </w:pPr>
    </w:p>
    <w:p w14:paraId="4BB96FBA" w14:textId="77777777" w:rsidR="00250867" w:rsidRPr="005B127D" w:rsidRDefault="00250867" w:rsidP="00250867">
      <w:pPr>
        <w:widowControl/>
        <w:jc w:val="left"/>
        <w:rPr>
          <w:rFonts w:ascii="Times New Roman" w:hAnsi="Times New Roman" w:cs="Times New Roman"/>
        </w:rPr>
      </w:pPr>
      <w:r w:rsidRPr="005B127D">
        <w:rPr>
          <w:rFonts w:ascii="Times New Roman" w:hAnsi="Times New Roman" w:cs="Times New Roman"/>
        </w:rPr>
        <w:br w:type="page"/>
      </w:r>
    </w:p>
    <w:p w14:paraId="2400084A" w14:textId="77777777" w:rsidR="00250867" w:rsidRPr="005B127D" w:rsidRDefault="00250867" w:rsidP="00250867">
      <w:pPr>
        <w:adjustRightInd w:val="0"/>
        <w:snapToGrid w:val="0"/>
        <w:jc w:val="left"/>
        <w:rPr>
          <w:rFonts w:ascii="Times New Roman" w:hAnsi="Times New Roman" w:cs="Times New Roman"/>
        </w:rPr>
        <w:sectPr w:rsidR="00250867" w:rsidRPr="005B127D" w:rsidSect="00E74466">
          <w:headerReference w:type="even" r:id="rId7"/>
          <w:headerReference w:type="default" r:id="rId8"/>
          <w:footerReference w:type="even" r:id="rId9"/>
          <w:footerReference w:type="default" r:id="rId10"/>
          <w:headerReference w:type="first" r:id="rId11"/>
          <w:footerReference w:type="first" r:id="rId12"/>
          <w:pgSz w:w="16838" w:h="11906" w:orient="landscape" w:code="9"/>
          <w:pgMar w:top="720" w:right="720" w:bottom="720" w:left="720" w:header="851" w:footer="992" w:gutter="0"/>
          <w:cols w:space="425"/>
          <w:docGrid w:type="lines" w:linePitch="360"/>
        </w:sectPr>
      </w:pPr>
    </w:p>
    <w:p w14:paraId="304AD0EE" w14:textId="23D3E87A" w:rsidR="00250867" w:rsidRPr="005B127D" w:rsidRDefault="00250867" w:rsidP="00250867">
      <w:pPr>
        <w:adjustRightInd w:val="0"/>
        <w:snapToGrid w:val="0"/>
        <w:jc w:val="left"/>
        <w:outlineLvl w:val="0"/>
        <w:rPr>
          <w:rFonts w:ascii="Times New Roman" w:hAnsi="Times New Roman"/>
          <w:sz w:val="24"/>
          <w:szCs w:val="24"/>
        </w:rPr>
      </w:pPr>
      <w:r w:rsidRPr="005B127D">
        <w:rPr>
          <w:rFonts w:ascii="Times New Roman" w:hAnsi="Times New Roman"/>
          <w:b/>
          <w:sz w:val="24"/>
          <w:szCs w:val="24"/>
        </w:rPr>
        <w:lastRenderedPageBreak/>
        <w:t>Table S</w:t>
      </w:r>
      <w:r w:rsidR="00674CE4">
        <w:rPr>
          <w:rFonts w:ascii="Times New Roman" w:hAnsi="Times New Roman"/>
          <w:b/>
          <w:sz w:val="24"/>
          <w:szCs w:val="24"/>
        </w:rPr>
        <w:t>4</w:t>
      </w:r>
      <w:r w:rsidR="00164003">
        <w:rPr>
          <w:rFonts w:ascii="Times New Roman" w:hAnsi="Times New Roman"/>
          <w:b/>
          <w:sz w:val="24"/>
          <w:szCs w:val="24"/>
        </w:rPr>
        <w:t>.</w:t>
      </w:r>
      <w:r w:rsidRPr="005B127D">
        <w:rPr>
          <w:rFonts w:ascii="Times New Roman" w:hAnsi="Times New Roman"/>
          <w:b/>
          <w:sz w:val="24"/>
          <w:szCs w:val="24"/>
        </w:rPr>
        <w:t xml:space="preserve">  Results of meta-regression analysis for primary outcome</w:t>
      </w:r>
    </w:p>
    <w:p w14:paraId="413E1054" w14:textId="77777777" w:rsidR="00250867" w:rsidRPr="005B127D" w:rsidRDefault="00250867" w:rsidP="00250867">
      <w:pPr>
        <w:rPr>
          <w:rFonts w:ascii="Times New Roman" w:hAnsi="Times New Roman" w:cs="Times New Roman"/>
          <w:color w:val="FF0000"/>
          <w:sz w:val="22"/>
          <w:highlight w:val="yellow"/>
        </w:rPr>
      </w:pPr>
    </w:p>
    <w:tbl>
      <w:tblPr>
        <w:tblStyle w:val="a3"/>
        <w:tblW w:w="0" w:type="auto"/>
        <w:tblLook w:val="04A0" w:firstRow="1" w:lastRow="0" w:firstColumn="1" w:lastColumn="0" w:noHBand="0" w:noVBand="1"/>
      </w:tblPr>
      <w:tblGrid>
        <w:gridCol w:w="1742"/>
        <w:gridCol w:w="1742"/>
        <w:gridCol w:w="1743"/>
        <w:gridCol w:w="1743"/>
        <w:gridCol w:w="1743"/>
        <w:gridCol w:w="1743"/>
      </w:tblGrid>
      <w:tr w:rsidR="006B7F64" w:rsidRPr="005B127D" w14:paraId="6816CB94" w14:textId="77777777" w:rsidTr="006B7F64">
        <w:tc>
          <w:tcPr>
            <w:tcW w:w="1742" w:type="dxa"/>
            <w:vMerge w:val="restart"/>
            <w:tcBorders>
              <w:top w:val="single" w:sz="12" w:space="0" w:color="auto"/>
              <w:left w:val="nil"/>
              <w:bottom w:val="single" w:sz="12" w:space="0" w:color="auto"/>
              <w:right w:val="nil"/>
            </w:tcBorders>
            <w:vAlign w:val="center"/>
          </w:tcPr>
          <w:p w14:paraId="05054681" w14:textId="77777777" w:rsidR="006B7F64" w:rsidRPr="005B127D" w:rsidRDefault="006B7F64" w:rsidP="006B7F64">
            <w:pPr>
              <w:jc w:val="center"/>
              <w:rPr>
                <w:rFonts w:ascii="Times New Roman" w:hAnsi="Times New Roman" w:cs="Times New Roman"/>
                <w:color w:val="FF0000"/>
                <w:sz w:val="22"/>
              </w:rPr>
            </w:pPr>
            <w:r w:rsidRPr="005B127D">
              <w:rPr>
                <w:rFonts w:ascii="Times New Roman" w:hAnsi="Times New Roman"/>
                <w:b/>
                <w:sz w:val="22"/>
              </w:rPr>
              <w:t>Covariant</w:t>
            </w:r>
          </w:p>
        </w:tc>
        <w:tc>
          <w:tcPr>
            <w:tcW w:w="1742" w:type="dxa"/>
            <w:vMerge w:val="restart"/>
            <w:tcBorders>
              <w:top w:val="single" w:sz="12" w:space="0" w:color="auto"/>
              <w:left w:val="nil"/>
              <w:bottom w:val="single" w:sz="12" w:space="0" w:color="auto"/>
              <w:right w:val="nil"/>
            </w:tcBorders>
            <w:vAlign w:val="center"/>
          </w:tcPr>
          <w:p w14:paraId="366E6A20" w14:textId="77777777" w:rsidR="006B7F64" w:rsidRPr="005B127D" w:rsidRDefault="006B7F64" w:rsidP="006B7F64">
            <w:pPr>
              <w:jc w:val="center"/>
              <w:rPr>
                <w:rFonts w:ascii="Times New Roman" w:hAnsi="Times New Roman" w:cs="Times New Roman"/>
                <w:b/>
                <w:color w:val="000000" w:themeColor="text1"/>
                <w:sz w:val="22"/>
              </w:rPr>
            </w:pPr>
            <w:r w:rsidRPr="005B127D">
              <w:rPr>
                <w:rFonts w:ascii="Times New Roman" w:hAnsi="Times New Roman" w:cs="Times New Roman"/>
                <w:b/>
                <w:color w:val="000000" w:themeColor="text1"/>
                <w:sz w:val="22"/>
              </w:rPr>
              <w:t>N</w:t>
            </w:r>
          </w:p>
        </w:tc>
        <w:tc>
          <w:tcPr>
            <w:tcW w:w="1743" w:type="dxa"/>
            <w:vMerge w:val="restart"/>
            <w:tcBorders>
              <w:top w:val="single" w:sz="12" w:space="0" w:color="auto"/>
              <w:left w:val="nil"/>
              <w:bottom w:val="single" w:sz="12" w:space="0" w:color="auto"/>
              <w:right w:val="nil"/>
            </w:tcBorders>
            <w:vAlign w:val="center"/>
          </w:tcPr>
          <w:p w14:paraId="44EA2E5C" w14:textId="77777777" w:rsidR="006B7F64" w:rsidRPr="005B127D" w:rsidRDefault="006B7F64" w:rsidP="006B7F64">
            <w:pPr>
              <w:jc w:val="center"/>
              <w:rPr>
                <w:rFonts w:ascii="Times New Roman" w:hAnsi="Times New Roman" w:cs="Times New Roman"/>
                <w:b/>
                <w:color w:val="000000" w:themeColor="text1"/>
                <w:sz w:val="22"/>
              </w:rPr>
            </w:pPr>
            <w:r w:rsidRPr="005B127D">
              <w:rPr>
                <w:rFonts w:ascii="Times New Roman" w:hAnsi="Times New Roman" w:cs="Times New Roman"/>
                <w:b/>
                <w:color w:val="000000" w:themeColor="text1"/>
                <w:sz w:val="22"/>
              </w:rPr>
              <w:t>Coefficient</w:t>
            </w:r>
          </w:p>
        </w:tc>
        <w:tc>
          <w:tcPr>
            <w:tcW w:w="3486" w:type="dxa"/>
            <w:gridSpan w:val="2"/>
            <w:tcBorders>
              <w:top w:val="single" w:sz="12" w:space="0" w:color="auto"/>
              <w:left w:val="nil"/>
              <w:bottom w:val="single" w:sz="4" w:space="0" w:color="auto"/>
              <w:right w:val="nil"/>
            </w:tcBorders>
          </w:tcPr>
          <w:p w14:paraId="67014601" w14:textId="77777777" w:rsidR="006B7F64" w:rsidRPr="005B127D" w:rsidRDefault="006B7F64" w:rsidP="006B7F64">
            <w:pPr>
              <w:jc w:val="center"/>
              <w:rPr>
                <w:rFonts w:ascii="Times New Roman" w:hAnsi="Times New Roman" w:cs="Times New Roman"/>
                <w:b/>
                <w:color w:val="000000" w:themeColor="text1"/>
                <w:sz w:val="22"/>
              </w:rPr>
            </w:pPr>
            <w:r w:rsidRPr="005B127D">
              <w:rPr>
                <w:rFonts w:ascii="Times New Roman" w:hAnsi="Times New Roman" w:cs="Times New Roman"/>
                <w:b/>
                <w:color w:val="000000" w:themeColor="text1"/>
                <w:sz w:val="22"/>
              </w:rPr>
              <w:t>95% CI</w:t>
            </w:r>
          </w:p>
        </w:tc>
        <w:tc>
          <w:tcPr>
            <w:tcW w:w="1743" w:type="dxa"/>
            <w:vMerge w:val="restart"/>
            <w:tcBorders>
              <w:top w:val="single" w:sz="12" w:space="0" w:color="auto"/>
              <w:left w:val="nil"/>
              <w:bottom w:val="single" w:sz="12" w:space="0" w:color="auto"/>
              <w:right w:val="nil"/>
            </w:tcBorders>
            <w:vAlign w:val="center"/>
          </w:tcPr>
          <w:p w14:paraId="36E77240" w14:textId="6D06EF9C" w:rsidR="006B7F64" w:rsidRPr="005B127D" w:rsidRDefault="006B7F64" w:rsidP="006B7F64">
            <w:pPr>
              <w:jc w:val="center"/>
              <w:rPr>
                <w:rFonts w:ascii="Times New Roman" w:hAnsi="Times New Roman" w:cs="Times New Roman"/>
                <w:b/>
                <w:color w:val="FF0000"/>
                <w:sz w:val="22"/>
              </w:rPr>
            </w:pPr>
            <w:r w:rsidRPr="00164003">
              <w:rPr>
                <w:rFonts w:ascii="Times New Roman" w:hAnsi="Times New Roman" w:cs="Times New Roman"/>
                <w:b/>
                <w:i/>
                <w:iCs/>
                <w:color w:val="000000" w:themeColor="text1"/>
                <w:sz w:val="22"/>
              </w:rPr>
              <w:t>p</w:t>
            </w:r>
            <w:r w:rsidR="00910A82" w:rsidRPr="005B127D">
              <w:rPr>
                <w:rFonts w:ascii="Times New Roman" w:hAnsi="Times New Roman" w:cs="Times New Roman"/>
                <w:b/>
                <w:color w:val="000000" w:themeColor="text1"/>
                <w:sz w:val="22"/>
              </w:rPr>
              <w:t xml:space="preserve"> </w:t>
            </w:r>
            <w:r w:rsidRPr="005B127D">
              <w:rPr>
                <w:rFonts w:ascii="Times New Roman" w:hAnsi="Times New Roman" w:cs="Times New Roman"/>
                <w:b/>
                <w:color w:val="000000" w:themeColor="text1"/>
                <w:sz w:val="22"/>
              </w:rPr>
              <w:t>value</w:t>
            </w:r>
          </w:p>
        </w:tc>
      </w:tr>
      <w:tr w:rsidR="006B7F64" w:rsidRPr="005B127D" w14:paraId="7A3F6C35" w14:textId="77777777" w:rsidTr="00E45A7C">
        <w:tc>
          <w:tcPr>
            <w:tcW w:w="1742" w:type="dxa"/>
            <w:vMerge/>
            <w:tcBorders>
              <w:top w:val="nil"/>
              <w:left w:val="nil"/>
              <w:bottom w:val="single" w:sz="12" w:space="0" w:color="auto"/>
              <w:right w:val="nil"/>
            </w:tcBorders>
          </w:tcPr>
          <w:p w14:paraId="4D8CCDCC" w14:textId="77777777" w:rsidR="006B7F64" w:rsidRPr="005B127D" w:rsidRDefault="006B7F64" w:rsidP="00250867">
            <w:pPr>
              <w:rPr>
                <w:rFonts w:ascii="Times New Roman" w:hAnsi="Times New Roman" w:cs="Times New Roman"/>
                <w:color w:val="FF0000"/>
                <w:sz w:val="22"/>
              </w:rPr>
            </w:pPr>
          </w:p>
        </w:tc>
        <w:tc>
          <w:tcPr>
            <w:tcW w:w="1742" w:type="dxa"/>
            <w:vMerge/>
            <w:tcBorders>
              <w:top w:val="nil"/>
              <w:left w:val="nil"/>
              <w:bottom w:val="single" w:sz="12" w:space="0" w:color="auto"/>
              <w:right w:val="nil"/>
            </w:tcBorders>
          </w:tcPr>
          <w:p w14:paraId="2DBFED91" w14:textId="77777777" w:rsidR="006B7F64" w:rsidRPr="005B127D" w:rsidRDefault="006B7F64" w:rsidP="006B7F64">
            <w:pPr>
              <w:jc w:val="center"/>
              <w:rPr>
                <w:rFonts w:ascii="Times New Roman" w:hAnsi="Times New Roman" w:cs="Times New Roman"/>
                <w:b/>
                <w:color w:val="000000" w:themeColor="text1"/>
                <w:sz w:val="22"/>
              </w:rPr>
            </w:pPr>
          </w:p>
        </w:tc>
        <w:tc>
          <w:tcPr>
            <w:tcW w:w="1743" w:type="dxa"/>
            <w:vMerge/>
            <w:tcBorders>
              <w:top w:val="nil"/>
              <w:left w:val="nil"/>
              <w:bottom w:val="single" w:sz="12" w:space="0" w:color="auto"/>
              <w:right w:val="nil"/>
            </w:tcBorders>
          </w:tcPr>
          <w:p w14:paraId="3709A114" w14:textId="77777777" w:rsidR="006B7F64" w:rsidRPr="005B127D" w:rsidRDefault="006B7F64" w:rsidP="006B7F64">
            <w:pPr>
              <w:jc w:val="center"/>
              <w:rPr>
                <w:rFonts w:ascii="Times New Roman" w:hAnsi="Times New Roman" w:cs="Times New Roman"/>
                <w:b/>
                <w:color w:val="000000" w:themeColor="text1"/>
                <w:sz w:val="22"/>
              </w:rPr>
            </w:pPr>
          </w:p>
        </w:tc>
        <w:tc>
          <w:tcPr>
            <w:tcW w:w="1743" w:type="dxa"/>
            <w:tcBorders>
              <w:left w:val="nil"/>
              <w:bottom w:val="single" w:sz="12" w:space="0" w:color="auto"/>
              <w:right w:val="nil"/>
            </w:tcBorders>
          </w:tcPr>
          <w:p w14:paraId="07754819" w14:textId="77777777" w:rsidR="006B7F64" w:rsidRPr="005B127D" w:rsidRDefault="006B7F64" w:rsidP="006B7F64">
            <w:pPr>
              <w:jc w:val="center"/>
              <w:rPr>
                <w:rFonts w:ascii="Times New Roman" w:hAnsi="Times New Roman" w:cs="Times New Roman"/>
                <w:b/>
                <w:color w:val="000000" w:themeColor="text1"/>
                <w:sz w:val="22"/>
              </w:rPr>
            </w:pPr>
            <w:r w:rsidRPr="005B127D">
              <w:rPr>
                <w:rFonts w:ascii="Times New Roman" w:hAnsi="Times New Roman" w:cs="Times New Roman"/>
                <w:b/>
                <w:color w:val="000000" w:themeColor="text1"/>
                <w:sz w:val="22"/>
              </w:rPr>
              <w:t>Lower limit</w:t>
            </w:r>
          </w:p>
        </w:tc>
        <w:tc>
          <w:tcPr>
            <w:tcW w:w="1743" w:type="dxa"/>
            <w:tcBorders>
              <w:left w:val="nil"/>
              <w:bottom w:val="single" w:sz="12" w:space="0" w:color="auto"/>
              <w:right w:val="nil"/>
            </w:tcBorders>
          </w:tcPr>
          <w:p w14:paraId="395B93AA" w14:textId="77777777" w:rsidR="006B7F64" w:rsidRPr="005B127D" w:rsidRDefault="006B7F64" w:rsidP="006B7F64">
            <w:pPr>
              <w:jc w:val="center"/>
              <w:rPr>
                <w:rFonts w:ascii="Times New Roman" w:hAnsi="Times New Roman" w:cs="Times New Roman"/>
                <w:b/>
                <w:color w:val="000000" w:themeColor="text1"/>
                <w:sz w:val="22"/>
              </w:rPr>
            </w:pPr>
            <w:r w:rsidRPr="005B127D">
              <w:rPr>
                <w:rFonts w:ascii="Times New Roman" w:hAnsi="Times New Roman" w:cs="Times New Roman"/>
                <w:b/>
                <w:color w:val="000000" w:themeColor="text1"/>
                <w:sz w:val="22"/>
              </w:rPr>
              <w:t>Upper limit</w:t>
            </w:r>
          </w:p>
        </w:tc>
        <w:tc>
          <w:tcPr>
            <w:tcW w:w="1743" w:type="dxa"/>
            <w:vMerge/>
            <w:tcBorders>
              <w:left w:val="nil"/>
              <w:bottom w:val="single" w:sz="12" w:space="0" w:color="auto"/>
              <w:right w:val="nil"/>
            </w:tcBorders>
          </w:tcPr>
          <w:p w14:paraId="093CBD86" w14:textId="77777777" w:rsidR="006B7F64" w:rsidRPr="005B127D" w:rsidRDefault="006B7F64" w:rsidP="00250867">
            <w:pPr>
              <w:rPr>
                <w:rFonts w:ascii="Times New Roman" w:hAnsi="Times New Roman" w:cs="Times New Roman"/>
                <w:color w:val="FF0000"/>
                <w:sz w:val="22"/>
              </w:rPr>
            </w:pPr>
          </w:p>
        </w:tc>
      </w:tr>
      <w:tr w:rsidR="00A83DB7" w:rsidRPr="005B127D" w14:paraId="20F26069" w14:textId="77777777" w:rsidTr="00E45A7C">
        <w:tc>
          <w:tcPr>
            <w:tcW w:w="1742" w:type="dxa"/>
            <w:tcBorders>
              <w:top w:val="single" w:sz="12" w:space="0" w:color="auto"/>
              <w:left w:val="nil"/>
              <w:bottom w:val="nil"/>
              <w:right w:val="nil"/>
            </w:tcBorders>
          </w:tcPr>
          <w:p w14:paraId="6E2725BC" w14:textId="77777777" w:rsidR="00A83DB7" w:rsidRPr="005B127D" w:rsidRDefault="00A83DB7" w:rsidP="00A83DB7">
            <w:pPr>
              <w:jc w:val="center"/>
              <w:rPr>
                <w:rFonts w:ascii="Times New Roman" w:hAnsi="Times New Roman" w:cs="Times New Roman"/>
                <w:color w:val="000000" w:themeColor="text1"/>
                <w:sz w:val="22"/>
              </w:rPr>
            </w:pPr>
            <w:r w:rsidRPr="005B127D">
              <w:rPr>
                <w:rFonts w:ascii="Times New Roman" w:hAnsi="Times New Roman" w:cs="Times New Roman"/>
                <w:color w:val="000000" w:themeColor="text1"/>
                <w:sz w:val="22"/>
              </w:rPr>
              <w:t>Publication year</w:t>
            </w:r>
          </w:p>
        </w:tc>
        <w:tc>
          <w:tcPr>
            <w:tcW w:w="1742" w:type="dxa"/>
            <w:tcBorders>
              <w:top w:val="single" w:sz="12" w:space="0" w:color="auto"/>
              <w:left w:val="nil"/>
              <w:bottom w:val="nil"/>
              <w:right w:val="nil"/>
            </w:tcBorders>
            <w:vAlign w:val="center"/>
          </w:tcPr>
          <w:p w14:paraId="6EDFA07E" w14:textId="77777777" w:rsidR="00A83DB7" w:rsidRPr="005B127D" w:rsidRDefault="00A83DB7" w:rsidP="00A83DB7">
            <w:pPr>
              <w:widowControl/>
              <w:jc w:val="center"/>
              <w:rPr>
                <w:rFonts w:ascii="Times New Roman" w:eastAsia="游ゴシック" w:hAnsi="Times New Roman" w:cs="Times New Roman"/>
                <w:color w:val="000000"/>
                <w:sz w:val="22"/>
                <w:szCs w:val="21"/>
              </w:rPr>
            </w:pPr>
            <w:r w:rsidRPr="005B127D">
              <w:rPr>
                <w:rFonts w:ascii="Times New Roman" w:eastAsia="游ゴシック" w:hAnsi="Times New Roman" w:cs="Times New Roman"/>
                <w:color w:val="000000"/>
                <w:sz w:val="22"/>
                <w:szCs w:val="21"/>
              </w:rPr>
              <w:t>26</w:t>
            </w:r>
          </w:p>
        </w:tc>
        <w:tc>
          <w:tcPr>
            <w:tcW w:w="1743" w:type="dxa"/>
            <w:tcBorders>
              <w:top w:val="single" w:sz="12" w:space="0" w:color="auto"/>
              <w:left w:val="nil"/>
              <w:bottom w:val="nil"/>
              <w:right w:val="nil"/>
            </w:tcBorders>
            <w:vAlign w:val="center"/>
          </w:tcPr>
          <w:p w14:paraId="141D0414" w14:textId="1E52855B" w:rsidR="00A83DB7" w:rsidRPr="005B127D" w:rsidRDefault="00A83DB7" w:rsidP="00A83DB7">
            <w:pPr>
              <w:jc w:val="center"/>
              <w:rPr>
                <w:rFonts w:ascii="Times New Roman" w:eastAsia="游ゴシック" w:hAnsi="Times New Roman" w:cs="Times New Roman"/>
                <w:color w:val="000000"/>
                <w:sz w:val="22"/>
                <w:szCs w:val="21"/>
              </w:rPr>
            </w:pPr>
            <w:r w:rsidRPr="005B127D">
              <w:rPr>
                <w:rFonts w:ascii="Times New Roman" w:eastAsia="游ゴシック" w:hAnsi="Times New Roman" w:cs="Times New Roman"/>
                <w:color w:val="000000"/>
                <w:sz w:val="22"/>
                <w:szCs w:val="21"/>
              </w:rPr>
              <w:t>-0</w:t>
            </w:r>
            <w:r w:rsidR="001D610E">
              <w:rPr>
                <w:rFonts w:ascii="Times New Roman" w:eastAsia="游ゴシック" w:hAnsi="Times New Roman" w:cs="Times New Roman"/>
                <w:color w:val="000000"/>
                <w:sz w:val="22"/>
                <w:szCs w:val="21"/>
              </w:rPr>
              <w:t>.</w:t>
            </w:r>
            <w:r w:rsidRPr="005B127D">
              <w:rPr>
                <w:rFonts w:ascii="Times New Roman" w:eastAsia="游ゴシック" w:hAnsi="Times New Roman" w:cs="Times New Roman"/>
                <w:color w:val="000000"/>
                <w:sz w:val="22"/>
                <w:szCs w:val="21"/>
              </w:rPr>
              <w:t>009</w:t>
            </w:r>
          </w:p>
        </w:tc>
        <w:tc>
          <w:tcPr>
            <w:tcW w:w="1743" w:type="dxa"/>
            <w:tcBorders>
              <w:top w:val="single" w:sz="12" w:space="0" w:color="auto"/>
              <w:left w:val="nil"/>
              <w:bottom w:val="nil"/>
              <w:right w:val="nil"/>
            </w:tcBorders>
            <w:vAlign w:val="center"/>
          </w:tcPr>
          <w:p w14:paraId="383221F2" w14:textId="54468F5C" w:rsidR="00A83DB7" w:rsidRPr="005B127D" w:rsidRDefault="00A83DB7" w:rsidP="00A83DB7">
            <w:pPr>
              <w:jc w:val="center"/>
              <w:rPr>
                <w:rFonts w:ascii="Times New Roman" w:eastAsia="游ゴシック" w:hAnsi="Times New Roman" w:cs="Times New Roman"/>
                <w:color w:val="000000"/>
                <w:sz w:val="22"/>
                <w:szCs w:val="21"/>
              </w:rPr>
            </w:pPr>
            <w:r w:rsidRPr="005B127D">
              <w:rPr>
                <w:rFonts w:ascii="Times New Roman" w:eastAsia="游ゴシック" w:hAnsi="Times New Roman" w:cs="Times New Roman"/>
                <w:color w:val="000000"/>
                <w:sz w:val="22"/>
                <w:szCs w:val="21"/>
              </w:rPr>
              <w:t>-0</w:t>
            </w:r>
            <w:r w:rsidR="001D610E">
              <w:rPr>
                <w:rFonts w:ascii="Times New Roman" w:eastAsia="游ゴシック" w:hAnsi="Times New Roman" w:cs="Times New Roman"/>
                <w:color w:val="000000"/>
                <w:sz w:val="22"/>
                <w:szCs w:val="21"/>
              </w:rPr>
              <w:t>.</w:t>
            </w:r>
            <w:r w:rsidRPr="005B127D">
              <w:rPr>
                <w:rFonts w:ascii="Times New Roman" w:eastAsia="游ゴシック" w:hAnsi="Times New Roman" w:cs="Times New Roman"/>
                <w:color w:val="000000"/>
                <w:sz w:val="22"/>
                <w:szCs w:val="21"/>
              </w:rPr>
              <w:t>032</w:t>
            </w:r>
          </w:p>
        </w:tc>
        <w:tc>
          <w:tcPr>
            <w:tcW w:w="1743" w:type="dxa"/>
            <w:tcBorders>
              <w:top w:val="single" w:sz="12" w:space="0" w:color="auto"/>
              <w:left w:val="nil"/>
              <w:bottom w:val="nil"/>
              <w:right w:val="nil"/>
            </w:tcBorders>
            <w:vAlign w:val="center"/>
          </w:tcPr>
          <w:p w14:paraId="764D20F8" w14:textId="5EAF9A53" w:rsidR="00A83DB7" w:rsidRPr="005B127D" w:rsidRDefault="00A83DB7" w:rsidP="00A83DB7">
            <w:pPr>
              <w:jc w:val="center"/>
              <w:rPr>
                <w:rFonts w:ascii="Times New Roman" w:eastAsia="游ゴシック" w:hAnsi="Times New Roman" w:cs="Times New Roman"/>
                <w:color w:val="000000"/>
                <w:sz w:val="22"/>
                <w:szCs w:val="21"/>
              </w:rPr>
            </w:pPr>
            <w:r w:rsidRPr="005B127D">
              <w:rPr>
                <w:rFonts w:ascii="Times New Roman" w:eastAsia="游ゴシック" w:hAnsi="Times New Roman" w:cs="Times New Roman"/>
                <w:color w:val="000000"/>
                <w:sz w:val="22"/>
                <w:szCs w:val="21"/>
              </w:rPr>
              <w:t>0</w:t>
            </w:r>
            <w:r w:rsidR="001D610E">
              <w:rPr>
                <w:rFonts w:ascii="Times New Roman" w:eastAsia="游ゴシック" w:hAnsi="Times New Roman" w:cs="Times New Roman"/>
                <w:color w:val="000000"/>
                <w:sz w:val="22"/>
                <w:szCs w:val="21"/>
              </w:rPr>
              <w:t>.</w:t>
            </w:r>
            <w:r w:rsidRPr="005B127D">
              <w:rPr>
                <w:rFonts w:ascii="Times New Roman" w:eastAsia="游ゴシック" w:hAnsi="Times New Roman" w:cs="Times New Roman"/>
                <w:color w:val="000000"/>
                <w:sz w:val="22"/>
                <w:szCs w:val="21"/>
              </w:rPr>
              <w:t>015</w:t>
            </w:r>
          </w:p>
        </w:tc>
        <w:tc>
          <w:tcPr>
            <w:tcW w:w="1743" w:type="dxa"/>
            <w:tcBorders>
              <w:top w:val="single" w:sz="12" w:space="0" w:color="auto"/>
              <w:left w:val="nil"/>
              <w:bottom w:val="nil"/>
              <w:right w:val="nil"/>
            </w:tcBorders>
            <w:vAlign w:val="center"/>
          </w:tcPr>
          <w:p w14:paraId="07F6C50E" w14:textId="1AA44497" w:rsidR="00A83DB7" w:rsidRPr="005B127D" w:rsidRDefault="00A83DB7" w:rsidP="00A83DB7">
            <w:pPr>
              <w:jc w:val="center"/>
              <w:rPr>
                <w:rFonts w:ascii="Times New Roman" w:eastAsia="游ゴシック" w:hAnsi="Times New Roman" w:cs="Times New Roman"/>
                <w:color w:val="000000"/>
                <w:sz w:val="22"/>
                <w:szCs w:val="21"/>
              </w:rPr>
            </w:pPr>
            <w:r w:rsidRPr="005B127D">
              <w:rPr>
                <w:rFonts w:ascii="Times New Roman" w:eastAsia="游ゴシック" w:hAnsi="Times New Roman" w:cs="Times New Roman"/>
                <w:color w:val="000000"/>
                <w:sz w:val="22"/>
                <w:szCs w:val="21"/>
              </w:rPr>
              <w:t>0</w:t>
            </w:r>
            <w:r w:rsidR="001D610E">
              <w:rPr>
                <w:rFonts w:ascii="Times New Roman" w:eastAsia="游ゴシック" w:hAnsi="Times New Roman" w:cs="Times New Roman"/>
                <w:color w:val="000000"/>
                <w:sz w:val="22"/>
                <w:szCs w:val="21"/>
              </w:rPr>
              <w:t>.</w:t>
            </w:r>
            <w:r w:rsidRPr="005B127D">
              <w:rPr>
                <w:rFonts w:ascii="Times New Roman" w:eastAsia="游ゴシック" w:hAnsi="Times New Roman" w:cs="Times New Roman"/>
                <w:color w:val="000000"/>
                <w:sz w:val="22"/>
                <w:szCs w:val="21"/>
              </w:rPr>
              <w:t>464</w:t>
            </w:r>
          </w:p>
        </w:tc>
      </w:tr>
      <w:tr w:rsidR="00A83DB7" w:rsidRPr="005B127D" w14:paraId="5504F54C" w14:textId="77777777" w:rsidTr="00E45A7C">
        <w:tc>
          <w:tcPr>
            <w:tcW w:w="1742" w:type="dxa"/>
            <w:tcBorders>
              <w:top w:val="nil"/>
              <w:left w:val="nil"/>
              <w:bottom w:val="nil"/>
              <w:right w:val="nil"/>
            </w:tcBorders>
            <w:vAlign w:val="center"/>
          </w:tcPr>
          <w:p w14:paraId="0D696A13" w14:textId="77777777" w:rsidR="00A83DB7" w:rsidRPr="005B127D" w:rsidRDefault="00A83DB7" w:rsidP="00A83DB7">
            <w:pPr>
              <w:widowControl/>
              <w:jc w:val="center"/>
              <w:rPr>
                <w:rFonts w:ascii="Times New Roman" w:eastAsia="游ゴシック" w:hAnsi="Times New Roman" w:cs="Times New Roman"/>
                <w:color w:val="000000"/>
                <w:sz w:val="22"/>
              </w:rPr>
            </w:pPr>
            <w:r w:rsidRPr="005B127D">
              <w:rPr>
                <w:rFonts w:ascii="Times New Roman" w:eastAsia="游ゴシック" w:hAnsi="Times New Roman" w:cs="Times New Roman"/>
                <w:color w:val="000000"/>
                <w:sz w:val="22"/>
              </w:rPr>
              <w:t>Mean age</w:t>
            </w:r>
          </w:p>
        </w:tc>
        <w:tc>
          <w:tcPr>
            <w:tcW w:w="1742" w:type="dxa"/>
            <w:tcBorders>
              <w:top w:val="nil"/>
              <w:left w:val="nil"/>
              <w:bottom w:val="nil"/>
              <w:right w:val="nil"/>
            </w:tcBorders>
            <w:vAlign w:val="center"/>
          </w:tcPr>
          <w:p w14:paraId="20170AC9" w14:textId="77777777" w:rsidR="00A83DB7" w:rsidRPr="005B127D" w:rsidRDefault="00A83DB7" w:rsidP="00A83DB7">
            <w:pPr>
              <w:jc w:val="center"/>
              <w:rPr>
                <w:rFonts w:ascii="Times New Roman" w:eastAsia="游ゴシック" w:hAnsi="Times New Roman" w:cs="Times New Roman"/>
                <w:color w:val="000000"/>
                <w:sz w:val="22"/>
                <w:szCs w:val="21"/>
              </w:rPr>
            </w:pPr>
            <w:r w:rsidRPr="005B127D">
              <w:rPr>
                <w:rFonts w:ascii="Times New Roman" w:eastAsia="游ゴシック" w:hAnsi="Times New Roman" w:cs="Times New Roman"/>
                <w:color w:val="000000"/>
                <w:sz w:val="22"/>
                <w:szCs w:val="21"/>
              </w:rPr>
              <w:t>22</w:t>
            </w:r>
          </w:p>
        </w:tc>
        <w:tc>
          <w:tcPr>
            <w:tcW w:w="1743" w:type="dxa"/>
            <w:tcBorders>
              <w:top w:val="nil"/>
              <w:left w:val="nil"/>
              <w:bottom w:val="nil"/>
              <w:right w:val="nil"/>
            </w:tcBorders>
            <w:vAlign w:val="center"/>
          </w:tcPr>
          <w:p w14:paraId="2F05771E" w14:textId="23664D1D" w:rsidR="00A83DB7" w:rsidRPr="005B127D" w:rsidRDefault="00A83DB7" w:rsidP="00A83DB7">
            <w:pPr>
              <w:jc w:val="center"/>
              <w:rPr>
                <w:rFonts w:ascii="Times New Roman" w:eastAsia="游ゴシック" w:hAnsi="Times New Roman" w:cs="Times New Roman"/>
                <w:color w:val="000000"/>
                <w:sz w:val="22"/>
                <w:szCs w:val="21"/>
              </w:rPr>
            </w:pPr>
            <w:r w:rsidRPr="005B127D">
              <w:rPr>
                <w:rFonts w:ascii="Times New Roman" w:eastAsia="游ゴシック" w:hAnsi="Times New Roman" w:cs="Times New Roman"/>
                <w:color w:val="000000"/>
                <w:sz w:val="22"/>
                <w:szCs w:val="21"/>
              </w:rPr>
              <w:t>-0</w:t>
            </w:r>
            <w:r w:rsidR="001D610E">
              <w:rPr>
                <w:rFonts w:ascii="Times New Roman" w:eastAsia="游ゴシック" w:hAnsi="Times New Roman" w:cs="Times New Roman"/>
                <w:color w:val="000000"/>
                <w:sz w:val="22"/>
                <w:szCs w:val="21"/>
              </w:rPr>
              <w:t>.</w:t>
            </w:r>
            <w:r w:rsidRPr="005B127D">
              <w:rPr>
                <w:rFonts w:ascii="Times New Roman" w:eastAsia="游ゴシック" w:hAnsi="Times New Roman" w:cs="Times New Roman"/>
                <w:color w:val="000000"/>
                <w:sz w:val="22"/>
                <w:szCs w:val="21"/>
              </w:rPr>
              <w:t>001</w:t>
            </w:r>
          </w:p>
        </w:tc>
        <w:tc>
          <w:tcPr>
            <w:tcW w:w="1743" w:type="dxa"/>
            <w:tcBorders>
              <w:top w:val="nil"/>
              <w:left w:val="nil"/>
              <w:bottom w:val="nil"/>
              <w:right w:val="nil"/>
            </w:tcBorders>
            <w:vAlign w:val="center"/>
          </w:tcPr>
          <w:p w14:paraId="7FB79947" w14:textId="3E09AC10" w:rsidR="00A83DB7" w:rsidRPr="005B127D" w:rsidRDefault="00A83DB7" w:rsidP="00A83DB7">
            <w:pPr>
              <w:jc w:val="center"/>
              <w:rPr>
                <w:rFonts w:ascii="Times New Roman" w:eastAsia="游ゴシック" w:hAnsi="Times New Roman" w:cs="Times New Roman"/>
                <w:color w:val="000000"/>
                <w:sz w:val="22"/>
                <w:szCs w:val="21"/>
              </w:rPr>
            </w:pPr>
            <w:r w:rsidRPr="005B127D">
              <w:rPr>
                <w:rFonts w:ascii="Times New Roman" w:eastAsia="游ゴシック" w:hAnsi="Times New Roman" w:cs="Times New Roman"/>
                <w:color w:val="000000"/>
                <w:sz w:val="22"/>
                <w:szCs w:val="21"/>
              </w:rPr>
              <w:t>-0</w:t>
            </w:r>
            <w:r w:rsidR="001D610E">
              <w:rPr>
                <w:rFonts w:ascii="Times New Roman" w:eastAsia="游ゴシック" w:hAnsi="Times New Roman" w:cs="Times New Roman"/>
                <w:color w:val="000000"/>
                <w:sz w:val="22"/>
                <w:szCs w:val="21"/>
              </w:rPr>
              <w:t>.</w:t>
            </w:r>
            <w:r w:rsidRPr="005B127D">
              <w:rPr>
                <w:rFonts w:ascii="Times New Roman" w:eastAsia="游ゴシック" w:hAnsi="Times New Roman" w:cs="Times New Roman"/>
                <w:color w:val="000000"/>
                <w:sz w:val="22"/>
                <w:szCs w:val="21"/>
              </w:rPr>
              <w:t>01</w:t>
            </w:r>
          </w:p>
        </w:tc>
        <w:tc>
          <w:tcPr>
            <w:tcW w:w="1743" w:type="dxa"/>
            <w:tcBorders>
              <w:top w:val="nil"/>
              <w:left w:val="nil"/>
              <w:bottom w:val="nil"/>
              <w:right w:val="nil"/>
            </w:tcBorders>
            <w:vAlign w:val="center"/>
          </w:tcPr>
          <w:p w14:paraId="418041C3" w14:textId="60392BDD" w:rsidR="00A83DB7" w:rsidRPr="005B127D" w:rsidRDefault="00A83DB7" w:rsidP="00A83DB7">
            <w:pPr>
              <w:jc w:val="center"/>
              <w:rPr>
                <w:rFonts w:ascii="Times New Roman" w:eastAsia="游ゴシック" w:hAnsi="Times New Roman" w:cs="Times New Roman"/>
                <w:color w:val="000000"/>
                <w:sz w:val="22"/>
                <w:szCs w:val="21"/>
              </w:rPr>
            </w:pPr>
            <w:r w:rsidRPr="005B127D">
              <w:rPr>
                <w:rFonts w:ascii="Times New Roman" w:eastAsia="游ゴシック" w:hAnsi="Times New Roman" w:cs="Times New Roman"/>
                <w:color w:val="000000"/>
                <w:sz w:val="22"/>
                <w:szCs w:val="21"/>
              </w:rPr>
              <w:t>0</w:t>
            </w:r>
            <w:r w:rsidR="001D610E">
              <w:rPr>
                <w:rFonts w:ascii="Times New Roman" w:eastAsia="游ゴシック" w:hAnsi="Times New Roman" w:cs="Times New Roman"/>
                <w:color w:val="000000"/>
                <w:sz w:val="22"/>
                <w:szCs w:val="21"/>
              </w:rPr>
              <w:t>.</w:t>
            </w:r>
            <w:r w:rsidRPr="005B127D">
              <w:rPr>
                <w:rFonts w:ascii="Times New Roman" w:eastAsia="游ゴシック" w:hAnsi="Times New Roman" w:cs="Times New Roman"/>
                <w:color w:val="000000"/>
                <w:sz w:val="22"/>
                <w:szCs w:val="21"/>
              </w:rPr>
              <w:t>009</w:t>
            </w:r>
          </w:p>
        </w:tc>
        <w:tc>
          <w:tcPr>
            <w:tcW w:w="1743" w:type="dxa"/>
            <w:tcBorders>
              <w:top w:val="nil"/>
              <w:left w:val="nil"/>
              <w:bottom w:val="nil"/>
              <w:right w:val="nil"/>
            </w:tcBorders>
            <w:vAlign w:val="center"/>
          </w:tcPr>
          <w:p w14:paraId="7067B12D" w14:textId="288366C4" w:rsidR="00A83DB7" w:rsidRPr="005B127D" w:rsidRDefault="00A83DB7" w:rsidP="00A83DB7">
            <w:pPr>
              <w:jc w:val="center"/>
              <w:rPr>
                <w:rFonts w:ascii="Times New Roman" w:eastAsia="游ゴシック" w:hAnsi="Times New Roman" w:cs="Times New Roman"/>
                <w:color w:val="000000"/>
                <w:sz w:val="22"/>
                <w:szCs w:val="21"/>
              </w:rPr>
            </w:pPr>
            <w:r w:rsidRPr="005B127D">
              <w:rPr>
                <w:rFonts w:ascii="Times New Roman" w:eastAsia="游ゴシック" w:hAnsi="Times New Roman" w:cs="Times New Roman"/>
                <w:color w:val="000000"/>
                <w:sz w:val="22"/>
                <w:szCs w:val="21"/>
              </w:rPr>
              <w:t>0</w:t>
            </w:r>
            <w:r w:rsidR="001D610E">
              <w:rPr>
                <w:rFonts w:ascii="Times New Roman" w:eastAsia="游ゴシック" w:hAnsi="Times New Roman" w:cs="Times New Roman"/>
                <w:color w:val="000000"/>
                <w:sz w:val="22"/>
                <w:szCs w:val="21"/>
              </w:rPr>
              <w:t>.</w:t>
            </w:r>
            <w:r w:rsidRPr="005B127D">
              <w:rPr>
                <w:rFonts w:ascii="Times New Roman" w:eastAsia="游ゴシック" w:hAnsi="Times New Roman" w:cs="Times New Roman"/>
                <w:color w:val="000000"/>
                <w:sz w:val="22"/>
                <w:szCs w:val="21"/>
              </w:rPr>
              <w:t>890</w:t>
            </w:r>
          </w:p>
        </w:tc>
      </w:tr>
      <w:tr w:rsidR="00A83DB7" w:rsidRPr="005B127D" w14:paraId="1E648546" w14:textId="77777777" w:rsidTr="00E45A7C">
        <w:tc>
          <w:tcPr>
            <w:tcW w:w="1742" w:type="dxa"/>
            <w:tcBorders>
              <w:top w:val="nil"/>
              <w:left w:val="nil"/>
              <w:bottom w:val="nil"/>
              <w:right w:val="nil"/>
            </w:tcBorders>
            <w:vAlign w:val="center"/>
          </w:tcPr>
          <w:p w14:paraId="3A433874" w14:textId="3E233633" w:rsidR="00A83DB7" w:rsidRPr="005B127D" w:rsidRDefault="00A83DB7" w:rsidP="00A83DB7">
            <w:pPr>
              <w:jc w:val="center"/>
              <w:rPr>
                <w:rFonts w:ascii="Times New Roman" w:eastAsia="游ゴシック" w:hAnsi="Times New Roman" w:cs="Times New Roman"/>
                <w:color w:val="000000"/>
                <w:sz w:val="22"/>
              </w:rPr>
            </w:pPr>
            <w:r w:rsidRPr="005B127D">
              <w:rPr>
                <w:rFonts w:ascii="Times New Roman" w:eastAsia="游ゴシック" w:hAnsi="Times New Roman" w:cs="Times New Roman"/>
                <w:color w:val="000000"/>
                <w:sz w:val="22"/>
              </w:rPr>
              <w:t xml:space="preserve">% </w:t>
            </w:r>
            <w:r w:rsidR="00910A82" w:rsidRPr="005B127D">
              <w:rPr>
                <w:rFonts w:ascii="Times New Roman" w:eastAsia="游ゴシック" w:hAnsi="Times New Roman" w:cs="Times New Roman"/>
                <w:color w:val="000000"/>
                <w:sz w:val="22"/>
              </w:rPr>
              <w:t>Male</w:t>
            </w:r>
          </w:p>
        </w:tc>
        <w:tc>
          <w:tcPr>
            <w:tcW w:w="1742" w:type="dxa"/>
            <w:tcBorders>
              <w:top w:val="nil"/>
              <w:left w:val="nil"/>
              <w:bottom w:val="nil"/>
              <w:right w:val="nil"/>
            </w:tcBorders>
            <w:vAlign w:val="center"/>
          </w:tcPr>
          <w:p w14:paraId="3FD99DCC" w14:textId="77777777" w:rsidR="00A83DB7" w:rsidRPr="005B127D" w:rsidRDefault="00A83DB7" w:rsidP="00A83DB7">
            <w:pPr>
              <w:jc w:val="center"/>
              <w:rPr>
                <w:rFonts w:ascii="Times New Roman" w:eastAsia="游ゴシック" w:hAnsi="Times New Roman" w:cs="Times New Roman"/>
                <w:color w:val="000000"/>
                <w:sz w:val="22"/>
                <w:szCs w:val="21"/>
              </w:rPr>
            </w:pPr>
            <w:r w:rsidRPr="005B127D">
              <w:rPr>
                <w:rFonts w:ascii="Times New Roman" w:eastAsia="游ゴシック" w:hAnsi="Times New Roman" w:cs="Times New Roman"/>
                <w:color w:val="000000"/>
                <w:sz w:val="22"/>
                <w:szCs w:val="21"/>
              </w:rPr>
              <w:t>24</w:t>
            </w:r>
          </w:p>
        </w:tc>
        <w:tc>
          <w:tcPr>
            <w:tcW w:w="1743" w:type="dxa"/>
            <w:tcBorders>
              <w:top w:val="nil"/>
              <w:left w:val="nil"/>
              <w:bottom w:val="nil"/>
              <w:right w:val="nil"/>
            </w:tcBorders>
            <w:vAlign w:val="center"/>
          </w:tcPr>
          <w:p w14:paraId="1A8764EB" w14:textId="28712CE3" w:rsidR="00A83DB7" w:rsidRPr="005B127D" w:rsidRDefault="00A83DB7" w:rsidP="00A83DB7">
            <w:pPr>
              <w:jc w:val="center"/>
              <w:rPr>
                <w:rFonts w:ascii="Times New Roman" w:eastAsia="游ゴシック" w:hAnsi="Times New Roman" w:cs="Times New Roman"/>
                <w:color w:val="000000"/>
                <w:sz w:val="22"/>
                <w:szCs w:val="21"/>
              </w:rPr>
            </w:pPr>
            <w:r w:rsidRPr="005B127D">
              <w:rPr>
                <w:rFonts w:ascii="Times New Roman" w:eastAsia="游ゴシック" w:hAnsi="Times New Roman" w:cs="Times New Roman"/>
                <w:color w:val="000000"/>
                <w:sz w:val="22"/>
                <w:szCs w:val="21"/>
              </w:rPr>
              <w:t>0</w:t>
            </w:r>
            <w:r w:rsidR="001D610E">
              <w:rPr>
                <w:rFonts w:ascii="Times New Roman" w:eastAsia="游ゴシック" w:hAnsi="Times New Roman" w:cs="Times New Roman"/>
                <w:color w:val="000000"/>
                <w:sz w:val="22"/>
                <w:szCs w:val="21"/>
              </w:rPr>
              <w:t>.</w:t>
            </w:r>
            <w:r w:rsidRPr="005B127D">
              <w:rPr>
                <w:rFonts w:ascii="Times New Roman" w:eastAsia="游ゴシック" w:hAnsi="Times New Roman" w:cs="Times New Roman"/>
                <w:color w:val="000000"/>
                <w:sz w:val="22"/>
                <w:szCs w:val="21"/>
              </w:rPr>
              <w:t>002</w:t>
            </w:r>
          </w:p>
        </w:tc>
        <w:tc>
          <w:tcPr>
            <w:tcW w:w="1743" w:type="dxa"/>
            <w:tcBorders>
              <w:top w:val="nil"/>
              <w:left w:val="nil"/>
              <w:bottom w:val="nil"/>
              <w:right w:val="nil"/>
            </w:tcBorders>
            <w:vAlign w:val="center"/>
          </w:tcPr>
          <w:p w14:paraId="57373BA0" w14:textId="0F6576CD" w:rsidR="00A83DB7" w:rsidRPr="005B127D" w:rsidRDefault="00A83DB7" w:rsidP="00A83DB7">
            <w:pPr>
              <w:jc w:val="center"/>
              <w:rPr>
                <w:rFonts w:ascii="Times New Roman" w:eastAsia="游ゴシック" w:hAnsi="Times New Roman" w:cs="Times New Roman"/>
                <w:color w:val="000000"/>
                <w:sz w:val="22"/>
                <w:szCs w:val="21"/>
              </w:rPr>
            </w:pPr>
            <w:r w:rsidRPr="005B127D">
              <w:rPr>
                <w:rFonts w:ascii="Times New Roman" w:eastAsia="游ゴシック" w:hAnsi="Times New Roman" w:cs="Times New Roman"/>
                <w:color w:val="000000"/>
                <w:sz w:val="22"/>
                <w:szCs w:val="21"/>
              </w:rPr>
              <w:t>-0</w:t>
            </w:r>
            <w:r w:rsidR="001D610E">
              <w:rPr>
                <w:rFonts w:ascii="Times New Roman" w:eastAsia="游ゴシック" w:hAnsi="Times New Roman" w:cs="Times New Roman"/>
                <w:color w:val="000000"/>
                <w:sz w:val="22"/>
                <w:szCs w:val="21"/>
              </w:rPr>
              <w:t>.</w:t>
            </w:r>
            <w:r w:rsidRPr="005B127D">
              <w:rPr>
                <w:rFonts w:ascii="Times New Roman" w:eastAsia="游ゴシック" w:hAnsi="Times New Roman" w:cs="Times New Roman"/>
                <w:color w:val="000000"/>
                <w:sz w:val="22"/>
                <w:szCs w:val="21"/>
              </w:rPr>
              <w:t>001</w:t>
            </w:r>
          </w:p>
        </w:tc>
        <w:tc>
          <w:tcPr>
            <w:tcW w:w="1743" w:type="dxa"/>
            <w:tcBorders>
              <w:top w:val="nil"/>
              <w:left w:val="nil"/>
              <w:bottom w:val="nil"/>
              <w:right w:val="nil"/>
            </w:tcBorders>
            <w:vAlign w:val="center"/>
          </w:tcPr>
          <w:p w14:paraId="7CF74210" w14:textId="73F72894" w:rsidR="00A83DB7" w:rsidRPr="005B127D" w:rsidRDefault="00A83DB7" w:rsidP="00A83DB7">
            <w:pPr>
              <w:jc w:val="center"/>
              <w:rPr>
                <w:rFonts w:ascii="Times New Roman" w:eastAsia="游ゴシック" w:hAnsi="Times New Roman" w:cs="Times New Roman"/>
                <w:color w:val="000000"/>
                <w:sz w:val="22"/>
                <w:szCs w:val="21"/>
              </w:rPr>
            </w:pPr>
            <w:r w:rsidRPr="005B127D">
              <w:rPr>
                <w:rFonts w:ascii="Times New Roman" w:eastAsia="游ゴシック" w:hAnsi="Times New Roman" w:cs="Times New Roman"/>
                <w:color w:val="000000"/>
                <w:sz w:val="22"/>
                <w:szCs w:val="21"/>
              </w:rPr>
              <w:t>0</w:t>
            </w:r>
            <w:r w:rsidR="001D610E">
              <w:rPr>
                <w:rFonts w:ascii="Times New Roman" w:eastAsia="游ゴシック" w:hAnsi="Times New Roman" w:cs="Times New Roman"/>
                <w:color w:val="000000"/>
                <w:sz w:val="22"/>
                <w:szCs w:val="21"/>
              </w:rPr>
              <w:t>.</w:t>
            </w:r>
            <w:r w:rsidRPr="005B127D">
              <w:rPr>
                <w:rFonts w:ascii="Times New Roman" w:eastAsia="游ゴシック" w:hAnsi="Times New Roman" w:cs="Times New Roman"/>
                <w:color w:val="000000"/>
                <w:sz w:val="22"/>
                <w:szCs w:val="21"/>
              </w:rPr>
              <w:t>005</w:t>
            </w:r>
          </w:p>
        </w:tc>
        <w:tc>
          <w:tcPr>
            <w:tcW w:w="1743" w:type="dxa"/>
            <w:tcBorders>
              <w:top w:val="nil"/>
              <w:left w:val="nil"/>
              <w:bottom w:val="nil"/>
              <w:right w:val="nil"/>
            </w:tcBorders>
            <w:vAlign w:val="center"/>
          </w:tcPr>
          <w:p w14:paraId="34AE50F5" w14:textId="095E0989" w:rsidR="00A83DB7" w:rsidRPr="005B127D" w:rsidRDefault="00A83DB7" w:rsidP="00A83DB7">
            <w:pPr>
              <w:jc w:val="center"/>
              <w:rPr>
                <w:rFonts w:ascii="Times New Roman" w:eastAsia="游ゴシック" w:hAnsi="Times New Roman" w:cs="Times New Roman"/>
                <w:color w:val="000000"/>
                <w:sz w:val="22"/>
                <w:szCs w:val="21"/>
              </w:rPr>
            </w:pPr>
            <w:r w:rsidRPr="005B127D">
              <w:rPr>
                <w:rFonts w:ascii="Times New Roman" w:eastAsia="游ゴシック" w:hAnsi="Times New Roman" w:cs="Times New Roman"/>
                <w:color w:val="000000"/>
                <w:sz w:val="22"/>
                <w:szCs w:val="21"/>
              </w:rPr>
              <w:t>0</w:t>
            </w:r>
            <w:r w:rsidR="001D610E">
              <w:rPr>
                <w:rFonts w:ascii="Times New Roman" w:eastAsia="游ゴシック" w:hAnsi="Times New Roman" w:cs="Times New Roman"/>
                <w:color w:val="000000"/>
                <w:sz w:val="22"/>
                <w:szCs w:val="21"/>
              </w:rPr>
              <w:t>.</w:t>
            </w:r>
            <w:r w:rsidRPr="005B127D">
              <w:rPr>
                <w:rFonts w:ascii="Times New Roman" w:eastAsia="游ゴシック" w:hAnsi="Times New Roman" w:cs="Times New Roman"/>
                <w:color w:val="000000"/>
                <w:sz w:val="22"/>
                <w:szCs w:val="21"/>
              </w:rPr>
              <w:t>252</w:t>
            </w:r>
          </w:p>
        </w:tc>
      </w:tr>
      <w:tr w:rsidR="00A83DB7" w:rsidRPr="005B127D" w14:paraId="05735AAC" w14:textId="77777777" w:rsidTr="00E45A7C">
        <w:tc>
          <w:tcPr>
            <w:tcW w:w="1742" w:type="dxa"/>
            <w:tcBorders>
              <w:top w:val="nil"/>
              <w:left w:val="nil"/>
              <w:bottom w:val="nil"/>
              <w:right w:val="nil"/>
            </w:tcBorders>
            <w:vAlign w:val="center"/>
          </w:tcPr>
          <w:p w14:paraId="11597FBC" w14:textId="77777777" w:rsidR="00A83DB7" w:rsidRPr="005B127D" w:rsidRDefault="00A83DB7" w:rsidP="00A83DB7">
            <w:pPr>
              <w:jc w:val="center"/>
              <w:rPr>
                <w:rFonts w:ascii="Times New Roman" w:eastAsia="游ゴシック" w:hAnsi="Times New Roman" w:cs="Times New Roman"/>
                <w:color w:val="000000"/>
                <w:sz w:val="22"/>
              </w:rPr>
            </w:pPr>
            <w:r w:rsidRPr="005B127D">
              <w:rPr>
                <w:rFonts w:ascii="Times New Roman" w:eastAsia="游ゴシック" w:hAnsi="Times New Roman" w:cs="Times New Roman"/>
                <w:color w:val="000000"/>
                <w:sz w:val="22"/>
              </w:rPr>
              <w:t>Sample size</w:t>
            </w:r>
          </w:p>
        </w:tc>
        <w:tc>
          <w:tcPr>
            <w:tcW w:w="1742" w:type="dxa"/>
            <w:tcBorders>
              <w:top w:val="nil"/>
              <w:left w:val="nil"/>
              <w:bottom w:val="nil"/>
              <w:right w:val="nil"/>
            </w:tcBorders>
            <w:vAlign w:val="center"/>
          </w:tcPr>
          <w:p w14:paraId="318616B4" w14:textId="77777777" w:rsidR="00A83DB7" w:rsidRPr="005B127D" w:rsidRDefault="00A83DB7" w:rsidP="00A83DB7">
            <w:pPr>
              <w:jc w:val="center"/>
              <w:rPr>
                <w:rFonts w:ascii="Times New Roman" w:eastAsia="游ゴシック" w:hAnsi="Times New Roman" w:cs="Times New Roman"/>
                <w:color w:val="000000"/>
                <w:sz w:val="22"/>
                <w:szCs w:val="21"/>
              </w:rPr>
            </w:pPr>
            <w:r w:rsidRPr="005B127D">
              <w:rPr>
                <w:rFonts w:ascii="Times New Roman" w:eastAsia="游ゴシック" w:hAnsi="Times New Roman" w:cs="Times New Roman"/>
                <w:color w:val="000000"/>
                <w:sz w:val="22"/>
                <w:szCs w:val="21"/>
              </w:rPr>
              <w:t>26</w:t>
            </w:r>
          </w:p>
        </w:tc>
        <w:tc>
          <w:tcPr>
            <w:tcW w:w="1743" w:type="dxa"/>
            <w:tcBorders>
              <w:top w:val="nil"/>
              <w:left w:val="nil"/>
              <w:bottom w:val="nil"/>
              <w:right w:val="nil"/>
            </w:tcBorders>
            <w:vAlign w:val="center"/>
          </w:tcPr>
          <w:p w14:paraId="0021D534" w14:textId="65C62724" w:rsidR="00A83DB7" w:rsidRPr="005B127D" w:rsidRDefault="00A83DB7" w:rsidP="00A83DB7">
            <w:pPr>
              <w:jc w:val="center"/>
              <w:rPr>
                <w:rFonts w:ascii="Times New Roman" w:eastAsia="游ゴシック" w:hAnsi="Times New Roman" w:cs="Times New Roman"/>
                <w:color w:val="000000"/>
                <w:sz w:val="22"/>
                <w:szCs w:val="21"/>
              </w:rPr>
            </w:pPr>
            <w:r w:rsidRPr="005B127D">
              <w:rPr>
                <w:rFonts w:ascii="Times New Roman" w:eastAsia="游ゴシック" w:hAnsi="Times New Roman" w:cs="Times New Roman"/>
                <w:color w:val="000000"/>
                <w:sz w:val="22"/>
                <w:szCs w:val="21"/>
              </w:rPr>
              <w:t>0</w:t>
            </w:r>
            <w:r w:rsidR="001D610E">
              <w:rPr>
                <w:rFonts w:ascii="Times New Roman" w:eastAsia="游ゴシック" w:hAnsi="Times New Roman" w:cs="Times New Roman"/>
                <w:color w:val="000000"/>
                <w:sz w:val="22"/>
                <w:szCs w:val="21"/>
              </w:rPr>
              <w:t>.</w:t>
            </w:r>
            <w:r w:rsidRPr="005B127D">
              <w:rPr>
                <w:rFonts w:ascii="Times New Roman" w:eastAsia="游ゴシック" w:hAnsi="Times New Roman" w:cs="Times New Roman"/>
                <w:color w:val="000000"/>
                <w:sz w:val="22"/>
                <w:szCs w:val="21"/>
              </w:rPr>
              <w:t>000</w:t>
            </w:r>
          </w:p>
        </w:tc>
        <w:tc>
          <w:tcPr>
            <w:tcW w:w="1743" w:type="dxa"/>
            <w:tcBorders>
              <w:top w:val="nil"/>
              <w:left w:val="nil"/>
              <w:bottom w:val="nil"/>
              <w:right w:val="nil"/>
            </w:tcBorders>
            <w:vAlign w:val="center"/>
          </w:tcPr>
          <w:p w14:paraId="2CFCEF41" w14:textId="73A61F8E" w:rsidR="00A83DB7" w:rsidRPr="005B127D" w:rsidRDefault="00A83DB7" w:rsidP="00A83DB7">
            <w:pPr>
              <w:jc w:val="center"/>
              <w:rPr>
                <w:rFonts w:ascii="Times New Roman" w:eastAsia="游ゴシック" w:hAnsi="Times New Roman" w:cs="Times New Roman"/>
                <w:color w:val="000000"/>
                <w:sz w:val="22"/>
                <w:szCs w:val="21"/>
              </w:rPr>
            </w:pPr>
            <w:r w:rsidRPr="005B127D">
              <w:rPr>
                <w:rFonts w:ascii="Times New Roman" w:eastAsia="游ゴシック" w:hAnsi="Times New Roman" w:cs="Times New Roman"/>
                <w:color w:val="000000"/>
                <w:sz w:val="22"/>
                <w:szCs w:val="21"/>
              </w:rPr>
              <w:t>-0</w:t>
            </w:r>
            <w:r w:rsidR="001D610E">
              <w:rPr>
                <w:rFonts w:ascii="Times New Roman" w:eastAsia="游ゴシック" w:hAnsi="Times New Roman" w:cs="Times New Roman"/>
                <w:color w:val="000000"/>
                <w:sz w:val="22"/>
                <w:szCs w:val="21"/>
              </w:rPr>
              <w:t>.</w:t>
            </w:r>
            <w:r w:rsidRPr="005B127D">
              <w:rPr>
                <w:rFonts w:ascii="Times New Roman" w:eastAsia="游ゴシック" w:hAnsi="Times New Roman" w:cs="Times New Roman"/>
                <w:color w:val="000000"/>
                <w:sz w:val="22"/>
                <w:szCs w:val="21"/>
              </w:rPr>
              <w:t>001</w:t>
            </w:r>
          </w:p>
        </w:tc>
        <w:tc>
          <w:tcPr>
            <w:tcW w:w="1743" w:type="dxa"/>
            <w:tcBorders>
              <w:top w:val="nil"/>
              <w:left w:val="nil"/>
              <w:bottom w:val="nil"/>
              <w:right w:val="nil"/>
            </w:tcBorders>
            <w:vAlign w:val="center"/>
          </w:tcPr>
          <w:p w14:paraId="7E734F67" w14:textId="2040BBB8" w:rsidR="00A83DB7" w:rsidRPr="005B127D" w:rsidRDefault="00A83DB7" w:rsidP="00A83DB7">
            <w:pPr>
              <w:jc w:val="center"/>
              <w:rPr>
                <w:rFonts w:ascii="Times New Roman" w:eastAsia="游ゴシック" w:hAnsi="Times New Roman" w:cs="Times New Roman"/>
                <w:color w:val="000000"/>
                <w:sz w:val="22"/>
                <w:szCs w:val="21"/>
              </w:rPr>
            </w:pPr>
            <w:r w:rsidRPr="005B127D">
              <w:rPr>
                <w:rFonts w:ascii="Times New Roman" w:eastAsia="游ゴシック" w:hAnsi="Times New Roman" w:cs="Times New Roman"/>
                <w:color w:val="000000"/>
                <w:sz w:val="22"/>
                <w:szCs w:val="21"/>
              </w:rPr>
              <w:t>0</w:t>
            </w:r>
            <w:r w:rsidR="001D610E">
              <w:rPr>
                <w:rFonts w:ascii="Times New Roman" w:eastAsia="游ゴシック" w:hAnsi="Times New Roman" w:cs="Times New Roman"/>
                <w:color w:val="000000"/>
                <w:sz w:val="22"/>
                <w:szCs w:val="21"/>
              </w:rPr>
              <w:t>.</w:t>
            </w:r>
            <w:r w:rsidRPr="005B127D">
              <w:rPr>
                <w:rFonts w:ascii="Times New Roman" w:eastAsia="游ゴシック" w:hAnsi="Times New Roman" w:cs="Times New Roman"/>
                <w:color w:val="000000"/>
                <w:sz w:val="22"/>
                <w:szCs w:val="21"/>
              </w:rPr>
              <w:t>001</w:t>
            </w:r>
          </w:p>
        </w:tc>
        <w:tc>
          <w:tcPr>
            <w:tcW w:w="1743" w:type="dxa"/>
            <w:tcBorders>
              <w:top w:val="nil"/>
              <w:left w:val="nil"/>
              <w:bottom w:val="nil"/>
              <w:right w:val="nil"/>
            </w:tcBorders>
            <w:vAlign w:val="center"/>
          </w:tcPr>
          <w:p w14:paraId="28BA12E3" w14:textId="16D4E762" w:rsidR="00A83DB7" w:rsidRPr="005B127D" w:rsidRDefault="00A83DB7" w:rsidP="00A83DB7">
            <w:pPr>
              <w:jc w:val="center"/>
              <w:rPr>
                <w:rFonts w:ascii="Times New Roman" w:eastAsia="游ゴシック" w:hAnsi="Times New Roman" w:cs="Times New Roman"/>
                <w:color w:val="000000"/>
                <w:sz w:val="22"/>
                <w:szCs w:val="21"/>
              </w:rPr>
            </w:pPr>
            <w:r w:rsidRPr="005B127D">
              <w:rPr>
                <w:rFonts w:ascii="Times New Roman" w:eastAsia="游ゴシック" w:hAnsi="Times New Roman" w:cs="Times New Roman"/>
                <w:color w:val="000000"/>
                <w:sz w:val="22"/>
                <w:szCs w:val="21"/>
              </w:rPr>
              <w:t>0</w:t>
            </w:r>
            <w:r w:rsidR="001D610E">
              <w:rPr>
                <w:rFonts w:ascii="Times New Roman" w:eastAsia="游ゴシック" w:hAnsi="Times New Roman" w:cs="Times New Roman"/>
                <w:color w:val="000000"/>
                <w:sz w:val="22"/>
                <w:szCs w:val="21"/>
              </w:rPr>
              <w:t>.</w:t>
            </w:r>
            <w:r w:rsidRPr="005B127D">
              <w:rPr>
                <w:rFonts w:ascii="Times New Roman" w:eastAsia="游ゴシック" w:hAnsi="Times New Roman" w:cs="Times New Roman"/>
                <w:color w:val="000000"/>
                <w:sz w:val="22"/>
                <w:szCs w:val="21"/>
              </w:rPr>
              <w:t>764</w:t>
            </w:r>
          </w:p>
        </w:tc>
      </w:tr>
      <w:tr w:rsidR="00A83DB7" w:rsidRPr="005B127D" w14:paraId="3172DDCD" w14:textId="77777777" w:rsidTr="00E45A7C">
        <w:tc>
          <w:tcPr>
            <w:tcW w:w="1742" w:type="dxa"/>
            <w:tcBorders>
              <w:top w:val="nil"/>
              <w:left w:val="nil"/>
              <w:right w:val="nil"/>
            </w:tcBorders>
            <w:vAlign w:val="center"/>
          </w:tcPr>
          <w:p w14:paraId="356A218C" w14:textId="77777777" w:rsidR="00A83DB7" w:rsidRPr="005B127D" w:rsidRDefault="00A83DB7" w:rsidP="00A83DB7">
            <w:pPr>
              <w:jc w:val="center"/>
              <w:rPr>
                <w:rFonts w:ascii="Times New Roman" w:eastAsia="游ゴシック" w:hAnsi="Times New Roman" w:cs="Times New Roman"/>
                <w:color w:val="000000"/>
                <w:sz w:val="22"/>
              </w:rPr>
            </w:pPr>
            <w:r w:rsidRPr="005B127D">
              <w:rPr>
                <w:rFonts w:ascii="Times New Roman" w:eastAsia="游ゴシック" w:hAnsi="Times New Roman" w:cs="Times New Roman"/>
                <w:color w:val="000000"/>
                <w:sz w:val="22"/>
              </w:rPr>
              <w:t>Trial duration</w:t>
            </w:r>
          </w:p>
        </w:tc>
        <w:tc>
          <w:tcPr>
            <w:tcW w:w="1742" w:type="dxa"/>
            <w:tcBorders>
              <w:top w:val="nil"/>
              <w:left w:val="nil"/>
              <w:right w:val="nil"/>
            </w:tcBorders>
            <w:vAlign w:val="center"/>
          </w:tcPr>
          <w:p w14:paraId="4395C004" w14:textId="77777777" w:rsidR="00A83DB7" w:rsidRPr="005B127D" w:rsidRDefault="00A83DB7" w:rsidP="00A83DB7">
            <w:pPr>
              <w:jc w:val="center"/>
              <w:rPr>
                <w:rFonts w:ascii="Times New Roman" w:eastAsia="游ゴシック" w:hAnsi="Times New Roman" w:cs="Times New Roman"/>
                <w:color w:val="000000"/>
                <w:sz w:val="22"/>
                <w:szCs w:val="21"/>
              </w:rPr>
            </w:pPr>
            <w:r w:rsidRPr="005B127D">
              <w:rPr>
                <w:rFonts w:ascii="Times New Roman" w:eastAsia="游ゴシック" w:hAnsi="Times New Roman" w:cs="Times New Roman"/>
                <w:color w:val="000000"/>
                <w:sz w:val="22"/>
                <w:szCs w:val="21"/>
              </w:rPr>
              <w:t>26</w:t>
            </w:r>
          </w:p>
        </w:tc>
        <w:tc>
          <w:tcPr>
            <w:tcW w:w="1743" w:type="dxa"/>
            <w:tcBorders>
              <w:top w:val="nil"/>
              <w:left w:val="nil"/>
              <w:right w:val="nil"/>
            </w:tcBorders>
            <w:vAlign w:val="center"/>
          </w:tcPr>
          <w:p w14:paraId="62F43038" w14:textId="7C2C471F" w:rsidR="00A83DB7" w:rsidRPr="005B127D" w:rsidRDefault="00A83DB7" w:rsidP="00A83DB7">
            <w:pPr>
              <w:jc w:val="center"/>
              <w:rPr>
                <w:rFonts w:ascii="Times New Roman" w:eastAsia="游ゴシック" w:hAnsi="Times New Roman" w:cs="Times New Roman"/>
                <w:color w:val="000000"/>
                <w:sz w:val="22"/>
                <w:szCs w:val="21"/>
              </w:rPr>
            </w:pPr>
            <w:r w:rsidRPr="005B127D">
              <w:rPr>
                <w:rFonts w:ascii="Times New Roman" w:eastAsia="游ゴシック" w:hAnsi="Times New Roman" w:cs="Times New Roman"/>
                <w:color w:val="000000"/>
                <w:sz w:val="22"/>
                <w:szCs w:val="21"/>
              </w:rPr>
              <w:t>-0</w:t>
            </w:r>
            <w:r w:rsidR="001D610E">
              <w:rPr>
                <w:rFonts w:ascii="Times New Roman" w:eastAsia="游ゴシック" w:hAnsi="Times New Roman" w:cs="Times New Roman"/>
                <w:color w:val="000000"/>
                <w:sz w:val="22"/>
                <w:szCs w:val="21"/>
              </w:rPr>
              <w:t>.</w:t>
            </w:r>
            <w:r w:rsidRPr="005B127D">
              <w:rPr>
                <w:rFonts w:ascii="Times New Roman" w:eastAsia="游ゴシック" w:hAnsi="Times New Roman" w:cs="Times New Roman"/>
                <w:color w:val="000000"/>
                <w:sz w:val="22"/>
                <w:szCs w:val="21"/>
              </w:rPr>
              <w:t>003</w:t>
            </w:r>
          </w:p>
        </w:tc>
        <w:tc>
          <w:tcPr>
            <w:tcW w:w="1743" w:type="dxa"/>
            <w:tcBorders>
              <w:top w:val="nil"/>
              <w:left w:val="nil"/>
              <w:right w:val="nil"/>
            </w:tcBorders>
            <w:vAlign w:val="center"/>
          </w:tcPr>
          <w:p w14:paraId="4CEABB38" w14:textId="34B07F7C" w:rsidR="00A83DB7" w:rsidRPr="005B127D" w:rsidRDefault="00A83DB7" w:rsidP="00A83DB7">
            <w:pPr>
              <w:jc w:val="center"/>
              <w:rPr>
                <w:rFonts w:ascii="Times New Roman" w:eastAsia="游ゴシック" w:hAnsi="Times New Roman" w:cs="Times New Roman"/>
                <w:color w:val="000000"/>
                <w:sz w:val="22"/>
                <w:szCs w:val="21"/>
              </w:rPr>
            </w:pPr>
            <w:r w:rsidRPr="005B127D">
              <w:rPr>
                <w:rFonts w:ascii="Times New Roman" w:eastAsia="游ゴシック" w:hAnsi="Times New Roman" w:cs="Times New Roman"/>
                <w:color w:val="000000"/>
                <w:sz w:val="22"/>
                <w:szCs w:val="21"/>
              </w:rPr>
              <w:t>-0</w:t>
            </w:r>
            <w:r w:rsidR="001D610E">
              <w:rPr>
                <w:rFonts w:ascii="Times New Roman" w:eastAsia="游ゴシック" w:hAnsi="Times New Roman" w:cs="Times New Roman"/>
                <w:color w:val="000000"/>
                <w:sz w:val="22"/>
                <w:szCs w:val="21"/>
              </w:rPr>
              <w:t>.</w:t>
            </w:r>
            <w:r w:rsidRPr="005B127D">
              <w:rPr>
                <w:rFonts w:ascii="Times New Roman" w:eastAsia="游ゴシック" w:hAnsi="Times New Roman" w:cs="Times New Roman"/>
                <w:color w:val="000000"/>
                <w:sz w:val="22"/>
                <w:szCs w:val="21"/>
              </w:rPr>
              <w:t>011</w:t>
            </w:r>
          </w:p>
        </w:tc>
        <w:tc>
          <w:tcPr>
            <w:tcW w:w="1743" w:type="dxa"/>
            <w:tcBorders>
              <w:top w:val="nil"/>
              <w:left w:val="nil"/>
              <w:right w:val="nil"/>
            </w:tcBorders>
            <w:vAlign w:val="center"/>
          </w:tcPr>
          <w:p w14:paraId="641D3C3E" w14:textId="0E725590" w:rsidR="00A83DB7" w:rsidRPr="005B127D" w:rsidRDefault="00A83DB7" w:rsidP="00A83DB7">
            <w:pPr>
              <w:jc w:val="center"/>
              <w:rPr>
                <w:rFonts w:ascii="Times New Roman" w:eastAsia="游ゴシック" w:hAnsi="Times New Roman" w:cs="Times New Roman"/>
                <w:color w:val="000000"/>
                <w:sz w:val="22"/>
                <w:szCs w:val="21"/>
              </w:rPr>
            </w:pPr>
            <w:r w:rsidRPr="005B127D">
              <w:rPr>
                <w:rFonts w:ascii="Times New Roman" w:eastAsia="游ゴシック" w:hAnsi="Times New Roman" w:cs="Times New Roman"/>
                <w:color w:val="000000"/>
                <w:sz w:val="22"/>
                <w:szCs w:val="21"/>
              </w:rPr>
              <w:t>0</w:t>
            </w:r>
            <w:r w:rsidR="001D610E">
              <w:rPr>
                <w:rFonts w:ascii="Times New Roman" w:eastAsia="游ゴシック" w:hAnsi="Times New Roman" w:cs="Times New Roman"/>
                <w:color w:val="000000"/>
                <w:sz w:val="22"/>
                <w:szCs w:val="21"/>
              </w:rPr>
              <w:t>.</w:t>
            </w:r>
            <w:r w:rsidRPr="005B127D">
              <w:rPr>
                <w:rFonts w:ascii="Times New Roman" w:eastAsia="游ゴシック" w:hAnsi="Times New Roman" w:cs="Times New Roman"/>
                <w:color w:val="000000"/>
                <w:sz w:val="22"/>
                <w:szCs w:val="21"/>
              </w:rPr>
              <w:t>005</w:t>
            </w:r>
          </w:p>
        </w:tc>
        <w:tc>
          <w:tcPr>
            <w:tcW w:w="1743" w:type="dxa"/>
            <w:tcBorders>
              <w:top w:val="nil"/>
              <w:left w:val="nil"/>
              <w:right w:val="nil"/>
            </w:tcBorders>
            <w:vAlign w:val="center"/>
          </w:tcPr>
          <w:p w14:paraId="509CFBC0" w14:textId="37053232" w:rsidR="00A83DB7" w:rsidRPr="005B127D" w:rsidRDefault="00A83DB7" w:rsidP="00A83DB7">
            <w:pPr>
              <w:jc w:val="center"/>
              <w:rPr>
                <w:rFonts w:ascii="Times New Roman" w:eastAsia="游ゴシック" w:hAnsi="Times New Roman" w:cs="Times New Roman"/>
                <w:color w:val="000000"/>
                <w:sz w:val="22"/>
                <w:szCs w:val="21"/>
              </w:rPr>
            </w:pPr>
            <w:r w:rsidRPr="005B127D">
              <w:rPr>
                <w:rFonts w:ascii="Times New Roman" w:eastAsia="游ゴシック" w:hAnsi="Times New Roman" w:cs="Times New Roman"/>
                <w:color w:val="000000"/>
                <w:sz w:val="22"/>
                <w:szCs w:val="21"/>
              </w:rPr>
              <w:t>0</w:t>
            </w:r>
            <w:r w:rsidR="001D610E">
              <w:rPr>
                <w:rFonts w:ascii="Times New Roman" w:eastAsia="游ゴシック" w:hAnsi="Times New Roman" w:cs="Times New Roman"/>
                <w:color w:val="000000"/>
                <w:sz w:val="22"/>
                <w:szCs w:val="21"/>
              </w:rPr>
              <w:t>.</w:t>
            </w:r>
            <w:r w:rsidRPr="005B127D">
              <w:rPr>
                <w:rFonts w:ascii="Times New Roman" w:eastAsia="游ゴシック" w:hAnsi="Times New Roman" w:cs="Times New Roman"/>
                <w:color w:val="000000"/>
                <w:sz w:val="22"/>
                <w:szCs w:val="21"/>
              </w:rPr>
              <w:t>434</w:t>
            </w:r>
          </w:p>
        </w:tc>
      </w:tr>
    </w:tbl>
    <w:p w14:paraId="1EB3CE47" w14:textId="13877D39" w:rsidR="008443D8" w:rsidRDefault="008443D8" w:rsidP="00250867">
      <w:pPr>
        <w:rPr>
          <w:rFonts w:ascii="Times New Roman" w:hAnsi="Times New Roman" w:cs="Times New Roman"/>
          <w:color w:val="FF0000"/>
          <w:sz w:val="22"/>
        </w:rPr>
      </w:pPr>
    </w:p>
    <w:p w14:paraId="4FDBBEB6" w14:textId="5169BAC2" w:rsidR="00585DA0" w:rsidRDefault="00585DA0">
      <w:pPr>
        <w:widowControl/>
        <w:jc w:val="left"/>
        <w:rPr>
          <w:rFonts w:ascii="Times New Roman" w:hAnsi="Times New Roman" w:cs="Times New Roman"/>
          <w:color w:val="FF0000"/>
          <w:sz w:val="22"/>
        </w:rPr>
      </w:pPr>
      <w:r>
        <w:rPr>
          <w:rFonts w:ascii="Times New Roman" w:hAnsi="Times New Roman" w:cs="Times New Roman"/>
          <w:color w:val="FF0000"/>
          <w:sz w:val="22"/>
        </w:rPr>
        <w:br w:type="page"/>
      </w:r>
    </w:p>
    <w:p w14:paraId="144E8DC9" w14:textId="77777777" w:rsidR="00585DA0" w:rsidRDefault="00585DA0" w:rsidP="00250867">
      <w:pPr>
        <w:rPr>
          <w:rFonts w:ascii="Times New Roman" w:hAnsi="Times New Roman" w:cs="Times New Roman"/>
          <w:color w:val="FF0000"/>
          <w:sz w:val="22"/>
        </w:rPr>
        <w:sectPr w:rsidR="00585DA0" w:rsidSect="00E74466">
          <w:pgSz w:w="11906" w:h="16838" w:code="9"/>
          <w:pgMar w:top="720" w:right="720" w:bottom="720" w:left="720" w:header="851" w:footer="992" w:gutter="0"/>
          <w:cols w:space="425"/>
          <w:docGrid w:type="linesAndChars" w:linePitch="360"/>
        </w:sectPr>
      </w:pPr>
    </w:p>
    <w:p w14:paraId="602E7373" w14:textId="3F87BF08" w:rsidR="00C741BF" w:rsidRPr="00585DA0" w:rsidRDefault="00585DA0" w:rsidP="00250867">
      <w:pPr>
        <w:rPr>
          <w:rFonts w:ascii="Times New Roman" w:hAnsi="Times New Roman" w:cs="Times New Roman"/>
          <w:b/>
          <w:sz w:val="24"/>
        </w:rPr>
      </w:pPr>
      <w:r w:rsidRPr="00585DA0">
        <w:rPr>
          <w:rFonts w:ascii="Times New Roman" w:hAnsi="Times New Roman" w:cs="Times New Roman" w:hint="eastAsia"/>
          <w:b/>
          <w:color w:val="000000" w:themeColor="text1"/>
          <w:sz w:val="24"/>
        </w:rPr>
        <w:lastRenderedPageBreak/>
        <w:t>T</w:t>
      </w:r>
      <w:r w:rsidRPr="00585DA0">
        <w:rPr>
          <w:rFonts w:ascii="Times New Roman" w:hAnsi="Times New Roman" w:cs="Times New Roman"/>
          <w:b/>
          <w:color w:val="000000" w:themeColor="text1"/>
          <w:sz w:val="24"/>
        </w:rPr>
        <w:t>able S</w:t>
      </w:r>
      <w:r w:rsidR="00674CE4">
        <w:rPr>
          <w:rFonts w:ascii="Times New Roman" w:hAnsi="Times New Roman" w:cs="Times New Roman"/>
          <w:b/>
          <w:color w:val="000000" w:themeColor="text1"/>
          <w:sz w:val="24"/>
        </w:rPr>
        <w:t>5</w:t>
      </w:r>
      <w:r w:rsidRPr="00585DA0">
        <w:rPr>
          <w:rFonts w:ascii="Times New Roman" w:hAnsi="Times New Roman" w:cs="Times New Roman"/>
          <w:b/>
          <w:color w:val="000000" w:themeColor="text1"/>
          <w:sz w:val="24"/>
        </w:rPr>
        <w:t xml:space="preserve">.  </w:t>
      </w:r>
      <w:r w:rsidRPr="005B127D">
        <w:rPr>
          <w:rFonts w:ascii="Times New Roman" w:hAnsi="Times New Roman" w:cs="Times New Roman"/>
          <w:b/>
          <w:sz w:val="24"/>
        </w:rPr>
        <w:t xml:space="preserve">Subgroup analysis of primary outcome measure </w:t>
      </w:r>
      <w:r>
        <w:rPr>
          <w:rFonts w:ascii="Times New Roman" w:hAnsi="Times New Roman" w:cs="Times New Roman"/>
          <w:b/>
          <w:sz w:val="24"/>
        </w:rPr>
        <w:t>in depressive symptoms by baseline severity</w:t>
      </w:r>
    </w:p>
    <w:p w14:paraId="733E61CE" w14:textId="77777777" w:rsidR="00585DA0" w:rsidRPr="000B448F" w:rsidRDefault="00585DA0" w:rsidP="00585DA0">
      <w:pPr>
        <w:rPr>
          <w:rFonts w:ascii="Times New Roman" w:hAnsi="Times New Roman" w:cs="Times New Roman"/>
          <w:b/>
          <w:sz w:val="24"/>
        </w:rPr>
      </w:pPr>
    </w:p>
    <w:tbl>
      <w:tblPr>
        <w:tblStyle w:val="a3"/>
        <w:tblW w:w="15591" w:type="dxa"/>
        <w:tblLayout w:type="fixed"/>
        <w:tblLook w:val="04A0" w:firstRow="1" w:lastRow="0" w:firstColumn="1" w:lastColumn="0" w:noHBand="0" w:noVBand="1"/>
      </w:tblPr>
      <w:tblGrid>
        <w:gridCol w:w="2551"/>
        <w:gridCol w:w="2268"/>
        <w:gridCol w:w="1417"/>
        <w:gridCol w:w="1417"/>
        <w:gridCol w:w="1134"/>
        <w:gridCol w:w="1134"/>
        <w:gridCol w:w="1134"/>
        <w:gridCol w:w="1134"/>
        <w:gridCol w:w="1134"/>
        <w:gridCol w:w="1134"/>
        <w:gridCol w:w="1134"/>
      </w:tblGrid>
      <w:tr w:rsidR="00585DA0" w:rsidRPr="00585DA0" w14:paraId="1D1DB920" w14:textId="77777777" w:rsidTr="00585DA0">
        <w:trPr>
          <w:tblHeader/>
        </w:trPr>
        <w:tc>
          <w:tcPr>
            <w:tcW w:w="2551" w:type="dxa"/>
            <w:vMerge w:val="restart"/>
            <w:tcBorders>
              <w:top w:val="single" w:sz="12" w:space="0" w:color="auto"/>
              <w:left w:val="nil"/>
              <w:right w:val="nil"/>
            </w:tcBorders>
            <w:shd w:val="clear" w:color="auto" w:fill="auto"/>
            <w:vAlign w:val="center"/>
          </w:tcPr>
          <w:p w14:paraId="3B3B0D21" w14:textId="77777777" w:rsidR="00585DA0" w:rsidRPr="00585DA0" w:rsidRDefault="00585DA0" w:rsidP="00585DA0">
            <w:pPr>
              <w:adjustRightInd w:val="0"/>
              <w:snapToGrid w:val="0"/>
              <w:jc w:val="center"/>
              <w:rPr>
                <w:rFonts w:ascii="Times New Roman" w:hAnsi="Times New Roman" w:cs="Times New Roman"/>
                <w:b/>
                <w:sz w:val="22"/>
                <w:szCs w:val="21"/>
              </w:rPr>
            </w:pPr>
            <w:r w:rsidRPr="00585DA0">
              <w:rPr>
                <w:rFonts w:ascii="Times New Roman" w:hAnsi="Times New Roman" w:cs="Times New Roman"/>
                <w:b/>
                <w:sz w:val="22"/>
                <w:szCs w:val="21"/>
              </w:rPr>
              <w:t>Variables</w:t>
            </w:r>
          </w:p>
        </w:tc>
        <w:tc>
          <w:tcPr>
            <w:tcW w:w="2268" w:type="dxa"/>
            <w:vMerge w:val="restart"/>
            <w:tcBorders>
              <w:top w:val="single" w:sz="12" w:space="0" w:color="auto"/>
              <w:left w:val="nil"/>
              <w:right w:val="nil"/>
            </w:tcBorders>
            <w:shd w:val="clear" w:color="auto" w:fill="auto"/>
            <w:vAlign w:val="center"/>
          </w:tcPr>
          <w:p w14:paraId="6373770A" w14:textId="77777777" w:rsidR="00585DA0" w:rsidRPr="00585DA0" w:rsidRDefault="00585DA0" w:rsidP="00585DA0">
            <w:pPr>
              <w:adjustRightInd w:val="0"/>
              <w:snapToGrid w:val="0"/>
              <w:jc w:val="center"/>
              <w:rPr>
                <w:rFonts w:ascii="Times New Roman" w:hAnsi="Times New Roman" w:cs="Times New Roman"/>
                <w:b/>
                <w:sz w:val="22"/>
                <w:szCs w:val="21"/>
              </w:rPr>
            </w:pPr>
            <w:r w:rsidRPr="00585DA0">
              <w:rPr>
                <w:rFonts w:ascii="Times New Roman" w:hAnsi="Times New Roman" w:cs="Times New Roman"/>
                <w:b/>
                <w:sz w:val="22"/>
                <w:szCs w:val="21"/>
              </w:rPr>
              <w:t>Subgroup</w:t>
            </w:r>
          </w:p>
        </w:tc>
        <w:tc>
          <w:tcPr>
            <w:tcW w:w="1417" w:type="dxa"/>
            <w:vMerge w:val="restart"/>
            <w:tcBorders>
              <w:top w:val="single" w:sz="12" w:space="0" w:color="auto"/>
              <w:left w:val="nil"/>
              <w:right w:val="nil"/>
            </w:tcBorders>
            <w:shd w:val="clear" w:color="auto" w:fill="auto"/>
            <w:vAlign w:val="center"/>
          </w:tcPr>
          <w:p w14:paraId="5FAAA27B" w14:textId="77777777" w:rsidR="00585DA0" w:rsidRPr="00585DA0" w:rsidRDefault="00585DA0" w:rsidP="00585DA0">
            <w:pPr>
              <w:adjustRightInd w:val="0"/>
              <w:snapToGrid w:val="0"/>
              <w:jc w:val="center"/>
              <w:rPr>
                <w:rFonts w:ascii="Times New Roman" w:hAnsi="Times New Roman" w:cs="Times New Roman"/>
                <w:b/>
                <w:sz w:val="22"/>
                <w:szCs w:val="21"/>
              </w:rPr>
            </w:pPr>
            <w:r w:rsidRPr="00585DA0">
              <w:rPr>
                <w:rFonts w:ascii="Times New Roman" w:hAnsi="Times New Roman" w:cs="Times New Roman"/>
                <w:b/>
                <w:sz w:val="22"/>
                <w:szCs w:val="21"/>
              </w:rPr>
              <w:t># of Studies</w:t>
            </w:r>
          </w:p>
        </w:tc>
        <w:tc>
          <w:tcPr>
            <w:tcW w:w="1417" w:type="dxa"/>
            <w:vMerge w:val="restart"/>
            <w:tcBorders>
              <w:top w:val="single" w:sz="12" w:space="0" w:color="auto"/>
              <w:left w:val="nil"/>
              <w:right w:val="nil"/>
            </w:tcBorders>
            <w:shd w:val="clear" w:color="auto" w:fill="auto"/>
            <w:vAlign w:val="center"/>
          </w:tcPr>
          <w:p w14:paraId="30283F72" w14:textId="77777777" w:rsidR="00585DA0" w:rsidRPr="00585DA0" w:rsidRDefault="00585DA0" w:rsidP="00585DA0">
            <w:pPr>
              <w:adjustRightInd w:val="0"/>
              <w:snapToGrid w:val="0"/>
              <w:jc w:val="center"/>
              <w:rPr>
                <w:rFonts w:ascii="Times New Roman" w:hAnsi="Times New Roman" w:cs="Times New Roman"/>
                <w:b/>
                <w:sz w:val="22"/>
                <w:szCs w:val="21"/>
              </w:rPr>
            </w:pPr>
            <w:r w:rsidRPr="00585DA0">
              <w:rPr>
                <w:rFonts w:ascii="Times New Roman" w:hAnsi="Times New Roman" w:cs="Times New Roman"/>
                <w:b/>
                <w:sz w:val="22"/>
                <w:szCs w:val="21"/>
              </w:rPr>
              <w:t># of participants</w:t>
            </w:r>
          </w:p>
        </w:tc>
        <w:tc>
          <w:tcPr>
            <w:tcW w:w="1134" w:type="dxa"/>
            <w:vMerge w:val="restart"/>
            <w:tcBorders>
              <w:top w:val="single" w:sz="12" w:space="0" w:color="auto"/>
              <w:left w:val="nil"/>
              <w:right w:val="nil"/>
            </w:tcBorders>
            <w:shd w:val="clear" w:color="auto" w:fill="auto"/>
            <w:vAlign w:val="center"/>
          </w:tcPr>
          <w:p w14:paraId="1316CE6F" w14:textId="77777777" w:rsidR="00585DA0" w:rsidRPr="00585DA0" w:rsidRDefault="00585DA0" w:rsidP="00585DA0">
            <w:pPr>
              <w:adjustRightInd w:val="0"/>
              <w:snapToGrid w:val="0"/>
              <w:jc w:val="center"/>
              <w:rPr>
                <w:rFonts w:ascii="Times New Roman" w:hAnsi="Times New Roman" w:cs="Times New Roman"/>
                <w:b/>
                <w:sz w:val="22"/>
                <w:szCs w:val="21"/>
              </w:rPr>
            </w:pPr>
            <w:r w:rsidRPr="00585DA0">
              <w:rPr>
                <w:rFonts w:ascii="Times New Roman" w:hAnsi="Times New Roman" w:cs="Times New Roman"/>
                <w:b/>
                <w:sz w:val="22"/>
                <w:szCs w:val="21"/>
              </w:rPr>
              <w:t>SMD</w:t>
            </w:r>
          </w:p>
        </w:tc>
        <w:tc>
          <w:tcPr>
            <w:tcW w:w="2268" w:type="dxa"/>
            <w:gridSpan w:val="2"/>
            <w:tcBorders>
              <w:top w:val="single" w:sz="12" w:space="0" w:color="auto"/>
              <w:left w:val="nil"/>
              <w:bottom w:val="single" w:sz="2" w:space="0" w:color="auto"/>
              <w:right w:val="nil"/>
            </w:tcBorders>
            <w:shd w:val="clear" w:color="auto" w:fill="auto"/>
            <w:vAlign w:val="center"/>
          </w:tcPr>
          <w:p w14:paraId="6CFA3FE1" w14:textId="77777777" w:rsidR="00585DA0" w:rsidRPr="00585DA0" w:rsidRDefault="00585DA0" w:rsidP="00585DA0">
            <w:pPr>
              <w:jc w:val="center"/>
              <w:rPr>
                <w:rFonts w:ascii="Times New Roman" w:hAnsi="Times New Roman" w:cs="Times New Roman"/>
                <w:b/>
                <w:sz w:val="22"/>
                <w:szCs w:val="21"/>
              </w:rPr>
            </w:pPr>
            <w:r w:rsidRPr="00585DA0">
              <w:rPr>
                <w:rFonts w:ascii="Times New Roman" w:hAnsi="Times New Roman" w:cs="Times New Roman"/>
                <w:b/>
                <w:sz w:val="22"/>
                <w:szCs w:val="21"/>
              </w:rPr>
              <w:t>95% CI</w:t>
            </w:r>
          </w:p>
        </w:tc>
        <w:tc>
          <w:tcPr>
            <w:tcW w:w="1134" w:type="dxa"/>
            <w:vMerge w:val="restart"/>
            <w:tcBorders>
              <w:top w:val="single" w:sz="12" w:space="0" w:color="auto"/>
              <w:left w:val="nil"/>
              <w:right w:val="nil"/>
            </w:tcBorders>
            <w:shd w:val="clear" w:color="auto" w:fill="auto"/>
            <w:vAlign w:val="center"/>
          </w:tcPr>
          <w:p w14:paraId="5771867C" w14:textId="77777777" w:rsidR="00585DA0" w:rsidRPr="00585DA0" w:rsidRDefault="00585DA0" w:rsidP="00585DA0">
            <w:pPr>
              <w:jc w:val="center"/>
              <w:rPr>
                <w:rFonts w:ascii="Times New Roman" w:hAnsi="Times New Roman" w:cs="Times New Roman"/>
                <w:b/>
                <w:sz w:val="22"/>
                <w:szCs w:val="21"/>
              </w:rPr>
            </w:pPr>
            <w:r w:rsidRPr="00585DA0">
              <w:rPr>
                <w:rFonts w:ascii="Times New Roman" w:hAnsi="Times New Roman" w:cs="Times New Roman"/>
                <w:b/>
                <w:i/>
                <w:iCs/>
                <w:sz w:val="22"/>
                <w:szCs w:val="21"/>
              </w:rPr>
              <w:t>p</w:t>
            </w:r>
            <w:r w:rsidRPr="00585DA0">
              <w:rPr>
                <w:rFonts w:ascii="Times New Roman" w:hAnsi="Times New Roman" w:cs="Times New Roman"/>
                <w:b/>
                <w:sz w:val="22"/>
                <w:szCs w:val="21"/>
              </w:rPr>
              <w:t xml:space="preserve"> value</w:t>
            </w:r>
          </w:p>
        </w:tc>
        <w:tc>
          <w:tcPr>
            <w:tcW w:w="2268" w:type="dxa"/>
            <w:gridSpan w:val="2"/>
            <w:tcBorders>
              <w:top w:val="single" w:sz="12" w:space="0" w:color="auto"/>
              <w:left w:val="nil"/>
              <w:bottom w:val="single" w:sz="2" w:space="0" w:color="auto"/>
              <w:right w:val="nil"/>
            </w:tcBorders>
            <w:shd w:val="clear" w:color="auto" w:fill="auto"/>
            <w:vAlign w:val="center"/>
          </w:tcPr>
          <w:p w14:paraId="394124AE" w14:textId="77777777" w:rsidR="00585DA0" w:rsidRPr="00585DA0" w:rsidRDefault="00585DA0" w:rsidP="00585DA0">
            <w:pPr>
              <w:jc w:val="center"/>
              <w:rPr>
                <w:rFonts w:ascii="Times New Roman" w:hAnsi="Times New Roman" w:cs="Times New Roman"/>
                <w:b/>
                <w:sz w:val="22"/>
                <w:szCs w:val="21"/>
              </w:rPr>
            </w:pPr>
            <w:r w:rsidRPr="00585DA0">
              <w:rPr>
                <w:rFonts w:ascii="Times New Roman" w:hAnsi="Times New Roman" w:cs="Times New Roman"/>
                <w:b/>
                <w:sz w:val="22"/>
                <w:szCs w:val="21"/>
              </w:rPr>
              <w:t>Heterogeneity</w:t>
            </w:r>
          </w:p>
        </w:tc>
        <w:tc>
          <w:tcPr>
            <w:tcW w:w="1134" w:type="dxa"/>
            <w:vMerge w:val="restart"/>
            <w:tcBorders>
              <w:top w:val="single" w:sz="12" w:space="0" w:color="auto"/>
              <w:left w:val="nil"/>
              <w:right w:val="nil"/>
            </w:tcBorders>
          </w:tcPr>
          <w:p w14:paraId="1328F4B1" w14:textId="77777777" w:rsidR="00585DA0" w:rsidRPr="00585DA0" w:rsidRDefault="00585DA0" w:rsidP="00585DA0">
            <w:pPr>
              <w:adjustRightInd w:val="0"/>
              <w:snapToGrid w:val="0"/>
              <w:jc w:val="center"/>
              <w:rPr>
                <w:rFonts w:ascii="Times New Roman" w:hAnsi="Times New Roman" w:cs="Times New Roman"/>
                <w:b/>
                <w:sz w:val="22"/>
                <w:szCs w:val="21"/>
              </w:rPr>
            </w:pPr>
            <w:r w:rsidRPr="00585DA0">
              <w:rPr>
                <w:rFonts w:ascii="Times New Roman" w:hAnsi="Times New Roman" w:cs="Times New Roman"/>
                <w:b/>
                <w:sz w:val="22"/>
                <w:szCs w:val="21"/>
              </w:rPr>
              <w:t xml:space="preserve">Between group </w:t>
            </w:r>
          </w:p>
          <w:p w14:paraId="253FD6BC" w14:textId="77777777" w:rsidR="00585DA0" w:rsidRPr="00585DA0" w:rsidRDefault="00585DA0" w:rsidP="00585DA0">
            <w:pPr>
              <w:adjustRightInd w:val="0"/>
              <w:snapToGrid w:val="0"/>
              <w:jc w:val="center"/>
              <w:rPr>
                <w:rFonts w:ascii="Times New Roman" w:hAnsi="Times New Roman" w:cs="Times New Roman"/>
                <w:b/>
                <w:sz w:val="22"/>
                <w:szCs w:val="21"/>
              </w:rPr>
            </w:pPr>
            <w:r w:rsidRPr="00585DA0">
              <w:rPr>
                <w:rFonts w:ascii="Times New Roman" w:hAnsi="Times New Roman" w:cs="Times New Roman"/>
                <w:b/>
                <w:i/>
                <w:iCs/>
                <w:sz w:val="22"/>
                <w:szCs w:val="21"/>
              </w:rPr>
              <w:t xml:space="preserve">p </w:t>
            </w:r>
            <w:r w:rsidRPr="00585DA0">
              <w:rPr>
                <w:rFonts w:ascii="Times New Roman" w:hAnsi="Times New Roman" w:cs="Times New Roman"/>
                <w:b/>
                <w:sz w:val="22"/>
                <w:szCs w:val="21"/>
              </w:rPr>
              <w:t>value</w:t>
            </w:r>
          </w:p>
        </w:tc>
      </w:tr>
      <w:tr w:rsidR="00585DA0" w:rsidRPr="00585DA0" w14:paraId="093A336E" w14:textId="77777777" w:rsidTr="00585DA0">
        <w:trPr>
          <w:tblHeader/>
        </w:trPr>
        <w:tc>
          <w:tcPr>
            <w:tcW w:w="2551" w:type="dxa"/>
            <w:vMerge/>
            <w:tcBorders>
              <w:left w:val="nil"/>
              <w:bottom w:val="single" w:sz="12" w:space="0" w:color="auto"/>
              <w:right w:val="nil"/>
            </w:tcBorders>
            <w:shd w:val="clear" w:color="auto" w:fill="auto"/>
            <w:vAlign w:val="center"/>
          </w:tcPr>
          <w:p w14:paraId="1853B766" w14:textId="77777777" w:rsidR="00585DA0" w:rsidRPr="00585DA0" w:rsidRDefault="00585DA0" w:rsidP="00585DA0">
            <w:pPr>
              <w:adjustRightInd w:val="0"/>
              <w:snapToGrid w:val="0"/>
              <w:jc w:val="center"/>
              <w:rPr>
                <w:rFonts w:ascii="Times New Roman" w:hAnsi="Times New Roman" w:cs="Times New Roman"/>
                <w:b/>
                <w:sz w:val="22"/>
                <w:szCs w:val="21"/>
              </w:rPr>
            </w:pPr>
          </w:p>
        </w:tc>
        <w:tc>
          <w:tcPr>
            <w:tcW w:w="2268" w:type="dxa"/>
            <w:vMerge/>
            <w:tcBorders>
              <w:left w:val="nil"/>
              <w:bottom w:val="single" w:sz="12" w:space="0" w:color="auto"/>
              <w:right w:val="nil"/>
            </w:tcBorders>
            <w:shd w:val="clear" w:color="auto" w:fill="auto"/>
          </w:tcPr>
          <w:p w14:paraId="5EAF956D" w14:textId="77777777" w:rsidR="00585DA0" w:rsidRPr="00585DA0" w:rsidRDefault="00585DA0" w:rsidP="00585DA0">
            <w:pPr>
              <w:adjustRightInd w:val="0"/>
              <w:snapToGrid w:val="0"/>
              <w:jc w:val="center"/>
              <w:rPr>
                <w:rFonts w:ascii="Times New Roman" w:hAnsi="Times New Roman" w:cs="Times New Roman"/>
                <w:b/>
                <w:sz w:val="22"/>
                <w:szCs w:val="21"/>
              </w:rPr>
            </w:pPr>
          </w:p>
        </w:tc>
        <w:tc>
          <w:tcPr>
            <w:tcW w:w="1417" w:type="dxa"/>
            <w:vMerge/>
            <w:tcBorders>
              <w:left w:val="nil"/>
              <w:bottom w:val="single" w:sz="12" w:space="0" w:color="auto"/>
              <w:right w:val="nil"/>
            </w:tcBorders>
            <w:shd w:val="clear" w:color="auto" w:fill="auto"/>
            <w:vAlign w:val="center"/>
          </w:tcPr>
          <w:p w14:paraId="11045A7B" w14:textId="77777777" w:rsidR="00585DA0" w:rsidRPr="00585DA0" w:rsidRDefault="00585DA0" w:rsidP="00585DA0">
            <w:pPr>
              <w:adjustRightInd w:val="0"/>
              <w:snapToGrid w:val="0"/>
              <w:jc w:val="center"/>
              <w:rPr>
                <w:rFonts w:ascii="Times New Roman" w:hAnsi="Times New Roman" w:cs="Times New Roman"/>
                <w:b/>
                <w:sz w:val="22"/>
                <w:szCs w:val="21"/>
              </w:rPr>
            </w:pPr>
          </w:p>
        </w:tc>
        <w:tc>
          <w:tcPr>
            <w:tcW w:w="1417" w:type="dxa"/>
            <w:vMerge/>
            <w:tcBorders>
              <w:left w:val="nil"/>
              <w:bottom w:val="single" w:sz="12" w:space="0" w:color="auto"/>
              <w:right w:val="nil"/>
            </w:tcBorders>
            <w:shd w:val="clear" w:color="auto" w:fill="auto"/>
          </w:tcPr>
          <w:p w14:paraId="6F0FD907" w14:textId="77777777" w:rsidR="00585DA0" w:rsidRPr="00585DA0" w:rsidRDefault="00585DA0" w:rsidP="00585DA0">
            <w:pPr>
              <w:adjustRightInd w:val="0"/>
              <w:snapToGrid w:val="0"/>
              <w:jc w:val="center"/>
              <w:rPr>
                <w:rFonts w:ascii="Times New Roman" w:hAnsi="Times New Roman" w:cs="Times New Roman"/>
                <w:b/>
                <w:sz w:val="22"/>
                <w:szCs w:val="21"/>
              </w:rPr>
            </w:pPr>
          </w:p>
        </w:tc>
        <w:tc>
          <w:tcPr>
            <w:tcW w:w="1134" w:type="dxa"/>
            <w:vMerge/>
            <w:tcBorders>
              <w:left w:val="nil"/>
              <w:bottom w:val="single" w:sz="12" w:space="0" w:color="auto"/>
              <w:right w:val="nil"/>
            </w:tcBorders>
            <w:shd w:val="clear" w:color="auto" w:fill="auto"/>
            <w:vAlign w:val="center"/>
          </w:tcPr>
          <w:p w14:paraId="4E05D229" w14:textId="77777777" w:rsidR="00585DA0" w:rsidRPr="00585DA0" w:rsidRDefault="00585DA0" w:rsidP="00585DA0">
            <w:pPr>
              <w:adjustRightInd w:val="0"/>
              <w:snapToGrid w:val="0"/>
              <w:jc w:val="center"/>
              <w:rPr>
                <w:rFonts w:ascii="Times New Roman" w:hAnsi="Times New Roman" w:cs="Times New Roman"/>
                <w:b/>
                <w:sz w:val="22"/>
                <w:szCs w:val="21"/>
              </w:rPr>
            </w:pPr>
          </w:p>
        </w:tc>
        <w:tc>
          <w:tcPr>
            <w:tcW w:w="1134" w:type="dxa"/>
            <w:tcBorders>
              <w:top w:val="single" w:sz="2" w:space="0" w:color="auto"/>
              <w:left w:val="nil"/>
              <w:bottom w:val="single" w:sz="12" w:space="0" w:color="auto"/>
              <w:right w:val="nil"/>
            </w:tcBorders>
            <w:shd w:val="clear" w:color="auto" w:fill="auto"/>
            <w:vAlign w:val="center"/>
          </w:tcPr>
          <w:p w14:paraId="505C4908" w14:textId="77777777" w:rsidR="00585DA0" w:rsidRPr="00585DA0" w:rsidRDefault="00585DA0" w:rsidP="00585DA0">
            <w:pPr>
              <w:adjustRightInd w:val="0"/>
              <w:snapToGrid w:val="0"/>
              <w:jc w:val="center"/>
              <w:rPr>
                <w:rFonts w:ascii="Times New Roman" w:hAnsi="Times New Roman" w:cs="Times New Roman"/>
                <w:b/>
                <w:sz w:val="22"/>
                <w:szCs w:val="21"/>
              </w:rPr>
            </w:pPr>
            <w:r w:rsidRPr="00585DA0">
              <w:rPr>
                <w:rFonts w:ascii="Times New Roman" w:hAnsi="Times New Roman" w:cs="Times New Roman"/>
                <w:b/>
                <w:sz w:val="22"/>
                <w:szCs w:val="21"/>
              </w:rPr>
              <w:t>Lower limit</w:t>
            </w:r>
          </w:p>
        </w:tc>
        <w:tc>
          <w:tcPr>
            <w:tcW w:w="1134" w:type="dxa"/>
            <w:tcBorders>
              <w:top w:val="single" w:sz="2" w:space="0" w:color="auto"/>
              <w:left w:val="nil"/>
              <w:bottom w:val="single" w:sz="12" w:space="0" w:color="auto"/>
              <w:right w:val="nil"/>
            </w:tcBorders>
            <w:shd w:val="clear" w:color="auto" w:fill="auto"/>
            <w:vAlign w:val="center"/>
          </w:tcPr>
          <w:p w14:paraId="7F6AA573" w14:textId="77777777" w:rsidR="00585DA0" w:rsidRPr="00585DA0" w:rsidRDefault="00585DA0" w:rsidP="00585DA0">
            <w:pPr>
              <w:adjustRightInd w:val="0"/>
              <w:snapToGrid w:val="0"/>
              <w:jc w:val="center"/>
              <w:rPr>
                <w:rFonts w:ascii="Times New Roman" w:hAnsi="Times New Roman" w:cs="Times New Roman"/>
                <w:b/>
                <w:sz w:val="22"/>
                <w:szCs w:val="21"/>
              </w:rPr>
            </w:pPr>
            <w:r w:rsidRPr="00585DA0">
              <w:rPr>
                <w:rFonts w:ascii="Times New Roman" w:hAnsi="Times New Roman" w:cs="Times New Roman"/>
                <w:b/>
                <w:sz w:val="22"/>
                <w:szCs w:val="21"/>
              </w:rPr>
              <w:t>Upper limit</w:t>
            </w:r>
          </w:p>
        </w:tc>
        <w:tc>
          <w:tcPr>
            <w:tcW w:w="1134" w:type="dxa"/>
            <w:vMerge/>
            <w:tcBorders>
              <w:left w:val="nil"/>
              <w:bottom w:val="single" w:sz="12" w:space="0" w:color="auto"/>
              <w:right w:val="nil"/>
            </w:tcBorders>
            <w:shd w:val="clear" w:color="auto" w:fill="auto"/>
            <w:vAlign w:val="center"/>
          </w:tcPr>
          <w:p w14:paraId="395A1C0C" w14:textId="77777777" w:rsidR="00585DA0" w:rsidRPr="00585DA0" w:rsidRDefault="00585DA0" w:rsidP="00585DA0">
            <w:pPr>
              <w:jc w:val="center"/>
              <w:rPr>
                <w:rFonts w:ascii="Times New Roman" w:hAnsi="Times New Roman" w:cs="Times New Roman"/>
                <w:b/>
                <w:sz w:val="22"/>
                <w:szCs w:val="21"/>
              </w:rPr>
            </w:pPr>
          </w:p>
        </w:tc>
        <w:tc>
          <w:tcPr>
            <w:tcW w:w="1134" w:type="dxa"/>
            <w:tcBorders>
              <w:top w:val="single" w:sz="2" w:space="0" w:color="auto"/>
              <w:left w:val="nil"/>
              <w:bottom w:val="single" w:sz="12" w:space="0" w:color="auto"/>
              <w:right w:val="nil"/>
            </w:tcBorders>
            <w:shd w:val="clear" w:color="auto" w:fill="auto"/>
            <w:vAlign w:val="center"/>
          </w:tcPr>
          <w:p w14:paraId="50F2C828" w14:textId="77777777" w:rsidR="00585DA0" w:rsidRPr="00585DA0" w:rsidRDefault="00585DA0" w:rsidP="00585DA0">
            <w:pPr>
              <w:adjustRightInd w:val="0"/>
              <w:snapToGrid w:val="0"/>
              <w:jc w:val="center"/>
              <w:rPr>
                <w:rFonts w:ascii="Times New Roman" w:hAnsi="Times New Roman" w:cs="Times New Roman"/>
                <w:b/>
                <w:sz w:val="22"/>
                <w:szCs w:val="21"/>
              </w:rPr>
            </w:pPr>
            <w:r w:rsidRPr="00585DA0">
              <w:rPr>
                <w:rFonts w:ascii="Times New Roman" w:hAnsi="Times New Roman" w:cs="Times New Roman"/>
                <w:b/>
                <w:i/>
                <w:iCs/>
                <w:sz w:val="22"/>
                <w:szCs w:val="21"/>
              </w:rPr>
              <w:t>p</w:t>
            </w:r>
            <w:r w:rsidRPr="00585DA0">
              <w:rPr>
                <w:rFonts w:ascii="Times New Roman" w:hAnsi="Times New Roman" w:cs="Times New Roman"/>
                <w:b/>
                <w:sz w:val="22"/>
                <w:szCs w:val="21"/>
              </w:rPr>
              <w:t xml:space="preserve"> value</w:t>
            </w:r>
          </w:p>
        </w:tc>
        <w:tc>
          <w:tcPr>
            <w:tcW w:w="1134" w:type="dxa"/>
            <w:tcBorders>
              <w:top w:val="single" w:sz="2" w:space="0" w:color="auto"/>
              <w:left w:val="nil"/>
              <w:bottom w:val="single" w:sz="12" w:space="0" w:color="auto"/>
              <w:right w:val="nil"/>
            </w:tcBorders>
            <w:shd w:val="clear" w:color="auto" w:fill="auto"/>
            <w:vAlign w:val="center"/>
          </w:tcPr>
          <w:p w14:paraId="0CF59188" w14:textId="77777777" w:rsidR="00585DA0" w:rsidRPr="00585DA0" w:rsidRDefault="00585DA0" w:rsidP="00585DA0">
            <w:pPr>
              <w:adjustRightInd w:val="0"/>
              <w:snapToGrid w:val="0"/>
              <w:jc w:val="center"/>
              <w:rPr>
                <w:rFonts w:ascii="Times New Roman" w:hAnsi="Times New Roman" w:cs="Times New Roman"/>
                <w:b/>
                <w:i/>
                <w:sz w:val="22"/>
                <w:szCs w:val="21"/>
              </w:rPr>
            </w:pPr>
            <w:r w:rsidRPr="00585DA0">
              <w:rPr>
                <w:rFonts w:ascii="Times New Roman" w:hAnsi="Times New Roman" w:cs="Times New Roman"/>
                <w:b/>
                <w:i/>
                <w:sz w:val="22"/>
                <w:szCs w:val="21"/>
              </w:rPr>
              <w:t>I</w:t>
            </w:r>
            <w:r w:rsidRPr="00585DA0">
              <w:rPr>
                <w:rFonts w:ascii="Times New Roman" w:hAnsi="Times New Roman" w:cs="Times New Roman"/>
                <w:b/>
                <w:i/>
                <w:sz w:val="22"/>
                <w:szCs w:val="21"/>
                <w:vertAlign w:val="superscript"/>
              </w:rPr>
              <w:t>2</w:t>
            </w:r>
          </w:p>
        </w:tc>
        <w:tc>
          <w:tcPr>
            <w:tcW w:w="1134" w:type="dxa"/>
            <w:vMerge/>
            <w:tcBorders>
              <w:left w:val="nil"/>
              <w:bottom w:val="single" w:sz="12" w:space="0" w:color="auto"/>
              <w:right w:val="nil"/>
            </w:tcBorders>
          </w:tcPr>
          <w:p w14:paraId="43DCD091" w14:textId="77777777" w:rsidR="00585DA0" w:rsidRPr="00585DA0" w:rsidRDefault="00585DA0" w:rsidP="00585DA0">
            <w:pPr>
              <w:adjustRightInd w:val="0"/>
              <w:snapToGrid w:val="0"/>
              <w:jc w:val="center"/>
              <w:rPr>
                <w:rFonts w:ascii="Times New Roman" w:hAnsi="Times New Roman" w:cs="Times New Roman"/>
                <w:b/>
                <w:i/>
                <w:sz w:val="22"/>
                <w:szCs w:val="21"/>
              </w:rPr>
            </w:pPr>
          </w:p>
        </w:tc>
      </w:tr>
      <w:tr w:rsidR="00585DA0" w:rsidRPr="00585DA0" w14:paraId="35AA34C1" w14:textId="77777777" w:rsidTr="00585DA0">
        <w:trPr>
          <w:trHeight w:val="483"/>
        </w:trPr>
        <w:tc>
          <w:tcPr>
            <w:tcW w:w="2551" w:type="dxa"/>
            <w:vMerge w:val="restart"/>
            <w:tcBorders>
              <w:top w:val="nil"/>
              <w:left w:val="nil"/>
              <w:right w:val="nil"/>
            </w:tcBorders>
            <w:shd w:val="clear" w:color="auto" w:fill="auto"/>
            <w:vAlign w:val="center"/>
          </w:tcPr>
          <w:p w14:paraId="18D3B3E4" w14:textId="77777777" w:rsidR="00585DA0" w:rsidRPr="00585DA0" w:rsidRDefault="00585DA0" w:rsidP="00585DA0">
            <w:pPr>
              <w:jc w:val="center"/>
              <w:rPr>
                <w:rFonts w:ascii="Times New Roman" w:eastAsia="游ゴシック" w:hAnsi="Times New Roman" w:cs="Times New Roman"/>
                <w:color w:val="000000"/>
                <w:szCs w:val="20"/>
              </w:rPr>
            </w:pPr>
            <w:r w:rsidRPr="00585DA0">
              <w:rPr>
                <w:rFonts w:ascii="Times New Roman" w:eastAsia="游ゴシック" w:hAnsi="Times New Roman" w:cs="Times New Roman" w:hint="eastAsia"/>
                <w:color w:val="000000"/>
                <w:sz w:val="22"/>
                <w:szCs w:val="20"/>
              </w:rPr>
              <w:t>S</w:t>
            </w:r>
            <w:r w:rsidRPr="00585DA0">
              <w:rPr>
                <w:rFonts w:ascii="Times New Roman" w:eastAsia="游ゴシック" w:hAnsi="Times New Roman" w:cs="Times New Roman"/>
                <w:color w:val="000000"/>
                <w:sz w:val="22"/>
                <w:szCs w:val="20"/>
              </w:rPr>
              <w:t>everity</w:t>
            </w:r>
          </w:p>
        </w:tc>
        <w:tc>
          <w:tcPr>
            <w:tcW w:w="2268" w:type="dxa"/>
            <w:tcBorders>
              <w:top w:val="single" w:sz="12" w:space="0" w:color="auto"/>
              <w:left w:val="nil"/>
              <w:bottom w:val="nil"/>
              <w:right w:val="nil"/>
            </w:tcBorders>
            <w:shd w:val="clear" w:color="auto" w:fill="auto"/>
            <w:vAlign w:val="center"/>
          </w:tcPr>
          <w:p w14:paraId="0CA8FCC3" w14:textId="77777777" w:rsidR="00585DA0" w:rsidRPr="00585DA0" w:rsidRDefault="00585DA0" w:rsidP="00585DA0">
            <w:pPr>
              <w:adjustRightInd w:val="0"/>
              <w:snapToGrid w:val="0"/>
              <w:jc w:val="center"/>
              <w:rPr>
                <w:rFonts w:ascii="Times New Roman" w:hAnsi="Times New Roman" w:cs="Times New Roman"/>
                <w:sz w:val="22"/>
                <w:szCs w:val="21"/>
              </w:rPr>
            </w:pPr>
            <w:r w:rsidRPr="00585DA0">
              <w:rPr>
                <w:rFonts w:ascii="Times New Roman" w:hAnsi="Times New Roman" w:cs="Times New Roman" w:hint="eastAsia"/>
                <w:sz w:val="22"/>
                <w:szCs w:val="21"/>
              </w:rPr>
              <w:t>M</w:t>
            </w:r>
            <w:r w:rsidRPr="00585DA0">
              <w:rPr>
                <w:rFonts w:ascii="Times New Roman" w:hAnsi="Times New Roman" w:cs="Times New Roman"/>
                <w:sz w:val="22"/>
                <w:szCs w:val="21"/>
              </w:rPr>
              <w:t>ild or Not reported</w:t>
            </w:r>
          </w:p>
        </w:tc>
        <w:tc>
          <w:tcPr>
            <w:tcW w:w="1417" w:type="dxa"/>
            <w:tcBorders>
              <w:top w:val="single" w:sz="12" w:space="0" w:color="auto"/>
              <w:left w:val="nil"/>
              <w:bottom w:val="nil"/>
              <w:right w:val="nil"/>
            </w:tcBorders>
            <w:shd w:val="clear" w:color="auto" w:fill="auto"/>
            <w:vAlign w:val="center"/>
          </w:tcPr>
          <w:p w14:paraId="49F56A87" w14:textId="77777777" w:rsidR="00585DA0" w:rsidRPr="00585DA0" w:rsidRDefault="00585DA0" w:rsidP="00585DA0">
            <w:pPr>
              <w:widowControl/>
              <w:jc w:val="center"/>
              <w:rPr>
                <w:rFonts w:ascii="Times New Roman" w:eastAsia="游ゴシック" w:hAnsi="Times New Roman" w:cs="Times New Roman"/>
                <w:bCs/>
                <w:color w:val="000000"/>
                <w:sz w:val="22"/>
              </w:rPr>
            </w:pPr>
            <w:r w:rsidRPr="00585DA0">
              <w:rPr>
                <w:rFonts w:ascii="Times New Roman" w:eastAsia="游ゴシック" w:hAnsi="Times New Roman" w:cs="Times New Roman" w:hint="eastAsia"/>
                <w:bCs/>
                <w:color w:val="000000"/>
                <w:sz w:val="22"/>
              </w:rPr>
              <w:t>3</w:t>
            </w:r>
          </w:p>
        </w:tc>
        <w:tc>
          <w:tcPr>
            <w:tcW w:w="1417" w:type="dxa"/>
            <w:tcBorders>
              <w:top w:val="single" w:sz="12" w:space="0" w:color="auto"/>
              <w:left w:val="nil"/>
              <w:bottom w:val="nil"/>
              <w:right w:val="nil"/>
            </w:tcBorders>
            <w:shd w:val="clear" w:color="auto" w:fill="auto"/>
            <w:vAlign w:val="center"/>
          </w:tcPr>
          <w:p w14:paraId="6704A4E4" w14:textId="77777777" w:rsidR="00585DA0" w:rsidRPr="00585DA0" w:rsidRDefault="00585DA0" w:rsidP="00585DA0">
            <w:pPr>
              <w:jc w:val="center"/>
              <w:rPr>
                <w:rFonts w:ascii="Times New Roman" w:eastAsia="游ゴシック" w:hAnsi="Times New Roman" w:cs="Times New Roman"/>
                <w:bCs/>
                <w:color w:val="000000"/>
                <w:sz w:val="22"/>
              </w:rPr>
            </w:pPr>
            <w:r w:rsidRPr="00585DA0">
              <w:rPr>
                <w:rFonts w:ascii="Times New Roman" w:eastAsia="游ゴシック" w:hAnsi="Times New Roman" w:cs="Times New Roman" w:hint="eastAsia"/>
                <w:bCs/>
                <w:color w:val="000000"/>
                <w:sz w:val="22"/>
              </w:rPr>
              <w:t>1</w:t>
            </w:r>
            <w:r w:rsidRPr="00585DA0">
              <w:rPr>
                <w:rFonts w:ascii="Times New Roman" w:eastAsia="游ゴシック" w:hAnsi="Times New Roman" w:cs="Times New Roman"/>
                <w:bCs/>
                <w:color w:val="000000"/>
                <w:sz w:val="22"/>
              </w:rPr>
              <w:t>91</w:t>
            </w:r>
          </w:p>
        </w:tc>
        <w:tc>
          <w:tcPr>
            <w:tcW w:w="1134" w:type="dxa"/>
            <w:tcBorders>
              <w:top w:val="single" w:sz="12" w:space="0" w:color="auto"/>
              <w:left w:val="nil"/>
              <w:bottom w:val="nil"/>
              <w:right w:val="nil"/>
            </w:tcBorders>
            <w:shd w:val="clear" w:color="auto" w:fill="auto"/>
            <w:vAlign w:val="center"/>
          </w:tcPr>
          <w:p w14:paraId="3836B597" w14:textId="77777777" w:rsidR="00585DA0" w:rsidRPr="00585DA0" w:rsidRDefault="00585DA0" w:rsidP="00585DA0">
            <w:pPr>
              <w:jc w:val="center"/>
              <w:rPr>
                <w:rFonts w:ascii="Times New Roman" w:eastAsia="游ゴシック" w:hAnsi="Times New Roman" w:cs="Times New Roman"/>
                <w:bCs/>
                <w:color w:val="000000"/>
                <w:sz w:val="22"/>
              </w:rPr>
            </w:pPr>
            <w:r w:rsidRPr="00585DA0">
              <w:rPr>
                <w:rFonts w:ascii="Times New Roman" w:eastAsia="游ゴシック" w:hAnsi="Times New Roman" w:cs="Times New Roman" w:hint="eastAsia"/>
                <w:bCs/>
                <w:color w:val="000000"/>
                <w:sz w:val="22"/>
              </w:rPr>
              <w:t>-</w:t>
            </w:r>
            <w:r w:rsidRPr="00585DA0">
              <w:rPr>
                <w:rFonts w:ascii="Times New Roman" w:eastAsia="游ゴシック" w:hAnsi="Times New Roman" w:cs="Times New Roman"/>
                <w:bCs/>
                <w:color w:val="000000"/>
                <w:sz w:val="22"/>
              </w:rPr>
              <w:t>0.382</w:t>
            </w:r>
          </w:p>
        </w:tc>
        <w:tc>
          <w:tcPr>
            <w:tcW w:w="1134" w:type="dxa"/>
            <w:tcBorders>
              <w:top w:val="single" w:sz="12" w:space="0" w:color="auto"/>
              <w:left w:val="nil"/>
              <w:bottom w:val="nil"/>
              <w:right w:val="nil"/>
            </w:tcBorders>
            <w:shd w:val="clear" w:color="auto" w:fill="auto"/>
            <w:vAlign w:val="center"/>
          </w:tcPr>
          <w:p w14:paraId="25E137E0" w14:textId="77777777" w:rsidR="00585DA0" w:rsidRPr="00585DA0" w:rsidRDefault="00585DA0" w:rsidP="00585DA0">
            <w:pPr>
              <w:jc w:val="center"/>
              <w:rPr>
                <w:rFonts w:ascii="Times New Roman" w:eastAsia="游ゴシック" w:hAnsi="Times New Roman" w:cs="Times New Roman"/>
                <w:bCs/>
                <w:color w:val="000000"/>
                <w:sz w:val="22"/>
              </w:rPr>
            </w:pPr>
            <w:r w:rsidRPr="00585DA0">
              <w:rPr>
                <w:rFonts w:ascii="Times New Roman" w:eastAsia="游ゴシック" w:hAnsi="Times New Roman" w:cs="Times New Roman" w:hint="eastAsia"/>
                <w:bCs/>
                <w:color w:val="000000"/>
                <w:sz w:val="22"/>
              </w:rPr>
              <w:t>-</w:t>
            </w:r>
            <w:r w:rsidRPr="00585DA0">
              <w:rPr>
                <w:rFonts w:ascii="Times New Roman" w:eastAsia="游ゴシック" w:hAnsi="Times New Roman" w:cs="Times New Roman"/>
                <w:bCs/>
                <w:color w:val="000000"/>
                <w:sz w:val="22"/>
              </w:rPr>
              <w:t>0.992</w:t>
            </w:r>
          </w:p>
        </w:tc>
        <w:tc>
          <w:tcPr>
            <w:tcW w:w="1134" w:type="dxa"/>
            <w:tcBorders>
              <w:top w:val="single" w:sz="12" w:space="0" w:color="auto"/>
              <w:left w:val="nil"/>
              <w:bottom w:val="nil"/>
              <w:right w:val="nil"/>
            </w:tcBorders>
            <w:shd w:val="clear" w:color="auto" w:fill="auto"/>
            <w:vAlign w:val="center"/>
          </w:tcPr>
          <w:p w14:paraId="4C2953EE" w14:textId="77777777" w:rsidR="00585DA0" w:rsidRPr="00585DA0" w:rsidRDefault="00585DA0" w:rsidP="00585DA0">
            <w:pPr>
              <w:jc w:val="center"/>
              <w:rPr>
                <w:rFonts w:ascii="Times New Roman" w:eastAsia="游ゴシック" w:hAnsi="Times New Roman" w:cs="Times New Roman"/>
                <w:bCs/>
                <w:color w:val="000000"/>
                <w:sz w:val="22"/>
              </w:rPr>
            </w:pPr>
            <w:r w:rsidRPr="00585DA0">
              <w:rPr>
                <w:rFonts w:ascii="Times New Roman" w:eastAsia="游ゴシック" w:hAnsi="Times New Roman" w:cs="Times New Roman" w:hint="eastAsia"/>
                <w:bCs/>
                <w:color w:val="000000"/>
                <w:sz w:val="22"/>
              </w:rPr>
              <w:t>0</w:t>
            </w:r>
            <w:r w:rsidRPr="00585DA0">
              <w:rPr>
                <w:rFonts w:ascii="Times New Roman" w:eastAsia="游ゴシック" w:hAnsi="Times New Roman" w:cs="Times New Roman"/>
                <w:bCs/>
                <w:color w:val="000000"/>
                <w:sz w:val="22"/>
              </w:rPr>
              <w:t>.229</w:t>
            </w:r>
          </w:p>
        </w:tc>
        <w:tc>
          <w:tcPr>
            <w:tcW w:w="1134" w:type="dxa"/>
            <w:tcBorders>
              <w:top w:val="single" w:sz="12" w:space="0" w:color="auto"/>
              <w:left w:val="nil"/>
              <w:bottom w:val="nil"/>
              <w:right w:val="nil"/>
            </w:tcBorders>
            <w:shd w:val="clear" w:color="auto" w:fill="auto"/>
            <w:vAlign w:val="center"/>
          </w:tcPr>
          <w:p w14:paraId="6885BD35" w14:textId="77777777" w:rsidR="00585DA0" w:rsidRPr="00585DA0" w:rsidRDefault="00585DA0" w:rsidP="00585DA0">
            <w:pPr>
              <w:jc w:val="center"/>
              <w:rPr>
                <w:rFonts w:ascii="Times New Roman" w:eastAsia="游ゴシック" w:hAnsi="Times New Roman" w:cs="Times New Roman"/>
                <w:bCs/>
                <w:color w:val="000000"/>
                <w:sz w:val="22"/>
              </w:rPr>
            </w:pPr>
            <w:r w:rsidRPr="00585DA0">
              <w:rPr>
                <w:rFonts w:ascii="Times New Roman" w:eastAsia="游ゴシック" w:hAnsi="Times New Roman" w:cs="Times New Roman" w:hint="eastAsia"/>
                <w:bCs/>
                <w:color w:val="000000"/>
                <w:sz w:val="22"/>
              </w:rPr>
              <w:t>0</w:t>
            </w:r>
            <w:r w:rsidRPr="00585DA0">
              <w:rPr>
                <w:rFonts w:ascii="Times New Roman" w:eastAsia="游ゴシック" w:hAnsi="Times New Roman" w:cs="Times New Roman"/>
                <w:bCs/>
                <w:color w:val="000000"/>
                <w:sz w:val="22"/>
              </w:rPr>
              <w:t>.221</w:t>
            </w:r>
          </w:p>
        </w:tc>
        <w:tc>
          <w:tcPr>
            <w:tcW w:w="1134" w:type="dxa"/>
            <w:tcBorders>
              <w:top w:val="single" w:sz="12" w:space="0" w:color="auto"/>
              <w:left w:val="nil"/>
              <w:bottom w:val="nil"/>
              <w:right w:val="nil"/>
            </w:tcBorders>
            <w:shd w:val="clear" w:color="auto" w:fill="auto"/>
            <w:vAlign w:val="center"/>
          </w:tcPr>
          <w:p w14:paraId="6DB87BBC" w14:textId="77777777" w:rsidR="00585DA0" w:rsidRPr="00585DA0" w:rsidRDefault="00585DA0" w:rsidP="00585DA0">
            <w:pPr>
              <w:jc w:val="center"/>
              <w:rPr>
                <w:rFonts w:ascii="Times New Roman" w:eastAsia="游ゴシック" w:hAnsi="Times New Roman" w:cs="Times New Roman"/>
                <w:b/>
                <w:bCs/>
                <w:color w:val="000000"/>
                <w:sz w:val="22"/>
              </w:rPr>
            </w:pPr>
            <w:r w:rsidRPr="00585DA0">
              <w:rPr>
                <w:rFonts w:ascii="Times New Roman" w:eastAsia="游ゴシック" w:hAnsi="Times New Roman" w:cs="Times New Roman" w:hint="eastAsia"/>
                <w:b/>
                <w:bCs/>
                <w:color w:val="000000"/>
                <w:sz w:val="22"/>
              </w:rPr>
              <w:t>0</w:t>
            </w:r>
            <w:r w:rsidRPr="00585DA0">
              <w:rPr>
                <w:rFonts w:ascii="Times New Roman" w:eastAsia="游ゴシック" w:hAnsi="Times New Roman" w:cs="Times New Roman"/>
                <w:b/>
                <w:bCs/>
                <w:color w:val="000000"/>
                <w:sz w:val="22"/>
              </w:rPr>
              <w:t>.018</w:t>
            </w:r>
          </w:p>
        </w:tc>
        <w:tc>
          <w:tcPr>
            <w:tcW w:w="1134" w:type="dxa"/>
            <w:tcBorders>
              <w:top w:val="single" w:sz="12" w:space="0" w:color="auto"/>
              <w:left w:val="nil"/>
              <w:bottom w:val="nil"/>
              <w:right w:val="nil"/>
            </w:tcBorders>
            <w:shd w:val="clear" w:color="auto" w:fill="auto"/>
            <w:vAlign w:val="center"/>
          </w:tcPr>
          <w:p w14:paraId="596FC133" w14:textId="77777777" w:rsidR="00585DA0" w:rsidRPr="00585DA0" w:rsidRDefault="00585DA0" w:rsidP="00585DA0">
            <w:pPr>
              <w:jc w:val="center"/>
              <w:rPr>
                <w:rFonts w:ascii="Times New Roman" w:eastAsia="游ゴシック" w:hAnsi="Times New Roman" w:cs="Times New Roman"/>
                <w:b/>
                <w:bCs/>
                <w:color w:val="000000"/>
                <w:sz w:val="22"/>
              </w:rPr>
            </w:pPr>
            <w:r w:rsidRPr="00585DA0">
              <w:rPr>
                <w:rFonts w:ascii="Times New Roman" w:eastAsia="游ゴシック" w:hAnsi="Times New Roman" w:cs="Times New Roman" w:hint="eastAsia"/>
                <w:b/>
                <w:bCs/>
                <w:color w:val="000000"/>
                <w:sz w:val="22"/>
              </w:rPr>
              <w:t>7</w:t>
            </w:r>
            <w:r w:rsidRPr="00585DA0">
              <w:rPr>
                <w:rFonts w:ascii="Times New Roman" w:eastAsia="游ゴシック" w:hAnsi="Times New Roman" w:cs="Times New Roman"/>
                <w:b/>
                <w:bCs/>
                <w:color w:val="000000"/>
                <w:sz w:val="22"/>
              </w:rPr>
              <w:t>5.1</w:t>
            </w:r>
          </w:p>
        </w:tc>
        <w:tc>
          <w:tcPr>
            <w:tcW w:w="1134" w:type="dxa"/>
            <w:vMerge w:val="restart"/>
            <w:tcBorders>
              <w:top w:val="nil"/>
              <w:left w:val="nil"/>
              <w:right w:val="nil"/>
            </w:tcBorders>
            <w:vAlign w:val="center"/>
          </w:tcPr>
          <w:p w14:paraId="2F539C91" w14:textId="77777777" w:rsidR="00585DA0" w:rsidRPr="00585DA0" w:rsidRDefault="00585DA0" w:rsidP="00585DA0">
            <w:pPr>
              <w:jc w:val="center"/>
              <w:rPr>
                <w:rFonts w:ascii="Times New Roman" w:eastAsia="游ゴシック" w:hAnsi="Times New Roman" w:cs="Times New Roman"/>
                <w:bCs/>
                <w:color w:val="000000"/>
                <w:sz w:val="22"/>
              </w:rPr>
            </w:pPr>
            <w:r w:rsidRPr="00585DA0">
              <w:rPr>
                <w:rFonts w:ascii="Times New Roman" w:eastAsia="游ゴシック" w:hAnsi="Times New Roman" w:cs="Times New Roman" w:hint="eastAsia"/>
                <w:bCs/>
                <w:color w:val="000000"/>
                <w:sz w:val="22"/>
              </w:rPr>
              <w:t>0</w:t>
            </w:r>
            <w:r w:rsidRPr="00585DA0">
              <w:rPr>
                <w:rFonts w:ascii="Times New Roman" w:eastAsia="游ゴシック" w:hAnsi="Times New Roman" w:cs="Times New Roman"/>
                <w:bCs/>
                <w:color w:val="000000"/>
                <w:sz w:val="22"/>
              </w:rPr>
              <w:t>.809</w:t>
            </w:r>
          </w:p>
        </w:tc>
      </w:tr>
      <w:tr w:rsidR="00585DA0" w:rsidRPr="00585DA0" w14:paraId="6D75CA53" w14:textId="77777777" w:rsidTr="00585DA0">
        <w:trPr>
          <w:trHeight w:val="483"/>
        </w:trPr>
        <w:tc>
          <w:tcPr>
            <w:tcW w:w="2551" w:type="dxa"/>
            <w:vMerge/>
            <w:tcBorders>
              <w:top w:val="single" w:sz="4" w:space="0" w:color="auto"/>
              <w:left w:val="nil"/>
              <w:right w:val="nil"/>
            </w:tcBorders>
            <w:shd w:val="clear" w:color="auto" w:fill="auto"/>
            <w:vAlign w:val="center"/>
          </w:tcPr>
          <w:p w14:paraId="5DB68DED" w14:textId="77777777" w:rsidR="00585DA0" w:rsidRPr="00585DA0" w:rsidRDefault="00585DA0" w:rsidP="00585DA0">
            <w:pPr>
              <w:rPr>
                <w:rFonts w:ascii="Times New Roman" w:eastAsia="游ゴシック" w:hAnsi="Times New Roman" w:cs="Times New Roman"/>
                <w:color w:val="000000"/>
                <w:szCs w:val="20"/>
              </w:rPr>
            </w:pPr>
          </w:p>
        </w:tc>
        <w:tc>
          <w:tcPr>
            <w:tcW w:w="2268" w:type="dxa"/>
            <w:tcBorders>
              <w:top w:val="nil"/>
              <w:left w:val="nil"/>
              <w:bottom w:val="single" w:sz="4" w:space="0" w:color="auto"/>
              <w:right w:val="nil"/>
            </w:tcBorders>
            <w:shd w:val="clear" w:color="auto" w:fill="auto"/>
            <w:vAlign w:val="center"/>
          </w:tcPr>
          <w:p w14:paraId="3F6FB7AE" w14:textId="5F0D837E" w:rsidR="00585DA0" w:rsidRPr="00585DA0" w:rsidRDefault="00585DA0" w:rsidP="00585DA0">
            <w:pPr>
              <w:jc w:val="center"/>
              <w:rPr>
                <w:rFonts w:ascii="Times New Roman" w:hAnsi="Times New Roman" w:cs="Times New Roman"/>
                <w:sz w:val="22"/>
                <w:szCs w:val="21"/>
              </w:rPr>
            </w:pPr>
            <w:r w:rsidRPr="00585DA0">
              <w:rPr>
                <w:rFonts w:ascii="Times New Roman" w:hAnsi="Times New Roman" w:cs="Times New Roman" w:hint="eastAsia"/>
                <w:sz w:val="22"/>
                <w:szCs w:val="21"/>
              </w:rPr>
              <w:t>M</w:t>
            </w:r>
            <w:r w:rsidRPr="00585DA0">
              <w:rPr>
                <w:rFonts w:ascii="Times New Roman" w:hAnsi="Times New Roman" w:cs="Times New Roman"/>
                <w:sz w:val="22"/>
                <w:szCs w:val="21"/>
              </w:rPr>
              <w:t>oderate or Higher</w:t>
            </w:r>
          </w:p>
        </w:tc>
        <w:tc>
          <w:tcPr>
            <w:tcW w:w="1417" w:type="dxa"/>
            <w:tcBorders>
              <w:top w:val="nil"/>
              <w:left w:val="nil"/>
              <w:bottom w:val="single" w:sz="4" w:space="0" w:color="auto"/>
              <w:right w:val="nil"/>
            </w:tcBorders>
            <w:shd w:val="clear" w:color="auto" w:fill="auto"/>
            <w:vAlign w:val="center"/>
          </w:tcPr>
          <w:p w14:paraId="3BE66E58" w14:textId="77777777" w:rsidR="00585DA0" w:rsidRPr="00585DA0" w:rsidRDefault="00585DA0" w:rsidP="00585DA0">
            <w:pPr>
              <w:jc w:val="center"/>
              <w:rPr>
                <w:rFonts w:ascii="Times New Roman" w:eastAsia="游ゴシック" w:hAnsi="Times New Roman" w:cs="Times New Roman"/>
                <w:color w:val="000000"/>
                <w:sz w:val="22"/>
                <w:szCs w:val="21"/>
              </w:rPr>
            </w:pPr>
            <w:r w:rsidRPr="00585DA0">
              <w:rPr>
                <w:rFonts w:ascii="Times New Roman" w:eastAsia="游ゴシック" w:hAnsi="Times New Roman" w:cs="Times New Roman" w:hint="eastAsia"/>
                <w:color w:val="000000"/>
                <w:sz w:val="22"/>
                <w:szCs w:val="21"/>
              </w:rPr>
              <w:t>3</w:t>
            </w:r>
          </w:p>
        </w:tc>
        <w:tc>
          <w:tcPr>
            <w:tcW w:w="1417" w:type="dxa"/>
            <w:tcBorders>
              <w:top w:val="nil"/>
              <w:left w:val="nil"/>
              <w:bottom w:val="single" w:sz="4" w:space="0" w:color="auto"/>
              <w:right w:val="nil"/>
            </w:tcBorders>
            <w:shd w:val="clear" w:color="auto" w:fill="auto"/>
            <w:vAlign w:val="center"/>
          </w:tcPr>
          <w:p w14:paraId="12240189" w14:textId="77777777" w:rsidR="00585DA0" w:rsidRPr="00585DA0" w:rsidRDefault="00585DA0" w:rsidP="00585DA0">
            <w:pPr>
              <w:jc w:val="center"/>
              <w:rPr>
                <w:rFonts w:ascii="Times New Roman" w:eastAsia="游ゴシック" w:hAnsi="Times New Roman" w:cs="Times New Roman"/>
                <w:color w:val="000000"/>
                <w:sz w:val="22"/>
                <w:szCs w:val="21"/>
              </w:rPr>
            </w:pPr>
            <w:r w:rsidRPr="00585DA0">
              <w:rPr>
                <w:rFonts w:ascii="Times New Roman" w:eastAsia="游ゴシック" w:hAnsi="Times New Roman" w:cs="Times New Roman" w:hint="eastAsia"/>
                <w:color w:val="000000"/>
                <w:sz w:val="22"/>
                <w:szCs w:val="21"/>
              </w:rPr>
              <w:t>3</w:t>
            </w:r>
            <w:r w:rsidRPr="00585DA0">
              <w:rPr>
                <w:rFonts w:ascii="Times New Roman" w:eastAsia="游ゴシック" w:hAnsi="Times New Roman" w:cs="Times New Roman"/>
                <w:color w:val="000000"/>
                <w:sz w:val="22"/>
                <w:szCs w:val="21"/>
              </w:rPr>
              <w:t>70</w:t>
            </w:r>
          </w:p>
        </w:tc>
        <w:tc>
          <w:tcPr>
            <w:tcW w:w="1134" w:type="dxa"/>
            <w:tcBorders>
              <w:top w:val="nil"/>
              <w:left w:val="nil"/>
              <w:bottom w:val="single" w:sz="4" w:space="0" w:color="auto"/>
              <w:right w:val="nil"/>
            </w:tcBorders>
            <w:shd w:val="clear" w:color="auto" w:fill="auto"/>
            <w:vAlign w:val="center"/>
          </w:tcPr>
          <w:p w14:paraId="0A5B96E6" w14:textId="77777777" w:rsidR="00585DA0" w:rsidRPr="00585DA0" w:rsidRDefault="00585DA0" w:rsidP="00585DA0">
            <w:pPr>
              <w:jc w:val="center"/>
              <w:rPr>
                <w:rFonts w:ascii="Times New Roman" w:eastAsia="游ゴシック" w:hAnsi="Times New Roman" w:cs="Times New Roman"/>
                <w:color w:val="000000"/>
                <w:sz w:val="22"/>
                <w:szCs w:val="21"/>
              </w:rPr>
            </w:pPr>
            <w:r w:rsidRPr="00585DA0">
              <w:rPr>
                <w:rFonts w:ascii="Times New Roman" w:eastAsia="游ゴシック" w:hAnsi="Times New Roman" w:cs="Times New Roman" w:hint="eastAsia"/>
                <w:color w:val="000000"/>
                <w:sz w:val="22"/>
                <w:szCs w:val="21"/>
              </w:rPr>
              <w:t>-</w:t>
            </w:r>
            <w:r w:rsidRPr="00585DA0">
              <w:rPr>
                <w:rFonts w:ascii="Times New Roman" w:eastAsia="游ゴシック" w:hAnsi="Times New Roman" w:cs="Times New Roman"/>
                <w:color w:val="000000"/>
                <w:sz w:val="22"/>
                <w:szCs w:val="21"/>
              </w:rPr>
              <w:t>0.290</w:t>
            </w:r>
          </w:p>
        </w:tc>
        <w:tc>
          <w:tcPr>
            <w:tcW w:w="1134" w:type="dxa"/>
            <w:tcBorders>
              <w:top w:val="nil"/>
              <w:left w:val="nil"/>
              <w:bottom w:val="single" w:sz="4" w:space="0" w:color="auto"/>
              <w:right w:val="nil"/>
            </w:tcBorders>
            <w:shd w:val="clear" w:color="auto" w:fill="auto"/>
            <w:vAlign w:val="center"/>
          </w:tcPr>
          <w:p w14:paraId="76B8BCE2" w14:textId="77777777" w:rsidR="00585DA0" w:rsidRPr="00585DA0" w:rsidRDefault="00585DA0" w:rsidP="00585DA0">
            <w:pPr>
              <w:jc w:val="center"/>
              <w:rPr>
                <w:rFonts w:ascii="Times New Roman" w:eastAsia="游ゴシック" w:hAnsi="Times New Roman" w:cs="Times New Roman"/>
                <w:color w:val="000000"/>
                <w:sz w:val="22"/>
                <w:szCs w:val="21"/>
              </w:rPr>
            </w:pPr>
            <w:r w:rsidRPr="00585DA0">
              <w:rPr>
                <w:rFonts w:ascii="Times New Roman" w:eastAsia="游ゴシック" w:hAnsi="Times New Roman" w:cs="Times New Roman" w:hint="eastAsia"/>
                <w:color w:val="000000"/>
                <w:sz w:val="22"/>
                <w:szCs w:val="21"/>
              </w:rPr>
              <w:t>-</w:t>
            </w:r>
            <w:r w:rsidRPr="00585DA0">
              <w:rPr>
                <w:rFonts w:ascii="Times New Roman" w:eastAsia="游ゴシック" w:hAnsi="Times New Roman" w:cs="Times New Roman"/>
                <w:color w:val="000000"/>
                <w:sz w:val="22"/>
                <w:szCs w:val="21"/>
              </w:rPr>
              <w:t>0.711</w:t>
            </w:r>
          </w:p>
        </w:tc>
        <w:tc>
          <w:tcPr>
            <w:tcW w:w="1134" w:type="dxa"/>
            <w:tcBorders>
              <w:top w:val="nil"/>
              <w:left w:val="nil"/>
              <w:bottom w:val="single" w:sz="4" w:space="0" w:color="auto"/>
              <w:right w:val="nil"/>
            </w:tcBorders>
            <w:shd w:val="clear" w:color="auto" w:fill="auto"/>
            <w:vAlign w:val="center"/>
          </w:tcPr>
          <w:p w14:paraId="2833274F" w14:textId="77777777" w:rsidR="00585DA0" w:rsidRPr="00585DA0" w:rsidRDefault="00585DA0" w:rsidP="00585DA0">
            <w:pPr>
              <w:jc w:val="center"/>
              <w:rPr>
                <w:rFonts w:ascii="Times New Roman" w:eastAsia="游ゴシック" w:hAnsi="Times New Roman" w:cs="Times New Roman"/>
                <w:color w:val="000000"/>
                <w:sz w:val="22"/>
                <w:szCs w:val="21"/>
              </w:rPr>
            </w:pPr>
            <w:r w:rsidRPr="00585DA0">
              <w:rPr>
                <w:rFonts w:ascii="Times New Roman" w:eastAsia="游ゴシック" w:hAnsi="Times New Roman" w:cs="Times New Roman" w:hint="eastAsia"/>
                <w:color w:val="000000"/>
                <w:sz w:val="22"/>
                <w:szCs w:val="21"/>
              </w:rPr>
              <w:t>0</w:t>
            </w:r>
            <w:r w:rsidRPr="00585DA0">
              <w:rPr>
                <w:rFonts w:ascii="Times New Roman" w:eastAsia="游ゴシック" w:hAnsi="Times New Roman" w:cs="Times New Roman"/>
                <w:color w:val="000000"/>
                <w:sz w:val="22"/>
                <w:szCs w:val="21"/>
              </w:rPr>
              <w:t>.130</w:t>
            </w:r>
          </w:p>
        </w:tc>
        <w:tc>
          <w:tcPr>
            <w:tcW w:w="1134" w:type="dxa"/>
            <w:tcBorders>
              <w:top w:val="nil"/>
              <w:left w:val="nil"/>
              <w:bottom w:val="single" w:sz="4" w:space="0" w:color="auto"/>
              <w:right w:val="nil"/>
            </w:tcBorders>
            <w:shd w:val="clear" w:color="auto" w:fill="auto"/>
            <w:vAlign w:val="center"/>
          </w:tcPr>
          <w:p w14:paraId="4D77C941" w14:textId="77777777" w:rsidR="00585DA0" w:rsidRPr="00585DA0" w:rsidRDefault="00585DA0" w:rsidP="00585DA0">
            <w:pPr>
              <w:jc w:val="center"/>
              <w:rPr>
                <w:rFonts w:ascii="Times New Roman" w:eastAsia="游ゴシック" w:hAnsi="Times New Roman" w:cs="Times New Roman"/>
                <w:color w:val="000000"/>
                <w:sz w:val="22"/>
                <w:szCs w:val="21"/>
              </w:rPr>
            </w:pPr>
            <w:r w:rsidRPr="00585DA0">
              <w:rPr>
                <w:rFonts w:ascii="Times New Roman" w:eastAsia="游ゴシック" w:hAnsi="Times New Roman" w:cs="Times New Roman" w:hint="eastAsia"/>
                <w:color w:val="000000"/>
                <w:sz w:val="22"/>
                <w:szCs w:val="21"/>
              </w:rPr>
              <w:t>0</w:t>
            </w:r>
            <w:r w:rsidRPr="00585DA0">
              <w:rPr>
                <w:rFonts w:ascii="Times New Roman" w:eastAsia="游ゴシック" w:hAnsi="Times New Roman" w:cs="Times New Roman"/>
                <w:color w:val="000000"/>
                <w:sz w:val="22"/>
                <w:szCs w:val="21"/>
              </w:rPr>
              <w:t>.176</w:t>
            </w:r>
          </w:p>
        </w:tc>
        <w:tc>
          <w:tcPr>
            <w:tcW w:w="1134" w:type="dxa"/>
            <w:tcBorders>
              <w:top w:val="nil"/>
              <w:left w:val="nil"/>
              <w:bottom w:val="single" w:sz="4" w:space="0" w:color="auto"/>
              <w:right w:val="nil"/>
            </w:tcBorders>
            <w:shd w:val="clear" w:color="auto" w:fill="auto"/>
            <w:vAlign w:val="center"/>
          </w:tcPr>
          <w:p w14:paraId="0770AE5D" w14:textId="77777777" w:rsidR="00585DA0" w:rsidRPr="00585DA0" w:rsidRDefault="00585DA0" w:rsidP="00585DA0">
            <w:pPr>
              <w:jc w:val="center"/>
              <w:rPr>
                <w:rFonts w:ascii="Times New Roman" w:eastAsia="游ゴシック" w:hAnsi="Times New Roman" w:cs="Times New Roman"/>
                <w:b/>
                <w:color w:val="000000"/>
                <w:sz w:val="22"/>
                <w:szCs w:val="21"/>
              </w:rPr>
            </w:pPr>
            <w:r w:rsidRPr="00585DA0">
              <w:rPr>
                <w:rFonts w:ascii="Times New Roman" w:eastAsia="游ゴシック" w:hAnsi="Times New Roman" w:cs="Times New Roman" w:hint="eastAsia"/>
                <w:b/>
                <w:color w:val="000000"/>
                <w:sz w:val="22"/>
                <w:szCs w:val="21"/>
              </w:rPr>
              <w:t>0</w:t>
            </w:r>
            <w:r w:rsidRPr="00585DA0">
              <w:rPr>
                <w:rFonts w:ascii="Times New Roman" w:eastAsia="游ゴシック" w:hAnsi="Times New Roman" w:cs="Times New Roman"/>
                <w:b/>
                <w:color w:val="000000"/>
                <w:sz w:val="22"/>
                <w:szCs w:val="21"/>
              </w:rPr>
              <w:t>.015</w:t>
            </w:r>
          </w:p>
        </w:tc>
        <w:tc>
          <w:tcPr>
            <w:tcW w:w="1134" w:type="dxa"/>
            <w:tcBorders>
              <w:top w:val="nil"/>
              <w:left w:val="nil"/>
              <w:bottom w:val="single" w:sz="4" w:space="0" w:color="auto"/>
              <w:right w:val="nil"/>
            </w:tcBorders>
            <w:shd w:val="clear" w:color="auto" w:fill="auto"/>
            <w:vAlign w:val="center"/>
          </w:tcPr>
          <w:p w14:paraId="08DDE0E8" w14:textId="77777777" w:rsidR="00585DA0" w:rsidRPr="00585DA0" w:rsidRDefault="00585DA0" w:rsidP="00585DA0">
            <w:pPr>
              <w:jc w:val="center"/>
              <w:rPr>
                <w:rFonts w:ascii="Times New Roman" w:hAnsi="Times New Roman" w:cs="Times New Roman"/>
                <w:b/>
                <w:sz w:val="22"/>
                <w:szCs w:val="21"/>
              </w:rPr>
            </w:pPr>
            <w:r w:rsidRPr="00585DA0">
              <w:rPr>
                <w:rFonts w:ascii="Times New Roman" w:hAnsi="Times New Roman" w:cs="Times New Roman" w:hint="eastAsia"/>
                <w:b/>
                <w:sz w:val="22"/>
                <w:szCs w:val="21"/>
              </w:rPr>
              <w:t>7</w:t>
            </w:r>
            <w:r w:rsidRPr="00585DA0">
              <w:rPr>
                <w:rFonts w:ascii="Times New Roman" w:hAnsi="Times New Roman" w:cs="Times New Roman"/>
                <w:b/>
                <w:sz w:val="22"/>
                <w:szCs w:val="21"/>
              </w:rPr>
              <w:t>6.2</w:t>
            </w:r>
          </w:p>
        </w:tc>
        <w:tc>
          <w:tcPr>
            <w:tcW w:w="1134" w:type="dxa"/>
            <w:vMerge/>
            <w:tcBorders>
              <w:left w:val="nil"/>
              <w:right w:val="nil"/>
            </w:tcBorders>
            <w:vAlign w:val="center"/>
          </w:tcPr>
          <w:p w14:paraId="4309E3D2" w14:textId="77777777" w:rsidR="00585DA0" w:rsidRPr="00585DA0" w:rsidRDefault="00585DA0" w:rsidP="00585DA0">
            <w:pPr>
              <w:jc w:val="center"/>
              <w:rPr>
                <w:rFonts w:ascii="Times New Roman" w:eastAsia="Yu Gothic UI" w:hAnsi="Times New Roman" w:cs="Times New Roman"/>
                <w:color w:val="000000"/>
                <w:sz w:val="22"/>
                <w:szCs w:val="21"/>
              </w:rPr>
            </w:pPr>
          </w:p>
        </w:tc>
      </w:tr>
    </w:tbl>
    <w:p w14:paraId="504FA6DA" w14:textId="77777777" w:rsidR="00585DA0" w:rsidRDefault="00585DA0" w:rsidP="00585DA0">
      <w:pPr>
        <w:adjustRightInd w:val="0"/>
        <w:snapToGrid w:val="0"/>
        <w:jc w:val="left"/>
        <w:rPr>
          <w:rFonts w:ascii="Times New Roman" w:hAnsi="Times New Roman" w:cs="Times New Roman"/>
        </w:rPr>
      </w:pPr>
    </w:p>
    <w:p w14:paraId="7252FC6B" w14:textId="360A9DAC" w:rsidR="00585DA0" w:rsidRPr="005B127D" w:rsidRDefault="00585DA0" w:rsidP="00585DA0">
      <w:pPr>
        <w:adjustRightInd w:val="0"/>
        <w:snapToGrid w:val="0"/>
        <w:jc w:val="left"/>
        <w:rPr>
          <w:rFonts w:ascii="Times New Roman" w:hAnsi="Times New Roman" w:cs="Times New Roman"/>
          <w:b/>
        </w:rPr>
      </w:pPr>
      <w:r w:rsidRPr="005B127D">
        <w:rPr>
          <w:rFonts w:ascii="Times New Roman" w:hAnsi="Times New Roman" w:cs="Times New Roman"/>
          <w:b/>
        </w:rPr>
        <w:t>Abbreviations:</w:t>
      </w:r>
    </w:p>
    <w:p w14:paraId="4D90BA3B" w14:textId="1AC0CB18" w:rsidR="00585DA0" w:rsidRPr="00585DA0" w:rsidRDefault="00585DA0" w:rsidP="00585DA0">
      <w:pPr>
        <w:adjustRightInd w:val="0"/>
        <w:snapToGrid w:val="0"/>
        <w:jc w:val="left"/>
        <w:rPr>
          <w:rFonts w:ascii="Times New Roman" w:hAnsi="Times New Roman" w:cs="Times New Roman"/>
        </w:rPr>
      </w:pPr>
      <w:r w:rsidRPr="005B127D">
        <w:rPr>
          <w:rFonts w:ascii="Times New Roman" w:hAnsi="Times New Roman" w:cs="Times New Roman"/>
        </w:rPr>
        <w:t>CI=confidence interval, SMD=standardized mean difference</w:t>
      </w:r>
    </w:p>
    <w:p w14:paraId="32B96901" w14:textId="77777777" w:rsidR="00585DA0" w:rsidRPr="00585DA0" w:rsidRDefault="00585DA0" w:rsidP="00250867">
      <w:pPr>
        <w:rPr>
          <w:rFonts w:ascii="Times New Roman" w:hAnsi="Times New Roman" w:cs="Times New Roman"/>
          <w:color w:val="FF0000"/>
          <w:sz w:val="24"/>
        </w:rPr>
      </w:pPr>
    </w:p>
    <w:p w14:paraId="72FD343C" w14:textId="77777777" w:rsidR="00250867" w:rsidRPr="005B127D" w:rsidRDefault="00250867">
      <w:pPr>
        <w:widowControl/>
        <w:jc w:val="left"/>
        <w:rPr>
          <w:rFonts w:ascii="Times New Roman" w:hAnsi="Times New Roman"/>
          <w:b/>
          <w:sz w:val="24"/>
          <w:szCs w:val="24"/>
        </w:rPr>
      </w:pPr>
      <w:r w:rsidRPr="005B127D">
        <w:rPr>
          <w:rFonts w:ascii="Times New Roman" w:hAnsi="Times New Roman"/>
          <w:b/>
          <w:sz w:val="24"/>
          <w:szCs w:val="24"/>
        </w:rPr>
        <w:br w:type="page"/>
      </w:r>
    </w:p>
    <w:p w14:paraId="249E932C" w14:textId="77777777" w:rsidR="00585DA0" w:rsidRDefault="00585DA0" w:rsidP="00250867">
      <w:pPr>
        <w:adjustRightInd w:val="0"/>
        <w:snapToGrid w:val="0"/>
        <w:jc w:val="left"/>
        <w:outlineLvl w:val="0"/>
        <w:rPr>
          <w:rFonts w:ascii="Times New Roman" w:hAnsi="Times New Roman"/>
          <w:b/>
          <w:sz w:val="24"/>
          <w:szCs w:val="24"/>
        </w:rPr>
        <w:sectPr w:rsidR="00585DA0" w:rsidSect="00585DA0">
          <w:pgSz w:w="16838" w:h="11906" w:orient="landscape" w:code="9"/>
          <w:pgMar w:top="720" w:right="720" w:bottom="720" w:left="720" w:header="851" w:footer="992" w:gutter="0"/>
          <w:cols w:space="425"/>
          <w:docGrid w:linePitch="360"/>
        </w:sectPr>
      </w:pPr>
    </w:p>
    <w:p w14:paraId="76C9D5B5" w14:textId="21B4AC44" w:rsidR="00250867" w:rsidRPr="005B127D" w:rsidRDefault="00250867" w:rsidP="00250867">
      <w:pPr>
        <w:adjustRightInd w:val="0"/>
        <w:snapToGrid w:val="0"/>
        <w:jc w:val="left"/>
        <w:outlineLvl w:val="0"/>
        <w:rPr>
          <w:rFonts w:ascii="Times New Roman" w:hAnsi="Times New Roman"/>
          <w:sz w:val="24"/>
          <w:szCs w:val="24"/>
        </w:rPr>
      </w:pPr>
      <w:r w:rsidRPr="005B127D">
        <w:rPr>
          <w:rFonts w:ascii="Times New Roman" w:hAnsi="Times New Roman"/>
          <w:b/>
          <w:sz w:val="24"/>
          <w:szCs w:val="24"/>
        </w:rPr>
        <w:lastRenderedPageBreak/>
        <w:t>Table S</w:t>
      </w:r>
      <w:r w:rsidR="00674CE4">
        <w:rPr>
          <w:rFonts w:ascii="Times New Roman" w:hAnsi="Times New Roman"/>
          <w:b/>
          <w:sz w:val="24"/>
          <w:szCs w:val="24"/>
        </w:rPr>
        <w:t>6</w:t>
      </w:r>
      <w:r w:rsidR="00164003">
        <w:rPr>
          <w:rFonts w:ascii="Times New Roman" w:hAnsi="Times New Roman"/>
          <w:b/>
          <w:sz w:val="24"/>
          <w:szCs w:val="24"/>
        </w:rPr>
        <w:t>.</w:t>
      </w:r>
      <w:r w:rsidRPr="005B127D">
        <w:rPr>
          <w:rFonts w:ascii="Times New Roman" w:hAnsi="Times New Roman"/>
          <w:b/>
          <w:sz w:val="24"/>
          <w:szCs w:val="24"/>
        </w:rPr>
        <w:t xml:space="preserve">  Risk of bias summary </w:t>
      </w:r>
      <w:r w:rsidR="00B36136" w:rsidRPr="005B127D">
        <w:rPr>
          <w:rFonts w:ascii="Times New Roman" w:hAnsi="Times New Roman"/>
          <w:b/>
          <w:sz w:val="24"/>
          <w:szCs w:val="24"/>
        </w:rPr>
        <w:t xml:space="preserve">  </w:t>
      </w:r>
    </w:p>
    <w:p w14:paraId="381880F5" w14:textId="77777777" w:rsidR="00250867" w:rsidRPr="005B127D" w:rsidRDefault="00250867" w:rsidP="00250867">
      <w:pPr>
        <w:widowControl/>
        <w:jc w:val="left"/>
        <w:rPr>
          <w:rFonts w:ascii="Arial" w:eastAsia="ＭＳ Ｐゴシック" w:hAnsi="Arial" w:cs="Arial"/>
          <w:b/>
          <w:bCs/>
          <w:kern w:val="0"/>
          <w:sz w:val="22"/>
        </w:rPr>
      </w:pPr>
    </w:p>
    <w:tbl>
      <w:tblPr>
        <w:tblStyle w:val="a3"/>
        <w:tblW w:w="0" w:type="auto"/>
        <w:tblLook w:val="04A0" w:firstRow="1" w:lastRow="0" w:firstColumn="1" w:lastColumn="0" w:noHBand="0" w:noVBand="1"/>
      </w:tblPr>
      <w:tblGrid>
        <w:gridCol w:w="2195"/>
        <w:gridCol w:w="1033"/>
        <w:gridCol w:w="1034"/>
        <w:gridCol w:w="1036"/>
        <w:gridCol w:w="1036"/>
        <w:gridCol w:w="1036"/>
        <w:gridCol w:w="1034"/>
        <w:gridCol w:w="1036"/>
        <w:gridCol w:w="1016"/>
      </w:tblGrid>
      <w:tr w:rsidR="00250867" w:rsidRPr="005B127D" w14:paraId="073AA4F7" w14:textId="77777777" w:rsidTr="00E74466">
        <w:trPr>
          <w:cantSplit/>
          <w:trHeight w:val="2324"/>
          <w:tblHeader/>
        </w:trPr>
        <w:tc>
          <w:tcPr>
            <w:tcW w:w="2195" w:type="dxa"/>
            <w:tcBorders>
              <w:tl2br w:val="nil"/>
            </w:tcBorders>
            <w:textDirection w:val="btLr"/>
            <w:vAlign w:val="center"/>
          </w:tcPr>
          <w:p w14:paraId="1F1808C1" w14:textId="77777777" w:rsidR="00250867" w:rsidRPr="005B127D" w:rsidRDefault="00250867" w:rsidP="00E74466">
            <w:pPr>
              <w:widowControl/>
              <w:adjustRightInd w:val="0"/>
              <w:snapToGrid w:val="0"/>
              <w:ind w:left="113" w:right="113"/>
              <w:jc w:val="center"/>
              <w:rPr>
                <w:rFonts w:ascii="Times New Roman" w:eastAsia="ＭＳ Ｐゴシック" w:hAnsi="Times New Roman" w:cs="Times New Roman"/>
                <w:b/>
                <w:bCs/>
                <w:i/>
                <w:kern w:val="0"/>
                <w:sz w:val="20"/>
                <w:szCs w:val="18"/>
              </w:rPr>
            </w:pPr>
            <w:r w:rsidRPr="005B127D">
              <w:rPr>
                <w:rFonts w:ascii="Times New Roman" w:eastAsia="ＭＳ Ｐゴシック" w:hAnsi="Times New Roman" w:cs="Times New Roman"/>
                <w:b/>
                <w:bCs/>
                <w:i/>
                <w:kern w:val="0"/>
                <w:sz w:val="20"/>
                <w:szCs w:val="18"/>
              </w:rPr>
              <w:t xml:space="preserve">Study </w:t>
            </w:r>
          </w:p>
          <w:p w14:paraId="78148E1B" w14:textId="77777777" w:rsidR="00250867" w:rsidRPr="005B127D" w:rsidRDefault="00250867" w:rsidP="00E74466">
            <w:pPr>
              <w:widowControl/>
              <w:adjustRightInd w:val="0"/>
              <w:snapToGrid w:val="0"/>
              <w:ind w:left="113" w:right="113"/>
              <w:jc w:val="center"/>
              <w:rPr>
                <w:rFonts w:ascii="Arial" w:eastAsia="ＭＳ Ｐゴシック" w:hAnsi="Arial" w:cs="Arial"/>
                <w:b/>
                <w:bCs/>
                <w:kern w:val="0"/>
                <w:sz w:val="18"/>
                <w:szCs w:val="18"/>
              </w:rPr>
            </w:pPr>
            <w:r w:rsidRPr="005B127D">
              <w:rPr>
                <w:rFonts w:ascii="Times New Roman" w:eastAsia="ＭＳ Ｐゴシック" w:hAnsi="Times New Roman" w:cs="Times New Roman"/>
                <w:b/>
                <w:bCs/>
                <w:i/>
                <w:kern w:val="0"/>
                <w:sz w:val="20"/>
                <w:szCs w:val="18"/>
              </w:rPr>
              <w:t>publication year</w:t>
            </w:r>
          </w:p>
        </w:tc>
        <w:tc>
          <w:tcPr>
            <w:tcW w:w="1033" w:type="dxa"/>
            <w:textDirection w:val="btLr"/>
            <w:vAlign w:val="center"/>
          </w:tcPr>
          <w:p w14:paraId="479C9247" w14:textId="77777777" w:rsidR="00250867" w:rsidRPr="005B127D" w:rsidRDefault="00250867" w:rsidP="00E74466">
            <w:pPr>
              <w:widowControl/>
              <w:adjustRightInd w:val="0"/>
              <w:snapToGrid w:val="0"/>
              <w:ind w:left="113" w:right="113"/>
              <w:jc w:val="center"/>
              <w:rPr>
                <w:rFonts w:ascii="Times New Roman" w:eastAsia="ＭＳ Ｐゴシック" w:hAnsi="Times New Roman"/>
                <w:b/>
                <w:bCs/>
                <w:kern w:val="0"/>
                <w:sz w:val="22"/>
              </w:rPr>
            </w:pPr>
            <w:r w:rsidRPr="005B127D">
              <w:rPr>
                <w:rFonts w:ascii="Times New Roman" w:eastAsia="ＭＳ Ｐゴシック" w:hAnsi="Times New Roman"/>
                <w:b/>
                <w:i/>
                <w:kern w:val="0"/>
                <w:sz w:val="20"/>
                <w:szCs w:val="20"/>
              </w:rPr>
              <w:t>Random sequence generation</w:t>
            </w:r>
          </w:p>
        </w:tc>
        <w:tc>
          <w:tcPr>
            <w:tcW w:w="1034" w:type="dxa"/>
            <w:textDirection w:val="btLr"/>
            <w:vAlign w:val="center"/>
          </w:tcPr>
          <w:p w14:paraId="5CA479FE" w14:textId="77777777" w:rsidR="00250867" w:rsidRPr="005B127D" w:rsidRDefault="00250867" w:rsidP="00E74466">
            <w:pPr>
              <w:widowControl/>
              <w:adjustRightInd w:val="0"/>
              <w:snapToGrid w:val="0"/>
              <w:ind w:left="113" w:right="113"/>
              <w:jc w:val="center"/>
              <w:rPr>
                <w:rFonts w:ascii="Times New Roman" w:eastAsia="ＭＳ Ｐゴシック" w:hAnsi="Times New Roman"/>
                <w:b/>
                <w:bCs/>
                <w:kern w:val="0"/>
                <w:sz w:val="22"/>
              </w:rPr>
            </w:pPr>
            <w:r w:rsidRPr="005B127D">
              <w:rPr>
                <w:rFonts w:ascii="Times New Roman" w:eastAsia="ＭＳ Ｐゴシック" w:hAnsi="Times New Roman"/>
                <w:b/>
                <w:i/>
                <w:kern w:val="0"/>
                <w:sz w:val="20"/>
                <w:szCs w:val="20"/>
              </w:rPr>
              <w:t>Allocation concealment</w:t>
            </w:r>
          </w:p>
        </w:tc>
        <w:tc>
          <w:tcPr>
            <w:tcW w:w="1036" w:type="dxa"/>
            <w:textDirection w:val="btLr"/>
            <w:vAlign w:val="center"/>
          </w:tcPr>
          <w:p w14:paraId="2CE8FB10" w14:textId="77777777" w:rsidR="00250867" w:rsidRPr="005B127D" w:rsidRDefault="00250867" w:rsidP="00E74466">
            <w:pPr>
              <w:widowControl/>
              <w:adjustRightInd w:val="0"/>
              <w:snapToGrid w:val="0"/>
              <w:ind w:left="113" w:right="113"/>
              <w:jc w:val="center"/>
              <w:rPr>
                <w:rFonts w:ascii="Times New Roman" w:eastAsia="ＭＳ Ｐゴシック" w:hAnsi="Times New Roman"/>
                <w:b/>
                <w:bCs/>
                <w:kern w:val="0"/>
                <w:sz w:val="22"/>
              </w:rPr>
            </w:pPr>
            <w:r w:rsidRPr="005B127D">
              <w:rPr>
                <w:rFonts w:ascii="Times New Roman" w:eastAsia="ＭＳ Ｐゴシック" w:hAnsi="Times New Roman"/>
                <w:b/>
                <w:i/>
                <w:kern w:val="0"/>
                <w:sz w:val="20"/>
                <w:szCs w:val="20"/>
              </w:rPr>
              <w:t>Blinding of participants and personnel</w:t>
            </w:r>
          </w:p>
        </w:tc>
        <w:tc>
          <w:tcPr>
            <w:tcW w:w="1036" w:type="dxa"/>
            <w:textDirection w:val="btLr"/>
            <w:vAlign w:val="center"/>
          </w:tcPr>
          <w:p w14:paraId="00F45CF9" w14:textId="77777777" w:rsidR="00250867" w:rsidRPr="005B127D" w:rsidRDefault="00250867" w:rsidP="00E74466">
            <w:pPr>
              <w:widowControl/>
              <w:adjustRightInd w:val="0"/>
              <w:snapToGrid w:val="0"/>
              <w:spacing w:after="90"/>
              <w:ind w:left="113" w:right="113"/>
              <w:jc w:val="center"/>
              <w:rPr>
                <w:rFonts w:ascii="Times New Roman" w:eastAsia="ＭＳ Ｐゴシック" w:hAnsi="Times New Roman"/>
                <w:b/>
                <w:i/>
                <w:kern w:val="0"/>
                <w:sz w:val="20"/>
                <w:szCs w:val="20"/>
              </w:rPr>
            </w:pPr>
            <w:r w:rsidRPr="005B127D">
              <w:rPr>
                <w:rFonts w:ascii="Times New Roman" w:eastAsia="ＭＳ Ｐゴシック" w:hAnsi="Times New Roman"/>
                <w:b/>
                <w:i/>
                <w:kern w:val="0"/>
                <w:sz w:val="20"/>
                <w:szCs w:val="20"/>
              </w:rPr>
              <w:t>Blinding of outcome assessment</w:t>
            </w:r>
          </w:p>
        </w:tc>
        <w:tc>
          <w:tcPr>
            <w:tcW w:w="1036" w:type="dxa"/>
            <w:textDirection w:val="btLr"/>
            <w:vAlign w:val="center"/>
          </w:tcPr>
          <w:p w14:paraId="399F6CDD" w14:textId="77777777" w:rsidR="00250867" w:rsidRPr="005B127D" w:rsidRDefault="00250867" w:rsidP="00E74466">
            <w:pPr>
              <w:widowControl/>
              <w:adjustRightInd w:val="0"/>
              <w:snapToGrid w:val="0"/>
              <w:ind w:left="113" w:right="113"/>
              <w:jc w:val="center"/>
              <w:rPr>
                <w:rFonts w:ascii="Times New Roman" w:eastAsia="ＭＳ Ｐゴシック" w:hAnsi="Times New Roman"/>
                <w:b/>
                <w:bCs/>
                <w:kern w:val="0"/>
                <w:sz w:val="22"/>
              </w:rPr>
            </w:pPr>
            <w:r w:rsidRPr="005B127D">
              <w:rPr>
                <w:rFonts w:ascii="Times New Roman" w:eastAsia="ＭＳ Ｐゴシック" w:hAnsi="Times New Roman"/>
                <w:b/>
                <w:i/>
                <w:kern w:val="0"/>
                <w:sz w:val="20"/>
                <w:szCs w:val="20"/>
              </w:rPr>
              <w:t>Incomplete outcome data addressed</w:t>
            </w:r>
          </w:p>
        </w:tc>
        <w:tc>
          <w:tcPr>
            <w:tcW w:w="1034" w:type="dxa"/>
            <w:textDirection w:val="btLr"/>
            <w:vAlign w:val="center"/>
          </w:tcPr>
          <w:p w14:paraId="34201ACD" w14:textId="77777777" w:rsidR="00250867" w:rsidRPr="005B127D" w:rsidRDefault="00250867" w:rsidP="00E74466">
            <w:pPr>
              <w:widowControl/>
              <w:adjustRightInd w:val="0"/>
              <w:snapToGrid w:val="0"/>
              <w:ind w:left="113" w:right="113"/>
              <w:jc w:val="center"/>
              <w:rPr>
                <w:rFonts w:ascii="Times New Roman" w:eastAsia="ＭＳ Ｐゴシック" w:hAnsi="Times New Roman"/>
                <w:b/>
                <w:bCs/>
                <w:kern w:val="0"/>
                <w:sz w:val="22"/>
              </w:rPr>
            </w:pPr>
            <w:r w:rsidRPr="005B127D">
              <w:rPr>
                <w:rFonts w:ascii="Times New Roman" w:eastAsia="ＭＳ Ｐゴシック" w:hAnsi="Times New Roman"/>
                <w:b/>
                <w:i/>
                <w:kern w:val="0"/>
                <w:sz w:val="20"/>
                <w:szCs w:val="20"/>
              </w:rPr>
              <w:t>Selective reporting</w:t>
            </w:r>
          </w:p>
        </w:tc>
        <w:tc>
          <w:tcPr>
            <w:tcW w:w="1036" w:type="dxa"/>
            <w:textDirection w:val="btLr"/>
            <w:vAlign w:val="center"/>
          </w:tcPr>
          <w:p w14:paraId="4EB0F879" w14:textId="77777777" w:rsidR="00250867" w:rsidRPr="005B127D" w:rsidRDefault="00250867" w:rsidP="00E74466">
            <w:pPr>
              <w:widowControl/>
              <w:adjustRightInd w:val="0"/>
              <w:snapToGrid w:val="0"/>
              <w:ind w:left="113" w:right="113"/>
              <w:jc w:val="center"/>
              <w:rPr>
                <w:rFonts w:ascii="Times New Roman" w:eastAsia="ＭＳ Ｐゴシック" w:hAnsi="Times New Roman"/>
                <w:b/>
                <w:bCs/>
                <w:kern w:val="0"/>
                <w:sz w:val="22"/>
              </w:rPr>
            </w:pPr>
            <w:r w:rsidRPr="005B127D">
              <w:rPr>
                <w:rFonts w:ascii="Times New Roman" w:eastAsia="ＭＳ Ｐゴシック" w:hAnsi="Times New Roman"/>
                <w:b/>
                <w:i/>
                <w:kern w:val="0"/>
                <w:sz w:val="20"/>
                <w:szCs w:val="20"/>
              </w:rPr>
              <w:t>Other sources of bias</w:t>
            </w:r>
          </w:p>
        </w:tc>
        <w:tc>
          <w:tcPr>
            <w:tcW w:w="1016" w:type="dxa"/>
            <w:textDirection w:val="btLr"/>
            <w:vAlign w:val="center"/>
          </w:tcPr>
          <w:p w14:paraId="7639172A" w14:textId="67E3062F" w:rsidR="00250867" w:rsidRPr="005B127D" w:rsidRDefault="00250867" w:rsidP="00E74466">
            <w:pPr>
              <w:widowControl/>
              <w:adjustRightInd w:val="0"/>
              <w:snapToGrid w:val="0"/>
              <w:ind w:left="113" w:right="113"/>
              <w:jc w:val="center"/>
              <w:rPr>
                <w:rFonts w:ascii="Times New Roman" w:eastAsia="ＭＳ Ｐゴシック" w:hAnsi="Times New Roman"/>
                <w:b/>
                <w:i/>
                <w:kern w:val="0"/>
                <w:sz w:val="20"/>
                <w:szCs w:val="20"/>
              </w:rPr>
            </w:pPr>
            <w:r w:rsidRPr="005B127D">
              <w:rPr>
                <w:rFonts w:ascii="Times New Roman" w:eastAsia="ＭＳ Ｐゴシック" w:hAnsi="Times New Roman"/>
                <w:b/>
                <w:i/>
                <w:kern w:val="0"/>
                <w:sz w:val="20"/>
                <w:szCs w:val="20"/>
              </w:rPr>
              <w:t xml:space="preserve">Number of </w:t>
            </w:r>
            <w:r w:rsidR="006664E6" w:rsidRPr="005B127D">
              <w:rPr>
                <w:rFonts w:ascii="Times New Roman" w:eastAsia="ＭＳ Ｐゴシック" w:hAnsi="Times New Roman"/>
                <w:b/>
                <w:i/>
                <w:kern w:val="0"/>
                <w:sz w:val="20"/>
                <w:szCs w:val="20"/>
              </w:rPr>
              <w:t>low-risk</w:t>
            </w:r>
            <w:r w:rsidRPr="005B127D">
              <w:rPr>
                <w:rFonts w:ascii="Times New Roman" w:eastAsia="ＭＳ Ｐゴシック" w:hAnsi="Times New Roman"/>
                <w:b/>
                <w:i/>
                <w:kern w:val="0"/>
                <w:sz w:val="20"/>
                <w:szCs w:val="20"/>
              </w:rPr>
              <w:t xml:space="preserve"> ratings</w:t>
            </w:r>
          </w:p>
        </w:tc>
      </w:tr>
      <w:tr w:rsidR="00250867" w:rsidRPr="005B127D" w14:paraId="59BBC56F" w14:textId="77777777" w:rsidTr="00E74466">
        <w:trPr>
          <w:trHeight w:val="450"/>
        </w:trPr>
        <w:tc>
          <w:tcPr>
            <w:tcW w:w="2195" w:type="dxa"/>
            <w:vAlign w:val="center"/>
          </w:tcPr>
          <w:p w14:paraId="6FD75133" w14:textId="77777777" w:rsidR="00250867" w:rsidRPr="005B127D" w:rsidRDefault="00250867" w:rsidP="00E74466">
            <w:pPr>
              <w:widowControl/>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Acierno 2016</w:t>
            </w:r>
          </w:p>
        </w:tc>
        <w:tc>
          <w:tcPr>
            <w:tcW w:w="1033" w:type="dxa"/>
            <w:shd w:val="clear" w:color="auto" w:fill="auto"/>
            <w:vAlign w:val="center"/>
          </w:tcPr>
          <w:p w14:paraId="3252F795"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33F0D1E4"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38B0EB99"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764B2944"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3C7B09FE"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573B2B84"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1401436B"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16" w:type="dxa"/>
            <w:vAlign w:val="center"/>
          </w:tcPr>
          <w:p w14:paraId="0F8418E5" w14:textId="77777777" w:rsidR="00250867" w:rsidRPr="005B127D" w:rsidRDefault="00250867" w:rsidP="00E74466">
            <w:pPr>
              <w:jc w:val="center"/>
              <w:rPr>
                <w:rFonts w:ascii="Times New Roman" w:hAnsi="Times New Roman" w:cs="Times New Roman"/>
                <w:b/>
                <w:szCs w:val="21"/>
              </w:rPr>
            </w:pPr>
            <w:r w:rsidRPr="005B127D">
              <w:rPr>
                <w:rFonts w:ascii="Times New Roman" w:hAnsi="Times New Roman" w:cs="Times New Roman"/>
                <w:color w:val="000000"/>
                <w:szCs w:val="21"/>
              </w:rPr>
              <w:t>5</w:t>
            </w:r>
          </w:p>
        </w:tc>
      </w:tr>
      <w:tr w:rsidR="00250867" w:rsidRPr="005B127D" w14:paraId="0F2C23FE" w14:textId="77777777" w:rsidTr="00E74466">
        <w:trPr>
          <w:trHeight w:val="450"/>
        </w:trPr>
        <w:tc>
          <w:tcPr>
            <w:tcW w:w="2195" w:type="dxa"/>
            <w:vAlign w:val="center"/>
          </w:tcPr>
          <w:p w14:paraId="13920EAA"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Acierno 2017</w:t>
            </w:r>
          </w:p>
        </w:tc>
        <w:tc>
          <w:tcPr>
            <w:tcW w:w="1033" w:type="dxa"/>
            <w:shd w:val="clear" w:color="auto" w:fill="auto"/>
            <w:vAlign w:val="center"/>
          </w:tcPr>
          <w:p w14:paraId="65495357"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490F2AAA"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65E49179"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0CADC75F"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01C63705" w14:textId="77777777" w:rsidR="00250867" w:rsidRPr="005B127D" w:rsidRDefault="00250867" w:rsidP="00E74466">
            <w:pPr>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2C397470" w14:textId="77777777" w:rsidR="00250867" w:rsidRPr="005B127D" w:rsidRDefault="00250867" w:rsidP="00E74466">
            <w:pPr>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3334BA51" w14:textId="77777777" w:rsidR="00250867" w:rsidRPr="005B127D" w:rsidRDefault="00250867" w:rsidP="00E74466">
            <w:pPr>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vAlign w:val="center"/>
          </w:tcPr>
          <w:p w14:paraId="08DC86CD" w14:textId="77777777" w:rsidR="00250867" w:rsidRPr="005B127D" w:rsidRDefault="00250867" w:rsidP="00E74466">
            <w:pPr>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3</w:t>
            </w:r>
          </w:p>
        </w:tc>
      </w:tr>
      <w:tr w:rsidR="00250867" w:rsidRPr="005B127D" w14:paraId="14842F55" w14:textId="77777777" w:rsidTr="00E74466">
        <w:trPr>
          <w:trHeight w:val="450"/>
        </w:trPr>
        <w:tc>
          <w:tcPr>
            <w:tcW w:w="2195" w:type="dxa"/>
            <w:vAlign w:val="center"/>
          </w:tcPr>
          <w:p w14:paraId="2B6D7F9F"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Arnedt 2021</w:t>
            </w:r>
          </w:p>
        </w:tc>
        <w:tc>
          <w:tcPr>
            <w:tcW w:w="1033" w:type="dxa"/>
            <w:shd w:val="clear" w:color="auto" w:fill="auto"/>
            <w:vAlign w:val="center"/>
          </w:tcPr>
          <w:p w14:paraId="22C5C105"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178A9085"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39D6FE88"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07EF7470"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085295AD"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6344CF09"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61C76728"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16" w:type="dxa"/>
            <w:vAlign w:val="center"/>
          </w:tcPr>
          <w:p w14:paraId="39CD5009" w14:textId="77777777" w:rsidR="00250867" w:rsidRPr="005B127D" w:rsidRDefault="00250867" w:rsidP="00E74466">
            <w:pPr>
              <w:jc w:val="center"/>
              <w:rPr>
                <w:rFonts w:ascii="Times New Roman" w:hAnsi="Times New Roman" w:cs="Times New Roman"/>
                <w:b/>
                <w:szCs w:val="21"/>
              </w:rPr>
            </w:pPr>
            <w:r w:rsidRPr="005B127D">
              <w:rPr>
                <w:rFonts w:ascii="Times New Roman" w:hAnsi="Times New Roman" w:cs="Times New Roman"/>
                <w:color w:val="000000"/>
                <w:szCs w:val="21"/>
              </w:rPr>
              <w:t>5</w:t>
            </w:r>
          </w:p>
        </w:tc>
      </w:tr>
      <w:tr w:rsidR="0083366A" w:rsidRPr="005B127D" w14:paraId="42457B92" w14:textId="77777777" w:rsidTr="00E74466">
        <w:trPr>
          <w:trHeight w:val="450"/>
        </w:trPr>
        <w:tc>
          <w:tcPr>
            <w:tcW w:w="2195" w:type="dxa"/>
            <w:vAlign w:val="center"/>
          </w:tcPr>
          <w:p w14:paraId="2E187CFD" w14:textId="77777777" w:rsidR="0083366A" w:rsidRPr="005B127D" w:rsidRDefault="0083366A" w:rsidP="0083366A">
            <w:pPr>
              <w:adjustRightInd w:val="0"/>
              <w:snapToGrid w:val="0"/>
              <w:jc w:val="center"/>
              <w:rPr>
                <w:rFonts w:ascii="Times New Roman" w:hAnsi="Times New Roman" w:cs="Times New Roman"/>
                <w:color w:val="000000"/>
                <w:sz w:val="20"/>
              </w:rPr>
            </w:pPr>
            <w:r w:rsidRPr="005B127D">
              <w:rPr>
                <w:rFonts w:ascii="Times New Roman" w:hAnsi="Times New Roman" w:cs="Times New Roman"/>
                <w:color w:val="000000"/>
                <w:sz w:val="20"/>
              </w:rPr>
              <w:t>Choi 2014a</w:t>
            </w:r>
          </w:p>
        </w:tc>
        <w:tc>
          <w:tcPr>
            <w:tcW w:w="1033" w:type="dxa"/>
            <w:shd w:val="clear" w:color="auto" w:fill="auto"/>
            <w:vAlign w:val="center"/>
          </w:tcPr>
          <w:p w14:paraId="7C7FB6B8" w14:textId="77777777" w:rsidR="0083366A" w:rsidRPr="005B127D" w:rsidRDefault="0083366A" w:rsidP="0083366A">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4A91B59E" w14:textId="77777777" w:rsidR="0083366A" w:rsidRPr="005B127D" w:rsidRDefault="0083366A" w:rsidP="0083366A">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52F14324" w14:textId="77777777" w:rsidR="0083366A" w:rsidRPr="005B127D" w:rsidRDefault="0083366A" w:rsidP="0083366A">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0CA9A6A1" w14:textId="77777777" w:rsidR="0083366A" w:rsidRPr="005B127D" w:rsidRDefault="0083366A" w:rsidP="0083366A">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636A2D34" w14:textId="77777777" w:rsidR="0083366A" w:rsidRPr="005B127D" w:rsidRDefault="0083366A" w:rsidP="0083366A">
            <w:pPr>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7B54FF00" w14:textId="77777777" w:rsidR="0083366A" w:rsidRPr="005B127D" w:rsidRDefault="0083366A" w:rsidP="0083366A">
            <w:pPr>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06C79E69" w14:textId="77777777" w:rsidR="0083366A" w:rsidRPr="005B127D" w:rsidRDefault="0083366A" w:rsidP="0083366A">
            <w:pPr>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vAlign w:val="center"/>
          </w:tcPr>
          <w:p w14:paraId="3314DBEA" w14:textId="77777777" w:rsidR="0083366A" w:rsidRPr="005B127D" w:rsidRDefault="0083366A" w:rsidP="0083366A">
            <w:pPr>
              <w:jc w:val="center"/>
              <w:rPr>
                <w:rFonts w:ascii="Times New Roman" w:hAnsi="Times New Roman" w:cs="Times New Roman"/>
                <w:color w:val="000000"/>
                <w:szCs w:val="21"/>
              </w:rPr>
            </w:pPr>
            <w:r w:rsidRPr="005B127D">
              <w:rPr>
                <w:rFonts w:ascii="Times New Roman" w:hAnsi="Times New Roman" w:cs="Times New Roman"/>
                <w:color w:val="000000"/>
                <w:szCs w:val="21"/>
              </w:rPr>
              <w:t>2</w:t>
            </w:r>
          </w:p>
        </w:tc>
      </w:tr>
      <w:tr w:rsidR="00250867" w:rsidRPr="005B127D" w14:paraId="7B403EFA" w14:textId="77777777" w:rsidTr="00E74466">
        <w:trPr>
          <w:trHeight w:val="450"/>
        </w:trPr>
        <w:tc>
          <w:tcPr>
            <w:tcW w:w="2195" w:type="dxa"/>
            <w:vAlign w:val="center"/>
          </w:tcPr>
          <w:p w14:paraId="7EA26887"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Choi 2014</w:t>
            </w:r>
            <w:r w:rsidR="00AB009C" w:rsidRPr="005B127D">
              <w:rPr>
                <w:rFonts w:ascii="Times New Roman" w:hAnsi="Times New Roman" w:cs="Times New Roman"/>
                <w:color w:val="000000"/>
                <w:sz w:val="20"/>
              </w:rPr>
              <w:t>b</w:t>
            </w:r>
          </w:p>
        </w:tc>
        <w:tc>
          <w:tcPr>
            <w:tcW w:w="1033" w:type="dxa"/>
            <w:shd w:val="clear" w:color="auto" w:fill="auto"/>
            <w:vAlign w:val="center"/>
          </w:tcPr>
          <w:p w14:paraId="3790F0BD"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4E705980"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47267158"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28D721C0"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603681FD"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2625AC71"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0E552340"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16" w:type="dxa"/>
            <w:vAlign w:val="center"/>
          </w:tcPr>
          <w:p w14:paraId="73360A91" w14:textId="77777777" w:rsidR="00250867" w:rsidRPr="005B127D" w:rsidRDefault="00250867" w:rsidP="00E74466">
            <w:pPr>
              <w:jc w:val="center"/>
              <w:rPr>
                <w:rFonts w:ascii="Times New Roman" w:hAnsi="Times New Roman" w:cs="Times New Roman"/>
                <w:b/>
                <w:szCs w:val="21"/>
              </w:rPr>
            </w:pPr>
            <w:r w:rsidRPr="005B127D">
              <w:rPr>
                <w:rFonts w:ascii="Times New Roman" w:hAnsi="Times New Roman" w:cs="Times New Roman"/>
                <w:color w:val="000000"/>
                <w:szCs w:val="21"/>
              </w:rPr>
              <w:t>3</w:t>
            </w:r>
          </w:p>
        </w:tc>
      </w:tr>
      <w:tr w:rsidR="00250867" w:rsidRPr="005B127D" w14:paraId="3CAFE5AF" w14:textId="77777777" w:rsidTr="00E74466">
        <w:trPr>
          <w:trHeight w:val="450"/>
        </w:trPr>
        <w:tc>
          <w:tcPr>
            <w:tcW w:w="2195" w:type="dxa"/>
            <w:vAlign w:val="center"/>
          </w:tcPr>
          <w:p w14:paraId="6ABD0902"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Comer 2017 a</w:t>
            </w:r>
          </w:p>
        </w:tc>
        <w:tc>
          <w:tcPr>
            <w:tcW w:w="1033" w:type="dxa"/>
            <w:shd w:val="clear" w:color="auto" w:fill="auto"/>
            <w:vAlign w:val="center"/>
          </w:tcPr>
          <w:p w14:paraId="710F8C3B"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7C83B2F5"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63756733"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2A04F5A8"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1B50F79D"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0C3803C0"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5BF49BB0"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16" w:type="dxa"/>
            <w:vAlign w:val="center"/>
          </w:tcPr>
          <w:p w14:paraId="52059EF4" w14:textId="77777777" w:rsidR="00250867" w:rsidRPr="005B127D" w:rsidRDefault="00250867" w:rsidP="00E74466">
            <w:pPr>
              <w:jc w:val="center"/>
              <w:rPr>
                <w:rFonts w:ascii="Times New Roman" w:hAnsi="Times New Roman" w:cs="Times New Roman"/>
                <w:b/>
                <w:szCs w:val="21"/>
              </w:rPr>
            </w:pPr>
            <w:r w:rsidRPr="005B127D">
              <w:rPr>
                <w:rFonts w:ascii="Times New Roman" w:hAnsi="Times New Roman" w:cs="Times New Roman"/>
                <w:color w:val="000000"/>
                <w:szCs w:val="21"/>
              </w:rPr>
              <w:t>2</w:t>
            </w:r>
          </w:p>
        </w:tc>
      </w:tr>
      <w:tr w:rsidR="00250867" w:rsidRPr="005B127D" w14:paraId="2F6FFE7D" w14:textId="77777777" w:rsidTr="00E74466">
        <w:trPr>
          <w:trHeight w:val="450"/>
        </w:trPr>
        <w:tc>
          <w:tcPr>
            <w:tcW w:w="2195" w:type="dxa"/>
            <w:vAlign w:val="center"/>
          </w:tcPr>
          <w:p w14:paraId="430B4BC2"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Comer 2017 b</w:t>
            </w:r>
          </w:p>
        </w:tc>
        <w:tc>
          <w:tcPr>
            <w:tcW w:w="1033" w:type="dxa"/>
            <w:shd w:val="clear" w:color="auto" w:fill="auto"/>
            <w:vAlign w:val="center"/>
          </w:tcPr>
          <w:p w14:paraId="23661B82"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1F3A0F63"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116D158B"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20E04167"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5639BFF8"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008665BD"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3EF9B291"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vAlign w:val="center"/>
          </w:tcPr>
          <w:p w14:paraId="0C443348"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3</w:t>
            </w:r>
          </w:p>
        </w:tc>
      </w:tr>
      <w:tr w:rsidR="00250867" w:rsidRPr="005B127D" w14:paraId="70C821C6" w14:textId="77777777" w:rsidTr="00E74466">
        <w:trPr>
          <w:trHeight w:val="450"/>
        </w:trPr>
        <w:tc>
          <w:tcPr>
            <w:tcW w:w="2195" w:type="dxa"/>
            <w:vAlign w:val="center"/>
          </w:tcPr>
          <w:p w14:paraId="7682D720"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De Las Cuevas 2006</w:t>
            </w:r>
          </w:p>
        </w:tc>
        <w:tc>
          <w:tcPr>
            <w:tcW w:w="1033" w:type="dxa"/>
            <w:shd w:val="clear" w:color="auto" w:fill="auto"/>
            <w:vAlign w:val="center"/>
          </w:tcPr>
          <w:p w14:paraId="1483DF0A"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22103237"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62632891"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1118328C"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6857DF9A"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0E2A005F"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7C5D05CA"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vAlign w:val="center"/>
          </w:tcPr>
          <w:p w14:paraId="17B408F3"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1</w:t>
            </w:r>
          </w:p>
        </w:tc>
      </w:tr>
      <w:tr w:rsidR="00250867" w:rsidRPr="005B127D" w14:paraId="365937FB" w14:textId="77777777" w:rsidTr="00E74466">
        <w:trPr>
          <w:trHeight w:val="450"/>
        </w:trPr>
        <w:tc>
          <w:tcPr>
            <w:tcW w:w="2195" w:type="dxa"/>
            <w:vAlign w:val="center"/>
          </w:tcPr>
          <w:p w14:paraId="48C49E6B" w14:textId="77777777" w:rsidR="00250867" w:rsidRPr="005B127D" w:rsidRDefault="00250867" w:rsidP="00E74466">
            <w:pPr>
              <w:adjustRightInd w:val="0"/>
              <w:snapToGrid w:val="0"/>
              <w:jc w:val="center"/>
              <w:rPr>
                <w:rFonts w:ascii="Times New Roman" w:hAnsi="Times New Roman" w:cs="Times New Roman"/>
                <w:color w:val="000000"/>
                <w:sz w:val="20"/>
              </w:rPr>
            </w:pPr>
            <w:r w:rsidRPr="005B127D">
              <w:rPr>
                <w:rFonts w:ascii="Times New Roman" w:hAnsi="Times New Roman" w:cs="Times New Roman"/>
                <w:color w:val="000000"/>
                <w:sz w:val="20"/>
              </w:rPr>
              <w:t xml:space="preserve">Egede 2015, </w:t>
            </w:r>
          </w:p>
          <w:p w14:paraId="39FE4185"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Egede</w:t>
            </w:r>
            <w:r w:rsidRPr="005B127D">
              <w:rPr>
                <w:rFonts w:ascii="Times New Roman" w:eastAsia="ＭＳ ゴシック" w:hAnsi="Times New Roman" w:cs="Times New Roman"/>
                <w:color w:val="000000"/>
                <w:sz w:val="20"/>
              </w:rPr>
              <w:t xml:space="preserve"> </w:t>
            </w:r>
            <w:r w:rsidRPr="005B127D">
              <w:rPr>
                <w:rFonts w:ascii="Times New Roman" w:hAnsi="Times New Roman" w:cs="Times New Roman"/>
                <w:color w:val="000000"/>
                <w:sz w:val="20"/>
              </w:rPr>
              <w:t>2016</w:t>
            </w:r>
          </w:p>
        </w:tc>
        <w:tc>
          <w:tcPr>
            <w:tcW w:w="1033" w:type="dxa"/>
            <w:shd w:val="clear" w:color="auto" w:fill="auto"/>
            <w:vAlign w:val="center"/>
          </w:tcPr>
          <w:p w14:paraId="6A244C34"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0D8C4C46"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5A56C3B0"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4D9E21DC"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4685D67A"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1781F332"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6F5B75B7"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vAlign w:val="center"/>
          </w:tcPr>
          <w:p w14:paraId="22BFE24C"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5</w:t>
            </w:r>
          </w:p>
        </w:tc>
      </w:tr>
      <w:tr w:rsidR="00250867" w:rsidRPr="005B127D" w14:paraId="49732D9B" w14:textId="77777777" w:rsidTr="00E74466">
        <w:trPr>
          <w:trHeight w:val="450"/>
        </w:trPr>
        <w:tc>
          <w:tcPr>
            <w:tcW w:w="2195" w:type="dxa"/>
            <w:vAlign w:val="center"/>
          </w:tcPr>
          <w:p w14:paraId="17C55EC5"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Frueh 2007</w:t>
            </w:r>
          </w:p>
        </w:tc>
        <w:tc>
          <w:tcPr>
            <w:tcW w:w="1033" w:type="dxa"/>
            <w:shd w:val="clear" w:color="auto" w:fill="auto"/>
            <w:vAlign w:val="center"/>
          </w:tcPr>
          <w:p w14:paraId="09D16318"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40D333AF"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0172A19C"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25AE99C4"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364DC19B"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60092EA3"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5B4F04C5"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vAlign w:val="center"/>
          </w:tcPr>
          <w:p w14:paraId="0176E671"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3</w:t>
            </w:r>
          </w:p>
        </w:tc>
      </w:tr>
      <w:tr w:rsidR="00250867" w:rsidRPr="005B127D" w14:paraId="1859F2D2" w14:textId="77777777" w:rsidTr="00E74466">
        <w:trPr>
          <w:trHeight w:val="450"/>
        </w:trPr>
        <w:tc>
          <w:tcPr>
            <w:tcW w:w="2195" w:type="dxa"/>
            <w:vAlign w:val="center"/>
          </w:tcPr>
          <w:p w14:paraId="62A961C2"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Haghnia 2019</w:t>
            </w:r>
          </w:p>
        </w:tc>
        <w:tc>
          <w:tcPr>
            <w:tcW w:w="1033" w:type="dxa"/>
            <w:shd w:val="clear" w:color="auto" w:fill="auto"/>
            <w:vAlign w:val="center"/>
          </w:tcPr>
          <w:p w14:paraId="17183B9A"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17B33A8B"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51D9B7CB"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286CC3A9"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6F9AE6DC"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2497762B"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619D06FE"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vAlign w:val="center"/>
          </w:tcPr>
          <w:p w14:paraId="60222107"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2</w:t>
            </w:r>
          </w:p>
        </w:tc>
      </w:tr>
      <w:tr w:rsidR="00250867" w:rsidRPr="005B127D" w14:paraId="47D9334C" w14:textId="77777777" w:rsidTr="00E74466">
        <w:trPr>
          <w:trHeight w:val="450"/>
        </w:trPr>
        <w:tc>
          <w:tcPr>
            <w:tcW w:w="2195" w:type="dxa"/>
            <w:vAlign w:val="center"/>
          </w:tcPr>
          <w:p w14:paraId="4DC51DA2"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Himle 2012</w:t>
            </w:r>
          </w:p>
        </w:tc>
        <w:tc>
          <w:tcPr>
            <w:tcW w:w="1033" w:type="dxa"/>
            <w:shd w:val="clear" w:color="auto" w:fill="auto"/>
            <w:vAlign w:val="center"/>
          </w:tcPr>
          <w:p w14:paraId="1E0EA44C"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32C1C649"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4EE0ADB8"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1C754576"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59F67CA2"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6018389A"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1C405F6A"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vAlign w:val="center"/>
          </w:tcPr>
          <w:p w14:paraId="6C991576"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2</w:t>
            </w:r>
          </w:p>
        </w:tc>
      </w:tr>
      <w:tr w:rsidR="00250867" w:rsidRPr="005B127D" w14:paraId="716BDC2E" w14:textId="77777777" w:rsidTr="00E74466">
        <w:trPr>
          <w:trHeight w:val="450"/>
        </w:trPr>
        <w:tc>
          <w:tcPr>
            <w:tcW w:w="2195" w:type="dxa"/>
            <w:vAlign w:val="center"/>
          </w:tcPr>
          <w:p w14:paraId="7291C5F2"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Hungerbuehler 2016</w:t>
            </w:r>
          </w:p>
        </w:tc>
        <w:tc>
          <w:tcPr>
            <w:tcW w:w="1033" w:type="dxa"/>
            <w:shd w:val="clear" w:color="auto" w:fill="auto"/>
            <w:vAlign w:val="center"/>
          </w:tcPr>
          <w:p w14:paraId="5D63BEDC"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569DF821"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0544EDA6"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405D9CBF"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62532201"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2A4C594E"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4E0AD01D"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vAlign w:val="center"/>
          </w:tcPr>
          <w:p w14:paraId="0FDECD04"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4</w:t>
            </w:r>
          </w:p>
        </w:tc>
      </w:tr>
      <w:tr w:rsidR="00250867" w:rsidRPr="005B127D" w14:paraId="6C43DC47" w14:textId="77777777" w:rsidTr="00E74466">
        <w:trPr>
          <w:trHeight w:val="450"/>
        </w:trPr>
        <w:tc>
          <w:tcPr>
            <w:tcW w:w="2195" w:type="dxa"/>
            <w:vAlign w:val="center"/>
          </w:tcPr>
          <w:p w14:paraId="51EAC6B9"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King 2014</w:t>
            </w:r>
          </w:p>
        </w:tc>
        <w:tc>
          <w:tcPr>
            <w:tcW w:w="1033" w:type="dxa"/>
            <w:shd w:val="clear" w:color="auto" w:fill="auto"/>
            <w:vAlign w:val="center"/>
          </w:tcPr>
          <w:p w14:paraId="36D68458"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5E9FF557"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3993EE7C"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7B30E9C1"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1E8481BC"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5C71BD12"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126F4916"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vAlign w:val="center"/>
          </w:tcPr>
          <w:p w14:paraId="525399E6"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1</w:t>
            </w:r>
          </w:p>
        </w:tc>
      </w:tr>
      <w:tr w:rsidR="00250867" w:rsidRPr="005B127D" w14:paraId="2B98788B" w14:textId="77777777" w:rsidTr="00E74466">
        <w:trPr>
          <w:trHeight w:val="450"/>
        </w:trPr>
        <w:tc>
          <w:tcPr>
            <w:tcW w:w="2195" w:type="dxa"/>
            <w:vAlign w:val="center"/>
          </w:tcPr>
          <w:p w14:paraId="026673D4"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Liu 2020</w:t>
            </w:r>
          </w:p>
        </w:tc>
        <w:tc>
          <w:tcPr>
            <w:tcW w:w="1033" w:type="dxa"/>
            <w:shd w:val="clear" w:color="auto" w:fill="auto"/>
            <w:vAlign w:val="center"/>
          </w:tcPr>
          <w:p w14:paraId="2F762C03"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63833812"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3C0AF83C"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0BE1ECA4"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7540170F"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36C17F3B"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383AB9C0"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vAlign w:val="center"/>
          </w:tcPr>
          <w:p w14:paraId="3FF4C0E2"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3</w:t>
            </w:r>
          </w:p>
        </w:tc>
      </w:tr>
      <w:tr w:rsidR="00250867" w:rsidRPr="005B127D" w14:paraId="2FB907BC" w14:textId="77777777" w:rsidTr="00E74466">
        <w:trPr>
          <w:trHeight w:val="450"/>
        </w:trPr>
        <w:tc>
          <w:tcPr>
            <w:tcW w:w="2195" w:type="dxa"/>
            <w:vAlign w:val="center"/>
          </w:tcPr>
          <w:p w14:paraId="13552931"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Luxton 2016</w:t>
            </w:r>
          </w:p>
        </w:tc>
        <w:tc>
          <w:tcPr>
            <w:tcW w:w="1033" w:type="dxa"/>
            <w:shd w:val="clear" w:color="auto" w:fill="auto"/>
            <w:vAlign w:val="center"/>
          </w:tcPr>
          <w:p w14:paraId="4519F539"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0FE15CEF"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53B6EC67"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2B98125F"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04059005"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6472CA8F"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22D1B960"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vAlign w:val="center"/>
          </w:tcPr>
          <w:p w14:paraId="62C16127"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3</w:t>
            </w:r>
          </w:p>
        </w:tc>
      </w:tr>
      <w:tr w:rsidR="00250867" w:rsidRPr="005B127D" w14:paraId="59BFD48E" w14:textId="77777777" w:rsidTr="00E74466">
        <w:trPr>
          <w:trHeight w:val="450"/>
        </w:trPr>
        <w:tc>
          <w:tcPr>
            <w:tcW w:w="2195" w:type="dxa"/>
            <w:vAlign w:val="center"/>
          </w:tcPr>
          <w:p w14:paraId="686A86B8"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Maieritsch 2016</w:t>
            </w:r>
          </w:p>
        </w:tc>
        <w:tc>
          <w:tcPr>
            <w:tcW w:w="1033" w:type="dxa"/>
            <w:shd w:val="clear" w:color="auto" w:fill="auto"/>
            <w:vAlign w:val="center"/>
          </w:tcPr>
          <w:p w14:paraId="59BF2F5D"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1688D98E"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1B0EDD1A"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2444F0FC"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03DDB26A"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6B124F31"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3874FDF7"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vAlign w:val="center"/>
          </w:tcPr>
          <w:p w14:paraId="7B3FCD9C"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3</w:t>
            </w:r>
          </w:p>
        </w:tc>
      </w:tr>
      <w:tr w:rsidR="00250867" w:rsidRPr="005B127D" w14:paraId="7C75E61A" w14:textId="77777777" w:rsidTr="00E74466">
        <w:trPr>
          <w:trHeight w:val="450"/>
        </w:trPr>
        <w:tc>
          <w:tcPr>
            <w:tcW w:w="2195" w:type="dxa"/>
            <w:vAlign w:val="center"/>
          </w:tcPr>
          <w:p w14:paraId="2F4A213B" w14:textId="77777777" w:rsidR="00250867" w:rsidRPr="005B127D" w:rsidRDefault="00250867" w:rsidP="00E74466">
            <w:pPr>
              <w:adjustRightInd w:val="0"/>
              <w:snapToGrid w:val="0"/>
              <w:jc w:val="center"/>
              <w:rPr>
                <w:rFonts w:ascii="Times New Roman" w:hAnsi="Times New Roman" w:cs="Times New Roman"/>
                <w:color w:val="000000"/>
                <w:sz w:val="20"/>
              </w:rPr>
            </w:pPr>
            <w:r w:rsidRPr="005B127D">
              <w:rPr>
                <w:rFonts w:ascii="Times New Roman" w:hAnsi="Times New Roman" w:cs="Times New Roman"/>
                <w:color w:val="000000"/>
                <w:sz w:val="20"/>
              </w:rPr>
              <w:t>Mitchell 2008,</w:t>
            </w:r>
          </w:p>
          <w:p w14:paraId="49E99F83"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Ertelt 2011</w:t>
            </w:r>
          </w:p>
        </w:tc>
        <w:tc>
          <w:tcPr>
            <w:tcW w:w="1033" w:type="dxa"/>
            <w:shd w:val="clear" w:color="auto" w:fill="auto"/>
            <w:vAlign w:val="center"/>
          </w:tcPr>
          <w:p w14:paraId="22993E95"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6C02935F"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39DC9B06"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5F34043A"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6993171C"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4AEA788B"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201F5180"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vAlign w:val="center"/>
          </w:tcPr>
          <w:p w14:paraId="6C866FA4"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5</w:t>
            </w:r>
          </w:p>
        </w:tc>
      </w:tr>
      <w:tr w:rsidR="00250867" w:rsidRPr="005B127D" w14:paraId="5118086E" w14:textId="77777777" w:rsidTr="00E74466">
        <w:trPr>
          <w:trHeight w:val="450"/>
        </w:trPr>
        <w:tc>
          <w:tcPr>
            <w:tcW w:w="2195" w:type="dxa"/>
            <w:vAlign w:val="center"/>
          </w:tcPr>
          <w:p w14:paraId="520979A4"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Moreno 2012</w:t>
            </w:r>
          </w:p>
        </w:tc>
        <w:tc>
          <w:tcPr>
            <w:tcW w:w="1033" w:type="dxa"/>
            <w:shd w:val="clear" w:color="auto" w:fill="auto"/>
            <w:vAlign w:val="center"/>
          </w:tcPr>
          <w:p w14:paraId="508C6EB4"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367FDF56"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62A7A7F4"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54E320F1"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2873AD92"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78D682B7"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5861AE06"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vAlign w:val="center"/>
          </w:tcPr>
          <w:p w14:paraId="365E0CA6"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3</w:t>
            </w:r>
          </w:p>
        </w:tc>
      </w:tr>
      <w:tr w:rsidR="00250867" w:rsidRPr="005B127D" w14:paraId="418F94A3" w14:textId="77777777" w:rsidTr="00E74466">
        <w:trPr>
          <w:trHeight w:val="450"/>
        </w:trPr>
        <w:tc>
          <w:tcPr>
            <w:tcW w:w="2195" w:type="dxa"/>
            <w:vAlign w:val="center"/>
          </w:tcPr>
          <w:p w14:paraId="220852C8" w14:textId="77777777" w:rsidR="00250867" w:rsidRPr="005B127D" w:rsidRDefault="00250867" w:rsidP="00E74466">
            <w:pPr>
              <w:adjustRightInd w:val="0"/>
              <w:snapToGrid w:val="0"/>
              <w:jc w:val="center"/>
              <w:rPr>
                <w:rFonts w:ascii="Times New Roman" w:hAnsi="Times New Roman" w:cs="Times New Roman"/>
                <w:color w:val="000000"/>
                <w:sz w:val="20"/>
              </w:rPr>
            </w:pPr>
            <w:r w:rsidRPr="005B127D">
              <w:rPr>
                <w:rFonts w:ascii="Times New Roman" w:hAnsi="Times New Roman" w:cs="Times New Roman"/>
                <w:color w:val="000000"/>
                <w:sz w:val="20"/>
              </w:rPr>
              <w:t>Morland 2010,</w:t>
            </w:r>
          </w:p>
          <w:p w14:paraId="345C8EEF"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Greene 2010</w:t>
            </w:r>
          </w:p>
        </w:tc>
        <w:tc>
          <w:tcPr>
            <w:tcW w:w="1033" w:type="dxa"/>
            <w:shd w:val="clear" w:color="auto" w:fill="auto"/>
            <w:vAlign w:val="center"/>
          </w:tcPr>
          <w:p w14:paraId="5DE43D37"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180D5162"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51F7CD61"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2A8EE598"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470ACC83"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0454A4B2"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3E3EF1BE"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vAlign w:val="center"/>
          </w:tcPr>
          <w:p w14:paraId="0FCCDEE4"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3</w:t>
            </w:r>
          </w:p>
        </w:tc>
      </w:tr>
      <w:tr w:rsidR="00250867" w:rsidRPr="005B127D" w14:paraId="2D20642B" w14:textId="77777777" w:rsidTr="00E74466">
        <w:trPr>
          <w:trHeight w:val="450"/>
        </w:trPr>
        <w:tc>
          <w:tcPr>
            <w:tcW w:w="2195" w:type="dxa"/>
            <w:vAlign w:val="center"/>
          </w:tcPr>
          <w:p w14:paraId="3C4619D1"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Morland 2014</w:t>
            </w:r>
          </w:p>
        </w:tc>
        <w:tc>
          <w:tcPr>
            <w:tcW w:w="1033" w:type="dxa"/>
            <w:shd w:val="clear" w:color="auto" w:fill="auto"/>
            <w:vAlign w:val="center"/>
          </w:tcPr>
          <w:p w14:paraId="68593047"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409E0D54"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0A721AD2"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567BB2D2"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6287F588"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14E35B0B"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71287967"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vAlign w:val="center"/>
          </w:tcPr>
          <w:p w14:paraId="38C65E67"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4</w:t>
            </w:r>
          </w:p>
        </w:tc>
      </w:tr>
      <w:tr w:rsidR="00250867" w:rsidRPr="005B127D" w14:paraId="0B0C0150" w14:textId="77777777" w:rsidTr="00E74466">
        <w:trPr>
          <w:trHeight w:val="450"/>
        </w:trPr>
        <w:tc>
          <w:tcPr>
            <w:tcW w:w="2195" w:type="dxa"/>
            <w:vAlign w:val="center"/>
          </w:tcPr>
          <w:p w14:paraId="4EAF9BCA"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Morland 2015</w:t>
            </w:r>
          </w:p>
        </w:tc>
        <w:tc>
          <w:tcPr>
            <w:tcW w:w="1033" w:type="dxa"/>
            <w:shd w:val="clear" w:color="auto" w:fill="auto"/>
            <w:vAlign w:val="center"/>
          </w:tcPr>
          <w:p w14:paraId="41F869E0"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720299E1"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68D62EF8"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7BD4BF06"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2BB14EB4"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4C251D3E"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46DFA2CC"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vAlign w:val="center"/>
          </w:tcPr>
          <w:p w14:paraId="0C754CB2"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4</w:t>
            </w:r>
          </w:p>
        </w:tc>
      </w:tr>
      <w:tr w:rsidR="00250867" w:rsidRPr="005B127D" w14:paraId="4DB37F6E" w14:textId="77777777" w:rsidTr="00E74466">
        <w:trPr>
          <w:trHeight w:val="450"/>
        </w:trPr>
        <w:tc>
          <w:tcPr>
            <w:tcW w:w="2195" w:type="dxa"/>
            <w:vAlign w:val="center"/>
          </w:tcPr>
          <w:p w14:paraId="669B19D3"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Mosca 2020</w:t>
            </w:r>
          </w:p>
        </w:tc>
        <w:tc>
          <w:tcPr>
            <w:tcW w:w="1033" w:type="dxa"/>
            <w:shd w:val="clear" w:color="auto" w:fill="auto"/>
            <w:vAlign w:val="center"/>
          </w:tcPr>
          <w:p w14:paraId="673AA398"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4FA2E64B"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3769B08D"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6CA6DAE0"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5827B26B"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05F49435"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12E666DC"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vAlign w:val="center"/>
          </w:tcPr>
          <w:p w14:paraId="2C04C2D7"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4</w:t>
            </w:r>
          </w:p>
        </w:tc>
      </w:tr>
      <w:tr w:rsidR="00250867" w:rsidRPr="005B127D" w14:paraId="30B7FAC1" w14:textId="77777777" w:rsidTr="00E74466">
        <w:trPr>
          <w:trHeight w:val="450"/>
        </w:trPr>
        <w:tc>
          <w:tcPr>
            <w:tcW w:w="2195" w:type="dxa"/>
            <w:vAlign w:val="center"/>
          </w:tcPr>
          <w:p w14:paraId="7A2C8A2E"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Nelson 2003</w:t>
            </w:r>
          </w:p>
        </w:tc>
        <w:tc>
          <w:tcPr>
            <w:tcW w:w="1033" w:type="dxa"/>
            <w:shd w:val="clear" w:color="auto" w:fill="auto"/>
            <w:vAlign w:val="center"/>
          </w:tcPr>
          <w:p w14:paraId="19BE0425"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29B1B59E"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21912E64"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59AD6A73"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tcPr>
          <w:p w14:paraId="6CD9997D"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tcPr>
          <w:p w14:paraId="72E236D6"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6B5E9545"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vAlign w:val="center"/>
          </w:tcPr>
          <w:p w14:paraId="269156B4"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1</w:t>
            </w:r>
          </w:p>
        </w:tc>
      </w:tr>
      <w:tr w:rsidR="00250867" w:rsidRPr="005B127D" w14:paraId="18E70E23" w14:textId="77777777" w:rsidTr="00E74466">
        <w:trPr>
          <w:trHeight w:val="450"/>
        </w:trPr>
        <w:tc>
          <w:tcPr>
            <w:tcW w:w="2195" w:type="dxa"/>
            <w:shd w:val="clear" w:color="auto" w:fill="auto"/>
            <w:vAlign w:val="center"/>
          </w:tcPr>
          <w:p w14:paraId="1D1B7CE8"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lastRenderedPageBreak/>
              <w:t>O'Reilly 2007</w:t>
            </w:r>
          </w:p>
        </w:tc>
        <w:tc>
          <w:tcPr>
            <w:tcW w:w="1033" w:type="dxa"/>
            <w:shd w:val="clear" w:color="auto" w:fill="auto"/>
            <w:vAlign w:val="center"/>
          </w:tcPr>
          <w:p w14:paraId="42938C00"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316EACEC"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7DECBA2A"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7DAED4B1"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372278D2"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4081E722"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528CCAD5"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shd w:val="clear" w:color="auto" w:fill="auto"/>
            <w:vAlign w:val="center"/>
          </w:tcPr>
          <w:p w14:paraId="7E4E3227"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3</w:t>
            </w:r>
          </w:p>
        </w:tc>
      </w:tr>
      <w:tr w:rsidR="00250867" w:rsidRPr="005B127D" w14:paraId="4CA8609D" w14:textId="77777777" w:rsidTr="00E74466">
        <w:trPr>
          <w:trHeight w:val="450"/>
        </w:trPr>
        <w:tc>
          <w:tcPr>
            <w:tcW w:w="2195" w:type="dxa"/>
            <w:shd w:val="clear" w:color="auto" w:fill="auto"/>
            <w:vAlign w:val="center"/>
          </w:tcPr>
          <w:p w14:paraId="731613E0"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Poon 2005</w:t>
            </w:r>
          </w:p>
        </w:tc>
        <w:tc>
          <w:tcPr>
            <w:tcW w:w="1033" w:type="dxa"/>
            <w:shd w:val="clear" w:color="auto" w:fill="auto"/>
            <w:vAlign w:val="center"/>
          </w:tcPr>
          <w:p w14:paraId="31057D4D"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3AA4AF71"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5AEB4BEE"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0FCCC70D"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3DFCEC2E"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2AFD6BDE"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571FDE3E"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shd w:val="clear" w:color="auto" w:fill="auto"/>
            <w:vAlign w:val="center"/>
          </w:tcPr>
          <w:p w14:paraId="7C9DCC02"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1</w:t>
            </w:r>
          </w:p>
        </w:tc>
      </w:tr>
      <w:tr w:rsidR="00250867" w:rsidRPr="005B127D" w14:paraId="37D26F83" w14:textId="77777777" w:rsidTr="00E74466">
        <w:trPr>
          <w:trHeight w:val="450"/>
        </w:trPr>
        <w:tc>
          <w:tcPr>
            <w:tcW w:w="2195" w:type="dxa"/>
            <w:shd w:val="clear" w:color="auto" w:fill="auto"/>
            <w:vAlign w:val="center"/>
          </w:tcPr>
          <w:p w14:paraId="728F327C"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Ruskin 2004</w:t>
            </w:r>
          </w:p>
        </w:tc>
        <w:tc>
          <w:tcPr>
            <w:tcW w:w="1033" w:type="dxa"/>
            <w:shd w:val="clear" w:color="auto" w:fill="auto"/>
            <w:vAlign w:val="center"/>
          </w:tcPr>
          <w:p w14:paraId="7A90BBE0"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1D8471E5"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7D1218DB"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3A509261"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400C60CA"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35E9FF26"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6CEE1F81"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shd w:val="clear" w:color="auto" w:fill="auto"/>
            <w:vAlign w:val="center"/>
          </w:tcPr>
          <w:p w14:paraId="063B9BBE"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3</w:t>
            </w:r>
          </w:p>
        </w:tc>
      </w:tr>
      <w:tr w:rsidR="0083366A" w:rsidRPr="005B127D" w14:paraId="6E5C8017" w14:textId="77777777" w:rsidTr="0083366A">
        <w:trPr>
          <w:trHeight w:val="450"/>
        </w:trPr>
        <w:tc>
          <w:tcPr>
            <w:tcW w:w="2195" w:type="dxa"/>
            <w:shd w:val="clear" w:color="auto" w:fill="auto"/>
            <w:vAlign w:val="center"/>
          </w:tcPr>
          <w:p w14:paraId="1F0CC3DE" w14:textId="77777777" w:rsidR="0083366A" w:rsidRPr="005B127D" w:rsidRDefault="0083366A" w:rsidP="0083366A">
            <w:pPr>
              <w:adjustRightInd w:val="0"/>
              <w:snapToGrid w:val="0"/>
              <w:jc w:val="center"/>
              <w:rPr>
                <w:rFonts w:ascii="Times New Roman" w:hAnsi="Times New Roman" w:cs="Times New Roman"/>
                <w:color w:val="000000"/>
                <w:sz w:val="20"/>
              </w:rPr>
            </w:pPr>
            <w:r w:rsidRPr="005B127D">
              <w:rPr>
                <w:rFonts w:ascii="Times New Roman" w:hAnsi="Times New Roman" w:cs="Times New Roman"/>
                <w:color w:val="000000"/>
                <w:sz w:val="20"/>
              </w:rPr>
              <w:t>Shulman 2017</w:t>
            </w:r>
          </w:p>
        </w:tc>
        <w:tc>
          <w:tcPr>
            <w:tcW w:w="1033" w:type="dxa"/>
            <w:shd w:val="clear" w:color="auto" w:fill="auto"/>
            <w:vAlign w:val="center"/>
          </w:tcPr>
          <w:p w14:paraId="47C2D5DE" w14:textId="77777777" w:rsidR="0083366A" w:rsidRPr="005B127D" w:rsidRDefault="0083366A" w:rsidP="0083366A">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189384A9" w14:textId="77777777" w:rsidR="0083366A" w:rsidRPr="005B127D" w:rsidRDefault="0083366A" w:rsidP="0083366A">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6E550728" w14:textId="77777777" w:rsidR="0083366A" w:rsidRPr="005B127D" w:rsidRDefault="0083366A" w:rsidP="0083366A">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4F007979" w14:textId="77777777" w:rsidR="0083366A" w:rsidRPr="005B127D" w:rsidRDefault="0083366A" w:rsidP="0083366A">
            <w:pPr>
              <w:widowControl/>
              <w:jc w:val="center"/>
              <w:rPr>
                <w:rFonts w:ascii="Times New Roman" w:eastAsia="ＭＳ ゴシック" w:hAnsi="Times New Roman" w:cs="Times New Roman"/>
                <w:color w:val="00000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6040FF2E" w14:textId="77777777" w:rsidR="0083366A" w:rsidRPr="005B127D" w:rsidRDefault="0083366A" w:rsidP="0083366A">
            <w:pPr>
              <w:jc w:val="center"/>
              <w:rPr>
                <w:rFonts w:ascii="Times New Roman" w:eastAsia="ＭＳ ゴシック" w:hAnsi="Times New Roman" w:cs="Times New Roman"/>
                <w:color w:val="000000"/>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388A7AF4" w14:textId="77777777" w:rsidR="0083366A" w:rsidRPr="005B127D" w:rsidRDefault="0083366A" w:rsidP="0083366A">
            <w:pPr>
              <w:jc w:val="cente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339BA40E" w14:textId="77777777" w:rsidR="0083366A" w:rsidRPr="005B127D" w:rsidRDefault="0083366A" w:rsidP="0083366A">
            <w:pPr>
              <w:jc w:val="center"/>
            </w:pPr>
            <w:r w:rsidRPr="005B127D">
              <w:rPr>
                <w:rFonts w:ascii="Times New Roman" w:eastAsia="ＭＳ ゴシック" w:hAnsi="Times New Roman" w:cs="Times New Roman"/>
                <w:color w:val="000000"/>
                <w:szCs w:val="21"/>
              </w:rPr>
              <w:t>＋</w:t>
            </w:r>
          </w:p>
        </w:tc>
        <w:tc>
          <w:tcPr>
            <w:tcW w:w="1016" w:type="dxa"/>
            <w:shd w:val="clear" w:color="auto" w:fill="auto"/>
            <w:vAlign w:val="center"/>
          </w:tcPr>
          <w:p w14:paraId="74F17683" w14:textId="77777777" w:rsidR="0083366A" w:rsidRPr="005B127D" w:rsidRDefault="0083366A" w:rsidP="0083366A">
            <w:pPr>
              <w:widowControl/>
              <w:jc w:val="center"/>
              <w:rPr>
                <w:rFonts w:ascii="Times New Roman" w:hAnsi="Times New Roman" w:cs="Times New Roman"/>
                <w:color w:val="000000"/>
                <w:szCs w:val="21"/>
              </w:rPr>
            </w:pPr>
            <w:r w:rsidRPr="005B127D">
              <w:rPr>
                <w:rFonts w:ascii="Times New Roman" w:hAnsi="Times New Roman" w:cs="Times New Roman"/>
                <w:color w:val="000000"/>
                <w:szCs w:val="21"/>
              </w:rPr>
              <w:t>1</w:t>
            </w:r>
          </w:p>
        </w:tc>
      </w:tr>
      <w:tr w:rsidR="00250867" w:rsidRPr="005B127D" w14:paraId="12F1A19F" w14:textId="77777777" w:rsidTr="00E74466">
        <w:trPr>
          <w:trHeight w:val="450"/>
        </w:trPr>
        <w:tc>
          <w:tcPr>
            <w:tcW w:w="2195" w:type="dxa"/>
            <w:shd w:val="clear" w:color="auto" w:fill="auto"/>
            <w:vAlign w:val="center"/>
          </w:tcPr>
          <w:p w14:paraId="6DAADFF9"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Strachan 2012</w:t>
            </w:r>
          </w:p>
        </w:tc>
        <w:tc>
          <w:tcPr>
            <w:tcW w:w="1033" w:type="dxa"/>
            <w:shd w:val="clear" w:color="auto" w:fill="auto"/>
            <w:vAlign w:val="center"/>
          </w:tcPr>
          <w:p w14:paraId="4F5F49C5"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159DDD37"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643C47DE"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779DF506"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01CDDE2C"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51D0DC2E"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549BB245"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shd w:val="clear" w:color="auto" w:fill="auto"/>
            <w:vAlign w:val="center"/>
          </w:tcPr>
          <w:p w14:paraId="7412DE93"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3</w:t>
            </w:r>
          </w:p>
        </w:tc>
      </w:tr>
      <w:tr w:rsidR="00250867" w:rsidRPr="005B127D" w14:paraId="7CA035CA" w14:textId="77777777" w:rsidTr="00E74466">
        <w:trPr>
          <w:trHeight w:val="450"/>
        </w:trPr>
        <w:tc>
          <w:tcPr>
            <w:tcW w:w="2195" w:type="dxa"/>
            <w:shd w:val="clear" w:color="auto" w:fill="auto"/>
            <w:vAlign w:val="center"/>
          </w:tcPr>
          <w:p w14:paraId="5AD1F9BF"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Stubbings 2013</w:t>
            </w:r>
          </w:p>
        </w:tc>
        <w:tc>
          <w:tcPr>
            <w:tcW w:w="1033" w:type="dxa"/>
            <w:shd w:val="clear" w:color="auto" w:fill="auto"/>
            <w:vAlign w:val="center"/>
          </w:tcPr>
          <w:p w14:paraId="4466FBF0"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3DDC0113"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3C221C68"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03A887D8"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73701693"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2E1EEC94"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7366C83F"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shd w:val="clear" w:color="auto" w:fill="auto"/>
            <w:vAlign w:val="center"/>
          </w:tcPr>
          <w:p w14:paraId="491D1AF6"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4</w:t>
            </w:r>
          </w:p>
        </w:tc>
      </w:tr>
      <w:tr w:rsidR="00250867" w:rsidRPr="005B127D" w14:paraId="2781453F" w14:textId="77777777" w:rsidTr="00E74466">
        <w:trPr>
          <w:trHeight w:val="450"/>
        </w:trPr>
        <w:tc>
          <w:tcPr>
            <w:tcW w:w="2195" w:type="dxa"/>
            <w:shd w:val="clear" w:color="auto" w:fill="auto"/>
            <w:vAlign w:val="center"/>
          </w:tcPr>
          <w:p w14:paraId="293C9233"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Watts 2020</w:t>
            </w:r>
          </w:p>
        </w:tc>
        <w:tc>
          <w:tcPr>
            <w:tcW w:w="1033" w:type="dxa"/>
            <w:shd w:val="clear" w:color="auto" w:fill="auto"/>
            <w:vAlign w:val="center"/>
          </w:tcPr>
          <w:p w14:paraId="13C18645"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0248D372"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3EE46FBE"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5C9F8FC2"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705AFE1C"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6DD362F1"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6187B19B"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shd w:val="clear" w:color="auto" w:fill="auto"/>
            <w:vAlign w:val="center"/>
          </w:tcPr>
          <w:p w14:paraId="2DB58377"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2</w:t>
            </w:r>
          </w:p>
        </w:tc>
      </w:tr>
      <w:tr w:rsidR="00250867" w:rsidRPr="005B127D" w14:paraId="163FEB8F" w14:textId="77777777" w:rsidTr="00E74466">
        <w:trPr>
          <w:trHeight w:val="450"/>
        </w:trPr>
        <w:tc>
          <w:tcPr>
            <w:tcW w:w="2195" w:type="dxa"/>
            <w:shd w:val="clear" w:color="auto" w:fill="auto"/>
            <w:vAlign w:val="center"/>
          </w:tcPr>
          <w:p w14:paraId="254A53A3" w14:textId="77777777" w:rsidR="00250867" w:rsidRPr="005B127D" w:rsidRDefault="00250867" w:rsidP="00E74466">
            <w:pPr>
              <w:adjustRightInd w:val="0"/>
              <w:snapToGrid w:val="0"/>
              <w:jc w:val="center"/>
              <w:rPr>
                <w:rFonts w:ascii="Times New Roman" w:eastAsia="游ゴシック" w:hAnsi="Times New Roman" w:cs="Times New Roman"/>
                <w:color w:val="000000"/>
                <w:sz w:val="20"/>
                <w:szCs w:val="20"/>
              </w:rPr>
            </w:pPr>
            <w:r w:rsidRPr="005B127D">
              <w:rPr>
                <w:rFonts w:ascii="Times New Roman" w:hAnsi="Times New Roman" w:cs="Times New Roman"/>
                <w:color w:val="000000"/>
                <w:sz w:val="20"/>
              </w:rPr>
              <w:t>Yuen 2015</w:t>
            </w:r>
          </w:p>
        </w:tc>
        <w:tc>
          <w:tcPr>
            <w:tcW w:w="1033" w:type="dxa"/>
            <w:shd w:val="clear" w:color="auto" w:fill="auto"/>
            <w:vAlign w:val="center"/>
          </w:tcPr>
          <w:p w14:paraId="2F774E36"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0F0037B9"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16668056"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75562BB2"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05D73E4F"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4" w:type="dxa"/>
            <w:shd w:val="clear" w:color="auto" w:fill="auto"/>
            <w:vAlign w:val="center"/>
          </w:tcPr>
          <w:p w14:paraId="2D7E0CE1" w14:textId="77777777" w:rsidR="00250867" w:rsidRPr="005B127D" w:rsidRDefault="00250867" w:rsidP="00E74466">
            <w:pPr>
              <w:jc w:val="center"/>
              <w:rPr>
                <w:rFonts w:ascii="Times New Roman" w:hAnsi="Times New Roman" w:cs="Times New Roman"/>
                <w:b/>
                <w:szCs w:val="21"/>
              </w:rPr>
            </w:pPr>
            <w:r w:rsidRPr="005B127D">
              <w:rPr>
                <w:rFonts w:ascii="Times New Roman" w:eastAsia="ＭＳ ゴシック" w:hAnsi="Times New Roman" w:cs="Times New Roman"/>
                <w:color w:val="000000"/>
                <w:szCs w:val="21"/>
              </w:rPr>
              <w:t>＋</w:t>
            </w:r>
          </w:p>
        </w:tc>
        <w:tc>
          <w:tcPr>
            <w:tcW w:w="1036" w:type="dxa"/>
            <w:shd w:val="clear" w:color="auto" w:fill="auto"/>
            <w:vAlign w:val="center"/>
          </w:tcPr>
          <w:p w14:paraId="57C0E5B5"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eastAsia="ＭＳ ゴシック" w:hAnsi="Times New Roman" w:cs="Times New Roman"/>
                <w:color w:val="000000"/>
                <w:szCs w:val="21"/>
              </w:rPr>
              <w:t>―</w:t>
            </w:r>
          </w:p>
        </w:tc>
        <w:tc>
          <w:tcPr>
            <w:tcW w:w="1016" w:type="dxa"/>
            <w:shd w:val="clear" w:color="auto" w:fill="auto"/>
            <w:vAlign w:val="center"/>
          </w:tcPr>
          <w:p w14:paraId="1E394605" w14:textId="77777777" w:rsidR="00250867" w:rsidRPr="005B127D" w:rsidRDefault="00250867" w:rsidP="00E74466">
            <w:pPr>
              <w:widowControl/>
              <w:jc w:val="center"/>
              <w:rPr>
                <w:rFonts w:ascii="Times New Roman" w:eastAsia="ＭＳ Ｐゴシック" w:hAnsi="Times New Roman" w:cs="Times New Roman"/>
                <w:b/>
                <w:bCs/>
                <w:kern w:val="0"/>
                <w:szCs w:val="21"/>
              </w:rPr>
            </w:pPr>
            <w:r w:rsidRPr="005B127D">
              <w:rPr>
                <w:rFonts w:ascii="Times New Roman" w:hAnsi="Times New Roman" w:cs="Times New Roman"/>
                <w:color w:val="000000"/>
                <w:szCs w:val="21"/>
              </w:rPr>
              <w:t>1</w:t>
            </w:r>
          </w:p>
        </w:tc>
      </w:tr>
    </w:tbl>
    <w:p w14:paraId="2D3C9A34" w14:textId="77777777" w:rsidR="00250867" w:rsidRPr="005B127D" w:rsidRDefault="00250867" w:rsidP="00250867">
      <w:pPr>
        <w:widowControl/>
        <w:jc w:val="center"/>
        <w:rPr>
          <w:rFonts w:ascii="Times New Roman" w:hAnsi="Times New Roman"/>
          <w:szCs w:val="21"/>
        </w:rPr>
      </w:pPr>
    </w:p>
    <w:p w14:paraId="08F47AC9" w14:textId="77777777" w:rsidR="00250867" w:rsidRPr="005B127D" w:rsidRDefault="00250867" w:rsidP="00250867">
      <w:pPr>
        <w:widowControl/>
        <w:jc w:val="left"/>
        <w:rPr>
          <w:rFonts w:ascii="Times New Roman" w:hAnsi="Times New Roman"/>
          <w:b/>
          <w:szCs w:val="21"/>
        </w:rPr>
      </w:pPr>
      <w:r w:rsidRPr="005B127D">
        <w:rPr>
          <w:rFonts w:ascii="Times New Roman" w:hAnsi="Times New Roman"/>
          <w:b/>
          <w:szCs w:val="21"/>
        </w:rPr>
        <w:t>Notes:</w:t>
      </w:r>
    </w:p>
    <w:p w14:paraId="261725D9" w14:textId="11CEC90C" w:rsidR="00250867" w:rsidRPr="005B127D" w:rsidRDefault="00250867" w:rsidP="00250867">
      <w:pPr>
        <w:widowControl/>
        <w:jc w:val="left"/>
        <w:rPr>
          <w:rFonts w:ascii="Times New Roman" w:hAnsi="Times New Roman"/>
          <w:szCs w:val="21"/>
        </w:rPr>
      </w:pPr>
      <w:r w:rsidRPr="005B127D">
        <w:rPr>
          <w:rFonts w:ascii="Times New Roman" w:hAnsi="Times New Roman"/>
          <w:szCs w:val="21"/>
        </w:rPr>
        <w:t xml:space="preserve">Risk of bias summary: review authors' judgements </w:t>
      </w:r>
      <w:r w:rsidR="006664E6" w:rsidRPr="005B127D">
        <w:rPr>
          <w:rFonts w:ascii="Times New Roman" w:hAnsi="Times New Roman"/>
          <w:szCs w:val="21"/>
        </w:rPr>
        <w:t xml:space="preserve">for risk of </w:t>
      </w:r>
      <w:r w:rsidRPr="005B127D">
        <w:rPr>
          <w:rFonts w:ascii="Times New Roman" w:hAnsi="Times New Roman"/>
          <w:szCs w:val="21"/>
        </w:rPr>
        <w:t xml:space="preserve">each bias item for each included study </w:t>
      </w:r>
    </w:p>
    <w:p w14:paraId="1C676894" w14:textId="77777777" w:rsidR="0064461B" w:rsidRDefault="00250867">
      <w:pPr>
        <w:widowControl/>
        <w:jc w:val="left"/>
        <w:rPr>
          <w:rFonts w:ascii="Times New Roman" w:hAnsi="Times New Roman"/>
          <w:szCs w:val="21"/>
        </w:rPr>
      </w:pPr>
      <w:r w:rsidRPr="005B127D">
        <w:rPr>
          <w:rFonts w:ascii="Times New Roman" w:hAnsi="Times New Roman"/>
          <w:szCs w:val="21"/>
        </w:rPr>
        <w:t>(“-”: low risk of bias; “+“: high risk of bias)</w:t>
      </w:r>
    </w:p>
    <w:p w14:paraId="654AF137" w14:textId="77777777" w:rsidR="0064461B" w:rsidRDefault="0064461B">
      <w:pPr>
        <w:widowControl/>
        <w:jc w:val="left"/>
        <w:rPr>
          <w:rFonts w:ascii="Times New Roman" w:hAnsi="Times New Roman" w:cs="Times New Roman"/>
          <w:b/>
          <w:sz w:val="24"/>
          <w:szCs w:val="21"/>
        </w:rPr>
      </w:pPr>
    </w:p>
    <w:p w14:paraId="3ECA350A" w14:textId="77777777" w:rsidR="0064461B" w:rsidRDefault="0064461B">
      <w:pPr>
        <w:widowControl/>
        <w:jc w:val="left"/>
        <w:rPr>
          <w:rFonts w:ascii="Times New Roman" w:hAnsi="Times New Roman" w:cs="Times New Roman"/>
          <w:b/>
          <w:sz w:val="24"/>
          <w:szCs w:val="21"/>
        </w:rPr>
      </w:pPr>
    </w:p>
    <w:p w14:paraId="2F0021B2" w14:textId="77777777" w:rsidR="0064461B" w:rsidRDefault="0064461B">
      <w:pPr>
        <w:widowControl/>
        <w:jc w:val="left"/>
        <w:rPr>
          <w:rFonts w:ascii="Times New Roman" w:hAnsi="Times New Roman" w:cs="Times New Roman"/>
          <w:b/>
          <w:sz w:val="24"/>
          <w:szCs w:val="21"/>
        </w:rPr>
      </w:pPr>
    </w:p>
    <w:p w14:paraId="70D1ABD5" w14:textId="77777777" w:rsidR="0064461B" w:rsidRDefault="0064461B">
      <w:pPr>
        <w:widowControl/>
        <w:jc w:val="left"/>
        <w:rPr>
          <w:rFonts w:ascii="Times New Roman" w:hAnsi="Times New Roman" w:cs="Times New Roman"/>
          <w:b/>
          <w:sz w:val="24"/>
          <w:szCs w:val="21"/>
        </w:rPr>
      </w:pPr>
    </w:p>
    <w:p w14:paraId="17046C9B" w14:textId="77777777" w:rsidR="0064461B" w:rsidRDefault="0064461B">
      <w:pPr>
        <w:widowControl/>
        <w:jc w:val="left"/>
        <w:rPr>
          <w:rFonts w:ascii="Times New Roman" w:hAnsi="Times New Roman" w:cs="Times New Roman"/>
          <w:b/>
          <w:sz w:val="24"/>
          <w:szCs w:val="21"/>
        </w:rPr>
      </w:pPr>
    </w:p>
    <w:p w14:paraId="3A8048D1" w14:textId="77777777" w:rsidR="0064461B" w:rsidRDefault="0064461B">
      <w:pPr>
        <w:widowControl/>
        <w:jc w:val="left"/>
        <w:rPr>
          <w:rFonts w:ascii="Times New Roman" w:hAnsi="Times New Roman" w:cs="Times New Roman"/>
          <w:b/>
          <w:sz w:val="24"/>
          <w:szCs w:val="21"/>
        </w:rPr>
      </w:pPr>
      <w:r>
        <w:rPr>
          <w:rFonts w:ascii="Times New Roman" w:hAnsi="Times New Roman" w:cs="Times New Roman"/>
          <w:b/>
          <w:sz w:val="24"/>
          <w:szCs w:val="21"/>
        </w:rPr>
        <w:br w:type="page"/>
      </w:r>
    </w:p>
    <w:p w14:paraId="70EB9C6B" w14:textId="075B47A5" w:rsidR="0064461B" w:rsidRPr="0064461B" w:rsidRDefault="0064461B" w:rsidP="0064461B">
      <w:pPr>
        <w:widowControl/>
        <w:jc w:val="left"/>
        <w:rPr>
          <w:rFonts w:ascii="Times New Roman" w:eastAsia="ＭＳ Ｐゴシック" w:hAnsi="Times New Roman"/>
          <w:b/>
          <w:bCs/>
          <w:kern w:val="0"/>
          <w:szCs w:val="21"/>
        </w:rPr>
      </w:pPr>
      <w:r w:rsidRPr="0064461B">
        <w:rPr>
          <w:rFonts w:ascii="Times New Roman" w:hAnsi="Times New Roman" w:cs="Times New Roman"/>
          <w:b/>
          <w:sz w:val="24"/>
          <w:szCs w:val="21"/>
        </w:rPr>
        <w:lastRenderedPageBreak/>
        <w:t>T</w:t>
      </w:r>
      <w:r w:rsidRPr="0064461B">
        <w:rPr>
          <w:rFonts w:ascii="Times New Roman" w:hAnsi="Times New Roman" w:cs="Times New Roman"/>
          <w:b/>
          <w:sz w:val="24"/>
          <w:szCs w:val="24"/>
        </w:rPr>
        <w:t>able S</w:t>
      </w:r>
      <w:r w:rsidR="00674CE4">
        <w:rPr>
          <w:rFonts w:ascii="Times New Roman" w:hAnsi="Times New Roman" w:cs="Times New Roman"/>
          <w:b/>
          <w:sz w:val="24"/>
          <w:szCs w:val="24"/>
        </w:rPr>
        <w:t>7</w:t>
      </w:r>
      <w:r w:rsidRPr="0064461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4461B">
        <w:rPr>
          <w:rFonts w:ascii="Times New Roman" w:hAnsi="Times New Roman"/>
          <w:b/>
          <w:sz w:val="24"/>
          <w:szCs w:val="24"/>
        </w:rPr>
        <w:t>R</w:t>
      </w:r>
      <w:r w:rsidRPr="005B127D">
        <w:rPr>
          <w:rFonts w:ascii="Times New Roman" w:hAnsi="Times New Roman"/>
          <w:b/>
          <w:sz w:val="24"/>
          <w:szCs w:val="24"/>
        </w:rPr>
        <w:t xml:space="preserve">esults of meta-regression analysis for </w:t>
      </w:r>
      <w:r>
        <w:rPr>
          <w:rFonts w:ascii="Times New Roman" w:hAnsi="Times New Roman"/>
          <w:b/>
          <w:sz w:val="24"/>
          <w:szCs w:val="24"/>
        </w:rPr>
        <w:t>all</w:t>
      </w:r>
      <w:r w:rsidR="00823364">
        <w:rPr>
          <w:rFonts w:ascii="Times New Roman" w:hAnsi="Times New Roman"/>
          <w:b/>
          <w:sz w:val="24"/>
          <w:szCs w:val="24"/>
        </w:rPr>
        <w:t>-</w:t>
      </w:r>
      <w:r>
        <w:rPr>
          <w:rFonts w:ascii="Times New Roman" w:hAnsi="Times New Roman"/>
          <w:b/>
          <w:sz w:val="24"/>
          <w:szCs w:val="24"/>
        </w:rPr>
        <w:t>cause discontinuation on trial duration</w:t>
      </w:r>
    </w:p>
    <w:p w14:paraId="6E1A7019" w14:textId="77777777" w:rsidR="0064461B" w:rsidRPr="005B127D" w:rsidRDefault="0064461B" w:rsidP="0064461B">
      <w:pPr>
        <w:rPr>
          <w:rFonts w:ascii="Times New Roman" w:hAnsi="Times New Roman" w:cs="Times New Roman"/>
          <w:color w:val="FF0000"/>
          <w:sz w:val="22"/>
          <w:highlight w:val="yellow"/>
        </w:rPr>
      </w:pPr>
    </w:p>
    <w:tbl>
      <w:tblPr>
        <w:tblStyle w:val="a3"/>
        <w:tblW w:w="0" w:type="auto"/>
        <w:tblLook w:val="04A0" w:firstRow="1" w:lastRow="0" w:firstColumn="1" w:lastColumn="0" w:noHBand="0" w:noVBand="1"/>
      </w:tblPr>
      <w:tblGrid>
        <w:gridCol w:w="2268"/>
        <w:gridCol w:w="1134"/>
        <w:gridCol w:w="1743"/>
        <w:gridCol w:w="1743"/>
        <w:gridCol w:w="1743"/>
        <w:gridCol w:w="1743"/>
      </w:tblGrid>
      <w:tr w:rsidR="0064461B" w:rsidRPr="005B127D" w14:paraId="3A08202B" w14:textId="77777777" w:rsidTr="00B240F9">
        <w:tc>
          <w:tcPr>
            <w:tcW w:w="2268" w:type="dxa"/>
            <w:vMerge w:val="restart"/>
            <w:tcBorders>
              <w:top w:val="single" w:sz="12" w:space="0" w:color="auto"/>
              <w:left w:val="nil"/>
              <w:right w:val="nil"/>
            </w:tcBorders>
            <w:vAlign w:val="center"/>
          </w:tcPr>
          <w:p w14:paraId="074B64B9" w14:textId="77777777" w:rsidR="0064461B" w:rsidRPr="005B127D" w:rsidRDefault="0064461B" w:rsidP="00B240F9">
            <w:pPr>
              <w:jc w:val="center"/>
              <w:rPr>
                <w:rFonts w:ascii="Times New Roman" w:hAnsi="Times New Roman" w:cs="Times New Roman"/>
                <w:color w:val="FF0000"/>
                <w:sz w:val="22"/>
              </w:rPr>
            </w:pPr>
            <w:r>
              <w:rPr>
                <w:rFonts w:ascii="Times New Roman" w:hAnsi="Times New Roman"/>
                <w:b/>
                <w:sz w:val="22"/>
              </w:rPr>
              <w:t>Diagnosis</w:t>
            </w:r>
          </w:p>
        </w:tc>
        <w:tc>
          <w:tcPr>
            <w:tcW w:w="1134" w:type="dxa"/>
            <w:vMerge w:val="restart"/>
            <w:tcBorders>
              <w:top w:val="single" w:sz="12" w:space="0" w:color="auto"/>
              <w:left w:val="nil"/>
              <w:right w:val="nil"/>
            </w:tcBorders>
            <w:vAlign w:val="center"/>
          </w:tcPr>
          <w:p w14:paraId="7263C793" w14:textId="77777777" w:rsidR="0064461B" w:rsidRPr="005B127D" w:rsidRDefault="0064461B" w:rsidP="00B240F9">
            <w:pPr>
              <w:jc w:val="center"/>
              <w:rPr>
                <w:rFonts w:ascii="Times New Roman" w:hAnsi="Times New Roman" w:cs="Times New Roman"/>
                <w:b/>
                <w:color w:val="000000" w:themeColor="text1"/>
                <w:sz w:val="22"/>
              </w:rPr>
            </w:pPr>
            <w:r w:rsidRPr="005B127D">
              <w:rPr>
                <w:rFonts w:ascii="Times New Roman" w:hAnsi="Times New Roman" w:cs="Times New Roman"/>
                <w:b/>
                <w:color w:val="000000" w:themeColor="text1"/>
                <w:sz w:val="22"/>
              </w:rPr>
              <w:t>N</w:t>
            </w:r>
          </w:p>
        </w:tc>
        <w:tc>
          <w:tcPr>
            <w:tcW w:w="1743" w:type="dxa"/>
            <w:vMerge w:val="restart"/>
            <w:tcBorders>
              <w:top w:val="single" w:sz="12" w:space="0" w:color="auto"/>
              <w:left w:val="nil"/>
              <w:right w:val="nil"/>
            </w:tcBorders>
            <w:vAlign w:val="center"/>
          </w:tcPr>
          <w:p w14:paraId="78EC3F58" w14:textId="77777777" w:rsidR="0064461B" w:rsidRPr="005B127D" w:rsidRDefault="0064461B" w:rsidP="00B240F9">
            <w:pPr>
              <w:jc w:val="center"/>
              <w:rPr>
                <w:rFonts w:ascii="Times New Roman" w:hAnsi="Times New Roman" w:cs="Times New Roman"/>
                <w:b/>
                <w:color w:val="000000" w:themeColor="text1"/>
                <w:sz w:val="22"/>
              </w:rPr>
            </w:pPr>
            <w:r w:rsidRPr="005B127D">
              <w:rPr>
                <w:rFonts w:ascii="Times New Roman" w:hAnsi="Times New Roman" w:cs="Times New Roman"/>
                <w:b/>
                <w:color w:val="000000" w:themeColor="text1"/>
                <w:sz w:val="22"/>
              </w:rPr>
              <w:t>Coefficient</w:t>
            </w:r>
          </w:p>
        </w:tc>
        <w:tc>
          <w:tcPr>
            <w:tcW w:w="3486" w:type="dxa"/>
            <w:gridSpan w:val="2"/>
            <w:tcBorders>
              <w:top w:val="single" w:sz="12" w:space="0" w:color="auto"/>
              <w:left w:val="nil"/>
              <w:bottom w:val="single" w:sz="4" w:space="0" w:color="auto"/>
              <w:right w:val="nil"/>
            </w:tcBorders>
          </w:tcPr>
          <w:p w14:paraId="1A47175F" w14:textId="77777777" w:rsidR="0064461B" w:rsidRPr="005B127D" w:rsidRDefault="0064461B" w:rsidP="00B240F9">
            <w:pPr>
              <w:jc w:val="center"/>
              <w:rPr>
                <w:rFonts w:ascii="Times New Roman" w:hAnsi="Times New Roman" w:cs="Times New Roman"/>
                <w:b/>
                <w:color w:val="000000" w:themeColor="text1"/>
                <w:sz w:val="22"/>
              </w:rPr>
            </w:pPr>
            <w:r w:rsidRPr="005B127D">
              <w:rPr>
                <w:rFonts w:ascii="Times New Roman" w:hAnsi="Times New Roman" w:cs="Times New Roman"/>
                <w:b/>
                <w:color w:val="000000" w:themeColor="text1"/>
                <w:sz w:val="22"/>
              </w:rPr>
              <w:t>95% CI</w:t>
            </w:r>
          </w:p>
        </w:tc>
        <w:tc>
          <w:tcPr>
            <w:tcW w:w="1743" w:type="dxa"/>
            <w:vMerge w:val="restart"/>
            <w:tcBorders>
              <w:top w:val="single" w:sz="12" w:space="0" w:color="auto"/>
              <w:left w:val="nil"/>
              <w:right w:val="nil"/>
            </w:tcBorders>
            <w:vAlign w:val="center"/>
          </w:tcPr>
          <w:p w14:paraId="3458497D" w14:textId="77777777" w:rsidR="0064461B" w:rsidRPr="005B127D" w:rsidRDefault="0064461B" w:rsidP="00B240F9">
            <w:pPr>
              <w:jc w:val="center"/>
              <w:rPr>
                <w:rFonts w:ascii="Times New Roman" w:hAnsi="Times New Roman" w:cs="Times New Roman"/>
                <w:b/>
                <w:color w:val="FF0000"/>
                <w:sz w:val="22"/>
              </w:rPr>
            </w:pPr>
            <w:r w:rsidRPr="00164003">
              <w:rPr>
                <w:rFonts w:ascii="Times New Roman" w:hAnsi="Times New Roman" w:cs="Times New Roman"/>
                <w:b/>
                <w:i/>
                <w:iCs/>
                <w:color w:val="000000" w:themeColor="text1"/>
                <w:sz w:val="22"/>
              </w:rPr>
              <w:t>p</w:t>
            </w:r>
            <w:r w:rsidRPr="005B127D">
              <w:rPr>
                <w:rFonts w:ascii="Times New Roman" w:hAnsi="Times New Roman" w:cs="Times New Roman"/>
                <w:b/>
                <w:color w:val="000000" w:themeColor="text1"/>
                <w:sz w:val="22"/>
              </w:rPr>
              <w:t xml:space="preserve"> value</w:t>
            </w:r>
          </w:p>
        </w:tc>
      </w:tr>
      <w:tr w:rsidR="0064461B" w:rsidRPr="005B127D" w14:paraId="03174584" w14:textId="77777777" w:rsidTr="00B240F9">
        <w:tc>
          <w:tcPr>
            <w:tcW w:w="2268" w:type="dxa"/>
            <w:vMerge/>
            <w:tcBorders>
              <w:left w:val="nil"/>
              <w:bottom w:val="single" w:sz="12" w:space="0" w:color="auto"/>
              <w:right w:val="nil"/>
            </w:tcBorders>
          </w:tcPr>
          <w:p w14:paraId="64C6F0B4" w14:textId="7867A23B" w:rsidR="0064461B" w:rsidRPr="005B127D" w:rsidRDefault="0064461B" w:rsidP="00B240F9">
            <w:pPr>
              <w:rPr>
                <w:rFonts w:ascii="Times New Roman" w:hAnsi="Times New Roman" w:cs="Times New Roman"/>
                <w:color w:val="FF0000"/>
                <w:sz w:val="22"/>
              </w:rPr>
            </w:pPr>
          </w:p>
        </w:tc>
        <w:tc>
          <w:tcPr>
            <w:tcW w:w="1134" w:type="dxa"/>
            <w:vMerge/>
            <w:tcBorders>
              <w:left w:val="nil"/>
              <w:bottom w:val="single" w:sz="12" w:space="0" w:color="auto"/>
              <w:right w:val="nil"/>
            </w:tcBorders>
          </w:tcPr>
          <w:p w14:paraId="3F0D167D" w14:textId="77777777" w:rsidR="0064461B" w:rsidRPr="005B127D" w:rsidRDefault="0064461B" w:rsidP="00B240F9">
            <w:pPr>
              <w:jc w:val="center"/>
              <w:rPr>
                <w:rFonts w:ascii="Times New Roman" w:hAnsi="Times New Roman" w:cs="Times New Roman"/>
                <w:b/>
                <w:color w:val="000000" w:themeColor="text1"/>
                <w:sz w:val="22"/>
              </w:rPr>
            </w:pPr>
          </w:p>
        </w:tc>
        <w:tc>
          <w:tcPr>
            <w:tcW w:w="1743" w:type="dxa"/>
            <w:vMerge/>
            <w:tcBorders>
              <w:left w:val="nil"/>
              <w:bottom w:val="single" w:sz="12" w:space="0" w:color="auto"/>
              <w:right w:val="nil"/>
            </w:tcBorders>
          </w:tcPr>
          <w:p w14:paraId="74247EDE" w14:textId="77777777" w:rsidR="0064461B" w:rsidRPr="005B127D" w:rsidRDefault="0064461B" w:rsidP="00B240F9">
            <w:pPr>
              <w:jc w:val="center"/>
              <w:rPr>
                <w:rFonts w:ascii="Times New Roman" w:hAnsi="Times New Roman" w:cs="Times New Roman"/>
                <w:b/>
                <w:color w:val="000000" w:themeColor="text1"/>
                <w:sz w:val="22"/>
              </w:rPr>
            </w:pPr>
          </w:p>
        </w:tc>
        <w:tc>
          <w:tcPr>
            <w:tcW w:w="1743" w:type="dxa"/>
            <w:tcBorders>
              <w:left w:val="nil"/>
              <w:bottom w:val="single" w:sz="12" w:space="0" w:color="auto"/>
              <w:right w:val="nil"/>
            </w:tcBorders>
          </w:tcPr>
          <w:p w14:paraId="3723F319" w14:textId="77777777" w:rsidR="0064461B" w:rsidRPr="005B127D" w:rsidRDefault="0064461B" w:rsidP="00B240F9">
            <w:pPr>
              <w:jc w:val="center"/>
              <w:rPr>
                <w:rFonts w:ascii="Times New Roman" w:hAnsi="Times New Roman" w:cs="Times New Roman"/>
                <w:b/>
                <w:color w:val="000000" w:themeColor="text1"/>
                <w:sz w:val="22"/>
              </w:rPr>
            </w:pPr>
            <w:r w:rsidRPr="005B127D">
              <w:rPr>
                <w:rFonts w:ascii="Times New Roman" w:hAnsi="Times New Roman" w:cs="Times New Roman"/>
                <w:b/>
                <w:color w:val="000000" w:themeColor="text1"/>
                <w:sz w:val="22"/>
              </w:rPr>
              <w:t>Lower limit</w:t>
            </w:r>
          </w:p>
        </w:tc>
        <w:tc>
          <w:tcPr>
            <w:tcW w:w="1743" w:type="dxa"/>
            <w:tcBorders>
              <w:left w:val="nil"/>
              <w:bottom w:val="single" w:sz="12" w:space="0" w:color="auto"/>
              <w:right w:val="nil"/>
            </w:tcBorders>
          </w:tcPr>
          <w:p w14:paraId="7931E803" w14:textId="77777777" w:rsidR="0064461B" w:rsidRPr="005B127D" w:rsidRDefault="0064461B" w:rsidP="00B240F9">
            <w:pPr>
              <w:jc w:val="center"/>
              <w:rPr>
                <w:rFonts w:ascii="Times New Roman" w:hAnsi="Times New Roman" w:cs="Times New Roman"/>
                <w:b/>
                <w:color w:val="000000" w:themeColor="text1"/>
                <w:sz w:val="22"/>
              </w:rPr>
            </w:pPr>
            <w:r w:rsidRPr="005B127D">
              <w:rPr>
                <w:rFonts w:ascii="Times New Roman" w:hAnsi="Times New Roman" w:cs="Times New Roman"/>
                <w:b/>
                <w:color w:val="000000" w:themeColor="text1"/>
                <w:sz w:val="22"/>
              </w:rPr>
              <w:t>Upper limit</w:t>
            </w:r>
          </w:p>
        </w:tc>
        <w:tc>
          <w:tcPr>
            <w:tcW w:w="1743" w:type="dxa"/>
            <w:vMerge/>
            <w:tcBorders>
              <w:left w:val="nil"/>
              <w:bottom w:val="single" w:sz="12" w:space="0" w:color="auto"/>
              <w:right w:val="nil"/>
            </w:tcBorders>
          </w:tcPr>
          <w:p w14:paraId="0A9EA471" w14:textId="77777777" w:rsidR="0064461B" w:rsidRPr="005B127D" w:rsidRDefault="0064461B" w:rsidP="00B240F9">
            <w:pPr>
              <w:rPr>
                <w:rFonts w:ascii="Times New Roman" w:hAnsi="Times New Roman" w:cs="Times New Roman"/>
                <w:color w:val="FF0000"/>
                <w:sz w:val="22"/>
              </w:rPr>
            </w:pPr>
          </w:p>
        </w:tc>
      </w:tr>
      <w:tr w:rsidR="0064461B" w:rsidRPr="005B127D" w14:paraId="3E4CAE62" w14:textId="77777777" w:rsidTr="0064461B">
        <w:trPr>
          <w:trHeight w:val="455"/>
        </w:trPr>
        <w:tc>
          <w:tcPr>
            <w:tcW w:w="2268" w:type="dxa"/>
            <w:tcBorders>
              <w:top w:val="single" w:sz="12" w:space="0" w:color="auto"/>
              <w:left w:val="nil"/>
              <w:bottom w:val="nil"/>
              <w:right w:val="nil"/>
            </w:tcBorders>
            <w:vAlign w:val="center"/>
          </w:tcPr>
          <w:p w14:paraId="2ED290DA" w14:textId="77777777" w:rsidR="0064461B" w:rsidRPr="005B127D" w:rsidRDefault="0064461B" w:rsidP="0064461B">
            <w:pPr>
              <w:jc w:val="center"/>
              <w:rPr>
                <w:rFonts w:ascii="Times New Roman" w:hAnsi="Times New Roman" w:cs="Times New Roman"/>
                <w:color w:val="000000" w:themeColor="text1"/>
                <w:sz w:val="22"/>
              </w:rPr>
            </w:pPr>
            <w:r>
              <w:rPr>
                <w:rFonts w:ascii="Times New Roman" w:hAnsi="Times New Roman" w:cs="Times New Roman" w:hint="eastAsia"/>
                <w:color w:val="000000" w:themeColor="text1"/>
                <w:sz w:val="22"/>
              </w:rPr>
              <w:t>A</w:t>
            </w:r>
            <w:r>
              <w:rPr>
                <w:rFonts w:ascii="Times New Roman" w:hAnsi="Times New Roman" w:cs="Times New Roman"/>
                <w:color w:val="000000" w:themeColor="text1"/>
                <w:sz w:val="22"/>
              </w:rPr>
              <w:t>ll</w:t>
            </w:r>
          </w:p>
        </w:tc>
        <w:tc>
          <w:tcPr>
            <w:tcW w:w="1134" w:type="dxa"/>
            <w:tcBorders>
              <w:top w:val="single" w:sz="12" w:space="0" w:color="auto"/>
              <w:left w:val="nil"/>
              <w:bottom w:val="nil"/>
              <w:right w:val="nil"/>
            </w:tcBorders>
            <w:vAlign w:val="center"/>
          </w:tcPr>
          <w:p w14:paraId="5F0BC201" w14:textId="77777777" w:rsidR="0064461B" w:rsidRPr="005B127D" w:rsidRDefault="0064461B" w:rsidP="00B240F9">
            <w:pPr>
              <w:widowControl/>
              <w:jc w:val="center"/>
              <w:rPr>
                <w:rFonts w:ascii="Times New Roman" w:eastAsia="游ゴシック" w:hAnsi="Times New Roman" w:cs="Times New Roman"/>
                <w:color w:val="000000"/>
                <w:sz w:val="22"/>
                <w:szCs w:val="21"/>
              </w:rPr>
            </w:pPr>
            <w:r>
              <w:rPr>
                <w:rFonts w:ascii="Times New Roman" w:eastAsia="游ゴシック" w:hAnsi="Times New Roman" w:cs="Times New Roman" w:hint="eastAsia"/>
                <w:color w:val="000000"/>
                <w:sz w:val="22"/>
                <w:szCs w:val="21"/>
              </w:rPr>
              <w:t>2</w:t>
            </w:r>
            <w:r>
              <w:rPr>
                <w:rFonts w:ascii="Times New Roman" w:eastAsia="游ゴシック" w:hAnsi="Times New Roman" w:cs="Times New Roman"/>
                <w:color w:val="000000"/>
                <w:sz w:val="22"/>
                <w:szCs w:val="21"/>
              </w:rPr>
              <w:t>7</w:t>
            </w:r>
          </w:p>
        </w:tc>
        <w:tc>
          <w:tcPr>
            <w:tcW w:w="1743" w:type="dxa"/>
            <w:tcBorders>
              <w:top w:val="single" w:sz="12" w:space="0" w:color="auto"/>
              <w:left w:val="nil"/>
              <w:bottom w:val="nil"/>
              <w:right w:val="nil"/>
            </w:tcBorders>
            <w:vAlign w:val="center"/>
          </w:tcPr>
          <w:p w14:paraId="611E83CB" w14:textId="77777777" w:rsidR="0064461B" w:rsidRPr="005B127D" w:rsidRDefault="0064461B" w:rsidP="00B240F9">
            <w:pPr>
              <w:jc w:val="center"/>
              <w:rPr>
                <w:rFonts w:ascii="Times New Roman" w:eastAsia="游ゴシック" w:hAnsi="Times New Roman" w:cs="Times New Roman"/>
                <w:color w:val="000000"/>
                <w:sz w:val="22"/>
                <w:szCs w:val="21"/>
              </w:rPr>
            </w:pPr>
            <w:r>
              <w:rPr>
                <w:rFonts w:ascii="Times New Roman" w:eastAsia="游ゴシック" w:hAnsi="Times New Roman" w:cs="Times New Roman" w:hint="eastAsia"/>
                <w:color w:val="000000"/>
                <w:sz w:val="22"/>
                <w:szCs w:val="21"/>
              </w:rPr>
              <w:t>-</w:t>
            </w:r>
            <w:r>
              <w:rPr>
                <w:rFonts w:ascii="Times New Roman" w:eastAsia="游ゴシック" w:hAnsi="Times New Roman" w:cs="Times New Roman"/>
                <w:color w:val="000000"/>
                <w:sz w:val="22"/>
                <w:szCs w:val="21"/>
              </w:rPr>
              <w:t>0.006</w:t>
            </w:r>
          </w:p>
        </w:tc>
        <w:tc>
          <w:tcPr>
            <w:tcW w:w="1743" w:type="dxa"/>
            <w:tcBorders>
              <w:top w:val="single" w:sz="12" w:space="0" w:color="auto"/>
              <w:left w:val="nil"/>
              <w:bottom w:val="nil"/>
              <w:right w:val="nil"/>
            </w:tcBorders>
            <w:vAlign w:val="center"/>
          </w:tcPr>
          <w:p w14:paraId="6AB2DE02" w14:textId="77777777" w:rsidR="0064461B" w:rsidRPr="005B127D" w:rsidRDefault="0064461B" w:rsidP="00B240F9">
            <w:pPr>
              <w:jc w:val="center"/>
              <w:rPr>
                <w:rFonts w:ascii="Times New Roman" w:eastAsia="游ゴシック" w:hAnsi="Times New Roman" w:cs="Times New Roman"/>
                <w:color w:val="000000"/>
                <w:sz w:val="22"/>
                <w:szCs w:val="21"/>
              </w:rPr>
            </w:pPr>
            <w:r>
              <w:rPr>
                <w:rFonts w:ascii="Times New Roman" w:eastAsia="游ゴシック" w:hAnsi="Times New Roman" w:cs="Times New Roman" w:hint="eastAsia"/>
                <w:color w:val="000000"/>
                <w:sz w:val="22"/>
                <w:szCs w:val="21"/>
              </w:rPr>
              <w:t>-</w:t>
            </w:r>
            <w:r>
              <w:rPr>
                <w:rFonts w:ascii="Times New Roman" w:eastAsia="游ゴシック" w:hAnsi="Times New Roman" w:cs="Times New Roman"/>
                <w:color w:val="000000"/>
                <w:sz w:val="22"/>
                <w:szCs w:val="21"/>
              </w:rPr>
              <w:t>0.013</w:t>
            </w:r>
          </w:p>
        </w:tc>
        <w:tc>
          <w:tcPr>
            <w:tcW w:w="1743" w:type="dxa"/>
            <w:tcBorders>
              <w:top w:val="single" w:sz="12" w:space="0" w:color="auto"/>
              <w:left w:val="nil"/>
              <w:bottom w:val="nil"/>
              <w:right w:val="nil"/>
            </w:tcBorders>
            <w:vAlign w:val="center"/>
          </w:tcPr>
          <w:p w14:paraId="6AFBD5B4" w14:textId="77777777" w:rsidR="0064461B" w:rsidRPr="005B127D" w:rsidRDefault="0064461B" w:rsidP="00B240F9">
            <w:pPr>
              <w:jc w:val="center"/>
              <w:rPr>
                <w:rFonts w:ascii="Times New Roman" w:eastAsia="游ゴシック" w:hAnsi="Times New Roman" w:cs="Times New Roman"/>
                <w:color w:val="000000"/>
                <w:sz w:val="22"/>
                <w:szCs w:val="21"/>
              </w:rPr>
            </w:pPr>
            <w:r>
              <w:rPr>
                <w:rFonts w:ascii="Times New Roman" w:eastAsia="游ゴシック" w:hAnsi="Times New Roman" w:cs="Times New Roman" w:hint="eastAsia"/>
                <w:color w:val="000000"/>
                <w:sz w:val="22"/>
                <w:szCs w:val="21"/>
              </w:rPr>
              <w:t>0</w:t>
            </w:r>
            <w:r>
              <w:rPr>
                <w:rFonts w:ascii="Times New Roman" w:eastAsia="游ゴシック" w:hAnsi="Times New Roman" w:cs="Times New Roman"/>
                <w:color w:val="000000"/>
                <w:sz w:val="22"/>
                <w:szCs w:val="21"/>
              </w:rPr>
              <w:t>.002</w:t>
            </w:r>
          </w:p>
        </w:tc>
        <w:tc>
          <w:tcPr>
            <w:tcW w:w="1743" w:type="dxa"/>
            <w:tcBorders>
              <w:top w:val="single" w:sz="12" w:space="0" w:color="auto"/>
              <w:left w:val="nil"/>
              <w:bottom w:val="nil"/>
              <w:right w:val="nil"/>
            </w:tcBorders>
            <w:vAlign w:val="center"/>
          </w:tcPr>
          <w:p w14:paraId="5A425892" w14:textId="77777777" w:rsidR="0064461B" w:rsidRPr="005B127D" w:rsidRDefault="0064461B" w:rsidP="00B240F9">
            <w:pPr>
              <w:jc w:val="center"/>
              <w:rPr>
                <w:rFonts w:ascii="Times New Roman" w:eastAsia="游ゴシック" w:hAnsi="Times New Roman" w:cs="Times New Roman"/>
                <w:color w:val="000000"/>
                <w:sz w:val="22"/>
                <w:szCs w:val="21"/>
              </w:rPr>
            </w:pPr>
            <w:r>
              <w:rPr>
                <w:rFonts w:ascii="Times New Roman" w:eastAsia="游ゴシック" w:hAnsi="Times New Roman" w:cs="Times New Roman" w:hint="eastAsia"/>
                <w:color w:val="000000"/>
                <w:sz w:val="22"/>
                <w:szCs w:val="21"/>
              </w:rPr>
              <w:t>0</w:t>
            </w:r>
            <w:r>
              <w:rPr>
                <w:rFonts w:ascii="Times New Roman" w:eastAsia="游ゴシック" w:hAnsi="Times New Roman" w:cs="Times New Roman"/>
                <w:color w:val="000000"/>
                <w:sz w:val="22"/>
                <w:szCs w:val="21"/>
              </w:rPr>
              <w:t>.129</w:t>
            </w:r>
          </w:p>
        </w:tc>
      </w:tr>
      <w:tr w:rsidR="0064461B" w:rsidRPr="005B127D" w14:paraId="0341C17B" w14:textId="77777777" w:rsidTr="0064461B">
        <w:trPr>
          <w:trHeight w:val="455"/>
        </w:trPr>
        <w:tc>
          <w:tcPr>
            <w:tcW w:w="2268" w:type="dxa"/>
            <w:tcBorders>
              <w:top w:val="nil"/>
              <w:left w:val="nil"/>
              <w:bottom w:val="nil"/>
              <w:right w:val="nil"/>
            </w:tcBorders>
            <w:vAlign w:val="center"/>
          </w:tcPr>
          <w:p w14:paraId="1ECABB2C" w14:textId="77777777" w:rsidR="0064461B" w:rsidRPr="005B127D" w:rsidRDefault="0064461B" w:rsidP="0064461B">
            <w:pPr>
              <w:widowControl/>
              <w:adjustRightInd w:val="0"/>
              <w:snapToGrid w:val="0"/>
              <w:spacing w:line="216" w:lineRule="auto"/>
              <w:jc w:val="center"/>
              <w:rPr>
                <w:rFonts w:ascii="Times New Roman" w:eastAsia="游ゴシック" w:hAnsi="Times New Roman" w:cs="Times New Roman"/>
                <w:color w:val="000000"/>
                <w:sz w:val="22"/>
              </w:rPr>
            </w:pPr>
            <w:r>
              <w:rPr>
                <w:rFonts w:ascii="Times New Roman" w:eastAsia="游ゴシック" w:hAnsi="Times New Roman" w:cs="Times New Roman" w:hint="eastAsia"/>
                <w:color w:val="000000"/>
                <w:sz w:val="22"/>
              </w:rPr>
              <w:t>D</w:t>
            </w:r>
            <w:r>
              <w:rPr>
                <w:rFonts w:ascii="Times New Roman" w:eastAsia="游ゴシック" w:hAnsi="Times New Roman" w:cs="Times New Roman"/>
                <w:color w:val="000000"/>
                <w:sz w:val="22"/>
              </w:rPr>
              <w:t>epressive disorders</w:t>
            </w:r>
          </w:p>
        </w:tc>
        <w:tc>
          <w:tcPr>
            <w:tcW w:w="1134" w:type="dxa"/>
            <w:tcBorders>
              <w:top w:val="nil"/>
              <w:left w:val="nil"/>
              <w:bottom w:val="nil"/>
              <w:right w:val="nil"/>
            </w:tcBorders>
            <w:vAlign w:val="center"/>
          </w:tcPr>
          <w:p w14:paraId="627B4B18" w14:textId="77777777" w:rsidR="0064461B" w:rsidRPr="005B127D" w:rsidRDefault="0064461B" w:rsidP="00B240F9">
            <w:pPr>
              <w:jc w:val="center"/>
              <w:rPr>
                <w:rFonts w:ascii="Times New Roman" w:eastAsia="游ゴシック" w:hAnsi="Times New Roman" w:cs="Times New Roman"/>
                <w:color w:val="000000"/>
                <w:sz w:val="22"/>
                <w:szCs w:val="21"/>
              </w:rPr>
            </w:pPr>
            <w:r>
              <w:rPr>
                <w:rFonts w:ascii="Times New Roman" w:eastAsia="游ゴシック" w:hAnsi="Times New Roman" w:cs="Times New Roman" w:hint="eastAsia"/>
                <w:color w:val="000000"/>
                <w:sz w:val="22"/>
                <w:szCs w:val="21"/>
              </w:rPr>
              <w:t>6</w:t>
            </w:r>
          </w:p>
        </w:tc>
        <w:tc>
          <w:tcPr>
            <w:tcW w:w="1743" w:type="dxa"/>
            <w:tcBorders>
              <w:top w:val="nil"/>
              <w:left w:val="nil"/>
              <w:bottom w:val="nil"/>
              <w:right w:val="nil"/>
            </w:tcBorders>
            <w:vAlign w:val="center"/>
          </w:tcPr>
          <w:p w14:paraId="2EFCB5D4" w14:textId="77777777" w:rsidR="0064461B" w:rsidRPr="005B127D" w:rsidRDefault="0064461B" w:rsidP="00B240F9">
            <w:pPr>
              <w:jc w:val="center"/>
              <w:rPr>
                <w:rFonts w:ascii="Times New Roman" w:eastAsia="游ゴシック" w:hAnsi="Times New Roman" w:cs="Times New Roman"/>
                <w:color w:val="000000"/>
                <w:sz w:val="22"/>
                <w:szCs w:val="21"/>
              </w:rPr>
            </w:pPr>
            <w:r>
              <w:rPr>
                <w:rFonts w:ascii="Times New Roman" w:eastAsia="游ゴシック" w:hAnsi="Times New Roman" w:cs="Times New Roman" w:hint="eastAsia"/>
                <w:color w:val="000000"/>
                <w:sz w:val="22"/>
                <w:szCs w:val="21"/>
              </w:rPr>
              <w:t>-</w:t>
            </w:r>
            <w:r>
              <w:rPr>
                <w:rFonts w:ascii="Times New Roman" w:eastAsia="游ゴシック" w:hAnsi="Times New Roman" w:cs="Times New Roman"/>
                <w:color w:val="000000"/>
                <w:sz w:val="22"/>
                <w:szCs w:val="21"/>
              </w:rPr>
              <w:t>0.007</w:t>
            </w:r>
          </w:p>
        </w:tc>
        <w:tc>
          <w:tcPr>
            <w:tcW w:w="1743" w:type="dxa"/>
            <w:tcBorders>
              <w:top w:val="nil"/>
              <w:left w:val="nil"/>
              <w:bottom w:val="nil"/>
              <w:right w:val="nil"/>
            </w:tcBorders>
            <w:vAlign w:val="center"/>
          </w:tcPr>
          <w:p w14:paraId="2FD86540" w14:textId="77777777" w:rsidR="0064461B" w:rsidRPr="005B127D" w:rsidRDefault="0064461B" w:rsidP="00B240F9">
            <w:pPr>
              <w:jc w:val="center"/>
              <w:rPr>
                <w:rFonts w:ascii="Times New Roman" w:eastAsia="游ゴシック" w:hAnsi="Times New Roman" w:cs="Times New Roman"/>
                <w:color w:val="000000"/>
                <w:sz w:val="22"/>
                <w:szCs w:val="21"/>
              </w:rPr>
            </w:pPr>
            <w:r>
              <w:rPr>
                <w:rFonts w:ascii="Times New Roman" w:eastAsia="游ゴシック" w:hAnsi="Times New Roman" w:cs="Times New Roman" w:hint="eastAsia"/>
                <w:color w:val="000000"/>
                <w:sz w:val="22"/>
                <w:szCs w:val="21"/>
              </w:rPr>
              <w:t>-</w:t>
            </w:r>
            <w:r>
              <w:rPr>
                <w:rFonts w:ascii="Times New Roman" w:eastAsia="游ゴシック" w:hAnsi="Times New Roman" w:cs="Times New Roman"/>
                <w:color w:val="000000"/>
                <w:sz w:val="22"/>
                <w:szCs w:val="21"/>
              </w:rPr>
              <w:t>0.024</w:t>
            </w:r>
          </w:p>
        </w:tc>
        <w:tc>
          <w:tcPr>
            <w:tcW w:w="1743" w:type="dxa"/>
            <w:tcBorders>
              <w:top w:val="nil"/>
              <w:left w:val="nil"/>
              <w:bottom w:val="nil"/>
              <w:right w:val="nil"/>
            </w:tcBorders>
            <w:vAlign w:val="center"/>
          </w:tcPr>
          <w:p w14:paraId="1BB11CEC" w14:textId="77777777" w:rsidR="0064461B" w:rsidRPr="005B127D" w:rsidRDefault="0064461B" w:rsidP="00B240F9">
            <w:pPr>
              <w:jc w:val="center"/>
              <w:rPr>
                <w:rFonts w:ascii="Times New Roman" w:eastAsia="游ゴシック" w:hAnsi="Times New Roman" w:cs="Times New Roman"/>
                <w:color w:val="000000"/>
                <w:sz w:val="22"/>
                <w:szCs w:val="21"/>
              </w:rPr>
            </w:pPr>
            <w:r>
              <w:rPr>
                <w:rFonts w:ascii="Times New Roman" w:eastAsia="游ゴシック" w:hAnsi="Times New Roman" w:cs="Times New Roman" w:hint="eastAsia"/>
                <w:color w:val="000000"/>
                <w:sz w:val="22"/>
                <w:szCs w:val="21"/>
              </w:rPr>
              <w:t>0</w:t>
            </w:r>
            <w:r>
              <w:rPr>
                <w:rFonts w:ascii="Times New Roman" w:eastAsia="游ゴシック" w:hAnsi="Times New Roman" w:cs="Times New Roman"/>
                <w:color w:val="000000"/>
                <w:sz w:val="22"/>
                <w:szCs w:val="21"/>
              </w:rPr>
              <w:t>.010</w:t>
            </w:r>
          </w:p>
        </w:tc>
        <w:tc>
          <w:tcPr>
            <w:tcW w:w="1743" w:type="dxa"/>
            <w:tcBorders>
              <w:top w:val="nil"/>
              <w:left w:val="nil"/>
              <w:bottom w:val="nil"/>
              <w:right w:val="nil"/>
            </w:tcBorders>
            <w:vAlign w:val="center"/>
          </w:tcPr>
          <w:p w14:paraId="74AF46F3" w14:textId="77777777" w:rsidR="0064461B" w:rsidRPr="005B127D" w:rsidRDefault="0064461B" w:rsidP="00B240F9">
            <w:pPr>
              <w:jc w:val="center"/>
              <w:rPr>
                <w:rFonts w:ascii="Times New Roman" w:eastAsia="游ゴシック" w:hAnsi="Times New Roman" w:cs="Times New Roman"/>
                <w:color w:val="000000"/>
                <w:sz w:val="22"/>
                <w:szCs w:val="21"/>
              </w:rPr>
            </w:pPr>
            <w:r>
              <w:rPr>
                <w:rFonts w:ascii="Times New Roman" w:eastAsia="游ゴシック" w:hAnsi="Times New Roman" w:cs="Times New Roman" w:hint="eastAsia"/>
                <w:color w:val="000000"/>
                <w:sz w:val="22"/>
                <w:szCs w:val="21"/>
              </w:rPr>
              <w:t>0</w:t>
            </w:r>
            <w:r>
              <w:rPr>
                <w:rFonts w:ascii="Times New Roman" w:eastAsia="游ゴシック" w:hAnsi="Times New Roman" w:cs="Times New Roman"/>
                <w:color w:val="000000"/>
                <w:sz w:val="22"/>
                <w:szCs w:val="21"/>
              </w:rPr>
              <w:t>.425</w:t>
            </w:r>
          </w:p>
        </w:tc>
      </w:tr>
      <w:tr w:rsidR="0064461B" w:rsidRPr="005B127D" w14:paraId="3F503A87" w14:textId="77777777" w:rsidTr="0064461B">
        <w:trPr>
          <w:trHeight w:val="455"/>
        </w:trPr>
        <w:tc>
          <w:tcPr>
            <w:tcW w:w="2268" w:type="dxa"/>
            <w:tcBorders>
              <w:top w:val="nil"/>
              <w:left w:val="nil"/>
              <w:bottom w:val="single" w:sz="4" w:space="0" w:color="auto"/>
              <w:right w:val="nil"/>
            </w:tcBorders>
            <w:vAlign w:val="center"/>
          </w:tcPr>
          <w:p w14:paraId="0CA84010" w14:textId="77777777" w:rsidR="0064461B" w:rsidRPr="005B127D" w:rsidRDefault="0064461B" w:rsidP="0064461B">
            <w:pPr>
              <w:adjustRightInd w:val="0"/>
              <w:snapToGrid w:val="0"/>
              <w:spacing w:line="216" w:lineRule="auto"/>
              <w:jc w:val="center"/>
              <w:rPr>
                <w:rFonts w:ascii="Times New Roman" w:eastAsia="游ゴシック" w:hAnsi="Times New Roman" w:cs="Times New Roman"/>
                <w:color w:val="000000"/>
                <w:sz w:val="22"/>
              </w:rPr>
            </w:pPr>
            <w:r>
              <w:rPr>
                <w:rFonts w:ascii="Times New Roman" w:eastAsia="游ゴシック" w:hAnsi="Times New Roman" w:cs="Times New Roman" w:hint="eastAsia"/>
                <w:color w:val="000000"/>
                <w:sz w:val="22"/>
              </w:rPr>
              <w:t>P</w:t>
            </w:r>
            <w:r>
              <w:rPr>
                <w:rFonts w:ascii="Times New Roman" w:eastAsia="游ゴシック" w:hAnsi="Times New Roman" w:cs="Times New Roman"/>
                <w:color w:val="000000"/>
                <w:sz w:val="22"/>
              </w:rPr>
              <w:t>TSD</w:t>
            </w:r>
          </w:p>
        </w:tc>
        <w:tc>
          <w:tcPr>
            <w:tcW w:w="1134" w:type="dxa"/>
            <w:tcBorders>
              <w:top w:val="nil"/>
              <w:left w:val="nil"/>
              <w:bottom w:val="single" w:sz="4" w:space="0" w:color="auto"/>
              <w:right w:val="nil"/>
            </w:tcBorders>
            <w:vAlign w:val="center"/>
          </w:tcPr>
          <w:p w14:paraId="2DAE5805" w14:textId="77777777" w:rsidR="0064461B" w:rsidRPr="005B127D" w:rsidRDefault="0064461B" w:rsidP="00B240F9">
            <w:pPr>
              <w:jc w:val="center"/>
              <w:rPr>
                <w:rFonts w:ascii="Times New Roman" w:eastAsia="游ゴシック" w:hAnsi="Times New Roman" w:cs="Times New Roman"/>
                <w:color w:val="000000"/>
                <w:sz w:val="22"/>
                <w:szCs w:val="21"/>
              </w:rPr>
            </w:pPr>
            <w:r>
              <w:rPr>
                <w:rFonts w:ascii="Times New Roman" w:eastAsia="游ゴシック" w:hAnsi="Times New Roman" w:cs="Times New Roman" w:hint="eastAsia"/>
                <w:color w:val="000000"/>
                <w:sz w:val="22"/>
                <w:szCs w:val="21"/>
              </w:rPr>
              <w:t>1</w:t>
            </w:r>
            <w:r>
              <w:rPr>
                <w:rFonts w:ascii="Times New Roman" w:eastAsia="游ゴシック" w:hAnsi="Times New Roman" w:cs="Times New Roman"/>
                <w:color w:val="000000"/>
                <w:sz w:val="22"/>
                <w:szCs w:val="21"/>
              </w:rPr>
              <w:t>0</w:t>
            </w:r>
          </w:p>
        </w:tc>
        <w:tc>
          <w:tcPr>
            <w:tcW w:w="1743" w:type="dxa"/>
            <w:tcBorders>
              <w:top w:val="nil"/>
              <w:left w:val="nil"/>
              <w:bottom w:val="single" w:sz="4" w:space="0" w:color="auto"/>
              <w:right w:val="nil"/>
            </w:tcBorders>
            <w:vAlign w:val="center"/>
          </w:tcPr>
          <w:p w14:paraId="147376C0" w14:textId="77777777" w:rsidR="0064461B" w:rsidRPr="005B127D" w:rsidRDefault="0064461B" w:rsidP="00B240F9">
            <w:pPr>
              <w:jc w:val="center"/>
              <w:rPr>
                <w:rFonts w:ascii="Times New Roman" w:eastAsia="游ゴシック" w:hAnsi="Times New Roman" w:cs="Times New Roman"/>
                <w:color w:val="000000"/>
                <w:sz w:val="22"/>
                <w:szCs w:val="21"/>
              </w:rPr>
            </w:pPr>
            <w:r>
              <w:rPr>
                <w:rFonts w:ascii="Times New Roman" w:eastAsia="游ゴシック" w:hAnsi="Times New Roman" w:cs="Times New Roman" w:hint="eastAsia"/>
                <w:color w:val="000000"/>
                <w:sz w:val="22"/>
                <w:szCs w:val="21"/>
              </w:rPr>
              <w:t>-</w:t>
            </w:r>
            <w:r>
              <w:rPr>
                <w:rFonts w:ascii="Times New Roman" w:eastAsia="游ゴシック" w:hAnsi="Times New Roman" w:cs="Times New Roman"/>
                <w:color w:val="000000"/>
                <w:sz w:val="22"/>
                <w:szCs w:val="21"/>
              </w:rPr>
              <w:t>0.002</w:t>
            </w:r>
          </w:p>
        </w:tc>
        <w:tc>
          <w:tcPr>
            <w:tcW w:w="1743" w:type="dxa"/>
            <w:tcBorders>
              <w:top w:val="nil"/>
              <w:left w:val="nil"/>
              <w:bottom w:val="single" w:sz="4" w:space="0" w:color="auto"/>
              <w:right w:val="nil"/>
            </w:tcBorders>
            <w:vAlign w:val="center"/>
          </w:tcPr>
          <w:p w14:paraId="2C9F5E28" w14:textId="77777777" w:rsidR="0064461B" w:rsidRPr="005B127D" w:rsidRDefault="0064461B" w:rsidP="00B240F9">
            <w:pPr>
              <w:jc w:val="center"/>
              <w:rPr>
                <w:rFonts w:ascii="Times New Roman" w:eastAsia="游ゴシック" w:hAnsi="Times New Roman" w:cs="Times New Roman"/>
                <w:color w:val="000000"/>
                <w:sz w:val="22"/>
                <w:szCs w:val="21"/>
              </w:rPr>
            </w:pPr>
            <w:r>
              <w:rPr>
                <w:rFonts w:ascii="Times New Roman" w:eastAsia="游ゴシック" w:hAnsi="Times New Roman" w:cs="Times New Roman" w:hint="eastAsia"/>
                <w:color w:val="000000"/>
                <w:sz w:val="22"/>
                <w:szCs w:val="21"/>
              </w:rPr>
              <w:t>-</w:t>
            </w:r>
            <w:r>
              <w:rPr>
                <w:rFonts w:ascii="Times New Roman" w:eastAsia="游ゴシック" w:hAnsi="Times New Roman" w:cs="Times New Roman"/>
                <w:color w:val="000000"/>
                <w:sz w:val="22"/>
                <w:szCs w:val="21"/>
              </w:rPr>
              <w:t>0.019</w:t>
            </w:r>
          </w:p>
        </w:tc>
        <w:tc>
          <w:tcPr>
            <w:tcW w:w="1743" w:type="dxa"/>
            <w:tcBorders>
              <w:top w:val="nil"/>
              <w:left w:val="nil"/>
              <w:bottom w:val="single" w:sz="4" w:space="0" w:color="auto"/>
              <w:right w:val="nil"/>
            </w:tcBorders>
            <w:vAlign w:val="center"/>
          </w:tcPr>
          <w:p w14:paraId="78EC01C7" w14:textId="77777777" w:rsidR="0064461B" w:rsidRPr="005B127D" w:rsidRDefault="0064461B" w:rsidP="00B240F9">
            <w:pPr>
              <w:jc w:val="center"/>
              <w:rPr>
                <w:rFonts w:ascii="Times New Roman" w:eastAsia="游ゴシック" w:hAnsi="Times New Roman" w:cs="Times New Roman"/>
                <w:color w:val="000000"/>
                <w:sz w:val="22"/>
                <w:szCs w:val="21"/>
              </w:rPr>
            </w:pPr>
            <w:r>
              <w:rPr>
                <w:rFonts w:ascii="Times New Roman" w:eastAsia="游ゴシック" w:hAnsi="Times New Roman" w:cs="Times New Roman" w:hint="eastAsia"/>
                <w:color w:val="000000"/>
                <w:sz w:val="22"/>
                <w:szCs w:val="21"/>
              </w:rPr>
              <w:t>0</w:t>
            </w:r>
            <w:r>
              <w:rPr>
                <w:rFonts w:ascii="Times New Roman" w:eastAsia="游ゴシック" w:hAnsi="Times New Roman" w:cs="Times New Roman"/>
                <w:color w:val="000000"/>
                <w:sz w:val="22"/>
                <w:szCs w:val="21"/>
              </w:rPr>
              <w:t>.015</w:t>
            </w:r>
          </w:p>
        </w:tc>
        <w:tc>
          <w:tcPr>
            <w:tcW w:w="1743" w:type="dxa"/>
            <w:tcBorders>
              <w:top w:val="nil"/>
              <w:left w:val="nil"/>
              <w:bottom w:val="single" w:sz="4" w:space="0" w:color="auto"/>
              <w:right w:val="nil"/>
            </w:tcBorders>
            <w:vAlign w:val="center"/>
          </w:tcPr>
          <w:p w14:paraId="110D1E4D" w14:textId="77777777" w:rsidR="0064461B" w:rsidRPr="005B127D" w:rsidRDefault="0064461B" w:rsidP="00B240F9">
            <w:pPr>
              <w:jc w:val="center"/>
              <w:rPr>
                <w:rFonts w:ascii="Times New Roman" w:eastAsia="游ゴシック" w:hAnsi="Times New Roman" w:cs="Times New Roman"/>
                <w:color w:val="000000"/>
                <w:sz w:val="22"/>
                <w:szCs w:val="21"/>
              </w:rPr>
            </w:pPr>
            <w:r>
              <w:rPr>
                <w:rFonts w:ascii="Times New Roman" w:eastAsia="游ゴシック" w:hAnsi="Times New Roman" w:cs="Times New Roman" w:hint="eastAsia"/>
                <w:color w:val="000000"/>
                <w:sz w:val="22"/>
                <w:szCs w:val="21"/>
              </w:rPr>
              <w:t>0</w:t>
            </w:r>
            <w:r>
              <w:rPr>
                <w:rFonts w:ascii="Times New Roman" w:eastAsia="游ゴシック" w:hAnsi="Times New Roman" w:cs="Times New Roman"/>
                <w:color w:val="000000"/>
                <w:sz w:val="22"/>
                <w:szCs w:val="21"/>
              </w:rPr>
              <w:t>.802</w:t>
            </w:r>
          </w:p>
        </w:tc>
      </w:tr>
    </w:tbl>
    <w:p w14:paraId="03E21C9F" w14:textId="77777777" w:rsidR="0064461B" w:rsidRDefault="0064461B" w:rsidP="0064461B">
      <w:pPr>
        <w:rPr>
          <w:rFonts w:ascii="Times New Roman" w:hAnsi="Times New Roman" w:cs="Times New Roman"/>
          <w:color w:val="FF0000"/>
          <w:sz w:val="22"/>
        </w:rPr>
      </w:pPr>
    </w:p>
    <w:p w14:paraId="49693CF8" w14:textId="6BD7E777" w:rsidR="0064461B" w:rsidRDefault="0064461B" w:rsidP="0064461B">
      <w:pPr>
        <w:widowControl/>
        <w:jc w:val="left"/>
        <w:rPr>
          <w:rFonts w:ascii="Times New Roman" w:hAnsi="Times New Roman" w:cs="Times New Roman"/>
        </w:rPr>
      </w:pPr>
      <w:r w:rsidRPr="0064461B">
        <w:rPr>
          <w:rFonts w:ascii="Times New Roman" w:hAnsi="Times New Roman" w:cs="Times New Roman" w:hint="eastAsia"/>
          <w:b/>
        </w:rPr>
        <w:t>A</w:t>
      </w:r>
      <w:r w:rsidRPr="0064461B">
        <w:rPr>
          <w:rFonts w:ascii="Times New Roman" w:hAnsi="Times New Roman" w:cs="Times New Roman"/>
          <w:b/>
        </w:rPr>
        <w:t>bbreviations:</w:t>
      </w:r>
      <w:r>
        <w:rPr>
          <w:rFonts w:ascii="Times New Roman" w:hAnsi="Times New Roman" w:cs="Times New Roman"/>
        </w:rPr>
        <w:t xml:space="preserve"> CI=confidence interval, N=number of trials, PTSD=</w:t>
      </w:r>
      <w:r w:rsidRPr="0064461B">
        <w:t xml:space="preserve"> </w:t>
      </w:r>
      <w:r w:rsidRPr="0064461B">
        <w:rPr>
          <w:rFonts w:ascii="Times New Roman" w:hAnsi="Times New Roman" w:cs="Times New Roman"/>
        </w:rPr>
        <w:t>post-traumatic stress disorder</w:t>
      </w:r>
    </w:p>
    <w:p w14:paraId="700EAA4E" w14:textId="07BAB755" w:rsidR="0064461B" w:rsidRDefault="0064461B" w:rsidP="0064461B">
      <w:pPr>
        <w:widowControl/>
        <w:jc w:val="left"/>
        <w:rPr>
          <w:rFonts w:ascii="Times New Roman" w:hAnsi="Times New Roman" w:cs="Times New Roman"/>
        </w:rPr>
      </w:pPr>
    </w:p>
    <w:p w14:paraId="2117F10D" w14:textId="77777777" w:rsidR="0064461B" w:rsidRPr="005B127D" w:rsidRDefault="0064461B" w:rsidP="0064461B">
      <w:pPr>
        <w:widowControl/>
        <w:jc w:val="left"/>
        <w:rPr>
          <w:rFonts w:ascii="Times New Roman" w:hAnsi="Times New Roman" w:cs="Times New Roman"/>
        </w:rPr>
      </w:pPr>
    </w:p>
    <w:p w14:paraId="37975806" w14:textId="1DA7F0A0" w:rsidR="00250867" w:rsidRPr="005B127D" w:rsidRDefault="00250867" w:rsidP="00250867">
      <w:pPr>
        <w:widowControl/>
        <w:jc w:val="left"/>
        <w:rPr>
          <w:rFonts w:ascii="Times New Roman" w:hAnsi="Times New Roman" w:cs="Times New Roman"/>
        </w:rPr>
        <w:sectPr w:rsidR="00250867" w:rsidRPr="005B127D" w:rsidSect="00585DA0">
          <w:pgSz w:w="11906" w:h="16838" w:code="9"/>
          <w:pgMar w:top="720" w:right="720" w:bottom="720" w:left="720" w:header="851" w:footer="992" w:gutter="0"/>
          <w:cols w:space="425"/>
          <w:docGrid w:linePitch="360"/>
        </w:sectPr>
      </w:pPr>
      <w:bookmarkStart w:id="14" w:name="_Toc34992585"/>
      <w:bookmarkStart w:id="15" w:name="_Toc57713951"/>
    </w:p>
    <w:p w14:paraId="4418B6F8" w14:textId="2889DCA0" w:rsidR="00250867" w:rsidRPr="005B127D" w:rsidRDefault="00250867" w:rsidP="00250867">
      <w:pPr>
        <w:tabs>
          <w:tab w:val="left" w:pos="2505"/>
        </w:tabs>
        <w:jc w:val="left"/>
        <w:outlineLvl w:val="0"/>
        <w:rPr>
          <w:rFonts w:ascii="Times New Roman" w:hAnsi="Times New Roman" w:cs="Times New Roman"/>
          <w:b/>
          <w:sz w:val="24"/>
          <w:szCs w:val="24"/>
        </w:rPr>
      </w:pPr>
      <w:r w:rsidRPr="005B127D">
        <w:rPr>
          <w:rFonts w:ascii="Times New Roman" w:hAnsi="Times New Roman" w:cs="Times New Roman"/>
          <w:b/>
          <w:sz w:val="24"/>
          <w:szCs w:val="24"/>
        </w:rPr>
        <w:lastRenderedPageBreak/>
        <w:t>Figure S1 (A)</w:t>
      </w:r>
      <w:r w:rsidR="00164003">
        <w:rPr>
          <w:rFonts w:ascii="Times New Roman" w:hAnsi="Times New Roman" w:cs="Times New Roman"/>
          <w:b/>
          <w:sz w:val="24"/>
          <w:szCs w:val="24"/>
        </w:rPr>
        <w:t>.</w:t>
      </w:r>
      <w:r w:rsidRPr="005B127D">
        <w:rPr>
          <w:rFonts w:ascii="Times New Roman" w:hAnsi="Times New Roman" w:cs="Times New Roman"/>
          <w:b/>
          <w:sz w:val="24"/>
          <w:szCs w:val="24"/>
        </w:rPr>
        <w:t xml:space="preserve">  Funnel plot analysis </w:t>
      </w:r>
      <w:r w:rsidR="006664E6" w:rsidRPr="005B127D">
        <w:rPr>
          <w:rFonts w:ascii="Times New Roman" w:hAnsi="Times New Roman" w:cs="Times New Roman"/>
          <w:b/>
          <w:sz w:val="24"/>
          <w:szCs w:val="24"/>
        </w:rPr>
        <w:t xml:space="preserve">of primary </w:t>
      </w:r>
      <w:r w:rsidRPr="005B127D">
        <w:rPr>
          <w:rFonts w:ascii="Times New Roman" w:hAnsi="Times New Roman" w:cs="Times New Roman"/>
          <w:b/>
          <w:sz w:val="24"/>
          <w:szCs w:val="24"/>
        </w:rPr>
        <w:t>outcome</w:t>
      </w:r>
      <w:r w:rsidR="0062519B" w:rsidRPr="005B127D">
        <w:rPr>
          <w:rFonts w:ascii="Times New Roman" w:hAnsi="Times New Roman" w:cs="Times New Roman"/>
          <w:b/>
          <w:sz w:val="24"/>
        </w:rPr>
        <w:t xml:space="preserve"> (</w:t>
      </w:r>
      <w:r w:rsidR="006664E6" w:rsidRPr="005B127D">
        <w:rPr>
          <w:rFonts w:ascii="Times New Roman" w:hAnsi="Times New Roman" w:cs="Times New Roman"/>
          <w:b/>
          <w:sz w:val="24"/>
        </w:rPr>
        <w:t xml:space="preserve">change </w:t>
      </w:r>
      <w:r w:rsidR="0062519B" w:rsidRPr="005B127D">
        <w:rPr>
          <w:rFonts w:ascii="Times New Roman" w:hAnsi="Times New Roman" w:cs="Times New Roman"/>
          <w:b/>
          <w:sz w:val="24"/>
        </w:rPr>
        <w:t xml:space="preserve">in the </w:t>
      </w:r>
      <w:r w:rsidR="006664E6" w:rsidRPr="005B127D">
        <w:rPr>
          <w:rFonts w:ascii="Times New Roman" w:hAnsi="Times New Roman" w:cs="Times New Roman"/>
          <w:b/>
          <w:sz w:val="24"/>
        </w:rPr>
        <w:t xml:space="preserve">standard symptom scale scores </w:t>
      </w:r>
      <w:r w:rsidR="0062519B" w:rsidRPr="005B127D">
        <w:rPr>
          <w:rFonts w:ascii="Times New Roman" w:hAnsi="Times New Roman" w:cs="Times New Roman"/>
          <w:b/>
          <w:sz w:val="24"/>
        </w:rPr>
        <w:t xml:space="preserve">used for </w:t>
      </w:r>
      <w:r w:rsidR="006664E6" w:rsidRPr="005B127D">
        <w:rPr>
          <w:rFonts w:ascii="Times New Roman" w:hAnsi="Times New Roman" w:cs="Times New Roman"/>
          <w:b/>
          <w:sz w:val="24"/>
        </w:rPr>
        <w:t>each disease</w:t>
      </w:r>
      <w:r w:rsidR="0062519B" w:rsidRPr="005B127D">
        <w:rPr>
          <w:rFonts w:ascii="Times New Roman" w:hAnsi="Times New Roman" w:cs="Times New Roman"/>
          <w:b/>
          <w:sz w:val="24"/>
        </w:rPr>
        <w:t>)</w:t>
      </w:r>
      <w:r w:rsidRPr="005B127D">
        <w:rPr>
          <w:rFonts w:ascii="Times New Roman" w:hAnsi="Times New Roman" w:cs="Times New Roman"/>
          <w:b/>
          <w:sz w:val="24"/>
          <w:szCs w:val="24"/>
        </w:rPr>
        <w:t xml:space="preserve">, </w:t>
      </w:r>
      <w:r w:rsidR="006664E6" w:rsidRPr="005B127D">
        <w:rPr>
          <w:rFonts w:ascii="Times New Roman" w:hAnsi="Times New Roman" w:cs="Times New Roman"/>
          <w:b/>
          <w:sz w:val="24"/>
          <w:szCs w:val="24"/>
        </w:rPr>
        <w:t>combining</w:t>
      </w:r>
      <w:r w:rsidR="00186B74" w:rsidRPr="005B127D">
        <w:rPr>
          <w:rFonts w:ascii="Times New Roman" w:hAnsi="Times New Roman" w:cs="Times New Roman"/>
          <w:b/>
          <w:sz w:val="24"/>
          <w:szCs w:val="24"/>
        </w:rPr>
        <w:t xml:space="preserve"> all </w:t>
      </w:r>
      <w:r w:rsidR="006664E6" w:rsidRPr="005B127D">
        <w:rPr>
          <w:rFonts w:ascii="Times New Roman" w:hAnsi="Times New Roman" w:cs="Times New Roman"/>
          <w:b/>
          <w:sz w:val="24"/>
          <w:szCs w:val="24"/>
        </w:rPr>
        <w:t xml:space="preserve">studies for all </w:t>
      </w:r>
      <w:r w:rsidR="00186B74" w:rsidRPr="005B127D">
        <w:rPr>
          <w:rFonts w:ascii="Times New Roman" w:hAnsi="Times New Roman" w:cs="Times New Roman"/>
          <w:b/>
          <w:sz w:val="24"/>
          <w:szCs w:val="24"/>
        </w:rPr>
        <w:t>diagnoses</w:t>
      </w:r>
      <w:bookmarkEnd w:id="14"/>
      <w:bookmarkEnd w:id="15"/>
      <w:r w:rsidR="0054242C" w:rsidRPr="005B127D">
        <w:rPr>
          <w:rFonts w:ascii="Times New Roman" w:hAnsi="Times New Roman" w:cs="Times New Roman"/>
          <w:b/>
          <w:sz w:val="24"/>
          <w:szCs w:val="24"/>
        </w:rPr>
        <w:t xml:space="preserve">　</w:t>
      </w:r>
    </w:p>
    <w:p w14:paraId="03302B4E" w14:textId="77777777" w:rsidR="00250867" w:rsidRPr="005B127D" w:rsidRDefault="00250867" w:rsidP="00250867">
      <w:pPr>
        <w:adjustRightInd w:val="0"/>
        <w:snapToGrid w:val="0"/>
        <w:jc w:val="left"/>
        <w:rPr>
          <w:rFonts w:ascii="Times New Roman" w:hAnsi="Times New Roman" w:cs="Times New Roman"/>
        </w:rPr>
      </w:pPr>
    </w:p>
    <w:p w14:paraId="69F9EF54" w14:textId="77777777" w:rsidR="00250867" w:rsidRPr="005B127D" w:rsidRDefault="00E9253D" w:rsidP="00250867">
      <w:pPr>
        <w:adjustRightInd w:val="0"/>
        <w:snapToGrid w:val="0"/>
        <w:jc w:val="center"/>
        <w:rPr>
          <w:rFonts w:ascii="Times New Roman" w:hAnsi="Times New Roman" w:cs="Times New Roman"/>
        </w:rPr>
      </w:pPr>
      <w:r w:rsidRPr="005B127D">
        <w:rPr>
          <w:noProof/>
        </w:rPr>
        <w:drawing>
          <wp:inline distT="0" distB="0" distL="0" distR="0" wp14:anchorId="756DF841" wp14:editId="16D9CD94">
            <wp:extent cx="6645910" cy="3174114"/>
            <wp:effectExtent l="0" t="0" r="254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45910" cy="3174114"/>
                    </a:xfrm>
                    <a:prstGeom prst="rect">
                      <a:avLst/>
                    </a:prstGeom>
                    <a:noFill/>
                    <a:ln>
                      <a:noFill/>
                    </a:ln>
                  </pic:spPr>
                </pic:pic>
              </a:graphicData>
            </a:graphic>
          </wp:inline>
        </w:drawing>
      </w:r>
    </w:p>
    <w:p w14:paraId="345F58DD" w14:textId="77777777" w:rsidR="00250867" w:rsidRPr="005B127D" w:rsidRDefault="00250867" w:rsidP="00250867">
      <w:pPr>
        <w:adjustRightInd w:val="0"/>
        <w:snapToGrid w:val="0"/>
        <w:jc w:val="left"/>
        <w:rPr>
          <w:rFonts w:ascii="Times New Roman" w:hAnsi="Times New Roman" w:cs="Times New Roman"/>
        </w:rPr>
      </w:pPr>
    </w:p>
    <w:p w14:paraId="48E0DD9E" w14:textId="77777777" w:rsidR="00250867" w:rsidRPr="005B127D" w:rsidRDefault="00E9253D" w:rsidP="00250867">
      <w:pPr>
        <w:adjustRightInd w:val="0"/>
        <w:snapToGrid w:val="0"/>
        <w:jc w:val="left"/>
        <w:rPr>
          <w:rFonts w:ascii="Times New Roman" w:hAnsi="Times New Roman" w:cs="Times New Roman"/>
        </w:rPr>
      </w:pPr>
      <w:r w:rsidRPr="005B127D">
        <w:rPr>
          <w:rFonts w:ascii="Times New Roman" w:hAnsi="Times New Roman" w:cs="Times New Roman"/>
          <w:noProof/>
        </w:rPr>
        <w:drawing>
          <wp:inline distT="0" distB="0" distL="0" distR="0" wp14:anchorId="3CB052E6" wp14:editId="53691ADE">
            <wp:extent cx="6172200" cy="1651000"/>
            <wp:effectExtent l="0" t="0" r="0" b="63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2200" cy="1651000"/>
                    </a:xfrm>
                    <a:prstGeom prst="rect">
                      <a:avLst/>
                    </a:prstGeom>
                    <a:noFill/>
                    <a:ln>
                      <a:noFill/>
                    </a:ln>
                  </pic:spPr>
                </pic:pic>
              </a:graphicData>
            </a:graphic>
          </wp:inline>
        </w:drawing>
      </w:r>
    </w:p>
    <w:p w14:paraId="75A2CD3D" w14:textId="77777777" w:rsidR="00250867" w:rsidRPr="005B127D" w:rsidRDefault="00250867" w:rsidP="00250867">
      <w:pPr>
        <w:adjustRightInd w:val="0"/>
        <w:snapToGrid w:val="0"/>
        <w:jc w:val="left"/>
        <w:rPr>
          <w:rFonts w:ascii="Times New Roman" w:hAnsi="Times New Roman" w:cs="Times New Roman"/>
        </w:rPr>
      </w:pPr>
    </w:p>
    <w:p w14:paraId="01A88B02" w14:textId="77777777" w:rsidR="00250867" w:rsidRPr="005B127D" w:rsidRDefault="00E9253D" w:rsidP="00250867">
      <w:pPr>
        <w:adjustRightInd w:val="0"/>
        <w:snapToGrid w:val="0"/>
        <w:jc w:val="left"/>
        <w:rPr>
          <w:rFonts w:ascii="Times New Roman" w:hAnsi="Times New Roman" w:cs="Times New Roman"/>
        </w:rPr>
      </w:pPr>
      <w:r w:rsidRPr="005B127D">
        <w:rPr>
          <w:rFonts w:ascii="Times New Roman" w:hAnsi="Times New Roman" w:cs="Times New Roman"/>
          <w:noProof/>
        </w:rPr>
        <w:drawing>
          <wp:inline distT="0" distB="0" distL="0" distR="0" wp14:anchorId="0238A446" wp14:editId="5202BAF0">
            <wp:extent cx="3816350" cy="1593850"/>
            <wp:effectExtent l="0" t="0" r="0" b="635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6350" cy="1593850"/>
                    </a:xfrm>
                    <a:prstGeom prst="rect">
                      <a:avLst/>
                    </a:prstGeom>
                    <a:noFill/>
                    <a:ln>
                      <a:noFill/>
                    </a:ln>
                  </pic:spPr>
                </pic:pic>
              </a:graphicData>
            </a:graphic>
          </wp:inline>
        </w:drawing>
      </w:r>
    </w:p>
    <w:p w14:paraId="39E98A4B" w14:textId="77777777" w:rsidR="00250867" w:rsidRPr="005B127D" w:rsidRDefault="00250867" w:rsidP="00250867">
      <w:pPr>
        <w:adjustRightInd w:val="0"/>
        <w:snapToGrid w:val="0"/>
        <w:jc w:val="left"/>
        <w:rPr>
          <w:rFonts w:ascii="Times New Roman" w:hAnsi="Times New Roman" w:cs="Times New Roman"/>
        </w:rPr>
      </w:pPr>
    </w:p>
    <w:p w14:paraId="4F6B2C6C" w14:textId="77777777" w:rsidR="00250867" w:rsidRPr="005B127D" w:rsidRDefault="00250867" w:rsidP="00250867">
      <w:pPr>
        <w:widowControl/>
        <w:jc w:val="left"/>
        <w:rPr>
          <w:rFonts w:ascii="Times New Roman" w:hAnsi="Times New Roman" w:cs="Times New Roman"/>
        </w:rPr>
      </w:pPr>
      <w:r w:rsidRPr="005B127D">
        <w:rPr>
          <w:rFonts w:ascii="Times New Roman" w:hAnsi="Times New Roman" w:cs="Times New Roman"/>
        </w:rPr>
        <w:br w:type="page"/>
      </w:r>
    </w:p>
    <w:p w14:paraId="5D9413FC" w14:textId="029E1C3F" w:rsidR="00250867" w:rsidRPr="005B127D" w:rsidRDefault="00250867" w:rsidP="00250867">
      <w:pPr>
        <w:tabs>
          <w:tab w:val="left" w:pos="2505"/>
        </w:tabs>
        <w:jc w:val="left"/>
        <w:outlineLvl w:val="0"/>
        <w:rPr>
          <w:rFonts w:ascii="Times New Roman" w:hAnsi="Times New Roman" w:cs="Times New Roman"/>
          <w:b/>
          <w:sz w:val="24"/>
          <w:szCs w:val="24"/>
        </w:rPr>
      </w:pPr>
      <w:r w:rsidRPr="005B127D">
        <w:rPr>
          <w:rFonts w:ascii="Times New Roman" w:hAnsi="Times New Roman" w:cs="Times New Roman"/>
          <w:b/>
          <w:sz w:val="24"/>
          <w:szCs w:val="24"/>
        </w:rPr>
        <w:lastRenderedPageBreak/>
        <w:t xml:space="preserve">(B)  Funnel plot analysis </w:t>
      </w:r>
      <w:r w:rsidR="006664E6" w:rsidRPr="005B127D">
        <w:rPr>
          <w:rFonts w:ascii="Times New Roman" w:hAnsi="Times New Roman" w:cs="Times New Roman"/>
          <w:b/>
          <w:sz w:val="24"/>
          <w:szCs w:val="24"/>
        </w:rPr>
        <w:t xml:space="preserve">for primary </w:t>
      </w:r>
      <w:r w:rsidRPr="005B127D">
        <w:rPr>
          <w:rFonts w:ascii="Times New Roman" w:hAnsi="Times New Roman" w:cs="Times New Roman"/>
          <w:b/>
          <w:sz w:val="24"/>
          <w:szCs w:val="24"/>
        </w:rPr>
        <w:t>outcome</w:t>
      </w:r>
      <w:r w:rsidR="0062519B" w:rsidRPr="005B127D">
        <w:rPr>
          <w:rFonts w:ascii="Times New Roman" w:hAnsi="Times New Roman" w:cs="Times New Roman"/>
          <w:b/>
          <w:sz w:val="24"/>
          <w:szCs w:val="24"/>
        </w:rPr>
        <w:t xml:space="preserve"> </w:t>
      </w:r>
      <w:r w:rsidR="0062519B" w:rsidRPr="005B127D">
        <w:rPr>
          <w:rFonts w:ascii="Times New Roman" w:hAnsi="Times New Roman" w:cs="Times New Roman"/>
          <w:b/>
          <w:sz w:val="24"/>
        </w:rPr>
        <w:t>(</w:t>
      </w:r>
      <w:r w:rsidR="006664E6" w:rsidRPr="005B127D">
        <w:rPr>
          <w:rFonts w:ascii="Times New Roman" w:hAnsi="Times New Roman" w:cs="Times New Roman"/>
          <w:b/>
          <w:sz w:val="24"/>
        </w:rPr>
        <w:t xml:space="preserve">change </w:t>
      </w:r>
      <w:r w:rsidR="0062519B" w:rsidRPr="005B127D">
        <w:rPr>
          <w:rFonts w:ascii="Times New Roman" w:hAnsi="Times New Roman" w:cs="Times New Roman"/>
          <w:b/>
          <w:sz w:val="24"/>
        </w:rPr>
        <w:t xml:space="preserve">in the </w:t>
      </w:r>
      <w:r w:rsidR="006664E6" w:rsidRPr="005B127D">
        <w:rPr>
          <w:rFonts w:ascii="Times New Roman" w:hAnsi="Times New Roman" w:cs="Times New Roman"/>
          <w:b/>
          <w:sz w:val="24"/>
        </w:rPr>
        <w:t xml:space="preserve">standard symptom scale scores </w:t>
      </w:r>
      <w:r w:rsidR="0062519B" w:rsidRPr="005B127D">
        <w:rPr>
          <w:rFonts w:ascii="Times New Roman" w:hAnsi="Times New Roman" w:cs="Times New Roman"/>
          <w:b/>
          <w:sz w:val="24"/>
        </w:rPr>
        <w:t xml:space="preserve">used for </w:t>
      </w:r>
      <w:r w:rsidR="006664E6" w:rsidRPr="005B127D">
        <w:rPr>
          <w:rFonts w:ascii="Times New Roman" w:hAnsi="Times New Roman" w:cs="Times New Roman"/>
          <w:b/>
          <w:sz w:val="24"/>
        </w:rPr>
        <w:t>each disease</w:t>
      </w:r>
      <w:r w:rsidR="0062519B" w:rsidRPr="005B127D">
        <w:rPr>
          <w:rFonts w:ascii="Times New Roman" w:hAnsi="Times New Roman" w:cs="Times New Roman"/>
          <w:b/>
          <w:sz w:val="24"/>
        </w:rPr>
        <w:t>)</w:t>
      </w:r>
      <w:r w:rsidRPr="005B127D">
        <w:rPr>
          <w:rFonts w:ascii="Times New Roman" w:hAnsi="Times New Roman" w:cs="Times New Roman"/>
          <w:b/>
          <w:sz w:val="24"/>
          <w:szCs w:val="24"/>
        </w:rPr>
        <w:t xml:space="preserve">, </w:t>
      </w:r>
      <w:r w:rsidR="006664E6" w:rsidRPr="005B127D">
        <w:rPr>
          <w:rFonts w:ascii="Times New Roman" w:hAnsi="Times New Roman" w:cs="Times New Roman"/>
          <w:b/>
          <w:sz w:val="24"/>
          <w:szCs w:val="24"/>
        </w:rPr>
        <w:t xml:space="preserve">depressive </w:t>
      </w:r>
      <w:r w:rsidR="00186B74" w:rsidRPr="005B127D">
        <w:rPr>
          <w:rFonts w:ascii="Times New Roman" w:hAnsi="Times New Roman" w:cs="Times New Roman"/>
          <w:b/>
          <w:sz w:val="24"/>
          <w:szCs w:val="24"/>
        </w:rPr>
        <w:t>d</w:t>
      </w:r>
      <w:r w:rsidRPr="005B127D">
        <w:rPr>
          <w:rFonts w:ascii="Times New Roman" w:hAnsi="Times New Roman" w:cs="Times New Roman"/>
          <w:b/>
          <w:sz w:val="24"/>
          <w:szCs w:val="24"/>
        </w:rPr>
        <w:t>isorders</w:t>
      </w:r>
      <w:r w:rsidR="0054242C" w:rsidRPr="005B127D">
        <w:rPr>
          <w:rFonts w:ascii="Times New Roman" w:hAnsi="Times New Roman" w:cs="Times New Roman"/>
          <w:b/>
          <w:sz w:val="24"/>
          <w:szCs w:val="24"/>
        </w:rPr>
        <w:t xml:space="preserve">　</w:t>
      </w:r>
    </w:p>
    <w:p w14:paraId="14CF81D7" w14:textId="77777777" w:rsidR="00250867" w:rsidRPr="005B127D" w:rsidRDefault="00250867" w:rsidP="00250867">
      <w:pPr>
        <w:adjustRightInd w:val="0"/>
        <w:snapToGrid w:val="0"/>
        <w:jc w:val="left"/>
        <w:rPr>
          <w:rFonts w:ascii="Times New Roman" w:hAnsi="Times New Roman" w:cs="Times New Roman"/>
        </w:rPr>
      </w:pPr>
    </w:p>
    <w:p w14:paraId="77B4E008" w14:textId="77777777" w:rsidR="00250867" w:rsidRPr="005B127D" w:rsidRDefault="008936FA" w:rsidP="00250867">
      <w:pPr>
        <w:adjustRightInd w:val="0"/>
        <w:snapToGrid w:val="0"/>
        <w:jc w:val="center"/>
        <w:rPr>
          <w:rFonts w:ascii="Times New Roman" w:hAnsi="Times New Roman" w:cs="Times New Roman"/>
        </w:rPr>
      </w:pPr>
      <w:r w:rsidRPr="005B127D">
        <w:rPr>
          <w:noProof/>
        </w:rPr>
        <w:drawing>
          <wp:inline distT="0" distB="0" distL="0" distR="0" wp14:anchorId="4DCA7B28" wp14:editId="6BE38293">
            <wp:extent cx="6645910" cy="3176176"/>
            <wp:effectExtent l="0" t="0" r="2540" b="57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45910" cy="3176176"/>
                    </a:xfrm>
                    <a:prstGeom prst="rect">
                      <a:avLst/>
                    </a:prstGeom>
                    <a:noFill/>
                    <a:ln>
                      <a:noFill/>
                    </a:ln>
                  </pic:spPr>
                </pic:pic>
              </a:graphicData>
            </a:graphic>
          </wp:inline>
        </w:drawing>
      </w:r>
    </w:p>
    <w:p w14:paraId="71038552" w14:textId="77777777" w:rsidR="00250867" w:rsidRPr="005B127D" w:rsidRDefault="00250867" w:rsidP="00250867">
      <w:pPr>
        <w:adjustRightInd w:val="0"/>
        <w:snapToGrid w:val="0"/>
        <w:jc w:val="left"/>
        <w:rPr>
          <w:rFonts w:ascii="Times New Roman" w:hAnsi="Times New Roman" w:cs="Times New Roman"/>
        </w:rPr>
      </w:pPr>
    </w:p>
    <w:p w14:paraId="2F1E82B7" w14:textId="77777777" w:rsidR="00250867" w:rsidRPr="005B127D" w:rsidRDefault="008936FA" w:rsidP="00250867">
      <w:pPr>
        <w:adjustRightInd w:val="0"/>
        <w:snapToGrid w:val="0"/>
        <w:jc w:val="left"/>
        <w:rPr>
          <w:rFonts w:ascii="Times New Roman" w:hAnsi="Times New Roman" w:cs="Times New Roman"/>
        </w:rPr>
      </w:pPr>
      <w:r w:rsidRPr="005B127D">
        <w:rPr>
          <w:rFonts w:ascii="Times New Roman" w:hAnsi="Times New Roman" w:cs="Times New Roman"/>
          <w:noProof/>
        </w:rPr>
        <w:drawing>
          <wp:inline distT="0" distB="0" distL="0" distR="0" wp14:anchorId="12152177" wp14:editId="4FB1809C">
            <wp:extent cx="3865880" cy="1910080"/>
            <wp:effectExtent l="0" t="0" r="127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65880" cy="1910080"/>
                    </a:xfrm>
                    <a:prstGeom prst="rect">
                      <a:avLst/>
                    </a:prstGeom>
                    <a:noFill/>
                    <a:ln>
                      <a:noFill/>
                    </a:ln>
                  </pic:spPr>
                </pic:pic>
              </a:graphicData>
            </a:graphic>
          </wp:inline>
        </w:drawing>
      </w:r>
    </w:p>
    <w:p w14:paraId="40897DEC" w14:textId="77777777" w:rsidR="00250867" w:rsidRPr="005B127D" w:rsidRDefault="00250867" w:rsidP="00250867">
      <w:pPr>
        <w:adjustRightInd w:val="0"/>
        <w:snapToGrid w:val="0"/>
        <w:jc w:val="left"/>
        <w:rPr>
          <w:rFonts w:ascii="Times New Roman" w:hAnsi="Times New Roman" w:cs="Times New Roman"/>
        </w:rPr>
      </w:pPr>
    </w:p>
    <w:p w14:paraId="75B09F99" w14:textId="77777777" w:rsidR="00250867" w:rsidRPr="005B127D" w:rsidRDefault="008936FA" w:rsidP="00250867">
      <w:pPr>
        <w:adjustRightInd w:val="0"/>
        <w:snapToGrid w:val="0"/>
        <w:jc w:val="left"/>
        <w:rPr>
          <w:rFonts w:ascii="Times New Roman" w:hAnsi="Times New Roman" w:cs="Times New Roman"/>
        </w:rPr>
      </w:pPr>
      <w:r w:rsidRPr="005B127D">
        <w:rPr>
          <w:rFonts w:ascii="Times New Roman" w:hAnsi="Times New Roman" w:cs="Times New Roman"/>
          <w:noProof/>
        </w:rPr>
        <w:drawing>
          <wp:inline distT="0" distB="0" distL="0" distR="0" wp14:anchorId="679FCB38" wp14:editId="7844086B">
            <wp:extent cx="3852545" cy="1611630"/>
            <wp:effectExtent l="0" t="0" r="0" b="762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52545" cy="1611630"/>
                    </a:xfrm>
                    <a:prstGeom prst="rect">
                      <a:avLst/>
                    </a:prstGeom>
                    <a:noFill/>
                    <a:ln>
                      <a:noFill/>
                    </a:ln>
                  </pic:spPr>
                </pic:pic>
              </a:graphicData>
            </a:graphic>
          </wp:inline>
        </w:drawing>
      </w:r>
    </w:p>
    <w:p w14:paraId="13E79AC2" w14:textId="77777777" w:rsidR="00250867" w:rsidRPr="005B127D" w:rsidRDefault="00250867" w:rsidP="00250867">
      <w:pPr>
        <w:adjustRightInd w:val="0"/>
        <w:snapToGrid w:val="0"/>
        <w:jc w:val="left"/>
        <w:rPr>
          <w:rFonts w:ascii="Times New Roman" w:hAnsi="Times New Roman" w:cs="Times New Roman"/>
        </w:rPr>
      </w:pPr>
    </w:p>
    <w:p w14:paraId="3728C6CA" w14:textId="77777777" w:rsidR="00250867" w:rsidRPr="005B127D" w:rsidRDefault="00250867" w:rsidP="00250867">
      <w:pPr>
        <w:widowControl/>
        <w:jc w:val="left"/>
        <w:rPr>
          <w:rFonts w:ascii="Times New Roman" w:hAnsi="Times New Roman" w:cs="Times New Roman"/>
        </w:rPr>
      </w:pPr>
      <w:r w:rsidRPr="005B127D">
        <w:rPr>
          <w:rFonts w:ascii="Times New Roman" w:hAnsi="Times New Roman" w:cs="Times New Roman"/>
        </w:rPr>
        <w:br w:type="page"/>
      </w:r>
    </w:p>
    <w:p w14:paraId="325F03B5" w14:textId="79C0D271" w:rsidR="00250867" w:rsidRPr="005B127D" w:rsidRDefault="00250867" w:rsidP="00250867">
      <w:pPr>
        <w:tabs>
          <w:tab w:val="left" w:pos="2505"/>
        </w:tabs>
        <w:jc w:val="left"/>
        <w:outlineLvl w:val="0"/>
        <w:rPr>
          <w:rFonts w:ascii="Times New Roman" w:hAnsi="Times New Roman" w:cs="Times New Roman"/>
          <w:b/>
          <w:sz w:val="24"/>
          <w:szCs w:val="24"/>
        </w:rPr>
      </w:pPr>
      <w:r w:rsidRPr="005B127D">
        <w:rPr>
          <w:rFonts w:ascii="Times New Roman" w:hAnsi="Times New Roman" w:cs="Times New Roman"/>
          <w:b/>
          <w:sz w:val="24"/>
          <w:szCs w:val="24"/>
        </w:rPr>
        <w:lastRenderedPageBreak/>
        <w:t xml:space="preserve">(C)  Funnel plot analysis </w:t>
      </w:r>
      <w:r w:rsidR="006664E6" w:rsidRPr="005B127D">
        <w:rPr>
          <w:rFonts w:ascii="Times New Roman" w:hAnsi="Times New Roman" w:cs="Times New Roman"/>
          <w:b/>
          <w:sz w:val="24"/>
          <w:szCs w:val="24"/>
        </w:rPr>
        <w:t xml:space="preserve">for </w:t>
      </w:r>
      <w:r w:rsidRPr="005B127D">
        <w:rPr>
          <w:rFonts w:ascii="Times New Roman" w:hAnsi="Times New Roman" w:cs="Times New Roman"/>
          <w:b/>
          <w:sz w:val="24"/>
          <w:szCs w:val="24"/>
        </w:rPr>
        <w:t xml:space="preserve">Primary outcome </w:t>
      </w:r>
      <w:r w:rsidR="0062519B" w:rsidRPr="005B127D">
        <w:rPr>
          <w:rFonts w:ascii="Times New Roman" w:hAnsi="Times New Roman" w:cs="Times New Roman"/>
          <w:b/>
          <w:sz w:val="24"/>
        </w:rPr>
        <w:t>(</w:t>
      </w:r>
      <w:r w:rsidR="006664E6" w:rsidRPr="005B127D">
        <w:rPr>
          <w:rFonts w:ascii="Times New Roman" w:hAnsi="Times New Roman" w:cs="Times New Roman"/>
          <w:b/>
          <w:sz w:val="24"/>
        </w:rPr>
        <w:t xml:space="preserve">change </w:t>
      </w:r>
      <w:r w:rsidR="0062519B" w:rsidRPr="005B127D">
        <w:rPr>
          <w:rFonts w:ascii="Times New Roman" w:hAnsi="Times New Roman" w:cs="Times New Roman"/>
          <w:b/>
          <w:sz w:val="24"/>
        </w:rPr>
        <w:t xml:space="preserve">in the </w:t>
      </w:r>
      <w:r w:rsidR="006664E6" w:rsidRPr="005B127D">
        <w:rPr>
          <w:rFonts w:ascii="Times New Roman" w:hAnsi="Times New Roman" w:cs="Times New Roman"/>
          <w:b/>
          <w:sz w:val="24"/>
        </w:rPr>
        <w:t xml:space="preserve">standard symptom scale scores </w:t>
      </w:r>
      <w:r w:rsidR="0062519B" w:rsidRPr="005B127D">
        <w:rPr>
          <w:rFonts w:ascii="Times New Roman" w:hAnsi="Times New Roman" w:cs="Times New Roman"/>
          <w:b/>
          <w:sz w:val="24"/>
        </w:rPr>
        <w:t xml:space="preserve">used for </w:t>
      </w:r>
      <w:r w:rsidR="006664E6" w:rsidRPr="005B127D">
        <w:rPr>
          <w:rFonts w:ascii="Times New Roman" w:hAnsi="Times New Roman" w:cs="Times New Roman"/>
          <w:b/>
          <w:sz w:val="24"/>
        </w:rPr>
        <w:t>each disease</w:t>
      </w:r>
      <w:r w:rsidR="0062519B" w:rsidRPr="005B127D">
        <w:rPr>
          <w:rFonts w:ascii="Times New Roman" w:hAnsi="Times New Roman" w:cs="Times New Roman"/>
          <w:b/>
          <w:sz w:val="24"/>
        </w:rPr>
        <w:t xml:space="preserve">), </w:t>
      </w:r>
      <w:r w:rsidR="006664E6" w:rsidRPr="005B127D">
        <w:rPr>
          <w:rFonts w:ascii="Times New Roman" w:hAnsi="Times New Roman" w:cs="Times New Roman"/>
          <w:b/>
          <w:sz w:val="24"/>
          <w:szCs w:val="24"/>
        </w:rPr>
        <w:t xml:space="preserve">two </w:t>
      </w:r>
      <w:r w:rsidR="001C3ED0" w:rsidRPr="005B127D">
        <w:rPr>
          <w:rFonts w:ascii="Times New Roman" w:hAnsi="Times New Roman" w:cs="Times New Roman"/>
          <w:b/>
          <w:sz w:val="24"/>
          <w:szCs w:val="24"/>
        </w:rPr>
        <w:t>or more diagnoses included</w:t>
      </w:r>
    </w:p>
    <w:p w14:paraId="021E05CF" w14:textId="77777777" w:rsidR="00250867" w:rsidRPr="005B127D" w:rsidRDefault="00250867" w:rsidP="00250867">
      <w:pPr>
        <w:adjustRightInd w:val="0"/>
        <w:snapToGrid w:val="0"/>
        <w:jc w:val="left"/>
        <w:rPr>
          <w:rFonts w:ascii="Times New Roman" w:hAnsi="Times New Roman" w:cs="Times New Roman"/>
        </w:rPr>
      </w:pPr>
    </w:p>
    <w:p w14:paraId="54D17B83" w14:textId="77777777" w:rsidR="00250867" w:rsidRPr="005B127D" w:rsidRDefault="00212D1F" w:rsidP="00250867">
      <w:pPr>
        <w:adjustRightInd w:val="0"/>
        <w:snapToGrid w:val="0"/>
        <w:jc w:val="left"/>
        <w:rPr>
          <w:rFonts w:ascii="Times New Roman" w:hAnsi="Times New Roman" w:cs="Times New Roman"/>
        </w:rPr>
      </w:pPr>
      <w:r w:rsidRPr="005B127D">
        <w:rPr>
          <w:noProof/>
        </w:rPr>
        <w:drawing>
          <wp:inline distT="0" distB="0" distL="0" distR="0" wp14:anchorId="6503F258" wp14:editId="63751560">
            <wp:extent cx="6645910" cy="3177576"/>
            <wp:effectExtent l="0" t="0" r="254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45910" cy="3177576"/>
                    </a:xfrm>
                    <a:prstGeom prst="rect">
                      <a:avLst/>
                    </a:prstGeom>
                    <a:noFill/>
                    <a:ln>
                      <a:noFill/>
                    </a:ln>
                  </pic:spPr>
                </pic:pic>
              </a:graphicData>
            </a:graphic>
          </wp:inline>
        </w:drawing>
      </w:r>
    </w:p>
    <w:p w14:paraId="037C3BF8" w14:textId="77777777" w:rsidR="00250867" w:rsidRPr="005B127D" w:rsidRDefault="00250867" w:rsidP="00250867">
      <w:pPr>
        <w:adjustRightInd w:val="0"/>
        <w:snapToGrid w:val="0"/>
        <w:jc w:val="left"/>
        <w:rPr>
          <w:rFonts w:ascii="Times New Roman" w:hAnsi="Times New Roman" w:cs="Times New Roman"/>
        </w:rPr>
      </w:pPr>
    </w:p>
    <w:p w14:paraId="5015485F" w14:textId="77777777" w:rsidR="00250867" w:rsidRPr="005B127D" w:rsidRDefault="00212D1F" w:rsidP="00250867">
      <w:pPr>
        <w:adjustRightInd w:val="0"/>
        <w:snapToGrid w:val="0"/>
        <w:jc w:val="left"/>
        <w:rPr>
          <w:rFonts w:ascii="Times New Roman" w:hAnsi="Times New Roman" w:cs="Times New Roman"/>
        </w:rPr>
      </w:pPr>
      <w:r w:rsidRPr="005B127D">
        <w:rPr>
          <w:rFonts w:ascii="Times New Roman" w:hAnsi="Times New Roman" w:cs="Times New Roman"/>
          <w:noProof/>
        </w:rPr>
        <w:drawing>
          <wp:inline distT="0" distB="0" distL="0" distR="0" wp14:anchorId="1DC1E3EF" wp14:editId="32521C6B">
            <wp:extent cx="3819525" cy="15716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9525" cy="1571625"/>
                    </a:xfrm>
                    <a:prstGeom prst="rect">
                      <a:avLst/>
                    </a:prstGeom>
                    <a:noFill/>
                    <a:ln>
                      <a:noFill/>
                    </a:ln>
                  </pic:spPr>
                </pic:pic>
              </a:graphicData>
            </a:graphic>
          </wp:inline>
        </w:drawing>
      </w:r>
    </w:p>
    <w:p w14:paraId="5B8655F4" w14:textId="77777777" w:rsidR="00250867" w:rsidRPr="005B127D" w:rsidRDefault="00250867" w:rsidP="00250867">
      <w:pPr>
        <w:adjustRightInd w:val="0"/>
        <w:snapToGrid w:val="0"/>
        <w:jc w:val="left"/>
        <w:rPr>
          <w:rFonts w:ascii="Times New Roman" w:hAnsi="Times New Roman" w:cs="Times New Roman"/>
        </w:rPr>
      </w:pPr>
    </w:p>
    <w:p w14:paraId="4B9C4BA1" w14:textId="77777777" w:rsidR="00250867" w:rsidRPr="005B127D" w:rsidRDefault="00250867" w:rsidP="00250867">
      <w:pPr>
        <w:adjustRightInd w:val="0"/>
        <w:snapToGrid w:val="0"/>
        <w:jc w:val="left"/>
        <w:rPr>
          <w:rFonts w:ascii="Times New Roman" w:hAnsi="Times New Roman" w:cs="Times New Roman"/>
        </w:rPr>
      </w:pPr>
    </w:p>
    <w:p w14:paraId="460E3F19" w14:textId="77777777" w:rsidR="00250867" w:rsidRPr="005B127D" w:rsidRDefault="00250867" w:rsidP="00250867">
      <w:pPr>
        <w:widowControl/>
        <w:jc w:val="left"/>
        <w:rPr>
          <w:rFonts w:ascii="Times New Roman" w:hAnsi="Times New Roman" w:cs="Times New Roman"/>
          <w:b/>
          <w:sz w:val="24"/>
          <w:szCs w:val="24"/>
        </w:rPr>
      </w:pPr>
      <w:r w:rsidRPr="005B127D">
        <w:rPr>
          <w:rFonts w:ascii="Times New Roman" w:hAnsi="Times New Roman" w:cs="Times New Roman"/>
          <w:b/>
          <w:sz w:val="24"/>
          <w:szCs w:val="24"/>
        </w:rPr>
        <w:br w:type="page"/>
      </w:r>
    </w:p>
    <w:p w14:paraId="2B97733B" w14:textId="6BED395D" w:rsidR="00250867" w:rsidRPr="005B127D" w:rsidRDefault="00250867" w:rsidP="00250867">
      <w:pPr>
        <w:tabs>
          <w:tab w:val="left" w:pos="2505"/>
        </w:tabs>
        <w:jc w:val="left"/>
        <w:outlineLvl w:val="0"/>
        <w:rPr>
          <w:rFonts w:ascii="Times New Roman" w:hAnsi="Times New Roman" w:cs="Times New Roman"/>
          <w:b/>
          <w:sz w:val="24"/>
          <w:szCs w:val="24"/>
        </w:rPr>
      </w:pPr>
      <w:r w:rsidRPr="005B127D">
        <w:rPr>
          <w:rFonts w:ascii="Times New Roman" w:hAnsi="Times New Roman" w:cs="Times New Roman"/>
          <w:b/>
          <w:sz w:val="24"/>
          <w:szCs w:val="24"/>
        </w:rPr>
        <w:lastRenderedPageBreak/>
        <w:t xml:space="preserve">(D)  Funnel plot analysis </w:t>
      </w:r>
      <w:r w:rsidR="006664E6" w:rsidRPr="005B127D">
        <w:rPr>
          <w:rFonts w:ascii="Times New Roman" w:hAnsi="Times New Roman" w:cs="Times New Roman"/>
          <w:b/>
          <w:sz w:val="24"/>
          <w:szCs w:val="24"/>
        </w:rPr>
        <w:t xml:space="preserve">for primary </w:t>
      </w:r>
      <w:r w:rsidRPr="005B127D">
        <w:rPr>
          <w:rFonts w:ascii="Times New Roman" w:hAnsi="Times New Roman" w:cs="Times New Roman"/>
          <w:b/>
          <w:sz w:val="24"/>
          <w:szCs w:val="24"/>
        </w:rPr>
        <w:t>outcome</w:t>
      </w:r>
      <w:r w:rsidR="0062519B" w:rsidRPr="005B127D">
        <w:rPr>
          <w:rFonts w:ascii="Times New Roman" w:hAnsi="Times New Roman" w:cs="Times New Roman"/>
          <w:b/>
          <w:sz w:val="24"/>
          <w:szCs w:val="24"/>
        </w:rPr>
        <w:t xml:space="preserve"> </w:t>
      </w:r>
      <w:r w:rsidR="0062519B" w:rsidRPr="005B127D">
        <w:rPr>
          <w:rFonts w:ascii="Times New Roman" w:hAnsi="Times New Roman" w:cs="Times New Roman"/>
          <w:b/>
          <w:sz w:val="24"/>
        </w:rPr>
        <w:t>(</w:t>
      </w:r>
      <w:r w:rsidR="006664E6" w:rsidRPr="005B127D">
        <w:rPr>
          <w:rFonts w:ascii="Times New Roman" w:hAnsi="Times New Roman" w:cs="Times New Roman"/>
          <w:b/>
          <w:sz w:val="24"/>
        </w:rPr>
        <w:t xml:space="preserve">change </w:t>
      </w:r>
      <w:r w:rsidR="0062519B" w:rsidRPr="005B127D">
        <w:rPr>
          <w:rFonts w:ascii="Times New Roman" w:hAnsi="Times New Roman" w:cs="Times New Roman"/>
          <w:b/>
          <w:sz w:val="24"/>
        </w:rPr>
        <w:t xml:space="preserve">in the </w:t>
      </w:r>
      <w:r w:rsidR="006664E6" w:rsidRPr="005B127D">
        <w:rPr>
          <w:rFonts w:ascii="Times New Roman" w:hAnsi="Times New Roman" w:cs="Times New Roman"/>
          <w:b/>
          <w:sz w:val="24"/>
        </w:rPr>
        <w:t xml:space="preserve">standard symptom scale scores </w:t>
      </w:r>
      <w:r w:rsidR="0062519B" w:rsidRPr="005B127D">
        <w:rPr>
          <w:rFonts w:ascii="Times New Roman" w:hAnsi="Times New Roman" w:cs="Times New Roman"/>
          <w:b/>
          <w:sz w:val="24"/>
        </w:rPr>
        <w:t xml:space="preserve">used for </w:t>
      </w:r>
      <w:r w:rsidR="006664E6" w:rsidRPr="005B127D">
        <w:rPr>
          <w:rFonts w:ascii="Times New Roman" w:hAnsi="Times New Roman" w:cs="Times New Roman"/>
          <w:b/>
          <w:sz w:val="24"/>
        </w:rPr>
        <w:t>each disease</w:t>
      </w:r>
      <w:r w:rsidR="0062519B" w:rsidRPr="005B127D">
        <w:rPr>
          <w:rFonts w:ascii="Times New Roman" w:hAnsi="Times New Roman" w:cs="Times New Roman"/>
          <w:b/>
          <w:sz w:val="24"/>
        </w:rPr>
        <w:t>)</w:t>
      </w:r>
      <w:r w:rsidRPr="005B127D">
        <w:rPr>
          <w:rFonts w:ascii="Times New Roman" w:hAnsi="Times New Roman" w:cs="Times New Roman"/>
          <w:b/>
          <w:sz w:val="24"/>
          <w:szCs w:val="24"/>
        </w:rPr>
        <w:t xml:space="preserve">, </w:t>
      </w:r>
      <w:r w:rsidR="006664E6" w:rsidRPr="005B127D">
        <w:rPr>
          <w:rFonts w:ascii="Times New Roman" w:hAnsi="Times New Roman" w:cs="Times New Roman"/>
          <w:b/>
          <w:sz w:val="24"/>
          <w:szCs w:val="24"/>
        </w:rPr>
        <w:t>post</w:t>
      </w:r>
      <w:r w:rsidRPr="005B127D">
        <w:rPr>
          <w:rFonts w:ascii="Times New Roman" w:hAnsi="Times New Roman" w:cs="Times New Roman"/>
          <w:b/>
          <w:sz w:val="24"/>
          <w:szCs w:val="24"/>
        </w:rPr>
        <w:t>-</w:t>
      </w:r>
      <w:r w:rsidR="00186B74" w:rsidRPr="005B127D">
        <w:rPr>
          <w:rFonts w:ascii="Times New Roman" w:hAnsi="Times New Roman" w:cs="Times New Roman"/>
          <w:b/>
          <w:sz w:val="24"/>
          <w:szCs w:val="24"/>
        </w:rPr>
        <w:t>t</w:t>
      </w:r>
      <w:r w:rsidRPr="005B127D">
        <w:rPr>
          <w:rFonts w:ascii="Times New Roman" w:hAnsi="Times New Roman" w:cs="Times New Roman"/>
          <w:b/>
          <w:sz w:val="24"/>
          <w:szCs w:val="24"/>
        </w:rPr>
        <w:t xml:space="preserve">raumatic </w:t>
      </w:r>
      <w:r w:rsidR="00186B74" w:rsidRPr="005B127D">
        <w:rPr>
          <w:rFonts w:ascii="Times New Roman" w:hAnsi="Times New Roman" w:cs="Times New Roman"/>
          <w:b/>
          <w:sz w:val="24"/>
          <w:szCs w:val="24"/>
        </w:rPr>
        <w:t>s</w:t>
      </w:r>
      <w:r w:rsidRPr="005B127D">
        <w:rPr>
          <w:rFonts w:ascii="Times New Roman" w:hAnsi="Times New Roman" w:cs="Times New Roman"/>
          <w:b/>
          <w:sz w:val="24"/>
          <w:szCs w:val="24"/>
        </w:rPr>
        <w:t xml:space="preserve">tress </w:t>
      </w:r>
      <w:r w:rsidR="00186B74" w:rsidRPr="005B127D">
        <w:rPr>
          <w:rFonts w:ascii="Times New Roman" w:hAnsi="Times New Roman" w:cs="Times New Roman"/>
          <w:b/>
          <w:sz w:val="24"/>
          <w:szCs w:val="24"/>
        </w:rPr>
        <w:t>d</w:t>
      </w:r>
      <w:r w:rsidRPr="005B127D">
        <w:rPr>
          <w:rFonts w:ascii="Times New Roman" w:hAnsi="Times New Roman" w:cs="Times New Roman"/>
          <w:b/>
          <w:sz w:val="24"/>
          <w:szCs w:val="24"/>
        </w:rPr>
        <w:t>isorder</w:t>
      </w:r>
    </w:p>
    <w:p w14:paraId="6C2C6D68" w14:textId="77777777" w:rsidR="00250867" w:rsidRPr="005B127D" w:rsidRDefault="00186B74" w:rsidP="00186B74">
      <w:pPr>
        <w:tabs>
          <w:tab w:val="left" w:pos="2505"/>
        </w:tabs>
        <w:adjustRightInd w:val="0"/>
        <w:snapToGrid w:val="0"/>
        <w:jc w:val="left"/>
        <w:rPr>
          <w:rFonts w:ascii="Times New Roman" w:hAnsi="Times New Roman" w:cs="Times New Roman"/>
        </w:rPr>
      </w:pPr>
      <w:r w:rsidRPr="005B127D">
        <w:rPr>
          <w:rFonts w:ascii="Times New Roman" w:hAnsi="Times New Roman" w:cs="Times New Roman"/>
        </w:rPr>
        <w:tab/>
      </w:r>
    </w:p>
    <w:p w14:paraId="7F6E19DA" w14:textId="77777777" w:rsidR="00250867" w:rsidRPr="005B127D" w:rsidRDefault="00250867" w:rsidP="00250867">
      <w:pPr>
        <w:adjustRightInd w:val="0"/>
        <w:snapToGrid w:val="0"/>
        <w:jc w:val="left"/>
        <w:rPr>
          <w:rFonts w:ascii="Times New Roman" w:hAnsi="Times New Roman" w:cs="Times New Roman"/>
        </w:rPr>
      </w:pPr>
      <w:r w:rsidRPr="005B127D">
        <w:rPr>
          <w:noProof/>
        </w:rPr>
        <w:drawing>
          <wp:inline distT="0" distB="0" distL="0" distR="0" wp14:anchorId="1319117C" wp14:editId="43C08901">
            <wp:extent cx="6552000" cy="3127912"/>
            <wp:effectExtent l="0" t="0" r="127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52000" cy="3127912"/>
                    </a:xfrm>
                    <a:prstGeom prst="rect">
                      <a:avLst/>
                    </a:prstGeom>
                    <a:noFill/>
                    <a:ln>
                      <a:noFill/>
                    </a:ln>
                  </pic:spPr>
                </pic:pic>
              </a:graphicData>
            </a:graphic>
          </wp:inline>
        </w:drawing>
      </w:r>
    </w:p>
    <w:p w14:paraId="3DE2AFC4" w14:textId="77777777" w:rsidR="00250867" w:rsidRPr="005B127D" w:rsidRDefault="00250867" w:rsidP="00250867">
      <w:pPr>
        <w:adjustRightInd w:val="0"/>
        <w:snapToGrid w:val="0"/>
        <w:jc w:val="left"/>
        <w:rPr>
          <w:rFonts w:ascii="Times New Roman" w:hAnsi="Times New Roman" w:cs="Times New Roman"/>
        </w:rPr>
      </w:pPr>
    </w:p>
    <w:p w14:paraId="3C7DB783" w14:textId="77777777" w:rsidR="00250867" w:rsidRPr="005B127D" w:rsidRDefault="00250867" w:rsidP="00250867">
      <w:pPr>
        <w:adjustRightInd w:val="0"/>
        <w:snapToGrid w:val="0"/>
        <w:jc w:val="left"/>
        <w:rPr>
          <w:rFonts w:ascii="Times New Roman" w:hAnsi="Times New Roman" w:cs="Times New Roman"/>
        </w:rPr>
      </w:pPr>
      <w:r w:rsidRPr="005B127D">
        <w:rPr>
          <w:rFonts w:ascii="Times New Roman" w:hAnsi="Times New Roman" w:cs="Times New Roman"/>
          <w:noProof/>
        </w:rPr>
        <w:drawing>
          <wp:inline distT="0" distB="0" distL="0" distR="0" wp14:anchorId="4C54C5BA" wp14:editId="6B324CA8">
            <wp:extent cx="3825240" cy="1579880"/>
            <wp:effectExtent l="0" t="0" r="3810"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25240" cy="1579880"/>
                    </a:xfrm>
                    <a:prstGeom prst="rect">
                      <a:avLst/>
                    </a:prstGeom>
                    <a:noFill/>
                    <a:ln>
                      <a:noFill/>
                    </a:ln>
                  </pic:spPr>
                </pic:pic>
              </a:graphicData>
            </a:graphic>
          </wp:inline>
        </w:drawing>
      </w:r>
    </w:p>
    <w:p w14:paraId="3DF5F71B" w14:textId="77777777" w:rsidR="00250867" w:rsidRPr="005B127D" w:rsidRDefault="00250867" w:rsidP="00250867">
      <w:pPr>
        <w:adjustRightInd w:val="0"/>
        <w:snapToGrid w:val="0"/>
        <w:jc w:val="left"/>
        <w:rPr>
          <w:rFonts w:ascii="Times New Roman" w:hAnsi="Times New Roman" w:cs="Times New Roman"/>
        </w:rPr>
      </w:pPr>
    </w:p>
    <w:p w14:paraId="20158A79" w14:textId="54D4110E" w:rsidR="00D73759" w:rsidRDefault="00D73759"/>
    <w:p w14:paraId="669F2A43" w14:textId="5BB43F36" w:rsidR="00330710" w:rsidRDefault="00330710">
      <w:pPr>
        <w:widowControl/>
        <w:jc w:val="left"/>
      </w:pPr>
      <w:r>
        <w:br w:type="page"/>
      </w:r>
    </w:p>
    <w:p w14:paraId="2CE9EA1D" w14:textId="5E901316" w:rsidR="00330710" w:rsidRDefault="00330710">
      <w:r w:rsidRPr="005B127D">
        <w:rPr>
          <w:rFonts w:ascii="Times New Roman" w:hAnsi="Times New Roman" w:cs="Times New Roman"/>
          <w:b/>
          <w:sz w:val="24"/>
          <w:szCs w:val="24"/>
        </w:rPr>
        <w:lastRenderedPageBreak/>
        <w:t>Figure S</w:t>
      </w:r>
      <w:r w:rsidR="00D31A7D">
        <w:rPr>
          <w:rFonts w:ascii="Times New Roman" w:hAnsi="Times New Roman" w:cs="Times New Roman"/>
          <w:b/>
          <w:sz w:val="24"/>
          <w:szCs w:val="24"/>
        </w:rPr>
        <w:t>2</w:t>
      </w:r>
      <w:r w:rsidRPr="005B127D">
        <w:rPr>
          <w:rFonts w:ascii="Times New Roman" w:hAnsi="Times New Roman" w:cs="Times New Roman"/>
          <w:b/>
          <w:sz w:val="24"/>
          <w:szCs w:val="24"/>
        </w:rPr>
        <w:t xml:space="preserve"> (A)</w:t>
      </w:r>
      <w:r>
        <w:rPr>
          <w:rFonts w:ascii="Times New Roman" w:hAnsi="Times New Roman" w:cs="Times New Roman"/>
          <w:b/>
          <w:sz w:val="24"/>
          <w:szCs w:val="24"/>
        </w:rPr>
        <w:t>.</w:t>
      </w:r>
      <w:r w:rsidRPr="005B127D">
        <w:rPr>
          <w:rFonts w:ascii="Times New Roman" w:hAnsi="Times New Roman" w:cs="Times New Roman"/>
          <w:b/>
          <w:sz w:val="24"/>
          <w:szCs w:val="24"/>
        </w:rPr>
        <w:t xml:space="preserve">  </w:t>
      </w:r>
      <w:r w:rsidR="00D31A7D">
        <w:rPr>
          <w:rFonts w:ascii="Times New Roman" w:hAnsi="Times New Roman" w:cs="Times New Roman"/>
          <w:b/>
          <w:sz w:val="24"/>
          <w:szCs w:val="24"/>
        </w:rPr>
        <w:t xml:space="preserve">Risk of all-cause discontinuation </w:t>
      </w:r>
      <w:r w:rsidRPr="005B127D">
        <w:rPr>
          <w:rFonts w:ascii="Times New Roman" w:hAnsi="Times New Roman" w:cs="Times New Roman"/>
          <w:b/>
          <w:sz w:val="24"/>
        </w:rPr>
        <w:t>(</w:t>
      </w:r>
      <w:r w:rsidR="00D31A7D">
        <w:rPr>
          <w:rFonts w:ascii="Times New Roman" w:hAnsi="Times New Roman" w:cs="Times New Roman"/>
          <w:b/>
          <w:sz w:val="24"/>
        </w:rPr>
        <w:t>Overall)</w:t>
      </w:r>
    </w:p>
    <w:p w14:paraId="481EABDE" w14:textId="06DFD59C" w:rsidR="00330710" w:rsidRDefault="00330710"/>
    <w:p w14:paraId="54126410" w14:textId="15A5808A" w:rsidR="00D31A7D" w:rsidRDefault="00D31A7D">
      <w:r w:rsidRPr="00D31A7D">
        <w:rPr>
          <w:rFonts w:hint="eastAsia"/>
          <w:noProof/>
        </w:rPr>
        <w:drawing>
          <wp:inline distT="0" distB="0" distL="0" distR="0" wp14:anchorId="2C3D2407" wp14:editId="1942A5AD">
            <wp:extent cx="6645910" cy="3039996"/>
            <wp:effectExtent l="0" t="0" r="254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45910" cy="3039996"/>
                    </a:xfrm>
                    <a:prstGeom prst="rect">
                      <a:avLst/>
                    </a:prstGeom>
                    <a:noFill/>
                    <a:ln>
                      <a:noFill/>
                    </a:ln>
                  </pic:spPr>
                </pic:pic>
              </a:graphicData>
            </a:graphic>
          </wp:inline>
        </w:drawing>
      </w:r>
    </w:p>
    <w:p w14:paraId="7464FAF5" w14:textId="0729B734" w:rsidR="00D31A7D" w:rsidRDefault="00D31A7D">
      <w:pPr>
        <w:widowControl/>
        <w:jc w:val="left"/>
        <w:rPr>
          <w:rFonts w:ascii="Times New Roman" w:hAnsi="Times New Roman" w:cs="Times New Roman"/>
          <w:b/>
          <w:sz w:val="24"/>
          <w:szCs w:val="24"/>
        </w:rPr>
      </w:pPr>
    </w:p>
    <w:p w14:paraId="17612EAB" w14:textId="77777777" w:rsidR="00D31A7D" w:rsidRDefault="00D31A7D">
      <w:pPr>
        <w:widowControl/>
        <w:jc w:val="left"/>
        <w:rPr>
          <w:rFonts w:ascii="Times New Roman" w:hAnsi="Times New Roman" w:cs="Times New Roman"/>
          <w:b/>
          <w:sz w:val="24"/>
          <w:szCs w:val="24"/>
        </w:rPr>
      </w:pPr>
      <w:r>
        <w:rPr>
          <w:rFonts w:ascii="Times New Roman" w:hAnsi="Times New Roman" w:cs="Times New Roman"/>
          <w:b/>
          <w:sz w:val="24"/>
          <w:szCs w:val="24"/>
        </w:rPr>
        <w:br w:type="page"/>
      </w:r>
    </w:p>
    <w:p w14:paraId="6BEC889A" w14:textId="79DFBCF6" w:rsidR="00D31A7D" w:rsidRDefault="00D31A7D">
      <w:pPr>
        <w:rPr>
          <w:rFonts w:ascii="Times New Roman" w:hAnsi="Times New Roman" w:cs="Times New Roman"/>
          <w:b/>
          <w:sz w:val="24"/>
        </w:rPr>
      </w:pPr>
      <w:r w:rsidRPr="005B127D">
        <w:rPr>
          <w:rFonts w:ascii="Times New Roman" w:hAnsi="Times New Roman" w:cs="Times New Roman"/>
          <w:b/>
          <w:sz w:val="24"/>
          <w:szCs w:val="24"/>
        </w:rPr>
        <w:lastRenderedPageBreak/>
        <w:t>Figure S</w:t>
      </w:r>
      <w:r>
        <w:rPr>
          <w:rFonts w:ascii="Times New Roman" w:hAnsi="Times New Roman" w:cs="Times New Roman"/>
          <w:b/>
          <w:sz w:val="24"/>
          <w:szCs w:val="24"/>
        </w:rPr>
        <w:t>2</w:t>
      </w:r>
      <w:r w:rsidRPr="005B127D">
        <w:rPr>
          <w:rFonts w:ascii="Times New Roman" w:hAnsi="Times New Roman" w:cs="Times New Roman"/>
          <w:b/>
          <w:sz w:val="24"/>
          <w:szCs w:val="24"/>
        </w:rPr>
        <w:t xml:space="preserve"> (</w:t>
      </w:r>
      <w:r>
        <w:rPr>
          <w:rFonts w:ascii="Times New Roman" w:hAnsi="Times New Roman" w:cs="Times New Roman"/>
          <w:b/>
          <w:sz w:val="24"/>
          <w:szCs w:val="24"/>
        </w:rPr>
        <w:t>B</w:t>
      </w:r>
      <w:r w:rsidRPr="005B127D">
        <w:rPr>
          <w:rFonts w:ascii="Times New Roman" w:hAnsi="Times New Roman" w:cs="Times New Roman"/>
          <w:b/>
          <w:sz w:val="24"/>
          <w:szCs w:val="24"/>
        </w:rPr>
        <w:t>)</w:t>
      </w:r>
      <w:r>
        <w:rPr>
          <w:rFonts w:ascii="Times New Roman" w:hAnsi="Times New Roman" w:cs="Times New Roman"/>
          <w:b/>
          <w:sz w:val="24"/>
          <w:szCs w:val="24"/>
        </w:rPr>
        <w:t>.</w:t>
      </w:r>
      <w:r w:rsidRPr="005B127D">
        <w:rPr>
          <w:rFonts w:ascii="Times New Roman" w:hAnsi="Times New Roman" w:cs="Times New Roman"/>
          <w:b/>
          <w:sz w:val="24"/>
          <w:szCs w:val="24"/>
        </w:rPr>
        <w:t xml:space="preserve">  </w:t>
      </w:r>
      <w:r>
        <w:rPr>
          <w:rFonts w:ascii="Times New Roman" w:hAnsi="Times New Roman" w:cs="Times New Roman"/>
          <w:b/>
          <w:sz w:val="24"/>
          <w:szCs w:val="24"/>
        </w:rPr>
        <w:t xml:space="preserve">Risk of all-cause discontinuation </w:t>
      </w:r>
      <w:r w:rsidRPr="005B127D">
        <w:rPr>
          <w:rFonts w:ascii="Times New Roman" w:hAnsi="Times New Roman" w:cs="Times New Roman"/>
          <w:b/>
          <w:sz w:val="24"/>
        </w:rPr>
        <w:t>(</w:t>
      </w:r>
      <w:r>
        <w:rPr>
          <w:rFonts w:ascii="Times New Roman" w:hAnsi="Times New Roman" w:cs="Times New Roman"/>
          <w:b/>
          <w:sz w:val="24"/>
        </w:rPr>
        <w:t>Depressive disorders)</w:t>
      </w:r>
    </w:p>
    <w:p w14:paraId="1C5A7597" w14:textId="457F3996" w:rsidR="00D31A7D" w:rsidRDefault="00D31A7D"/>
    <w:p w14:paraId="3CD0FE8B" w14:textId="00128EF0" w:rsidR="00D31A7D" w:rsidRDefault="00F75CA3">
      <w:r w:rsidRPr="00F75CA3">
        <w:rPr>
          <w:noProof/>
        </w:rPr>
        <w:drawing>
          <wp:inline distT="0" distB="0" distL="0" distR="0" wp14:anchorId="4DB5EE1F" wp14:editId="51078EEC">
            <wp:extent cx="6645910" cy="3027400"/>
            <wp:effectExtent l="0" t="0" r="254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45910" cy="3027400"/>
                    </a:xfrm>
                    <a:prstGeom prst="rect">
                      <a:avLst/>
                    </a:prstGeom>
                    <a:noFill/>
                    <a:ln>
                      <a:noFill/>
                    </a:ln>
                  </pic:spPr>
                </pic:pic>
              </a:graphicData>
            </a:graphic>
          </wp:inline>
        </w:drawing>
      </w:r>
    </w:p>
    <w:p w14:paraId="0DA51A58" w14:textId="77777777" w:rsidR="00D31A7D" w:rsidRDefault="00D31A7D"/>
    <w:p w14:paraId="4F08277D" w14:textId="77777777" w:rsidR="00D31A7D" w:rsidRDefault="00D31A7D">
      <w:pPr>
        <w:widowControl/>
        <w:jc w:val="left"/>
        <w:rPr>
          <w:rFonts w:ascii="Times New Roman" w:hAnsi="Times New Roman" w:cs="Times New Roman"/>
          <w:b/>
          <w:sz w:val="24"/>
          <w:szCs w:val="24"/>
        </w:rPr>
      </w:pPr>
      <w:r>
        <w:rPr>
          <w:rFonts w:ascii="Times New Roman" w:hAnsi="Times New Roman" w:cs="Times New Roman"/>
          <w:b/>
          <w:sz w:val="24"/>
          <w:szCs w:val="24"/>
        </w:rPr>
        <w:br w:type="page"/>
      </w:r>
    </w:p>
    <w:p w14:paraId="10A4D7D1" w14:textId="45057210" w:rsidR="00D31A7D" w:rsidRDefault="00D31A7D">
      <w:r w:rsidRPr="005B127D">
        <w:rPr>
          <w:rFonts w:ascii="Times New Roman" w:hAnsi="Times New Roman" w:cs="Times New Roman"/>
          <w:b/>
          <w:sz w:val="24"/>
          <w:szCs w:val="24"/>
        </w:rPr>
        <w:lastRenderedPageBreak/>
        <w:t>Figure S</w:t>
      </w:r>
      <w:r>
        <w:rPr>
          <w:rFonts w:ascii="Times New Roman" w:hAnsi="Times New Roman" w:cs="Times New Roman"/>
          <w:b/>
          <w:sz w:val="24"/>
          <w:szCs w:val="24"/>
        </w:rPr>
        <w:t>2</w:t>
      </w:r>
      <w:r w:rsidRPr="005B127D">
        <w:rPr>
          <w:rFonts w:ascii="Times New Roman" w:hAnsi="Times New Roman" w:cs="Times New Roman"/>
          <w:b/>
          <w:sz w:val="24"/>
          <w:szCs w:val="24"/>
        </w:rPr>
        <w:t xml:space="preserve"> (</w:t>
      </w:r>
      <w:r>
        <w:rPr>
          <w:rFonts w:ascii="Times New Roman" w:hAnsi="Times New Roman" w:cs="Times New Roman"/>
          <w:b/>
          <w:sz w:val="24"/>
          <w:szCs w:val="24"/>
        </w:rPr>
        <w:t>C</w:t>
      </w:r>
      <w:r w:rsidRPr="005B127D">
        <w:rPr>
          <w:rFonts w:ascii="Times New Roman" w:hAnsi="Times New Roman" w:cs="Times New Roman"/>
          <w:b/>
          <w:sz w:val="24"/>
          <w:szCs w:val="24"/>
        </w:rPr>
        <w:t>)</w:t>
      </w:r>
      <w:r>
        <w:rPr>
          <w:rFonts w:ascii="Times New Roman" w:hAnsi="Times New Roman" w:cs="Times New Roman"/>
          <w:b/>
          <w:sz w:val="24"/>
          <w:szCs w:val="24"/>
        </w:rPr>
        <w:t>.</w:t>
      </w:r>
      <w:r w:rsidRPr="005B127D">
        <w:rPr>
          <w:rFonts w:ascii="Times New Roman" w:hAnsi="Times New Roman" w:cs="Times New Roman"/>
          <w:b/>
          <w:sz w:val="24"/>
          <w:szCs w:val="24"/>
        </w:rPr>
        <w:t xml:space="preserve">  </w:t>
      </w:r>
      <w:r>
        <w:rPr>
          <w:rFonts w:ascii="Times New Roman" w:hAnsi="Times New Roman" w:cs="Times New Roman"/>
          <w:b/>
          <w:sz w:val="24"/>
          <w:szCs w:val="24"/>
        </w:rPr>
        <w:t xml:space="preserve">Risk of all-cause discontinuation </w:t>
      </w:r>
      <w:r w:rsidRPr="005B127D">
        <w:rPr>
          <w:rFonts w:ascii="Times New Roman" w:hAnsi="Times New Roman" w:cs="Times New Roman"/>
          <w:b/>
          <w:sz w:val="24"/>
        </w:rPr>
        <w:t>(</w:t>
      </w:r>
      <w:r>
        <w:rPr>
          <w:rFonts w:ascii="Times New Roman" w:hAnsi="Times New Roman" w:cs="Times New Roman"/>
          <w:b/>
          <w:sz w:val="24"/>
        </w:rPr>
        <w:t>PTSD)</w:t>
      </w:r>
    </w:p>
    <w:p w14:paraId="2402F50F" w14:textId="38C1E62D" w:rsidR="00D31A7D" w:rsidRDefault="00D31A7D"/>
    <w:p w14:paraId="01A8115C" w14:textId="06480EFF" w:rsidR="00D31A7D" w:rsidRDefault="00D31A7D">
      <w:r w:rsidRPr="00D31A7D">
        <w:rPr>
          <w:rFonts w:hint="eastAsia"/>
          <w:noProof/>
        </w:rPr>
        <w:drawing>
          <wp:inline distT="0" distB="0" distL="0" distR="0" wp14:anchorId="74DFD721" wp14:editId="1AD1E77A">
            <wp:extent cx="6645910" cy="3031599"/>
            <wp:effectExtent l="0" t="0" r="254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45910" cy="3031599"/>
                    </a:xfrm>
                    <a:prstGeom prst="rect">
                      <a:avLst/>
                    </a:prstGeom>
                    <a:noFill/>
                    <a:ln>
                      <a:noFill/>
                    </a:ln>
                  </pic:spPr>
                </pic:pic>
              </a:graphicData>
            </a:graphic>
          </wp:inline>
        </w:drawing>
      </w:r>
    </w:p>
    <w:p w14:paraId="1573FAF2" w14:textId="50DA04EA" w:rsidR="00D31A7D" w:rsidRPr="00D31A7D" w:rsidRDefault="00D31A7D">
      <w:pPr>
        <w:rPr>
          <w:rFonts w:ascii="Times New Roman" w:hAnsi="Times New Roman" w:cs="Times New Roman"/>
        </w:rPr>
      </w:pPr>
    </w:p>
    <w:p w14:paraId="56FB5375" w14:textId="5382FBFF" w:rsidR="00D31A7D" w:rsidRDefault="00D31A7D">
      <w:pPr>
        <w:rPr>
          <w:rFonts w:ascii="Times New Roman" w:hAnsi="Times New Roman" w:cs="Times New Roman"/>
        </w:rPr>
      </w:pPr>
      <w:r w:rsidRPr="00D31A7D">
        <w:rPr>
          <w:rFonts w:ascii="Times New Roman" w:hAnsi="Times New Roman" w:cs="Times New Roman"/>
          <w:b/>
        </w:rPr>
        <w:t>Abbreviations:</w:t>
      </w:r>
      <w:r w:rsidRPr="00D31A7D">
        <w:rPr>
          <w:rFonts w:ascii="Times New Roman" w:hAnsi="Times New Roman" w:cs="Times New Roman"/>
        </w:rPr>
        <w:t xml:space="preserve"> PTSD= post-traumatic stress disorder</w:t>
      </w:r>
    </w:p>
    <w:p w14:paraId="630A38CE" w14:textId="1A322881" w:rsidR="00B240F9" w:rsidRDefault="00B240F9"/>
    <w:p w14:paraId="1148A566" w14:textId="2AFDE6F0" w:rsidR="00B240F9" w:rsidRDefault="00B240F9"/>
    <w:p w14:paraId="69915775" w14:textId="07D50E48" w:rsidR="00B240F9" w:rsidRDefault="00B240F9">
      <w:pPr>
        <w:widowControl/>
        <w:jc w:val="left"/>
      </w:pPr>
      <w:r>
        <w:br w:type="page"/>
      </w:r>
    </w:p>
    <w:p w14:paraId="4948A009" w14:textId="1015916B" w:rsidR="00A67204" w:rsidRPr="005F4F29" w:rsidRDefault="00B240F9">
      <w:pPr>
        <w:rPr>
          <w:rFonts w:ascii="Times New Roman" w:hAnsi="Times New Roman" w:cs="Times New Roman"/>
          <w:b/>
          <w:sz w:val="24"/>
        </w:rPr>
      </w:pPr>
      <w:r w:rsidRPr="00B240F9">
        <w:rPr>
          <w:rFonts w:ascii="Times New Roman" w:hAnsi="Times New Roman" w:cs="Times New Roman"/>
          <w:b/>
          <w:sz w:val="24"/>
        </w:rPr>
        <w:lastRenderedPageBreak/>
        <w:t>References</w:t>
      </w:r>
    </w:p>
    <w:p w14:paraId="11D77785" w14:textId="77777777" w:rsidR="00A67204" w:rsidRDefault="00A67204">
      <w:pPr>
        <w:rPr>
          <w:rFonts w:ascii="Times New Roman" w:hAnsi="Times New Roman" w:cs="Times New Roman"/>
          <w:sz w:val="24"/>
        </w:rPr>
      </w:pPr>
    </w:p>
    <w:p w14:paraId="50BCD6FA" w14:textId="77777777" w:rsidR="00E73103" w:rsidRPr="00E73103" w:rsidRDefault="00A67204" w:rsidP="00E73103">
      <w:pPr>
        <w:pStyle w:val="EndNoteBibliography"/>
        <w:ind w:left="720" w:hanging="720"/>
      </w:pPr>
      <w:r>
        <w:rPr>
          <w:rFonts w:ascii="Times New Roman" w:hAnsi="Times New Roman" w:cs="Times New Roman"/>
          <w:sz w:val="24"/>
        </w:rPr>
        <w:fldChar w:fldCharType="begin"/>
      </w:r>
      <w:r>
        <w:rPr>
          <w:rFonts w:ascii="Times New Roman" w:hAnsi="Times New Roman" w:cs="Times New Roman"/>
          <w:sz w:val="24"/>
        </w:rPr>
        <w:instrText xml:space="preserve"> ADDIN EN.REFLIST </w:instrText>
      </w:r>
      <w:r>
        <w:rPr>
          <w:rFonts w:ascii="Times New Roman" w:hAnsi="Times New Roman" w:cs="Times New Roman"/>
          <w:sz w:val="24"/>
        </w:rPr>
        <w:fldChar w:fldCharType="separate"/>
      </w:r>
      <w:r w:rsidR="00E73103" w:rsidRPr="00E73103">
        <w:t xml:space="preserve">ACIERNO, R., GROS, D. F., RUGGIERO, K. J., HERNANDEZ-TEJADA, B. M., KNAPP, R. G., LEJUEZ, C. W., MUZZY, W., FRUEH, C. B., EGEDE, L. E. &amp; TUERK, P. W. 2016. BEHAVIORAL ACTIVATION AND THERAPEUTIC EXPOSURE FOR POSTTRAUMATIC STRESS DISORDER: A NONINFERIORITY TRIAL OF TREATMENT DELIVERED IN PERSON VERSUS HOME-BASED TELEHEALTH. </w:t>
      </w:r>
      <w:r w:rsidR="00E73103" w:rsidRPr="00E73103">
        <w:rPr>
          <w:i/>
        </w:rPr>
        <w:t>Depress Anxiety,</w:t>
      </w:r>
      <w:r w:rsidR="00E73103" w:rsidRPr="00E73103">
        <w:t xml:space="preserve"> 33</w:t>
      </w:r>
      <w:r w:rsidR="00E73103" w:rsidRPr="00E73103">
        <w:rPr>
          <w:b/>
        </w:rPr>
        <w:t>,</w:t>
      </w:r>
      <w:r w:rsidR="00E73103" w:rsidRPr="00E73103">
        <w:t xml:space="preserve"> 415-23.</w:t>
      </w:r>
    </w:p>
    <w:p w14:paraId="38143C31" w14:textId="77777777" w:rsidR="00E73103" w:rsidRPr="00E73103" w:rsidRDefault="00E73103" w:rsidP="00E73103">
      <w:pPr>
        <w:pStyle w:val="EndNoteBibliography"/>
        <w:ind w:left="720" w:hanging="720"/>
      </w:pPr>
      <w:r w:rsidRPr="00E73103">
        <w:t xml:space="preserve">ACIERNO, R., KNAPP, R., TUERK, P., GILMORE, A. K., LEJUEZ, C., RUGGIERO, K., MUZZY, W., EGEDE, L., HERNANDEZ-TEJADA, M. A. &amp; FOA, E. B. 2017. A non-inferiority trial of Prolonged Exposure for posttraumatic stress disorder: In person versus home-based telehealth. </w:t>
      </w:r>
      <w:r w:rsidRPr="00E73103">
        <w:rPr>
          <w:i/>
        </w:rPr>
        <w:t>Behav Res Ther,</w:t>
      </w:r>
      <w:r w:rsidRPr="00E73103">
        <w:t xml:space="preserve"> 89</w:t>
      </w:r>
      <w:r w:rsidRPr="00E73103">
        <w:rPr>
          <w:b/>
        </w:rPr>
        <w:t>,</w:t>
      </w:r>
      <w:r w:rsidRPr="00E73103">
        <w:t xml:space="preserve"> 57-65.</w:t>
      </w:r>
    </w:p>
    <w:p w14:paraId="597FC909" w14:textId="77777777" w:rsidR="00E73103" w:rsidRPr="00E73103" w:rsidRDefault="00E73103" w:rsidP="00E73103">
      <w:pPr>
        <w:pStyle w:val="EndNoteBibliography"/>
        <w:ind w:left="720" w:hanging="720"/>
      </w:pPr>
      <w:r w:rsidRPr="00E73103">
        <w:t xml:space="preserve">ARNEDT, J. T., CONROY, D. A., MOONEY, A., FURGAL, A., SEN, A. &amp; EISENBERG, D. 2021. Telemedicine versus face-to-face delivery of cognitive behavioral therapy for insomnia: a randomized controlled noninferiority trial. </w:t>
      </w:r>
      <w:r w:rsidRPr="00E73103">
        <w:rPr>
          <w:i/>
        </w:rPr>
        <w:t>Sleep,</w:t>
      </w:r>
      <w:r w:rsidRPr="00E73103">
        <w:t xml:space="preserve"> 44.</w:t>
      </w:r>
    </w:p>
    <w:p w14:paraId="1CA78DD8" w14:textId="77777777" w:rsidR="00E73103" w:rsidRPr="00E73103" w:rsidRDefault="00E73103" w:rsidP="00E73103">
      <w:pPr>
        <w:pStyle w:val="EndNoteBibliography"/>
        <w:ind w:left="720" w:hanging="720"/>
      </w:pPr>
      <w:r w:rsidRPr="00E73103">
        <w:t xml:space="preserve">CHOI, N. G., HEGEL, M. T., MARTI, N., MARINUCCI, M. L., SIRRIANNI, L. &amp; BRUCE, M. L. 2014a. Telehealth problem-solving therapy for depressed low-income homebound older adults. </w:t>
      </w:r>
      <w:r w:rsidRPr="00E73103">
        <w:rPr>
          <w:i/>
        </w:rPr>
        <w:t>Am J Geriatr Psychiatry,</w:t>
      </w:r>
      <w:r w:rsidRPr="00E73103">
        <w:t xml:space="preserve"> 22</w:t>
      </w:r>
      <w:r w:rsidRPr="00E73103">
        <w:rPr>
          <w:b/>
        </w:rPr>
        <w:t>,</w:t>
      </w:r>
      <w:r w:rsidRPr="00E73103">
        <w:t xml:space="preserve"> 263-71.</w:t>
      </w:r>
    </w:p>
    <w:p w14:paraId="22441CC5" w14:textId="77777777" w:rsidR="00E73103" w:rsidRPr="00E73103" w:rsidRDefault="00E73103" w:rsidP="00E73103">
      <w:pPr>
        <w:pStyle w:val="EndNoteBibliography"/>
        <w:ind w:left="720" w:hanging="720"/>
      </w:pPr>
      <w:r w:rsidRPr="00E73103">
        <w:t xml:space="preserve">CHOI, N. G., MARTI, C. N., BRUCE, M. L., HEGEL, M. T., WILSON, N. L. &amp; KUNIK, M. E. 2014b. Six-month postintervention depression and disability outcomes of in-home telehealth problem-solving therapy for depressed, low-income homebound older adults. </w:t>
      </w:r>
      <w:r w:rsidRPr="00E73103">
        <w:rPr>
          <w:i/>
        </w:rPr>
        <w:t>Depress Anxiety,</w:t>
      </w:r>
      <w:r w:rsidRPr="00E73103">
        <w:t xml:space="preserve"> 31</w:t>
      </w:r>
      <w:r w:rsidRPr="00E73103">
        <w:rPr>
          <w:b/>
        </w:rPr>
        <w:t>,</w:t>
      </w:r>
      <w:r w:rsidRPr="00E73103">
        <w:t xml:space="preserve"> 653-61.</w:t>
      </w:r>
    </w:p>
    <w:p w14:paraId="304D99DB" w14:textId="77777777" w:rsidR="00E73103" w:rsidRPr="00E73103" w:rsidRDefault="00E73103" w:rsidP="00E73103">
      <w:pPr>
        <w:pStyle w:val="EndNoteBibliography"/>
        <w:ind w:left="720" w:hanging="720"/>
      </w:pPr>
      <w:r w:rsidRPr="00E73103">
        <w:t xml:space="preserve">COMER, J. S., FURR, J. M., KERNS, C. E., MIGUEL, E., COXE, S., ELKINS, R. M., CARPENTER, A. L., CORNACCHIO, D., COOPER-VINCE, C. E., DESERISY, M., CHOU, T., SANCHEZ, A. L., KHANNA, M., FRANKLIN, M. E., GARCIA, A. M. &amp; FREEMAN, J. B. 2017a. Internet-delivered, family-based treatment for early-onset OCD: A pilot randomized trial. </w:t>
      </w:r>
      <w:r w:rsidRPr="00E73103">
        <w:rPr>
          <w:i/>
        </w:rPr>
        <w:t>J Consult Clin Psychol,</w:t>
      </w:r>
      <w:r w:rsidRPr="00E73103">
        <w:t xml:space="preserve"> 85</w:t>
      </w:r>
      <w:r w:rsidRPr="00E73103">
        <w:rPr>
          <w:b/>
        </w:rPr>
        <w:t>,</w:t>
      </w:r>
      <w:r w:rsidRPr="00E73103">
        <w:t xml:space="preserve"> 178-186.</w:t>
      </w:r>
    </w:p>
    <w:p w14:paraId="0A1ED12C" w14:textId="77777777" w:rsidR="00E73103" w:rsidRPr="00E73103" w:rsidRDefault="00E73103" w:rsidP="00E73103">
      <w:pPr>
        <w:pStyle w:val="EndNoteBibliography"/>
        <w:ind w:left="720" w:hanging="720"/>
      </w:pPr>
      <w:r w:rsidRPr="00E73103">
        <w:t xml:space="preserve">COMER, J. S., FURR, J. M., MIGUEL, E. M., COOPER-VINCE, C. E., CARPENTER, A. L., ELKINS, R. M., KERNS, C. E., CORNACCHIO, D., CHOU, T., COXE, S., DESERISY, M., SANCHEZ, A. L., GOLIK, A., MARTIN, J., MYERS, K. M. &amp; CHASE, R. 2017b. Remotely delivering real-time parent training to the home: An initial randomized trial of Internet-delivered parent-child interaction therapy (I-PCIT). </w:t>
      </w:r>
      <w:r w:rsidRPr="00E73103">
        <w:rPr>
          <w:i/>
        </w:rPr>
        <w:t>J Consult Clin Psychol,</w:t>
      </w:r>
      <w:r w:rsidRPr="00E73103">
        <w:t xml:space="preserve"> 85</w:t>
      </w:r>
      <w:r w:rsidRPr="00E73103">
        <w:rPr>
          <w:b/>
        </w:rPr>
        <w:t>,</w:t>
      </w:r>
      <w:r w:rsidRPr="00E73103">
        <w:t xml:space="preserve"> 909-917.</w:t>
      </w:r>
    </w:p>
    <w:p w14:paraId="64F6842D" w14:textId="77777777" w:rsidR="00E73103" w:rsidRPr="00E73103" w:rsidRDefault="00E73103" w:rsidP="00E73103">
      <w:pPr>
        <w:pStyle w:val="EndNoteBibliography"/>
        <w:ind w:left="720" w:hanging="720"/>
      </w:pPr>
      <w:r w:rsidRPr="00E73103">
        <w:t xml:space="preserve">DE LAS CUEVAS, C., ARREDONDO, M. T., CABRERA, M. F., SULZENBACHER, H. &amp; MEISE, U. 2006. Randomized clinical trial of telepsychiatry through videoconference versus face-to-face conventional psychiatric treatment. </w:t>
      </w:r>
      <w:r w:rsidRPr="00E73103">
        <w:rPr>
          <w:i/>
        </w:rPr>
        <w:t>Telemed J E Health,</w:t>
      </w:r>
      <w:r w:rsidRPr="00E73103">
        <w:t xml:space="preserve"> 12</w:t>
      </w:r>
      <w:r w:rsidRPr="00E73103">
        <w:rPr>
          <w:b/>
        </w:rPr>
        <w:t>,</w:t>
      </w:r>
      <w:r w:rsidRPr="00E73103">
        <w:t xml:space="preserve"> 341-50.</w:t>
      </w:r>
    </w:p>
    <w:p w14:paraId="318ABAB3" w14:textId="77777777" w:rsidR="00E73103" w:rsidRPr="00E73103" w:rsidRDefault="00E73103" w:rsidP="00E73103">
      <w:pPr>
        <w:pStyle w:val="EndNoteBibliography"/>
        <w:ind w:left="720" w:hanging="720"/>
      </w:pPr>
      <w:r w:rsidRPr="00E73103">
        <w:t xml:space="preserve">EGEDE, L. E., ACIERNO, R., KNAPP, R. G., LEJUEZ, C., HERNANDEZ-TEJADA, M., PAYNE, E. H. &amp; FRUEH, B. C. 2015. Psychotherapy for depression in older veterans via telemedicine: a randomised, open-label, non-inferiority trial. </w:t>
      </w:r>
      <w:r w:rsidRPr="00E73103">
        <w:rPr>
          <w:i/>
        </w:rPr>
        <w:t>Lancet Psychiatry,</w:t>
      </w:r>
      <w:r w:rsidRPr="00E73103">
        <w:t xml:space="preserve"> 2</w:t>
      </w:r>
      <w:r w:rsidRPr="00E73103">
        <w:rPr>
          <w:b/>
        </w:rPr>
        <w:t>,</w:t>
      </w:r>
      <w:r w:rsidRPr="00E73103">
        <w:t xml:space="preserve"> 693-701.</w:t>
      </w:r>
    </w:p>
    <w:p w14:paraId="713BB6C1" w14:textId="77777777" w:rsidR="00E73103" w:rsidRPr="00E73103" w:rsidRDefault="00E73103" w:rsidP="00E73103">
      <w:pPr>
        <w:pStyle w:val="EndNoteBibliography"/>
        <w:ind w:left="720" w:hanging="720"/>
      </w:pPr>
      <w:r w:rsidRPr="00E73103">
        <w:t xml:space="preserve">EGEDE, L. E., ACIERNO, R., KNAPP, R. G., WALKER, R. J., PAYNE, E. H. &amp; FRUEH, B. C. 2016. Psychotherapy for Depression in Older Veterans Via Telemedicine: Effect on Quality of Life, Satisfaction, Treatment Credibility, and Service Delivery Perception. </w:t>
      </w:r>
      <w:r w:rsidRPr="00E73103">
        <w:rPr>
          <w:i/>
        </w:rPr>
        <w:t>J Clin Psychiatry,</w:t>
      </w:r>
      <w:r w:rsidRPr="00E73103">
        <w:t xml:space="preserve"> 77</w:t>
      </w:r>
      <w:r w:rsidRPr="00E73103">
        <w:rPr>
          <w:b/>
        </w:rPr>
        <w:t>,</w:t>
      </w:r>
      <w:r w:rsidRPr="00E73103">
        <w:t xml:space="preserve"> 1704-1711.</w:t>
      </w:r>
    </w:p>
    <w:p w14:paraId="20CA8FF4" w14:textId="77777777" w:rsidR="00E73103" w:rsidRPr="00E73103" w:rsidRDefault="00E73103" w:rsidP="00E73103">
      <w:pPr>
        <w:pStyle w:val="EndNoteBibliography"/>
        <w:ind w:left="720" w:hanging="720"/>
      </w:pPr>
      <w:r w:rsidRPr="00E73103">
        <w:t xml:space="preserve">ERTELT, T. W., CROSBY, R. D., MARINO, J. M., MITCHELL, J. E., LANCASTER, K. &amp; CROW, S. J. 2011. Therapeutic factors affecting the cognitive behavioral treatment of bulimia nervosa via telemedicine versus face-to-face delivery. </w:t>
      </w:r>
      <w:r w:rsidRPr="00E73103">
        <w:rPr>
          <w:i/>
        </w:rPr>
        <w:t>Int J Eat Disord,</w:t>
      </w:r>
      <w:r w:rsidRPr="00E73103">
        <w:t xml:space="preserve"> 44</w:t>
      </w:r>
      <w:r w:rsidRPr="00E73103">
        <w:rPr>
          <w:b/>
        </w:rPr>
        <w:t>,</w:t>
      </w:r>
      <w:r w:rsidRPr="00E73103">
        <w:t xml:space="preserve"> 687-91.</w:t>
      </w:r>
    </w:p>
    <w:p w14:paraId="1DAD0751" w14:textId="77777777" w:rsidR="00E73103" w:rsidRPr="00E73103" w:rsidRDefault="00E73103" w:rsidP="00E73103">
      <w:pPr>
        <w:pStyle w:val="EndNoteBibliography"/>
        <w:ind w:left="720" w:hanging="720"/>
      </w:pPr>
      <w:r w:rsidRPr="00E73103">
        <w:t xml:space="preserve">FRUEH, B. C., MONNIER, J., YIM, E., GRUBAUGH, A. L., HAMNER, M. B. &amp; KNAPP, R. G. 2007. A randomized trial of telepsychiatry for post-traumatic stress disorder. </w:t>
      </w:r>
      <w:r w:rsidRPr="00E73103">
        <w:rPr>
          <w:i/>
        </w:rPr>
        <w:t>J Telemed Telecare,</w:t>
      </w:r>
      <w:r w:rsidRPr="00E73103">
        <w:t xml:space="preserve"> 13</w:t>
      </w:r>
      <w:r w:rsidRPr="00E73103">
        <w:rPr>
          <w:b/>
        </w:rPr>
        <w:t>,</w:t>
      </w:r>
      <w:r w:rsidRPr="00E73103">
        <w:t xml:space="preserve"> 142-7.</w:t>
      </w:r>
    </w:p>
    <w:p w14:paraId="71FB8E96" w14:textId="77777777" w:rsidR="00E73103" w:rsidRPr="00E73103" w:rsidRDefault="00E73103" w:rsidP="00E73103">
      <w:pPr>
        <w:pStyle w:val="EndNoteBibliography"/>
        <w:ind w:left="720" w:hanging="720"/>
      </w:pPr>
      <w:r w:rsidRPr="00E73103">
        <w:t xml:space="preserve">GREENE, C. J., MORLAND, L. A., MACDONALD, A., FRUEH, B. C., GRUBBS, K. M. &amp; ROSEN, C. S. 2010. How </w:t>
      </w:r>
      <w:r w:rsidRPr="00E73103">
        <w:lastRenderedPageBreak/>
        <w:t xml:space="preserve">does tele-mental health affect group therapy process? Secondary analysis of a noninferiority trial. </w:t>
      </w:r>
      <w:r w:rsidRPr="00E73103">
        <w:rPr>
          <w:i/>
        </w:rPr>
        <w:t>J Consult Clin Psychol,</w:t>
      </w:r>
      <w:r w:rsidRPr="00E73103">
        <w:t xml:space="preserve"> 78</w:t>
      </w:r>
      <w:r w:rsidRPr="00E73103">
        <w:rPr>
          <w:b/>
        </w:rPr>
        <w:t>,</w:t>
      </w:r>
      <w:r w:rsidRPr="00E73103">
        <w:t xml:space="preserve"> 746-50.</w:t>
      </w:r>
    </w:p>
    <w:p w14:paraId="248582DE" w14:textId="77777777" w:rsidR="00E73103" w:rsidRPr="00E73103" w:rsidRDefault="00E73103" w:rsidP="00E73103">
      <w:pPr>
        <w:pStyle w:val="EndNoteBibliography"/>
        <w:ind w:left="720" w:hanging="720"/>
      </w:pPr>
      <w:r w:rsidRPr="00E73103">
        <w:t xml:space="preserve">HAGHNIA, Y., SAMAD-SOLTANI, T., YOUSEFI, M., SADR, H. &amp; REZAEI-HACHESU, P. 2019. Telepsychiatry- Based Care for the Treatment Follow-Up of Iranian War Veterans with Post-Traumatic Stress Disorder: A Randomized Controlled Trial. </w:t>
      </w:r>
      <w:r w:rsidRPr="00E73103">
        <w:rPr>
          <w:i/>
        </w:rPr>
        <w:t>Iran J Med Sci,</w:t>
      </w:r>
      <w:r w:rsidRPr="00E73103">
        <w:t xml:space="preserve"> 44</w:t>
      </w:r>
      <w:r w:rsidRPr="00E73103">
        <w:rPr>
          <w:b/>
        </w:rPr>
        <w:t>,</w:t>
      </w:r>
      <w:r w:rsidRPr="00E73103">
        <w:t xml:space="preserve"> 291-298.</w:t>
      </w:r>
    </w:p>
    <w:p w14:paraId="3D9F9CDB" w14:textId="77777777" w:rsidR="00E73103" w:rsidRPr="00E73103" w:rsidRDefault="00E73103" w:rsidP="00E73103">
      <w:pPr>
        <w:pStyle w:val="EndNoteBibliography"/>
        <w:ind w:left="720" w:hanging="720"/>
      </w:pPr>
      <w:r w:rsidRPr="00E73103">
        <w:t xml:space="preserve">HIMLE, M. B., FREITAG, M., WALTHER, M., FRANKLIN, S. A., ELY, L. &amp; WOODS, D. W. 2012. A randomized pilot trial comparing videoconference versus face-to-face delivery of behavior therapy for childhood tic disorders. </w:t>
      </w:r>
      <w:r w:rsidRPr="00E73103">
        <w:rPr>
          <w:i/>
        </w:rPr>
        <w:t>Behav Res Ther,</w:t>
      </w:r>
      <w:r w:rsidRPr="00E73103">
        <w:t xml:space="preserve"> 50</w:t>
      </w:r>
      <w:r w:rsidRPr="00E73103">
        <w:rPr>
          <w:b/>
        </w:rPr>
        <w:t>,</w:t>
      </w:r>
      <w:r w:rsidRPr="00E73103">
        <w:t xml:space="preserve"> 565-70.</w:t>
      </w:r>
    </w:p>
    <w:p w14:paraId="628D6D22" w14:textId="77777777" w:rsidR="00E73103" w:rsidRPr="00E73103" w:rsidRDefault="00E73103" w:rsidP="00E73103">
      <w:pPr>
        <w:pStyle w:val="EndNoteBibliography"/>
        <w:ind w:left="720" w:hanging="720"/>
      </w:pPr>
      <w:r w:rsidRPr="00E73103">
        <w:t xml:space="preserve">HUNGERBUEHLER, I., VALIENGO, L., LOCH, A. A., RöSSLER, W. &amp; GATTAZ, W. F. 2016. Home-Based Psychiatric Outpatient Care Through Videoconferencing for Depression: A Randomized Controlled Follow-Up Trial. </w:t>
      </w:r>
      <w:r w:rsidRPr="00E73103">
        <w:rPr>
          <w:i/>
        </w:rPr>
        <w:t>JMIR Ment Health,</w:t>
      </w:r>
      <w:r w:rsidRPr="00E73103">
        <w:t xml:space="preserve"> 3</w:t>
      </w:r>
      <w:r w:rsidRPr="00E73103">
        <w:rPr>
          <w:b/>
        </w:rPr>
        <w:t>,</w:t>
      </w:r>
      <w:r w:rsidRPr="00E73103">
        <w:t xml:space="preserve"> e36.</w:t>
      </w:r>
    </w:p>
    <w:p w14:paraId="3BD9FC81" w14:textId="77777777" w:rsidR="00E73103" w:rsidRPr="00E73103" w:rsidRDefault="00E73103" w:rsidP="00E73103">
      <w:pPr>
        <w:pStyle w:val="EndNoteBibliography"/>
        <w:ind w:left="720" w:hanging="720"/>
      </w:pPr>
      <w:r w:rsidRPr="00E73103">
        <w:t xml:space="preserve">KING, V. L., BROONER, R. K., PEIRCE, J. M., KOLODNER, K. &amp; KIDORF, M. S. 2014. A randomized trial of Web-based videoconferencing for substance abuse counseling. </w:t>
      </w:r>
      <w:r w:rsidRPr="00E73103">
        <w:rPr>
          <w:i/>
        </w:rPr>
        <w:t>J Subst Abuse Treat,</w:t>
      </w:r>
      <w:r w:rsidRPr="00E73103">
        <w:t xml:space="preserve"> 46</w:t>
      </w:r>
      <w:r w:rsidRPr="00E73103">
        <w:rPr>
          <w:b/>
        </w:rPr>
        <w:t>,</w:t>
      </w:r>
      <w:r w:rsidRPr="00E73103">
        <w:t xml:space="preserve"> 36-42.</w:t>
      </w:r>
    </w:p>
    <w:p w14:paraId="65A4B229" w14:textId="77777777" w:rsidR="00E73103" w:rsidRPr="00E73103" w:rsidRDefault="00E73103" w:rsidP="00E73103">
      <w:pPr>
        <w:pStyle w:val="EndNoteBibliography"/>
        <w:ind w:left="720" w:hanging="720"/>
      </w:pPr>
      <w:r w:rsidRPr="00E73103">
        <w:t xml:space="preserve">LIU, L., THORP, S. R., MORENO, L., WELLS, S. Y., GLASSMAN, L. H., BUSCH, A. C., ZAMORA, T., RODGERS, C. S., ALLARD, C. B., MORLAND, L. A. &amp; AGHA, Z. 2020. Videoconferencing psychotherapy for veterans with PTSD: Results from a randomized controlled non-inferiority trial. </w:t>
      </w:r>
      <w:r w:rsidRPr="00E73103">
        <w:rPr>
          <w:i/>
        </w:rPr>
        <w:t>J Telemed Telecare,</w:t>
      </w:r>
      <w:r w:rsidRPr="00E73103">
        <w:t xml:space="preserve"> 26</w:t>
      </w:r>
      <w:r w:rsidRPr="00E73103">
        <w:rPr>
          <w:b/>
        </w:rPr>
        <w:t>,</w:t>
      </w:r>
      <w:r w:rsidRPr="00E73103">
        <w:t xml:space="preserve"> 507-519.</w:t>
      </w:r>
    </w:p>
    <w:p w14:paraId="1CE0B973" w14:textId="77777777" w:rsidR="00E73103" w:rsidRPr="00E73103" w:rsidRDefault="00E73103" w:rsidP="00E73103">
      <w:pPr>
        <w:pStyle w:val="EndNoteBibliography"/>
        <w:ind w:left="720" w:hanging="720"/>
      </w:pPr>
      <w:r w:rsidRPr="00E73103">
        <w:t xml:space="preserve">LUXTON, D. D., PRUITT, L. D., WAGNER, A., SMOLENSKI, D. J., JENKINS-GUARNIERI, M. A. &amp; GAHM, G. 2016. Home-based telebehavioral health for U.S. military personnel and veterans with depression: A randomized controlled trial. </w:t>
      </w:r>
      <w:r w:rsidRPr="00E73103">
        <w:rPr>
          <w:i/>
        </w:rPr>
        <w:t>J Consult Clin Psychol,</w:t>
      </w:r>
      <w:r w:rsidRPr="00E73103">
        <w:t xml:space="preserve"> 84</w:t>
      </w:r>
      <w:r w:rsidRPr="00E73103">
        <w:rPr>
          <w:b/>
        </w:rPr>
        <w:t>,</w:t>
      </w:r>
      <w:r w:rsidRPr="00E73103">
        <w:t xml:space="preserve"> 923-934.</w:t>
      </w:r>
    </w:p>
    <w:p w14:paraId="52DB15C4" w14:textId="77777777" w:rsidR="00E73103" w:rsidRPr="00E73103" w:rsidRDefault="00E73103" w:rsidP="00E73103">
      <w:pPr>
        <w:pStyle w:val="EndNoteBibliography"/>
        <w:ind w:left="720" w:hanging="720"/>
      </w:pPr>
      <w:r w:rsidRPr="00E73103">
        <w:t xml:space="preserve">MAIERITSCH, K. P., SMITH, T. L., HESSINGER, J. D., AHEARN, E. P., EICKHOFF, J. C. &amp; ZHAO, Q. 2016. Randomized controlled equivalence trial comparing videoconference and in person delivery of cognitive processing therapy for PTSD. </w:t>
      </w:r>
      <w:r w:rsidRPr="00E73103">
        <w:rPr>
          <w:i/>
        </w:rPr>
        <w:t>J Telemed Telecare,</w:t>
      </w:r>
      <w:r w:rsidRPr="00E73103">
        <w:t xml:space="preserve"> 22</w:t>
      </w:r>
      <w:r w:rsidRPr="00E73103">
        <w:rPr>
          <w:b/>
        </w:rPr>
        <w:t>,</w:t>
      </w:r>
      <w:r w:rsidRPr="00E73103">
        <w:t xml:space="preserve"> 238-43.</w:t>
      </w:r>
    </w:p>
    <w:p w14:paraId="5737D1AF" w14:textId="77777777" w:rsidR="00E73103" w:rsidRPr="00E73103" w:rsidRDefault="00E73103" w:rsidP="00E73103">
      <w:pPr>
        <w:pStyle w:val="EndNoteBibliography"/>
        <w:ind w:left="720" w:hanging="720"/>
      </w:pPr>
      <w:r w:rsidRPr="00E73103">
        <w:t xml:space="preserve">MITCHELL, J. E., CROSBY, R. D., WONDERLICH, S. A., CROW, S., LANCASTER, K., SIMONICH, H., SWAN-KREMEIER, L., LYSNE, C. &amp; MYERS, T. C. 2008. A randomized trial comparing the efficacy of cognitive-behavioral therapy for bulimia nervosa delivered via telemedicine versus face-to-face. </w:t>
      </w:r>
      <w:r w:rsidRPr="00E73103">
        <w:rPr>
          <w:i/>
        </w:rPr>
        <w:t>Behav Res Ther,</w:t>
      </w:r>
      <w:r w:rsidRPr="00E73103">
        <w:t xml:space="preserve"> 46</w:t>
      </w:r>
      <w:r w:rsidRPr="00E73103">
        <w:rPr>
          <w:b/>
        </w:rPr>
        <w:t>,</w:t>
      </w:r>
      <w:r w:rsidRPr="00E73103">
        <w:t xml:space="preserve"> 581-92.</w:t>
      </w:r>
    </w:p>
    <w:p w14:paraId="16D1C4EE" w14:textId="77777777" w:rsidR="00E73103" w:rsidRPr="00E73103" w:rsidRDefault="00E73103" w:rsidP="00E73103">
      <w:pPr>
        <w:pStyle w:val="EndNoteBibliography"/>
        <w:ind w:left="720" w:hanging="720"/>
      </w:pPr>
      <w:r w:rsidRPr="00E73103">
        <w:t xml:space="preserve">MORENO, F. A., CHONG, J., DUMBAULD, J., HUMKE, M. &amp; BYREDDY, S. 2012. Use of standard Webcam and Internet equipment for telepsychiatry treatment of depression among underserved Hispanics. </w:t>
      </w:r>
      <w:r w:rsidRPr="00E73103">
        <w:rPr>
          <w:i/>
        </w:rPr>
        <w:t>Psychiatr Serv,</w:t>
      </w:r>
      <w:r w:rsidRPr="00E73103">
        <w:t xml:space="preserve"> 63</w:t>
      </w:r>
      <w:r w:rsidRPr="00E73103">
        <w:rPr>
          <w:b/>
        </w:rPr>
        <w:t>,</w:t>
      </w:r>
      <w:r w:rsidRPr="00E73103">
        <w:t xml:space="preserve"> 1213-7.</w:t>
      </w:r>
    </w:p>
    <w:p w14:paraId="69EB0B53" w14:textId="77777777" w:rsidR="00E73103" w:rsidRPr="00E73103" w:rsidRDefault="00E73103" w:rsidP="00E73103">
      <w:pPr>
        <w:pStyle w:val="EndNoteBibliography"/>
        <w:ind w:left="720" w:hanging="720"/>
      </w:pPr>
      <w:r w:rsidRPr="00E73103">
        <w:t xml:space="preserve">MORLAND, L. A., GREENE, C. J., ROSEN, C. S., FOY, D., REILLY, P., SHORE, J., HE, Q. &amp; FRUEH, B. C. 2010. Telemedicine for anger management therapy in a rural population of combat veterans with posttraumatic stress disorder: a randomized noninferiority trial. </w:t>
      </w:r>
      <w:r w:rsidRPr="00E73103">
        <w:rPr>
          <w:i/>
        </w:rPr>
        <w:t>J Clin Psychiatry,</w:t>
      </w:r>
      <w:r w:rsidRPr="00E73103">
        <w:t xml:space="preserve"> 71</w:t>
      </w:r>
      <w:r w:rsidRPr="00E73103">
        <w:rPr>
          <w:b/>
        </w:rPr>
        <w:t>,</w:t>
      </w:r>
      <w:r w:rsidRPr="00E73103">
        <w:t xml:space="preserve"> 855-63.</w:t>
      </w:r>
    </w:p>
    <w:p w14:paraId="6093AA59" w14:textId="77777777" w:rsidR="00E73103" w:rsidRPr="00E73103" w:rsidRDefault="00E73103" w:rsidP="00E73103">
      <w:pPr>
        <w:pStyle w:val="EndNoteBibliography"/>
        <w:ind w:left="720" w:hanging="720"/>
      </w:pPr>
      <w:r w:rsidRPr="00E73103">
        <w:t xml:space="preserve">MORLAND, L. A., MACKINTOSH, M. A., GREENE, C. J., ROSEN, C. S., CHARD, K. M., RESICK, P. &amp; FRUEH, B. C. 2014. Cognitive processing therapy for posttraumatic stress disorder delivered to rural veterans via telemental health: a randomized noninferiority clinical trial. </w:t>
      </w:r>
      <w:r w:rsidRPr="00E73103">
        <w:rPr>
          <w:i/>
        </w:rPr>
        <w:t>J Clin Psychiatry,</w:t>
      </w:r>
      <w:r w:rsidRPr="00E73103">
        <w:t xml:space="preserve"> 75</w:t>
      </w:r>
      <w:r w:rsidRPr="00E73103">
        <w:rPr>
          <w:b/>
        </w:rPr>
        <w:t>,</w:t>
      </w:r>
      <w:r w:rsidRPr="00E73103">
        <w:t xml:space="preserve"> 470-6.</w:t>
      </w:r>
    </w:p>
    <w:p w14:paraId="0739208C" w14:textId="77777777" w:rsidR="00E73103" w:rsidRPr="00E73103" w:rsidRDefault="00E73103" w:rsidP="00E73103">
      <w:pPr>
        <w:pStyle w:val="EndNoteBibliography"/>
        <w:ind w:left="720" w:hanging="720"/>
      </w:pPr>
      <w:r w:rsidRPr="00E73103">
        <w:t xml:space="preserve">MORLAND, L. A., MACKINTOSH, M. A., ROSEN, C. S., WILLIS, E., RESICK, P., CHARD, K. &amp; FRUEH, B. C. 2015. TELEMEDICINE VERSUS IN-PERSON DELIVERY OF COGNITIVE PROCESSING THERAPY FOR WOMEN WITH POSTTRAUMATIC STRESS DISORDER: A RANDOMIZED NONINFERIORITY TRIAL. </w:t>
      </w:r>
      <w:r w:rsidRPr="00E73103">
        <w:rPr>
          <w:i/>
        </w:rPr>
        <w:t>Depress Anxiety,</w:t>
      </w:r>
      <w:r w:rsidRPr="00E73103">
        <w:t xml:space="preserve"> 32</w:t>
      </w:r>
      <w:r w:rsidRPr="00E73103">
        <w:rPr>
          <w:b/>
        </w:rPr>
        <w:t>,</w:t>
      </w:r>
      <w:r w:rsidRPr="00E73103">
        <w:t xml:space="preserve"> 811-20.</w:t>
      </w:r>
    </w:p>
    <w:p w14:paraId="0BDBD6E6" w14:textId="77777777" w:rsidR="00E73103" w:rsidRPr="00E73103" w:rsidRDefault="00E73103" w:rsidP="00E73103">
      <w:pPr>
        <w:pStyle w:val="EndNoteBibliography"/>
        <w:ind w:left="720" w:hanging="720"/>
      </w:pPr>
      <w:r w:rsidRPr="00E73103">
        <w:t xml:space="preserve">MOSCA, I. E., SALVADORI, E., GERLI, F., FABBRI, L., PANCANI, S., LUCIDI, G., LOMBARDI, G., BOCCHI, L., PAZZI, S., BAGLIO, F., VANNETTI, F., SORBI, S. &amp; MACCHI, C. 2020. Analysis of Feasibility, Adherence, and Appreciation of a Newly Developed Tele-Rehabilitation Program for People With MCI and VCI. </w:t>
      </w:r>
      <w:r w:rsidRPr="00E73103">
        <w:rPr>
          <w:i/>
        </w:rPr>
        <w:t>Front Neurol,</w:t>
      </w:r>
      <w:r w:rsidRPr="00E73103">
        <w:t xml:space="preserve"> 11</w:t>
      </w:r>
      <w:r w:rsidRPr="00E73103">
        <w:rPr>
          <w:b/>
        </w:rPr>
        <w:t>,</w:t>
      </w:r>
      <w:r w:rsidRPr="00E73103">
        <w:t xml:space="preserve"> 583368.</w:t>
      </w:r>
    </w:p>
    <w:p w14:paraId="24408B9B" w14:textId="77777777" w:rsidR="00E73103" w:rsidRPr="00E73103" w:rsidRDefault="00E73103" w:rsidP="00E73103">
      <w:pPr>
        <w:pStyle w:val="EndNoteBibliography"/>
        <w:ind w:left="720" w:hanging="720"/>
      </w:pPr>
      <w:r w:rsidRPr="00E73103">
        <w:t xml:space="preserve">NELSON, E. L., BARNARD, M. &amp; CAIN, S. 2003. Treating childhood depression over videoconferencing. </w:t>
      </w:r>
      <w:r w:rsidRPr="00E73103">
        <w:rPr>
          <w:i/>
        </w:rPr>
        <w:t>Telemed J E Health,</w:t>
      </w:r>
      <w:r w:rsidRPr="00E73103">
        <w:t xml:space="preserve"> 9</w:t>
      </w:r>
      <w:r w:rsidRPr="00E73103">
        <w:rPr>
          <w:b/>
        </w:rPr>
        <w:t>,</w:t>
      </w:r>
      <w:r w:rsidRPr="00E73103">
        <w:t xml:space="preserve"> 49-55.</w:t>
      </w:r>
    </w:p>
    <w:p w14:paraId="1E466BEC" w14:textId="77777777" w:rsidR="00E73103" w:rsidRPr="00E73103" w:rsidRDefault="00E73103" w:rsidP="00E73103">
      <w:pPr>
        <w:pStyle w:val="EndNoteBibliography"/>
        <w:ind w:left="720" w:hanging="720"/>
      </w:pPr>
      <w:r w:rsidRPr="00E73103">
        <w:t xml:space="preserve">O'REILLY, R., BISHOP, J., MADDOX, K., HUTCHINSON, L., FISMAN, M. &amp; TAKHAR, J. 2007. Is telepsychiatry equivalent to face-to-face psychiatry? Results from a randomized controlled equivalence trial. </w:t>
      </w:r>
      <w:r w:rsidRPr="00E73103">
        <w:rPr>
          <w:i/>
        </w:rPr>
        <w:t>Psychiatr Serv,</w:t>
      </w:r>
      <w:r w:rsidRPr="00E73103">
        <w:t xml:space="preserve"> 58</w:t>
      </w:r>
      <w:r w:rsidRPr="00E73103">
        <w:rPr>
          <w:b/>
        </w:rPr>
        <w:t>,</w:t>
      </w:r>
      <w:r w:rsidRPr="00E73103">
        <w:t xml:space="preserve"> 836-43.</w:t>
      </w:r>
    </w:p>
    <w:p w14:paraId="0F90A953" w14:textId="77777777" w:rsidR="00E73103" w:rsidRPr="00E73103" w:rsidRDefault="00E73103" w:rsidP="00E73103">
      <w:pPr>
        <w:pStyle w:val="EndNoteBibliography"/>
        <w:ind w:left="720" w:hanging="720"/>
      </w:pPr>
      <w:r w:rsidRPr="00E73103">
        <w:t xml:space="preserve">POON, P., HUI, E., DAI, D., KWOK, T. &amp; WOO, J. 2005. Cognitive intervention for community-dwelling older persons with memory problems: telemedicine versus face-to-face treatment. </w:t>
      </w:r>
      <w:r w:rsidRPr="00E73103">
        <w:rPr>
          <w:i/>
        </w:rPr>
        <w:t>Int J Geriatr Psychiatry,</w:t>
      </w:r>
      <w:r w:rsidRPr="00E73103">
        <w:t xml:space="preserve"> 20</w:t>
      </w:r>
      <w:r w:rsidRPr="00E73103">
        <w:rPr>
          <w:b/>
        </w:rPr>
        <w:t>,</w:t>
      </w:r>
      <w:r w:rsidRPr="00E73103">
        <w:t xml:space="preserve"> 285-6.</w:t>
      </w:r>
    </w:p>
    <w:p w14:paraId="3D5DC77C" w14:textId="77777777" w:rsidR="00E73103" w:rsidRPr="00E73103" w:rsidRDefault="00E73103" w:rsidP="00E73103">
      <w:pPr>
        <w:pStyle w:val="EndNoteBibliography"/>
        <w:ind w:left="720" w:hanging="720"/>
      </w:pPr>
      <w:r w:rsidRPr="00E73103">
        <w:t xml:space="preserve">RUSKIN, P. E., SILVER-AYLAIAN, M., KLING, M. A., REED, S. A., BRADHAM, D. D., HEBEL, J. R., BARRETT, D., KNOWLES, F., 3RD &amp; HAUSER, P. 2004. Treatment outcomes in depression: comparison of remote treatment through telepsychiatry to in-person treatment. </w:t>
      </w:r>
      <w:r w:rsidRPr="00E73103">
        <w:rPr>
          <w:i/>
        </w:rPr>
        <w:t>Am J Psychiatry,</w:t>
      </w:r>
      <w:r w:rsidRPr="00E73103">
        <w:t xml:space="preserve"> 161</w:t>
      </w:r>
      <w:r w:rsidRPr="00E73103">
        <w:rPr>
          <w:b/>
        </w:rPr>
        <w:t>,</w:t>
      </w:r>
      <w:r w:rsidRPr="00E73103">
        <w:t xml:space="preserve"> 1471-6.</w:t>
      </w:r>
    </w:p>
    <w:p w14:paraId="015503D8" w14:textId="77777777" w:rsidR="00E73103" w:rsidRPr="00E73103" w:rsidRDefault="00E73103" w:rsidP="00E73103">
      <w:pPr>
        <w:pStyle w:val="EndNoteBibliography"/>
        <w:ind w:left="720" w:hanging="720"/>
      </w:pPr>
      <w:r w:rsidRPr="00E73103">
        <w:t xml:space="preserve">SHULMAN, M., JOHN, M. &amp; KANE, J. M. 2017. Home-Based Outpatient Telepsychiatry to Improve Adherence With Treatment Appointments: A Pilot Study. </w:t>
      </w:r>
      <w:r w:rsidRPr="00E73103">
        <w:rPr>
          <w:i/>
        </w:rPr>
        <w:t>Psychiatr Serv,</w:t>
      </w:r>
      <w:r w:rsidRPr="00E73103">
        <w:t xml:space="preserve"> 68</w:t>
      </w:r>
      <w:r w:rsidRPr="00E73103">
        <w:rPr>
          <w:b/>
        </w:rPr>
        <w:t>,</w:t>
      </w:r>
      <w:r w:rsidRPr="00E73103">
        <w:t xml:space="preserve"> 743-746.</w:t>
      </w:r>
    </w:p>
    <w:p w14:paraId="7E6FC201" w14:textId="77777777" w:rsidR="00E73103" w:rsidRPr="00E73103" w:rsidRDefault="00E73103" w:rsidP="00E73103">
      <w:pPr>
        <w:pStyle w:val="EndNoteBibliography"/>
        <w:ind w:left="720" w:hanging="720"/>
      </w:pPr>
      <w:r w:rsidRPr="00E73103">
        <w:t xml:space="preserve">STRACHAN, M., GROS, D. F., RUGGIERO, K. J., LEJUEZ, C. W. &amp; ACIERNO, R. 2012. An integrated approach to delivering exposure-based treatment for symptoms of PTSD and depression in OIF/OEF veterans: preliminary findings. </w:t>
      </w:r>
      <w:r w:rsidRPr="00E73103">
        <w:rPr>
          <w:i/>
        </w:rPr>
        <w:t>Behav Ther,</w:t>
      </w:r>
      <w:r w:rsidRPr="00E73103">
        <w:t xml:space="preserve"> 43</w:t>
      </w:r>
      <w:r w:rsidRPr="00E73103">
        <w:rPr>
          <w:b/>
        </w:rPr>
        <w:t>,</w:t>
      </w:r>
      <w:r w:rsidRPr="00E73103">
        <w:t xml:space="preserve"> 560-9.</w:t>
      </w:r>
    </w:p>
    <w:p w14:paraId="720864BC" w14:textId="77777777" w:rsidR="00E73103" w:rsidRPr="00E73103" w:rsidRDefault="00E73103" w:rsidP="00E73103">
      <w:pPr>
        <w:pStyle w:val="EndNoteBibliography"/>
        <w:ind w:left="720" w:hanging="720"/>
      </w:pPr>
      <w:r w:rsidRPr="00E73103">
        <w:t xml:space="preserve">STUBBINGS, D. R., REES, C. S., ROBERTS, L. D. &amp; KANE, R. T. 2013. Comparing in-person to videoconference-based cognitive behavioral therapy for mood and anxiety disorders: randomized controlled trial. </w:t>
      </w:r>
      <w:r w:rsidRPr="00E73103">
        <w:rPr>
          <w:i/>
        </w:rPr>
        <w:t>J Med Internet Res,</w:t>
      </w:r>
      <w:r w:rsidRPr="00E73103">
        <w:t xml:space="preserve"> 15</w:t>
      </w:r>
      <w:r w:rsidRPr="00E73103">
        <w:rPr>
          <w:b/>
        </w:rPr>
        <w:t>,</w:t>
      </w:r>
      <w:r w:rsidRPr="00E73103">
        <w:t xml:space="preserve"> e258.</w:t>
      </w:r>
    </w:p>
    <w:p w14:paraId="148E5146" w14:textId="77777777" w:rsidR="00E73103" w:rsidRPr="00E73103" w:rsidRDefault="00E73103" w:rsidP="00E73103">
      <w:pPr>
        <w:pStyle w:val="EndNoteBibliography"/>
        <w:ind w:left="720" w:hanging="720"/>
      </w:pPr>
      <w:r w:rsidRPr="00E73103">
        <w:t xml:space="preserve">WATTS, S., MARCHAND, A., BOUCHARD, S., GOSSELIN, P., LANGLOIS, F., BELLEVILLE, G. &amp; DUGAS, M. J. 2020. Telepsychotherapy for generalized anxiety disorder: Impact on the working alliance. </w:t>
      </w:r>
      <w:r w:rsidRPr="00E73103">
        <w:rPr>
          <w:i/>
        </w:rPr>
        <w:t>Journal of Psychotherapy Integration,</w:t>
      </w:r>
      <w:r w:rsidRPr="00E73103">
        <w:t xml:space="preserve"> 30</w:t>
      </w:r>
      <w:r w:rsidRPr="00E73103">
        <w:rPr>
          <w:b/>
        </w:rPr>
        <w:t>,</w:t>
      </w:r>
      <w:r w:rsidRPr="00E73103">
        <w:t xml:space="preserve"> 208-225.</w:t>
      </w:r>
    </w:p>
    <w:p w14:paraId="50EA032A" w14:textId="77777777" w:rsidR="00E73103" w:rsidRPr="00E73103" w:rsidRDefault="00E73103" w:rsidP="00E73103">
      <w:pPr>
        <w:pStyle w:val="EndNoteBibliography"/>
        <w:ind w:left="720" w:hanging="720"/>
      </w:pPr>
      <w:r w:rsidRPr="00E73103">
        <w:t xml:space="preserve">YUEN, E. K., GROS, D. F., PRICE, M., ZEIGLER, S., TUERK, P. W., FOA, E. B. &amp; ACIERNO, R. 2015. Randomized Controlled Trial of Home-Based Telehealth Versus In-Person Prolonged Exposure for Combat-Related PTSD in Veterans: Preliminary Results. </w:t>
      </w:r>
      <w:r w:rsidRPr="00E73103">
        <w:rPr>
          <w:i/>
        </w:rPr>
        <w:t>J Clin Psychol,</w:t>
      </w:r>
      <w:r w:rsidRPr="00E73103">
        <w:t xml:space="preserve"> 71</w:t>
      </w:r>
      <w:r w:rsidRPr="00E73103">
        <w:rPr>
          <w:b/>
        </w:rPr>
        <w:t>,</w:t>
      </w:r>
      <w:r w:rsidRPr="00E73103">
        <w:t xml:space="preserve"> 500-12.</w:t>
      </w:r>
    </w:p>
    <w:p w14:paraId="0C913081" w14:textId="0B3D7CD1" w:rsidR="00B240F9" w:rsidRDefault="00A67204">
      <w:pPr>
        <w:rPr>
          <w:rFonts w:ascii="Times New Roman" w:hAnsi="Times New Roman" w:cs="Times New Roman"/>
          <w:sz w:val="24"/>
        </w:rPr>
      </w:pPr>
      <w:r>
        <w:rPr>
          <w:rFonts w:ascii="Times New Roman" w:hAnsi="Times New Roman" w:cs="Times New Roman"/>
          <w:sz w:val="24"/>
        </w:rPr>
        <w:fldChar w:fldCharType="end"/>
      </w:r>
    </w:p>
    <w:p w14:paraId="0ED6F324" w14:textId="77777777" w:rsidR="00A67204" w:rsidRPr="00B240F9" w:rsidRDefault="00A67204">
      <w:pPr>
        <w:rPr>
          <w:rFonts w:ascii="Times New Roman" w:hAnsi="Times New Roman" w:cs="Times New Roman"/>
          <w:sz w:val="24"/>
        </w:rPr>
      </w:pPr>
    </w:p>
    <w:sectPr w:rsidR="00A67204" w:rsidRPr="00B240F9" w:rsidSect="00585DA0">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9F55C" w14:textId="77777777" w:rsidR="008D1DB1" w:rsidRDefault="008D1DB1" w:rsidP="00E74466">
      <w:r>
        <w:separator/>
      </w:r>
    </w:p>
  </w:endnote>
  <w:endnote w:type="continuationSeparator" w:id="0">
    <w:p w14:paraId="41356F2F" w14:textId="77777777" w:rsidR="008D1DB1" w:rsidRDefault="008D1DB1" w:rsidP="00E7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1FD96" w14:textId="77777777" w:rsidR="0024186F" w:rsidRDefault="0024186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5D290" w14:textId="77777777" w:rsidR="0024186F" w:rsidRDefault="0024186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52F2" w14:textId="77777777" w:rsidR="0024186F" w:rsidRDefault="0024186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A391F" w14:textId="77777777" w:rsidR="008D1DB1" w:rsidRDefault="008D1DB1" w:rsidP="00E74466">
      <w:r>
        <w:separator/>
      </w:r>
    </w:p>
  </w:footnote>
  <w:footnote w:type="continuationSeparator" w:id="0">
    <w:p w14:paraId="6A4941F8" w14:textId="77777777" w:rsidR="008D1DB1" w:rsidRDefault="008D1DB1" w:rsidP="00E74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BD9A4" w14:textId="77777777" w:rsidR="0024186F" w:rsidRDefault="0024186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CBEB4" w14:textId="77777777" w:rsidR="0024186F" w:rsidRDefault="0024186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B7EA4" w14:textId="77777777" w:rsidR="0024186F" w:rsidRDefault="0024186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723B5"/>
    <w:multiLevelType w:val="hybridMultilevel"/>
    <w:tmpl w:val="54DE21C2"/>
    <w:lvl w:ilvl="0" w:tplc="3EA245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游明朝&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dwww02v429aawex0045xrwba59pf0ee90pw&quot;&gt;My EndNote Library Tele-Converted&lt;record-ids&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10&lt;/item&gt;&lt;item&gt;111&lt;/item&gt;&lt;item&gt;112&lt;/item&gt;&lt;item&gt;113&lt;/item&gt;&lt;item&gt;114&lt;/item&gt;&lt;/record-ids&gt;&lt;/item&gt;&lt;/Libraries&gt;"/>
  </w:docVars>
  <w:rsids>
    <w:rsidRoot w:val="00250867"/>
    <w:rsid w:val="000111D0"/>
    <w:rsid w:val="0003390F"/>
    <w:rsid w:val="0004068A"/>
    <w:rsid w:val="00057BC7"/>
    <w:rsid w:val="000609F7"/>
    <w:rsid w:val="00063D42"/>
    <w:rsid w:val="0009237A"/>
    <w:rsid w:val="00093C78"/>
    <w:rsid w:val="000A5668"/>
    <w:rsid w:val="000D1C5D"/>
    <w:rsid w:val="000D7BE5"/>
    <w:rsid w:val="000F0E2B"/>
    <w:rsid w:val="000F1BED"/>
    <w:rsid w:val="000F3256"/>
    <w:rsid w:val="00107E29"/>
    <w:rsid w:val="0013621B"/>
    <w:rsid w:val="00150CF6"/>
    <w:rsid w:val="00160496"/>
    <w:rsid w:val="00164003"/>
    <w:rsid w:val="001835E2"/>
    <w:rsid w:val="00186B74"/>
    <w:rsid w:val="001B61C1"/>
    <w:rsid w:val="001C3ED0"/>
    <w:rsid w:val="001D610E"/>
    <w:rsid w:val="00212D1F"/>
    <w:rsid w:val="0024186F"/>
    <w:rsid w:val="00250867"/>
    <w:rsid w:val="0025559F"/>
    <w:rsid w:val="002D5D68"/>
    <w:rsid w:val="002F1D7A"/>
    <w:rsid w:val="003170EB"/>
    <w:rsid w:val="00330710"/>
    <w:rsid w:val="00331498"/>
    <w:rsid w:val="0035701E"/>
    <w:rsid w:val="0037403B"/>
    <w:rsid w:val="003800A1"/>
    <w:rsid w:val="00382EA5"/>
    <w:rsid w:val="003E311E"/>
    <w:rsid w:val="00426F04"/>
    <w:rsid w:val="00435EBF"/>
    <w:rsid w:val="00484495"/>
    <w:rsid w:val="00485EDE"/>
    <w:rsid w:val="004E02D1"/>
    <w:rsid w:val="004F2713"/>
    <w:rsid w:val="00515D17"/>
    <w:rsid w:val="00524EB9"/>
    <w:rsid w:val="00537B3A"/>
    <w:rsid w:val="0054242C"/>
    <w:rsid w:val="00585DA0"/>
    <w:rsid w:val="005A089F"/>
    <w:rsid w:val="005A74BD"/>
    <w:rsid w:val="005B127D"/>
    <w:rsid w:val="005F4F29"/>
    <w:rsid w:val="00607254"/>
    <w:rsid w:val="0062519B"/>
    <w:rsid w:val="0064461B"/>
    <w:rsid w:val="00645426"/>
    <w:rsid w:val="00653309"/>
    <w:rsid w:val="00654181"/>
    <w:rsid w:val="006651A1"/>
    <w:rsid w:val="006664E6"/>
    <w:rsid w:val="006748F9"/>
    <w:rsid w:val="00674CE4"/>
    <w:rsid w:val="00683A38"/>
    <w:rsid w:val="006B7F64"/>
    <w:rsid w:val="006C513A"/>
    <w:rsid w:val="0070062F"/>
    <w:rsid w:val="00703238"/>
    <w:rsid w:val="00742CD3"/>
    <w:rsid w:val="00774E5A"/>
    <w:rsid w:val="00793789"/>
    <w:rsid w:val="007A21C8"/>
    <w:rsid w:val="007A296F"/>
    <w:rsid w:val="007F7024"/>
    <w:rsid w:val="00823364"/>
    <w:rsid w:val="0083366A"/>
    <w:rsid w:val="008375D3"/>
    <w:rsid w:val="00842234"/>
    <w:rsid w:val="008443D8"/>
    <w:rsid w:val="00850D02"/>
    <w:rsid w:val="00862104"/>
    <w:rsid w:val="008936FA"/>
    <w:rsid w:val="008A0DBA"/>
    <w:rsid w:val="008D1DB1"/>
    <w:rsid w:val="008D67FC"/>
    <w:rsid w:val="008E0295"/>
    <w:rsid w:val="00910A82"/>
    <w:rsid w:val="0092552A"/>
    <w:rsid w:val="00966AA9"/>
    <w:rsid w:val="00976937"/>
    <w:rsid w:val="009779D9"/>
    <w:rsid w:val="00982987"/>
    <w:rsid w:val="00984633"/>
    <w:rsid w:val="009D54E8"/>
    <w:rsid w:val="009E17E1"/>
    <w:rsid w:val="009F10E9"/>
    <w:rsid w:val="009F22B1"/>
    <w:rsid w:val="00A0365F"/>
    <w:rsid w:val="00A10BB2"/>
    <w:rsid w:val="00A218B5"/>
    <w:rsid w:val="00A67158"/>
    <w:rsid w:val="00A67204"/>
    <w:rsid w:val="00A67225"/>
    <w:rsid w:val="00A83DB7"/>
    <w:rsid w:val="00AB009C"/>
    <w:rsid w:val="00AF6288"/>
    <w:rsid w:val="00B240F9"/>
    <w:rsid w:val="00B36136"/>
    <w:rsid w:val="00B370F8"/>
    <w:rsid w:val="00B444E1"/>
    <w:rsid w:val="00B81BEF"/>
    <w:rsid w:val="00B87CF0"/>
    <w:rsid w:val="00B97983"/>
    <w:rsid w:val="00BA5920"/>
    <w:rsid w:val="00BB13E9"/>
    <w:rsid w:val="00BB4F90"/>
    <w:rsid w:val="00BE0D0A"/>
    <w:rsid w:val="00BE3445"/>
    <w:rsid w:val="00BE6B78"/>
    <w:rsid w:val="00C435BC"/>
    <w:rsid w:val="00C56897"/>
    <w:rsid w:val="00C676DC"/>
    <w:rsid w:val="00C734D2"/>
    <w:rsid w:val="00C741BF"/>
    <w:rsid w:val="00CB0DE8"/>
    <w:rsid w:val="00CB2B7D"/>
    <w:rsid w:val="00CD43DE"/>
    <w:rsid w:val="00CF16AC"/>
    <w:rsid w:val="00D11B37"/>
    <w:rsid w:val="00D12C92"/>
    <w:rsid w:val="00D31A7D"/>
    <w:rsid w:val="00D7322B"/>
    <w:rsid w:val="00D73759"/>
    <w:rsid w:val="00D75640"/>
    <w:rsid w:val="00D86E30"/>
    <w:rsid w:val="00D92503"/>
    <w:rsid w:val="00DC703B"/>
    <w:rsid w:val="00DF4ABB"/>
    <w:rsid w:val="00E324D0"/>
    <w:rsid w:val="00E45A7C"/>
    <w:rsid w:val="00E6161B"/>
    <w:rsid w:val="00E73103"/>
    <w:rsid w:val="00E74466"/>
    <w:rsid w:val="00E87260"/>
    <w:rsid w:val="00E9086A"/>
    <w:rsid w:val="00E9253D"/>
    <w:rsid w:val="00E956C5"/>
    <w:rsid w:val="00EA4D42"/>
    <w:rsid w:val="00EE035B"/>
    <w:rsid w:val="00F15088"/>
    <w:rsid w:val="00F23A19"/>
    <w:rsid w:val="00F6141C"/>
    <w:rsid w:val="00F72C35"/>
    <w:rsid w:val="00F75CA3"/>
    <w:rsid w:val="00F82224"/>
    <w:rsid w:val="00F86470"/>
    <w:rsid w:val="00FB285A"/>
    <w:rsid w:val="00FD21A7"/>
    <w:rsid w:val="00FD5C07"/>
    <w:rsid w:val="00FD7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B95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08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0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250867"/>
    <w:rPr>
      <w:i/>
      <w:iCs/>
    </w:rPr>
  </w:style>
  <w:style w:type="paragraph" w:styleId="a5">
    <w:name w:val="List Paragraph"/>
    <w:basedOn w:val="a"/>
    <w:uiPriority w:val="34"/>
    <w:qFormat/>
    <w:rsid w:val="00250867"/>
    <w:pPr>
      <w:ind w:leftChars="400" w:left="840"/>
    </w:pPr>
  </w:style>
  <w:style w:type="paragraph" w:styleId="a6">
    <w:name w:val="header"/>
    <w:basedOn w:val="a"/>
    <w:link w:val="a7"/>
    <w:uiPriority w:val="99"/>
    <w:unhideWhenUsed/>
    <w:rsid w:val="00250867"/>
    <w:pPr>
      <w:tabs>
        <w:tab w:val="center" w:pos="4252"/>
        <w:tab w:val="right" w:pos="8504"/>
      </w:tabs>
      <w:snapToGrid w:val="0"/>
    </w:pPr>
  </w:style>
  <w:style w:type="character" w:customStyle="1" w:styleId="a7">
    <w:name w:val="ヘッダー (文字)"/>
    <w:basedOn w:val="a0"/>
    <w:link w:val="a6"/>
    <w:uiPriority w:val="99"/>
    <w:rsid w:val="00250867"/>
  </w:style>
  <w:style w:type="paragraph" w:styleId="a8">
    <w:name w:val="footer"/>
    <w:basedOn w:val="a"/>
    <w:link w:val="a9"/>
    <w:uiPriority w:val="99"/>
    <w:unhideWhenUsed/>
    <w:rsid w:val="00250867"/>
    <w:pPr>
      <w:tabs>
        <w:tab w:val="center" w:pos="4252"/>
        <w:tab w:val="right" w:pos="8504"/>
      </w:tabs>
      <w:snapToGrid w:val="0"/>
    </w:pPr>
  </w:style>
  <w:style w:type="character" w:customStyle="1" w:styleId="a9">
    <w:name w:val="フッター (文字)"/>
    <w:basedOn w:val="a0"/>
    <w:link w:val="a8"/>
    <w:uiPriority w:val="99"/>
    <w:rsid w:val="00250867"/>
  </w:style>
  <w:style w:type="character" w:styleId="aa">
    <w:name w:val="annotation reference"/>
    <w:basedOn w:val="a0"/>
    <w:uiPriority w:val="99"/>
    <w:semiHidden/>
    <w:unhideWhenUsed/>
    <w:rsid w:val="00250867"/>
    <w:rPr>
      <w:sz w:val="18"/>
      <w:szCs w:val="18"/>
    </w:rPr>
  </w:style>
  <w:style w:type="paragraph" w:styleId="ab">
    <w:name w:val="annotation text"/>
    <w:basedOn w:val="a"/>
    <w:link w:val="ac"/>
    <w:uiPriority w:val="99"/>
    <w:unhideWhenUsed/>
    <w:rsid w:val="00250867"/>
    <w:pPr>
      <w:jc w:val="left"/>
    </w:pPr>
  </w:style>
  <w:style w:type="character" w:customStyle="1" w:styleId="ac">
    <w:name w:val="コメント文字列 (文字)"/>
    <w:basedOn w:val="a0"/>
    <w:link w:val="ab"/>
    <w:uiPriority w:val="99"/>
    <w:rsid w:val="00250867"/>
  </w:style>
  <w:style w:type="paragraph" w:styleId="ad">
    <w:name w:val="annotation subject"/>
    <w:basedOn w:val="ab"/>
    <w:next w:val="ab"/>
    <w:link w:val="ae"/>
    <w:uiPriority w:val="99"/>
    <w:semiHidden/>
    <w:unhideWhenUsed/>
    <w:rsid w:val="00250867"/>
    <w:rPr>
      <w:b/>
      <w:bCs/>
    </w:rPr>
  </w:style>
  <w:style w:type="character" w:customStyle="1" w:styleId="ae">
    <w:name w:val="コメント内容 (文字)"/>
    <w:basedOn w:val="ac"/>
    <w:link w:val="ad"/>
    <w:uiPriority w:val="99"/>
    <w:semiHidden/>
    <w:rsid w:val="00250867"/>
    <w:rPr>
      <w:b/>
      <w:bCs/>
    </w:rPr>
  </w:style>
  <w:style w:type="paragraph" w:styleId="af">
    <w:name w:val="Balloon Text"/>
    <w:basedOn w:val="a"/>
    <w:link w:val="af0"/>
    <w:uiPriority w:val="99"/>
    <w:semiHidden/>
    <w:unhideWhenUsed/>
    <w:rsid w:val="0025086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50867"/>
    <w:rPr>
      <w:rFonts w:asciiTheme="majorHAnsi" w:eastAsiaTheme="majorEastAsia" w:hAnsiTheme="majorHAnsi" w:cstheme="majorBidi"/>
      <w:sz w:val="18"/>
      <w:szCs w:val="18"/>
    </w:rPr>
  </w:style>
  <w:style w:type="paragraph" w:styleId="af1">
    <w:name w:val="Revision"/>
    <w:hidden/>
    <w:uiPriority w:val="99"/>
    <w:semiHidden/>
    <w:rsid w:val="00A218B5"/>
  </w:style>
  <w:style w:type="paragraph" w:styleId="Web">
    <w:name w:val="Normal (Web)"/>
    <w:basedOn w:val="a"/>
    <w:uiPriority w:val="99"/>
    <w:unhideWhenUsed/>
    <w:rsid w:val="00674C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EndNoteBibliographyTitle">
    <w:name w:val="EndNote Bibliography Title"/>
    <w:basedOn w:val="a"/>
    <w:link w:val="EndNoteBibliographyTitle0"/>
    <w:rsid w:val="00A67204"/>
    <w:pPr>
      <w:jc w:val="center"/>
    </w:pPr>
    <w:rPr>
      <w:rFonts w:ascii="游明朝" w:eastAsia="游明朝" w:hAnsi="游明朝"/>
      <w:noProof/>
      <w:sz w:val="20"/>
    </w:rPr>
  </w:style>
  <w:style w:type="character" w:customStyle="1" w:styleId="EndNoteBibliographyTitle0">
    <w:name w:val="EndNote Bibliography Title (文字)"/>
    <w:basedOn w:val="a0"/>
    <w:link w:val="EndNoteBibliographyTitle"/>
    <w:rsid w:val="00A67204"/>
    <w:rPr>
      <w:rFonts w:ascii="游明朝" w:eastAsia="游明朝" w:hAnsi="游明朝"/>
      <w:noProof/>
      <w:sz w:val="20"/>
    </w:rPr>
  </w:style>
  <w:style w:type="paragraph" w:customStyle="1" w:styleId="EndNoteBibliography">
    <w:name w:val="EndNote Bibliography"/>
    <w:basedOn w:val="a"/>
    <w:link w:val="EndNoteBibliography0"/>
    <w:rsid w:val="00A67204"/>
    <w:rPr>
      <w:rFonts w:ascii="游明朝" w:eastAsia="游明朝" w:hAnsi="游明朝"/>
      <w:noProof/>
      <w:sz w:val="20"/>
    </w:rPr>
  </w:style>
  <w:style w:type="character" w:customStyle="1" w:styleId="EndNoteBibliography0">
    <w:name w:val="EndNote Bibliography (文字)"/>
    <w:basedOn w:val="a0"/>
    <w:link w:val="EndNoteBibliography"/>
    <w:rsid w:val="00A67204"/>
    <w:rPr>
      <w:rFonts w:ascii="游明朝" w:eastAsia="游明朝" w:hAnsi="游明朝"/>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emf"/><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emf"/><Relationship Id="rId10" Type="http://schemas.openxmlformats.org/officeDocument/2006/relationships/footer" Target="footer2.xm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12913</Words>
  <Characters>73610</Characters>
  <Application>Microsoft Office Word</Application>
  <DocSecurity>0</DocSecurity>
  <Lines>613</Lines>
  <Paragraphs>172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2023-08-07T23:21:00Z</dcterms:created>
  <dcterms:modified xsi:type="dcterms:W3CDTF">2024-03-04T23:17:00Z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95be0c-d8a3-4cbb-83d7-ed943866e6ed_Enabled">
    <vt:lpwstr>true</vt:lpwstr>
  </property>
  <property fmtid="{D5CDD505-2E9C-101B-9397-08002B2CF9AE}" pid="3" name="MSIP_Label_4695be0c-d8a3-4cbb-83d7-ed943866e6ed_SetDate">
    <vt:lpwstr>2023-04-18T23:24:11Z</vt:lpwstr>
  </property>
  <property fmtid="{D5CDD505-2E9C-101B-9397-08002B2CF9AE}" pid="4" name="MSIP_Label_4695be0c-d8a3-4cbb-83d7-ed943866e6ed_Method">
    <vt:lpwstr>Standard</vt:lpwstr>
  </property>
  <property fmtid="{D5CDD505-2E9C-101B-9397-08002B2CF9AE}" pid="5" name="MSIP_Label_4695be0c-d8a3-4cbb-83d7-ed943866e6ed_Name">
    <vt:lpwstr>Level1：制限なし</vt:lpwstr>
  </property>
  <property fmtid="{D5CDD505-2E9C-101B-9397-08002B2CF9AE}" pid="6" name="MSIP_Label_4695be0c-d8a3-4cbb-83d7-ed943866e6ed_SiteId">
    <vt:lpwstr>0c5063b9-e6ab-4cef-ab5c-669390af04ac</vt:lpwstr>
  </property>
  <property fmtid="{D5CDD505-2E9C-101B-9397-08002B2CF9AE}" pid="7" name="MSIP_Label_4695be0c-d8a3-4cbb-83d7-ed943866e6ed_ActionId">
    <vt:lpwstr>aade23bb-f957-40a4-8ebb-4d5b1850cca2</vt:lpwstr>
  </property>
  <property fmtid="{D5CDD505-2E9C-101B-9397-08002B2CF9AE}" pid="8" name="MSIP_Label_4695be0c-d8a3-4cbb-83d7-ed943866e6ed_ContentBits">
    <vt:lpwstr>0</vt:lpwstr>
  </property>
</Properties>
</file>