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24" w:rsidRPr="0010237B" w:rsidRDefault="002E0F24" w:rsidP="002E0F2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Models for the r</w:t>
      </w:r>
      <w:r w:rsidRPr="00A80690">
        <w:rPr>
          <w:rFonts w:ascii="Times New Roman" w:hAnsi="Times New Roman" w:cs="Times New Roman"/>
          <w:b/>
          <w:sz w:val="28"/>
          <w:szCs w:val="28"/>
        </w:rPr>
        <w:t xml:space="preserve">ates of pupal development, fat consumption </w:t>
      </w:r>
      <w:r>
        <w:rPr>
          <w:rFonts w:ascii="Times New Roman" w:hAnsi="Times New Roman" w:cs="Times New Roman"/>
          <w:b/>
          <w:sz w:val="28"/>
          <w:szCs w:val="28"/>
        </w:rPr>
        <w:t xml:space="preserve">and mortality </w:t>
      </w:r>
      <w:r w:rsidRPr="00A80690">
        <w:rPr>
          <w:rFonts w:ascii="Times New Roman" w:hAnsi="Times New Roman" w:cs="Times New Roman"/>
          <w:b/>
          <w:sz w:val="28"/>
          <w:szCs w:val="28"/>
        </w:rPr>
        <w:t>in tsetse (</w:t>
      </w:r>
      <w:r w:rsidRPr="00A80690">
        <w:rPr>
          <w:rFonts w:ascii="Times New Roman" w:hAnsi="Times New Roman" w:cs="Times New Roman"/>
          <w:b/>
          <w:i/>
          <w:sz w:val="28"/>
          <w:szCs w:val="28"/>
        </w:rPr>
        <w:t>Glossina</w:t>
      </w:r>
      <w:r w:rsidRPr="00A80690">
        <w:rPr>
          <w:rFonts w:ascii="Times New Roman" w:hAnsi="Times New Roman" w:cs="Times New Roman"/>
          <w:b/>
          <w:sz w:val="28"/>
          <w:szCs w:val="28"/>
        </w:rPr>
        <w:t xml:space="preserve"> spp)</w:t>
      </w:r>
    </w:p>
    <w:p w:rsidR="002E0F24" w:rsidRDefault="002E0F24" w:rsidP="002E0F24">
      <w:pPr>
        <w:spacing w:after="0" w:line="480" w:lineRule="auto"/>
        <w:jc w:val="center"/>
        <w:rPr>
          <w:rFonts w:ascii="Times New Roman" w:hAnsi="Times New Roman" w:cs="Times New Roman"/>
          <w:b/>
          <w:sz w:val="24"/>
          <w:szCs w:val="24"/>
        </w:rPr>
      </w:pPr>
    </w:p>
    <w:p w:rsidR="002E0F24" w:rsidRPr="00592A11" w:rsidRDefault="002E0F24" w:rsidP="002E0F24">
      <w:pPr>
        <w:spacing w:after="0" w:line="480" w:lineRule="auto"/>
        <w:jc w:val="center"/>
        <w:rPr>
          <w:rFonts w:ascii="Times New Roman" w:hAnsi="Times New Roman" w:cs="Times New Roman"/>
          <w:b/>
          <w:sz w:val="24"/>
          <w:szCs w:val="24"/>
          <w:vertAlign w:val="superscript"/>
        </w:rPr>
      </w:pPr>
      <w:r w:rsidRPr="0098017D">
        <w:rPr>
          <w:rFonts w:ascii="Times New Roman" w:hAnsi="Times New Roman" w:cs="Times New Roman"/>
          <w:b/>
          <w:sz w:val="24"/>
          <w:szCs w:val="24"/>
        </w:rPr>
        <w:t>J. W</w:t>
      </w:r>
      <w:r>
        <w:rPr>
          <w:rFonts w:ascii="Times New Roman" w:hAnsi="Times New Roman" w:cs="Times New Roman"/>
          <w:b/>
          <w:sz w:val="24"/>
          <w:szCs w:val="24"/>
        </w:rPr>
        <w:t>.</w:t>
      </w:r>
      <w:r w:rsidRPr="0098017D">
        <w:rPr>
          <w:rFonts w:ascii="Times New Roman" w:hAnsi="Times New Roman" w:cs="Times New Roman"/>
          <w:b/>
          <w:sz w:val="24"/>
          <w:szCs w:val="24"/>
        </w:rPr>
        <w:t xml:space="preserve"> Hargrove</w:t>
      </w:r>
      <w:r>
        <w:rPr>
          <w:rFonts w:ascii="Times New Roman" w:hAnsi="Times New Roman" w:cs="Times New Roman"/>
          <w:b/>
          <w:sz w:val="24"/>
          <w:szCs w:val="24"/>
          <w:vertAlign w:val="superscript"/>
        </w:rPr>
        <w:t>1</w:t>
      </w:r>
      <w:r w:rsidRPr="0098017D">
        <w:rPr>
          <w:rFonts w:ascii="Times New Roman" w:hAnsi="Times New Roman" w:cs="Times New Roman"/>
          <w:b/>
          <w:sz w:val="24"/>
          <w:szCs w:val="24"/>
        </w:rPr>
        <w:t xml:space="preserve"> and G. A. Vale</w:t>
      </w:r>
      <w:r>
        <w:rPr>
          <w:rFonts w:ascii="Times New Roman" w:hAnsi="Times New Roman" w:cs="Times New Roman"/>
          <w:b/>
          <w:sz w:val="24"/>
          <w:szCs w:val="24"/>
          <w:vertAlign w:val="superscript"/>
        </w:rPr>
        <w:t>1, 2</w:t>
      </w:r>
    </w:p>
    <w:p w:rsidR="002E0F24" w:rsidRPr="00592A11" w:rsidRDefault="002E0F24" w:rsidP="002E0F24">
      <w:pPr>
        <w:spacing w:after="0" w:line="480" w:lineRule="auto"/>
        <w:rPr>
          <w:rFonts w:ascii="Times New Roman" w:hAnsi="Times New Roman" w:cs="Times New Roman"/>
          <w:sz w:val="24"/>
          <w:szCs w:val="24"/>
        </w:rPr>
      </w:pPr>
    </w:p>
    <w:p w:rsidR="002E0F24" w:rsidRPr="00592A11" w:rsidRDefault="002E0F24" w:rsidP="002E0F24">
      <w:pPr>
        <w:spacing w:after="0" w:line="480" w:lineRule="auto"/>
        <w:rPr>
          <w:rFonts w:ascii="Times New Roman" w:hAnsi="Times New Roman" w:cs="Times New Roman"/>
          <w:sz w:val="24"/>
          <w:szCs w:val="24"/>
        </w:rPr>
      </w:pPr>
      <w:r w:rsidRPr="00592A11">
        <w:rPr>
          <w:rFonts w:ascii="Times New Roman" w:hAnsi="Times New Roman" w:cs="Times New Roman"/>
          <w:sz w:val="24"/>
          <w:szCs w:val="24"/>
          <w:vertAlign w:val="superscript"/>
        </w:rPr>
        <w:t>1</w:t>
      </w:r>
      <w:r w:rsidRPr="00592A11">
        <w:rPr>
          <w:rFonts w:ascii="Times New Roman" w:hAnsi="Times New Roman" w:cs="Times New Roman"/>
          <w:sz w:val="24"/>
          <w:szCs w:val="24"/>
        </w:rPr>
        <w:t>SACEMA, University of Stellenbosch, Stellenbosch, South Africa.</w:t>
      </w:r>
    </w:p>
    <w:p w:rsidR="002E0F24" w:rsidRPr="00592A11" w:rsidRDefault="002E0F24" w:rsidP="002E0F24">
      <w:pPr>
        <w:spacing w:after="0" w:line="480" w:lineRule="auto"/>
        <w:rPr>
          <w:rFonts w:ascii="Times New Roman" w:hAnsi="Times New Roman" w:cs="Times New Roman"/>
          <w:sz w:val="24"/>
          <w:szCs w:val="24"/>
        </w:rPr>
      </w:pPr>
      <w:r w:rsidRPr="00592A11">
        <w:rPr>
          <w:rFonts w:ascii="Times New Roman" w:hAnsi="Times New Roman" w:cs="Times New Roman"/>
          <w:sz w:val="24"/>
          <w:szCs w:val="24"/>
          <w:vertAlign w:val="superscript"/>
        </w:rPr>
        <w:t>2</w:t>
      </w:r>
      <w:r w:rsidRPr="00592A11">
        <w:rPr>
          <w:rFonts w:ascii="Times New Roman" w:hAnsi="Times New Roman" w:cs="Times New Roman"/>
          <w:sz w:val="24"/>
          <w:szCs w:val="24"/>
        </w:rPr>
        <w:t>Natural Resources Institute, University of Greenwich, UK.</w:t>
      </w:r>
    </w:p>
    <w:p w:rsidR="002E0F24" w:rsidRPr="00592A11" w:rsidRDefault="002E0F24" w:rsidP="002E0F24">
      <w:pPr>
        <w:spacing w:after="0" w:line="480" w:lineRule="auto"/>
        <w:rPr>
          <w:rFonts w:ascii="Times New Roman" w:hAnsi="Times New Roman" w:cs="Times New Roman"/>
          <w:sz w:val="24"/>
          <w:szCs w:val="24"/>
        </w:rPr>
      </w:pPr>
    </w:p>
    <w:p w:rsidR="002E0F24" w:rsidRPr="00592A11" w:rsidRDefault="002E0F24" w:rsidP="002E0F24">
      <w:pPr>
        <w:spacing w:after="0" w:line="480" w:lineRule="auto"/>
        <w:rPr>
          <w:rFonts w:ascii="Times New Roman" w:hAnsi="Times New Roman" w:cs="Times New Roman"/>
          <w:sz w:val="24"/>
          <w:szCs w:val="24"/>
        </w:rPr>
      </w:pPr>
      <w:r w:rsidRPr="00592A11">
        <w:rPr>
          <w:rFonts w:ascii="Times New Roman" w:hAnsi="Times New Roman" w:cs="Times New Roman"/>
          <w:sz w:val="24"/>
          <w:szCs w:val="24"/>
        </w:rPr>
        <w:t>*Correspondence: jhargrove@sun.ac.za</w:t>
      </w:r>
    </w:p>
    <w:p w:rsidR="002E0F24" w:rsidRPr="00592A11" w:rsidRDefault="002E0F24" w:rsidP="002E0F24">
      <w:pPr>
        <w:spacing w:after="0" w:line="480" w:lineRule="auto"/>
        <w:rPr>
          <w:rFonts w:ascii="Times New Roman" w:hAnsi="Times New Roman" w:cs="Times New Roman"/>
          <w:sz w:val="24"/>
          <w:szCs w:val="24"/>
        </w:rPr>
      </w:pPr>
    </w:p>
    <w:p w:rsidR="002E0F24" w:rsidRDefault="002E0F24" w:rsidP="002E0F2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E-mails: </w:t>
      </w:r>
      <w:r w:rsidRPr="00592A11">
        <w:rPr>
          <w:rFonts w:ascii="Times New Roman" w:hAnsi="Times New Roman" w:cs="Times New Roman"/>
          <w:sz w:val="24"/>
          <w:szCs w:val="24"/>
        </w:rPr>
        <w:t>jhargr</w:t>
      </w:r>
      <w:r>
        <w:rPr>
          <w:rFonts w:ascii="Times New Roman" w:hAnsi="Times New Roman" w:cs="Times New Roman"/>
          <w:sz w:val="24"/>
          <w:szCs w:val="24"/>
        </w:rPr>
        <w:t xml:space="preserve">ove@sun.ac.za (John Hargrove); </w:t>
      </w:r>
      <w:r w:rsidRPr="00592A11">
        <w:rPr>
          <w:rFonts w:ascii="Times New Roman" w:hAnsi="Times New Roman" w:cs="Times New Roman"/>
          <w:sz w:val="24"/>
          <w:szCs w:val="24"/>
        </w:rPr>
        <w:t>valeglyn@gmail.com (Glyn Vale)</w:t>
      </w:r>
    </w:p>
    <w:p w:rsidR="00E068A9" w:rsidRDefault="00E068A9" w:rsidP="00E068A9">
      <w:pPr>
        <w:spacing w:after="0" w:line="360" w:lineRule="auto"/>
        <w:jc w:val="center"/>
        <w:rPr>
          <w:rFonts w:ascii="Times New Roman" w:hAnsi="Times New Roman" w:cs="Times New Roman"/>
          <w:b/>
          <w:sz w:val="24"/>
          <w:szCs w:val="24"/>
        </w:rPr>
      </w:pPr>
    </w:p>
    <w:p w:rsidR="00BB2507" w:rsidRDefault="00E068A9" w:rsidP="00A90AA5">
      <w:pPr>
        <w:spacing w:after="0" w:line="360" w:lineRule="auto"/>
        <w:jc w:val="center"/>
        <w:rPr>
          <w:rFonts w:ascii="Times New Roman" w:hAnsi="Times New Roman" w:cs="Times New Roman"/>
          <w:b/>
          <w:sz w:val="24"/>
          <w:szCs w:val="24"/>
        </w:rPr>
      </w:pPr>
      <w:r w:rsidRPr="00E068A9">
        <w:rPr>
          <w:rFonts w:ascii="Times New Roman" w:hAnsi="Times New Roman" w:cs="Times New Roman"/>
          <w:b/>
          <w:sz w:val="24"/>
          <w:szCs w:val="24"/>
        </w:rPr>
        <w:t>SUPPLEMENTARY MATERIAL</w:t>
      </w:r>
    </w:p>
    <w:p w:rsidR="002E0F24" w:rsidRDefault="002E0F24">
      <w:pPr>
        <w:rPr>
          <w:rFonts w:ascii="Times New Roman" w:hAnsi="Times New Roman" w:cs="Times New Roman"/>
          <w:b/>
          <w:sz w:val="24"/>
          <w:szCs w:val="24"/>
        </w:rPr>
      </w:pPr>
      <w:r>
        <w:rPr>
          <w:rFonts w:ascii="Times New Roman" w:hAnsi="Times New Roman" w:cs="Times New Roman"/>
          <w:b/>
          <w:sz w:val="24"/>
          <w:szCs w:val="24"/>
        </w:rPr>
        <w:br w:type="page"/>
      </w:r>
    </w:p>
    <w:p w:rsidR="00BB2507" w:rsidRPr="002E0F24" w:rsidRDefault="00BB2507" w:rsidP="00BB2507">
      <w:pPr>
        <w:spacing w:after="0" w:line="360" w:lineRule="auto"/>
        <w:jc w:val="center"/>
        <w:rPr>
          <w:rFonts w:ascii="Times New Roman" w:hAnsi="Times New Roman" w:cs="Times New Roman"/>
          <w:b/>
          <w:sz w:val="28"/>
          <w:szCs w:val="28"/>
        </w:rPr>
      </w:pPr>
      <w:r w:rsidRPr="002E0F24">
        <w:rPr>
          <w:rFonts w:ascii="Times New Roman" w:hAnsi="Times New Roman" w:cs="Times New Roman"/>
          <w:b/>
          <w:sz w:val="28"/>
          <w:szCs w:val="28"/>
        </w:rPr>
        <w:lastRenderedPageBreak/>
        <w:t>Tables for main body of the text</w:t>
      </w:r>
    </w:p>
    <w:p w:rsidR="002E0F24" w:rsidRDefault="002E0F24" w:rsidP="00BB2507">
      <w:pPr>
        <w:spacing w:after="0" w:line="360" w:lineRule="auto"/>
        <w:jc w:val="center"/>
        <w:rPr>
          <w:rFonts w:ascii="Times New Roman" w:hAnsi="Times New Roman" w:cs="Times New Roman"/>
          <w:b/>
          <w:sz w:val="24"/>
          <w:szCs w:val="24"/>
        </w:rPr>
      </w:pPr>
    </w:p>
    <w:p w:rsidR="00BB2507" w:rsidRPr="004B2033" w:rsidRDefault="00BB2507" w:rsidP="00BB2507">
      <w:pPr>
        <w:spacing w:after="0" w:line="480" w:lineRule="auto"/>
        <w:rPr>
          <w:rFonts w:ascii="Times New Roman" w:hAnsi="Times New Roman" w:cs="Times New Roman"/>
          <w:b/>
          <w:sz w:val="24"/>
          <w:szCs w:val="24"/>
        </w:rPr>
      </w:pPr>
      <w:r>
        <w:rPr>
          <w:rFonts w:ascii="Times New Roman" w:hAnsi="Times New Roman" w:cs="Times New Roman"/>
          <w:b/>
          <w:sz w:val="24"/>
          <w:szCs w:val="24"/>
        </w:rPr>
        <w:t>Table SM1</w:t>
      </w:r>
      <w:r w:rsidRPr="004B2033">
        <w:rPr>
          <w:rFonts w:ascii="Times New Roman" w:hAnsi="Times New Roman" w:cs="Times New Roman"/>
          <w:b/>
          <w:sz w:val="24"/>
          <w:szCs w:val="24"/>
        </w:rPr>
        <w:t xml:space="preserve">. </w:t>
      </w:r>
      <w:r>
        <w:rPr>
          <w:rFonts w:ascii="Times New Roman" w:hAnsi="Times New Roman" w:cs="Times New Roman"/>
          <w:sz w:val="24"/>
          <w:szCs w:val="24"/>
        </w:rPr>
        <w:t>Parameter estimates providing the best fit to the data for pupal duration (</w:t>
      </w:r>
      <w:bookmarkStart w:id="0" w:name="_GoBack"/>
      <w:r w:rsidR="003A6A68">
        <w:rPr>
          <w:rFonts w:ascii="Times New Roman" w:hAnsi="Times New Roman" w:cs="Times New Roman"/>
          <w:sz w:val="24"/>
          <w:szCs w:val="24"/>
        </w:rPr>
        <w:t>fig</w:t>
      </w:r>
      <w:bookmarkEnd w:id="0"/>
      <w:r w:rsidR="003A6A68">
        <w:rPr>
          <w:rFonts w:ascii="Times New Roman" w:hAnsi="Times New Roman" w:cs="Times New Roman"/>
          <w:sz w:val="24"/>
          <w:szCs w:val="24"/>
        </w:rPr>
        <w:t>.</w:t>
      </w:r>
      <w:r>
        <w:rPr>
          <w:rFonts w:ascii="Times New Roman" w:hAnsi="Times New Roman" w:cs="Times New Roman"/>
          <w:sz w:val="24"/>
          <w:szCs w:val="24"/>
        </w:rPr>
        <w:t xml:space="preserve"> 1</w:t>
      </w:r>
      <w:r w:rsidR="00C6518A">
        <w:rPr>
          <w:rFonts w:ascii="Times New Roman" w:hAnsi="Times New Roman" w:cs="Times New Roman"/>
          <w:sz w:val="24"/>
          <w:szCs w:val="24"/>
        </w:rPr>
        <w:t>a</w:t>
      </w:r>
      <w:r w:rsidR="003A6A68">
        <w:rPr>
          <w:rFonts w:ascii="Times New Roman" w:hAnsi="Times New Roman" w:cs="Times New Roman"/>
          <w:sz w:val="24"/>
          <w:szCs w:val="24"/>
        </w:rPr>
        <w:t>, main text</w:t>
      </w:r>
      <w:r>
        <w:rPr>
          <w:rFonts w:ascii="Times New Roman" w:hAnsi="Times New Roman" w:cs="Times New Roman"/>
          <w:sz w:val="24"/>
          <w:szCs w:val="24"/>
        </w:rPr>
        <w:t xml:space="preserve">) for male and female </w:t>
      </w:r>
      <w:r w:rsidRPr="004B2033">
        <w:rPr>
          <w:rFonts w:ascii="Times New Roman" w:hAnsi="Times New Roman" w:cs="Times New Roman"/>
          <w:i/>
          <w:sz w:val="24"/>
          <w:szCs w:val="24"/>
        </w:rPr>
        <w:t>G. m. morsitan</w:t>
      </w:r>
      <w:r w:rsidRPr="004B2033">
        <w:rPr>
          <w:rFonts w:ascii="Times New Roman" w:hAnsi="Times New Roman" w:cs="Times New Roman"/>
          <w:sz w:val="24"/>
          <w:szCs w:val="24"/>
        </w:rPr>
        <w:t>s</w:t>
      </w:r>
      <w:r>
        <w:rPr>
          <w:rFonts w:ascii="Times New Roman" w:hAnsi="Times New Roman" w:cs="Times New Roman"/>
          <w:sz w:val="24"/>
          <w:szCs w:val="24"/>
        </w:rPr>
        <w:t xml:space="preserve"> maintained in the laboratory at constant temperatures between 16 and 32</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 xml:space="preserve">C. Data were fitted using the model shown in Equation (1). Parameter estimates, values of </w:t>
      </w:r>
      <w:r>
        <w:rPr>
          <w:rFonts w:ascii="Times New Roman" w:hAnsi="Times New Roman" w:cs="Times New Roman"/>
          <w:i/>
          <w:sz w:val="24"/>
          <w:szCs w:val="24"/>
        </w:rPr>
        <w:t>t</w:t>
      </w:r>
      <w:r>
        <w:rPr>
          <w:rFonts w:ascii="Times New Roman" w:hAnsi="Times New Roman" w:cs="Times New Roman"/>
          <w:sz w:val="24"/>
          <w:szCs w:val="24"/>
        </w:rPr>
        <w:t>, P and the 95% confidence intervals were calculated using Stata’s non-linear least squares programme.</w:t>
      </w:r>
      <w:r w:rsidRPr="004B2033">
        <w:rPr>
          <w:rFonts w:ascii="Times New Roman" w:hAnsi="Times New Roman" w:cs="Times New Roman"/>
          <w:b/>
          <w:sz w:val="24"/>
          <w:szCs w:val="24"/>
        </w:rPr>
        <w:tab/>
      </w:r>
      <w:r w:rsidRPr="004B2033">
        <w:rPr>
          <w:rFonts w:ascii="Times New Roman" w:hAnsi="Times New Roman" w:cs="Times New Roman"/>
          <w:b/>
          <w:sz w:val="24"/>
          <w:szCs w:val="24"/>
        </w:rPr>
        <w:tab/>
      </w:r>
    </w:p>
    <w:p w:rsidR="00BB2507" w:rsidRPr="004B2033" w:rsidRDefault="00BB2507" w:rsidP="00BB2507">
      <w:pPr>
        <w:pStyle w:val="PlainText"/>
        <w:spacing w:line="48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1394"/>
        <w:gridCol w:w="1134"/>
        <w:gridCol w:w="840"/>
        <w:gridCol w:w="1002"/>
        <w:gridCol w:w="1135"/>
        <w:gridCol w:w="1190"/>
      </w:tblGrid>
      <w:tr w:rsidR="00BB2507" w:rsidRPr="004B2033" w:rsidTr="002E0F24">
        <w:tc>
          <w:tcPr>
            <w:tcW w:w="1016" w:type="dxa"/>
            <w:tcBorders>
              <w:top w:val="single" w:sz="4" w:space="0" w:color="auto"/>
              <w:bottom w:val="single" w:sz="4" w:space="0" w:color="auto"/>
            </w:tcBorders>
          </w:tcPr>
          <w:p w:rsidR="00BB2507" w:rsidRPr="004B2033" w:rsidRDefault="00BB2507" w:rsidP="002E0F24">
            <w:pPr>
              <w:pStyle w:val="PlainText"/>
              <w:spacing w:line="480" w:lineRule="auto"/>
              <w:rPr>
                <w:rFonts w:ascii="Times New Roman" w:hAnsi="Times New Roman" w:cs="Times New Roman"/>
                <w:sz w:val="24"/>
                <w:szCs w:val="24"/>
              </w:rPr>
            </w:pPr>
          </w:p>
        </w:tc>
        <w:tc>
          <w:tcPr>
            <w:tcW w:w="1394"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Coefficient</w:t>
            </w:r>
          </w:p>
        </w:tc>
        <w:tc>
          <w:tcPr>
            <w:tcW w:w="1134"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Standard</w:t>
            </w:r>
          </w:p>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error</w:t>
            </w:r>
          </w:p>
        </w:tc>
        <w:tc>
          <w:tcPr>
            <w:tcW w:w="840"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t</w:t>
            </w:r>
          </w:p>
        </w:tc>
        <w:tc>
          <w:tcPr>
            <w:tcW w:w="1002"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P&gt;|t|</w:t>
            </w:r>
          </w:p>
        </w:tc>
        <w:tc>
          <w:tcPr>
            <w:tcW w:w="2325" w:type="dxa"/>
            <w:gridSpan w:val="2"/>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95% Confidence Interval</w:t>
            </w:r>
          </w:p>
        </w:tc>
      </w:tr>
      <w:tr w:rsidR="00BB2507" w:rsidRPr="004B2033" w:rsidTr="002E0F24">
        <w:trPr>
          <w:trHeight w:val="397"/>
        </w:trPr>
        <w:tc>
          <w:tcPr>
            <w:tcW w:w="1016" w:type="dxa"/>
            <w:tcBorders>
              <w:top w:val="single" w:sz="4" w:space="0" w:color="auto"/>
            </w:tcBorders>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Males</w:t>
            </w:r>
          </w:p>
        </w:tc>
        <w:tc>
          <w:tcPr>
            <w:tcW w:w="1394" w:type="dxa"/>
            <w:tcBorders>
              <w:top w:val="single" w:sz="4" w:space="0" w:color="auto"/>
            </w:tcBorders>
            <w:vAlign w:val="center"/>
          </w:tcPr>
          <w:p w:rsidR="00BB2507" w:rsidRPr="00D33768" w:rsidRDefault="00BB2507" w:rsidP="002E0F24">
            <w:pPr>
              <w:pStyle w:val="PlainText"/>
              <w:spacing w:line="480" w:lineRule="auto"/>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0.998</w:t>
            </w:r>
          </w:p>
        </w:tc>
        <w:tc>
          <w:tcPr>
            <w:tcW w:w="1134" w:type="dxa"/>
            <w:tcBorders>
              <w:top w:val="single" w:sz="4" w:space="0" w:color="auto"/>
            </w:tcBorders>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N =12</w:t>
            </w:r>
          </w:p>
        </w:tc>
        <w:tc>
          <w:tcPr>
            <w:tcW w:w="840"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002"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135"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190"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A</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19.09</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0</w:t>
            </w:r>
            <w:r w:rsidRPr="0099316B">
              <w:rPr>
                <w:rFonts w:ascii="Times New Roman" w:hAnsi="Times New Roman" w:cs="Times New Roman"/>
                <w:sz w:val="24"/>
                <w:szCs w:val="24"/>
              </w:rPr>
              <w:t>.752</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25.37</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17.38</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20.79</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B</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84.0</w:t>
            </w:r>
          </w:p>
        </w:tc>
        <w:tc>
          <w:tcPr>
            <w:tcW w:w="1134" w:type="dxa"/>
            <w:vAlign w:val="center"/>
          </w:tcPr>
          <w:p w:rsidR="00BB2507" w:rsidRPr="004B2033" w:rsidRDefault="00BB2507" w:rsidP="002E0F2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9316B">
              <w:rPr>
                <w:rFonts w:ascii="Times New Roman" w:hAnsi="Times New Roman" w:cs="Times New Roman"/>
                <w:sz w:val="24"/>
                <w:szCs w:val="24"/>
              </w:rPr>
              <w:t>1.04</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80.73</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81.7</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86.4</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C</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-0.241</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0.00891</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-27.04</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-0.261</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-0.221</w:t>
            </w:r>
          </w:p>
        </w:tc>
      </w:tr>
      <w:tr w:rsidR="00BB2507" w:rsidRPr="004B2033" w:rsidTr="002E0F24">
        <w:trPr>
          <w:trHeight w:val="397"/>
        </w:trPr>
        <w:tc>
          <w:tcPr>
            <w:tcW w:w="1016"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Females</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0.999</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N =12</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A</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D79D9">
              <w:rPr>
                <w:rFonts w:ascii="Times New Roman" w:hAnsi="Times New Roman" w:cs="Times New Roman"/>
                <w:sz w:val="24"/>
                <w:szCs w:val="24"/>
              </w:rPr>
              <w:t>17.9</w:t>
            </w:r>
            <w:r>
              <w:rPr>
                <w:rFonts w:ascii="Times New Roman" w:hAnsi="Times New Roman" w:cs="Times New Roman"/>
                <w:sz w:val="24"/>
                <w:szCs w:val="24"/>
              </w:rPr>
              <w:t>4</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w:t>
            </w:r>
            <w:r>
              <w:rPr>
                <w:rFonts w:ascii="Times New Roman" w:hAnsi="Times New Roman" w:cs="Times New Roman"/>
                <w:sz w:val="24"/>
                <w:szCs w:val="24"/>
              </w:rPr>
              <w:t>492</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36.48</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D79D9">
              <w:rPr>
                <w:rFonts w:ascii="Times New Roman" w:hAnsi="Times New Roman" w:cs="Times New Roman"/>
                <w:sz w:val="24"/>
                <w:szCs w:val="24"/>
              </w:rPr>
              <w:t>16.8</w:t>
            </w:r>
            <w:r>
              <w:rPr>
                <w:rFonts w:ascii="Times New Roman" w:hAnsi="Times New Roman" w:cs="Times New Roman"/>
                <w:sz w:val="24"/>
                <w:szCs w:val="24"/>
              </w:rPr>
              <w:t>3</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19.05</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B</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82.3</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7</w:t>
            </w:r>
            <w:r w:rsidRPr="004B2033">
              <w:rPr>
                <w:rFonts w:ascii="Times New Roman" w:hAnsi="Times New Roman" w:cs="Times New Roman"/>
                <w:sz w:val="24"/>
                <w:szCs w:val="24"/>
              </w:rPr>
              <w:t>2</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114.6</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80.7</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84.0</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C</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-0.253</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0.00645</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-39.14</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-0.267</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-0.238</w:t>
            </w:r>
          </w:p>
        </w:tc>
      </w:tr>
    </w:tbl>
    <w:p w:rsidR="00BB2507" w:rsidRDefault="00BB2507" w:rsidP="00BB2507">
      <w:pPr>
        <w:spacing w:after="0" w:line="480" w:lineRule="auto"/>
        <w:rPr>
          <w:rFonts w:ascii="Times New Roman" w:hAnsi="Times New Roman" w:cs="Times New Roman"/>
          <w:sz w:val="24"/>
          <w:szCs w:val="24"/>
        </w:rPr>
      </w:pPr>
    </w:p>
    <w:p w:rsidR="00BB2507" w:rsidRDefault="00BB2507">
      <w:pPr>
        <w:rPr>
          <w:rFonts w:ascii="Times New Roman" w:hAnsi="Times New Roman" w:cs="Times New Roman"/>
          <w:b/>
          <w:sz w:val="24"/>
          <w:szCs w:val="24"/>
        </w:rPr>
      </w:pPr>
      <w:r>
        <w:rPr>
          <w:rFonts w:ascii="Times New Roman" w:hAnsi="Times New Roman" w:cs="Times New Roman"/>
          <w:b/>
          <w:sz w:val="24"/>
          <w:szCs w:val="24"/>
        </w:rPr>
        <w:br w:type="page"/>
      </w:r>
    </w:p>
    <w:p w:rsidR="00BB2507" w:rsidRPr="00A67724" w:rsidRDefault="00BB2507" w:rsidP="00BB2507">
      <w:pPr>
        <w:spacing w:after="0" w:line="480" w:lineRule="auto"/>
        <w:rPr>
          <w:rFonts w:ascii="Times New Roman" w:hAnsi="Times New Roman" w:cs="Times New Roman"/>
          <w:sz w:val="24"/>
          <w:szCs w:val="24"/>
        </w:rPr>
      </w:pPr>
      <w:r w:rsidRPr="00941B77">
        <w:rPr>
          <w:rFonts w:ascii="Times New Roman" w:hAnsi="Times New Roman" w:cs="Times New Roman"/>
          <w:b/>
          <w:sz w:val="24"/>
          <w:szCs w:val="24"/>
        </w:rPr>
        <w:lastRenderedPageBreak/>
        <w:t xml:space="preserve">Table </w:t>
      </w:r>
      <w:r>
        <w:rPr>
          <w:rFonts w:ascii="Times New Roman" w:hAnsi="Times New Roman" w:cs="Times New Roman"/>
          <w:b/>
          <w:sz w:val="24"/>
          <w:szCs w:val="24"/>
        </w:rPr>
        <w:t xml:space="preserve">SM2. </w:t>
      </w:r>
      <w:r w:rsidRPr="00941B77">
        <w:rPr>
          <w:rFonts w:ascii="Times New Roman" w:hAnsi="Times New Roman" w:cs="Times New Roman"/>
          <w:sz w:val="24"/>
          <w:szCs w:val="24"/>
        </w:rPr>
        <w:t>Parameter estimates providing the best fit to the data for the rates of pupal development (</w:t>
      </w:r>
      <w:r w:rsidR="003A6A68">
        <w:rPr>
          <w:rFonts w:ascii="Times New Roman" w:hAnsi="Times New Roman" w:cs="Times New Roman"/>
          <w:sz w:val="24"/>
          <w:szCs w:val="24"/>
        </w:rPr>
        <w:t>fig.</w:t>
      </w:r>
      <w:r w:rsidRPr="00941B77">
        <w:rPr>
          <w:rFonts w:ascii="Times New Roman" w:hAnsi="Times New Roman" w:cs="Times New Roman"/>
          <w:sz w:val="24"/>
          <w:szCs w:val="24"/>
        </w:rPr>
        <w:t xml:space="preserve"> </w:t>
      </w:r>
      <w:r>
        <w:rPr>
          <w:rFonts w:ascii="Times New Roman" w:hAnsi="Times New Roman" w:cs="Times New Roman"/>
          <w:sz w:val="24"/>
          <w:szCs w:val="24"/>
        </w:rPr>
        <w:t>3</w:t>
      </w:r>
      <w:r w:rsidR="003A6A68">
        <w:rPr>
          <w:rFonts w:ascii="Times New Roman" w:hAnsi="Times New Roman" w:cs="Times New Roman"/>
          <w:sz w:val="24"/>
          <w:szCs w:val="24"/>
        </w:rPr>
        <w:t>, main text</w:t>
      </w:r>
      <w:r w:rsidRPr="00941B77">
        <w:rPr>
          <w:rFonts w:ascii="Times New Roman" w:hAnsi="Times New Roman" w:cs="Times New Roman"/>
          <w:sz w:val="24"/>
          <w:szCs w:val="24"/>
        </w:rPr>
        <w:t xml:space="preserve">) for male and female </w:t>
      </w:r>
      <w:r w:rsidRPr="00941B77">
        <w:rPr>
          <w:rFonts w:ascii="Times New Roman" w:hAnsi="Times New Roman" w:cs="Times New Roman"/>
          <w:i/>
          <w:sz w:val="24"/>
          <w:szCs w:val="24"/>
        </w:rPr>
        <w:t>G. m. morsitan</w:t>
      </w:r>
      <w:r w:rsidRPr="00941B77">
        <w:rPr>
          <w:rFonts w:ascii="Times New Roman" w:hAnsi="Times New Roman" w:cs="Times New Roman"/>
          <w:sz w:val="24"/>
          <w:szCs w:val="24"/>
        </w:rPr>
        <w:t>s maintained in the laboratory.</w:t>
      </w:r>
      <w:r>
        <w:rPr>
          <w:rFonts w:ascii="Times New Roman" w:hAnsi="Times New Roman" w:cs="Times New Roman"/>
          <w:sz w:val="24"/>
          <w:szCs w:val="24"/>
        </w:rPr>
        <w:t xml:space="preserve"> Parameter estimates, values of </w:t>
      </w:r>
      <w:r>
        <w:rPr>
          <w:rFonts w:ascii="Times New Roman" w:hAnsi="Times New Roman" w:cs="Times New Roman"/>
          <w:i/>
          <w:sz w:val="24"/>
          <w:szCs w:val="24"/>
        </w:rPr>
        <w:t>t</w:t>
      </w:r>
      <w:r>
        <w:rPr>
          <w:rFonts w:ascii="Times New Roman" w:hAnsi="Times New Roman" w:cs="Times New Roman"/>
          <w:sz w:val="24"/>
          <w:szCs w:val="24"/>
        </w:rPr>
        <w:t>, P and the 95% confidence intervals were calculated using Stata’s non-linear least squares programme.</w:t>
      </w:r>
      <w:r w:rsidRPr="00941B77">
        <w:rPr>
          <w:rFonts w:ascii="Times New Roman" w:hAnsi="Times New Roman" w:cs="Times New Roman"/>
          <w:sz w:val="24"/>
          <w:szCs w:val="24"/>
        </w:rPr>
        <w:t xml:space="preserve"> </w:t>
      </w:r>
    </w:p>
    <w:p w:rsidR="00BB2507" w:rsidRPr="00941B77" w:rsidRDefault="00BB2507" w:rsidP="00BB2507">
      <w:pPr>
        <w:pStyle w:val="PlainText"/>
        <w:spacing w:line="480" w:lineRule="auto"/>
        <w:rPr>
          <w:rFonts w:ascii="Times New Roman" w:hAnsi="Times New Roman" w:cs="Times New Roman"/>
          <w:sz w:val="24"/>
          <w:szCs w:val="24"/>
        </w:rPr>
      </w:pPr>
    </w:p>
    <w:p w:rsidR="00BB2507" w:rsidRPr="00EA3A5A" w:rsidRDefault="00BB2507" w:rsidP="00BB2507">
      <w:pPr>
        <w:pStyle w:val="PlainText"/>
        <w:numPr>
          <w:ilvl w:val="0"/>
          <w:numId w:val="8"/>
        </w:numPr>
        <w:spacing w:line="360" w:lineRule="auto"/>
        <w:rPr>
          <w:rFonts w:ascii="Times New Roman" w:hAnsi="Times New Roman" w:cs="Times New Roman"/>
          <w:sz w:val="24"/>
          <w:szCs w:val="24"/>
        </w:rPr>
      </w:pPr>
      <w:r w:rsidRPr="00941B77">
        <w:rPr>
          <w:rFonts w:ascii="Times New Roman" w:hAnsi="Times New Roman" w:cs="Times New Roman"/>
          <w:sz w:val="24"/>
          <w:szCs w:val="24"/>
        </w:rPr>
        <w:t xml:space="preserve">Fits to all data for </w:t>
      </w:r>
      <w:r>
        <w:rPr>
          <w:rFonts w:ascii="Times New Roman" w:hAnsi="Times New Roman" w:cs="Times New Roman"/>
          <w:i/>
          <w:sz w:val="24"/>
          <w:szCs w:val="24"/>
        </w:rPr>
        <w:t xml:space="preserve">T </w:t>
      </w:r>
      <w:r w:rsidRPr="00941B77">
        <w:rPr>
          <w:rFonts w:ascii="Times New Roman" w:hAnsi="Times New Roman" w:cs="Times New Roman"/>
          <w:sz w:val="24"/>
          <w:szCs w:val="24"/>
        </w:rPr>
        <w:sym w:font="Symbol" w:char="F0B3"/>
      </w:r>
      <w:r w:rsidRPr="00941B77">
        <w:rPr>
          <w:rFonts w:ascii="Times New Roman" w:hAnsi="Times New Roman" w:cs="Times New Roman"/>
          <w:sz w:val="24"/>
          <w:szCs w:val="24"/>
        </w:rPr>
        <w:t>16</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C and ≤32</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C</w:t>
      </w:r>
      <w:r w:rsidRPr="00941B77">
        <w:rPr>
          <w:rFonts w:ascii="Times New Roman" w:hAnsi="Times New Roman" w:cs="Times New Roman"/>
          <w:sz w:val="24"/>
          <w:szCs w:val="24"/>
        </w:rPr>
        <w:t>, using the model shown in Equation (</w:t>
      </w:r>
      <w:r>
        <w:rPr>
          <w:rFonts w:ascii="Times New Roman" w:hAnsi="Times New Roman" w:cs="Times New Roman"/>
          <w:sz w:val="24"/>
          <w:szCs w:val="24"/>
        </w:rPr>
        <w:t>5</w:t>
      </w:r>
      <w:r w:rsidRPr="00941B77">
        <w:rPr>
          <w:rFonts w:ascii="Times New Roman" w:hAnsi="Times New Roman" w:cs="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1394"/>
        <w:gridCol w:w="1134"/>
        <w:gridCol w:w="840"/>
        <w:gridCol w:w="1002"/>
        <w:gridCol w:w="1135"/>
        <w:gridCol w:w="1190"/>
      </w:tblGrid>
      <w:tr w:rsidR="00BB2507" w:rsidRPr="004B2033" w:rsidTr="002E0F24">
        <w:tc>
          <w:tcPr>
            <w:tcW w:w="1016" w:type="dxa"/>
            <w:tcBorders>
              <w:top w:val="single" w:sz="4" w:space="0" w:color="auto"/>
              <w:bottom w:val="single" w:sz="4" w:space="0" w:color="auto"/>
            </w:tcBorders>
          </w:tcPr>
          <w:p w:rsidR="00BB2507" w:rsidRPr="004B2033" w:rsidRDefault="00BB2507" w:rsidP="002E0F24">
            <w:pPr>
              <w:pStyle w:val="PlainText"/>
              <w:spacing w:line="360" w:lineRule="auto"/>
              <w:rPr>
                <w:rFonts w:ascii="Times New Roman" w:hAnsi="Times New Roman" w:cs="Times New Roman"/>
                <w:sz w:val="24"/>
                <w:szCs w:val="24"/>
              </w:rPr>
            </w:pPr>
          </w:p>
        </w:tc>
        <w:tc>
          <w:tcPr>
            <w:tcW w:w="1394"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Coefficient</w:t>
            </w:r>
          </w:p>
        </w:tc>
        <w:tc>
          <w:tcPr>
            <w:tcW w:w="1134"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Standard</w:t>
            </w:r>
          </w:p>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error</w:t>
            </w:r>
          </w:p>
        </w:tc>
        <w:tc>
          <w:tcPr>
            <w:tcW w:w="840"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t</w:t>
            </w:r>
          </w:p>
        </w:tc>
        <w:tc>
          <w:tcPr>
            <w:tcW w:w="1002"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P&gt;|t|</w:t>
            </w:r>
          </w:p>
        </w:tc>
        <w:tc>
          <w:tcPr>
            <w:tcW w:w="2325" w:type="dxa"/>
            <w:gridSpan w:val="2"/>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95% Confidence Interval</w:t>
            </w:r>
          </w:p>
        </w:tc>
      </w:tr>
      <w:tr w:rsidR="00BB2507" w:rsidRPr="004B2033" w:rsidTr="002E0F24">
        <w:trPr>
          <w:trHeight w:val="397"/>
        </w:trPr>
        <w:tc>
          <w:tcPr>
            <w:tcW w:w="1016" w:type="dxa"/>
            <w:tcBorders>
              <w:top w:val="single" w:sz="4" w:space="0" w:color="auto"/>
            </w:tcBorders>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Males</w:t>
            </w:r>
          </w:p>
        </w:tc>
        <w:tc>
          <w:tcPr>
            <w:tcW w:w="1394" w:type="dxa"/>
            <w:tcBorders>
              <w:top w:val="single" w:sz="4" w:space="0" w:color="auto"/>
            </w:tcBorders>
            <w:vAlign w:val="center"/>
          </w:tcPr>
          <w:p w:rsidR="00BB2507" w:rsidRPr="00D33768" w:rsidRDefault="00BB2507" w:rsidP="002E0F24">
            <w:pPr>
              <w:pStyle w:val="PlainText"/>
              <w:spacing w:line="360" w:lineRule="auto"/>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0.9997</w:t>
            </w:r>
          </w:p>
        </w:tc>
        <w:tc>
          <w:tcPr>
            <w:tcW w:w="1134" w:type="dxa"/>
            <w:tcBorders>
              <w:top w:val="single" w:sz="4" w:space="0" w:color="auto"/>
            </w:tcBorders>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N =14</w:t>
            </w:r>
          </w:p>
        </w:tc>
        <w:tc>
          <w:tcPr>
            <w:tcW w:w="840"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002"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135"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190"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r>
      <w:tr w:rsidR="00BB2507" w:rsidRPr="004B2033" w:rsidTr="002E0F24">
        <w:trPr>
          <w:trHeight w:val="397"/>
        </w:trPr>
        <w:tc>
          <w:tcPr>
            <w:tcW w:w="1016" w:type="dxa"/>
            <w:vAlign w:val="center"/>
          </w:tcPr>
          <w:p w:rsidR="00BB2507" w:rsidRPr="007A731C" w:rsidRDefault="00BB2507" w:rsidP="002E0F24">
            <w:pPr>
              <w:pStyle w:val="PlainText"/>
              <w:spacing w:line="360" w:lineRule="auto"/>
              <w:jc w:val="center"/>
              <w:rPr>
                <w:rFonts w:ascii="Times New Roman" w:hAnsi="Times New Roman" w:cs="Times New Roman"/>
                <w:i/>
                <w:sz w:val="24"/>
                <w:szCs w:val="24"/>
              </w:rPr>
            </w:pPr>
            <w:r>
              <w:rPr>
                <w:rFonts w:ascii="Times New Roman" w:hAnsi="Times New Roman" w:cs="Times New Roman"/>
                <w:i/>
                <w:sz w:val="24"/>
                <w:szCs w:val="24"/>
              </w:rPr>
              <w:t>k</w:t>
            </w:r>
          </w:p>
        </w:tc>
        <w:tc>
          <w:tcPr>
            <w:tcW w:w="1394"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0.0529</w:t>
            </w:r>
          </w:p>
        </w:tc>
        <w:tc>
          <w:tcPr>
            <w:tcW w:w="1134"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0.0010</w:t>
            </w:r>
          </w:p>
        </w:tc>
        <w:tc>
          <w:tcPr>
            <w:tcW w:w="840"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w:t>
            </w:r>
            <w:r w:rsidRPr="004B2033">
              <w:rPr>
                <w:rFonts w:ascii="Times New Roman" w:hAnsi="Times New Roman" w:cs="Times New Roman"/>
                <w:sz w:val="24"/>
                <w:szCs w:val="24"/>
              </w:rPr>
              <w:t>2</w:t>
            </w:r>
            <w:r>
              <w:rPr>
                <w:rFonts w:ascii="Times New Roman" w:hAnsi="Times New Roman" w:cs="Times New Roman"/>
                <w:sz w:val="24"/>
                <w:szCs w:val="24"/>
              </w:rPr>
              <w:t>.48</w:t>
            </w:r>
          </w:p>
        </w:tc>
        <w:tc>
          <w:tcPr>
            <w:tcW w:w="1002"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0.0506 </w:t>
            </w:r>
          </w:p>
        </w:tc>
        <w:tc>
          <w:tcPr>
            <w:tcW w:w="1190" w:type="dxa"/>
            <w:vAlign w:val="center"/>
          </w:tcPr>
          <w:p w:rsidR="00BB2507" w:rsidRPr="004B2033" w:rsidRDefault="00BB2507" w:rsidP="002E0F24">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0.0551</w:t>
            </w:r>
          </w:p>
        </w:tc>
      </w:tr>
      <w:tr w:rsidR="00BB2507" w:rsidRPr="007A731C"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i/>
                <w:sz w:val="24"/>
                <w:szCs w:val="24"/>
              </w:rPr>
            </w:pPr>
            <w:r w:rsidRPr="00154E13">
              <w:rPr>
                <w:rFonts w:ascii="Times New Roman" w:hAnsi="Times New Roman" w:cs="Times New Roman"/>
                <w:i/>
                <w:sz w:val="24"/>
                <w:szCs w:val="24"/>
              </w:rPr>
              <w:t>a</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5.29</w:t>
            </w:r>
          </w:p>
        </w:tc>
        <w:tc>
          <w:tcPr>
            <w:tcW w:w="1134" w:type="dxa"/>
            <w:vAlign w:val="center"/>
          </w:tcPr>
          <w:p w:rsidR="00BB2507" w:rsidRPr="00154E13" w:rsidRDefault="00BB2507" w:rsidP="002E0F24">
            <w:pPr>
              <w:pStyle w:val="PlainText"/>
              <w:spacing w:line="360" w:lineRule="auto"/>
              <w:rPr>
                <w:rFonts w:ascii="Times New Roman" w:hAnsi="Times New Roman" w:cs="Times New Roman"/>
                <w:sz w:val="24"/>
                <w:szCs w:val="24"/>
              </w:rPr>
            </w:pPr>
            <w:r w:rsidRPr="00154E13">
              <w:rPr>
                <w:rFonts w:ascii="Times New Roman" w:hAnsi="Times New Roman" w:cs="Times New Roman"/>
                <w:sz w:val="24"/>
                <w:szCs w:val="24"/>
              </w:rPr>
              <w:t xml:space="preserve">    0.16</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32.12</w:t>
            </w: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0.000</w:t>
            </w: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4.93</w:t>
            </w:r>
          </w:p>
        </w:tc>
        <w:tc>
          <w:tcPr>
            <w:tcW w:w="119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5.65</w:t>
            </w:r>
          </w:p>
        </w:tc>
      </w:tr>
      <w:tr w:rsidR="00BB2507" w:rsidRPr="007A731C"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i/>
                <w:sz w:val="24"/>
                <w:szCs w:val="24"/>
              </w:rPr>
            </w:pPr>
            <w:r w:rsidRPr="00154E13">
              <w:rPr>
                <w:rFonts w:ascii="Times New Roman" w:hAnsi="Times New Roman" w:cs="Times New Roman"/>
                <w:i/>
                <w:sz w:val="24"/>
                <w:szCs w:val="24"/>
              </w:rPr>
              <w:t>b</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-0.238</w:t>
            </w:r>
          </w:p>
        </w:tc>
        <w:tc>
          <w:tcPr>
            <w:tcW w:w="113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0.00906</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-26.22</w:t>
            </w: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0.000</w:t>
            </w: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-0.258</w:t>
            </w:r>
          </w:p>
        </w:tc>
        <w:tc>
          <w:tcPr>
            <w:tcW w:w="119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-0.218</w:t>
            </w:r>
          </w:p>
        </w:tc>
      </w:tr>
      <w:tr w:rsidR="00BB2507" w:rsidRPr="007A731C"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Females</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i/>
                <w:sz w:val="24"/>
                <w:szCs w:val="24"/>
              </w:rPr>
              <w:t>R</w:t>
            </w:r>
            <w:r w:rsidRPr="00154E13">
              <w:rPr>
                <w:rFonts w:ascii="Times New Roman" w:hAnsi="Times New Roman" w:cs="Times New Roman"/>
                <w:sz w:val="24"/>
                <w:szCs w:val="24"/>
                <w:vertAlign w:val="superscript"/>
              </w:rPr>
              <w:t>2</w:t>
            </w:r>
            <w:r w:rsidRPr="00154E13">
              <w:rPr>
                <w:rFonts w:ascii="Times New Roman" w:hAnsi="Times New Roman" w:cs="Times New Roman"/>
                <w:sz w:val="24"/>
                <w:szCs w:val="24"/>
              </w:rPr>
              <w:t xml:space="preserve"> = 0.996</w:t>
            </w:r>
          </w:p>
        </w:tc>
        <w:tc>
          <w:tcPr>
            <w:tcW w:w="113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N =14</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p>
        </w:tc>
        <w:tc>
          <w:tcPr>
            <w:tcW w:w="119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p>
        </w:tc>
      </w:tr>
      <w:tr w:rsidR="00BB2507" w:rsidRPr="007A731C"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i/>
                <w:sz w:val="24"/>
                <w:szCs w:val="24"/>
              </w:rPr>
            </w:pPr>
            <w:r w:rsidRPr="00154E13">
              <w:rPr>
                <w:rFonts w:ascii="Times New Roman" w:hAnsi="Times New Roman" w:cs="Times New Roman"/>
                <w:i/>
                <w:sz w:val="24"/>
                <w:szCs w:val="24"/>
              </w:rPr>
              <w:t>k</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0.0570</w:t>
            </w:r>
          </w:p>
        </w:tc>
        <w:tc>
          <w:tcPr>
            <w:tcW w:w="113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0.0012</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48.51</w:t>
            </w: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0.000</w:t>
            </w: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0.0544</w:t>
            </w:r>
          </w:p>
        </w:tc>
        <w:tc>
          <w:tcPr>
            <w:tcW w:w="119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0.0596</w:t>
            </w:r>
          </w:p>
        </w:tc>
      </w:tr>
      <w:tr w:rsidR="00BB2507" w:rsidRPr="00154E13"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i/>
                <w:sz w:val="24"/>
                <w:szCs w:val="24"/>
              </w:rPr>
            </w:pPr>
            <w:r w:rsidRPr="00154E13">
              <w:rPr>
                <w:rFonts w:ascii="Times New Roman" w:hAnsi="Times New Roman" w:cs="Times New Roman"/>
                <w:i/>
                <w:sz w:val="24"/>
                <w:szCs w:val="24"/>
              </w:rPr>
              <w:t>a</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5.46</w:t>
            </w:r>
          </w:p>
        </w:tc>
        <w:tc>
          <w:tcPr>
            <w:tcW w:w="113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0.19</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28.89</w:t>
            </w: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0.000</w:t>
            </w: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5.04</w:t>
            </w:r>
          </w:p>
        </w:tc>
        <w:tc>
          <w:tcPr>
            <w:tcW w:w="119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5.88</w:t>
            </w:r>
          </w:p>
        </w:tc>
      </w:tr>
      <w:tr w:rsidR="00BB2507" w:rsidRPr="004B2033" w:rsidTr="002E0F24">
        <w:trPr>
          <w:trHeight w:val="397"/>
        </w:trPr>
        <w:tc>
          <w:tcPr>
            <w:tcW w:w="1016" w:type="dxa"/>
            <w:vAlign w:val="center"/>
          </w:tcPr>
          <w:p w:rsidR="00BB2507" w:rsidRPr="00154E13" w:rsidRDefault="00BB2507" w:rsidP="002E0F24">
            <w:pPr>
              <w:pStyle w:val="PlainText"/>
              <w:spacing w:line="360" w:lineRule="auto"/>
              <w:jc w:val="center"/>
              <w:rPr>
                <w:rFonts w:ascii="Times New Roman" w:hAnsi="Times New Roman" w:cs="Times New Roman"/>
                <w:i/>
                <w:sz w:val="24"/>
                <w:szCs w:val="24"/>
              </w:rPr>
            </w:pPr>
            <w:r>
              <w:rPr>
                <w:rFonts w:ascii="Times New Roman" w:hAnsi="Times New Roman" w:cs="Times New Roman"/>
                <w:i/>
                <w:sz w:val="24"/>
                <w:szCs w:val="24"/>
              </w:rPr>
              <w:t>b</w:t>
            </w:r>
          </w:p>
        </w:tc>
        <w:tc>
          <w:tcPr>
            <w:tcW w:w="139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-0.245</w:t>
            </w:r>
          </w:p>
        </w:tc>
        <w:tc>
          <w:tcPr>
            <w:tcW w:w="1134"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0.010</w:t>
            </w:r>
          </w:p>
        </w:tc>
        <w:tc>
          <w:tcPr>
            <w:tcW w:w="840"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-23.85</w:t>
            </w:r>
          </w:p>
        </w:tc>
        <w:tc>
          <w:tcPr>
            <w:tcW w:w="1002"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0.000</w:t>
            </w:r>
          </w:p>
        </w:tc>
        <w:tc>
          <w:tcPr>
            <w:tcW w:w="1135" w:type="dxa"/>
            <w:vAlign w:val="center"/>
          </w:tcPr>
          <w:p w:rsidR="00BB2507" w:rsidRPr="00154E1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-0.267</w:t>
            </w:r>
          </w:p>
        </w:tc>
        <w:tc>
          <w:tcPr>
            <w:tcW w:w="1190"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sidRPr="00154E13">
              <w:rPr>
                <w:rFonts w:ascii="Times New Roman" w:hAnsi="Times New Roman" w:cs="Times New Roman"/>
                <w:sz w:val="24"/>
                <w:szCs w:val="24"/>
              </w:rPr>
              <w:t xml:space="preserve">     -0.222</w:t>
            </w:r>
          </w:p>
        </w:tc>
      </w:tr>
    </w:tbl>
    <w:p w:rsidR="00BB2507" w:rsidRDefault="00BB2507" w:rsidP="00BB2507">
      <w:pPr>
        <w:pStyle w:val="PlainText"/>
        <w:spacing w:line="360" w:lineRule="auto"/>
        <w:rPr>
          <w:rFonts w:ascii="Times New Roman" w:hAnsi="Times New Roman" w:cs="Times New Roman"/>
          <w:sz w:val="24"/>
          <w:szCs w:val="24"/>
        </w:rPr>
      </w:pPr>
    </w:p>
    <w:p w:rsidR="00BB2507" w:rsidRPr="00EA3A5A" w:rsidRDefault="00BB2507" w:rsidP="00BB2507">
      <w:pPr>
        <w:pStyle w:val="PlainText"/>
        <w:numPr>
          <w:ilvl w:val="0"/>
          <w:numId w:val="8"/>
        </w:numPr>
        <w:spacing w:line="360" w:lineRule="auto"/>
        <w:rPr>
          <w:rFonts w:ascii="Times New Roman" w:hAnsi="Times New Roman" w:cs="Times New Roman"/>
          <w:sz w:val="24"/>
          <w:szCs w:val="24"/>
        </w:rPr>
      </w:pPr>
      <w:r w:rsidRPr="00941B77">
        <w:rPr>
          <w:rFonts w:ascii="Times New Roman" w:hAnsi="Times New Roman" w:cs="Times New Roman"/>
          <w:sz w:val="24"/>
          <w:szCs w:val="24"/>
        </w:rPr>
        <w:t xml:space="preserve">Fits to data for </w:t>
      </w:r>
      <w:r>
        <w:rPr>
          <w:rFonts w:ascii="Times New Roman" w:hAnsi="Times New Roman" w:cs="Times New Roman"/>
          <w:i/>
          <w:sz w:val="24"/>
          <w:szCs w:val="24"/>
        </w:rPr>
        <w:t>T</w:t>
      </w:r>
      <w:r w:rsidRPr="00941B77">
        <w:rPr>
          <w:rFonts w:ascii="Times New Roman" w:hAnsi="Times New Roman" w:cs="Times New Roman"/>
          <w:i/>
          <w:sz w:val="24"/>
          <w:szCs w:val="24"/>
        </w:rPr>
        <w:t xml:space="preserve"> </w:t>
      </w:r>
      <w:r>
        <w:rPr>
          <w:rFonts w:ascii="Times New Roman" w:hAnsi="Times New Roman" w:cs="Times New Roman"/>
          <w:sz w:val="24"/>
          <w:szCs w:val="24"/>
        </w:rPr>
        <w:t>&lt;</w:t>
      </w:r>
      <w:r w:rsidRPr="00941B77">
        <w:rPr>
          <w:rFonts w:ascii="Times New Roman" w:hAnsi="Times New Roman" w:cs="Times New Roman"/>
          <w:sz w:val="24"/>
          <w:szCs w:val="24"/>
        </w:rPr>
        <w:t>16</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C</w:t>
      </w:r>
      <w:r w:rsidRPr="00941B77">
        <w:rPr>
          <w:rFonts w:ascii="Times New Roman" w:hAnsi="Times New Roman" w:cs="Times New Roman"/>
          <w:sz w:val="24"/>
          <w:szCs w:val="24"/>
        </w:rPr>
        <w:t>, using the model shown in Equation (</w:t>
      </w:r>
      <w:r>
        <w:rPr>
          <w:rFonts w:ascii="Times New Roman" w:hAnsi="Times New Roman" w:cs="Times New Roman"/>
          <w:sz w:val="24"/>
          <w:szCs w:val="24"/>
        </w:rPr>
        <w:t>6</w:t>
      </w:r>
      <w:r w:rsidRPr="00941B77">
        <w:rPr>
          <w:rFonts w:ascii="Times New Roman" w:hAnsi="Times New Roman" w:cs="Times New Roman"/>
          <w:sz w:val="24"/>
          <w:szCs w:val="24"/>
        </w:rPr>
        <w:t>).</w:t>
      </w:r>
      <w:r w:rsidRPr="00941B77">
        <w:rPr>
          <w:rFonts w:ascii="Times New Roman" w:hAnsi="Times New Roman" w:cs="Times New Roman"/>
          <w:b/>
          <w:sz w:val="24"/>
          <w:szCs w:val="24"/>
        </w:rPr>
        <w:tab/>
      </w:r>
      <w:r w:rsidRPr="00941B77">
        <w:rPr>
          <w:rFonts w:ascii="Times New Roman" w:hAnsi="Times New Roman" w:cs="Times New Roman"/>
          <w:b/>
          <w:sz w:val="24"/>
          <w:szCs w:val="24"/>
        </w:rPr>
        <w:tab/>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1394"/>
        <w:gridCol w:w="1134"/>
        <w:gridCol w:w="840"/>
        <w:gridCol w:w="1002"/>
        <w:gridCol w:w="1135"/>
        <w:gridCol w:w="1190"/>
      </w:tblGrid>
      <w:tr w:rsidR="00BB2507" w:rsidRPr="004B2033" w:rsidTr="002E0F24">
        <w:tc>
          <w:tcPr>
            <w:tcW w:w="1016" w:type="dxa"/>
            <w:tcBorders>
              <w:top w:val="single" w:sz="4" w:space="0" w:color="auto"/>
              <w:bottom w:val="single" w:sz="4" w:space="0" w:color="auto"/>
            </w:tcBorders>
          </w:tcPr>
          <w:p w:rsidR="00BB2507" w:rsidRPr="004B2033" w:rsidRDefault="00BB2507" w:rsidP="002E0F24">
            <w:pPr>
              <w:pStyle w:val="PlainText"/>
              <w:spacing w:line="360" w:lineRule="auto"/>
              <w:rPr>
                <w:rFonts w:ascii="Times New Roman" w:hAnsi="Times New Roman" w:cs="Times New Roman"/>
                <w:sz w:val="24"/>
                <w:szCs w:val="24"/>
              </w:rPr>
            </w:pPr>
          </w:p>
        </w:tc>
        <w:tc>
          <w:tcPr>
            <w:tcW w:w="1394"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Coefficient</w:t>
            </w:r>
          </w:p>
        </w:tc>
        <w:tc>
          <w:tcPr>
            <w:tcW w:w="1134"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Standard</w:t>
            </w:r>
          </w:p>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error</w:t>
            </w:r>
          </w:p>
        </w:tc>
        <w:tc>
          <w:tcPr>
            <w:tcW w:w="840"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t</w:t>
            </w:r>
          </w:p>
        </w:tc>
        <w:tc>
          <w:tcPr>
            <w:tcW w:w="1002" w:type="dxa"/>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P&gt;|t|</w:t>
            </w:r>
          </w:p>
        </w:tc>
        <w:tc>
          <w:tcPr>
            <w:tcW w:w="2325" w:type="dxa"/>
            <w:gridSpan w:val="2"/>
            <w:tcBorders>
              <w:top w:val="single" w:sz="4" w:space="0" w:color="auto"/>
              <w:bottom w:val="single" w:sz="4" w:space="0" w:color="auto"/>
            </w:tcBorders>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95% Confidence Interval</w:t>
            </w:r>
          </w:p>
        </w:tc>
      </w:tr>
      <w:tr w:rsidR="00BB2507" w:rsidRPr="004B2033" w:rsidTr="002E0F24">
        <w:trPr>
          <w:trHeight w:val="397"/>
        </w:trPr>
        <w:tc>
          <w:tcPr>
            <w:tcW w:w="1016" w:type="dxa"/>
            <w:tcBorders>
              <w:top w:val="single" w:sz="4" w:space="0" w:color="auto"/>
            </w:tcBorders>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sidRPr="004B2033">
              <w:rPr>
                <w:rFonts w:ascii="Times New Roman" w:hAnsi="Times New Roman" w:cs="Times New Roman"/>
                <w:sz w:val="24"/>
                <w:szCs w:val="24"/>
              </w:rPr>
              <w:t>Males</w:t>
            </w:r>
          </w:p>
        </w:tc>
        <w:tc>
          <w:tcPr>
            <w:tcW w:w="1394" w:type="dxa"/>
            <w:tcBorders>
              <w:top w:val="single" w:sz="4" w:space="0" w:color="auto"/>
            </w:tcBorders>
            <w:vAlign w:val="center"/>
          </w:tcPr>
          <w:p w:rsidR="00BB2507" w:rsidRPr="00D33768" w:rsidRDefault="00BB2507" w:rsidP="002E0F24">
            <w:pPr>
              <w:pStyle w:val="PlainText"/>
              <w:spacing w:line="360" w:lineRule="auto"/>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0.9973</w:t>
            </w:r>
          </w:p>
        </w:tc>
        <w:tc>
          <w:tcPr>
            <w:tcW w:w="1134" w:type="dxa"/>
            <w:tcBorders>
              <w:top w:val="single" w:sz="4" w:space="0" w:color="auto"/>
            </w:tcBorders>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N =</w:t>
            </w:r>
            <w:r w:rsidR="00901E5A">
              <w:rPr>
                <w:rFonts w:ascii="Times New Roman" w:hAnsi="Times New Roman" w:cs="Times New Roman"/>
                <w:sz w:val="24"/>
                <w:szCs w:val="24"/>
              </w:rPr>
              <w:t xml:space="preserve"> </w:t>
            </w:r>
            <w:r>
              <w:rPr>
                <w:rFonts w:ascii="Times New Roman" w:hAnsi="Times New Roman" w:cs="Times New Roman"/>
                <w:sz w:val="24"/>
                <w:szCs w:val="24"/>
              </w:rPr>
              <w:t>4</w:t>
            </w:r>
          </w:p>
        </w:tc>
        <w:tc>
          <w:tcPr>
            <w:tcW w:w="840"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002"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135"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c>
          <w:tcPr>
            <w:tcW w:w="1190" w:type="dxa"/>
            <w:tcBorders>
              <w:top w:val="single" w:sz="4" w:space="0" w:color="auto"/>
            </w:tcBorders>
            <w:vAlign w:val="center"/>
          </w:tcPr>
          <w:p w:rsidR="00BB2507" w:rsidRPr="004B2033" w:rsidRDefault="00BB2507" w:rsidP="002E0F24">
            <w:pPr>
              <w:pStyle w:val="PlainText"/>
              <w:spacing w:line="360" w:lineRule="auto"/>
              <w:rPr>
                <w:rFonts w:ascii="Times New Roman" w:hAnsi="Times New Roman" w:cs="Times New Roman"/>
                <w:sz w:val="24"/>
                <w:szCs w:val="24"/>
              </w:rPr>
            </w:pPr>
          </w:p>
        </w:tc>
      </w:tr>
      <w:tr w:rsidR="00BB2507" w:rsidRPr="00856418" w:rsidTr="002E0F24">
        <w:trPr>
          <w:trHeight w:val="397"/>
        </w:trPr>
        <w:tc>
          <w:tcPr>
            <w:tcW w:w="1016"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i/>
                <w:sz w:val="24"/>
                <w:szCs w:val="24"/>
              </w:rPr>
              <w:t>K</w:t>
            </w:r>
            <w:r w:rsidRPr="003D09DF">
              <w:rPr>
                <w:rFonts w:ascii="Times New Roman" w:hAnsi="Times New Roman" w:cs="Times New Roman"/>
                <w:sz w:val="24"/>
                <w:szCs w:val="24"/>
                <w:vertAlign w:val="subscript"/>
              </w:rPr>
              <w:t>1</w:t>
            </w:r>
          </w:p>
        </w:tc>
        <w:tc>
          <w:tcPr>
            <w:tcW w:w="139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0.000635</w:t>
            </w:r>
          </w:p>
        </w:tc>
        <w:tc>
          <w:tcPr>
            <w:tcW w:w="113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0.0001</w:t>
            </w:r>
            <w:r>
              <w:rPr>
                <w:rFonts w:ascii="Times New Roman" w:hAnsi="Times New Roman" w:cs="Times New Roman"/>
                <w:sz w:val="24"/>
                <w:szCs w:val="24"/>
              </w:rPr>
              <w:t>6</w:t>
            </w:r>
          </w:p>
        </w:tc>
        <w:tc>
          <w:tcPr>
            <w:tcW w:w="84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3.95</w:t>
            </w:r>
          </w:p>
        </w:tc>
        <w:tc>
          <w:tcPr>
            <w:tcW w:w="1002"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0.059</w:t>
            </w:r>
          </w:p>
        </w:tc>
        <w:tc>
          <w:tcPr>
            <w:tcW w:w="1135"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-0.00006 </w:t>
            </w:r>
          </w:p>
        </w:tc>
        <w:tc>
          <w:tcPr>
            <w:tcW w:w="1190" w:type="dxa"/>
            <w:vAlign w:val="center"/>
          </w:tcPr>
          <w:p w:rsidR="00BB2507" w:rsidRPr="00856418" w:rsidRDefault="00BB2507" w:rsidP="002E0F24">
            <w:pPr>
              <w:pStyle w:val="PlainText"/>
              <w:spacing w:line="360" w:lineRule="auto"/>
              <w:rPr>
                <w:rFonts w:ascii="Times New Roman" w:hAnsi="Times New Roman" w:cs="Times New Roman"/>
                <w:sz w:val="24"/>
                <w:szCs w:val="24"/>
              </w:rPr>
            </w:pPr>
            <w:r w:rsidRPr="00856418">
              <w:rPr>
                <w:rFonts w:ascii="Times New Roman" w:hAnsi="Times New Roman" w:cs="Times New Roman"/>
                <w:sz w:val="24"/>
                <w:szCs w:val="24"/>
              </w:rPr>
              <w:t>0.0013</w:t>
            </w:r>
          </w:p>
        </w:tc>
      </w:tr>
      <w:tr w:rsidR="00BB2507" w:rsidRPr="004B2033" w:rsidTr="002E0F24">
        <w:trPr>
          <w:trHeight w:val="397"/>
        </w:trPr>
        <w:tc>
          <w:tcPr>
            <w:tcW w:w="1016"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i/>
                <w:sz w:val="24"/>
                <w:szCs w:val="24"/>
              </w:rPr>
              <w:t>K</w:t>
            </w:r>
            <w:r>
              <w:rPr>
                <w:rFonts w:ascii="Times New Roman" w:hAnsi="Times New Roman" w:cs="Times New Roman"/>
                <w:sz w:val="24"/>
                <w:szCs w:val="24"/>
                <w:vertAlign w:val="subscript"/>
              </w:rPr>
              <w:t>2</w:t>
            </w:r>
          </w:p>
        </w:tc>
        <w:tc>
          <w:tcPr>
            <w:tcW w:w="139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0.175</w:t>
            </w:r>
          </w:p>
        </w:tc>
        <w:tc>
          <w:tcPr>
            <w:tcW w:w="113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0.0200</w:t>
            </w:r>
          </w:p>
        </w:tc>
        <w:tc>
          <w:tcPr>
            <w:tcW w:w="84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8.75</w:t>
            </w:r>
          </w:p>
        </w:tc>
        <w:tc>
          <w:tcPr>
            <w:tcW w:w="1002"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0.013</w:t>
            </w:r>
          </w:p>
        </w:tc>
        <w:tc>
          <w:tcPr>
            <w:tcW w:w="1135"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0.0888 </w:t>
            </w:r>
          </w:p>
        </w:tc>
        <w:tc>
          <w:tcPr>
            <w:tcW w:w="1190" w:type="dxa"/>
            <w:vAlign w:val="center"/>
          </w:tcPr>
          <w:p w:rsidR="00BB2507" w:rsidRPr="004B2033" w:rsidRDefault="00BB2507" w:rsidP="002E0F24">
            <w:pPr>
              <w:pStyle w:val="PlainText"/>
              <w:spacing w:line="360" w:lineRule="auto"/>
              <w:rPr>
                <w:rFonts w:ascii="Times New Roman" w:hAnsi="Times New Roman" w:cs="Times New Roman"/>
                <w:sz w:val="24"/>
                <w:szCs w:val="24"/>
              </w:rPr>
            </w:pPr>
            <w:r w:rsidRPr="00856418">
              <w:rPr>
                <w:rFonts w:ascii="Times New Roman" w:hAnsi="Times New Roman" w:cs="Times New Roman"/>
                <w:sz w:val="24"/>
                <w:szCs w:val="24"/>
              </w:rPr>
              <w:t>0.261</w:t>
            </w:r>
          </w:p>
        </w:tc>
      </w:tr>
      <w:tr w:rsidR="00BB2507" w:rsidRPr="00856418" w:rsidTr="002E0F24">
        <w:trPr>
          <w:trHeight w:val="397"/>
        </w:trPr>
        <w:tc>
          <w:tcPr>
            <w:tcW w:w="1016"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Females</w:t>
            </w:r>
          </w:p>
        </w:tc>
        <w:tc>
          <w:tcPr>
            <w:tcW w:w="139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i/>
                <w:sz w:val="24"/>
                <w:szCs w:val="24"/>
              </w:rPr>
              <w:t>R</w:t>
            </w:r>
            <w:r w:rsidRPr="00856418">
              <w:rPr>
                <w:rFonts w:ascii="Times New Roman" w:hAnsi="Times New Roman" w:cs="Times New Roman"/>
                <w:sz w:val="24"/>
                <w:szCs w:val="24"/>
                <w:vertAlign w:val="superscript"/>
              </w:rPr>
              <w:t>2</w:t>
            </w:r>
            <w:r w:rsidRPr="00856418">
              <w:rPr>
                <w:rFonts w:ascii="Times New Roman" w:hAnsi="Times New Roman" w:cs="Times New Roman"/>
                <w:sz w:val="24"/>
                <w:szCs w:val="24"/>
              </w:rPr>
              <w:t xml:space="preserve"> = 0.999</w:t>
            </w:r>
          </w:p>
        </w:tc>
        <w:tc>
          <w:tcPr>
            <w:tcW w:w="113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N =12</w:t>
            </w:r>
          </w:p>
        </w:tc>
        <w:tc>
          <w:tcPr>
            <w:tcW w:w="84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p>
        </w:tc>
        <w:tc>
          <w:tcPr>
            <w:tcW w:w="1002"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p>
        </w:tc>
        <w:tc>
          <w:tcPr>
            <w:tcW w:w="1135"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p>
        </w:tc>
        <w:tc>
          <w:tcPr>
            <w:tcW w:w="119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p>
        </w:tc>
      </w:tr>
      <w:tr w:rsidR="00BB2507" w:rsidRPr="00856418" w:rsidTr="002E0F24">
        <w:trPr>
          <w:trHeight w:val="397"/>
        </w:trPr>
        <w:tc>
          <w:tcPr>
            <w:tcW w:w="1016"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Pr>
                <w:rFonts w:ascii="Times New Roman" w:hAnsi="Times New Roman" w:cs="Times New Roman"/>
                <w:i/>
                <w:sz w:val="24"/>
                <w:szCs w:val="24"/>
              </w:rPr>
              <w:t>K</w:t>
            </w:r>
            <w:r w:rsidRPr="003D09DF">
              <w:rPr>
                <w:rFonts w:ascii="Times New Roman" w:hAnsi="Times New Roman" w:cs="Times New Roman"/>
                <w:sz w:val="24"/>
                <w:szCs w:val="24"/>
                <w:vertAlign w:val="subscript"/>
              </w:rPr>
              <w:t>1</w:t>
            </w:r>
          </w:p>
        </w:tc>
        <w:tc>
          <w:tcPr>
            <w:tcW w:w="139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0.000656</w:t>
            </w:r>
          </w:p>
        </w:tc>
        <w:tc>
          <w:tcPr>
            <w:tcW w:w="113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0.000037</w:t>
            </w:r>
          </w:p>
        </w:tc>
        <w:tc>
          <w:tcPr>
            <w:tcW w:w="84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17.8</w:t>
            </w:r>
          </w:p>
        </w:tc>
        <w:tc>
          <w:tcPr>
            <w:tcW w:w="1002"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0.003</w:t>
            </w:r>
          </w:p>
        </w:tc>
        <w:tc>
          <w:tcPr>
            <w:tcW w:w="1135"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0.00050 </w:t>
            </w:r>
          </w:p>
        </w:tc>
        <w:tc>
          <w:tcPr>
            <w:tcW w:w="1190" w:type="dxa"/>
            <w:vAlign w:val="center"/>
          </w:tcPr>
          <w:p w:rsidR="00BB2507" w:rsidRPr="00856418" w:rsidRDefault="00BB2507" w:rsidP="002E0F24">
            <w:pPr>
              <w:pStyle w:val="PlainText"/>
              <w:spacing w:line="360" w:lineRule="auto"/>
              <w:rPr>
                <w:rFonts w:ascii="Times New Roman" w:hAnsi="Times New Roman" w:cs="Times New Roman"/>
                <w:sz w:val="24"/>
                <w:szCs w:val="24"/>
              </w:rPr>
            </w:pPr>
            <w:r w:rsidRPr="00856418">
              <w:rPr>
                <w:rFonts w:ascii="Times New Roman" w:hAnsi="Times New Roman" w:cs="Times New Roman"/>
                <w:sz w:val="24"/>
                <w:szCs w:val="24"/>
              </w:rPr>
              <w:t>0.00081</w:t>
            </w:r>
          </w:p>
        </w:tc>
      </w:tr>
      <w:tr w:rsidR="00BB2507" w:rsidRPr="004B2033" w:rsidTr="002E0F24">
        <w:trPr>
          <w:trHeight w:val="397"/>
        </w:trPr>
        <w:tc>
          <w:tcPr>
            <w:tcW w:w="1016" w:type="dxa"/>
            <w:vAlign w:val="center"/>
          </w:tcPr>
          <w:p w:rsidR="00BB2507" w:rsidRPr="00856418" w:rsidRDefault="00BB2507" w:rsidP="002E0F24">
            <w:pPr>
              <w:pStyle w:val="PlainText"/>
              <w:spacing w:line="360" w:lineRule="auto"/>
              <w:jc w:val="center"/>
              <w:rPr>
                <w:rFonts w:ascii="Times New Roman" w:hAnsi="Times New Roman" w:cs="Times New Roman"/>
                <w:i/>
                <w:sz w:val="24"/>
                <w:szCs w:val="24"/>
              </w:rPr>
            </w:pPr>
            <w:r>
              <w:rPr>
                <w:rFonts w:ascii="Times New Roman" w:hAnsi="Times New Roman" w:cs="Times New Roman"/>
                <w:i/>
                <w:sz w:val="24"/>
                <w:szCs w:val="24"/>
              </w:rPr>
              <w:t>K</w:t>
            </w:r>
            <w:r>
              <w:rPr>
                <w:rFonts w:ascii="Times New Roman" w:hAnsi="Times New Roman" w:cs="Times New Roman"/>
                <w:sz w:val="24"/>
                <w:szCs w:val="24"/>
                <w:vertAlign w:val="subscript"/>
              </w:rPr>
              <w:t>2</w:t>
            </w:r>
          </w:p>
        </w:tc>
        <w:tc>
          <w:tcPr>
            <w:tcW w:w="139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0.169</w:t>
            </w:r>
          </w:p>
        </w:tc>
        <w:tc>
          <w:tcPr>
            <w:tcW w:w="1134"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0.00445</w:t>
            </w:r>
          </w:p>
        </w:tc>
        <w:tc>
          <w:tcPr>
            <w:tcW w:w="840"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 37.90</w:t>
            </w:r>
          </w:p>
        </w:tc>
        <w:tc>
          <w:tcPr>
            <w:tcW w:w="1002"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0.001</w:t>
            </w:r>
          </w:p>
        </w:tc>
        <w:tc>
          <w:tcPr>
            <w:tcW w:w="1135" w:type="dxa"/>
            <w:vAlign w:val="center"/>
          </w:tcPr>
          <w:p w:rsidR="00BB2507" w:rsidRPr="00856418"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 xml:space="preserve">0.149 </w:t>
            </w:r>
          </w:p>
        </w:tc>
        <w:tc>
          <w:tcPr>
            <w:tcW w:w="1190" w:type="dxa"/>
            <w:vAlign w:val="center"/>
          </w:tcPr>
          <w:p w:rsidR="00BB2507" w:rsidRPr="004B2033" w:rsidRDefault="00BB2507" w:rsidP="002E0F24">
            <w:pPr>
              <w:pStyle w:val="PlainText"/>
              <w:spacing w:line="360" w:lineRule="auto"/>
              <w:jc w:val="center"/>
              <w:rPr>
                <w:rFonts w:ascii="Times New Roman" w:hAnsi="Times New Roman" w:cs="Times New Roman"/>
                <w:sz w:val="24"/>
                <w:szCs w:val="24"/>
              </w:rPr>
            </w:pPr>
            <w:r w:rsidRPr="00856418">
              <w:rPr>
                <w:rFonts w:ascii="Times New Roman" w:hAnsi="Times New Roman" w:cs="Times New Roman"/>
                <w:sz w:val="24"/>
                <w:szCs w:val="24"/>
              </w:rPr>
              <w:t>0.188</w:t>
            </w:r>
          </w:p>
        </w:tc>
      </w:tr>
    </w:tbl>
    <w:p w:rsidR="00BB2507" w:rsidRDefault="00BB2507" w:rsidP="00BB2507">
      <w:pPr>
        <w:spacing w:after="0" w:line="480" w:lineRule="auto"/>
        <w:rPr>
          <w:rFonts w:ascii="Times New Roman" w:hAnsi="Times New Roman" w:cs="Times New Roman"/>
          <w:b/>
          <w:sz w:val="24"/>
          <w:szCs w:val="24"/>
        </w:rPr>
      </w:pPr>
    </w:p>
    <w:p w:rsidR="00BB2507" w:rsidRDefault="00BB2507">
      <w:pPr>
        <w:rPr>
          <w:rFonts w:ascii="Times New Roman" w:hAnsi="Times New Roman" w:cs="Times New Roman"/>
          <w:b/>
          <w:sz w:val="24"/>
          <w:szCs w:val="24"/>
        </w:rPr>
      </w:pPr>
      <w:r>
        <w:rPr>
          <w:rFonts w:ascii="Times New Roman" w:hAnsi="Times New Roman" w:cs="Times New Roman"/>
          <w:b/>
          <w:sz w:val="24"/>
          <w:szCs w:val="24"/>
        </w:rPr>
        <w:br w:type="page"/>
      </w:r>
    </w:p>
    <w:p w:rsidR="00BB2507" w:rsidRPr="004B2033" w:rsidRDefault="00BB2507" w:rsidP="00BB2507">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Table SM</w:t>
      </w:r>
      <w:r w:rsidRPr="00A93A90">
        <w:rPr>
          <w:rFonts w:ascii="Times New Roman" w:hAnsi="Times New Roman" w:cs="Times New Roman"/>
          <w:b/>
          <w:sz w:val="24"/>
          <w:szCs w:val="24"/>
        </w:rPr>
        <w:t>3.</w:t>
      </w:r>
      <w:r w:rsidRPr="004B2033">
        <w:rPr>
          <w:rFonts w:ascii="Times New Roman" w:hAnsi="Times New Roman" w:cs="Times New Roman"/>
          <w:b/>
          <w:sz w:val="24"/>
          <w:szCs w:val="24"/>
        </w:rPr>
        <w:t xml:space="preserve"> </w:t>
      </w:r>
      <w:r>
        <w:rPr>
          <w:rFonts w:ascii="Times New Roman" w:hAnsi="Times New Roman" w:cs="Times New Roman"/>
          <w:sz w:val="24"/>
          <w:szCs w:val="24"/>
        </w:rPr>
        <w:t>Parameter estimates providing the best fit to the data for pupal duration (</w:t>
      </w:r>
      <w:r w:rsidR="003A6A68">
        <w:rPr>
          <w:rFonts w:ascii="Times New Roman" w:hAnsi="Times New Roman" w:cs="Times New Roman"/>
          <w:sz w:val="24"/>
          <w:szCs w:val="24"/>
        </w:rPr>
        <w:t>fig.</w:t>
      </w:r>
      <w:r>
        <w:rPr>
          <w:rFonts w:ascii="Times New Roman" w:hAnsi="Times New Roman" w:cs="Times New Roman"/>
          <w:sz w:val="24"/>
          <w:szCs w:val="24"/>
        </w:rPr>
        <w:t xml:space="preserve"> 1</w:t>
      </w:r>
      <w:r w:rsidR="00846A36">
        <w:rPr>
          <w:rFonts w:ascii="Times New Roman" w:hAnsi="Times New Roman" w:cs="Times New Roman"/>
          <w:sz w:val="24"/>
          <w:szCs w:val="24"/>
        </w:rPr>
        <w:t>b</w:t>
      </w:r>
      <w:r w:rsidR="003A6A68">
        <w:rPr>
          <w:rFonts w:ascii="Times New Roman" w:hAnsi="Times New Roman" w:cs="Times New Roman"/>
          <w:sz w:val="24"/>
          <w:szCs w:val="24"/>
        </w:rPr>
        <w:t>, main text</w:t>
      </w:r>
      <w:r>
        <w:rPr>
          <w:rFonts w:ascii="Times New Roman" w:hAnsi="Times New Roman" w:cs="Times New Roman"/>
          <w:sz w:val="24"/>
          <w:szCs w:val="24"/>
        </w:rPr>
        <w:t xml:space="preserve">) for male and female </w:t>
      </w:r>
      <w:r w:rsidRPr="004B2033">
        <w:rPr>
          <w:rFonts w:ascii="Times New Roman" w:hAnsi="Times New Roman" w:cs="Times New Roman"/>
          <w:i/>
          <w:sz w:val="24"/>
          <w:szCs w:val="24"/>
        </w:rPr>
        <w:t>G. m. morsitan</w:t>
      </w:r>
      <w:r w:rsidRPr="004B2033">
        <w:rPr>
          <w:rFonts w:ascii="Times New Roman" w:hAnsi="Times New Roman" w:cs="Times New Roman"/>
          <w:sz w:val="24"/>
          <w:szCs w:val="24"/>
        </w:rPr>
        <w:t>s</w:t>
      </w:r>
      <w:r>
        <w:rPr>
          <w:rFonts w:ascii="Times New Roman" w:hAnsi="Times New Roman" w:cs="Times New Roman"/>
          <w:sz w:val="24"/>
          <w:szCs w:val="24"/>
        </w:rPr>
        <w:t xml:space="preserve"> maintained in the laboratory at temperatures of 8, 10, 12 and 14</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 xml:space="preserve">C. Data were fitted using the model shown </w:t>
      </w:r>
      <w:r w:rsidRPr="00DD6588">
        <w:rPr>
          <w:rFonts w:ascii="Times New Roman" w:hAnsi="Times New Roman" w:cs="Times New Roman"/>
          <w:sz w:val="24"/>
          <w:szCs w:val="24"/>
        </w:rPr>
        <w:t>in Equation (7).</w:t>
      </w:r>
      <w:r w:rsidRPr="004B2033">
        <w:rPr>
          <w:rFonts w:ascii="Times New Roman" w:hAnsi="Times New Roman" w:cs="Times New Roman"/>
          <w:b/>
          <w:sz w:val="24"/>
          <w:szCs w:val="24"/>
        </w:rPr>
        <w:tab/>
      </w:r>
      <w:r>
        <w:rPr>
          <w:rFonts w:ascii="Times New Roman" w:hAnsi="Times New Roman" w:cs="Times New Roman"/>
          <w:sz w:val="24"/>
          <w:szCs w:val="24"/>
        </w:rPr>
        <w:t xml:space="preserve">Parameter estimates, values of </w:t>
      </w:r>
      <w:r>
        <w:rPr>
          <w:rFonts w:ascii="Times New Roman" w:hAnsi="Times New Roman" w:cs="Times New Roman"/>
          <w:i/>
          <w:sz w:val="24"/>
          <w:szCs w:val="24"/>
        </w:rPr>
        <w:t>t</w:t>
      </w:r>
      <w:r>
        <w:rPr>
          <w:rFonts w:ascii="Times New Roman" w:hAnsi="Times New Roman" w:cs="Times New Roman"/>
          <w:sz w:val="24"/>
          <w:szCs w:val="24"/>
        </w:rPr>
        <w:t>, P and the 95% confidence intervals were calculated using Stata’s non-linear least squares programme.</w:t>
      </w:r>
      <w:r w:rsidRPr="004B2033">
        <w:rPr>
          <w:rFonts w:ascii="Times New Roman" w:hAnsi="Times New Roman" w:cs="Times New Roman"/>
          <w:b/>
          <w:sz w:val="24"/>
          <w:szCs w:val="24"/>
        </w:rPr>
        <w:tab/>
      </w:r>
    </w:p>
    <w:p w:rsidR="00BB2507" w:rsidRPr="004B2033" w:rsidRDefault="00BB2507" w:rsidP="00BB2507">
      <w:pPr>
        <w:pStyle w:val="PlainText"/>
        <w:spacing w:line="48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1394"/>
        <w:gridCol w:w="1134"/>
        <w:gridCol w:w="840"/>
        <w:gridCol w:w="1002"/>
        <w:gridCol w:w="1135"/>
        <w:gridCol w:w="1190"/>
      </w:tblGrid>
      <w:tr w:rsidR="00BB2507" w:rsidRPr="004B2033" w:rsidTr="002E0F24">
        <w:tc>
          <w:tcPr>
            <w:tcW w:w="1016" w:type="dxa"/>
            <w:tcBorders>
              <w:top w:val="single" w:sz="4" w:space="0" w:color="auto"/>
              <w:bottom w:val="single" w:sz="4" w:space="0" w:color="auto"/>
            </w:tcBorders>
          </w:tcPr>
          <w:p w:rsidR="00BB2507" w:rsidRPr="004B2033" w:rsidRDefault="00BB2507" w:rsidP="002E0F24">
            <w:pPr>
              <w:pStyle w:val="PlainText"/>
              <w:spacing w:line="480" w:lineRule="auto"/>
              <w:rPr>
                <w:rFonts w:ascii="Times New Roman" w:hAnsi="Times New Roman" w:cs="Times New Roman"/>
                <w:sz w:val="24"/>
                <w:szCs w:val="24"/>
              </w:rPr>
            </w:pPr>
          </w:p>
        </w:tc>
        <w:tc>
          <w:tcPr>
            <w:tcW w:w="1394"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Coefficient</w:t>
            </w:r>
          </w:p>
        </w:tc>
        <w:tc>
          <w:tcPr>
            <w:tcW w:w="1134"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Standard</w:t>
            </w:r>
          </w:p>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error</w:t>
            </w:r>
          </w:p>
        </w:tc>
        <w:tc>
          <w:tcPr>
            <w:tcW w:w="840"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t</w:t>
            </w:r>
          </w:p>
        </w:tc>
        <w:tc>
          <w:tcPr>
            <w:tcW w:w="1002" w:type="dxa"/>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P&gt;|t|</w:t>
            </w:r>
          </w:p>
        </w:tc>
        <w:tc>
          <w:tcPr>
            <w:tcW w:w="2325" w:type="dxa"/>
            <w:gridSpan w:val="2"/>
            <w:tcBorders>
              <w:top w:val="single" w:sz="4" w:space="0" w:color="auto"/>
              <w:bottom w:val="single" w:sz="4" w:space="0" w:color="auto"/>
            </w:tcBorders>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95% Confidence Interval</w:t>
            </w:r>
          </w:p>
        </w:tc>
      </w:tr>
      <w:tr w:rsidR="00BB2507" w:rsidRPr="004B2033" w:rsidTr="002E0F24">
        <w:trPr>
          <w:trHeight w:val="397"/>
        </w:trPr>
        <w:tc>
          <w:tcPr>
            <w:tcW w:w="1016" w:type="dxa"/>
            <w:tcBorders>
              <w:top w:val="single" w:sz="4" w:space="0" w:color="auto"/>
            </w:tcBorders>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Males</w:t>
            </w:r>
          </w:p>
        </w:tc>
        <w:tc>
          <w:tcPr>
            <w:tcW w:w="1394" w:type="dxa"/>
            <w:tcBorders>
              <w:top w:val="single" w:sz="4" w:space="0" w:color="auto"/>
            </w:tcBorders>
            <w:vAlign w:val="center"/>
          </w:tcPr>
          <w:p w:rsidR="00BB2507" w:rsidRPr="00D33768" w:rsidRDefault="00BB2507" w:rsidP="002E0F24">
            <w:pPr>
              <w:pStyle w:val="PlainText"/>
              <w:spacing w:line="480" w:lineRule="auto"/>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0.989</w:t>
            </w:r>
          </w:p>
        </w:tc>
        <w:tc>
          <w:tcPr>
            <w:tcW w:w="1134" w:type="dxa"/>
            <w:tcBorders>
              <w:top w:val="single" w:sz="4" w:space="0" w:color="auto"/>
            </w:tcBorders>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N =</w:t>
            </w:r>
            <w:r w:rsidR="00901E5A">
              <w:rPr>
                <w:rFonts w:ascii="Times New Roman" w:hAnsi="Times New Roman" w:cs="Times New Roman"/>
                <w:sz w:val="24"/>
                <w:szCs w:val="24"/>
              </w:rPr>
              <w:t xml:space="preserve"> </w:t>
            </w:r>
            <w:r>
              <w:rPr>
                <w:rFonts w:ascii="Times New Roman" w:hAnsi="Times New Roman" w:cs="Times New Roman"/>
                <w:sz w:val="24"/>
                <w:szCs w:val="24"/>
              </w:rPr>
              <w:t>6</w:t>
            </w:r>
          </w:p>
        </w:tc>
        <w:tc>
          <w:tcPr>
            <w:tcW w:w="840"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002"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135"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c>
          <w:tcPr>
            <w:tcW w:w="1190" w:type="dxa"/>
            <w:tcBorders>
              <w:top w:val="single" w:sz="4" w:space="0" w:color="auto"/>
            </w:tcBorders>
            <w:vAlign w:val="center"/>
          </w:tcPr>
          <w:p w:rsidR="00BB2507" w:rsidRPr="004B2033" w:rsidRDefault="00BB2507" w:rsidP="002E0F24">
            <w:pPr>
              <w:pStyle w:val="PlainText"/>
              <w:spacing w:line="480" w:lineRule="auto"/>
              <w:rPr>
                <w:rFonts w:ascii="Times New Roman" w:hAnsi="Times New Roman" w:cs="Times New Roman"/>
                <w:sz w:val="24"/>
                <w:szCs w:val="24"/>
              </w:rPr>
            </w:pP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B</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107.4</w:t>
            </w:r>
          </w:p>
        </w:tc>
        <w:tc>
          <w:tcPr>
            <w:tcW w:w="1134" w:type="dxa"/>
            <w:vAlign w:val="center"/>
          </w:tcPr>
          <w:p w:rsidR="00BB2507" w:rsidRPr="004B2033" w:rsidRDefault="00BB2507" w:rsidP="002E0F2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1</w:t>
            </w:r>
            <w:r w:rsidRPr="0099316B">
              <w:rPr>
                <w:rFonts w:ascii="Times New Roman" w:hAnsi="Times New Roman" w:cs="Times New Roman"/>
                <w:sz w:val="24"/>
                <w:szCs w:val="24"/>
              </w:rPr>
              <w:t>1.</w:t>
            </w:r>
            <w:r>
              <w:rPr>
                <w:rFonts w:ascii="Times New Roman" w:hAnsi="Times New Roman" w:cs="Times New Roman"/>
                <w:sz w:val="24"/>
                <w:szCs w:val="24"/>
              </w:rPr>
              <w:t>6</w:t>
            </w:r>
            <w:r w:rsidRPr="0099316B">
              <w:rPr>
                <w:rFonts w:ascii="Times New Roman" w:hAnsi="Times New Roman" w:cs="Times New Roman"/>
                <w:sz w:val="24"/>
                <w:szCs w:val="24"/>
              </w:rPr>
              <w:t>4</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9.23</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w:t>
            </w:r>
            <w:r>
              <w:rPr>
                <w:rFonts w:ascii="Times New Roman" w:hAnsi="Times New Roman" w:cs="Times New Roman"/>
                <w:sz w:val="24"/>
                <w:szCs w:val="24"/>
              </w:rPr>
              <w:t>1</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75.1</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139.8</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C</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152</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0.0</w:t>
            </w:r>
            <w:r>
              <w:rPr>
                <w:rFonts w:ascii="Times New Roman" w:hAnsi="Times New Roman" w:cs="Times New Roman"/>
                <w:sz w:val="24"/>
                <w:szCs w:val="24"/>
              </w:rPr>
              <w:t>17</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w:t>
            </w:r>
            <w:r>
              <w:rPr>
                <w:rFonts w:ascii="Times New Roman" w:hAnsi="Times New Roman" w:cs="Times New Roman"/>
                <w:sz w:val="24"/>
                <w:szCs w:val="24"/>
              </w:rPr>
              <w:t>8</w:t>
            </w:r>
            <w:r w:rsidRPr="004B2033">
              <w:rPr>
                <w:rFonts w:ascii="Times New Roman" w:hAnsi="Times New Roman" w:cs="Times New Roman"/>
                <w:sz w:val="24"/>
                <w:szCs w:val="24"/>
              </w:rPr>
              <w:t>.</w:t>
            </w:r>
            <w:r>
              <w:rPr>
                <w:rFonts w:ascii="Times New Roman" w:hAnsi="Times New Roman" w:cs="Times New Roman"/>
                <w:sz w:val="24"/>
                <w:szCs w:val="24"/>
              </w:rPr>
              <w:t>99</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w:t>
            </w:r>
            <w:r>
              <w:rPr>
                <w:rFonts w:ascii="Times New Roman" w:hAnsi="Times New Roman" w:cs="Times New Roman"/>
                <w:sz w:val="24"/>
                <w:szCs w:val="24"/>
              </w:rPr>
              <w:t>1</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198</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105</w:t>
            </w:r>
          </w:p>
        </w:tc>
      </w:tr>
      <w:tr w:rsidR="00BB2507" w:rsidRPr="004B2033" w:rsidTr="002E0F24">
        <w:trPr>
          <w:trHeight w:val="397"/>
        </w:trPr>
        <w:tc>
          <w:tcPr>
            <w:tcW w:w="1016"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Females</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0.999</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N =</w:t>
            </w:r>
            <w:r w:rsidR="00901E5A">
              <w:rPr>
                <w:rFonts w:ascii="Times New Roman" w:hAnsi="Times New Roman" w:cs="Times New Roman"/>
                <w:sz w:val="24"/>
                <w:szCs w:val="24"/>
              </w:rPr>
              <w:t xml:space="preserve"> </w:t>
            </w:r>
            <w:r>
              <w:rPr>
                <w:rFonts w:ascii="Times New Roman" w:hAnsi="Times New Roman" w:cs="Times New Roman"/>
                <w:sz w:val="24"/>
                <w:szCs w:val="24"/>
              </w:rPr>
              <w:t>6</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B</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101.3</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w:t>
            </w:r>
            <w:r w:rsidRPr="004B2033">
              <w:rPr>
                <w:rFonts w:ascii="Times New Roman" w:hAnsi="Times New Roman" w:cs="Times New Roman"/>
                <w:sz w:val="24"/>
                <w:szCs w:val="24"/>
              </w:rPr>
              <w:t>.</w:t>
            </w:r>
            <w:r>
              <w:rPr>
                <w:rFonts w:ascii="Times New Roman" w:hAnsi="Times New Roman" w:cs="Times New Roman"/>
                <w:sz w:val="24"/>
                <w:szCs w:val="24"/>
              </w:rPr>
              <w:t>86</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54.5</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96.1</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106.4</w:t>
            </w:r>
          </w:p>
        </w:tc>
      </w:tr>
      <w:tr w:rsidR="00BB2507" w:rsidRPr="004B2033" w:rsidTr="002E0F24">
        <w:trPr>
          <w:trHeight w:val="397"/>
        </w:trPr>
        <w:tc>
          <w:tcPr>
            <w:tcW w:w="1016" w:type="dxa"/>
            <w:vAlign w:val="center"/>
          </w:tcPr>
          <w:p w:rsidR="00BB2507" w:rsidRPr="00901E5A" w:rsidRDefault="00BB2507" w:rsidP="002E0F24">
            <w:pPr>
              <w:pStyle w:val="PlainText"/>
              <w:spacing w:line="480" w:lineRule="auto"/>
              <w:jc w:val="center"/>
              <w:rPr>
                <w:rFonts w:ascii="Times New Roman" w:hAnsi="Times New Roman" w:cs="Times New Roman"/>
                <w:i/>
                <w:sz w:val="24"/>
                <w:szCs w:val="24"/>
              </w:rPr>
            </w:pPr>
            <w:r w:rsidRPr="00901E5A">
              <w:rPr>
                <w:rFonts w:ascii="Times New Roman" w:hAnsi="Times New Roman" w:cs="Times New Roman"/>
                <w:i/>
                <w:sz w:val="24"/>
                <w:szCs w:val="24"/>
              </w:rPr>
              <w:t>C</w:t>
            </w:r>
          </w:p>
        </w:tc>
        <w:tc>
          <w:tcPr>
            <w:tcW w:w="139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171</w:t>
            </w:r>
          </w:p>
        </w:tc>
        <w:tc>
          <w:tcPr>
            <w:tcW w:w="1134"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0.00</w:t>
            </w:r>
            <w:r>
              <w:rPr>
                <w:rFonts w:ascii="Times New Roman" w:hAnsi="Times New Roman" w:cs="Times New Roman"/>
                <w:sz w:val="24"/>
                <w:szCs w:val="24"/>
              </w:rPr>
              <w:t>3</w:t>
            </w:r>
          </w:p>
        </w:tc>
        <w:tc>
          <w:tcPr>
            <w:tcW w:w="84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w:t>
            </w:r>
            <w:r>
              <w:rPr>
                <w:rFonts w:ascii="Times New Roman" w:hAnsi="Times New Roman" w:cs="Times New Roman"/>
                <w:sz w:val="24"/>
                <w:szCs w:val="24"/>
              </w:rPr>
              <w:t>61</w:t>
            </w:r>
            <w:r w:rsidRPr="004B2033">
              <w:rPr>
                <w:rFonts w:ascii="Times New Roman" w:hAnsi="Times New Roman" w:cs="Times New Roman"/>
                <w:sz w:val="24"/>
                <w:szCs w:val="24"/>
              </w:rPr>
              <w:t>.4</w:t>
            </w:r>
          </w:p>
        </w:tc>
        <w:tc>
          <w:tcPr>
            <w:tcW w:w="1002"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sidRPr="004B2033">
              <w:rPr>
                <w:rFonts w:ascii="Times New Roman" w:hAnsi="Times New Roman" w:cs="Times New Roman"/>
                <w:sz w:val="24"/>
                <w:szCs w:val="24"/>
              </w:rPr>
              <w:t>0.000</w:t>
            </w:r>
          </w:p>
        </w:tc>
        <w:tc>
          <w:tcPr>
            <w:tcW w:w="1135" w:type="dxa"/>
            <w:vAlign w:val="center"/>
          </w:tcPr>
          <w:p w:rsidR="00BB2507" w:rsidRPr="004B2033" w:rsidRDefault="00BB2507" w:rsidP="002E0F24">
            <w:pPr>
              <w:pStyle w:val="PlainText"/>
              <w:spacing w:line="480" w:lineRule="auto"/>
              <w:rPr>
                <w:rFonts w:ascii="Times New Roman" w:hAnsi="Times New Roman" w:cs="Times New Roman"/>
                <w:sz w:val="24"/>
                <w:szCs w:val="24"/>
              </w:rPr>
            </w:pPr>
            <w:r w:rsidRPr="004B2033">
              <w:rPr>
                <w:rFonts w:ascii="Times New Roman" w:hAnsi="Times New Roman" w:cs="Times New Roman"/>
                <w:sz w:val="24"/>
                <w:szCs w:val="24"/>
              </w:rPr>
              <w:t>-0.</w:t>
            </w:r>
            <w:r>
              <w:rPr>
                <w:rFonts w:ascii="Times New Roman" w:hAnsi="Times New Roman" w:cs="Times New Roman"/>
                <w:sz w:val="24"/>
                <w:szCs w:val="24"/>
              </w:rPr>
              <w:t>179</w:t>
            </w:r>
          </w:p>
        </w:tc>
        <w:tc>
          <w:tcPr>
            <w:tcW w:w="1190" w:type="dxa"/>
            <w:vAlign w:val="center"/>
          </w:tcPr>
          <w:p w:rsidR="00BB2507" w:rsidRPr="004B2033" w:rsidRDefault="00BB2507" w:rsidP="002E0F24">
            <w:pPr>
              <w:pStyle w:val="PlainText"/>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B2033">
              <w:rPr>
                <w:rFonts w:ascii="Times New Roman" w:hAnsi="Times New Roman" w:cs="Times New Roman"/>
                <w:sz w:val="24"/>
                <w:szCs w:val="24"/>
              </w:rPr>
              <w:t>-0.</w:t>
            </w:r>
            <w:r>
              <w:rPr>
                <w:rFonts w:ascii="Times New Roman" w:hAnsi="Times New Roman" w:cs="Times New Roman"/>
                <w:sz w:val="24"/>
                <w:szCs w:val="24"/>
              </w:rPr>
              <w:t>163</w:t>
            </w:r>
          </w:p>
        </w:tc>
      </w:tr>
    </w:tbl>
    <w:p w:rsidR="00BB2507" w:rsidRDefault="00BB2507" w:rsidP="00901E5A">
      <w:pPr>
        <w:spacing w:after="0" w:line="360" w:lineRule="auto"/>
        <w:rPr>
          <w:rFonts w:ascii="Times New Roman" w:hAnsi="Times New Roman" w:cs="Times New Roman"/>
          <w:b/>
          <w:sz w:val="24"/>
          <w:szCs w:val="24"/>
        </w:rPr>
      </w:pPr>
    </w:p>
    <w:p w:rsidR="00BB2507" w:rsidRDefault="00BB2507">
      <w:pPr>
        <w:rPr>
          <w:rFonts w:ascii="Times New Roman" w:hAnsi="Times New Roman" w:cs="Times New Roman"/>
          <w:b/>
          <w:sz w:val="24"/>
          <w:szCs w:val="24"/>
        </w:rPr>
      </w:pPr>
      <w:r>
        <w:rPr>
          <w:rFonts w:ascii="Times New Roman" w:hAnsi="Times New Roman" w:cs="Times New Roman"/>
          <w:b/>
          <w:sz w:val="24"/>
          <w:szCs w:val="24"/>
        </w:rPr>
        <w:br w:type="page"/>
      </w:r>
    </w:p>
    <w:p w:rsidR="00BB2507" w:rsidRDefault="00BB2507" w:rsidP="00BB2507">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Table SM4</w:t>
      </w:r>
      <w:r w:rsidRPr="004B2033">
        <w:rPr>
          <w:rFonts w:ascii="Times New Roman" w:hAnsi="Times New Roman" w:cs="Times New Roman"/>
          <w:b/>
          <w:sz w:val="24"/>
          <w:szCs w:val="24"/>
        </w:rPr>
        <w:t xml:space="preserve">. </w:t>
      </w:r>
      <w:r w:rsidRPr="00416E86">
        <w:rPr>
          <w:rFonts w:ascii="Times New Roman" w:hAnsi="Times New Roman" w:cs="Times New Roman"/>
          <w:sz w:val="24"/>
          <w:szCs w:val="24"/>
        </w:rPr>
        <w:t xml:space="preserve">Parameter estimates providing the best fit to the data for daily rates of </w:t>
      </w:r>
      <w:r>
        <w:rPr>
          <w:rFonts w:ascii="Times New Roman" w:hAnsi="Times New Roman" w:cs="Times New Roman"/>
          <w:sz w:val="24"/>
          <w:szCs w:val="24"/>
        </w:rPr>
        <w:t xml:space="preserve">fat consumption by </w:t>
      </w:r>
      <w:r w:rsidRPr="00416E86">
        <w:rPr>
          <w:rFonts w:ascii="Times New Roman" w:hAnsi="Times New Roman" w:cs="Times New Roman"/>
          <w:sz w:val="24"/>
          <w:szCs w:val="24"/>
        </w:rPr>
        <w:t>pupa</w:t>
      </w:r>
      <w:r>
        <w:rPr>
          <w:rFonts w:ascii="Times New Roman" w:hAnsi="Times New Roman" w:cs="Times New Roman"/>
          <w:sz w:val="24"/>
          <w:szCs w:val="24"/>
        </w:rPr>
        <w:t>e of</w:t>
      </w:r>
      <w:r w:rsidRPr="00416E86">
        <w:rPr>
          <w:rFonts w:ascii="Times New Roman" w:hAnsi="Times New Roman" w:cs="Times New Roman"/>
          <w:sz w:val="24"/>
          <w:szCs w:val="24"/>
        </w:rPr>
        <w:t xml:space="preserve"> </w:t>
      </w:r>
      <w:r w:rsidRPr="00416E86">
        <w:rPr>
          <w:rFonts w:ascii="Times New Roman" w:hAnsi="Times New Roman" w:cs="Times New Roman"/>
          <w:i/>
          <w:sz w:val="24"/>
          <w:szCs w:val="24"/>
        </w:rPr>
        <w:t>G. m. morsitan</w:t>
      </w:r>
      <w:r w:rsidRPr="00416E86">
        <w:rPr>
          <w:rFonts w:ascii="Times New Roman" w:hAnsi="Times New Roman" w:cs="Times New Roman"/>
          <w:sz w:val="24"/>
          <w:szCs w:val="24"/>
        </w:rPr>
        <w:t>s maintained in the laboratory at constant temperatures between 16 and 32</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C</w:t>
      </w:r>
      <w:r w:rsidRPr="00416E86">
        <w:rPr>
          <w:rFonts w:ascii="Times New Roman" w:hAnsi="Times New Roman" w:cs="Times New Roman"/>
          <w:sz w:val="24"/>
          <w:szCs w:val="24"/>
        </w:rPr>
        <w:t xml:space="preserve">. Data fitted using the </w:t>
      </w:r>
      <w:r>
        <w:rPr>
          <w:rFonts w:ascii="Times New Roman" w:hAnsi="Times New Roman" w:cs="Times New Roman"/>
          <w:sz w:val="24"/>
          <w:szCs w:val="24"/>
        </w:rPr>
        <w:t>logistic function</w:t>
      </w:r>
      <w:r w:rsidRPr="00416E86">
        <w:rPr>
          <w:rFonts w:ascii="Times New Roman" w:hAnsi="Times New Roman" w:cs="Times New Roman"/>
          <w:sz w:val="24"/>
          <w:szCs w:val="24"/>
        </w:rPr>
        <w:t xml:space="preserve"> </w:t>
      </w:r>
      <w:r>
        <w:rPr>
          <w:rFonts w:ascii="Times New Roman" w:hAnsi="Times New Roman" w:cs="Times New Roman"/>
          <w:sz w:val="24"/>
          <w:szCs w:val="24"/>
        </w:rPr>
        <w:t>(Equation 8</w:t>
      </w:r>
      <w:r w:rsidRPr="00416E86">
        <w:rPr>
          <w:rFonts w:ascii="Times New Roman" w:hAnsi="Times New Roman" w:cs="Times New Roman"/>
          <w:sz w:val="24"/>
          <w:szCs w:val="24"/>
        </w:rPr>
        <w:t>).</w:t>
      </w:r>
    </w:p>
    <w:p w:rsidR="00BB2507" w:rsidRDefault="00BB2507" w:rsidP="00BB2507">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88"/>
        <w:gridCol w:w="1288"/>
        <w:gridCol w:w="8"/>
        <w:gridCol w:w="1280"/>
        <w:gridCol w:w="8"/>
        <w:gridCol w:w="1280"/>
        <w:gridCol w:w="8"/>
        <w:gridCol w:w="1280"/>
        <w:gridCol w:w="8"/>
        <w:gridCol w:w="1280"/>
        <w:gridCol w:w="1288"/>
        <w:gridCol w:w="8"/>
      </w:tblGrid>
      <w:tr w:rsidR="00BB2507" w:rsidRPr="00FB6C48" w:rsidTr="002E0F24">
        <w:tc>
          <w:tcPr>
            <w:tcW w:w="1288" w:type="dxa"/>
            <w:tcBorders>
              <w:left w:val="nil"/>
              <w:right w:val="nil"/>
            </w:tcBorders>
          </w:tcPr>
          <w:p w:rsidR="00BB2507" w:rsidRPr="00FB6C48" w:rsidRDefault="00BB2507" w:rsidP="002E0F24">
            <w:pPr>
              <w:spacing w:line="480" w:lineRule="auto"/>
              <w:rPr>
                <w:rFonts w:ascii="Times New Roman" w:hAnsi="Times New Roman" w:cs="Times New Roman"/>
                <w:sz w:val="24"/>
                <w:szCs w:val="24"/>
              </w:rPr>
            </w:pPr>
          </w:p>
        </w:tc>
        <w:tc>
          <w:tcPr>
            <w:tcW w:w="1296"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Coefficient</w:t>
            </w:r>
          </w:p>
        </w:tc>
        <w:tc>
          <w:tcPr>
            <w:tcW w:w="1288" w:type="dxa"/>
            <w:gridSpan w:val="2"/>
            <w:tcBorders>
              <w:left w:val="nil"/>
              <w:right w:val="nil"/>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Standard</w:t>
            </w:r>
          </w:p>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error</w:t>
            </w:r>
          </w:p>
        </w:tc>
        <w:tc>
          <w:tcPr>
            <w:tcW w:w="1288"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1288"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P&gt;t</w:t>
            </w:r>
          </w:p>
        </w:tc>
        <w:tc>
          <w:tcPr>
            <w:tcW w:w="2576" w:type="dxa"/>
            <w:gridSpan w:val="3"/>
            <w:tcBorders>
              <w:left w:val="nil"/>
              <w:right w:val="nil"/>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95% Confidence</w:t>
            </w:r>
          </w:p>
          <w:p w:rsidR="00BB2507" w:rsidRPr="00FB6C48" w:rsidRDefault="00BB2507" w:rsidP="002E0F24">
            <w:pPr>
              <w:spacing w:line="480" w:lineRule="auto"/>
              <w:jc w:val="center"/>
              <w:rPr>
                <w:rFonts w:ascii="Times New Roman" w:hAnsi="Times New Roman" w:cs="Times New Roman"/>
                <w:sz w:val="24"/>
                <w:szCs w:val="24"/>
              </w:rPr>
            </w:pPr>
            <w:r w:rsidRPr="00FB6C48">
              <w:rPr>
                <w:rFonts w:ascii="Times New Roman" w:hAnsi="Times New Roman" w:cs="Times New Roman"/>
                <w:sz w:val="24"/>
                <w:szCs w:val="24"/>
              </w:rPr>
              <w:t>Interval</w:t>
            </w:r>
            <w:r>
              <w:rPr>
                <w:rFonts w:ascii="Times New Roman" w:hAnsi="Times New Roman" w:cs="Times New Roman"/>
                <w:sz w:val="24"/>
                <w:szCs w:val="24"/>
              </w:rPr>
              <w:t>s</w:t>
            </w:r>
          </w:p>
        </w:tc>
      </w:tr>
      <w:tr w:rsidR="00BB2507" w:rsidRPr="004231BF" w:rsidTr="002E0F24">
        <w:trPr>
          <w:gridAfter w:val="1"/>
          <w:wAfter w:w="8" w:type="dxa"/>
        </w:trPr>
        <w:tc>
          <w:tcPr>
            <w:tcW w:w="1288" w:type="dxa"/>
            <w:tcBorders>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Males</w:t>
            </w:r>
          </w:p>
        </w:tc>
        <w:tc>
          <w:tcPr>
            <w:tcW w:w="1288" w:type="dxa"/>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left w:val="nil"/>
              <w:bottom w:val="nil"/>
              <w:right w:val="nil"/>
            </w:tcBorders>
          </w:tcPr>
          <w:p w:rsidR="00BB2507" w:rsidRDefault="00BB2507" w:rsidP="002E0F24">
            <w:pPr>
              <w:spacing w:line="480" w:lineRule="auto"/>
              <w:jc w:val="center"/>
              <w:rPr>
                <w:rFonts w:ascii="Times New Roman" w:hAnsi="Times New Roman" w:cs="Times New Roman"/>
                <w:sz w:val="24"/>
                <w:szCs w:val="24"/>
              </w:rPr>
            </w:pP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a</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137</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w:t>
            </w:r>
            <w:r>
              <w:rPr>
                <w:rFonts w:ascii="Times New Roman" w:hAnsi="Times New Roman" w:cs="Times New Roman"/>
                <w:sz w:val="24"/>
                <w:szCs w:val="24"/>
              </w:rPr>
              <w:t>22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Pr="004231BF">
              <w:rPr>
                <w:rFonts w:ascii="Times New Roman" w:hAnsi="Times New Roman" w:cs="Times New Roman"/>
                <w:sz w:val="24"/>
                <w:szCs w:val="24"/>
              </w:rPr>
              <w:t>.1</w:t>
            </w:r>
            <w:r>
              <w:rPr>
                <w:rFonts w:ascii="Times New Roman" w:hAnsi="Times New Roman" w:cs="Times New Roman"/>
                <w:sz w:val="24"/>
                <w:szCs w:val="24"/>
              </w:rPr>
              <w:t>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087</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186</w:t>
            </w: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b</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149</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024</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6.22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096</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203</w:t>
            </w:r>
          </w:p>
        </w:tc>
      </w:tr>
      <w:tr w:rsidR="00BB2507" w:rsidRPr="004231BF" w:rsidTr="002E0F24">
        <w:trPr>
          <w:gridAfter w:val="1"/>
          <w:wAfter w:w="8" w:type="dxa"/>
        </w:trPr>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c</w:t>
            </w:r>
          </w:p>
        </w:tc>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25</w:t>
            </w:r>
            <w:r w:rsidRPr="004231BF">
              <w:rPr>
                <w:rFonts w:ascii="Times New Roman" w:hAnsi="Times New Roman" w:cs="Times New Roman"/>
                <w:sz w:val="24"/>
                <w:szCs w:val="24"/>
              </w:rPr>
              <w:t>.</w:t>
            </w:r>
            <w:r>
              <w:rPr>
                <w:rFonts w:ascii="Times New Roman" w:hAnsi="Times New Roman" w:cs="Times New Roman"/>
                <w:sz w:val="24"/>
                <w:szCs w:val="24"/>
              </w:rPr>
              <w:t>9</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w:t>
            </w:r>
            <w:r w:rsidRPr="004231BF">
              <w:rPr>
                <w:rFonts w:ascii="Times New Roman" w:hAnsi="Times New Roman" w:cs="Times New Roman"/>
                <w:sz w:val="24"/>
                <w:szCs w:val="24"/>
              </w:rPr>
              <w:t>.</w:t>
            </w:r>
            <w:r>
              <w:rPr>
                <w:rFonts w:ascii="Times New Roman" w:hAnsi="Times New Roman" w:cs="Times New Roman"/>
                <w:sz w:val="24"/>
                <w:szCs w:val="24"/>
              </w:rPr>
              <w:t>4</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10.6</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w:t>
            </w:r>
            <w:r>
              <w:rPr>
                <w:rFonts w:ascii="Times New Roman" w:hAnsi="Times New Roman" w:cs="Times New Roman"/>
                <w:sz w:val="24"/>
                <w:szCs w:val="24"/>
              </w:rPr>
              <w:t>1</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20.5</w:t>
            </w:r>
          </w:p>
        </w:tc>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3</w:t>
            </w:r>
            <w:r w:rsidRPr="004231BF">
              <w:rPr>
                <w:rFonts w:ascii="Times New Roman" w:hAnsi="Times New Roman" w:cs="Times New Roman"/>
                <w:sz w:val="24"/>
                <w:szCs w:val="24"/>
              </w:rPr>
              <w:t>1.</w:t>
            </w:r>
            <w:r>
              <w:rPr>
                <w:rFonts w:ascii="Times New Roman" w:hAnsi="Times New Roman" w:cs="Times New Roman"/>
                <w:sz w:val="24"/>
                <w:szCs w:val="24"/>
              </w:rPr>
              <w:t>3</w:t>
            </w:r>
          </w:p>
        </w:tc>
      </w:tr>
      <w:tr w:rsidR="00BB2507" w:rsidRPr="004231BF" w:rsidTr="002E0F24">
        <w:trPr>
          <w:gridAfter w:val="1"/>
          <w:wAfter w:w="8" w:type="dxa"/>
        </w:trPr>
        <w:tc>
          <w:tcPr>
            <w:tcW w:w="1288" w:type="dxa"/>
            <w:tcBorders>
              <w:top w:val="single" w:sz="4" w:space="0" w:color="auto"/>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Females</w:t>
            </w:r>
          </w:p>
        </w:tc>
        <w:tc>
          <w:tcPr>
            <w:tcW w:w="1288" w:type="dxa"/>
            <w:tcBorders>
              <w:top w:val="single" w:sz="4" w:space="0" w:color="auto"/>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top w:val="single" w:sz="4" w:space="0" w:color="auto"/>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top w:val="single" w:sz="4" w:space="0" w:color="auto"/>
              <w:left w:val="nil"/>
              <w:bottom w:val="nil"/>
              <w:right w:val="nil"/>
            </w:tcBorders>
          </w:tcPr>
          <w:p w:rsidR="00BB2507" w:rsidRDefault="00BB2507" w:rsidP="002E0F24">
            <w:pPr>
              <w:spacing w:line="480" w:lineRule="auto"/>
              <w:jc w:val="center"/>
              <w:rPr>
                <w:rFonts w:ascii="Times New Roman" w:hAnsi="Times New Roman" w:cs="Times New Roman"/>
                <w:sz w:val="24"/>
                <w:szCs w:val="24"/>
              </w:rPr>
            </w:pPr>
          </w:p>
        </w:tc>
        <w:tc>
          <w:tcPr>
            <w:tcW w:w="1288" w:type="dxa"/>
            <w:gridSpan w:val="2"/>
            <w:tcBorders>
              <w:top w:val="single" w:sz="4" w:space="0" w:color="auto"/>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gridSpan w:val="2"/>
            <w:tcBorders>
              <w:top w:val="single" w:sz="4" w:space="0" w:color="auto"/>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c>
          <w:tcPr>
            <w:tcW w:w="1288" w:type="dxa"/>
            <w:tcBorders>
              <w:top w:val="single" w:sz="4" w:space="0" w:color="auto"/>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a</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162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w:t>
            </w:r>
            <w:r>
              <w:rPr>
                <w:rFonts w:ascii="Times New Roman" w:hAnsi="Times New Roman" w:cs="Times New Roman"/>
                <w:sz w:val="24"/>
                <w:szCs w:val="24"/>
              </w:rPr>
              <w:t>24</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Pr="004231BF">
              <w:rPr>
                <w:rFonts w:ascii="Times New Roman" w:hAnsi="Times New Roman" w:cs="Times New Roman"/>
                <w:sz w:val="24"/>
                <w:szCs w:val="24"/>
              </w:rPr>
              <w:t>.</w:t>
            </w:r>
            <w:r>
              <w:rPr>
                <w:rFonts w:ascii="Times New Roman" w:hAnsi="Times New Roman" w:cs="Times New Roman"/>
                <w:sz w:val="24"/>
                <w:szCs w:val="24"/>
              </w:rPr>
              <w:t>86</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109</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204</w:t>
            </w: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b</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142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017</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8.48</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105</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179</w:t>
            </w:r>
          </w:p>
        </w:tc>
      </w:tr>
      <w:tr w:rsidR="00BB2507" w:rsidRPr="004231BF" w:rsidTr="002E0F24">
        <w:trPr>
          <w:gridAfter w:val="1"/>
          <w:wAfter w:w="8" w:type="dxa"/>
        </w:trPr>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c</w:t>
            </w:r>
          </w:p>
        </w:tc>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27</w:t>
            </w:r>
            <w:r w:rsidRPr="004231BF">
              <w:rPr>
                <w:rFonts w:ascii="Times New Roman" w:hAnsi="Times New Roman" w:cs="Times New Roman"/>
                <w:sz w:val="24"/>
                <w:szCs w:val="24"/>
              </w:rPr>
              <w:t>.</w:t>
            </w:r>
            <w:r>
              <w:rPr>
                <w:rFonts w:ascii="Times New Roman" w:hAnsi="Times New Roman" w:cs="Times New Roman"/>
                <w:sz w:val="24"/>
                <w:szCs w:val="24"/>
              </w:rPr>
              <w:t>4</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w:t>
            </w:r>
            <w:r w:rsidRPr="004231BF">
              <w:rPr>
                <w:rFonts w:ascii="Times New Roman" w:hAnsi="Times New Roman" w:cs="Times New Roman"/>
                <w:sz w:val="24"/>
                <w:szCs w:val="24"/>
              </w:rPr>
              <w:t>.</w:t>
            </w:r>
            <w:r>
              <w:rPr>
                <w:rFonts w:ascii="Times New Roman" w:hAnsi="Times New Roman" w:cs="Times New Roman"/>
                <w:sz w:val="24"/>
                <w:szCs w:val="24"/>
              </w:rPr>
              <w:t>2</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12.5</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w:t>
            </w:r>
            <w:r>
              <w:rPr>
                <w:rFonts w:ascii="Times New Roman" w:hAnsi="Times New Roman" w:cs="Times New Roman"/>
                <w:sz w:val="24"/>
                <w:szCs w:val="24"/>
              </w:rPr>
              <w:t>1</w:t>
            </w:r>
          </w:p>
        </w:tc>
        <w:tc>
          <w:tcPr>
            <w:tcW w:w="1288" w:type="dxa"/>
            <w:gridSpan w:val="2"/>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22.6</w:t>
            </w:r>
          </w:p>
        </w:tc>
        <w:tc>
          <w:tcPr>
            <w:tcW w:w="1288" w:type="dxa"/>
            <w:tcBorders>
              <w:top w:val="nil"/>
              <w:left w:val="nil"/>
              <w:bottom w:val="single" w:sz="4" w:space="0" w:color="auto"/>
              <w:right w:val="nil"/>
            </w:tcBorders>
          </w:tcPr>
          <w:p w:rsidR="00BB2507" w:rsidRPr="004231BF"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32</w:t>
            </w:r>
            <w:r w:rsidRPr="004231BF">
              <w:rPr>
                <w:rFonts w:ascii="Times New Roman" w:hAnsi="Times New Roman" w:cs="Times New Roman"/>
                <w:sz w:val="24"/>
                <w:szCs w:val="24"/>
              </w:rPr>
              <w:t>.</w:t>
            </w:r>
            <w:r>
              <w:rPr>
                <w:rFonts w:ascii="Times New Roman" w:hAnsi="Times New Roman" w:cs="Times New Roman"/>
                <w:sz w:val="24"/>
                <w:szCs w:val="24"/>
              </w:rPr>
              <w:t>3</w:t>
            </w:r>
          </w:p>
        </w:tc>
      </w:tr>
    </w:tbl>
    <w:p w:rsidR="00BB2507" w:rsidRDefault="00BB2507" w:rsidP="00BB2507">
      <w:pPr>
        <w:spacing w:after="0" w:line="480" w:lineRule="auto"/>
        <w:jc w:val="center"/>
        <w:rPr>
          <w:noProof/>
          <w:lang w:val="en-ZA" w:eastAsia="en-ZA"/>
        </w:rPr>
      </w:pPr>
    </w:p>
    <w:p w:rsidR="00BB2507" w:rsidRDefault="00BB2507">
      <w:pPr>
        <w:rPr>
          <w:rFonts w:ascii="Times New Roman" w:hAnsi="Times New Roman" w:cs="Times New Roman"/>
          <w:b/>
          <w:sz w:val="24"/>
          <w:szCs w:val="24"/>
        </w:rPr>
      </w:pPr>
      <w:r>
        <w:rPr>
          <w:rFonts w:ascii="Times New Roman" w:hAnsi="Times New Roman" w:cs="Times New Roman"/>
          <w:b/>
          <w:sz w:val="24"/>
          <w:szCs w:val="24"/>
        </w:rPr>
        <w:br w:type="page"/>
      </w:r>
    </w:p>
    <w:p w:rsidR="00BB2507" w:rsidRPr="00BF451F" w:rsidRDefault="00BB2507" w:rsidP="00BB2507">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Table SM5.</w:t>
      </w:r>
      <w:r>
        <w:rPr>
          <w:rFonts w:ascii="Times New Roman" w:hAnsi="Times New Roman" w:cs="Times New Roman"/>
          <w:sz w:val="24"/>
          <w:szCs w:val="24"/>
        </w:rPr>
        <w:t xml:space="preserve">  Parameter estimates providing the best fit to the data shown in </w:t>
      </w:r>
      <w:r w:rsidR="003A6A68">
        <w:rPr>
          <w:rFonts w:ascii="Times New Roman" w:hAnsi="Times New Roman" w:cs="Times New Roman"/>
          <w:sz w:val="24"/>
          <w:szCs w:val="24"/>
        </w:rPr>
        <w:t>fig.</w:t>
      </w:r>
      <w:r>
        <w:rPr>
          <w:rFonts w:ascii="Times New Roman" w:hAnsi="Times New Roman" w:cs="Times New Roman"/>
          <w:sz w:val="24"/>
          <w:szCs w:val="24"/>
        </w:rPr>
        <w:t xml:space="preserve"> 6</w:t>
      </w:r>
      <w:r w:rsidR="00846A36">
        <w:rPr>
          <w:rFonts w:ascii="Times New Roman" w:hAnsi="Times New Roman" w:cs="Times New Roman"/>
          <w:sz w:val="24"/>
          <w:szCs w:val="24"/>
        </w:rPr>
        <w:t>b</w:t>
      </w:r>
      <w:r>
        <w:rPr>
          <w:rFonts w:ascii="Times New Roman" w:hAnsi="Times New Roman" w:cs="Times New Roman"/>
          <w:sz w:val="24"/>
          <w:szCs w:val="24"/>
        </w:rPr>
        <w:t xml:space="preserve"> </w:t>
      </w:r>
      <w:r w:rsidR="003A6A68">
        <w:rPr>
          <w:rFonts w:ascii="Times New Roman" w:hAnsi="Times New Roman" w:cs="Times New Roman"/>
          <w:sz w:val="24"/>
          <w:szCs w:val="24"/>
        </w:rPr>
        <w:t xml:space="preserve">(main text) </w:t>
      </w:r>
      <w:r>
        <w:rPr>
          <w:rFonts w:ascii="Times New Roman" w:hAnsi="Times New Roman" w:cs="Times New Roman"/>
          <w:sz w:val="24"/>
          <w:szCs w:val="24"/>
        </w:rPr>
        <w:t xml:space="preserve">using the model shown in Equation (11). </w:t>
      </w:r>
      <w:r w:rsidRPr="00C079ED">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w:t>
      </w:r>
      <w:r w:rsidRPr="00C079ED">
        <w:rPr>
          <w:rFonts w:ascii="Times New Roman" w:hAnsi="Times New Roman" w:cs="Times New Roman"/>
          <w:i/>
          <w:color w:val="000000" w:themeColor="text1"/>
          <w:sz w:val="24"/>
          <w:szCs w:val="24"/>
        </w:rPr>
        <w:t>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were set at 16 and 32</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C, respectively: their values are arbitrary and chosen simply to ensure that </w:t>
      </w:r>
      <w:r>
        <w:rPr>
          <w:rFonts w:ascii="Times New Roman" w:hAnsi="Times New Roman" w:cs="Times New Roman"/>
          <w:i/>
          <w:sz w:val="24"/>
          <w:szCs w:val="24"/>
        </w:rPr>
        <w:t>K</w:t>
      </w:r>
      <w:r>
        <w:rPr>
          <w:rFonts w:ascii="Times New Roman" w:hAnsi="Times New Roman" w:cs="Times New Roman"/>
          <w:sz w:val="24"/>
          <w:szCs w:val="24"/>
          <w:vertAlign w:val="subscript"/>
        </w:rPr>
        <w:t xml:space="preserve">1 </w:t>
      </w:r>
      <w:r>
        <w:rPr>
          <w:rFonts w:ascii="Times New Roman" w:hAnsi="Times New Roman" w:cs="Times New Roman"/>
          <w:color w:val="000000" w:themeColor="text1"/>
          <w:sz w:val="24"/>
          <w:szCs w:val="24"/>
        </w:rPr>
        <w:t>and</w:t>
      </w:r>
      <w:r w:rsidRPr="00E65DA3">
        <w:rPr>
          <w:rFonts w:ascii="Times New Roman" w:hAnsi="Times New Roman" w:cs="Times New Roman"/>
          <w:i/>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2</w:t>
      </w:r>
      <w:r>
        <w:rPr>
          <w:rFonts w:ascii="Times New Roman" w:hAnsi="Times New Roman" w:cs="Times New Roman"/>
          <w:color w:val="000000" w:themeColor="text1"/>
          <w:sz w:val="24"/>
          <w:szCs w:val="24"/>
        </w:rPr>
        <w:t xml:space="preserve"> take values in a convenient range.   </w:t>
      </w: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7171B9">
        <w:rPr>
          <w:rFonts w:ascii="Times New Roman" w:hAnsi="Times New Roman" w:cs="Times New Roman"/>
          <w:sz w:val="24"/>
          <w:szCs w:val="24"/>
        </w:rPr>
        <w:t>0.98</w:t>
      </w:r>
      <w:r>
        <w:rPr>
          <w:rFonts w:ascii="Times New Roman" w:hAnsi="Times New Roman" w:cs="Times New Roman"/>
          <w:sz w:val="24"/>
          <w:szCs w:val="24"/>
        </w:rPr>
        <w:t xml:space="preserve"> </w:t>
      </w:r>
    </w:p>
    <w:p w:rsidR="00BB2507" w:rsidRDefault="00BB2507" w:rsidP="00BB2507">
      <w:pPr>
        <w:spacing w:after="0" w:line="48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96"/>
        <w:gridCol w:w="1288"/>
        <w:gridCol w:w="1288"/>
        <w:gridCol w:w="1288"/>
        <w:gridCol w:w="1288"/>
        <w:gridCol w:w="1288"/>
      </w:tblGrid>
      <w:tr w:rsidR="00BB2507" w:rsidRPr="00FB6C48" w:rsidTr="002E0F24">
        <w:tc>
          <w:tcPr>
            <w:tcW w:w="1288" w:type="dxa"/>
            <w:tcBorders>
              <w:top w:val="single" w:sz="4" w:space="0" w:color="auto"/>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p>
        </w:tc>
        <w:tc>
          <w:tcPr>
            <w:tcW w:w="1296" w:type="dxa"/>
            <w:tcBorders>
              <w:top w:val="single" w:sz="4" w:space="0" w:color="auto"/>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Coefficient</w:t>
            </w:r>
          </w:p>
        </w:tc>
        <w:tc>
          <w:tcPr>
            <w:tcW w:w="1288" w:type="dxa"/>
            <w:tcBorders>
              <w:top w:val="single" w:sz="4" w:space="0" w:color="auto"/>
              <w:bottom w:val="single" w:sz="4" w:space="0" w:color="auto"/>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Standard</w:t>
            </w:r>
          </w:p>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error</w:t>
            </w:r>
          </w:p>
        </w:tc>
        <w:tc>
          <w:tcPr>
            <w:tcW w:w="1288" w:type="dxa"/>
            <w:tcBorders>
              <w:top w:val="single" w:sz="4" w:space="0" w:color="auto"/>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t</w:t>
            </w:r>
          </w:p>
        </w:tc>
        <w:tc>
          <w:tcPr>
            <w:tcW w:w="1288" w:type="dxa"/>
            <w:tcBorders>
              <w:top w:val="single" w:sz="4" w:space="0" w:color="auto"/>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P&gt;t</w:t>
            </w:r>
          </w:p>
        </w:tc>
        <w:tc>
          <w:tcPr>
            <w:tcW w:w="2576" w:type="dxa"/>
            <w:gridSpan w:val="2"/>
            <w:tcBorders>
              <w:top w:val="single" w:sz="4" w:space="0" w:color="auto"/>
              <w:bottom w:val="single" w:sz="4" w:space="0" w:color="auto"/>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95% Confidence</w:t>
            </w:r>
          </w:p>
          <w:p w:rsidR="00BB2507" w:rsidRPr="00FB6C48" w:rsidRDefault="00BB2507" w:rsidP="002E0F24">
            <w:pPr>
              <w:spacing w:line="480" w:lineRule="auto"/>
              <w:jc w:val="center"/>
              <w:rPr>
                <w:rFonts w:ascii="Times New Roman" w:hAnsi="Times New Roman" w:cs="Times New Roman"/>
                <w:sz w:val="24"/>
                <w:szCs w:val="24"/>
              </w:rPr>
            </w:pPr>
            <w:r w:rsidRPr="00FB6C48">
              <w:rPr>
                <w:rFonts w:ascii="Times New Roman" w:hAnsi="Times New Roman" w:cs="Times New Roman"/>
                <w:sz w:val="24"/>
                <w:szCs w:val="24"/>
              </w:rPr>
              <w:t>Interval</w:t>
            </w:r>
            <w:r>
              <w:rPr>
                <w:rFonts w:ascii="Times New Roman" w:hAnsi="Times New Roman" w:cs="Times New Roman"/>
                <w:sz w:val="24"/>
                <w:szCs w:val="24"/>
              </w:rPr>
              <w:t>s</w:t>
            </w:r>
          </w:p>
        </w:tc>
      </w:tr>
      <w:tr w:rsidR="00BB2507" w:rsidRPr="00FB6C48" w:rsidTr="002E0F24">
        <w:tc>
          <w:tcPr>
            <w:tcW w:w="1288" w:type="dxa"/>
            <w:tcBorders>
              <w:top w:val="single" w:sz="4" w:space="0" w:color="auto"/>
            </w:tcBorders>
          </w:tcPr>
          <w:p w:rsidR="00BB2507" w:rsidRPr="00FB6C48" w:rsidRDefault="00BB2507" w:rsidP="002E0F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K</w:t>
            </w:r>
            <w:r w:rsidRPr="004231BF">
              <w:rPr>
                <w:rFonts w:ascii="Times New Roman" w:hAnsi="Times New Roman" w:cs="Times New Roman"/>
                <w:sz w:val="24"/>
                <w:szCs w:val="24"/>
                <w:vertAlign w:val="subscript"/>
              </w:rPr>
              <w:t>0</w:t>
            </w:r>
          </w:p>
        </w:tc>
        <w:tc>
          <w:tcPr>
            <w:tcW w:w="1296"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0.0588</w:t>
            </w:r>
          </w:p>
        </w:tc>
        <w:tc>
          <w:tcPr>
            <w:tcW w:w="1288"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0.0119</w:t>
            </w:r>
          </w:p>
        </w:tc>
        <w:tc>
          <w:tcPr>
            <w:tcW w:w="1288"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B6C48">
              <w:rPr>
                <w:rFonts w:ascii="Times New Roman" w:hAnsi="Times New Roman" w:cs="Times New Roman"/>
                <w:sz w:val="24"/>
                <w:szCs w:val="24"/>
              </w:rPr>
              <w:t>4.94</w:t>
            </w:r>
          </w:p>
        </w:tc>
        <w:tc>
          <w:tcPr>
            <w:tcW w:w="1288"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0.001</w:t>
            </w:r>
          </w:p>
        </w:tc>
        <w:tc>
          <w:tcPr>
            <w:tcW w:w="1288"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0.031</w:t>
            </w:r>
            <w:r>
              <w:rPr>
                <w:rFonts w:ascii="Times New Roman" w:hAnsi="Times New Roman" w:cs="Times New Roman"/>
                <w:sz w:val="24"/>
                <w:szCs w:val="24"/>
              </w:rPr>
              <w:t>9</w:t>
            </w:r>
          </w:p>
        </w:tc>
        <w:tc>
          <w:tcPr>
            <w:tcW w:w="1288" w:type="dxa"/>
            <w:tcBorders>
              <w:top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0.0858</w:t>
            </w:r>
          </w:p>
        </w:tc>
      </w:tr>
      <w:tr w:rsidR="00BB2507" w:rsidRPr="00FB6C48" w:rsidTr="002E0F24">
        <w:tc>
          <w:tcPr>
            <w:tcW w:w="1288" w:type="dxa"/>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1</w:t>
            </w:r>
          </w:p>
        </w:tc>
        <w:tc>
          <w:tcPr>
            <w:tcW w:w="1296"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0.675</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0.034</w:t>
            </w:r>
            <w:r>
              <w:rPr>
                <w:rFonts w:ascii="Times New Roman" w:hAnsi="Times New Roman" w:cs="Times New Roman"/>
                <w:sz w:val="24"/>
                <w:szCs w:val="24"/>
              </w:rPr>
              <w:t>1</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19.83</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0.000</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0.59</w:t>
            </w:r>
            <w:r>
              <w:rPr>
                <w:rFonts w:ascii="Times New Roman" w:hAnsi="Times New Roman" w:cs="Times New Roman"/>
                <w:sz w:val="24"/>
                <w:szCs w:val="24"/>
              </w:rPr>
              <w:t>9</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0.752</w:t>
            </w:r>
            <w:r>
              <w:rPr>
                <w:rFonts w:ascii="Times New Roman" w:hAnsi="Times New Roman" w:cs="Times New Roman"/>
                <w:sz w:val="24"/>
                <w:szCs w:val="24"/>
              </w:rPr>
              <w:t>9</w:t>
            </w:r>
          </w:p>
        </w:tc>
      </w:tr>
      <w:tr w:rsidR="00BB2507" w:rsidRPr="00FB6C48" w:rsidTr="002E0F24">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2</w:t>
            </w:r>
          </w:p>
        </w:tc>
        <w:tc>
          <w:tcPr>
            <w:tcW w:w="1296"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1.118</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0.139</w:t>
            </w:r>
          </w:p>
        </w:tc>
        <w:tc>
          <w:tcPr>
            <w:tcW w:w="1288" w:type="dxa"/>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B6C48">
              <w:rPr>
                <w:rFonts w:ascii="Times New Roman" w:hAnsi="Times New Roman" w:cs="Times New Roman"/>
                <w:sz w:val="24"/>
                <w:szCs w:val="24"/>
              </w:rPr>
              <w:t>8.04</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0.000</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0.80</w:t>
            </w:r>
            <w:r>
              <w:rPr>
                <w:rFonts w:ascii="Times New Roman" w:hAnsi="Times New Roman" w:cs="Times New Roman"/>
                <w:sz w:val="24"/>
                <w:szCs w:val="24"/>
              </w:rPr>
              <w:t>5</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1.432</w:t>
            </w:r>
          </w:p>
        </w:tc>
      </w:tr>
      <w:tr w:rsidR="00BB2507" w:rsidRPr="00FB6C48" w:rsidTr="002E0F24">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3</w:t>
            </w:r>
          </w:p>
        </w:tc>
        <w:tc>
          <w:tcPr>
            <w:tcW w:w="1296"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w:t>
            </w:r>
            <w:r>
              <w:rPr>
                <w:rFonts w:ascii="Times New Roman" w:hAnsi="Times New Roman" w:cs="Times New Roman"/>
                <w:sz w:val="24"/>
                <w:szCs w:val="24"/>
              </w:rPr>
              <w:t>557</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w:t>
            </w:r>
            <w:r>
              <w:rPr>
                <w:rFonts w:ascii="Times New Roman" w:hAnsi="Times New Roman" w:cs="Times New Roman"/>
                <w:sz w:val="24"/>
                <w:szCs w:val="24"/>
              </w:rPr>
              <w:t>34</w:t>
            </w:r>
          </w:p>
        </w:tc>
        <w:tc>
          <w:tcPr>
            <w:tcW w:w="1288" w:type="dxa"/>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16.</w:t>
            </w:r>
            <w:r w:rsidRPr="00FB6C48">
              <w:rPr>
                <w:rFonts w:ascii="Times New Roman" w:hAnsi="Times New Roman" w:cs="Times New Roman"/>
                <w:sz w:val="24"/>
                <w:szCs w:val="24"/>
              </w:rPr>
              <w:t>4</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w:t>
            </w:r>
            <w:r>
              <w:rPr>
                <w:rFonts w:ascii="Times New Roman" w:hAnsi="Times New Roman" w:cs="Times New Roman"/>
                <w:sz w:val="24"/>
                <w:szCs w:val="24"/>
              </w:rPr>
              <w:t>00</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w:t>
            </w:r>
            <w:r>
              <w:rPr>
                <w:rFonts w:ascii="Times New Roman" w:hAnsi="Times New Roman" w:cs="Times New Roman"/>
                <w:sz w:val="24"/>
                <w:szCs w:val="24"/>
              </w:rPr>
              <w:t>480</w:t>
            </w:r>
          </w:p>
        </w:tc>
        <w:tc>
          <w:tcPr>
            <w:tcW w:w="1288" w:type="dxa"/>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w:t>
            </w:r>
            <w:r>
              <w:rPr>
                <w:rFonts w:ascii="Times New Roman" w:hAnsi="Times New Roman" w:cs="Times New Roman"/>
                <w:sz w:val="24"/>
                <w:szCs w:val="24"/>
              </w:rPr>
              <w:t>63</w:t>
            </w:r>
            <w:r w:rsidRPr="00FB6C48">
              <w:rPr>
                <w:rFonts w:ascii="Times New Roman" w:hAnsi="Times New Roman" w:cs="Times New Roman"/>
                <w:sz w:val="24"/>
                <w:szCs w:val="24"/>
              </w:rPr>
              <w:t>4</w:t>
            </w:r>
          </w:p>
        </w:tc>
      </w:tr>
      <w:tr w:rsidR="00BB2507" w:rsidRPr="00FB6C48" w:rsidTr="002E0F24">
        <w:tc>
          <w:tcPr>
            <w:tcW w:w="1288" w:type="dxa"/>
            <w:tcBorders>
              <w:bottom w:val="single" w:sz="4" w:space="0" w:color="auto"/>
            </w:tcBorders>
          </w:tcPr>
          <w:p w:rsidR="00BB2507" w:rsidRPr="004231BF" w:rsidRDefault="00BB2507" w:rsidP="002E0F24">
            <w:pPr>
              <w:spacing w:line="480" w:lineRule="auto"/>
              <w:rPr>
                <w:rFonts w:ascii="Times New Roman" w:hAnsi="Times New Roman" w:cs="Times New Roman"/>
                <w:sz w:val="24"/>
                <w:szCs w:val="24"/>
                <w:vertAlign w:val="subscript"/>
              </w:rPr>
            </w:pPr>
            <w:r w:rsidRPr="00FB6C48">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4</w:t>
            </w:r>
          </w:p>
        </w:tc>
        <w:tc>
          <w:tcPr>
            <w:tcW w:w="1296"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1.312</w:t>
            </w:r>
          </w:p>
        </w:tc>
        <w:tc>
          <w:tcPr>
            <w:tcW w:w="1288"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0.21</w:t>
            </w:r>
            <w:r>
              <w:rPr>
                <w:rFonts w:ascii="Times New Roman" w:hAnsi="Times New Roman" w:cs="Times New Roman"/>
                <w:sz w:val="24"/>
                <w:szCs w:val="24"/>
              </w:rPr>
              <w:t>4</w:t>
            </w:r>
            <w:r w:rsidRPr="00FB6C48">
              <w:rPr>
                <w:rFonts w:ascii="Times New Roman" w:hAnsi="Times New Roman" w:cs="Times New Roman"/>
                <w:sz w:val="24"/>
                <w:szCs w:val="24"/>
              </w:rPr>
              <w:t xml:space="preserve"> </w:t>
            </w:r>
          </w:p>
        </w:tc>
        <w:tc>
          <w:tcPr>
            <w:tcW w:w="1288"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B6C48">
              <w:rPr>
                <w:rFonts w:ascii="Times New Roman" w:hAnsi="Times New Roman" w:cs="Times New Roman"/>
                <w:sz w:val="24"/>
                <w:szCs w:val="24"/>
              </w:rPr>
              <w:t>6.14</w:t>
            </w:r>
          </w:p>
        </w:tc>
        <w:tc>
          <w:tcPr>
            <w:tcW w:w="1288"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0.000</w:t>
            </w:r>
          </w:p>
        </w:tc>
        <w:tc>
          <w:tcPr>
            <w:tcW w:w="1288"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0.828</w:t>
            </w:r>
          </w:p>
        </w:tc>
        <w:tc>
          <w:tcPr>
            <w:tcW w:w="1288" w:type="dxa"/>
            <w:tcBorders>
              <w:bottom w:val="single" w:sz="4" w:space="0" w:color="auto"/>
            </w:tcBorders>
          </w:tcPr>
          <w:p w:rsidR="00BB2507" w:rsidRPr="00FB6C48" w:rsidRDefault="00BB2507" w:rsidP="002E0F24">
            <w:pPr>
              <w:spacing w:line="480" w:lineRule="auto"/>
              <w:rPr>
                <w:rFonts w:ascii="Times New Roman" w:hAnsi="Times New Roman" w:cs="Times New Roman"/>
                <w:sz w:val="24"/>
                <w:szCs w:val="24"/>
              </w:rPr>
            </w:pPr>
            <w:r w:rsidRPr="00FB6C48">
              <w:rPr>
                <w:rFonts w:ascii="Times New Roman" w:hAnsi="Times New Roman" w:cs="Times New Roman"/>
                <w:sz w:val="24"/>
                <w:szCs w:val="24"/>
              </w:rPr>
              <w:t>1.796</w:t>
            </w:r>
          </w:p>
        </w:tc>
      </w:tr>
    </w:tbl>
    <w:p w:rsidR="00BB2507" w:rsidRDefault="00BB2507" w:rsidP="00BB2507">
      <w:pPr>
        <w:spacing w:after="0" w:line="480" w:lineRule="auto"/>
        <w:rPr>
          <w:rFonts w:ascii="Times New Roman" w:hAnsi="Times New Roman" w:cs="Times New Roman"/>
          <w:b/>
          <w:sz w:val="24"/>
          <w:szCs w:val="24"/>
        </w:rPr>
      </w:pPr>
    </w:p>
    <w:p w:rsidR="00BB2507" w:rsidRDefault="00BB2507" w:rsidP="00BB2507">
      <w:pPr>
        <w:spacing w:after="0" w:line="480" w:lineRule="auto"/>
        <w:rPr>
          <w:rFonts w:ascii="Times New Roman" w:hAnsi="Times New Roman" w:cs="Times New Roman"/>
          <w:b/>
          <w:sz w:val="24"/>
          <w:szCs w:val="24"/>
        </w:rPr>
      </w:pPr>
    </w:p>
    <w:p w:rsidR="00BB2507" w:rsidRDefault="00BB2507" w:rsidP="00BB2507">
      <w:pPr>
        <w:spacing w:after="0" w:line="480" w:lineRule="auto"/>
        <w:rPr>
          <w:rFonts w:ascii="Times New Roman" w:hAnsi="Times New Roman" w:cs="Times New Roman"/>
          <w:sz w:val="24"/>
          <w:szCs w:val="24"/>
        </w:rPr>
      </w:pPr>
      <w:r>
        <w:rPr>
          <w:rFonts w:ascii="Times New Roman" w:hAnsi="Times New Roman" w:cs="Times New Roman"/>
          <w:b/>
          <w:sz w:val="24"/>
          <w:szCs w:val="24"/>
        </w:rPr>
        <w:t>Table SM6</w:t>
      </w:r>
      <w:r w:rsidRPr="004B2033">
        <w:rPr>
          <w:rFonts w:ascii="Times New Roman" w:hAnsi="Times New Roman" w:cs="Times New Roman"/>
          <w:b/>
          <w:sz w:val="24"/>
          <w:szCs w:val="24"/>
        </w:rPr>
        <w:t xml:space="preserve">. </w:t>
      </w:r>
      <w:r w:rsidRPr="00416E86">
        <w:rPr>
          <w:rFonts w:ascii="Times New Roman" w:hAnsi="Times New Roman" w:cs="Times New Roman"/>
          <w:sz w:val="24"/>
          <w:szCs w:val="24"/>
        </w:rPr>
        <w:t xml:space="preserve">Parameter estimates providing the best fit to the data for instantaneous daily rates of pupal mortality in female </w:t>
      </w:r>
      <w:r w:rsidRPr="00416E86">
        <w:rPr>
          <w:rFonts w:ascii="Times New Roman" w:hAnsi="Times New Roman" w:cs="Times New Roman"/>
          <w:i/>
          <w:sz w:val="24"/>
          <w:szCs w:val="24"/>
        </w:rPr>
        <w:t>G. m. morsitan</w:t>
      </w:r>
      <w:r w:rsidRPr="00416E86">
        <w:rPr>
          <w:rFonts w:ascii="Times New Roman" w:hAnsi="Times New Roman" w:cs="Times New Roman"/>
          <w:sz w:val="24"/>
          <w:szCs w:val="24"/>
        </w:rPr>
        <w:t>s maintained in the laboratory at constant temperatures between 16 and 32</w:t>
      </w:r>
      <w:r>
        <w:rPr>
          <w:rFonts w:ascii="Times New Roman" w:hAnsi="Times New Roman" w:cs="Times New Roman"/>
          <w:sz w:val="24"/>
          <w:szCs w:val="24"/>
          <w:vertAlign w:val="superscript"/>
        </w:rPr>
        <w:sym w:font="Symbol" w:char="F0B0"/>
      </w:r>
      <w:r>
        <w:rPr>
          <w:rFonts w:ascii="Times New Roman" w:hAnsi="Times New Roman" w:cs="Times New Roman"/>
          <w:sz w:val="24"/>
          <w:szCs w:val="24"/>
        </w:rPr>
        <w:t>C</w:t>
      </w:r>
      <w:r w:rsidRPr="00416E86">
        <w:rPr>
          <w:rFonts w:ascii="Times New Roman" w:hAnsi="Times New Roman" w:cs="Times New Roman"/>
          <w:sz w:val="24"/>
          <w:szCs w:val="24"/>
        </w:rPr>
        <w:t xml:space="preserve">. Data were fitted using the model shown in </w:t>
      </w:r>
      <w:r w:rsidRPr="00BB1CA9">
        <w:rPr>
          <w:rFonts w:ascii="Times New Roman" w:hAnsi="Times New Roman" w:cs="Times New Roman"/>
          <w:sz w:val="24"/>
          <w:szCs w:val="24"/>
        </w:rPr>
        <w:t>Equation (1</w:t>
      </w:r>
      <w:r>
        <w:rPr>
          <w:rFonts w:ascii="Times New Roman" w:hAnsi="Times New Roman" w:cs="Times New Roman"/>
          <w:sz w:val="24"/>
          <w:szCs w:val="24"/>
        </w:rPr>
        <w:t>4</w:t>
      </w:r>
      <w:r w:rsidRPr="00BB1CA9">
        <w:rPr>
          <w:rFonts w:ascii="Times New Roman" w:hAnsi="Times New Roman" w:cs="Times New Roman"/>
          <w:sz w:val="24"/>
          <w:szCs w:val="24"/>
        </w:rPr>
        <w:t>).</w:t>
      </w:r>
    </w:p>
    <w:p w:rsidR="00BB2507" w:rsidRDefault="00BB2507" w:rsidP="00BB2507">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88"/>
        <w:gridCol w:w="1288"/>
        <w:gridCol w:w="8"/>
        <w:gridCol w:w="1280"/>
        <w:gridCol w:w="8"/>
        <w:gridCol w:w="1280"/>
        <w:gridCol w:w="8"/>
        <w:gridCol w:w="1280"/>
        <w:gridCol w:w="8"/>
        <w:gridCol w:w="1280"/>
        <w:gridCol w:w="1288"/>
        <w:gridCol w:w="8"/>
      </w:tblGrid>
      <w:tr w:rsidR="00BB2507" w:rsidRPr="00FB6C48" w:rsidTr="002E0F24">
        <w:tc>
          <w:tcPr>
            <w:tcW w:w="1288" w:type="dxa"/>
            <w:tcBorders>
              <w:left w:val="nil"/>
              <w:right w:val="nil"/>
            </w:tcBorders>
          </w:tcPr>
          <w:p w:rsidR="00BB2507" w:rsidRPr="00FB6C48" w:rsidRDefault="00BB2507" w:rsidP="002E0F24">
            <w:pPr>
              <w:spacing w:line="480" w:lineRule="auto"/>
              <w:rPr>
                <w:rFonts w:ascii="Times New Roman" w:hAnsi="Times New Roman" w:cs="Times New Roman"/>
                <w:sz w:val="24"/>
                <w:szCs w:val="24"/>
              </w:rPr>
            </w:pPr>
          </w:p>
        </w:tc>
        <w:tc>
          <w:tcPr>
            <w:tcW w:w="1296"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Coefficient</w:t>
            </w:r>
          </w:p>
        </w:tc>
        <w:tc>
          <w:tcPr>
            <w:tcW w:w="1288" w:type="dxa"/>
            <w:gridSpan w:val="2"/>
            <w:tcBorders>
              <w:left w:val="nil"/>
              <w:right w:val="nil"/>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Standard</w:t>
            </w:r>
          </w:p>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error</w:t>
            </w:r>
          </w:p>
        </w:tc>
        <w:tc>
          <w:tcPr>
            <w:tcW w:w="1288"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1288" w:type="dxa"/>
            <w:gridSpan w:val="2"/>
            <w:tcBorders>
              <w:left w:val="nil"/>
              <w:right w:val="nil"/>
            </w:tcBorders>
          </w:tcPr>
          <w:p w:rsidR="00BB2507" w:rsidRPr="00FB6C48"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P&gt;t</w:t>
            </w:r>
          </w:p>
        </w:tc>
        <w:tc>
          <w:tcPr>
            <w:tcW w:w="2576" w:type="dxa"/>
            <w:gridSpan w:val="3"/>
            <w:tcBorders>
              <w:left w:val="nil"/>
              <w:right w:val="nil"/>
            </w:tcBorders>
          </w:tcPr>
          <w:p w:rsidR="00BB2507"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95% Confidence</w:t>
            </w:r>
          </w:p>
          <w:p w:rsidR="00BB2507" w:rsidRPr="00FB6C48" w:rsidRDefault="00BB2507" w:rsidP="002E0F24">
            <w:pPr>
              <w:spacing w:line="480" w:lineRule="auto"/>
              <w:jc w:val="center"/>
              <w:rPr>
                <w:rFonts w:ascii="Times New Roman" w:hAnsi="Times New Roman" w:cs="Times New Roman"/>
                <w:sz w:val="24"/>
                <w:szCs w:val="24"/>
              </w:rPr>
            </w:pPr>
            <w:r w:rsidRPr="00FB6C48">
              <w:rPr>
                <w:rFonts w:ascii="Times New Roman" w:hAnsi="Times New Roman" w:cs="Times New Roman"/>
                <w:sz w:val="24"/>
                <w:szCs w:val="24"/>
              </w:rPr>
              <w:t>Interval</w:t>
            </w:r>
            <w:r>
              <w:rPr>
                <w:rFonts w:ascii="Times New Roman" w:hAnsi="Times New Roman" w:cs="Times New Roman"/>
                <w:sz w:val="24"/>
                <w:szCs w:val="24"/>
              </w:rPr>
              <w:t>s</w:t>
            </w:r>
          </w:p>
        </w:tc>
      </w:tr>
      <w:tr w:rsidR="00BB2507" w:rsidRPr="004231BF" w:rsidTr="002E0F24">
        <w:trPr>
          <w:gridAfter w:val="1"/>
          <w:wAfter w:w="8" w:type="dxa"/>
        </w:trPr>
        <w:tc>
          <w:tcPr>
            <w:tcW w:w="1288" w:type="dxa"/>
            <w:tcBorders>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31BF">
              <w:rPr>
                <w:rFonts w:ascii="Times New Roman" w:hAnsi="Times New Roman" w:cs="Times New Roman"/>
                <w:i/>
                <w:sz w:val="24"/>
                <w:szCs w:val="24"/>
              </w:rPr>
              <w:t>k</w:t>
            </w:r>
            <w:r w:rsidRPr="004231BF">
              <w:rPr>
                <w:rFonts w:ascii="Times New Roman" w:hAnsi="Times New Roman" w:cs="Times New Roman"/>
                <w:sz w:val="24"/>
                <w:szCs w:val="24"/>
                <w:vertAlign w:val="subscript"/>
              </w:rPr>
              <w:t>0</w:t>
            </w:r>
          </w:p>
        </w:tc>
        <w:tc>
          <w:tcPr>
            <w:tcW w:w="1288" w:type="dxa"/>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202</w:t>
            </w: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w:t>
            </w:r>
            <w:r>
              <w:rPr>
                <w:rFonts w:ascii="Times New Roman" w:hAnsi="Times New Roman" w:cs="Times New Roman"/>
                <w:sz w:val="24"/>
                <w:szCs w:val="24"/>
              </w:rPr>
              <w:t>00</w:t>
            </w:r>
            <w:r w:rsidRPr="004231BF">
              <w:rPr>
                <w:rFonts w:ascii="Times New Roman" w:hAnsi="Times New Roman" w:cs="Times New Roman"/>
                <w:sz w:val="24"/>
                <w:szCs w:val="24"/>
              </w:rPr>
              <w:t>40</w:t>
            </w: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5.13</w:t>
            </w: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113</w:t>
            </w:r>
          </w:p>
        </w:tc>
        <w:tc>
          <w:tcPr>
            <w:tcW w:w="1288" w:type="dxa"/>
            <w:tcBorders>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292</w:t>
            </w: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1</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534</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115</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4.64</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274</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w:t>
            </w:r>
            <w:r w:rsidRPr="004231BF">
              <w:rPr>
                <w:rFonts w:ascii="Times New Roman" w:hAnsi="Times New Roman" w:cs="Times New Roman"/>
                <w:sz w:val="24"/>
                <w:szCs w:val="24"/>
              </w:rPr>
              <w:t>795</w:t>
            </w: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2</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1.552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0.975</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1.59</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0.146</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-0.653</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3.758</w:t>
            </w:r>
          </w:p>
        </w:tc>
      </w:tr>
      <w:tr w:rsidR="00BB2507" w:rsidRPr="004231BF" w:rsidTr="002E0F24">
        <w:trPr>
          <w:gridAfter w:val="1"/>
          <w:wAfter w:w="8" w:type="dxa"/>
        </w:trPr>
        <w:tc>
          <w:tcPr>
            <w:tcW w:w="1288" w:type="dxa"/>
            <w:tcBorders>
              <w:top w:val="nil"/>
              <w:left w:val="nil"/>
              <w:bottom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3</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0.02972</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w:t>
            </w:r>
            <w:r>
              <w:rPr>
                <w:rFonts w:ascii="Times New Roman" w:hAnsi="Times New Roman" w:cs="Times New Roman"/>
                <w:sz w:val="24"/>
                <w:szCs w:val="24"/>
              </w:rPr>
              <w:t>00114</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w:t>
            </w:r>
            <w:r>
              <w:rPr>
                <w:rFonts w:ascii="Times New Roman" w:hAnsi="Times New Roman" w:cs="Times New Roman"/>
                <w:sz w:val="24"/>
                <w:szCs w:val="24"/>
              </w:rPr>
              <w:t>1</w:t>
            </w:r>
          </w:p>
        </w:tc>
        <w:tc>
          <w:tcPr>
            <w:tcW w:w="1288" w:type="dxa"/>
            <w:gridSpan w:val="2"/>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0.02714</w:t>
            </w:r>
          </w:p>
        </w:tc>
        <w:tc>
          <w:tcPr>
            <w:tcW w:w="1288" w:type="dxa"/>
            <w:tcBorders>
              <w:top w:val="nil"/>
              <w:left w:val="nil"/>
              <w:bottom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0.03230</w:t>
            </w:r>
          </w:p>
        </w:tc>
      </w:tr>
      <w:tr w:rsidR="00BB2507" w:rsidRPr="004231BF" w:rsidTr="002E0F24">
        <w:trPr>
          <w:gridAfter w:val="1"/>
          <w:wAfter w:w="8" w:type="dxa"/>
        </w:trPr>
        <w:tc>
          <w:tcPr>
            <w:tcW w:w="1288" w:type="dxa"/>
            <w:tcBorders>
              <w:top w:val="nil"/>
              <w:left w:val="nil"/>
              <w:right w:val="nil"/>
            </w:tcBorders>
          </w:tcPr>
          <w:p w:rsidR="00BB2507" w:rsidRPr="004231BF" w:rsidRDefault="00BB2507" w:rsidP="002E0F24">
            <w:pPr>
              <w:spacing w:line="480" w:lineRule="auto"/>
              <w:rPr>
                <w:rFonts w:ascii="Times New Roman" w:hAnsi="Times New Roman" w:cs="Times New Roman"/>
                <w:sz w:val="24"/>
                <w:szCs w:val="24"/>
              </w:rPr>
            </w:pPr>
            <w:r w:rsidRPr="004231BF">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vertAlign w:val="subscript"/>
              </w:rPr>
              <w:t>4</w:t>
            </w:r>
          </w:p>
        </w:tc>
        <w:tc>
          <w:tcPr>
            <w:tcW w:w="1288" w:type="dxa"/>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1.217</w:t>
            </w:r>
          </w:p>
        </w:tc>
        <w:tc>
          <w:tcPr>
            <w:tcW w:w="1288" w:type="dxa"/>
            <w:gridSpan w:val="2"/>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0.120</w:t>
            </w:r>
          </w:p>
        </w:tc>
        <w:tc>
          <w:tcPr>
            <w:tcW w:w="1288" w:type="dxa"/>
            <w:gridSpan w:val="2"/>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88" w:type="dxa"/>
            <w:gridSpan w:val="2"/>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0.00</w:t>
            </w:r>
            <w:r>
              <w:rPr>
                <w:rFonts w:ascii="Times New Roman" w:hAnsi="Times New Roman" w:cs="Times New Roman"/>
                <w:sz w:val="24"/>
                <w:szCs w:val="24"/>
              </w:rPr>
              <w:t>1</w:t>
            </w:r>
          </w:p>
        </w:tc>
        <w:tc>
          <w:tcPr>
            <w:tcW w:w="1288" w:type="dxa"/>
            <w:gridSpan w:val="2"/>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0.946</w:t>
            </w:r>
          </w:p>
        </w:tc>
        <w:tc>
          <w:tcPr>
            <w:tcW w:w="1288" w:type="dxa"/>
            <w:tcBorders>
              <w:top w:val="nil"/>
              <w:left w:val="nil"/>
              <w:right w:val="nil"/>
            </w:tcBorders>
          </w:tcPr>
          <w:p w:rsidR="00BB2507" w:rsidRPr="004231BF" w:rsidRDefault="00BB2507" w:rsidP="002E0F24">
            <w:pPr>
              <w:spacing w:line="480" w:lineRule="auto"/>
              <w:jc w:val="center"/>
              <w:rPr>
                <w:rFonts w:ascii="Times New Roman" w:hAnsi="Times New Roman" w:cs="Times New Roman"/>
                <w:sz w:val="24"/>
                <w:szCs w:val="24"/>
              </w:rPr>
            </w:pPr>
            <w:r w:rsidRPr="004231BF">
              <w:rPr>
                <w:rFonts w:ascii="Times New Roman" w:hAnsi="Times New Roman" w:cs="Times New Roman"/>
                <w:sz w:val="24"/>
                <w:szCs w:val="24"/>
              </w:rPr>
              <w:t>1.489</w:t>
            </w:r>
          </w:p>
        </w:tc>
      </w:tr>
    </w:tbl>
    <w:p w:rsidR="00BB2507" w:rsidRPr="0010237B" w:rsidRDefault="00BB2507" w:rsidP="00BB2507">
      <w:pPr>
        <w:spacing w:after="0" w:line="480" w:lineRule="auto"/>
        <w:rPr>
          <w:rFonts w:ascii="Times New Roman" w:hAnsi="Times New Roman" w:cs="Times New Roman"/>
          <w:sz w:val="24"/>
          <w:szCs w:val="24"/>
        </w:rPr>
      </w:pPr>
    </w:p>
    <w:p w:rsidR="007B652B" w:rsidRPr="002E0F24" w:rsidRDefault="007B652B" w:rsidP="002E0F24">
      <w:pPr>
        <w:jc w:val="center"/>
        <w:rPr>
          <w:rFonts w:ascii="Times New Roman" w:hAnsi="Times New Roman" w:cs="Times New Roman"/>
          <w:b/>
          <w:sz w:val="28"/>
          <w:szCs w:val="28"/>
        </w:rPr>
      </w:pPr>
      <w:r w:rsidRPr="002E0F24">
        <w:rPr>
          <w:rFonts w:ascii="Times New Roman" w:hAnsi="Times New Roman" w:cs="Times New Roman"/>
          <w:b/>
          <w:sz w:val="28"/>
          <w:szCs w:val="28"/>
        </w:rPr>
        <w:t>Modelling rates of pupal development as a function of temperature</w:t>
      </w:r>
    </w:p>
    <w:p w:rsidR="00C27EF3" w:rsidRDefault="00C27EF3" w:rsidP="00C27EF3">
      <w:pPr>
        <w:spacing w:after="0" w:line="360" w:lineRule="auto"/>
        <w:rPr>
          <w:rFonts w:ascii="Times New Roman" w:hAnsi="Times New Roman" w:cs="Times New Roman"/>
          <w:sz w:val="24"/>
          <w:szCs w:val="24"/>
        </w:rPr>
      </w:pPr>
    </w:p>
    <w:p w:rsidR="00C27EF3" w:rsidRDefault="00C27EF3" w:rsidP="00C27EF3">
      <w:pPr>
        <w:spacing w:after="0" w:line="360" w:lineRule="auto"/>
        <w:rPr>
          <w:rFonts w:ascii="Times New Roman" w:hAnsi="Times New Roman" w:cs="Times New Roman"/>
          <w:sz w:val="24"/>
          <w:szCs w:val="24"/>
        </w:rPr>
      </w:pPr>
      <w:r>
        <w:rPr>
          <w:rFonts w:ascii="Times New Roman" w:hAnsi="Times New Roman" w:cs="Times New Roman"/>
          <w:sz w:val="24"/>
          <w:szCs w:val="24"/>
        </w:rPr>
        <w:t>Phelps &amp; Burrows (1969</w:t>
      </w:r>
      <w:r w:rsidR="006F7F5F">
        <w:rPr>
          <w:rFonts w:ascii="Times New Roman" w:hAnsi="Times New Roman" w:cs="Times New Roman"/>
          <w:sz w:val="24"/>
          <w:szCs w:val="24"/>
        </w:rPr>
        <w:t>a</w:t>
      </w:r>
      <w:r>
        <w:rPr>
          <w:rFonts w:ascii="Times New Roman" w:hAnsi="Times New Roman" w:cs="Times New Roman"/>
          <w:sz w:val="24"/>
          <w:szCs w:val="24"/>
        </w:rPr>
        <w:t>) modelled the rate of pupal development (</w:t>
      </w:r>
      <w:r>
        <w:rPr>
          <w:rFonts w:ascii="Times New Roman" w:hAnsi="Times New Roman" w:cs="Times New Roman"/>
          <w:i/>
          <w:sz w:val="24"/>
          <w:szCs w:val="24"/>
        </w:rPr>
        <w:t>r</w:t>
      </w:r>
      <w:r>
        <w:rPr>
          <w:rFonts w:ascii="Times New Roman" w:hAnsi="Times New Roman" w:cs="Times New Roman"/>
          <w:sz w:val="24"/>
          <w:szCs w:val="24"/>
        </w:rPr>
        <w:t>(</w:t>
      </w:r>
      <w:r>
        <w:rPr>
          <w:rFonts w:ascii="Times New Roman" w:hAnsi="Times New Roman" w:cs="Times New Roman"/>
          <w:i/>
          <w:sz w:val="24"/>
          <w:szCs w:val="24"/>
        </w:rPr>
        <w:t>T</w:t>
      </w:r>
      <w:r>
        <w:rPr>
          <w:rFonts w:ascii="Times New Roman" w:hAnsi="Times New Roman" w:cs="Times New Roman"/>
          <w:sz w:val="24"/>
          <w:szCs w:val="24"/>
        </w:rPr>
        <w:t>)) using the function:</w:t>
      </w:r>
    </w:p>
    <w:p w:rsidR="00C27EF3" w:rsidRDefault="00C27EF3" w:rsidP="00130219">
      <w:pPr>
        <w:spacing w:after="0" w:line="360" w:lineRule="auto"/>
        <w:jc w:val="right"/>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rPr>
        <w:t>(</w:t>
      </w:r>
      <w:r>
        <w:rPr>
          <w:rFonts w:ascii="Times New Roman" w:hAnsi="Times New Roman" w:cs="Times New Roman"/>
          <w:i/>
          <w:sz w:val="24"/>
          <w:szCs w:val="24"/>
        </w:rPr>
        <w:t>T</w:t>
      </w:r>
      <w:r>
        <w:rPr>
          <w:rFonts w:ascii="Times New Roman" w:hAnsi="Times New Roman" w:cs="Times New Roman"/>
          <w:sz w:val="24"/>
          <w:szCs w:val="24"/>
        </w:rPr>
        <w:t>) =</w:t>
      </w:r>
      <w:r w:rsidRPr="001133F3">
        <w:rPr>
          <w:rFonts w:ascii="Times New Roman" w:hAnsi="Times New Roman" w:cs="Times New Roman"/>
          <w:sz w:val="24"/>
          <w:szCs w:val="24"/>
        </w:rPr>
        <w:t xml:space="preserve"> </w:t>
      </w:r>
      <w:r w:rsidRPr="001133F3">
        <w:rPr>
          <w:rFonts w:ascii="Times New Roman" w:hAnsi="Times New Roman" w:cs="Times New Roman"/>
          <w:i/>
          <w:sz w:val="24"/>
          <w:szCs w:val="24"/>
        </w:rPr>
        <w:t>k</w:t>
      </w:r>
      <w:r>
        <w:rPr>
          <w:rFonts w:ascii="Times New Roman" w:hAnsi="Times New Roman" w:cs="Times New Roman"/>
          <w:sz w:val="24"/>
          <w:szCs w:val="24"/>
        </w:rPr>
        <w:t>/(1</w:t>
      </w:r>
      <w:r w:rsidRPr="001133F3">
        <w:rPr>
          <w:rFonts w:ascii="Times New Roman" w:hAnsi="Times New Roman" w:cs="Times New Roman"/>
          <w:sz w:val="24"/>
          <w:szCs w:val="24"/>
        </w:rPr>
        <w:t xml:space="preserve"> + e</w:t>
      </w:r>
      <w:r>
        <w:rPr>
          <w:rFonts w:ascii="Times New Roman" w:hAnsi="Times New Roman" w:cs="Times New Roman"/>
          <w:sz w:val="24"/>
          <w:szCs w:val="24"/>
        </w:rPr>
        <w:t>xp(</w:t>
      </w:r>
      <w:r w:rsidRPr="001133F3">
        <w:rPr>
          <w:rFonts w:ascii="Times New Roman" w:hAnsi="Times New Roman" w:cs="Times New Roman"/>
          <w:i/>
          <w:sz w:val="24"/>
          <w:szCs w:val="24"/>
        </w:rPr>
        <w:t>a</w:t>
      </w:r>
      <w:r>
        <w:rPr>
          <w:rFonts w:ascii="Times New Roman" w:hAnsi="Times New Roman" w:cs="Times New Roman"/>
          <w:sz w:val="24"/>
          <w:szCs w:val="24"/>
        </w:rPr>
        <w:t xml:space="preserve"> </w:t>
      </w:r>
      <w:r w:rsidRPr="001133F3">
        <w:rPr>
          <w:rFonts w:ascii="Times New Roman" w:hAnsi="Times New Roman" w:cs="Times New Roman"/>
          <w:sz w:val="24"/>
          <w:szCs w:val="24"/>
        </w:rPr>
        <w:t>+</w:t>
      </w:r>
      <w:r>
        <w:rPr>
          <w:rFonts w:ascii="Times New Roman" w:hAnsi="Times New Roman" w:cs="Times New Roman"/>
          <w:sz w:val="24"/>
          <w:szCs w:val="24"/>
        </w:rPr>
        <w:t xml:space="preserve"> </w:t>
      </w:r>
      <w:r w:rsidRPr="001133F3">
        <w:rPr>
          <w:rFonts w:ascii="Times New Roman" w:hAnsi="Times New Roman" w:cs="Times New Roman"/>
          <w:i/>
          <w:sz w:val="24"/>
          <w:szCs w:val="24"/>
        </w:rPr>
        <w:t>b</w:t>
      </w:r>
      <w:r>
        <w:rPr>
          <w:rFonts w:ascii="Times New Roman" w:hAnsi="Times New Roman" w:cs="Times New Roman"/>
          <w:i/>
          <w:sz w:val="24"/>
          <w:szCs w:val="24"/>
        </w:rPr>
        <w:t>T</w:t>
      </w:r>
      <w:r>
        <w:rPr>
          <w:rFonts w:ascii="Times New Roman" w:hAnsi="Times New Roman" w:cs="Times New Roman"/>
          <w:sz w:val="24"/>
          <w:szCs w:val="24"/>
        </w:rPr>
        <w:t>)</w:t>
      </w:r>
      <w:r w:rsidR="00130219">
        <w:rPr>
          <w:rFonts w:ascii="Times New Roman" w:hAnsi="Times New Roman" w:cs="Times New Roman"/>
          <w:sz w:val="24"/>
          <w:szCs w:val="24"/>
        </w:rPr>
        <w:tab/>
      </w:r>
      <w:r w:rsidR="00130219">
        <w:rPr>
          <w:rFonts w:ascii="Times New Roman" w:hAnsi="Times New Roman" w:cs="Times New Roman"/>
          <w:sz w:val="24"/>
          <w:szCs w:val="24"/>
        </w:rPr>
        <w:tab/>
      </w:r>
      <w:r w:rsidR="00130219">
        <w:rPr>
          <w:rFonts w:ascii="Times New Roman" w:hAnsi="Times New Roman" w:cs="Times New Roman"/>
          <w:sz w:val="24"/>
          <w:szCs w:val="24"/>
        </w:rPr>
        <w:tab/>
      </w:r>
      <w:r w:rsidR="00130219">
        <w:rPr>
          <w:rFonts w:ascii="Times New Roman" w:hAnsi="Times New Roman" w:cs="Times New Roman"/>
          <w:sz w:val="24"/>
          <w:szCs w:val="24"/>
        </w:rPr>
        <w:tab/>
      </w:r>
      <w:r w:rsidR="00130219">
        <w:rPr>
          <w:rFonts w:ascii="Times New Roman" w:hAnsi="Times New Roman" w:cs="Times New Roman"/>
          <w:sz w:val="24"/>
          <w:szCs w:val="24"/>
        </w:rPr>
        <w:tab/>
        <w:t>(S1)</w:t>
      </w:r>
    </w:p>
    <w:p w:rsidR="00C27EF3" w:rsidRDefault="00C27EF3" w:rsidP="00871B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absence of sophisticated computer software to fit the data they used </w:t>
      </w:r>
      <w:r w:rsidR="00AF56AE">
        <w:rPr>
          <w:rFonts w:ascii="Times New Roman" w:hAnsi="Times New Roman" w:cs="Times New Roman"/>
          <w:sz w:val="24"/>
          <w:szCs w:val="24"/>
        </w:rPr>
        <w:t>an iterative procedure due to Aitchison &amp; Silvey (1960): a slightly better fit (</w:t>
      </w:r>
      <w:r w:rsidR="00AF56AE" w:rsidRPr="00AF56AE">
        <w:rPr>
          <w:rFonts w:ascii="Times New Roman" w:hAnsi="Times New Roman" w:cs="Times New Roman"/>
          <w:i/>
          <w:color w:val="000000" w:themeColor="text1"/>
          <w:sz w:val="24"/>
          <w:szCs w:val="24"/>
        </w:rPr>
        <w:t>i</w:t>
      </w:r>
      <w:r w:rsidR="00AF56AE" w:rsidRPr="00AF56AE">
        <w:rPr>
          <w:rFonts w:ascii="Times New Roman" w:hAnsi="Times New Roman" w:cs="Times New Roman"/>
          <w:color w:val="000000" w:themeColor="text1"/>
          <w:sz w:val="24"/>
          <w:szCs w:val="24"/>
        </w:rPr>
        <w:t>.</w:t>
      </w:r>
      <w:r w:rsidR="00AF56AE" w:rsidRPr="00AF56AE">
        <w:rPr>
          <w:rFonts w:ascii="Times New Roman" w:hAnsi="Times New Roman" w:cs="Times New Roman"/>
          <w:i/>
          <w:color w:val="000000" w:themeColor="text1"/>
          <w:sz w:val="24"/>
          <w:szCs w:val="24"/>
        </w:rPr>
        <w:t>e</w:t>
      </w:r>
      <w:r w:rsidR="00AF56AE" w:rsidRPr="00AF56AE">
        <w:rPr>
          <w:rFonts w:ascii="Times New Roman" w:hAnsi="Times New Roman" w:cs="Times New Roman"/>
          <w:color w:val="000000" w:themeColor="text1"/>
          <w:sz w:val="24"/>
          <w:szCs w:val="24"/>
        </w:rPr>
        <w:t xml:space="preserve">., </w:t>
      </w:r>
      <w:r w:rsidR="00AF56AE">
        <w:rPr>
          <w:rFonts w:ascii="Times New Roman" w:hAnsi="Times New Roman" w:cs="Times New Roman"/>
          <w:sz w:val="24"/>
          <w:szCs w:val="24"/>
        </w:rPr>
        <w:t>with a lower residual sums of squares) was achieved using Stata’s no</w:t>
      </w:r>
      <w:r w:rsidR="00130219">
        <w:rPr>
          <w:rFonts w:ascii="Times New Roman" w:hAnsi="Times New Roman" w:cs="Times New Roman"/>
          <w:sz w:val="24"/>
          <w:szCs w:val="24"/>
        </w:rPr>
        <w:t>n-linear fitting routine (Figure S1</w:t>
      </w:r>
      <w:r w:rsidR="00AF56AE">
        <w:rPr>
          <w:rFonts w:ascii="Times New Roman" w:hAnsi="Times New Roman" w:cs="Times New Roman"/>
          <w:sz w:val="24"/>
          <w:szCs w:val="24"/>
        </w:rPr>
        <w:t>).</w:t>
      </w:r>
      <w:r w:rsidR="008A3E99">
        <w:rPr>
          <w:rFonts w:ascii="Times New Roman" w:hAnsi="Times New Roman" w:cs="Times New Roman"/>
          <w:sz w:val="24"/>
          <w:szCs w:val="24"/>
        </w:rPr>
        <w:t xml:space="preserve"> The parameter values arising from the two different fitting methods are shown in Table S</w:t>
      </w:r>
      <w:r w:rsidR="006B6849">
        <w:rPr>
          <w:rFonts w:ascii="Times New Roman" w:hAnsi="Times New Roman" w:cs="Times New Roman"/>
          <w:sz w:val="24"/>
          <w:szCs w:val="24"/>
        </w:rPr>
        <w:t>I</w:t>
      </w:r>
      <w:r w:rsidR="008A3E99">
        <w:rPr>
          <w:rFonts w:ascii="Times New Roman" w:hAnsi="Times New Roman" w:cs="Times New Roman"/>
          <w:sz w:val="24"/>
          <w:szCs w:val="24"/>
        </w:rPr>
        <w:t>1.</w:t>
      </w:r>
      <w:r w:rsidR="00AF56AE">
        <w:rPr>
          <w:rFonts w:ascii="Times New Roman" w:hAnsi="Times New Roman" w:cs="Times New Roman"/>
          <w:sz w:val="24"/>
          <w:szCs w:val="24"/>
        </w:rPr>
        <w:t xml:space="preserve">  </w:t>
      </w:r>
    </w:p>
    <w:p w:rsidR="00C27EF3" w:rsidRDefault="00C27EF3" w:rsidP="00871B47">
      <w:pPr>
        <w:spacing w:after="0" w:line="360" w:lineRule="auto"/>
        <w:rPr>
          <w:rFonts w:ascii="Times New Roman" w:hAnsi="Times New Roman" w:cs="Times New Roman"/>
          <w:sz w:val="24"/>
          <w:szCs w:val="24"/>
        </w:rPr>
      </w:pPr>
    </w:p>
    <w:p w:rsidR="00AF56AE" w:rsidRDefault="00AF56AE" w:rsidP="00AF56AE">
      <w:pPr>
        <w:spacing w:after="0" w:line="360" w:lineRule="auto"/>
        <w:jc w:val="center"/>
        <w:rPr>
          <w:rFonts w:ascii="Times New Roman" w:hAnsi="Times New Roman" w:cs="Times New Roman"/>
          <w:sz w:val="24"/>
          <w:szCs w:val="24"/>
        </w:rPr>
      </w:pPr>
      <w:r w:rsidRPr="00AF56AE">
        <w:rPr>
          <w:noProof/>
          <w:lang w:val="en-ZA" w:eastAsia="en-ZA"/>
        </w:rPr>
        <w:drawing>
          <wp:inline distT="0" distB="0" distL="0" distR="0">
            <wp:extent cx="5731510" cy="2621388"/>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621388"/>
                    </a:xfrm>
                    <a:prstGeom prst="rect">
                      <a:avLst/>
                    </a:prstGeom>
                    <a:noFill/>
                    <a:ln>
                      <a:noFill/>
                    </a:ln>
                  </pic:spPr>
                </pic:pic>
              </a:graphicData>
            </a:graphic>
          </wp:inline>
        </w:drawing>
      </w:r>
    </w:p>
    <w:p w:rsidR="00AF56AE" w:rsidRDefault="00AF56AE" w:rsidP="00871B47">
      <w:pPr>
        <w:spacing w:after="0" w:line="360" w:lineRule="auto"/>
        <w:rPr>
          <w:rFonts w:ascii="Times New Roman" w:hAnsi="Times New Roman" w:cs="Times New Roman"/>
          <w:sz w:val="24"/>
          <w:szCs w:val="24"/>
        </w:rPr>
      </w:pPr>
    </w:p>
    <w:p w:rsidR="00130219" w:rsidRDefault="006F7F5F" w:rsidP="006F7F5F">
      <w:pPr>
        <w:spacing w:after="0" w:line="360" w:lineRule="auto"/>
        <w:rPr>
          <w:rFonts w:ascii="Times New Roman" w:hAnsi="Times New Roman" w:cs="Times New Roman"/>
          <w:sz w:val="24"/>
          <w:szCs w:val="24"/>
        </w:rPr>
      </w:pPr>
      <w:r>
        <w:rPr>
          <w:rFonts w:ascii="Times New Roman" w:hAnsi="Times New Roman" w:cs="Times New Roman"/>
          <w:b/>
          <w:sz w:val="24"/>
          <w:szCs w:val="24"/>
        </w:rPr>
        <w:t>Figure S</w:t>
      </w:r>
      <w:r w:rsidR="006B6849">
        <w:rPr>
          <w:rFonts w:ascii="Times New Roman" w:hAnsi="Times New Roman" w:cs="Times New Roman"/>
          <w:b/>
          <w:sz w:val="24"/>
          <w:szCs w:val="24"/>
        </w:rPr>
        <w:t>I</w:t>
      </w:r>
      <w:r>
        <w:rPr>
          <w:rFonts w:ascii="Times New Roman" w:hAnsi="Times New Roman" w:cs="Times New Roman"/>
          <w:b/>
          <w:sz w:val="24"/>
          <w:szCs w:val="24"/>
        </w:rPr>
        <w:t xml:space="preserve">1. </w:t>
      </w:r>
      <w:r>
        <w:rPr>
          <w:rFonts w:ascii="Times New Roman" w:hAnsi="Times New Roman" w:cs="Times New Roman"/>
          <w:sz w:val="24"/>
          <w:szCs w:val="24"/>
        </w:rPr>
        <w:t xml:space="preserve">Development rates for pupae of </w:t>
      </w:r>
      <w:r w:rsidRPr="003D09DF">
        <w:rPr>
          <w:rFonts w:ascii="Times New Roman" w:hAnsi="Times New Roman" w:cs="Times New Roman"/>
          <w:i/>
          <w:sz w:val="24"/>
          <w:szCs w:val="24"/>
        </w:rPr>
        <w:t>G. m. morsitan</w:t>
      </w:r>
      <w:r w:rsidRPr="003D09DF">
        <w:rPr>
          <w:rFonts w:ascii="Times New Roman" w:hAnsi="Times New Roman" w:cs="Times New Roman"/>
          <w:sz w:val="24"/>
          <w:szCs w:val="24"/>
        </w:rPr>
        <w:t>s</w:t>
      </w:r>
      <w:r>
        <w:rPr>
          <w:rFonts w:ascii="Times New Roman" w:hAnsi="Times New Roman" w:cs="Times New Roman"/>
          <w:sz w:val="24"/>
          <w:szCs w:val="24"/>
        </w:rPr>
        <w:t xml:space="preserve"> incubated in the laboratory at constant temperatures (</w:t>
      </w:r>
      <w:r>
        <w:rPr>
          <w:rFonts w:ascii="Times New Roman" w:hAnsi="Times New Roman" w:cs="Times New Roman"/>
          <w:i/>
          <w:sz w:val="24"/>
          <w:szCs w:val="24"/>
        </w:rPr>
        <w:t>T</w:t>
      </w:r>
      <w:r>
        <w:rPr>
          <w:rFonts w:ascii="Times New Roman" w:hAnsi="Times New Roman" w:cs="Times New Roman"/>
          <w:sz w:val="24"/>
          <w:szCs w:val="24"/>
        </w:rPr>
        <w:t xml:space="preserve">). Data for </w:t>
      </w:r>
      <w:r>
        <w:rPr>
          <w:rFonts w:ascii="Times New Roman" w:hAnsi="Times New Roman" w:cs="Times New Roman"/>
          <w:i/>
          <w:sz w:val="24"/>
          <w:szCs w:val="24"/>
        </w:rPr>
        <w:t>T</w:t>
      </w:r>
      <w:r>
        <w:rPr>
          <w:rFonts w:ascii="Times New Roman" w:hAnsi="Times New Roman" w:cs="Times New Roman"/>
          <w:sz w:val="24"/>
          <w:szCs w:val="24"/>
        </w:rPr>
        <w:t xml:space="preserve"> </w:t>
      </w:r>
      <w:r>
        <w:rPr>
          <w:rFonts w:ascii="Times New Roman" w:hAnsi="Times New Roman" w:cs="Times New Roman"/>
          <w:sz w:val="24"/>
          <w:szCs w:val="24"/>
        </w:rPr>
        <w:sym w:font="Symbol" w:char="F0B3"/>
      </w:r>
      <w:r>
        <w:rPr>
          <w:rFonts w:ascii="Times New Roman" w:hAnsi="Times New Roman" w:cs="Times New Roman"/>
          <w:sz w:val="24"/>
          <w:szCs w:val="24"/>
        </w:rPr>
        <w:t xml:space="preserve"> 16</w:t>
      </w:r>
      <w:r>
        <w:rPr>
          <w:rFonts w:ascii="Times New Roman" w:hAnsi="Times New Roman" w:cs="Times New Roman"/>
          <w:sz w:val="24"/>
          <w:szCs w:val="24"/>
          <w:vertAlign w:val="superscript"/>
        </w:rPr>
        <w:t>0</w:t>
      </w:r>
      <w:r>
        <w:rPr>
          <w:rFonts w:ascii="Times New Roman" w:hAnsi="Times New Roman" w:cs="Times New Roman"/>
          <w:sz w:val="24"/>
          <w:szCs w:val="24"/>
        </w:rPr>
        <w:t xml:space="preserve">C fitted using Equation </w:t>
      </w:r>
      <w:r w:rsidR="00130219">
        <w:rPr>
          <w:rFonts w:ascii="Times New Roman" w:hAnsi="Times New Roman" w:cs="Times New Roman"/>
          <w:sz w:val="24"/>
          <w:szCs w:val="24"/>
        </w:rPr>
        <w:t>(S1)</w:t>
      </w:r>
      <w:r>
        <w:rPr>
          <w:rFonts w:ascii="Times New Roman" w:hAnsi="Times New Roman" w:cs="Times New Roman"/>
          <w:sz w:val="24"/>
          <w:szCs w:val="24"/>
        </w:rPr>
        <w:t>.</w:t>
      </w:r>
      <w:r w:rsidR="00130219">
        <w:rPr>
          <w:rFonts w:ascii="Times New Roman" w:hAnsi="Times New Roman" w:cs="Times New Roman"/>
          <w:sz w:val="24"/>
          <w:szCs w:val="24"/>
        </w:rPr>
        <w:t xml:space="preserve"> A. Using the parameters provided by</w:t>
      </w:r>
      <w:r w:rsidR="00130219" w:rsidRPr="00130219">
        <w:rPr>
          <w:rFonts w:ascii="Times New Roman" w:hAnsi="Times New Roman" w:cs="Times New Roman"/>
          <w:sz w:val="24"/>
          <w:szCs w:val="24"/>
        </w:rPr>
        <w:t xml:space="preserve"> </w:t>
      </w:r>
      <w:r w:rsidR="00130219">
        <w:rPr>
          <w:rFonts w:ascii="Times New Roman" w:hAnsi="Times New Roman" w:cs="Times New Roman"/>
          <w:sz w:val="24"/>
          <w:szCs w:val="24"/>
        </w:rPr>
        <w:t>Phelps &amp; Burrows (1969a). B. Fit achieved using Stata. See Table S</w:t>
      </w:r>
      <w:r w:rsidR="006B6849">
        <w:rPr>
          <w:rFonts w:ascii="Times New Roman" w:hAnsi="Times New Roman" w:cs="Times New Roman"/>
          <w:sz w:val="24"/>
          <w:szCs w:val="24"/>
        </w:rPr>
        <w:t>I</w:t>
      </w:r>
      <w:r w:rsidR="00130219">
        <w:rPr>
          <w:rFonts w:ascii="Times New Roman" w:hAnsi="Times New Roman" w:cs="Times New Roman"/>
          <w:sz w:val="24"/>
          <w:szCs w:val="24"/>
        </w:rPr>
        <w:t>1 for parameter estimates.</w:t>
      </w:r>
    </w:p>
    <w:p w:rsidR="00130219" w:rsidRDefault="00130219" w:rsidP="006F7F5F">
      <w:pPr>
        <w:spacing w:after="0" w:line="360" w:lineRule="auto"/>
        <w:rPr>
          <w:rFonts w:ascii="Times New Roman" w:hAnsi="Times New Roman" w:cs="Times New Roman"/>
          <w:sz w:val="24"/>
          <w:szCs w:val="24"/>
        </w:rPr>
      </w:pPr>
    </w:p>
    <w:p w:rsidR="00CA2907" w:rsidRDefault="00CA2907" w:rsidP="00871B47">
      <w:pPr>
        <w:spacing w:after="0" w:line="360" w:lineRule="auto"/>
        <w:rPr>
          <w:rFonts w:ascii="Times New Roman" w:hAnsi="Times New Roman" w:cs="Times New Roman"/>
          <w:sz w:val="24"/>
          <w:szCs w:val="24"/>
        </w:rPr>
      </w:pPr>
    </w:p>
    <w:p w:rsidR="006F7F5F" w:rsidRDefault="006F7F5F">
      <w:pPr>
        <w:rPr>
          <w:rFonts w:ascii="Times New Roman" w:hAnsi="Times New Roman" w:cs="Times New Roman"/>
          <w:sz w:val="24"/>
          <w:szCs w:val="24"/>
        </w:rPr>
      </w:pPr>
      <w:r>
        <w:rPr>
          <w:rFonts w:ascii="Times New Roman" w:hAnsi="Times New Roman" w:cs="Times New Roman"/>
          <w:sz w:val="24"/>
          <w:szCs w:val="24"/>
        </w:rPr>
        <w:br w:type="page"/>
      </w:r>
    </w:p>
    <w:p w:rsidR="00CA2907" w:rsidRDefault="00CA2907" w:rsidP="00871B47">
      <w:pPr>
        <w:spacing w:after="0" w:line="360" w:lineRule="auto"/>
        <w:rPr>
          <w:rFonts w:ascii="Times New Roman" w:hAnsi="Times New Roman" w:cs="Times New Roman"/>
          <w:sz w:val="24"/>
          <w:szCs w:val="24"/>
        </w:rPr>
      </w:pPr>
      <w:r w:rsidRPr="004A0A5F">
        <w:rPr>
          <w:rFonts w:ascii="Times New Roman" w:hAnsi="Times New Roman" w:cs="Times New Roman"/>
          <w:b/>
          <w:sz w:val="24"/>
          <w:szCs w:val="24"/>
        </w:rPr>
        <w:lastRenderedPageBreak/>
        <w:t xml:space="preserve">Table </w:t>
      </w:r>
      <w:r w:rsidR="006F7F5F" w:rsidRPr="004A0A5F">
        <w:rPr>
          <w:rFonts w:ascii="Times New Roman" w:hAnsi="Times New Roman" w:cs="Times New Roman"/>
          <w:b/>
          <w:sz w:val="24"/>
          <w:szCs w:val="24"/>
        </w:rPr>
        <w:t>S</w:t>
      </w:r>
      <w:r w:rsidR="006B6849">
        <w:rPr>
          <w:rFonts w:ascii="Times New Roman" w:hAnsi="Times New Roman" w:cs="Times New Roman"/>
          <w:b/>
          <w:sz w:val="24"/>
          <w:szCs w:val="24"/>
        </w:rPr>
        <w:t>I</w:t>
      </w:r>
      <w:r w:rsidR="006F7F5F" w:rsidRPr="004A0A5F">
        <w:rPr>
          <w:rFonts w:ascii="Times New Roman" w:hAnsi="Times New Roman" w:cs="Times New Roman"/>
          <w:b/>
          <w:sz w:val="24"/>
          <w:szCs w:val="24"/>
        </w:rPr>
        <w:t>1</w:t>
      </w:r>
      <w:r w:rsidRPr="004A0A5F">
        <w:rPr>
          <w:rFonts w:ascii="Times New Roman" w:hAnsi="Times New Roman" w:cs="Times New Roman"/>
          <w:b/>
          <w:sz w:val="24"/>
          <w:szCs w:val="24"/>
        </w:rPr>
        <w:t xml:space="preserve">. </w:t>
      </w:r>
      <w:r w:rsidRPr="004A0A5F">
        <w:rPr>
          <w:rFonts w:ascii="Times New Roman" w:hAnsi="Times New Roman" w:cs="Times New Roman"/>
          <w:sz w:val="24"/>
          <w:szCs w:val="24"/>
        </w:rPr>
        <w:t>Parameter values</w:t>
      </w:r>
      <w:r>
        <w:rPr>
          <w:rFonts w:ascii="Times New Roman" w:hAnsi="Times New Roman" w:cs="Times New Roman"/>
          <w:sz w:val="24"/>
          <w:szCs w:val="24"/>
        </w:rPr>
        <w:t xml:space="preserve"> </w:t>
      </w:r>
    </w:p>
    <w:p w:rsidR="00CA2907" w:rsidRDefault="00CA2907" w:rsidP="00871B47">
      <w:pPr>
        <w:spacing w:after="0" w:line="360" w:lineRule="auto"/>
        <w:rPr>
          <w:rFonts w:ascii="Times New Roman" w:hAnsi="Times New Roman" w:cs="Times New Roman"/>
          <w:sz w:val="24"/>
          <w:szCs w:val="24"/>
        </w:rPr>
      </w:pPr>
      <w:r>
        <w:rPr>
          <w:rFonts w:ascii="Times New Roman" w:hAnsi="Times New Roman" w:cs="Times New Roman"/>
          <w:sz w:val="24"/>
          <w:szCs w:val="24"/>
        </w:rPr>
        <w:t>The means and standard errors obtained by Phelps &amp; Burrows (1969</w:t>
      </w:r>
      <w:r w:rsidR="009E0238">
        <w:rPr>
          <w:rFonts w:ascii="Times New Roman" w:hAnsi="Times New Roman" w:cs="Times New Roman"/>
          <w:sz w:val="24"/>
          <w:szCs w:val="24"/>
        </w:rPr>
        <w:t>a</w:t>
      </w:r>
      <w:r>
        <w:rPr>
          <w:rFonts w:ascii="Times New Roman" w:hAnsi="Times New Roman" w:cs="Times New Roman"/>
          <w:sz w:val="24"/>
          <w:szCs w:val="24"/>
        </w:rPr>
        <w:t>) [see their Table 3] are shown</w:t>
      </w:r>
      <w:r w:rsidR="009E0238">
        <w:rPr>
          <w:rFonts w:ascii="Times New Roman" w:hAnsi="Times New Roman" w:cs="Times New Roman"/>
          <w:sz w:val="24"/>
          <w:szCs w:val="24"/>
        </w:rPr>
        <w:t>, in bold type and in square parentheses,</w:t>
      </w:r>
      <w:r>
        <w:rPr>
          <w:rFonts w:ascii="Times New Roman" w:hAnsi="Times New Roman" w:cs="Times New Roman"/>
          <w:sz w:val="24"/>
          <w:szCs w:val="24"/>
        </w:rPr>
        <w:t xml:space="preserve"> below the present estimates.</w:t>
      </w:r>
      <w:r w:rsidR="00632496">
        <w:rPr>
          <w:rFonts w:ascii="Times New Roman" w:hAnsi="Times New Roman" w:cs="Times New Roman"/>
          <w:sz w:val="24"/>
          <w:szCs w:val="24"/>
        </w:rPr>
        <w:t xml:space="preserve"> The total residual sums of squared deviations between the observed and predicted development rates for males and females were 9.79 x 10</w:t>
      </w:r>
      <w:r w:rsidR="00632496">
        <w:rPr>
          <w:rFonts w:ascii="Times New Roman" w:hAnsi="Times New Roman" w:cs="Times New Roman"/>
          <w:sz w:val="24"/>
          <w:szCs w:val="24"/>
          <w:vertAlign w:val="superscript"/>
        </w:rPr>
        <w:t>-6</w:t>
      </w:r>
      <w:r w:rsidR="00632496">
        <w:rPr>
          <w:rFonts w:ascii="Times New Roman" w:hAnsi="Times New Roman" w:cs="Times New Roman"/>
          <w:sz w:val="24"/>
          <w:szCs w:val="24"/>
        </w:rPr>
        <w:t xml:space="preserve"> and 14.57 x 10</w:t>
      </w:r>
      <w:r w:rsidR="00632496">
        <w:rPr>
          <w:rFonts w:ascii="Times New Roman" w:hAnsi="Times New Roman" w:cs="Times New Roman"/>
          <w:sz w:val="24"/>
          <w:szCs w:val="24"/>
          <w:vertAlign w:val="superscript"/>
        </w:rPr>
        <w:t>-6</w:t>
      </w:r>
      <w:r w:rsidR="00632496">
        <w:rPr>
          <w:rFonts w:ascii="Times New Roman" w:hAnsi="Times New Roman" w:cs="Times New Roman"/>
          <w:sz w:val="24"/>
          <w:szCs w:val="24"/>
        </w:rPr>
        <w:t>, respectively, using the parameter values quoted by Phelps &amp; Burrows (1969</w:t>
      </w:r>
      <w:r w:rsidR="006F7F5F">
        <w:rPr>
          <w:rFonts w:ascii="Times New Roman" w:hAnsi="Times New Roman" w:cs="Times New Roman"/>
          <w:sz w:val="24"/>
          <w:szCs w:val="24"/>
        </w:rPr>
        <w:t>a</w:t>
      </w:r>
      <w:r w:rsidR="00632496">
        <w:rPr>
          <w:rFonts w:ascii="Times New Roman" w:hAnsi="Times New Roman" w:cs="Times New Roman"/>
          <w:sz w:val="24"/>
          <w:szCs w:val="24"/>
        </w:rPr>
        <w:t>)</w:t>
      </w:r>
      <w:r w:rsidR="0045512F">
        <w:rPr>
          <w:rFonts w:ascii="Times New Roman" w:hAnsi="Times New Roman" w:cs="Times New Roman"/>
          <w:sz w:val="24"/>
          <w:szCs w:val="24"/>
        </w:rPr>
        <w:t xml:space="preserve"> – and 7.02 x 10</w:t>
      </w:r>
      <w:r w:rsidR="0045512F">
        <w:rPr>
          <w:rFonts w:ascii="Times New Roman" w:hAnsi="Times New Roman" w:cs="Times New Roman"/>
          <w:sz w:val="24"/>
          <w:szCs w:val="24"/>
          <w:vertAlign w:val="superscript"/>
        </w:rPr>
        <w:t>-6</w:t>
      </w:r>
      <w:r w:rsidR="0045512F">
        <w:rPr>
          <w:rFonts w:ascii="Times New Roman" w:hAnsi="Times New Roman" w:cs="Times New Roman"/>
          <w:sz w:val="24"/>
          <w:szCs w:val="24"/>
        </w:rPr>
        <w:t xml:space="preserve"> and 8.73 x 10</w:t>
      </w:r>
      <w:r w:rsidR="0045512F">
        <w:rPr>
          <w:rFonts w:ascii="Times New Roman" w:hAnsi="Times New Roman" w:cs="Times New Roman"/>
          <w:sz w:val="24"/>
          <w:szCs w:val="24"/>
          <w:vertAlign w:val="superscript"/>
        </w:rPr>
        <w:t>-6</w:t>
      </w:r>
      <w:r w:rsidR="0045512F">
        <w:rPr>
          <w:rFonts w:ascii="Times New Roman" w:hAnsi="Times New Roman" w:cs="Times New Roman"/>
          <w:sz w:val="24"/>
          <w:szCs w:val="24"/>
        </w:rPr>
        <w:t xml:space="preserve">, respectively, using </w:t>
      </w:r>
      <w:r w:rsidR="0045512F" w:rsidRPr="004A0A5F">
        <w:rPr>
          <w:rFonts w:ascii="Times New Roman" w:hAnsi="Times New Roman" w:cs="Times New Roman"/>
          <w:sz w:val="24"/>
          <w:szCs w:val="24"/>
        </w:rPr>
        <w:t>the parameter values from the Stata fit</w:t>
      </w:r>
      <w:r w:rsidR="006324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F56AE" w:rsidRDefault="00AF56AE" w:rsidP="00871B47">
      <w:pPr>
        <w:spacing w:after="0" w:line="360" w:lineRule="auto"/>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692"/>
        <w:gridCol w:w="1000"/>
        <w:gridCol w:w="1088"/>
        <w:gridCol w:w="1043"/>
        <w:gridCol w:w="1169"/>
        <w:gridCol w:w="946"/>
        <w:gridCol w:w="1079"/>
        <w:gridCol w:w="1058"/>
        <w:gridCol w:w="1276"/>
      </w:tblGrid>
      <w:tr w:rsidR="002E0F24" w:rsidTr="00FB2C33">
        <w:tc>
          <w:tcPr>
            <w:tcW w:w="692"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p>
        </w:tc>
        <w:tc>
          <w:tcPr>
            <w:tcW w:w="1000"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Mean</w:t>
            </w:r>
          </w:p>
        </w:tc>
        <w:tc>
          <w:tcPr>
            <w:tcW w:w="1088"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Standard Error</w:t>
            </w:r>
          </w:p>
        </w:tc>
        <w:tc>
          <w:tcPr>
            <w:tcW w:w="1043"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i/>
                <w:sz w:val="20"/>
                <w:szCs w:val="20"/>
              </w:rPr>
              <w:t>t</w:t>
            </w:r>
            <w:r w:rsidRPr="00FB2C33">
              <w:rPr>
                <w:rFonts w:ascii="Times New Roman" w:hAnsi="Times New Roman" w:cs="Times New Roman"/>
                <w:sz w:val="20"/>
                <w:szCs w:val="20"/>
              </w:rPr>
              <w:t xml:space="preserve"> (</w:t>
            </w:r>
            <w:r w:rsidRPr="00FB2C33">
              <w:rPr>
                <w:rFonts w:ascii="Times New Roman" w:hAnsi="Times New Roman" w:cs="Times New Roman"/>
                <w:i/>
                <w:sz w:val="20"/>
                <w:szCs w:val="20"/>
              </w:rPr>
              <w:t>P</w:t>
            </w:r>
            <w:r w:rsidRPr="00FB2C33">
              <w:rPr>
                <w:rFonts w:ascii="Times New Roman" w:hAnsi="Times New Roman" w:cs="Times New Roman"/>
                <w:sz w:val="20"/>
                <w:szCs w:val="20"/>
              </w:rPr>
              <w:t xml:space="preserve"> &gt; </w:t>
            </w:r>
            <w:r w:rsidRPr="00FB2C33">
              <w:rPr>
                <w:rFonts w:ascii="Times New Roman" w:hAnsi="Times New Roman" w:cs="Times New Roman"/>
                <w:i/>
                <w:sz w:val="20"/>
                <w:szCs w:val="20"/>
              </w:rPr>
              <w:t>t</w:t>
            </w:r>
            <w:r w:rsidRPr="00FB2C33">
              <w:rPr>
                <w:rFonts w:ascii="Times New Roman" w:hAnsi="Times New Roman" w:cs="Times New Roman"/>
                <w:sz w:val="20"/>
                <w:szCs w:val="20"/>
              </w:rPr>
              <w:t>)</w:t>
            </w:r>
          </w:p>
        </w:tc>
        <w:tc>
          <w:tcPr>
            <w:tcW w:w="1169"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95% confidence intervals</w:t>
            </w:r>
          </w:p>
        </w:tc>
        <w:tc>
          <w:tcPr>
            <w:tcW w:w="946"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Mean</w:t>
            </w:r>
          </w:p>
        </w:tc>
        <w:tc>
          <w:tcPr>
            <w:tcW w:w="1079"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Standard Error</w:t>
            </w:r>
          </w:p>
        </w:tc>
        <w:tc>
          <w:tcPr>
            <w:tcW w:w="1058"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i/>
                <w:sz w:val="20"/>
                <w:szCs w:val="20"/>
              </w:rPr>
              <w:t>t</w:t>
            </w:r>
            <w:r w:rsidRPr="00FB2C33">
              <w:rPr>
                <w:rFonts w:ascii="Times New Roman" w:hAnsi="Times New Roman" w:cs="Times New Roman"/>
                <w:sz w:val="20"/>
                <w:szCs w:val="20"/>
              </w:rPr>
              <w:t xml:space="preserve"> (</w:t>
            </w:r>
            <w:r w:rsidRPr="00FB2C33">
              <w:rPr>
                <w:rFonts w:ascii="Times New Roman" w:hAnsi="Times New Roman" w:cs="Times New Roman"/>
                <w:i/>
                <w:sz w:val="20"/>
                <w:szCs w:val="20"/>
              </w:rPr>
              <w:t>P</w:t>
            </w:r>
            <w:r w:rsidRPr="00FB2C33">
              <w:rPr>
                <w:rFonts w:ascii="Times New Roman" w:hAnsi="Times New Roman" w:cs="Times New Roman"/>
                <w:sz w:val="20"/>
                <w:szCs w:val="20"/>
              </w:rPr>
              <w:t xml:space="preserve"> &gt; </w:t>
            </w:r>
            <w:r w:rsidRPr="00FB2C33">
              <w:rPr>
                <w:rFonts w:ascii="Times New Roman" w:hAnsi="Times New Roman" w:cs="Times New Roman"/>
                <w:i/>
                <w:sz w:val="20"/>
                <w:szCs w:val="20"/>
              </w:rPr>
              <w:t>t</w:t>
            </w:r>
            <w:r w:rsidRPr="00FB2C33">
              <w:rPr>
                <w:rFonts w:ascii="Times New Roman" w:hAnsi="Times New Roman" w:cs="Times New Roman"/>
                <w:sz w:val="20"/>
                <w:szCs w:val="20"/>
              </w:rPr>
              <w:t>)</w:t>
            </w:r>
          </w:p>
        </w:tc>
        <w:tc>
          <w:tcPr>
            <w:tcW w:w="1276" w:type="dxa"/>
            <w:tcBorders>
              <w:left w:val="nil"/>
              <w:bottom w:val="single" w:sz="4" w:space="0" w:color="auto"/>
              <w:right w:val="nil"/>
            </w:tcBorders>
          </w:tcPr>
          <w:p w:rsidR="002E0F24" w:rsidRPr="00FB2C33" w:rsidRDefault="002E0F24" w:rsidP="002E0F24">
            <w:pPr>
              <w:spacing w:line="360" w:lineRule="auto"/>
              <w:rPr>
                <w:rFonts w:ascii="Times New Roman" w:hAnsi="Times New Roman" w:cs="Times New Roman"/>
                <w:sz w:val="20"/>
                <w:szCs w:val="20"/>
              </w:rPr>
            </w:pPr>
            <w:r w:rsidRPr="00FB2C33">
              <w:rPr>
                <w:rFonts w:ascii="Times New Roman" w:hAnsi="Times New Roman" w:cs="Times New Roman"/>
                <w:sz w:val="20"/>
                <w:szCs w:val="20"/>
              </w:rPr>
              <w:t>95% confidence intervals</w:t>
            </w:r>
          </w:p>
        </w:tc>
      </w:tr>
      <w:tr w:rsidR="002E0F24" w:rsidTr="00FB2C33">
        <w:tc>
          <w:tcPr>
            <w:tcW w:w="692" w:type="dxa"/>
            <w:tcBorders>
              <w:left w:val="nil"/>
              <w:bottom w:val="nil"/>
              <w:right w:val="nil"/>
            </w:tcBorders>
          </w:tcPr>
          <w:p w:rsidR="002E0F24" w:rsidRPr="00CD242D" w:rsidRDefault="002E0F24" w:rsidP="002E0F24">
            <w:pPr>
              <w:spacing w:line="360" w:lineRule="auto"/>
              <w:jc w:val="center"/>
              <w:rPr>
                <w:rFonts w:ascii="Times New Roman" w:hAnsi="Times New Roman" w:cs="Times New Roman"/>
                <w:i/>
                <w:sz w:val="20"/>
                <w:szCs w:val="20"/>
              </w:rPr>
            </w:pPr>
            <w:r w:rsidRPr="00CD242D">
              <w:rPr>
                <w:rFonts w:ascii="Times New Roman" w:hAnsi="Times New Roman" w:cs="Times New Roman"/>
                <w:i/>
                <w:sz w:val="20"/>
                <w:szCs w:val="20"/>
              </w:rPr>
              <w:t>k</w:t>
            </w:r>
          </w:p>
        </w:tc>
        <w:tc>
          <w:tcPr>
            <w:tcW w:w="1000" w:type="dxa"/>
            <w:tcBorders>
              <w:left w:val="nil"/>
              <w:bottom w:val="nil"/>
              <w:right w:val="nil"/>
            </w:tcBorders>
          </w:tcPr>
          <w:p w:rsidR="002E0F24" w:rsidRPr="00FB2C33" w:rsidRDefault="002E0F24"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0.05385</w:t>
            </w:r>
          </w:p>
          <w:p w:rsidR="002E0F24" w:rsidRPr="00FB2C33" w:rsidRDefault="002E0F24"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[0.05415]</w:t>
            </w:r>
          </w:p>
        </w:tc>
        <w:tc>
          <w:tcPr>
            <w:tcW w:w="1088" w:type="dxa"/>
            <w:tcBorders>
              <w:left w:val="nil"/>
              <w:bottom w:val="nil"/>
              <w:right w:val="nil"/>
            </w:tcBorders>
          </w:tcPr>
          <w:p w:rsidR="002E0F24" w:rsidRPr="00FB2C33" w:rsidRDefault="002E0F24"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0.00113</w:t>
            </w:r>
          </w:p>
          <w:p w:rsidR="002E0F24" w:rsidRPr="00FB2C33" w:rsidRDefault="002E0F24"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[0.00138]</w:t>
            </w:r>
          </w:p>
        </w:tc>
        <w:tc>
          <w:tcPr>
            <w:tcW w:w="1043" w:type="dxa"/>
            <w:tcBorders>
              <w:left w:val="nil"/>
              <w:bottom w:val="nil"/>
              <w:right w:val="nil"/>
            </w:tcBorders>
          </w:tcPr>
          <w:p w:rsidR="002E0F24" w:rsidRPr="00FB2C33" w:rsidRDefault="002E0F24"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47.60***</w:t>
            </w:r>
          </w:p>
        </w:tc>
        <w:tc>
          <w:tcPr>
            <w:tcW w:w="1169" w:type="dxa"/>
            <w:tcBorders>
              <w:left w:val="nil"/>
              <w:bottom w:val="nil"/>
              <w:right w:val="nil"/>
            </w:tcBorders>
          </w:tcPr>
          <w:p w:rsidR="0074697B" w:rsidRPr="00FB2C33" w:rsidRDefault="0074697B"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0.0514</w:t>
            </w:r>
          </w:p>
          <w:p w:rsidR="002E0F24" w:rsidRPr="00FB2C33" w:rsidRDefault="0074697B"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- 0.0563</w:t>
            </w:r>
          </w:p>
        </w:tc>
        <w:tc>
          <w:tcPr>
            <w:tcW w:w="946" w:type="dxa"/>
            <w:tcBorders>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0.05763</w:t>
            </w:r>
          </w:p>
        </w:tc>
        <w:tc>
          <w:tcPr>
            <w:tcW w:w="1079" w:type="dxa"/>
            <w:tcBorders>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0.00109</w:t>
            </w:r>
          </w:p>
        </w:tc>
        <w:tc>
          <w:tcPr>
            <w:tcW w:w="1058" w:type="dxa"/>
            <w:tcBorders>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52.73***</w:t>
            </w:r>
          </w:p>
        </w:tc>
        <w:tc>
          <w:tcPr>
            <w:tcW w:w="1276" w:type="dxa"/>
            <w:tcBorders>
              <w:left w:val="nil"/>
              <w:bottom w:val="nil"/>
              <w:right w:val="nil"/>
            </w:tcBorders>
          </w:tcPr>
          <w:p w:rsidR="002E0F24"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0.0553</w:t>
            </w:r>
          </w:p>
          <w:p w:rsidR="0074697B" w:rsidRPr="00FB2C33"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-0.0600</w:t>
            </w:r>
          </w:p>
        </w:tc>
      </w:tr>
      <w:tr w:rsidR="002E0F24" w:rsidTr="00FB2C33">
        <w:tc>
          <w:tcPr>
            <w:tcW w:w="692" w:type="dxa"/>
            <w:tcBorders>
              <w:top w:val="nil"/>
              <w:left w:val="nil"/>
              <w:bottom w:val="nil"/>
              <w:right w:val="nil"/>
            </w:tcBorders>
          </w:tcPr>
          <w:p w:rsidR="002E0F24" w:rsidRPr="00CD242D" w:rsidRDefault="002E0F24" w:rsidP="002E0F24">
            <w:pPr>
              <w:spacing w:line="360" w:lineRule="auto"/>
              <w:jc w:val="center"/>
              <w:rPr>
                <w:rFonts w:ascii="Times New Roman" w:hAnsi="Times New Roman" w:cs="Times New Roman"/>
                <w:i/>
                <w:sz w:val="20"/>
                <w:szCs w:val="20"/>
              </w:rPr>
            </w:pPr>
            <w:r w:rsidRPr="00CD242D">
              <w:rPr>
                <w:rFonts w:ascii="Times New Roman" w:hAnsi="Times New Roman" w:cs="Times New Roman"/>
                <w:i/>
                <w:sz w:val="20"/>
                <w:szCs w:val="20"/>
              </w:rPr>
              <w:t>a</w:t>
            </w:r>
          </w:p>
        </w:tc>
        <w:tc>
          <w:tcPr>
            <w:tcW w:w="1000" w:type="dxa"/>
            <w:tcBorders>
              <w:top w:val="nil"/>
              <w:left w:val="nil"/>
              <w:bottom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5.0682</w:t>
            </w:r>
          </w:p>
          <w:p w:rsidR="002E0F24" w:rsidRPr="00FB2C33" w:rsidRDefault="0074697B"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[4.8184]</w:t>
            </w:r>
          </w:p>
        </w:tc>
        <w:tc>
          <w:tcPr>
            <w:tcW w:w="1088" w:type="dxa"/>
            <w:tcBorders>
              <w:top w:val="nil"/>
              <w:left w:val="nil"/>
              <w:bottom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0.139</w:t>
            </w:r>
          </w:p>
          <w:p w:rsidR="002E0F24" w:rsidRPr="00FB2C33" w:rsidRDefault="0074697B"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[0.0820]</w:t>
            </w:r>
          </w:p>
        </w:tc>
        <w:tc>
          <w:tcPr>
            <w:tcW w:w="1043" w:type="dxa"/>
            <w:tcBorders>
              <w:top w:val="nil"/>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36.48***</w:t>
            </w:r>
          </w:p>
        </w:tc>
        <w:tc>
          <w:tcPr>
            <w:tcW w:w="1169" w:type="dxa"/>
            <w:tcBorders>
              <w:top w:val="nil"/>
              <w:left w:val="nil"/>
              <w:bottom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4.768</w:t>
            </w:r>
          </w:p>
          <w:p w:rsidR="002E0F24" w:rsidRPr="00FB2C33"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- 5.368</w:t>
            </w:r>
          </w:p>
        </w:tc>
        <w:tc>
          <w:tcPr>
            <w:tcW w:w="946" w:type="dxa"/>
            <w:tcBorders>
              <w:top w:val="nil"/>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5.3043</w:t>
            </w:r>
          </w:p>
        </w:tc>
        <w:tc>
          <w:tcPr>
            <w:tcW w:w="1079" w:type="dxa"/>
            <w:tcBorders>
              <w:top w:val="nil"/>
              <w:left w:val="nil"/>
              <w:bottom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0.142</w:t>
            </w:r>
          </w:p>
        </w:tc>
        <w:tc>
          <w:tcPr>
            <w:tcW w:w="1058" w:type="dxa"/>
            <w:tcBorders>
              <w:top w:val="nil"/>
              <w:left w:val="nil"/>
              <w:bottom w:val="nil"/>
              <w:right w:val="nil"/>
            </w:tcBorders>
          </w:tcPr>
          <w:p w:rsidR="002E0F24"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37.38***</w:t>
            </w:r>
          </w:p>
        </w:tc>
        <w:tc>
          <w:tcPr>
            <w:tcW w:w="1276" w:type="dxa"/>
            <w:tcBorders>
              <w:top w:val="nil"/>
              <w:left w:val="nil"/>
              <w:bottom w:val="nil"/>
              <w:right w:val="nil"/>
            </w:tcBorders>
          </w:tcPr>
          <w:p w:rsidR="00FB2C33"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4.998</w:t>
            </w:r>
          </w:p>
          <w:p w:rsidR="002E0F24"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- 5.611</w:t>
            </w:r>
          </w:p>
        </w:tc>
      </w:tr>
      <w:tr w:rsidR="002E0F24" w:rsidTr="00FB2C33">
        <w:tc>
          <w:tcPr>
            <w:tcW w:w="692" w:type="dxa"/>
            <w:tcBorders>
              <w:top w:val="nil"/>
              <w:left w:val="nil"/>
              <w:right w:val="nil"/>
            </w:tcBorders>
          </w:tcPr>
          <w:p w:rsidR="002E0F24" w:rsidRPr="00CD242D" w:rsidRDefault="002E0F24" w:rsidP="002E0F24">
            <w:pPr>
              <w:spacing w:line="360" w:lineRule="auto"/>
              <w:jc w:val="center"/>
              <w:rPr>
                <w:rFonts w:ascii="Times New Roman" w:hAnsi="Times New Roman" w:cs="Times New Roman"/>
                <w:i/>
                <w:sz w:val="20"/>
                <w:szCs w:val="20"/>
              </w:rPr>
            </w:pPr>
            <w:r w:rsidRPr="00CD242D">
              <w:rPr>
                <w:rFonts w:ascii="Times New Roman" w:hAnsi="Times New Roman" w:cs="Times New Roman"/>
                <w:i/>
                <w:sz w:val="20"/>
                <w:szCs w:val="20"/>
              </w:rPr>
              <w:t>b</w:t>
            </w:r>
          </w:p>
        </w:tc>
        <w:tc>
          <w:tcPr>
            <w:tcW w:w="1000" w:type="dxa"/>
            <w:tcBorders>
              <w:top w:val="nil"/>
              <w:left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-0.2259</w:t>
            </w:r>
          </w:p>
          <w:p w:rsidR="002E0F24" w:rsidRPr="00FB2C33" w:rsidRDefault="0074697B"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[-0.2149]</w:t>
            </w:r>
          </w:p>
        </w:tc>
        <w:tc>
          <w:tcPr>
            <w:tcW w:w="1088" w:type="dxa"/>
            <w:tcBorders>
              <w:top w:val="nil"/>
              <w:left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0.0082</w:t>
            </w:r>
          </w:p>
          <w:p w:rsidR="002E0F24" w:rsidRPr="00FB2C33" w:rsidRDefault="0074697B" w:rsidP="00FB2C33">
            <w:pPr>
              <w:spacing w:line="360" w:lineRule="auto"/>
              <w:jc w:val="center"/>
              <w:rPr>
                <w:rFonts w:ascii="Times New Roman" w:hAnsi="Times New Roman" w:cs="Times New Roman"/>
                <w:b/>
                <w:sz w:val="20"/>
                <w:szCs w:val="20"/>
              </w:rPr>
            </w:pPr>
            <w:r w:rsidRPr="00FB2C33">
              <w:rPr>
                <w:rFonts w:ascii="Times New Roman" w:hAnsi="Times New Roman" w:cs="Times New Roman"/>
                <w:b/>
                <w:sz w:val="20"/>
                <w:szCs w:val="20"/>
              </w:rPr>
              <w:t>[0.0041]</w:t>
            </w:r>
          </w:p>
        </w:tc>
        <w:tc>
          <w:tcPr>
            <w:tcW w:w="1043" w:type="dxa"/>
            <w:tcBorders>
              <w:top w:val="nil"/>
              <w:left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-27.41***</w:t>
            </w:r>
          </w:p>
        </w:tc>
        <w:tc>
          <w:tcPr>
            <w:tcW w:w="1169" w:type="dxa"/>
            <w:tcBorders>
              <w:top w:val="nil"/>
              <w:left w:val="nil"/>
              <w:right w:val="nil"/>
            </w:tcBorders>
          </w:tcPr>
          <w:p w:rsidR="0074697B" w:rsidRPr="0074697B"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-0.244</w:t>
            </w:r>
          </w:p>
          <w:p w:rsidR="002E0F24" w:rsidRPr="00FB2C33" w:rsidRDefault="0074697B" w:rsidP="00FB2C33">
            <w:pPr>
              <w:spacing w:line="360" w:lineRule="auto"/>
              <w:jc w:val="center"/>
              <w:rPr>
                <w:rFonts w:ascii="Times New Roman" w:hAnsi="Times New Roman" w:cs="Times New Roman"/>
                <w:sz w:val="20"/>
                <w:szCs w:val="20"/>
              </w:rPr>
            </w:pPr>
            <w:r w:rsidRPr="0074697B">
              <w:rPr>
                <w:rFonts w:ascii="Times New Roman" w:hAnsi="Times New Roman" w:cs="Times New Roman"/>
                <w:sz w:val="20"/>
                <w:szCs w:val="20"/>
              </w:rPr>
              <w:t>- -0.208</w:t>
            </w:r>
          </w:p>
        </w:tc>
        <w:tc>
          <w:tcPr>
            <w:tcW w:w="946" w:type="dxa"/>
            <w:tcBorders>
              <w:top w:val="nil"/>
              <w:left w:val="nil"/>
              <w:right w:val="nil"/>
            </w:tcBorders>
          </w:tcPr>
          <w:p w:rsidR="002E0F24" w:rsidRPr="00FB2C33" w:rsidRDefault="0074697B"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-0.2368</w:t>
            </w:r>
          </w:p>
        </w:tc>
        <w:tc>
          <w:tcPr>
            <w:tcW w:w="1079" w:type="dxa"/>
            <w:tcBorders>
              <w:top w:val="nil"/>
              <w:left w:val="nil"/>
              <w:right w:val="nil"/>
            </w:tcBorders>
          </w:tcPr>
          <w:p w:rsidR="002E0F24" w:rsidRPr="00FB2C33" w:rsidRDefault="00FB2C33" w:rsidP="00FB2C33">
            <w:pPr>
              <w:spacing w:line="360" w:lineRule="auto"/>
              <w:jc w:val="center"/>
              <w:rPr>
                <w:rFonts w:ascii="Times New Roman" w:hAnsi="Times New Roman" w:cs="Times New Roman"/>
                <w:sz w:val="20"/>
                <w:szCs w:val="20"/>
              </w:rPr>
            </w:pPr>
            <w:r>
              <w:rPr>
                <w:rFonts w:ascii="Times New Roman" w:hAnsi="Times New Roman" w:cs="Times New Roman"/>
                <w:sz w:val="20"/>
                <w:szCs w:val="20"/>
              </w:rPr>
              <w:t>0.0082</w:t>
            </w:r>
          </w:p>
        </w:tc>
        <w:tc>
          <w:tcPr>
            <w:tcW w:w="1058" w:type="dxa"/>
            <w:tcBorders>
              <w:top w:val="nil"/>
              <w:left w:val="nil"/>
              <w:right w:val="nil"/>
            </w:tcBorders>
          </w:tcPr>
          <w:p w:rsidR="002E0F24"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-28.88***</w:t>
            </w:r>
          </w:p>
        </w:tc>
        <w:tc>
          <w:tcPr>
            <w:tcW w:w="1276" w:type="dxa"/>
            <w:tcBorders>
              <w:top w:val="nil"/>
              <w:left w:val="nil"/>
              <w:right w:val="nil"/>
            </w:tcBorders>
          </w:tcPr>
          <w:p w:rsidR="00FB2C33"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-0.255</w:t>
            </w:r>
          </w:p>
          <w:p w:rsidR="002E0F24" w:rsidRPr="00FB2C33" w:rsidRDefault="00FB2C33" w:rsidP="00FB2C33">
            <w:pPr>
              <w:spacing w:line="360" w:lineRule="auto"/>
              <w:jc w:val="center"/>
              <w:rPr>
                <w:rFonts w:ascii="Times New Roman" w:hAnsi="Times New Roman" w:cs="Times New Roman"/>
                <w:sz w:val="20"/>
                <w:szCs w:val="20"/>
              </w:rPr>
            </w:pPr>
            <w:r w:rsidRPr="00FB2C33">
              <w:rPr>
                <w:rFonts w:ascii="Times New Roman" w:hAnsi="Times New Roman" w:cs="Times New Roman"/>
                <w:sz w:val="20"/>
                <w:szCs w:val="20"/>
              </w:rPr>
              <w:t>- -0.219</w:t>
            </w:r>
          </w:p>
        </w:tc>
      </w:tr>
    </w:tbl>
    <w:p w:rsidR="002E0F24" w:rsidRDefault="002E0F24" w:rsidP="00871B47">
      <w:pPr>
        <w:spacing w:after="0" w:line="360" w:lineRule="auto"/>
        <w:rPr>
          <w:rFonts w:ascii="Times New Roman" w:hAnsi="Times New Roman" w:cs="Times New Roman"/>
          <w:sz w:val="24"/>
          <w:szCs w:val="24"/>
        </w:rPr>
      </w:pPr>
    </w:p>
    <w:p w:rsidR="00252FFD" w:rsidRDefault="00252FFD">
      <w:pPr>
        <w:rPr>
          <w:rFonts w:ascii="Times New Roman" w:hAnsi="Times New Roman" w:cs="Times New Roman"/>
          <w:b/>
          <w:sz w:val="24"/>
          <w:szCs w:val="24"/>
        </w:rPr>
      </w:pPr>
      <w:r>
        <w:rPr>
          <w:rFonts w:ascii="Times New Roman" w:hAnsi="Times New Roman" w:cs="Times New Roman"/>
          <w:b/>
          <w:sz w:val="24"/>
          <w:szCs w:val="24"/>
        </w:rPr>
        <w:br w:type="page"/>
      </w:r>
    </w:p>
    <w:p w:rsidR="00B02D6A" w:rsidRPr="00E2349A" w:rsidRDefault="00E0423B" w:rsidP="00E2349A">
      <w:pPr>
        <w:spacing w:after="0" w:line="360" w:lineRule="auto"/>
        <w:jc w:val="center"/>
        <w:rPr>
          <w:rFonts w:ascii="Times New Roman" w:hAnsi="Times New Roman" w:cs="Times New Roman"/>
          <w:b/>
          <w:sz w:val="28"/>
          <w:szCs w:val="28"/>
        </w:rPr>
      </w:pPr>
      <w:r w:rsidRPr="00E2349A">
        <w:rPr>
          <w:rFonts w:ascii="Times New Roman" w:hAnsi="Times New Roman" w:cs="Times New Roman"/>
          <w:b/>
          <w:sz w:val="28"/>
          <w:szCs w:val="28"/>
        </w:rPr>
        <w:lastRenderedPageBreak/>
        <w:t>Attempts to model</w:t>
      </w:r>
      <w:r w:rsidR="00D40518" w:rsidRPr="00E2349A">
        <w:rPr>
          <w:rFonts w:ascii="Times New Roman" w:hAnsi="Times New Roman" w:cs="Times New Roman"/>
          <w:b/>
          <w:sz w:val="28"/>
          <w:szCs w:val="28"/>
        </w:rPr>
        <w:t xml:space="preserve"> pupal durations at all temperatures as a single function</w:t>
      </w:r>
    </w:p>
    <w:p w:rsidR="00E2349A" w:rsidRDefault="00E2349A" w:rsidP="008A3E99">
      <w:pPr>
        <w:spacing w:after="0" w:line="360" w:lineRule="auto"/>
        <w:rPr>
          <w:rFonts w:ascii="Times New Roman" w:hAnsi="Times New Roman" w:cs="Times New Roman"/>
          <w:sz w:val="24"/>
          <w:szCs w:val="24"/>
        </w:rPr>
      </w:pPr>
    </w:p>
    <w:p w:rsidR="00B02D6A" w:rsidRPr="00C60BA3" w:rsidRDefault="00E0423B" w:rsidP="008A3E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3A6A68">
        <w:rPr>
          <w:rFonts w:ascii="Times New Roman" w:hAnsi="Times New Roman" w:cs="Times New Roman"/>
          <w:sz w:val="24"/>
          <w:szCs w:val="24"/>
        </w:rPr>
        <w:t>fig.</w:t>
      </w:r>
      <w:r>
        <w:rPr>
          <w:rFonts w:ascii="Times New Roman" w:hAnsi="Times New Roman" w:cs="Times New Roman"/>
          <w:sz w:val="24"/>
          <w:szCs w:val="24"/>
        </w:rPr>
        <w:t xml:space="preserve"> 1</w:t>
      </w:r>
      <w:r w:rsidR="00846A36">
        <w:rPr>
          <w:rFonts w:ascii="Times New Roman" w:hAnsi="Times New Roman" w:cs="Times New Roman"/>
          <w:sz w:val="24"/>
          <w:szCs w:val="24"/>
        </w:rPr>
        <w:t>b</w:t>
      </w:r>
      <w:r w:rsidRPr="00E068A9">
        <w:rPr>
          <w:rFonts w:ascii="Times New Roman" w:hAnsi="Times New Roman" w:cs="Times New Roman"/>
          <w:sz w:val="24"/>
          <w:szCs w:val="24"/>
        </w:rPr>
        <w:t xml:space="preserve"> of the main text</w:t>
      </w:r>
      <w:r>
        <w:rPr>
          <w:rFonts w:ascii="Times New Roman" w:hAnsi="Times New Roman" w:cs="Times New Roman"/>
          <w:sz w:val="24"/>
          <w:szCs w:val="24"/>
        </w:rPr>
        <w:t>, the predicted pupal durations for temperatures between 8 and 32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are </w:t>
      </w:r>
      <w:r w:rsidR="008A3E99">
        <w:rPr>
          <w:rFonts w:ascii="Times New Roman" w:hAnsi="Times New Roman" w:cs="Times New Roman"/>
          <w:sz w:val="24"/>
          <w:szCs w:val="24"/>
        </w:rPr>
        <w:t xml:space="preserve">calculated using a composite function: for </w:t>
      </w:r>
      <w:r w:rsidR="008A3E99">
        <w:rPr>
          <w:rFonts w:ascii="Times New Roman" w:hAnsi="Times New Roman" w:cs="Times New Roman"/>
          <w:i/>
          <w:sz w:val="24"/>
          <w:szCs w:val="24"/>
        </w:rPr>
        <w:t xml:space="preserve">T </w:t>
      </w:r>
      <w:r w:rsidR="008A3E99">
        <w:rPr>
          <w:rFonts w:ascii="Times New Roman" w:hAnsi="Times New Roman" w:cs="Times New Roman"/>
          <w:sz w:val="24"/>
          <w:szCs w:val="24"/>
        </w:rPr>
        <w:sym w:font="Symbol" w:char="F0B3"/>
      </w:r>
      <w:r w:rsidR="008A3E99">
        <w:rPr>
          <w:rFonts w:ascii="Times New Roman" w:hAnsi="Times New Roman" w:cs="Times New Roman"/>
          <w:sz w:val="24"/>
          <w:szCs w:val="24"/>
        </w:rPr>
        <w:t xml:space="preserve"> 16</w:t>
      </w:r>
      <w:r w:rsidR="008A3E99">
        <w:rPr>
          <w:rFonts w:ascii="Times New Roman" w:hAnsi="Times New Roman" w:cs="Times New Roman"/>
          <w:sz w:val="24"/>
          <w:szCs w:val="24"/>
          <w:vertAlign w:val="superscript"/>
        </w:rPr>
        <w:t>0</w:t>
      </w:r>
      <w:r w:rsidR="008A3E99">
        <w:rPr>
          <w:rFonts w:ascii="Times New Roman" w:hAnsi="Times New Roman" w:cs="Times New Roman"/>
          <w:sz w:val="24"/>
          <w:szCs w:val="24"/>
        </w:rPr>
        <w:t xml:space="preserve">C values were calculated using Equation (1): for </w:t>
      </w:r>
      <w:r w:rsidR="008A3E99">
        <w:rPr>
          <w:rFonts w:ascii="Times New Roman" w:hAnsi="Times New Roman" w:cs="Times New Roman"/>
          <w:i/>
          <w:sz w:val="24"/>
          <w:szCs w:val="24"/>
        </w:rPr>
        <w:t xml:space="preserve">T </w:t>
      </w:r>
      <w:r w:rsidR="008A3E99">
        <w:rPr>
          <w:rFonts w:ascii="Times New Roman" w:hAnsi="Times New Roman" w:cs="Times New Roman"/>
          <w:sz w:val="24"/>
          <w:szCs w:val="24"/>
        </w:rPr>
        <w:t>&lt;16</w:t>
      </w:r>
      <w:r w:rsidR="008A3E99">
        <w:rPr>
          <w:rFonts w:ascii="Times New Roman" w:hAnsi="Times New Roman" w:cs="Times New Roman"/>
          <w:sz w:val="24"/>
          <w:szCs w:val="24"/>
          <w:vertAlign w:val="superscript"/>
        </w:rPr>
        <w:t>0</w:t>
      </w:r>
      <w:r w:rsidR="008A3E99">
        <w:rPr>
          <w:rFonts w:ascii="Times New Roman" w:hAnsi="Times New Roman" w:cs="Times New Roman"/>
          <w:sz w:val="24"/>
          <w:szCs w:val="24"/>
        </w:rPr>
        <w:t xml:space="preserve">C using Equation </w:t>
      </w:r>
      <w:r w:rsidR="008A3E99" w:rsidRPr="008A3E99">
        <w:rPr>
          <w:rFonts w:ascii="Times New Roman" w:hAnsi="Times New Roman" w:cs="Times New Roman"/>
          <w:sz w:val="24"/>
          <w:szCs w:val="24"/>
        </w:rPr>
        <w:t>(7). W</w:t>
      </w:r>
      <w:r w:rsidR="008A3E99">
        <w:rPr>
          <w:rFonts w:ascii="Times New Roman" w:hAnsi="Times New Roman" w:cs="Times New Roman"/>
          <w:sz w:val="24"/>
          <w:szCs w:val="24"/>
        </w:rPr>
        <w:t>hen w</w:t>
      </w:r>
      <w:r w:rsidR="008A3E99" w:rsidRPr="008A3E99">
        <w:rPr>
          <w:rFonts w:ascii="Times New Roman" w:hAnsi="Times New Roman" w:cs="Times New Roman"/>
          <w:sz w:val="24"/>
          <w:szCs w:val="24"/>
        </w:rPr>
        <w:t xml:space="preserve">e </w:t>
      </w:r>
      <w:r w:rsidR="008A3E99">
        <w:rPr>
          <w:rFonts w:ascii="Times New Roman" w:hAnsi="Times New Roman" w:cs="Times New Roman"/>
          <w:sz w:val="24"/>
          <w:szCs w:val="24"/>
        </w:rPr>
        <w:t>fitted all of the data using Equation (1) we obtained</w:t>
      </w:r>
      <w:r w:rsidR="00B02D6A">
        <w:rPr>
          <w:rFonts w:ascii="Times New Roman" w:hAnsi="Times New Roman" w:cs="Times New Roman"/>
          <w:sz w:val="24"/>
          <w:szCs w:val="24"/>
        </w:rPr>
        <w:t xml:space="preserve"> an apparently very good fit, particularly for females, over the whole range of values </w:t>
      </w:r>
      <w:r w:rsidR="008A3E99">
        <w:rPr>
          <w:rFonts w:ascii="Times New Roman" w:hAnsi="Times New Roman" w:cs="Times New Roman"/>
          <w:sz w:val="24"/>
          <w:szCs w:val="24"/>
        </w:rPr>
        <w:t xml:space="preserve">of temperatures 8 - </w:t>
      </w:r>
      <w:r w:rsidR="008A3E99" w:rsidRPr="00D60EEF">
        <w:rPr>
          <w:rFonts w:ascii="Times New Roman" w:hAnsi="Times New Roman" w:cs="Times New Roman"/>
          <w:sz w:val="24"/>
          <w:szCs w:val="24"/>
        </w:rPr>
        <w:t>32</w:t>
      </w:r>
      <w:r w:rsidR="008A3E99" w:rsidRPr="00D60EEF">
        <w:rPr>
          <w:rFonts w:ascii="Times New Roman" w:hAnsi="Times New Roman" w:cs="Times New Roman"/>
          <w:sz w:val="24"/>
          <w:szCs w:val="24"/>
          <w:vertAlign w:val="superscript"/>
        </w:rPr>
        <w:t>0</w:t>
      </w:r>
      <w:r w:rsidR="008A3E99" w:rsidRPr="00D60EEF">
        <w:rPr>
          <w:rFonts w:ascii="Times New Roman" w:hAnsi="Times New Roman" w:cs="Times New Roman"/>
          <w:sz w:val="24"/>
          <w:szCs w:val="24"/>
        </w:rPr>
        <w:t xml:space="preserve">C  </w:t>
      </w:r>
      <w:r w:rsidR="00B02D6A" w:rsidRPr="00D60EEF">
        <w:rPr>
          <w:rFonts w:ascii="Times New Roman" w:hAnsi="Times New Roman" w:cs="Times New Roman"/>
          <w:sz w:val="24"/>
          <w:szCs w:val="24"/>
        </w:rPr>
        <w:t xml:space="preserve">(Figure </w:t>
      </w:r>
      <w:r w:rsidR="006B6849" w:rsidRPr="00D60EEF">
        <w:rPr>
          <w:rFonts w:ascii="Times New Roman" w:hAnsi="Times New Roman" w:cs="Times New Roman"/>
          <w:sz w:val="24"/>
          <w:szCs w:val="24"/>
        </w:rPr>
        <w:t>S</w:t>
      </w:r>
      <w:r w:rsidR="006B6849">
        <w:rPr>
          <w:rFonts w:ascii="Times New Roman" w:hAnsi="Times New Roman" w:cs="Times New Roman"/>
          <w:sz w:val="24"/>
          <w:szCs w:val="24"/>
        </w:rPr>
        <w:t>I</w:t>
      </w:r>
      <w:r w:rsidR="006B6849" w:rsidRPr="00D60EEF">
        <w:rPr>
          <w:rFonts w:ascii="Times New Roman" w:hAnsi="Times New Roman" w:cs="Times New Roman"/>
          <w:sz w:val="24"/>
          <w:szCs w:val="24"/>
        </w:rPr>
        <w:t>2</w:t>
      </w:r>
      <w:r w:rsidR="00B02D6A" w:rsidRPr="00D60EEF">
        <w:rPr>
          <w:rFonts w:ascii="Times New Roman" w:hAnsi="Times New Roman" w:cs="Times New Roman"/>
          <w:sz w:val="24"/>
          <w:szCs w:val="24"/>
        </w:rPr>
        <w:t xml:space="preserve">, Table </w:t>
      </w:r>
      <w:r w:rsidR="006B6849">
        <w:rPr>
          <w:rFonts w:ascii="Times New Roman" w:hAnsi="Times New Roman" w:cs="Times New Roman"/>
          <w:sz w:val="24"/>
          <w:szCs w:val="24"/>
        </w:rPr>
        <w:t>SI2</w:t>
      </w:r>
      <w:r w:rsidR="00B02D6A" w:rsidRPr="00D60EEF">
        <w:rPr>
          <w:rFonts w:ascii="Times New Roman" w:hAnsi="Times New Roman" w:cs="Times New Roman"/>
          <w:sz w:val="24"/>
          <w:szCs w:val="24"/>
        </w:rPr>
        <w:t>).  Closer e</w:t>
      </w:r>
      <w:r w:rsidR="00B02D6A">
        <w:rPr>
          <w:rFonts w:ascii="Times New Roman" w:hAnsi="Times New Roman" w:cs="Times New Roman"/>
          <w:sz w:val="24"/>
          <w:szCs w:val="24"/>
        </w:rPr>
        <w:t>xamination of the data showed, however, that the fit to data for temperatures greater than 15</w:t>
      </w:r>
      <w:r w:rsidR="00B02D6A">
        <w:rPr>
          <w:rFonts w:ascii="Times New Roman" w:hAnsi="Times New Roman" w:cs="Times New Roman"/>
          <w:sz w:val="24"/>
          <w:szCs w:val="24"/>
          <w:vertAlign w:val="superscript"/>
        </w:rPr>
        <w:t>0</w:t>
      </w:r>
      <w:r w:rsidR="00B02D6A">
        <w:rPr>
          <w:rFonts w:ascii="Times New Roman" w:hAnsi="Times New Roman" w:cs="Times New Roman"/>
          <w:sz w:val="24"/>
          <w:szCs w:val="24"/>
        </w:rPr>
        <w:t xml:space="preserve">C were now not as good as </w:t>
      </w:r>
      <w:r w:rsidR="008A3E99">
        <w:rPr>
          <w:rFonts w:ascii="Times New Roman" w:hAnsi="Times New Roman" w:cs="Times New Roman"/>
          <w:sz w:val="24"/>
          <w:szCs w:val="24"/>
        </w:rPr>
        <w:t>when we used the composite function</w:t>
      </w:r>
      <w:r w:rsidR="00B02D6A">
        <w:rPr>
          <w:rFonts w:ascii="Times New Roman" w:hAnsi="Times New Roman" w:cs="Times New Roman"/>
          <w:sz w:val="24"/>
          <w:szCs w:val="24"/>
        </w:rPr>
        <w:t>. In particular, the fitted function</w:t>
      </w:r>
      <w:r w:rsidR="008A3E99">
        <w:rPr>
          <w:rFonts w:ascii="Times New Roman" w:hAnsi="Times New Roman" w:cs="Times New Roman"/>
          <w:sz w:val="24"/>
          <w:szCs w:val="24"/>
        </w:rPr>
        <w:t xml:space="preserve"> shown in Figure S1</w:t>
      </w:r>
      <w:r w:rsidR="00B02D6A">
        <w:rPr>
          <w:rFonts w:ascii="Times New Roman" w:hAnsi="Times New Roman" w:cs="Times New Roman"/>
          <w:sz w:val="24"/>
          <w:szCs w:val="24"/>
        </w:rPr>
        <w:t xml:space="preserve"> consistently under-estimated the observed pupal duration by as much as 5.9 days (27.9%) for males and 4.0 days (20.5%) days for females, when the flies were kept at 32</w:t>
      </w:r>
      <w:r w:rsidR="00B02D6A">
        <w:rPr>
          <w:rFonts w:ascii="Times New Roman" w:hAnsi="Times New Roman" w:cs="Times New Roman"/>
          <w:sz w:val="24"/>
          <w:szCs w:val="24"/>
          <w:vertAlign w:val="superscript"/>
        </w:rPr>
        <w:t>0</w:t>
      </w:r>
      <w:r w:rsidR="00B02D6A">
        <w:rPr>
          <w:rFonts w:ascii="Times New Roman" w:hAnsi="Times New Roman" w:cs="Times New Roman"/>
          <w:sz w:val="24"/>
          <w:szCs w:val="24"/>
        </w:rPr>
        <w:t xml:space="preserve">C. </w:t>
      </w:r>
    </w:p>
    <w:p w:rsidR="00B02D6A" w:rsidRDefault="00B02D6A" w:rsidP="00B02D6A"/>
    <w:p w:rsidR="00B02D6A" w:rsidRPr="001310D0" w:rsidRDefault="00B02D6A" w:rsidP="00B02D6A">
      <w:pPr>
        <w:spacing w:after="0" w:line="360" w:lineRule="auto"/>
        <w:jc w:val="center"/>
        <w:rPr>
          <w:rFonts w:ascii="Times New Roman" w:hAnsi="Times New Roman" w:cs="Times New Roman"/>
          <w:sz w:val="24"/>
          <w:szCs w:val="24"/>
        </w:rPr>
      </w:pPr>
      <w:r w:rsidRPr="001310D0">
        <w:rPr>
          <w:noProof/>
          <w:lang w:val="en-ZA" w:eastAsia="en-ZA"/>
        </w:rPr>
        <w:drawing>
          <wp:inline distT="0" distB="0" distL="0" distR="0" wp14:anchorId="24F7B09D" wp14:editId="4D3F482F">
            <wp:extent cx="3299460" cy="296493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6501" cy="2971258"/>
                    </a:xfrm>
                    <a:prstGeom prst="rect">
                      <a:avLst/>
                    </a:prstGeom>
                    <a:noFill/>
                    <a:ln>
                      <a:noFill/>
                    </a:ln>
                  </pic:spPr>
                </pic:pic>
              </a:graphicData>
            </a:graphic>
          </wp:inline>
        </w:drawing>
      </w:r>
    </w:p>
    <w:p w:rsidR="00B02D6A" w:rsidRDefault="00B02D6A" w:rsidP="00B02D6A">
      <w:pPr>
        <w:spacing w:after="0" w:line="240" w:lineRule="auto"/>
        <w:rPr>
          <w:rFonts w:ascii="Times New Roman" w:hAnsi="Times New Roman" w:cs="Times New Roman"/>
          <w:b/>
          <w:sz w:val="24"/>
          <w:szCs w:val="24"/>
        </w:rPr>
      </w:pPr>
    </w:p>
    <w:p w:rsidR="00B02D6A" w:rsidRDefault="00B02D6A" w:rsidP="00B02D6A">
      <w:pPr>
        <w:spacing w:after="0" w:line="360" w:lineRule="auto"/>
        <w:rPr>
          <w:rFonts w:ascii="Times New Roman" w:hAnsi="Times New Roman" w:cs="Times New Roman"/>
          <w:sz w:val="24"/>
          <w:szCs w:val="24"/>
        </w:rPr>
      </w:pPr>
      <w:r>
        <w:rPr>
          <w:rFonts w:ascii="Times New Roman" w:hAnsi="Times New Roman" w:cs="Times New Roman"/>
          <w:b/>
          <w:sz w:val="24"/>
          <w:szCs w:val="24"/>
        </w:rPr>
        <w:t>Figure S</w:t>
      </w:r>
      <w:r w:rsidR="006B6849">
        <w:rPr>
          <w:rFonts w:ascii="Times New Roman" w:hAnsi="Times New Roman" w:cs="Times New Roman"/>
          <w:b/>
          <w:sz w:val="24"/>
          <w:szCs w:val="24"/>
        </w:rPr>
        <w:t>I</w:t>
      </w:r>
      <w:r w:rsidR="008A3E99">
        <w:rPr>
          <w:rFonts w:ascii="Times New Roman" w:hAnsi="Times New Roman" w:cs="Times New Roman"/>
          <w:b/>
          <w:sz w:val="24"/>
          <w:szCs w:val="24"/>
        </w:rPr>
        <w:t>2</w:t>
      </w:r>
      <w:r w:rsidRPr="00AC3ED8">
        <w:rPr>
          <w:rFonts w:ascii="Times New Roman" w:hAnsi="Times New Roman" w:cs="Times New Roman"/>
          <w:b/>
          <w:sz w:val="24"/>
          <w:szCs w:val="24"/>
        </w:rPr>
        <w:t>.</w:t>
      </w:r>
      <w:r>
        <w:rPr>
          <w:rFonts w:ascii="Times New Roman" w:hAnsi="Times New Roman" w:cs="Times New Roman"/>
          <w:sz w:val="24"/>
          <w:szCs w:val="24"/>
        </w:rPr>
        <w:t xml:space="preserve"> Pupal duration in male and female </w:t>
      </w:r>
      <w:r w:rsidRPr="00AC3ED8">
        <w:rPr>
          <w:rFonts w:ascii="Times New Roman" w:hAnsi="Times New Roman" w:cs="Times New Roman"/>
          <w:i/>
          <w:sz w:val="24"/>
          <w:szCs w:val="24"/>
        </w:rPr>
        <w:t>G. m. morsitan</w:t>
      </w:r>
      <w:r w:rsidRPr="00AC3ED8">
        <w:rPr>
          <w:rFonts w:ascii="Times New Roman" w:hAnsi="Times New Roman" w:cs="Times New Roman"/>
          <w:sz w:val="24"/>
          <w:szCs w:val="24"/>
        </w:rPr>
        <w:t>s</w:t>
      </w:r>
      <w:r>
        <w:rPr>
          <w:rFonts w:ascii="Times New Roman" w:hAnsi="Times New Roman" w:cs="Times New Roman"/>
          <w:sz w:val="24"/>
          <w:szCs w:val="24"/>
        </w:rPr>
        <w:t xml:space="preserve"> as a function of the constant temperature (</w:t>
      </w:r>
      <w:r>
        <w:rPr>
          <w:rFonts w:ascii="Times New Roman" w:hAnsi="Times New Roman" w:cs="Times New Roman"/>
          <w:i/>
          <w:sz w:val="24"/>
          <w:szCs w:val="24"/>
        </w:rPr>
        <w:t>T</w:t>
      </w:r>
      <w:r>
        <w:rPr>
          <w:rFonts w:ascii="Times New Roman" w:hAnsi="Times New Roman" w:cs="Times New Roman"/>
          <w:sz w:val="24"/>
          <w:szCs w:val="24"/>
        </w:rPr>
        <w:t xml:space="preserve">) at which the pupae were maintained in the laboratory. For </w:t>
      </w:r>
      <w:r>
        <w:rPr>
          <w:rFonts w:ascii="Times New Roman" w:hAnsi="Times New Roman" w:cs="Times New Roman"/>
          <w:i/>
          <w:sz w:val="24"/>
          <w:szCs w:val="24"/>
        </w:rPr>
        <w:t xml:space="preserve">T </w:t>
      </w:r>
      <w:r>
        <w:rPr>
          <w:rFonts w:ascii="Times New Roman" w:hAnsi="Times New Roman" w:cs="Times New Roman"/>
          <w:sz w:val="24"/>
          <w:szCs w:val="24"/>
        </w:rPr>
        <w:t>= 16-32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pupal durations were measured directly: for </w:t>
      </w:r>
      <w:r>
        <w:rPr>
          <w:rFonts w:ascii="Times New Roman" w:hAnsi="Times New Roman" w:cs="Times New Roman"/>
          <w:i/>
          <w:sz w:val="24"/>
          <w:szCs w:val="24"/>
        </w:rPr>
        <w:t xml:space="preserve">T </w:t>
      </w:r>
      <w:r>
        <w:rPr>
          <w:rFonts w:ascii="Times New Roman" w:hAnsi="Times New Roman" w:cs="Times New Roman"/>
          <w:sz w:val="24"/>
          <w:szCs w:val="24"/>
        </w:rPr>
        <w:t>&lt; 16</w:t>
      </w:r>
      <w:r>
        <w:rPr>
          <w:rFonts w:ascii="Times New Roman" w:hAnsi="Times New Roman" w:cs="Times New Roman"/>
          <w:sz w:val="24"/>
          <w:szCs w:val="24"/>
          <w:vertAlign w:val="superscript"/>
        </w:rPr>
        <w:t>0</w:t>
      </w:r>
      <w:r>
        <w:rPr>
          <w:rFonts w:ascii="Times New Roman" w:hAnsi="Times New Roman" w:cs="Times New Roman"/>
          <w:sz w:val="24"/>
          <w:szCs w:val="24"/>
        </w:rPr>
        <w:t>C durations were inferred by maintaining pupae at constant temperatures for 24 hour periods, the periods alternating between the test temperature and 25</w:t>
      </w:r>
      <w:r>
        <w:rPr>
          <w:rFonts w:ascii="Times New Roman" w:hAnsi="Times New Roman" w:cs="Times New Roman"/>
          <w:sz w:val="24"/>
          <w:szCs w:val="24"/>
          <w:vertAlign w:val="superscript"/>
        </w:rPr>
        <w:t>0</w:t>
      </w:r>
      <w:r>
        <w:rPr>
          <w:rFonts w:ascii="Times New Roman" w:hAnsi="Times New Roman" w:cs="Times New Roman"/>
          <w:sz w:val="24"/>
          <w:szCs w:val="24"/>
        </w:rPr>
        <w:t>C. All data were given identical weight in the modelling.</w:t>
      </w:r>
    </w:p>
    <w:p w:rsidR="00B02D6A" w:rsidRDefault="00B02D6A" w:rsidP="00B02D6A">
      <w:pPr>
        <w:rPr>
          <w:rFonts w:ascii="Times New Roman" w:hAnsi="Times New Roman" w:cs="Times New Roman"/>
          <w:b/>
          <w:sz w:val="24"/>
          <w:szCs w:val="24"/>
        </w:rPr>
      </w:pPr>
      <w:r>
        <w:rPr>
          <w:rFonts w:ascii="Times New Roman" w:hAnsi="Times New Roman" w:cs="Times New Roman"/>
          <w:b/>
          <w:sz w:val="24"/>
          <w:szCs w:val="24"/>
        </w:rPr>
        <w:br w:type="page"/>
      </w:r>
    </w:p>
    <w:p w:rsidR="00B02D6A" w:rsidRPr="00C60BA3" w:rsidRDefault="00B02D6A" w:rsidP="00B02D6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 essential problem is that the pupal durations for temperatures less than 16</w:t>
      </w:r>
      <w:r>
        <w:rPr>
          <w:rFonts w:ascii="Times New Roman" w:hAnsi="Times New Roman" w:cs="Times New Roman"/>
          <w:sz w:val="24"/>
          <w:szCs w:val="24"/>
          <w:vertAlign w:val="superscript"/>
        </w:rPr>
        <w:t>0</w:t>
      </w:r>
      <w:r>
        <w:rPr>
          <w:rFonts w:ascii="Times New Roman" w:hAnsi="Times New Roman" w:cs="Times New Roman"/>
          <w:sz w:val="24"/>
          <w:szCs w:val="24"/>
        </w:rPr>
        <w:t xml:space="preserve">C have been derived by a circuitous route and will clearly be subject to much greater error than for the durations at higher temperatures, which were measured directly. Phelps &amp; Burrows provided, however, no estimates of the error of estimation of either approach. In the absence of such information we gave all the points equal weight and this effectively meant that the sums of squares was dominated by the data for long pupal durations associated with lower temperatures.  </w:t>
      </w:r>
    </w:p>
    <w:p w:rsidR="00B02D6A" w:rsidRDefault="00B02D6A" w:rsidP="00B02D6A">
      <w:pPr>
        <w:spacing w:after="0" w:line="360" w:lineRule="auto"/>
        <w:rPr>
          <w:rFonts w:ascii="Times New Roman" w:hAnsi="Times New Roman" w:cs="Times New Roman"/>
          <w:b/>
          <w:sz w:val="24"/>
          <w:szCs w:val="24"/>
        </w:rPr>
      </w:pPr>
    </w:p>
    <w:p w:rsidR="00F0250A" w:rsidRDefault="00B02D6A" w:rsidP="00B02D6A">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Table </w:t>
      </w:r>
      <w:r w:rsidR="006B6849">
        <w:rPr>
          <w:rFonts w:ascii="Times New Roman" w:hAnsi="Times New Roman" w:cs="Times New Roman"/>
          <w:b/>
          <w:sz w:val="24"/>
          <w:szCs w:val="24"/>
        </w:rPr>
        <w:t>SI2</w:t>
      </w:r>
      <w:r w:rsidRPr="004B2033">
        <w:rPr>
          <w:rFonts w:ascii="Times New Roman" w:hAnsi="Times New Roman" w:cs="Times New Roman"/>
          <w:b/>
          <w:sz w:val="24"/>
          <w:szCs w:val="24"/>
        </w:rPr>
        <w:t xml:space="preserve">. </w:t>
      </w:r>
      <w:r>
        <w:rPr>
          <w:rFonts w:ascii="Times New Roman" w:hAnsi="Times New Roman" w:cs="Times New Roman"/>
          <w:sz w:val="24"/>
          <w:szCs w:val="24"/>
        </w:rPr>
        <w:t xml:space="preserve">Parameter estimates providing the best fit to the data for pupal duration (Figure S1) for male and female </w:t>
      </w:r>
      <w:r w:rsidRPr="004B2033">
        <w:rPr>
          <w:rFonts w:ascii="Times New Roman" w:hAnsi="Times New Roman" w:cs="Times New Roman"/>
          <w:i/>
          <w:sz w:val="24"/>
          <w:szCs w:val="24"/>
        </w:rPr>
        <w:t>G. m. morsitan</w:t>
      </w:r>
      <w:r w:rsidRPr="004B2033">
        <w:rPr>
          <w:rFonts w:ascii="Times New Roman" w:hAnsi="Times New Roman" w:cs="Times New Roman"/>
          <w:sz w:val="24"/>
          <w:szCs w:val="24"/>
        </w:rPr>
        <w:t>s</w:t>
      </w:r>
      <w:r>
        <w:rPr>
          <w:rFonts w:ascii="Times New Roman" w:hAnsi="Times New Roman" w:cs="Times New Roman"/>
          <w:sz w:val="24"/>
          <w:szCs w:val="24"/>
        </w:rPr>
        <w:t xml:space="preserve"> maintained in the laboratory at constant temperatures between 16 and 32</w:t>
      </w:r>
      <w:r>
        <w:rPr>
          <w:rFonts w:ascii="Times New Roman" w:hAnsi="Times New Roman" w:cs="Times New Roman"/>
          <w:sz w:val="24"/>
          <w:szCs w:val="24"/>
          <w:vertAlign w:val="superscript"/>
        </w:rPr>
        <w:t>0</w:t>
      </w:r>
      <w:r>
        <w:rPr>
          <w:rFonts w:ascii="Times New Roman" w:hAnsi="Times New Roman" w:cs="Times New Roman"/>
          <w:sz w:val="24"/>
          <w:szCs w:val="24"/>
        </w:rPr>
        <w:t>C, or at temperatures &lt;16</w:t>
      </w:r>
      <w:r>
        <w:rPr>
          <w:rFonts w:ascii="Times New Roman" w:hAnsi="Times New Roman" w:cs="Times New Roman"/>
          <w:sz w:val="24"/>
          <w:szCs w:val="24"/>
          <w:vertAlign w:val="superscript"/>
        </w:rPr>
        <w:t>0</w:t>
      </w:r>
      <w:r>
        <w:rPr>
          <w:rFonts w:ascii="Times New Roman" w:hAnsi="Times New Roman" w:cs="Times New Roman"/>
          <w:sz w:val="24"/>
          <w:szCs w:val="24"/>
        </w:rPr>
        <w:t>C for 24 hour periods, alternated with a temperature of 25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0031080A">
        <w:rPr>
          <w:rFonts w:ascii="Times New Roman" w:hAnsi="Times New Roman" w:cs="Times New Roman"/>
          <w:sz w:val="24"/>
          <w:szCs w:val="24"/>
        </w:rPr>
        <w:t>All data</w:t>
      </w:r>
      <w:r>
        <w:rPr>
          <w:rFonts w:ascii="Times New Roman" w:hAnsi="Times New Roman" w:cs="Times New Roman"/>
          <w:sz w:val="24"/>
          <w:szCs w:val="24"/>
        </w:rPr>
        <w:t xml:space="preserve"> were </w:t>
      </w:r>
      <w:r w:rsidRPr="0031080A">
        <w:rPr>
          <w:rFonts w:ascii="Times New Roman" w:hAnsi="Times New Roman" w:cs="Times New Roman"/>
          <w:sz w:val="24"/>
          <w:szCs w:val="24"/>
        </w:rPr>
        <w:t>fitted using the model shown in Equation (</w:t>
      </w:r>
      <w:r w:rsidR="0031080A" w:rsidRPr="0031080A">
        <w:rPr>
          <w:rFonts w:ascii="Times New Roman" w:hAnsi="Times New Roman" w:cs="Times New Roman"/>
          <w:sz w:val="24"/>
          <w:szCs w:val="24"/>
        </w:rPr>
        <w:t>1</w:t>
      </w:r>
      <w:r w:rsidRPr="0031080A">
        <w:rPr>
          <w:rFonts w:ascii="Times New Roman" w:hAnsi="Times New Roman" w:cs="Times New Roman"/>
          <w:sz w:val="24"/>
          <w:szCs w:val="24"/>
        </w:rPr>
        <w:t>)</w:t>
      </w:r>
      <w:r w:rsidR="0031080A" w:rsidRPr="0031080A">
        <w:rPr>
          <w:rFonts w:ascii="Times New Roman" w:hAnsi="Times New Roman" w:cs="Times New Roman"/>
          <w:sz w:val="24"/>
          <w:szCs w:val="24"/>
        </w:rPr>
        <w:t xml:space="preserve"> in the main text</w:t>
      </w:r>
      <w:r w:rsidRPr="0031080A">
        <w:rPr>
          <w:rFonts w:ascii="Times New Roman" w:hAnsi="Times New Roman" w:cs="Times New Roman"/>
          <w:sz w:val="24"/>
          <w:szCs w:val="24"/>
        </w:rPr>
        <w:t>.</w:t>
      </w:r>
    </w:p>
    <w:p w:rsidR="00B02D6A" w:rsidRPr="004B2033" w:rsidRDefault="00B02D6A" w:rsidP="002C281C">
      <w:pPr>
        <w:pStyle w:val="PlainText"/>
        <w:rPr>
          <w:rFonts w:ascii="Times New Roman" w:hAnsi="Times New Roman" w:cs="Times New Roman"/>
          <w:b/>
          <w:sz w:val="24"/>
          <w:szCs w:val="24"/>
        </w:rPr>
      </w:pPr>
      <w:r w:rsidRPr="004B2033">
        <w:rPr>
          <w:rFonts w:ascii="Times New Roman" w:hAnsi="Times New Roman" w:cs="Times New Roman"/>
          <w:b/>
          <w:sz w:val="24"/>
          <w:szCs w:val="24"/>
        </w:rPr>
        <w:tab/>
      </w:r>
      <w:r w:rsidRPr="004B2033">
        <w:rPr>
          <w:rFonts w:ascii="Times New Roman" w:hAnsi="Times New Roman" w:cs="Times New Roman"/>
          <w:b/>
          <w:sz w:val="24"/>
          <w:szCs w:val="24"/>
        </w:rPr>
        <w:tab/>
      </w:r>
    </w:p>
    <w:p w:rsidR="00B02D6A" w:rsidRPr="004B2033" w:rsidRDefault="00B02D6A" w:rsidP="00B02D6A">
      <w:pPr>
        <w:pStyle w:val="PlainText"/>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1394"/>
        <w:gridCol w:w="1134"/>
        <w:gridCol w:w="840"/>
        <w:gridCol w:w="1002"/>
        <w:gridCol w:w="1135"/>
        <w:gridCol w:w="1190"/>
      </w:tblGrid>
      <w:tr w:rsidR="00B02D6A" w:rsidRPr="004B2033" w:rsidTr="002E0F24">
        <w:tc>
          <w:tcPr>
            <w:tcW w:w="1016" w:type="dxa"/>
            <w:tcBorders>
              <w:top w:val="single" w:sz="4" w:space="0" w:color="auto"/>
              <w:bottom w:val="single" w:sz="4" w:space="0" w:color="auto"/>
            </w:tcBorders>
          </w:tcPr>
          <w:p w:rsidR="00B02D6A" w:rsidRPr="004B2033" w:rsidRDefault="00B02D6A" w:rsidP="002E0F24">
            <w:pPr>
              <w:pStyle w:val="PlainText"/>
              <w:rPr>
                <w:rFonts w:ascii="Times New Roman" w:hAnsi="Times New Roman" w:cs="Times New Roman"/>
                <w:sz w:val="24"/>
                <w:szCs w:val="24"/>
              </w:rPr>
            </w:pPr>
          </w:p>
        </w:tc>
        <w:tc>
          <w:tcPr>
            <w:tcW w:w="1394" w:type="dxa"/>
            <w:tcBorders>
              <w:top w:val="single" w:sz="4" w:space="0" w:color="auto"/>
              <w:bottom w:val="single" w:sz="4" w:space="0" w:color="auto"/>
            </w:tcBorders>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Coefficient</w:t>
            </w:r>
          </w:p>
        </w:tc>
        <w:tc>
          <w:tcPr>
            <w:tcW w:w="1134" w:type="dxa"/>
            <w:tcBorders>
              <w:top w:val="single" w:sz="4" w:space="0" w:color="auto"/>
              <w:bottom w:val="single" w:sz="4" w:space="0" w:color="auto"/>
            </w:tcBorders>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Standard</w:t>
            </w:r>
          </w:p>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error</w:t>
            </w:r>
          </w:p>
        </w:tc>
        <w:tc>
          <w:tcPr>
            <w:tcW w:w="840" w:type="dxa"/>
            <w:tcBorders>
              <w:top w:val="single" w:sz="4" w:space="0" w:color="auto"/>
              <w:bottom w:val="single" w:sz="4" w:space="0" w:color="auto"/>
            </w:tcBorders>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t</w:t>
            </w:r>
          </w:p>
        </w:tc>
        <w:tc>
          <w:tcPr>
            <w:tcW w:w="1002" w:type="dxa"/>
            <w:tcBorders>
              <w:top w:val="single" w:sz="4" w:space="0" w:color="auto"/>
              <w:bottom w:val="single" w:sz="4" w:space="0" w:color="auto"/>
            </w:tcBorders>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P&gt;|t|</w:t>
            </w:r>
          </w:p>
        </w:tc>
        <w:tc>
          <w:tcPr>
            <w:tcW w:w="2325" w:type="dxa"/>
            <w:gridSpan w:val="2"/>
            <w:tcBorders>
              <w:top w:val="single" w:sz="4" w:space="0" w:color="auto"/>
              <w:bottom w:val="single" w:sz="4" w:space="0" w:color="auto"/>
            </w:tcBorders>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95% Confidence Interval</w:t>
            </w:r>
          </w:p>
        </w:tc>
      </w:tr>
      <w:tr w:rsidR="00B02D6A" w:rsidRPr="004B2033" w:rsidTr="002E0F24">
        <w:trPr>
          <w:trHeight w:val="397"/>
        </w:trPr>
        <w:tc>
          <w:tcPr>
            <w:tcW w:w="1016" w:type="dxa"/>
            <w:tcBorders>
              <w:top w:val="single" w:sz="4" w:space="0" w:color="auto"/>
            </w:tcBorders>
            <w:vAlign w:val="center"/>
          </w:tcPr>
          <w:p w:rsidR="00B02D6A" w:rsidRPr="004B2033" w:rsidRDefault="00B02D6A" w:rsidP="002E0F24">
            <w:pPr>
              <w:pStyle w:val="PlainText"/>
              <w:jc w:val="center"/>
              <w:rPr>
                <w:rFonts w:ascii="Times New Roman" w:hAnsi="Times New Roman" w:cs="Times New Roman"/>
                <w:sz w:val="24"/>
                <w:szCs w:val="24"/>
              </w:rPr>
            </w:pPr>
            <w:r w:rsidRPr="004B2033">
              <w:rPr>
                <w:rFonts w:ascii="Times New Roman" w:hAnsi="Times New Roman" w:cs="Times New Roman"/>
                <w:sz w:val="24"/>
                <w:szCs w:val="24"/>
              </w:rPr>
              <w:t>Males</w:t>
            </w:r>
          </w:p>
        </w:tc>
        <w:tc>
          <w:tcPr>
            <w:tcW w:w="1394" w:type="dxa"/>
            <w:tcBorders>
              <w:top w:val="single" w:sz="4" w:space="0" w:color="auto"/>
            </w:tcBorders>
            <w:vAlign w:val="center"/>
          </w:tcPr>
          <w:p w:rsidR="00B02D6A" w:rsidRPr="00D33768" w:rsidRDefault="00B02D6A" w:rsidP="002E0F24">
            <w:pPr>
              <w:pStyle w:val="PlainText"/>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0.982</w:t>
            </w:r>
          </w:p>
        </w:tc>
        <w:tc>
          <w:tcPr>
            <w:tcW w:w="1134" w:type="dxa"/>
            <w:tcBorders>
              <w:top w:val="single" w:sz="4" w:space="0" w:color="auto"/>
            </w:tcBorders>
            <w:vAlign w:val="center"/>
          </w:tcPr>
          <w:p w:rsidR="00B02D6A" w:rsidRPr="004B2033" w:rsidRDefault="00B02D6A" w:rsidP="002E0F24">
            <w:pPr>
              <w:pStyle w:val="PlainText"/>
              <w:rPr>
                <w:rFonts w:ascii="Times New Roman" w:hAnsi="Times New Roman" w:cs="Times New Roman"/>
                <w:sz w:val="24"/>
                <w:szCs w:val="24"/>
              </w:rPr>
            </w:pPr>
            <w:r>
              <w:rPr>
                <w:rFonts w:ascii="Times New Roman" w:hAnsi="Times New Roman" w:cs="Times New Roman"/>
                <w:sz w:val="24"/>
                <w:szCs w:val="24"/>
              </w:rPr>
              <w:t xml:space="preserve">N =16 </w:t>
            </w:r>
          </w:p>
        </w:tc>
        <w:tc>
          <w:tcPr>
            <w:tcW w:w="840" w:type="dxa"/>
            <w:tcBorders>
              <w:top w:val="single" w:sz="4" w:space="0" w:color="auto"/>
            </w:tcBorders>
            <w:vAlign w:val="center"/>
          </w:tcPr>
          <w:p w:rsidR="00B02D6A" w:rsidRPr="004B2033" w:rsidRDefault="00B02D6A" w:rsidP="002E0F24">
            <w:pPr>
              <w:pStyle w:val="PlainText"/>
              <w:rPr>
                <w:rFonts w:ascii="Times New Roman" w:hAnsi="Times New Roman" w:cs="Times New Roman"/>
                <w:sz w:val="24"/>
                <w:szCs w:val="24"/>
              </w:rPr>
            </w:pPr>
          </w:p>
        </w:tc>
        <w:tc>
          <w:tcPr>
            <w:tcW w:w="1002" w:type="dxa"/>
            <w:tcBorders>
              <w:top w:val="single" w:sz="4" w:space="0" w:color="auto"/>
            </w:tcBorders>
            <w:vAlign w:val="center"/>
          </w:tcPr>
          <w:p w:rsidR="00B02D6A" w:rsidRPr="004B2033" w:rsidRDefault="00B02D6A" w:rsidP="002E0F24">
            <w:pPr>
              <w:pStyle w:val="PlainText"/>
              <w:rPr>
                <w:rFonts w:ascii="Times New Roman" w:hAnsi="Times New Roman" w:cs="Times New Roman"/>
                <w:sz w:val="24"/>
                <w:szCs w:val="24"/>
              </w:rPr>
            </w:pPr>
          </w:p>
        </w:tc>
        <w:tc>
          <w:tcPr>
            <w:tcW w:w="1135" w:type="dxa"/>
            <w:tcBorders>
              <w:top w:val="single" w:sz="4" w:space="0" w:color="auto"/>
            </w:tcBorders>
            <w:vAlign w:val="center"/>
          </w:tcPr>
          <w:p w:rsidR="00B02D6A" w:rsidRPr="004B2033" w:rsidRDefault="00B02D6A" w:rsidP="002E0F24">
            <w:pPr>
              <w:pStyle w:val="PlainText"/>
              <w:rPr>
                <w:rFonts w:ascii="Times New Roman" w:hAnsi="Times New Roman" w:cs="Times New Roman"/>
                <w:sz w:val="24"/>
                <w:szCs w:val="24"/>
              </w:rPr>
            </w:pPr>
          </w:p>
        </w:tc>
        <w:tc>
          <w:tcPr>
            <w:tcW w:w="1190" w:type="dxa"/>
            <w:tcBorders>
              <w:top w:val="single" w:sz="4" w:space="0" w:color="auto"/>
            </w:tcBorders>
            <w:vAlign w:val="center"/>
          </w:tcPr>
          <w:p w:rsidR="00B02D6A" w:rsidRPr="004B2033" w:rsidRDefault="00B02D6A" w:rsidP="002E0F24">
            <w:pPr>
              <w:pStyle w:val="PlainText"/>
              <w:rPr>
                <w:rFonts w:ascii="Times New Roman" w:hAnsi="Times New Roman" w:cs="Times New Roman"/>
                <w:sz w:val="24"/>
                <w:szCs w:val="24"/>
              </w:rPr>
            </w:pPr>
          </w:p>
        </w:tc>
      </w:tr>
      <w:tr w:rsidR="00B02D6A" w:rsidRPr="004B2033" w:rsidTr="002E0F24">
        <w:trPr>
          <w:trHeight w:val="397"/>
        </w:trPr>
        <w:tc>
          <w:tcPr>
            <w:tcW w:w="1016"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A</w:t>
            </w:r>
          </w:p>
        </w:tc>
        <w:tc>
          <w:tcPr>
            <w:tcW w:w="1394" w:type="dxa"/>
          </w:tcPr>
          <w:p w:rsidR="00B02D6A" w:rsidRPr="00D92C90" w:rsidRDefault="00B02D6A" w:rsidP="002E0F24">
            <w:pPr>
              <w:jc w:val="center"/>
              <w:rPr>
                <w:rFonts w:ascii="Times New Roman" w:hAnsi="Times New Roman" w:cs="Times New Roman"/>
                <w:sz w:val="24"/>
                <w:szCs w:val="24"/>
              </w:rPr>
            </w:pPr>
            <w:r>
              <w:rPr>
                <w:rFonts w:ascii="Times New Roman" w:hAnsi="Times New Roman" w:cs="Times New Roman"/>
                <w:sz w:val="24"/>
                <w:szCs w:val="24"/>
              </w:rPr>
              <w:t>7.93</w:t>
            </w:r>
          </w:p>
        </w:tc>
        <w:tc>
          <w:tcPr>
            <w:tcW w:w="1134" w:type="dxa"/>
          </w:tcPr>
          <w:p w:rsidR="00B02D6A" w:rsidRPr="00D92C90" w:rsidRDefault="00B02D6A" w:rsidP="002E0F24">
            <w:pPr>
              <w:jc w:val="center"/>
              <w:rPr>
                <w:rFonts w:ascii="Times New Roman" w:hAnsi="Times New Roman" w:cs="Times New Roman"/>
                <w:sz w:val="24"/>
                <w:szCs w:val="24"/>
              </w:rPr>
            </w:pPr>
            <w:r>
              <w:rPr>
                <w:rFonts w:ascii="Times New Roman" w:hAnsi="Times New Roman" w:cs="Times New Roman"/>
                <w:sz w:val="24"/>
                <w:szCs w:val="24"/>
              </w:rPr>
              <w:t>7.72</w:t>
            </w:r>
          </w:p>
        </w:tc>
        <w:tc>
          <w:tcPr>
            <w:tcW w:w="84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1.03</w:t>
            </w:r>
          </w:p>
        </w:tc>
        <w:tc>
          <w:tcPr>
            <w:tcW w:w="1002"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0.323</w:t>
            </w:r>
          </w:p>
        </w:tc>
        <w:tc>
          <w:tcPr>
            <w:tcW w:w="1135" w:type="dxa"/>
          </w:tcPr>
          <w:p w:rsidR="00B02D6A" w:rsidRPr="00D92C90" w:rsidRDefault="00B02D6A" w:rsidP="002E0F24">
            <w:pPr>
              <w:jc w:val="center"/>
              <w:rPr>
                <w:rFonts w:ascii="Times New Roman" w:hAnsi="Times New Roman" w:cs="Times New Roman"/>
                <w:sz w:val="24"/>
                <w:szCs w:val="24"/>
              </w:rPr>
            </w:pPr>
            <w:r>
              <w:rPr>
                <w:rFonts w:ascii="Times New Roman" w:hAnsi="Times New Roman" w:cs="Times New Roman"/>
                <w:sz w:val="24"/>
                <w:szCs w:val="24"/>
              </w:rPr>
              <w:t>-8.76</w:t>
            </w:r>
          </w:p>
        </w:tc>
        <w:tc>
          <w:tcPr>
            <w:tcW w:w="119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24.62</w:t>
            </w:r>
          </w:p>
        </w:tc>
      </w:tr>
      <w:tr w:rsidR="00B02D6A" w:rsidRPr="004B2033" w:rsidTr="002E0F24">
        <w:trPr>
          <w:trHeight w:val="397"/>
        </w:trPr>
        <w:tc>
          <w:tcPr>
            <w:tcW w:w="1016"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B</w:t>
            </w:r>
          </w:p>
        </w:tc>
        <w:tc>
          <w:tcPr>
            <w:tcW w:w="1394"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97.1</w:t>
            </w:r>
          </w:p>
        </w:tc>
        <w:tc>
          <w:tcPr>
            <w:tcW w:w="1134"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11.2</w:t>
            </w:r>
          </w:p>
        </w:tc>
        <w:tc>
          <w:tcPr>
            <w:tcW w:w="84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8.65</w:t>
            </w:r>
          </w:p>
        </w:tc>
        <w:tc>
          <w:tcPr>
            <w:tcW w:w="1002"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0.000</w:t>
            </w:r>
          </w:p>
        </w:tc>
        <w:tc>
          <w:tcPr>
            <w:tcW w:w="1135"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72.8</w:t>
            </w:r>
          </w:p>
        </w:tc>
        <w:tc>
          <w:tcPr>
            <w:tcW w:w="119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121.3</w:t>
            </w:r>
          </w:p>
        </w:tc>
      </w:tr>
      <w:tr w:rsidR="00B02D6A" w:rsidRPr="004B2033" w:rsidTr="002E0F24">
        <w:trPr>
          <w:trHeight w:val="397"/>
        </w:trPr>
        <w:tc>
          <w:tcPr>
            <w:tcW w:w="1016"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C</w:t>
            </w:r>
          </w:p>
        </w:tc>
        <w:tc>
          <w:tcPr>
            <w:tcW w:w="1394"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-0.163</w:t>
            </w:r>
          </w:p>
        </w:tc>
        <w:tc>
          <w:tcPr>
            <w:tcW w:w="1134"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0.014</w:t>
            </w:r>
          </w:p>
        </w:tc>
        <w:tc>
          <w:tcPr>
            <w:tcW w:w="84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-11.59</w:t>
            </w:r>
          </w:p>
        </w:tc>
        <w:tc>
          <w:tcPr>
            <w:tcW w:w="1002"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0.000</w:t>
            </w:r>
          </w:p>
        </w:tc>
        <w:tc>
          <w:tcPr>
            <w:tcW w:w="1135"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-0.193</w:t>
            </w:r>
          </w:p>
        </w:tc>
        <w:tc>
          <w:tcPr>
            <w:tcW w:w="1190" w:type="dxa"/>
          </w:tcPr>
          <w:p w:rsidR="00B02D6A" w:rsidRPr="00D92C90" w:rsidRDefault="00B02D6A" w:rsidP="002E0F24">
            <w:pPr>
              <w:jc w:val="center"/>
              <w:rPr>
                <w:rFonts w:ascii="Times New Roman" w:hAnsi="Times New Roman" w:cs="Times New Roman"/>
                <w:sz w:val="24"/>
                <w:szCs w:val="24"/>
              </w:rPr>
            </w:pPr>
            <w:r w:rsidRPr="00D92C90">
              <w:rPr>
                <w:rFonts w:ascii="Times New Roman" w:hAnsi="Times New Roman" w:cs="Times New Roman"/>
                <w:sz w:val="24"/>
                <w:szCs w:val="24"/>
              </w:rPr>
              <w:t>-0.132</w:t>
            </w:r>
          </w:p>
        </w:tc>
      </w:tr>
      <w:tr w:rsidR="00B02D6A" w:rsidRPr="009B59A4" w:rsidTr="002E0F24">
        <w:trPr>
          <w:trHeight w:val="397"/>
        </w:trPr>
        <w:tc>
          <w:tcPr>
            <w:tcW w:w="1016" w:type="dxa"/>
            <w:vAlign w:val="center"/>
          </w:tcPr>
          <w:p w:rsidR="00B02D6A" w:rsidRPr="009B59A4" w:rsidRDefault="00B02D6A" w:rsidP="002E0F24">
            <w:pPr>
              <w:pStyle w:val="PlainText"/>
              <w:jc w:val="center"/>
              <w:rPr>
                <w:rFonts w:ascii="Times New Roman" w:hAnsi="Times New Roman" w:cs="Times New Roman"/>
                <w:sz w:val="24"/>
                <w:szCs w:val="24"/>
              </w:rPr>
            </w:pPr>
            <w:r w:rsidRPr="009B59A4">
              <w:rPr>
                <w:rFonts w:ascii="Times New Roman" w:hAnsi="Times New Roman" w:cs="Times New Roman"/>
                <w:sz w:val="24"/>
                <w:szCs w:val="24"/>
              </w:rPr>
              <w:t>Females</w:t>
            </w:r>
          </w:p>
        </w:tc>
        <w:tc>
          <w:tcPr>
            <w:tcW w:w="1394" w:type="dxa"/>
            <w:vAlign w:val="center"/>
          </w:tcPr>
          <w:p w:rsidR="00B02D6A" w:rsidRPr="009B59A4" w:rsidRDefault="00B02D6A" w:rsidP="002E0F24">
            <w:pPr>
              <w:pStyle w:val="PlainText"/>
              <w:jc w:val="center"/>
              <w:rPr>
                <w:rFonts w:ascii="Times New Roman" w:hAnsi="Times New Roman" w:cs="Times New Roman"/>
                <w:sz w:val="24"/>
                <w:szCs w:val="24"/>
              </w:rPr>
            </w:pPr>
            <w:r w:rsidRPr="009B59A4">
              <w:rPr>
                <w:rFonts w:ascii="Times New Roman" w:hAnsi="Times New Roman" w:cs="Times New Roman"/>
                <w:i/>
                <w:sz w:val="24"/>
                <w:szCs w:val="24"/>
              </w:rPr>
              <w:t>R</w:t>
            </w:r>
            <w:r w:rsidRPr="009B59A4">
              <w:rPr>
                <w:rFonts w:ascii="Times New Roman" w:hAnsi="Times New Roman" w:cs="Times New Roman"/>
                <w:sz w:val="24"/>
                <w:szCs w:val="24"/>
                <w:vertAlign w:val="superscript"/>
              </w:rPr>
              <w:t>2</w:t>
            </w:r>
            <w:r w:rsidRPr="009B59A4">
              <w:rPr>
                <w:rFonts w:ascii="Times New Roman" w:hAnsi="Times New Roman" w:cs="Times New Roman"/>
                <w:sz w:val="24"/>
                <w:szCs w:val="24"/>
              </w:rPr>
              <w:t xml:space="preserve"> = 0.998</w:t>
            </w:r>
          </w:p>
        </w:tc>
        <w:tc>
          <w:tcPr>
            <w:tcW w:w="1134" w:type="dxa"/>
            <w:vAlign w:val="center"/>
          </w:tcPr>
          <w:p w:rsidR="00B02D6A" w:rsidRPr="009B59A4" w:rsidRDefault="00B02D6A" w:rsidP="002E0F24">
            <w:pPr>
              <w:pStyle w:val="PlainText"/>
              <w:jc w:val="center"/>
              <w:rPr>
                <w:rFonts w:ascii="Times New Roman" w:hAnsi="Times New Roman" w:cs="Times New Roman"/>
                <w:sz w:val="24"/>
                <w:szCs w:val="24"/>
              </w:rPr>
            </w:pPr>
            <w:r w:rsidRPr="009B59A4">
              <w:rPr>
                <w:rFonts w:ascii="Times New Roman" w:hAnsi="Times New Roman" w:cs="Times New Roman"/>
                <w:sz w:val="24"/>
                <w:szCs w:val="24"/>
              </w:rPr>
              <w:t>N =16</w:t>
            </w:r>
          </w:p>
        </w:tc>
        <w:tc>
          <w:tcPr>
            <w:tcW w:w="840" w:type="dxa"/>
            <w:vAlign w:val="center"/>
          </w:tcPr>
          <w:p w:rsidR="00B02D6A" w:rsidRPr="009B59A4" w:rsidRDefault="00B02D6A" w:rsidP="002E0F24">
            <w:pPr>
              <w:pStyle w:val="PlainText"/>
              <w:jc w:val="center"/>
              <w:rPr>
                <w:rFonts w:ascii="Times New Roman" w:hAnsi="Times New Roman" w:cs="Times New Roman"/>
                <w:sz w:val="24"/>
                <w:szCs w:val="24"/>
              </w:rPr>
            </w:pPr>
          </w:p>
        </w:tc>
        <w:tc>
          <w:tcPr>
            <w:tcW w:w="1002" w:type="dxa"/>
            <w:vAlign w:val="center"/>
          </w:tcPr>
          <w:p w:rsidR="00B02D6A" w:rsidRPr="009B59A4" w:rsidRDefault="00B02D6A" w:rsidP="002E0F24">
            <w:pPr>
              <w:pStyle w:val="PlainText"/>
              <w:jc w:val="center"/>
              <w:rPr>
                <w:rFonts w:ascii="Times New Roman" w:hAnsi="Times New Roman" w:cs="Times New Roman"/>
                <w:sz w:val="24"/>
                <w:szCs w:val="24"/>
              </w:rPr>
            </w:pPr>
          </w:p>
        </w:tc>
        <w:tc>
          <w:tcPr>
            <w:tcW w:w="1135" w:type="dxa"/>
            <w:vAlign w:val="center"/>
          </w:tcPr>
          <w:p w:rsidR="00B02D6A" w:rsidRPr="009B59A4" w:rsidRDefault="00B02D6A" w:rsidP="002E0F24">
            <w:pPr>
              <w:pStyle w:val="PlainText"/>
              <w:jc w:val="center"/>
              <w:rPr>
                <w:rFonts w:ascii="Times New Roman" w:hAnsi="Times New Roman" w:cs="Times New Roman"/>
                <w:sz w:val="24"/>
                <w:szCs w:val="24"/>
              </w:rPr>
            </w:pPr>
          </w:p>
        </w:tc>
        <w:tc>
          <w:tcPr>
            <w:tcW w:w="1190" w:type="dxa"/>
            <w:vAlign w:val="center"/>
          </w:tcPr>
          <w:p w:rsidR="00B02D6A" w:rsidRPr="009B59A4" w:rsidRDefault="00B02D6A" w:rsidP="002E0F24">
            <w:pPr>
              <w:pStyle w:val="PlainText"/>
              <w:jc w:val="center"/>
              <w:rPr>
                <w:rFonts w:ascii="Times New Roman" w:hAnsi="Times New Roman" w:cs="Times New Roman"/>
                <w:sz w:val="24"/>
                <w:szCs w:val="24"/>
              </w:rPr>
            </w:pPr>
          </w:p>
        </w:tc>
      </w:tr>
      <w:tr w:rsidR="00B02D6A" w:rsidRPr="009B59A4" w:rsidTr="002E0F24">
        <w:trPr>
          <w:trHeight w:val="397"/>
        </w:trPr>
        <w:tc>
          <w:tcPr>
            <w:tcW w:w="1016"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A</w:t>
            </w:r>
          </w:p>
        </w:tc>
        <w:tc>
          <w:tcPr>
            <w:tcW w:w="139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11.03</w:t>
            </w:r>
          </w:p>
        </w:tc>
        <w:tc>
          <w:tcPr>
            <w:tcW w:w="113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2.13</w:t>
            </w:r>
          </w:p>
        </w:tc>
        <w:tc>
          <w:tcPr>
            <w:tcW w:w="84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5.17</w:t>
            </w:r>
          </w:p>
        </w:tc>
        <w:tc>
          <w:tcPr>
            <w:tcW w:w="1002"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0.000</w:t>
            </w:r>
          </w:p>
        </w:tc>
        <w:tc>
          <w:tcPr>
            <w:tcW w:w="1135"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6.42</w:t>
            </w:r>
          </w:p>
        </w:tc>
        <w:tc>
          <w:tcPr>
            <w:tcW w:w="119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15.64</w:t>
            </w:r>
          </w:p>
        </w:tc>
      </w:tr>
      <w:tr w:rsidR="00B02D6A" w:rsidRPr="009B59A4" w:rsidTr="002E0F24">
        <w:trPr>
          <w:trHeight w:val="397"/>
        </w:trPr>
        <w:tc>
          <w:tcPr>
            <w:tcW w:w="1016"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B</w:t>
            </w:r>
          </w:p>
        </w:tc>
        <w:tc>
          <w:tcPr>
            <w:tcW w:w="139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89.0</w:t>
            </w:r>
          </w:p>
        </w:tc>
        <w:tc>
          <w:tcPr>
            <w:tcW w:w="113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3.15</w:t>
            </w:r>
          </w:p>
        </w:tc>
        <w:tc>
          <w:tcPr>
            <w:tcW w:w="84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28.3</w:t>
            </w:r>
          </w:p>
        </w:tc>
        <w:tc>
          <w:tcPr>
            <w:tcW w:w="1002"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0.000</w:t>
            </w:r>
          </w:p>
        </w:tc>
        <w:tc>
          <w:tcPr>
            <w:tcW w:w="1135"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82.2</w:t>
            </w:r>
          </w:p>
        </w:tc>
        <w:tc>
          <w:tcPr>
            <w:tcW w:w="119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95.8</w:t>
            </w:r>
          </w:p>
        </w:tc>
      </w:tr>
      <w:tr w:rsidR="00B02D6A" w:rsidRPr="009B59A4" w:rsidTr="002E0F24">
        <w:trPr>
          <w:trHeight w:val="397"/>
        </w:trPr>
        <w:tc>
          <w:tcPr>
            <w:tcW w:w="1016"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C</w:t>
            </w:r>
          </w:p>
        </w:tc>
        <w:tc>
          <w:tcPr>
            <w:tcW w:w="139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-0.185</w:t>
            </w:r>
          </w:p>
        </w:tc>
        <w:tc>
          <w:tcPr>
            <w:tcW w:w="1134"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0.0044</w:t>
            </w:r>
          </w:p>
        </w:tc>
        <w:tc>
          <w:tcPr>
            <w:tcW w:w="84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-41.97</w:t>
            </w:r>
          </w:p>
        </w:tc>
        <w:tc>
          <w:tcPr>
            <w:tcW w:w="1002"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0.000</w:t>
            </w:r>
          </w:p>
        </w:tc>
        <w:tc>
          <w:tcPr>
            <w:tcW w:w="1135"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-0.194</w:t>
            </w:r>
          </w:p>
        </w:tc>
        <w:tc>
          <w:tcPr>
            <w:tcW w:w="1190" w:type="dxa"/>
          </w:tcPr>
          <w:p w:rsidR="00B02D6A" w:rsidRPr="009B59A4" w:rsidRDefault="00B02D6A" w:rsidP="002E0F24">
            <w:pPr>
              <w:jc w:val="center"/>
              <w:rPr>
                <w:rFonts w:ascii="Times New Roman" w:hAnsi="Times New Roman" w:cs="Times New Roman"/>
                <w:sz w:val="24"/>
                <w:szCs w:val="24"/>
              </w:rPr>
            </w:pPr>
            <w:r w:rsidRPr="009B59A4">
              <w:rPr>
                <w:rFonts w:ascii="Times New Roman" w:hAnsi="Times New Roman" w:cs="Times New Roman"/>
                <w:sz w:val="24"/>
                <w:szCs w:val="24"/>
              </w:rPr>
              <w:t>-0.175</w:t>
            </w:r>
          </w:p>
        </w:tc>
      </w:tr>
    </w:tbl>
    <w:p w:rsidR="00B02D6A" w:rsidRDefault="00B02D6A" w:rsidP="00B02D6A">
      <w:pPr>
        <w:jc w:val="center"/>
      </w:pPr>
    </w:p>
    <w:p w:rsidR="006F7F5F" w:rsidRDefault="006F7F5F" w:rsidP="006F7F5F">
      <w:pPr>
        <w:spacing w:after="0" w:line="360" w:lineRule="auto"/>
        <w:rPr>
          <w:rFonts w:ascii="Times New Roman" w:hAnsi="Times New Roman" w:cs="Times New Roman"/>
          <w:sz w:val="24"/>
          <w:szCs w:val="24"/>
          <w:highlight w:val="yellow"/>
        </w:rPr>
      </w:pPr>
    </w:p>
    <w:p w:rsidR="00871B47" w:rsidRPr="00383234" w:rsidRDefault="00871B47" w:rsidP="00383234">
      <w:pPr>
        <w:spacing w:after="0" w:line="240" w:lineRule="auto"/>
        <w:rPr>
          <w:rFonts w:ascii="Courier New" w:hAnsi="Courier New" w:cs="Courier New"/>
          <w:sz w:val="16"/>
          <w:szCs w:val="16"/>
        </w:rPr>
      </w:pPr>
    </w:p>
    <w:sectPr w:rsidR="00871B47" w:rsidRPr="003832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36" w:rsidRDefault="00363C36" w:rsidP="00021B1F">
      <w:pPr>
        <w:spacing w:after="0" w:line="240" w:lineRule="auto"/>
      </w:pPr>
      <w:r>
        <w:separator/>
      </w:r>
    </w:p>
  </w:endnote>
  <w:endnote w:type="continuationSeparator" w:id="0">
    <w:p w:rsidR="00363C36" w:rsidRDefault="00363C36" w:rsidP="0002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1F" w:rsidRDefault="0002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000796"/>
      <w:docPartObj>
        <w:docPartGallery w:val="Page Numbers (Bottom of Page)"/>
        <w:docPartUnique/>
      </w:docPartObj>
    </w:sdtPr>
    <w:sdtEndPr>
      <w:rPr>
        <w:noProof/>
      </w:rPr>
    </w:sdtEndPr>
    <w:sdtContent>
      <w:p w:rsidR="00021B1F" w:rsidRDefault="00021B1F">
        <w:pPr>
          <w:pStyle w:val="Footer"/>
          <w:jc w:val="center"/>
        </w:pPr>
        <w:r>
          <w:fldChar w:fldCharType="begin"/>
        </w:r>
        <w:r>
          <w:instrText xml:space="preserve"> PAGE   \* MERGEFORMAT </w:instrText>
        </w:r>
        <w:r>
          <w:fldChar w:fldCharType="separate"/>
        </w:r>
        <w:r w:rsidR="003A6A68">
          <w:rPr>
            <w:noProof/>
          </w:rPr>
          <w:t>2</w:t>
        </w:r>
        <w:r>
          <w:rPr>
            <w:noProof/>
          </w:rPr>
          <w:fldChar w:fldCharType="end"/>
        </w:r>
      </w:p>
    </w:sdtContent>
  </w:sdt>
  <w:p w:rsidR="00021B1F" w:rsidRDefault="00021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1F" w:rsidRDefault="00021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36" w:rsidRDefault="00363C36" w:rsidP="00021B1F">
      <w:pPr>
        <w:spacing w:after="0" w:line="240" w:lineRule="auto"/>
      </w:pPr>
      <w:r>
        <w:separator/>
      </w:r>
    </w:p>
  </w:footnote>
  <w:footnote w:type="continuationSeparator" w:id="0">
    <w:p w:rsidR="00363C36" w:rsidRDefault="00363C36" w:rsidP="0002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1F" w:rsidRDefault="00021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1F" w:rsidRDefault="00021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1F" w:rsidRDefault="0002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712"/>
    <w:multiLevelType w:val="hybridMultilevel"/>
    <w:tmpl w:val="94983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22562"/>
    <w:multiLevelType w:val="hybridMultilevel"/>
    <w:tmpl w:val="32568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F5D0B"/>
    <w:multiLevelType w:val="hybridMultilevel"/>
    <w:tmpl w:val="84FE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17AA5"/>
    <w:multiLevelType w:val="hybridMultilevel"/>
    <w:tmpl w:val="55064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057AA"/>
    <w:multiLevelType w:val="hybridMultilevel"/>
    <w:tmpl w:val="84FE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214B8"/>
    <w:multiLevelType w:val="hybridMultilevel"/>
    <w:tmpl w:val="7FFC7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B59BA"/>
    <w:multiLevelType w:val="hybridMultilevel"/>
    <w:tmpl w:val="7FFC7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1476E"/>
    <w:multiLevelType w:val="hybridMultilevel"/>
    <w:tmpl w:val="84FE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8B"/>
    <w:rsid w:val="00021B1F"/>
    <w:rsid w:val="00025570"/>
    <w:rsid w:val="000353D6"/>
    <w:rsid w:val="00040C02"/>
    <w:rsid w:val="00077E96"/>
    <w:rsid w:val="00106678"/>
    <w:rsid w:val="001133F3"/>
    <w:rsid w:val="00130219"/>
    <w:rsid w:val="001F1815"/>
    <w:rsid w:val="00252FFD"/>
    <w:rsid w:val="0028594A"/>
    <w:rsid w:val="002C281C"/>
    <w:rsid w:val="002E0F24"/>
    <w:rsid w:val="0031080A"/>
    <w:rsid w:val="00356634"/>
    <w:rsid w:val="00363C36"/>
    <w:rsid w:val="00383234"/>
    <w:rsid w:val="00384989"/>
    <w:rsid w:val="003A6A68"/>
    <w:rsid w:val="0045512F"/>
    <w:rsid w:val="00467C6B"/>
    <w:rsid w:val="004A0A5F"/>
    <w:rsid w:val="004A5589"/>
    <w:rsid w:val="004E7733"/>
    <w:rsid w:val="00557B55"/>
    <w:rsid w:val="006046C0"/>
    <w:rsid w:val="006224F1"/>
    <w:rsid w:val="00632496"/>
    <w:rsid w:val="00675B0C"/>
    <w:rsid w:val="006A767B"/>
    <w:rsid w:val="006B6849"/>
    <w:rsid w:val="006F7F5F"/>
    <w:rsid w:val="00711146"/>
    <w:rsid w:val="0074697B"/>
    <w:rsid w:val="00772861"/>
    <w:rsid w:val="00776E65"/>
    <w:rsid w:val="00781A72"/>
    <w:rsid w:val="007B652B"/>
    <w:rsid w:val="007D70B9"/>
    <w:rsid w:val="00802EEF"/>
    <w:rsid w:val="00835B03"/>
    <w:rsid w:val="00836E9F"/>
    <w:rsid w:val="00846A36"/>
    <w:rsid w:val="00871B47"/>
    <w:rsid w:val="008A3E99"/>
    <w:rsid w:val="008C677F"/>
    <w:rsid w:val="008F118B"/>
    <w:rsid w:val="00901E5A"/>
    <w:rsid w:val="00927011"/>
    <w:rsid w:val="00931A0C"/>
    <w:rsid w:val="009C1F63"/>
    <w:rsid w:val="009E0238"/>
    <w:rsid w:val="00A2217B"/>
    <w:rsid w:val="00A60A5A"/>
    <w:rsid w:val="00A751FE"/>
    <w:rsid w:val="00A90AA5"/>
    <w:rsid w:val="00AE3C11"/>
    <w:rsid w:val="00AF56AE"/>
    <w:rsid w:val="00B0111E"/>
    <w:rsid w:val="00B02D6A"/>
    <w:rsid w:val="00B75001"/>
    <w:rsid w:val="00BB2507"/>
    <w:rsid w:val="00C27EF3"/>
    <w:rsid w:val="00C33CF7"/>
    <w:rsid w:val="00C6518A"/>
    <w:rsid w:val="00C859B7"/>
    <w:rsid w:val="00CA2907"/>
    <w:rsid w:val="00CC1119"/>
    <w:rsid w:val="00CD242D"/>
    <w:rsid w:val="00CD768B"/>
    <w:rsid w:val="00D00D76"/>
    <w:rsid w:val="00D079EE"/>
    <w:rsid w:val="00D154B0"/>
    <w:rsid w:val="00D40518"/>
    <w:rsid w:val="00D41409"/>
    <w:rsid w:val="00D60EEF"/>
    <w:rsid w:val="00D75955"/>
    <w:rsid w:val="00D903DC"/>
    <w:rsid w:val="00DA2AA9"/>
    <w:rsid w:val="00DD00D2"/>
    <w:rsid w:val="00DE2EE3"/>
    <w:rsid w:val="00DF5286"/>
    <w:rsid w:val="00E0423B"/>
    <w:rsid w:val="00E068A9"/>
    <w:rsid w:val="00E2349A"/>
    <w:rsid w:val="00E352FF"/>
    <w:rsid w:val="00E70DC6"/>
    <w:rsid w:val="00E966A7"/>
    <w:rsid w:val="00EA77D3"/>
    <w:rsid w:val="00ED1D7B"/>
    <w:rsid w:val="00EE5B6C"/>
    <w:rsid w:val="00F023FE"/>
    <w:rsid w:val="00F0250A"/>
    <w:rsid w:val="00F702B7"/>
    <w:rsid w:val="00F70A0F"/>
    <w:rsid w:val="00FB2C33"/>
    <w:rsid w:val="00FD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BCD0"/>
  <w15:chartTrackingRefBased/>
  <w15:docId w15:val="{CCAD1617-6823-4FE6-A7F3-CBF48D36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8B"/>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A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68A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068A9"/>
    <w:rPr>
      <w:rFonts w:ascii="Consolas" w:hAnsi="Consolas" w:cs="Consolas"/>
      <w:sz w:val="21"/>
      <w:szCs w:val="21"/>
    </w:rPr>
  </w:style>
  <w:style w:type="paragraph" w:styleId="BalloonText">
    <w:name w:val="Balloon Text"/>
    <w:basedOn w:val="Normal"/>
    <w:link w:val="BalloonTextChar"/>
    <w:uiPriority w:val="99"/>
    <w:semiHidden/>
    <w:unhideWhenUsed/>
    <w:rsid w:val="00BB2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07"/>
    <w:rPr>
      <w:rFonts w:ascii="Segoe UI" w:hAnsi="Segoe UI" w:cs="Segoe UI"/>
      <w:sz w:val="18"/>
      <w:szCs w:val="18"/>
    </w:rPr>
  </w:style>
  <w:style w:type="paragraph" w:styleId="Revision">
    <w:name w:val="Revision"/>
    <w:hidden/>
    <w:uiPriority w:val="99"/>
    <w:semiHidden/>
    <w:rsid w:val="00FB2C33"/>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021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1F"/>
    <w:rPr>
      <w:rFonts w:asciiTheme="minorHAnsi" w:hAnsiTheme="minorHAnsi" w:cstheme="minorBidi"/>
      <w:sz w:val="22"/>
      <w:szCs w:val="22"/>
    </w:rPr>
  </w:style>
  <w:style w:type="paragraph" w:styleId="Footer">
    <w:name w:val="footer"/>
    <w:basedOn w:val="Normal"/>
    <w:link w:val="FooterChar"/>
    <w:uiPriority w:val="99"/>
    <w:unhideWhenUsed/>
    <w:rsid w:val="00021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1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Hargrove, J, Prof &lt;jhargrove@sun.ac.za&gt;</dc:creator>
  <cp:keywords/>
  <dc:description/>
  <cp:lastModifiedBy>Hargrove, J, Prof [jhargrove@sun.ac.za]</cp:lastModifiedBy>
  <cp:revision>5</cp:revision>
  <cp:lastPrinted>2019-02-18T08:52:00Z</cp:lastPrinted>
  <dcterms:created xsi:type="dcterms:W3CDTF">2019-05-30T13:09:00Z</dcterms:created>
  <dcterms:modified xsi:type="dcterms:W3CDTF">2019-05-31T09:18:00Z</dcterms:modified>
</cp:coreProperties>
</file>