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A70" w:rsidRDefault="001D1A70" w:rsidP="00BC79DE">
      <w:pPr>
        <w:snapToGrid w:val="0"/>
        <w:spacing w:before="40" w:line="480" w:lineRule="auto"/>
        <w:jc w:val="left"/>
        <w:rPr>
          <w:rFonts w:ascii="Times New Roman" w:eastAsia="宋体" w:hAnsi="Times New Roman" w:cs="Times New Roman"/>
          <w:b/>
          <w:bCs/>
          <w:sz w:val="28"/>
          <w:szCs w:val="28"/>
        </w:rPr>
      </w:pPr>
      <w:bookmarkStart w:id="0" w:name="_GoBack"/>
      <w:r>
        <w:rPr>
          <w:rFonts w:ascii="Times New Roman" w:eastAsia="宋体" w:hAnsi="Times New Roman" w:cs="Times New Roman" w:hint="eastAsia"/>
          <w:b/>
          <w:bCs/>
          <w:sz w:val="28"/>
          <w:szCs w:val="28"/>
        </w:rPr>
        <w:t>Supporting</w:t>
      </w:r>
      <w:r w:rsidR="00C849B9">
        <w:rPr>
          <w:rFonts w:ascii="Times New Roman" w:eastAsia="宋体" w:hAnsi="Times New Roman" w:cs="Times New Roman"/>
          <w:b/>
          <w:bCs/>
          <w:sz w:val="28"/>
          <w:szCs w:val="28"/>
        </w:rPr>
        <w:t xml:space="preserve"> </w:t>
      </w:r>
      <w:r>
        <w:rPr>
          <w:rFonts w:ascii="Times New Roman" w:eastAsia="宋体" w:hAnsi="Times New Roman" w:cs="Times New Roman" w:hint="eastAsia"/>
          <w:b/>
          <w:bCs/>
          <w:sz w:val="28"/>
          <w:szCs w:val="28"/>
        </w:rPr>
        <w:t>information</w:t>
      </w:r>
    </w:p>
    <w:p w:rsidR="00BE2621" w:rsidRDefault="00BE2621" w:rsidP="00BE2621">
      <w:pPr>
        <w:snapToGrid w:val="0"/>
        <w:spacing w:before="40" w:line="480" w:lineRule="auto"/>
        <w:jc w:val="left"/>
        <w:rPr>
          <w:rFonts w:ascii="Times New Roman" w:eastAsia="宋体" w:hAnsi="Times New Roman" w:cs="Times New Roman"/>
          <w:bCs/>
          <w:sz w:val="24"/>
          <w:szCs w:val="28"/>
        </w:rPr>
      </w:pPr>
      <w:r>
        <w:rPr>
          <w:rFonts w:ascii="Times New Roman" w:eastAsia="宋体" w:hAnsi="Times New Roman" w:cs="Times New Roman"/>
          <w:bCs/>
          <w:sz w:val="24"/>
          <w:szCs w:val="28"/>
        </w:rPr>
        <w:t xml:space="preserve">Author running head: </w:t>
      </w:r>
      <w:r>
        <w:rPr>
          <w:rFonts w:ascii="Times New Roman" w:eastAsia="宋体" w:hAnsi="Times New Roman" w:cs="Times New Roman" w:hint="eastAsia"/>
          <w:bCs/>
          <w:i/>
          <w:sz w:val="24"/>
          <w:szCs w:val="28"/>
        </w:rPr>
        <w:t>P</w:t>
      </w:r>
      <w:r>
        <w:rPr>
          <w:rFonts w:ascii="Times New Roman" w:eastAsia="宋体" w:hAnsi="Times New Roman" w:cs="Times New Roman"/>
          <w:bCs/>
          <w:i/>
          <w:sz w:val="24"/>
          <w:szCs w:val="28"/>
        </w:rPr>
        <w:t xml:space="preserve">. </w:t>
      </w:r>
      <w:r>
        <w:rPr>
          <w:rFonts w:ascii="Times New Roman" w:eastAsia="宋体" w:hAnsi="Times New Roman" w:cs="Times New Roman" w:hint="eastAsia"/>
          <w:bCs/>
          <w:i/>
          <w:sz w:val="24"/>
          <w:szCs w:val="28"/>
        </w:rPr>
        <w:t>Li</w:t>
      </w:r>
      <w:r>
        <w:rPr>
          <w:rFonts w:ascii="Times New Roman" w:eastAsia="宋体" w:hAnsi="Times New Roman" w:cs="Times New Roman"/>
          <w:bCs/>
          <w:i/>
          <w:sz w:val="24"/>
          <w:szCs w:val="28"/>
        </w:rPr>
        <w:t xml:space="preserve"> et al.</w:t>
      </w:r>
    </w:p>
    <w:p w:rsidR="00BE2621" w:rsidRDefault="00BE2621" w:rsidP="00BE2621">
      <w:pPr>
        <w:snapToGrid w:val="0"/>
        <w:spacing w:before="40" w:line="480" w:lineRule="auto"/>
        <w:jc w:val="left"/>
        <w:rPr>
          <w:rFonts w:ascii="Times New Roman" w:eastAsia="宋体" w:hAnsi="Times New Roman" w:cs="Times New Roman"/>
          <w:bCs/>
          <w:sz w:val="24"/>
          <w:szCs w:val="28"/>
        </w:rPr>
      </w:pPr>
      <w:r>
        <w:rPr>
          <w:rFonts w:ascii="Times New Roman" w:eastAsia="宋体" w:hAnsi="Times New Roman" w:cs="Times New Roman"/>
          <w:bCs/>
          <w:sz w:val="24"/>
          <w:szCs w:val="28"/>
        </w:rPr>
        <w:t xml:space="preserve">Title running head: genes expressed during </w:t>
      </w:r>
      <w:r>
        <w:rPr>
          <w:rFonts w:ascii="Times New Roman" w:eastAsia="宋体" w:hAnsi="Times New Roman" w:cs="Times New Roman" w:hint="eastAsia"/>
          <w:bCs/>
          <w:sz w:val="24"/>
          <w:szCs w:val="28"/>
        </w:rPr>
        <w:t xml:space="preserve">the </w:t>
      </w:r>
      <w:proofErr w:type="spellStart"/>
      <w:r>
        <w:rPr>
          <w:rFonts w:ascii="Times New Roman" w:eastAsia="宋体" w:hAnsi="Times New Roman" w:cs="Times New Roman"/>
          <w:bCs/>
          <w:sz w:val="24"/>
          <w:szCs w:val="28"/>
        </w:rPr>
        <w:t>prepupal</w:t>
      </w:r>
      <w:proofErr w:type="spellEnd"/>
      <w:r>
        <w:rPr>
          <w:rFonts w:ascii="Times New Roman" w:eastAsia="宋体" w:hAnsi="Times New Roman" w:cs="Times New Roman"/>
          <w:bCs/>
          <w:sz w:val="24"/>
          <w:szCs w:val="28"/>
        </w:rPr>
        <w:t xml:space="preserve">-pupal transition in </w:t>
      </w:r>
      <w:proofErr w:type="spellStart"/>
      <w:r>
        <w:rPr>
          <w:rFonts w:ascii="Times New Roman" w:eastAsia="宋体" w:hAnsi="Times New Roman" w:cs="Times New Roman"/>
          <w:bCs/>
          <w:i/>
          <w:sz w:val="24"/>
          <w:szCs w:val="28"/>
        </w:rPr>
        <w:t>Mythimna</w:t>
      </w:r>
      <w:proofErr w:type="spellEnd"/>
      <w:r>
        <w:rPr>
          <w:rFonts w:ascii="Times New Roman" w:eastAsia="宋体" w:hAnsi="Times New Roman" w:cs="Times New Roman" w:hint="eastAsia"/>
          <w:bCs/>
          <w:i/>
          <w:sz w:val="24"/>
          <w:szCs w:val="28"/>
        </w:rPr>
        <w:t xml:space="preserve"> </w:t>
      </w:r>
      <w:proofErr w:type="spellStart"/>
      <w:r>
        <w:rPr>
          <w:rFonts w:ascii="Times New Roman" w:eastAsia="宋体" w:hAnsi="Times New Roman" w:cs="Times New Roman"/>
          <w:bCs/>
          <w:i/>
          <w:sz w:val="24"/>
          <w:szCs w:val="28"/>
        </w:rPr>
        <w:t>separata</w:t>
      </w:r>
      <w:proofErr w:type="spellEnd"/>
    </w:p>
    <w:p w:rsidR="00BE2621" w:rsidRDefault="00BE2621" w:rsidP="00BE2621">
      <w:pPr>
        <w:snapToGrid w:val="0"/>
        <w:spacing w:before="40" w:line="480" w:lineRule="auto"/>
        <w:jc w:val="left"/>
        <w:rPr>
          <w:rFonts w:ascii="Times New Roman" w:eastAsia="宋体" w:hAnsi="Times New Roman" w:cs="Times New Roman"/>
          <w:sz w:val="22"/>
          <w:szCs w:val="24"/>
        </w:rPr>
      </w:pPr>
      <w:r>
        <w:rPr>
          <w:rFonts w:ascii="Times New Roman" w:eastAsia="宋体" w:hAnsi="Times New Roman" w:cs="Times New Roman" w:hint="eastAsia"/>
          <w:bCs/>
          <w:sz w:val="24"/>
          <w:szCs w:val="28"/>
          <w:vertAlign w:val="superscript"/>
        </w:rPr>
        <w:t>*</w:t>
      </w:r>
      <w:r>
        <w:rPr>
          <w:rFonts w:ascii="Times New Roman" w:eastAsia="宋体" w:hAnsi="Times New Roman" w:cs="Times New Roman"/>
          <w:bCs/>
          <w:sz w:val="24"/>
          <w:szCs w:val="28"/>
        </w:rPr>
        <w:t>Correspond</w:t>
      </w:r>
      <w:r>
        <w:rPr>
          <w:rFonts w:ascii="Times New Roman" w:eastAsia="宋体" w:hAnsi="Times New Roman" w:cs="Times New Roman" w:hint="eastAsia"/>
          <w:bCs/>
          <w:sz w:val="24"/>
          <w:szCs w:val="28"/>
        </w:rPr>
        <w:t>ence</w:t>
      </w:r>
      <w:r>
        <w:rPr>
          <w:rFonts w:ascii="Times New Roman" w:eastAsia="宋体" w:hAnsi="Times New Roman" w:cs="Times New Roman"/>
          <w:bCs/>
          <w:sz w:val="24"/>
          <w:szCs w:val="28"/>
        </w:rPr>
        <w:t xml:space="preserve">: </w:t>
      </w:r>
      <w:proofErr w:type="spellStart"/>
      <w:r>
        <w:rPr>
          <w:rFonts w:ascii="Times New Roman" w:eastAsia="宋体" w:hAnsi="Times New Roman" w:cs="Times New Roman"/>
          <w:bCs/>
          <w:sz w:val="24"/>
          <w:szCs w:val="28"/>
        </w:rPr>
        <w:t>Xueqing</w:t>
      </w:r>
      <w:proofErr w:type="spellEnd"/>
      <w:r>
        <w:rPr>
          <w:rFonts w:ascii="Times New Roman" w:eastAsia="宋体" w:hAnsi="Times New Roman" w:cs="Times New Roman"/>
          <w:bCs/>
          <w:sz w:val="24"/>
          <w:szCs w:val="28"/>
        </w:rPr>
        <w:t xml:space="preserve"> Yang</w:t>
      </w:r>
      <w:r>
        <w:rPr>
          <w:rFonts w:ascii="Times New Roman" w:eastAsia="宋体" w:hAnsi="Times New Roman" w:cs="Times New Roman" w:hint="eastAsia"/>
          <w:bCs/>
          <w:sz w:val="24"/>
          <w:szCs w:val="28"/>
        </w:rPr>
        <w:t xml:space="preserve">, </w:t>
      </w:r>
      <w:proofErr w:type="spellStart"/>
      <w:r>
        <w:rPr>
          <w:rFonts w:ascii="Times New Roman" w:eastAsia="宋体" w:hAnsi="Times New Roman" w:cs="Times New Roman"/>
          <w:bCs/>
          <w:sz w:val="24"/>
          <w:szCs w:val="28"/>
        </w:rPr>
        <w:t>Orcid</w:t>
      </w:r>
      <w:proofErr w:type="spellEnd"/>
      <w:r>
        <w:rPr>
          <w:rFonts w:ascii="Times New Roman" w:eastAsia="宋体" w:hAnsi="Times New Roman" w:cs="Times New Roman"/>
          <w:bCs/>
          <w:sz w:val="24"/>
          <w:szCs w:val="28"/>
        </w:rPr>
        <w:t xml:space="preserve"> ID: 0000-0002-3919-8013</w:t>
      </w:r>
    </w:p>
    <w:p w:rsidR="00BE2621" w:rsidRDefault="00BE2621" w:rsidP="00BE2621">
      <w:pPr>
        <w:snapToGrid w:val="0"/>
        <w:spacing w:before="40" w:line="480" w:lineRule="auto"/>
        <w:jc w:val="left"/>
        <w:rPr>
          <w:rFonts w:ascii="Times New Roman" w:eastAsia="宋体" w:hAnsi="Times New Roman" w:cs="Times New Roman"/>
          <w:bCs/>
          <w:sz w:val="24"/>
          <w:szCs w:val="28"/>
        </w:rPr>
      </w:pPr>
      <w:r>
        <w:rPr>
          <w:rFonts w:ascii="Times New Roman" w:eastAsia="宋体" w:hAnsi="Times New Roman" w:cs="Times New Roman"/>
          <w:bCs/>
          <w:sz w:val="24"/>
          <w:szCs w:val="28"/>
        </w:rPr>
        <w:t xml:space="preserve">College of Plant Protection, Shenyang Agricultural University, Shenyang 110866, Liaoning, </w:t>
      </w:r>
      <w:proofErr w:type="spellStart"/>
      <w:r>
        <w:rPr>
          <w:rFonts w:ascii="Times New Roman" w:eastAsia="宋体" w:hAnsi="Times New Roman" w:cs="Times New Roman"/>
          <w:bCs/>
          <w:sz w:val="24"/>
          <w:szCs w:val="28"/>
        </w:rPr>
        <w:t>China.Tel</w:t>
      </w:r>
      <w:proofErr w:type="spellEnd"/>
      <w:r>
        <w:rPr>
          <w:rFonts w:ascii="Times New Roman" w:eastAsia="宋体" w:hAnsi="Times New Roman" w:cs="Times New Roman"/>
          <w:bCs/>
          <w:sz w:val="24"/>
          <w:szCs w:val="28"/>
        </w:rPr>
        <w:t>: +</w:t>
      </w:r>
      <w:r>
        <w:rPr>
          <w:rFonts w:ascii="Times New Roman" w:eastAsia="宋体" w:hAnsi="Times New Roman" w:cs="Times New Roman" w:hint="eastAsia"/>
          <w:bCs/>
          <w:sz w:val="24"/>
          <w:szCs w:val="28"/>
        </w:rPr>
        <w:t>8602488487148</w:t>
      </w:r>
      <w:r>
        <w:rPr>
          <w:rFonts w:ascii="Times New Roman" w:eastAsia="宋体" w:hAnsi="Times New Roman" w:cs="Times New Roman"/>
          <w:bCs/>
          <w:sz w:val="24"/>
          <w:szCs w:val="28"/>
        </w:rPr>
        <w:t>; email:</w:t>
      </w:r>
      <w:r>
        <w:rPr>
          <w:rFonts w:ascii="Times New Roman" w:eastAsia="宋体" w:hAnsi="Times New Roman" w:cs="Times New Roman" w:hint="eastAsia"/>
          <w:bCs/>
          <w:sz w:val="24"/>
          <w:szCs w:val="28"/>
        </w:rPr>
        <w:t>sling233</w:t>
      </w:r>
      <w:r>
        <w:rPr>
          <w:rFonts w:ascii="Times New Roman" w:eastAsia="宋体" w:hAnsi="Times New Roman" w:cs="Times New Roman"/>
          <w:bCs/>
          <w:sz w:val="24"/>
          <w:szCs w:val="28"/>
        </w:rPr>
        <w:t>@</w:t>
      </w:r>
      <w:r>
        <w:rPr>
          <w:rFonts w:ascii="Times New Roman" w:eastAsia="宋体" w:hAnsi="Times New Roman" w:cs="Times New Roman" w:hint="eastAsia"/>
          <w:bCs/>
          <w:sz w:val="24"/>
          <w:szCs w:val="28"/>
        </w:rPr>
        <w:t>hotmail.com</w:t>
      </w:r>
    </w:p>
    <w:p w:rsidR="00BE2621" w:rsidRDefault="00BE2621" w:rsidP="00BE2621">
      <w:pPr>
        <w:snapToGrid w:val="0"/>
        <w:spacing w:before="40" w:line="480" w:lineRule="auto"/>
        <w:jc w:val="left"/>
        <w:rPr>
          <w:rFonts w:ascii="Times New Roman" w:eastAsia="宋体" w:hAnsi="Times New Roman" w:cs="Times New Roman"/>
          <w:bCs/>
          <w:sz w:val="24"/>
          <w:szCs w:val="28"/>
        </w:rPr>
      </w:pPr>
      <w:r>
        <w:rPr>
          <w:rFonts w:ascii="Times New Roman" w:eastAsia="宋体" w:hAnsi="Times New Roman" w:cs="Times New Roman"/>
          <w:bCs/>
          <w:sz w:val="24"/>
          <w:szCs w:val="28"/>
        </w:rPr>
        <w:t xml:space="preserve">              </w:t>
      </w:r>
      <w:proofErr w:type="spellStart"/>
      <w:r>
        <w:rPr>
          <w:rFonts w:ascii="Times New Roman" w:eastAsia="宋体" w:hAnsi="Times New Roman" w:cs="Times New Roman"/>
          <w:bCs/>
          <w:sz w:val="24"/>
          <w:szCs w:val="28"/>
        </w:rPr>
        <w:t>Xiaoling</w:t>
      </w:r>
      <w:proofErr w:type="spellEnd"/>
      <w:r>
        <w:rPr>
          <w:rFonts w:ascii="Times New Roman" w:eastAsia="宋体" w:hAnsi="Times New Roman" w:cs="Times New Roman"/>
          <w:bCs/>
          <w:sz w:val="24"/>
          <w:szCs w:val="28"/>
        </w:rPr>
        <w:t xml:space="preserve"> Tan,</w:t>
      </w:r>
      <w:r w:rsidRPr="007164DC">
        <w:rPr>
          <w:rFonts w:ascii="Times New Roman" w:eastAsia="宋体" w:hAnsi="Times New Roman" w:cs="Times New Roman"/>
          <w:bCs/>
          <w:sz w:val="24"/>
          <w:szCs w:val="28"/>
        </w:rPr>
        <w:t xml:space="preserve"> </w:t>
      </w:r>
      <w:r>
        <w:rPr>
          <w:rFonts w:ascii="Times New Roman" w:eastAsia="宋体" w:hAnsi="Times New Roman" w:cs="Times New Roman"/>
          <w:bCs/>
          <w:sz w:val="24"/>
          <w:szCs w:val="28"/>
        </w:rPr>
        <w:t>email:</w:t>
      </w:r>
      <w:r w:rsidRPr="007164DC">
        <w:rPr>
          <w:rFonts w:ascii="Times New Roman" w:eastAsia="宋体" w:hAnsi="Times New Roman" w:cs="Times New Roman" w:hint="eastAsia"/>
          <w:bCs/>
          <w:sz w:val="24"/>
          <w:szCs w:val="28"/>
        </w:rPr>
        <w:t xml:space="preserve"> tanxiaoling2010@163.com</w:t>
      </w:r>
    </w:p>
    <w:p w:rsidR="00BE2621" w:rsidRDefault="00BE2621" w:rsidP="00BE2621">
      <w:pPr>
        <w:spacing w:line="480" w:lineRule="auto"/>
        <w:rPr>
          <w:rFonts w:ascii="Times New Roman" w:eastAsia="宋体" w:hAnsi="Times New Roman" w:cs="Times New Roman"/>
          <w:bCs/>
          <w:sz w:val="24"/>
          <w:szCs w:val="28"/>
        </w:rPr>
      </w:pPr>
      <w:proofErr w:type="spellStart"/>
      <w:r>
        <w:rPr>
          <w:rFonts w:ascii="Times New Roman" w:eastAsia="宋体" w:hAnsi="Times New Roman" w:cs="Times New Roman"/>
          <w:bCs/>
          <w:sz w:val="24"/>
          <w:szCs w:val="28"/>
          <w:vertAlign w:val="superscript"/>
        </w:rPr>
        <w:t>a</w:t>
      </w:r>
      <w:r>
        <w:rPr>
          <w:rFonts w:ascii="Times New Roman" w:eastAsia="宋体" w:hAnsi="Times New Roman" w:cs="Times New Roman"/>
          <w:bCs/>
          <w:sz w:val="24"/>
          <w:szCs w:val="28"/>
        </w:rPr>
        <w:t>These</w:t>
      </w:r>
      <w:proofErr w:type="spellEnd"/>
      <w:r>
        <w:rPr>
          <w:rFonts w:ascii="Times New Roman" w:eastAsia="宋体" w:hAnsi="Times New Roman" w:cs="Times New Roman"/>
          <w:bCs/>
          <w:sz w:val="24"/>
          <w:szCs w:val="28"/>
        </w:rPr>
        <w:t xml:space="preserve"> authors contributed equally to this work. </w:t>
      </w:r>
    </w:p>
    <w:p w:rsidR="00BE2621" w:rsidRDefault="00BE2621" w:rsidP="00BE2621">
      <w:pPr>
        <w:snapToGrid w:val="0"/>
        <w:spacing w:before="40" w:line="480" w:lineRule="auto"/>
        <w:ind w:firstLine="460"/>
        <w:jc w:val="center"/>
        <w:rPr>
          <w:rFonts w:ascii="Times New Roman" w:eastAsia="宋体" w:hAnsi="Times New Roman" w:cs="Times New Roman"/>
          <w:b/>
          <w:bCs/>
          <w:sz w:val="28"/>
          <w:szCs w:val="28"/>
        </w:rPr>
      </w:pPr>
    </w:p>
    <w:p w:rsidR="00BE2621" w:rsidRDefault="00BE2621" w:rsidP="00BE2621">
      <w:pPr>
        <w:snapToGrid w:val="0"/>
        <w:spacing w:before="40" w:line="480" w:lineRule="auto"/>
        <w:rPr>
          <w:rFonts w:ascii="Times New Roman" w:eastAsia="宋体" w:hAnsi="Times New Roman" w:cs="Times New Roman"/>
          <w:b/>
          <w:bCs/>
          <w:sz w:val="28"/>
          <w:szCs w:val="28"/>
        </w:rPr>
      </w:pPr>
      <w:bookmarkStart w:id="1" w:name="OLE_LINK24"/>
      <w:bookmarkStart w:id="2" w:name="OLE_LINK25"/>
      <w:bookmarkStart w:id="3" w:name="OLE_LINK23"/>
      <w:r>
        <w:rPr>
          <w:rFonts w:ascii="Times New Roman" w:eastAsia="宋体" w:hAnsi="Times New Roman" w:cs="Times New Roman" w:hint="eastAsia"/>
          <w:b/>
          <w:bCs/>
          <w:sz w:val="28"/>
          <w:szCs w:val="28"/>
        </w:rPr>
        <w:t xml:space="preserve">Transcriptional identification of differentially expressed genes </w:t>
      </w:r>
      <w:r>
        <w:rPr>
          <w:rFonts w:ascii="Times New Roman" w:eastAsia="宋体" w:hAnsi="Times New Roman" w:cs="Times New Roman"/>
          <w:b/>
          <w:bCs/>
          <w:sz w:val="28"/>
          <w:szCs w:val="28"/>
        </w:rPr>
        <w:t xml:space="preserve">during </w:t>
      </w:r>
      <w:r>
        <w:rPr>
          <w:rFonts w:ascii="Times New Roman" w:eastAsia="宋体" w:hAnsi="Times New Roman" w:cs="Times New Roman" w:hint="eastAsia"/>
          <w:b/>
          <w:bCs/>
          <w:sz w:val="28"/>
          <w:szCs w:val="28"/>
        </w:rPr>
        <w:t xml:space="preserve">the </w:t>
      </w:r>
      <w:proofErr w:type="spellStart"/>
      <w:r>
        <w:rPr>
          <w:rFonts w:ascii="Times New Roman" w:eastAsia="宋体" w:hAnsi="Times New Roman" w:cs="Times New Roman"/>
          <w:b/>
          <w:bCs/>
          <w:sz w:val="28"/>
          <w:szCs w:val="28"/>
        </w:rPr>
        <w:t>prepupal</w:t>
      </w:r>
      <w:proofErr w:type="spellEnd"/>
      <w:r>
        <w:rPr>
          <w:rFonts w:ascii="Times New Roman" w:eastAsia="宋体" w:hAnsi="Times New Roman" w:cs="Times New Roman"/>
          <w:b/>
          <w:bCs/>
          <w:sz w:val="28"/>
          <w:szCs w:val="28"/>
        </w:rPr>
        <w:t xml:space="preserve">-pupal transition in the oriental armyworm, </w:t>
      </w:r>
      <w:proofErr w:type="spellStart"/>
      <w:r>
        <w:rPr>
          <w:rFonts w:ascii="Times New Roman" w:eastAsia="宋体" w:hAnsi="Times New Roman" w:cs="Times New Roman"/>
          <w:b/>
          <w:bCs/>
          <w:i/>
          <w:sz w:val="28"/>
          <w:szCs w:val="28"/>
        </w:rPr>
        <w:t>Mythimna</w:t>
      </w:r>
      <w:proofErr w:type="spellEnd"/>
      <w:r>
        <w:rPr>
          <w:rFonts w:ascii="Times New Roman" w:eastAsia="宋体" w:hAnsi="Times New Roman" w:cs="Times New Roman" w:hint="eastAsia"/>
          <w:b/>
          <w:bCs/>
          <w:i/>
          <w:sz w:val="28"/>
          <w:szCs w:val="28"/>
        </w:rPr>
        <w:t xml:space="preserve"> </w:t>
      </w:r>
      <w:proofErr w:type="spellStart"/>
      <w:r>
        <w:rPr>
          <w:rFonts w:ascii="Times New Roman" w:eastAsia="宋体" w:hAnsi="Times New Roman" w:cs="Times New Roman"/>
          <w:b/>
          <w:bCs/>
          <w:i/>
          <w:sz w:val="28"/>
          <w:szCs w:val="28"/>
        </w:rPr>
        <w:t>separata</w:t>
      </w:r>
      <w:proofErr w:type="spellEnd"/>
      <w:r>
        <w:rPr>
          <w:rFonts w:ascii="Times New Roman" w:eastAsia="宋体" w:hAnsi="Times New Roman" w:cs="Times New Roman"/>
          <w:b/>
          <w:bCs/>
          <w:sz w:val="28"/>
          <w:szCs w:val="28"/>
        </w:rPr>
        <w:t xml:space="preserve"> (Walker) (Lepidoptera: </w:t>
      </w:r>
      <w:proofErr w:type="spellStart"/>
      <w:r>
        <w:rPr>
          <w:rFonts w:ascii="Times New Roman" w:eastAsia="宋体" w:hAnsi="Times New Roman" w:cs="Times New Roman"/>
          <w:b/>
          <w:bCs/>
          <w:sz w:val="28"/>
          <w:szCs w:val="28"/>
        </w:rPr>
        <w:t>Noctuidae</w:t>
      </w:r>
      <w:proofErr w:type="spellEnd"/>
      <w:r>
        <w:rPr>
          <w:rFonts w:ascii="Times New Roman" w:eastAsia="宋体" w:hAnsi="Times New Roman" w:cs="Times New Roman"/>
          <w:b/>
          <w:bCs/>
          <w:sz w:val="28"/>
          <w:szCs w:val="28"/>
        </w:rPr>
        <w:t>)</w:t>
      </w:r>
    </w:p>
    <w:bookmarkEnd w:id="1"/>
    <w:bookmarkEnd w:id="2"/>
    <w:bookmarkEnd w:id="3"/>
    <w:p w:rsidR="00BE2621" w:rsidRDefault="00BE2621" w:rsidP="00BE2621">
      <w:pPr>
        <w:snapToGrid w:val="0"/>
        <w:spacing w:before="40" w:line="480" w:lineRule="auto"/>
        <w:rPr>
          <w:rFonts w:ascii="Times New Roman" w:eastAsia="微软雅黑" w:hAnsi="Times New Roman" w:cs="Times New Roman"/>
          <w:sz w:val="24"/>
          <w:szCs w:val="24"/>
        </w:rPr>
      </w:pPr>
      <w:proofErr w:type="spellStart"/>
      <w:r>
        <w:rPr>
          <w:rFonts w:ascii="Times New Roman" w:eastAsia="宋体" w:hAnsi="Times New Roman" w:cs="Times New Roman"/>
          <w:sz w:val="24"/>
          <w:szCs w:val="24"/>
        </w:rPr>
        <w:t>Peirong</w:t>
      </w:r>
      <w:proofErr w:type="spellEnd"/>
      <w:r>
        <w:rPr>
          <w:rFonts w:ascii="Times New Roman" w:eastAsia="宋体" w:hAnsi="Times New Roman" w:cs="Times New Roman"/>
          <w:sz w:val="24"/>
          <w:szCs w:val="24"/>
        </w:rPr>
        <w:t xml:space="preserve"> Li</w:t>
      </w:r>
      <w:r>
        <w:rPr>
          <w:rFonts w:ascii="Times New Roman" w:eastAsia="宋体" w:hAnsi="Times New Roman" w:cs="Times New Roman"/>
          <w:sz w:val="24"/>
          <w:szCs w:val="24"/>
          <w:vertAlign w:val="superscript"/>
        </w:rPr>
        <w:t>1</w:t>
      </w:r>
      <w:r>
        <w:rPr>
          <w:rFonts w:ascii="Times New Roman" w:eastAsia="宋体" w:hAnsi="Times New Roman" w:cs="Times New Roman" w:hint="eastAsia"/>
          <w:sz w:val="24"/>
          <w:szCs w:val="24"/>
          <w:vertAlign w:val="superscript"/>
        </w:rPr>
        <w:t>,2</w:t>
      </w:r>
      <w:r>
        <w:rPr>
          <w:rFonts w:ascii="Times New Roman" w:eastAsia="宋体" w:hAnsi="Times New Roman" w:cs="Times New Roman"/>
          <w:sz w:val="24"/>
          <w:szCs w:val="24"/>
          <w:vertAlign w:val="superscript"/>
        </w:rPr>
        <w:t>, a</w:t>
      </w:r>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Xinru</w:t>
      </w:r>
      <w:proofErr w:type="spellEnd"/>
      <w:r>
        <w:rPr>
          <w:rFonts w:ascii="Times New Roman" w:eastAsia="宋体" w:hAnsi="Times New Roman" w:cs="Times New Roman"/>
          <w:sz w:val="24"/>
          <w:szCs w:val="24"/>
        </w:rPr>
        <w:t xml:space="preserve"> Li</w:t>
      </w:r>
      <w:r>
        <w:rPr>
          <w:rFonts w:ascii="Times New Roman" w:eastAsia="宋体" w:hAnsi="Times New Roman" w:cs="Times New Roman"/>
          <w:sz w:val="24"/>
          <w:szCs w:val="24"/>
          <w:vertAlign w:val="superscript"/>
        </w:rPr>
        <w:t>l</w:t>
      </w:r>
      <w:r>
        <w:rPr>
          <w:rFonts w:ascii="Times New Roman" w:eastAsia="宋体" w:hAnsi="Times New Roman" w:cs="Times New Roman" w:hint="eastAsia"/>
          <w:sz w:val="24"/>
          <w:szCs w:val="24"/>
          <w:vertAlign w:val="superscript"/>
        </w:rPr>
        <w:t>,2</w:t>
      </w:r>
      <w:r>
        <w:rPr>
          <w:rFonts w:ascii="Times New Roman" w:eastAsia="宋体" w:hAnsi="Times New Roman" w:cs="Times New Roman"/>
          <w:sz w:val="24"/>
          <w:szCs w:val="24"/>
          <w:vertAlign w:val="superscript"/>
        </w:rPr>
        <w:t>, a</w:t>
      </w:r>
      <w:r>
        <w:rPr>
          <w:rFonts w:ascii="Times New Roman" w:eastAsia="宋体" w:hAnsi="Times New Roman" w:cs="Times New Roman"/>
          <w:sz w:val="24"/>
          <w:szCs w:val="24"/>
        </w:rPr>
        <w:t>, Wei Wang</w:t>
      </w:r>
      <w:r>
        <w:rPr>
          <w:rFonts w:ascii="Times New Roman" w:eastAsia="宋体" w:hAnsi="Times New Roman" w:cs="Times New Roman"/>
          <w:sz w:val="24"/>
          <w:szCs w:val="24"/>
          <w:vertAlign w:val="superscript"/>
        </w:rPr>
        <w:t>1</w:t>
      </w:r>
      <w:r>
        <w:rPr>
          <w:rFonts w:ascii="Times New Roman" w:eastAsia="宋体" w:hAnsi="Times New Roman" w:cs="Times New Roman" w:hint="eastAsia"/>
          <w:sz w:val="24"/>
          <w:szCs w:val="24"/>
          <w:vertAlign w:val="superscript"/>
        </w:rPr>
        <w:t>,2</w:t>
      </w:r>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Xiaoling</w:t>
      </w:r>
      <w:proofErr w:type="spellEnd"/>
      <w:r>
        <w:rPr>
          <w:rFonts w:ascii="Times New Roman" w:eastAsia="宋体" w:hAnsi="Times New Roman" w:cs="Times New Roman"/>
          <w:sz w:val="24"/>
          <w:szCs w:val="24"/>
        </w:rPr>
        <w:t xml:space="preserve"> Tan</w:t>
      </w:r>
      <w:r>
        <w:rPr>
          <w:rFonts w:ascii="Times New Roman" w:eastAsia="宋体" w:hAnsi="Times New Roman" w:cs="Times New Roman" w:hint="eastAsia"/>
          <w:sz w:val="24"/>
          <w:szCs w:val="24"/>
          <w:vertAlign w:val="superscript"/>
        </w:rPr>
        <w:t>3</w:t>
      </w:r>
      <w:r>
        <w:rPr>
          <w:rFonts w:ascii="Times New Roman" w:eastAsia="宋体" w:hAnsi="Times New Roman" w:cs="Times New Roman"/>
          <w:sz w:val="24"/>
          <w:szCs w:val="24"/>
          <w:vertAlign w:val="superscript"/>
        </w:rPr>
        <w:t>, *</w:t>
      </w:r>
      <w:r>
        <w:rPr>
          <w:rFonts w:ascii="Times New Roman" w:eastAsia="宋体" w:hAnsi="Times New Roman" w:cs="Times New Roman"/>
          <w:sz w:val="24"/>
          <w:szCs w:val="24"/>
        </w:rPr>
        <w:t xml:space="preserve">, </w:t>
      </w:r>
      <w:proofErr w:type="spellStart"/>
      <w:r>
        <w:rPr>
          <w:rFonts w:ascii="Times New Roman" w:eastAsia="宋体" w:hAnsi="Times New Roman" w:cs="Times New Roman" w:hint="eastAsia"/>
          <w:sz w:val="24"/>
          <w:szCs w:val="24"/>
        </w:rPr>
        <w:t>Xiaoqi</w:t>
      </w:r>
      <w:proofErr w:type="spellEnd"/>
      <w:r>
        <w:rPr>
          <w:rFonts w:ascii="Times New Roman" w:eastAsia="宋体" w:hAnsi="Times New Roman" w:cs="Times New Roman" w:hint="eastAsia"/>
          <w:sz w:val="24"/>
          <w:szCs w:val="24"/>
        </w:rPr>
        <w:t xml:space="preserve"> Wang</w:t>
      </w:r>
      <w:r>
        <w:rPr>
          <w:rFonts w:ascii="Times New Roman" w:eastAsia="宋体" w:hAnsi="Times New Roman" w:cs="Times New Roman"/>
          <w:sz w:val="24"/>
          <w:szCs w:val="24"/>
          <w:vertAlign w:val="superscript"/>
        </w:rPr>
        <w:t>1</w:t>
      </w:r>
      <w:r>
        <w:rPr>
          <w:rFonts w:ascii="Times New Roman" w:eastAsia="宋体" w:hAnsi="Times New Roman" w:cs="Times New Roman" w:hint="eastAsia"/>
          <w:sz w:val="24"/>
          <w:szCs w:val="24"/>
          <w:vertAlign w:val="superscript"/>
        </w:rPr>
        <w:t>,2</w:t>
      </w:r>
      <w:r>
        <w:rPr>
          <w:rFonts w:ascii="Times New Roman" w:eastAsia="宋体" w:hAnsi="Times New Roman" w:cs="Times New Roman" w:hint="eastAsia"/>
          <w:sz w:val="24"/>
          <w:szCs w:val="24"/>
        </w:rPr>
        <w:t xml:space="preserve">, </w:t>
      </w:r>
      <w:proofErr w:type="spellStart"/>
      <w:r>
        <w:rPr>
          <w:rFonts w:ascii="Times New Roman" w:eastAsia="宋体" w:hAnsi="Times New Roman" w:cs="Times New Roman"/>
          <w:sz w:val="24"/>
          <w:szCs w:val="24"/>
        </w:rPr>
        <w:t>Xueqing</w:t>
      </w:r>
      <w:proofErr w:type="spellEnd"/>
      <w:r>
        <w:rPr>
          <w:rFonts w:ascii="Times New Roman" w:eastAsia="宋体" w:hAnsi="Times New Roman" w:cs="Times New Roman"/>
          <w:sz w:val="24"/>
          <w:szCs w:val="24"/>
        </w:rPr>
        <w:t xml:space="preserve"> Yang</w:t>
      </w:r>
      <w:r>
        <w:rPr>
          <w:rFonts w:ascii="Times New Roman" w:eastAsia="宋体" w:hAnsi="Times New Roman" w:cs="Times New Roman"/>
          <w:sz w:val="24"/>
          <w:szCs w:val="24"/>
          <w:vertAlign w:val="superscript"/>
        </w:rPr>
        <w:t>1</w:t>
      </w:r>
      <w:r>
        <w:rPr>
          <w:rFonts w:ascii="Times New Roman" w:eastAsia="宋体" w:hAnsi="Times New Roman" w:cs="Times New Roman" w:hint="eastAsia"/>
          <w:sz w:val="24"/>
          <w:szCs w:val="24"/>
          <w:vertAlign w:val="superscript"/>
        </w:rPr>
        <w:t>,2</w:t>
      </w:r>
      <w:r>
        <w:rPr>
          <w:rFonts w:ascii="Times New Roman" w:eastAsia="宋体" w:hAnsi="Times New Roman" w:cs="Times New Roman"/>
          <w:sz w:val="24"/>
          <w:szCs w:val="24"/>
          <w:vertAlign w:val="superscript"/>
        </w:rPr>
        <w:t>, *</w:t>
      </w:r>
    </w:p>
    <w:p w:rsidR="00BE2621" w:rsidRDefault="00BE2621" w:rsidP="00BE2621">
      <w:pPr>
        <w:snapToGrid w:val="0"/>
        <w:spacing w:before="40" w:line="480" w:lineRule="auto"/>
        <w:jc w:val="left"/>
        <w:rPr>
          <w:rFonts w:ascii="Times New Roman" w:eastAsia="宋体" w:hAnsi="Times New Roman" w:cs="Times New Roman"/>
          <w:i/>
          <w:iCs/>
          <w:sz w:val="24"/>
          <w:szCs w:val="24"/>
        </w:rPr>
      </w:pPr>
      <w:r>
        <w:rPr>
          <w:rFonts w:ascii="Times New Roman" w:eastAsia="宋体" w:hAnsi="Times New Roman" w:cs="Times New Roman"/>
          <w:i/>
          <w:sz w:val="24"/>
          <w:szCs w:val="24"/>
          <w:vertAlign w:val="superscript"/>
        </w:rPr>
        <w:t xml:space="preserve">1 </w:t>
      </w:r>
      <w:r>
        <w:rPr>
          <w:rFonts w:ascii="Times New Roman" w:eastAsia="宋体" w:hAnsi="Times New Roman" w:cs="Times New Roman"/>
          <w:i/>
          <w:sz w:val="24"/>
          <w:szCs w:val="24"/>
        </w:rPr>
        <w:t>College of Plant Protection, Shenyang Agricultural University, Shenyang 110866,</w:t>
      </w:r>
      <w:r>
        <w:rPr>
          <w:rFonts w:ascii="Times New Roman" w:eastAsia="宋体" w:hAnsi="Times New Roman" w:cs="Times New Roman" w:hint="eastAsia"/>
          <w:i/>
          <w:sz w:val="24"/>
          <w:szCs w:val="24"/>
        </w:rPr>
        <w:t xml:space="preserve"> </w:t>
      </w:r>
      <w:r>
        <w:rPr>
          <w:rFonts w:ascii="Times New Roman" w:eastAsia="宋体" w:hAnsi="Times New Roman" w:cs="Times New Roman"/>
          <w:i/>
          <w:iCs/>
          <w:sz w:val="24"/>
          <w:szCs w:val="24"/>
        </w:rPr>
        <w:t>Liaoning, China.</w:t>
      </w:r>
    </w:p>
    <w:p w:rsidR="00BE2621" w:rsidRDefault="00BE2621" w:rsidP="00BE2621">
      <w:pPr>
        <w:snapToGrid w:val="0"/>
        <w:spacing w:before="40" w:line="480" w:lineRule="auto"/>
        <w:jc w:val="left"/>
        <w:rPr>
          <w:rFonts w:ascii="Times New Roman" w:eastAsia="宋体" w:hAnsi="Times New Roman" w:cs="Times New Roman"/>
          <w:i/>
          <w:iCs/>
          <w:sz w:val="24"/>
          <w:szCs w:val="24"/>
        </w:rPr>
      </w:pPr>
    </w:p>
    <w:p w:rsidR="00BE2621" w:rsidRDefault="00BE2621" w:rsidP="00BE2621">
      <w:pPr>
        <w:snapToGrid w:val="0"/>
        <w:spacing w:before="40" w:line="480" w:lineRule="auto"/>
        <w:jc w:val="left"/>
        <w:rPr>
          <w:rFonts w:ascii="Times New Roman" w:eastAsia="宋体" w:hAnsi="Times New Roman" w:cs="Times New Roman"/>
          <w:i/>
          <w:iCs/>
          <w:sz w:val="24"/>
          <w:szCs w:val="24"/>
        </w:rPr>
      </w:pPr>
      <w:r>
        <w:rPr>
          <w:rFonts w:ascii="Times New Roman" w:eastAsia="宋体" w:hAnsi="Times New Roman" w:cs="Times New Roman"/>
          <w:i/>
          <w:sz w:val="24"/>
          <w:szCs w:val="24"/>
          <w:vertAlign w:val="superscript"/>
        </w:rPr>
        <w:t>2</w:t>
      </w:r>
      <w:r>
        <w:rPr>
          <w:rFonts w:ascii="Times New Roman" w:eastAsia="宋体" w:hAnsi="Times New Roman" w:cs="Times New Roman"/>
          <w:i/>
          <w:sz w:val="24"/>
          <w:szCs w:val="24"/>
        </w:rPr>
        <w:t>Key Laboratory of Economical and Applied Entomology of Liaoning Province, Shenyang 110866,</w:t>
      </w:r>
      <w:r>
        <w:rPr>
          <w:rFonts w:ascii="Times New Roman" w:eastAsia="宋体" w:hAnsi="Times New Roman" w:cs="Times New Roman" w:hint="eastAsia"/>
          <w:i/>
          <w:sz w:val="24"/>
          <w:szCs w:val="24"/>
        </w:rPr>
        <w:t xml:space="preserve"> </w:t>
      </w:r>
      <w:r>
        <w:rPr>
          <w:rFonts w:ascii="Times New Roman" w:eastAsia="宋体" w:hAnsi="Times New Roman" w:cs="Times New Roman"/>
          <w:i/>
          <w:iCs/>
          <w:sz w:val="24"/>
          <w:szCs w:val="24"/>
        </w:rPr>
        <w:t>Liaoning, China.</w:t>
      </w:r>
    </w:p>
    <w:p w:rsidR="00BE2621" w:rsidRDefault="00BE2621" w:rsidP="00BE2621">
      <w:pPr>
        <w:snapToGrid w:val="0"/>
        <w:spacing w:before="40" w:line="480" w:lineRule="auto"/>
        <w:jc w:val="left"/>
        <w:rPr>
          <w:rFonts w:ascii="Times New Roman" w:eastAsia="宋体" w:hAnsi="Times New Roman" w:cs="Times New Roman"/>
          <w:i/>
          <w:iCs/>
          <w:sz w:val="24"/>
          <w:szCs w:val="24"/>
        </w:rPr>
      </w:pPr>
    </w:p>
    <w:p w:rsidR="00BE2621" w:rsidRDefault="00BE2621" w:rsidP="00BE2621">
      <w:pPr>
        <w:snapToGrid w:val="0"/>
        <w:spacing w:before="40" w:line="480" w:lineRule="auto"/>
        <w:jc w:val="left"/>
        <w:rPr>
          <w:rFonts w:ascii="Times New Roman" w:eastAsia="微软雅黑" w:hAnsi="Times New Roman" w:cs="Times New Roman"/>
          <w:sz w:val="24"/>
          <w:szCs w:val="24"/>
        </w:rPr>
      </w:pPr>
      <w:r>
        <w:rPr>
          <w:rFonts w:ascii="Times New Roman" w:eastAsia="宋体" w:hAnsi="Times New Roman" w:cs="Times New Roman" w:hint="eastAsia"/>
          <w:i/>
          <w:sz w:val="24"/>
          <w:szCs w:val="24"/>
          <w:vertAlign w:val="superscript"/>
        </w:rPr>
        <w:t>3</w:t>
      </w:r>
      <w:r>
        <w:rPr>
          <w:rFonts w:ascii="Times New Roman" w:eastAsia="宋体" w:hAnsi="Times New Roman" w:cs="Times New Roman"/>
          <w:i/>
          <w:sz w:val="24"/>
          <w:szCs w:val="24"/>
        </w:rPr>
        <w:t>State Key Laboratory for Biology of Plant Diseases and Insect Pests, Institute of Plant Protection, Chinese Academy of Agricultural Sciences, Beijing 100193, China</w:t>
      </w:r>
    </w:p>
    <w:p w:rsidR="00424EDF" w:rsidRDefault="00424EDF" w:rsidP="00424EDF">
      <w:pPr>
        <w:spacing w:line="360" w:lineRule="auto"/>
        <w:rPr>
          <w:rFonts w:ascii="Times New Roman" w:hAnsi="Times New Roman" w:cs="Times New Roman"/>
          <w:b/>
          <w:bCs/>
          <w:sz w:val="28"/>
          <w:szCs w:val="24"/>
        </w:rPr>
      </w:pPr>
      <w:r>
        <w:rPr>
          <w:rFonts w:ascii="Times New Roman" w:hAnsi="Times New Roman" w:cs="Times New Roman"/>
          <w:b/>
          <w:bCs/>
          <w:sz w:val="28"/>
          <w:szCs w:val="24"/>
        </w:rPr>
        <w:lastRenderedPageBreak/>
        <w:t>MATERIALS AND METHODS</w:t>
      </w:r>
    </w:p>
    <w:p w:rsidR="003B6C9E" w:rsidRPr="00D23AA8" w:rsidRDefault="003B6C9E" w:rsidP="003B6C9E">
      <w:pPr>
        <w:spacing w:line="360" w:lineRule="auto"/>
        <w:rPr>
          <w:rFonts w:ascii="Times New Roman" w:hAnsi="Times New Roman" w:cs="Times New Roman"/>
          <w:b/>
          <w:bCs/>
          <w:i/>
          <w:sz w:val="28"/>
          <w:szCs w:val="24"/>
        </w:rPr>
      </w:pPr>
      <w:r w:rsidRPr="00D23AA8">
        <w:rPr>
          <w:rFonts w:ascii="Times New Roman" w:hAnsi="Times New Roman" w:cs="Times New Roman"/>
          <w:b/>
          <w:bCs/>
          <w:i/>
          <w:sz w:val="28"/>
          <w:szCs w:val="24"/>
        </w:rPr>
        <w:t xml:space="preserve">Differential </w:t>
      </w:r>
      <w:r w:rsidR="00D23AA8">
        <w:rPr>
          <w:rFonts w:ascii="Times New Roman" w:hAnsi="Times New Roman" w:cs="Times New Roman" w:hint="eastAsia"/>
          <w:b/>
          <w:bCs/>
          <w:i/>
          <w:sz w:val="28"/>
          <w:szCs w:val="24"/>
        </w:rPr>
        <w:t>e</w:t>
      </w:r>
      <w:r w:rsidRPr="00D23AA8">
        <w:rPr>
          <w:rFonts w:ascii="Times New Roman" w:hAnsi="Times New Roman" w:cs="Times New Roman"/>
          <w:b/>
          <w:bCs/>
          <w:i/>
          <w:sz w:val="28"/>
          <w:szCs w:val="24"/>
        </w:rPr>
        <w:t xml:space="preserve">xpression </w:t>
      </w:r>
      <w:r w:rsidR="00D23AA8">
        <w:rPr>
          <w:rFonts w:ascii="Times New Roman" w:hAnsi="Times New Roman" w:cs="Times New Roman" w:hint="eastAsia"/>
          <w:b/>
          <w:bCs/>
          <w:i/>
          <w:sz w:val="28"/>
          <w:szCs w:val="24"/>
        </w:rPr>
        <w:t>a</w:t>
      </w:r>
      <w:r w:rsidRPr="00D23AA8">
        <w:rPr>
          <w:rFonts w:ascii="Times New Roman" w:hAnsi="Times New Roman" w:cs="Times New Roman"/>
          <w:b/>
          <w:bCs/>
          <w:i/>
          <w:sz w:val="28"/>
          <w:szCs w:val="24"/>
        </w:rPr>
        <w:t xml:space="preserve">nalysis </w:t>
      </w:r>
      <w:r w:rsidRPr="00D23AA8">
        <w:rPr>
          <w:rFonts w:ascii="Times New Roman" w:hAnsi="Times New Roman" w:cs="Times New Roman" w:hint="eastAsia"/>
          <w:b/>
          <w:bCs/>
          <w:i/>
          <w:sz w:val="28"/>
          <w:szCs w:val="24"/>
        </w:rPr>
        <w:t xml:space="preserve">of </w:t>
      </w:r>
      <w:proofErr w:type="spellStart"/>
      <w:r w:rsidR="00D23AA8">
        <w:rPr>
          <w:rFonts w:ascii="Times New Roman" w:hAnsi="Times New Roman" w:cs="Times New Roman" w:hint="eastAsia"/>
          <w:b/>
          <w:bCs/>
          <w:i/>
          <w:sz w:val="28"/>
          <w:szCs w:val="24"/>
        </w:rPr>
        <w:t>u</w:t>
      </w:r>
      <w:r w:rsidRPr="00D23AA8">
        <w:rPr>
          <w:rFonts w:ascii="Times New Roman" w:hAnsi="Times New Roman" w:cs="Times New Roman"/>
          <w:b/>
          <w:bCs/>
          <w:i/>
          <w:sz w:val="28"/>
          <w:szCs w:val="24"/>
        </w:rPr>
        <w:t>nigene</w:t>
      </w:r>
      <w:proofErr w:type="spellEnd"/>
    </w:p>
    <w:p w:rsidR="003C56C8" w:rsidRDefault="003C56C8" w:rsidP="003C56C8">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FPKM is the number of fragments per </w:t>
      </w:r>
      <w:proofErr w:type="spellStart"/>
      <w:r>
        <w:rPr>
          <w:rFonts w:ascii="Times New Roman" w:hAnsi="Times New Roman" w:cs="Times New Roman"/>
          <w:bCs/>
          <w:sz w:val="24"/>
          <w:szCs w:val="24"/>
        </w:rPr>
        <w:t>kilobase</w:t>
      </w:r>
      <w:proofErr w:type="spellEnd"/>
      <w:r>
        <w:rPr>
          <w:rFonts w:ascii="Times New Roman" w:hAnsi="Times New Roman" w:cs="Times New Roman"/>
          <w:bCs/>
          <w:sz w:val="24"/>
          <w:szCs w:val="24"/>
        </w:rPr>
        <w:t xml:space="preserve"> length from a certain gene per million reads. FPKM considers the effect of sequencing depth and gene length on Reads count at the same time. The calculation formula is as follows: FPKM=10</w:t>
      </w:r>
      <w:r>
        <w:rPr>
          <w:rFonts w:ascii="Times New Roman" w:hAnsi="Times New Roman" w:cs="Times New Roman"/>
          <w:bCs/>
          <w:sz w:val="24"/>
          <w:szCs w:val="24"/>
          <w:vertAlign w:val="superscript"/>
        </w:rPr>
        <w:t>6</w:t>
      </w:r>
      <w:r>
        <w:rPr>
          <w:rFonts w:ascii="Times New Roman" w:hAnsi="Times New Roman" w:cs="Times New Roman" w:hint="eastAsia"/>
          <w:bCs/>
          <w:sz w:val="24"/>
          <w:szCs w:val="24"/>
          <w:vertAlign w:val="superscript"/>
        </w:rPr>
        <w:t xml:space="preserve"> </w:t>
      </w:r>
      <w:r>
        <w:rPr>
          <w:rFonts w:ascii="Times New Roman" w:hAnsi="Times New Roman" w:cs="Times New Roman"/>
          <w:bCs/>
          <w:sz w:val="24"/>
          <w:szCs w:val="24"/>
        </w:rPr>
        <w:t>C/ (NL/10</w:t>
      </w:r>
      <w:r>
        <w:rPr>
          <w:rFonts w:ascii="Times New Roman" w:hAnsi="Times New Roman" w:cs="Times New Roman"/>
          <w:bCs/>
          <w:sz w:val="24"/>
          <w:szCs w:val="24"/>
          <w:vertAlign w:val="superscript"/>
        </w:rPr>
        <w:t>3</w:t>
      </w:r>
      <w:r>
        <w:rPr>
          <w:rFonts w:ascii="Times New Roman" w:hAnsi="Times New Roman" w:cs="Times New Roman"/>
          <w:bCs/>
          <w:sz w:val="24"/>
          <w:szCs w:val="24"/>
        </w:rPr>
        <w:t>). Suppose FPKM (A) represents the expression level of gene A, C is the number of fragments uniquely compared to gene A, N is the total number of fragments uniquely compared to the reference gene, and L is the number of bases of gene A.</w:t>
      </w:r>
    </w:p>
    <w:p w:rsidR="003C56C8" w:rsidRDefault="003C56C8" w:rsidP="003C56C8">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differential gene screening conditions are a multiple of 2 or greater and a Q-value or false discovery rate (FDR) of 0.01 or less. DESeq2 simulates the frequency of occurrence of the read </w:t>
      </w:r>
      <w:r w:rsidRPr="004232B9">
        <w:rPr>
          <w:rFonts w:ascii="Times New Roman" w:hAnsi="Times New Roman" w:cs="Times New Roman"/>
          <w:bCs/>
          <w:sz w:val="24"/>
          <w:szCs w:val="24"/>
        </w:rPr>
        <w:t>counts in count</w:t>
      </w:r>
      <w:r>
        <w:rPr>
          <w:rFonts w:ascii="Times New Roman" w:hAnsi="Times New Roman" w:cs="Times New Roman" w:hint="eastAsia"/>
          <w:bCs/>
          <w:sz w:val="24"/>
          <w:szCs w:val="24"/>
        </w:rPr>
        <w:t xml:space="preserve"> </w:t>
      </w:r>
      <w:r w:rsidRPr="004232B9">
        <w:rPr>
          <w:rFonts w:ascii="Times New Roman" w:hAnsi="Times New Roman" w:cs="Times New Roman"/>
          <w:bCs/>
          <w:sz w:val="24"/>
          <w:szCs w:val="24"/>
        </w:rPr>
        <w:t>matrix</w:t>
      </w:r>
      <w:r>
        <w:rPr>
          <w:rFonts w:ascii="Times New Roman" w:hAnsi="Times New Roman" w:cs="Times New Roman" w:hint="eastAsia"/>
          <w:bCs/>
          <w:sz w:val="24"/>
          <w:szCs w:val="24"/>
        </w:rPr>
        <w:t xml:space="preserve"> </w:t>
      </w:r>
      <w:proofErr w:type="spellStart"/>
      <w:r>
        <w:rPr>
          <w:rFonts w:ascii="Times New Roman" w:hAnsi="Times New Roman" w:cs="Times New Roman"/>
          <w:bCs/>
          <w:sz w:val="24"/>
          <w:szCs w:val="24"/>
        </w:rPr>
        <w:t>K</w:t>
      </w:r>
      <w:r>
        <w:rPr>
          <w:rFonts w:ascii="Times New Roman" w:hAnsi="Times New Roman" w:cs="Times New Roman"/>
          <w:bCs/>
          <w:sz w:val="24"/>
          <w:szCs w:val="24"/>
          <w:vertAlign w:val="subscript"/>
        </w:rPr>
        <w:t>ij</w:t>
      </w:r>
      <w:proofErr w:type="spellEnd"/>
      <w:r>
        <w:rPr>
          <w:rFonts w:ascii="Times New Roman" w:hAnsi="Times New Roman" w:cs="Times New Roman"/>
          <w:bCs/>
          <w:sz w:val="24"/>
          <w:szCs w:val="24"/>
        </w:rPr>
        <w:t xml:space="preserve"> following a negative binomial distribution, with a mean</w:t>
      </w:r>
      <w:r w:rsidRPr="007A7E55">
        <w:rPr>
          <w:rFonts w:ascii="Times New Roman" w:hAnsi="Times New Roman" w:cs="Times New Roman"/>
          <w:sz w:val="24"/>
          <w:szCs w:val="24"/>
        </w:rPr>
        <w:t> </w:t>
      </w:r>
      <w:proofErr w:type="spellStart"/>
      <w:r w:rsidRPr="007A7E55">
        <w:rPr>
          <w:rFonts w:ascii="Times New Roman" w:hAnsi="Times New Roman" w:cs="Times New Roman"/>
          <w:sz w:val="24"/>
          <w:szCs w:val="24"/>
        </w:rPr>
        <w:t>μ</w:t>
      </w:r>
      <w:r w:rsidRPr="007A7E55">
        <w:rPr>
          <w:rFonts w:ascii="Times New Roman" w:hAnsi="Times New Roman" w:cs="Times New Roman"/>
          <w:sz w:val="24"/>
          <w:szCs w:val="24"/>
          <w:vertAlign w:val="subscript"/>
        </w:rPr>
        <w:t>ij</w:t>
      </w:r>
      <w:proofErr w:type="spellEnd"/>
      <w:r>
        <w:rPr>
          <w:rFonts w:ascii="Times New Roman" w:hAnsi="Times New Roman" w:cs="Times New Roman"/>
          <w:bCs/>
          <w:sz w:val="24"/>
          <w:szCs w:val="24"/>
        </w:rPr>
        <w:t xml:space="preserve"> and a dispersion </w:t>
      </w:r>
      <w:r w:rsidRPr="007A7E55">
        <w:rPr>
          <w:rFonts w:ascii="Times New Roman" w:hAnsi="Times New Roman" w:cs="Times New Roman"/>
          <w:sz w:val="24"/>
          <w:szCs w:val="24"/>
        </w:rPr>
        <w:t>α</w:t>
      </w:r>
      <w:r w:rsidRPr="007A7E55">
        <w:rPr>
          <w:rFonts w:ascii="Times New Roman" w:hAnsi="Times New Roman" w:cs="Times New Roman"/>
          <w:sz w:val="24"/>
          <w:szCs w:val="24"/>
          <w:vertAlign w:val="subscript"/>
        </w:rPr>
        <w:t>i</w:t>
      </w:r>
      <w:r>
        <w:rPr>
          <w:rFonts w:ascii="Times New Roman" w:hAnsi="Times New Roman" w:cs="Times New Roman"/>
          <w:bCs/>
          <w:sz w:val="24"/>
          <w:szCs w:val="24"/>
        </w:rPr>
        <w:t xml:space="preserve">. The mean is calculated from a quantity </w:t>
      </w:r>
      <w:proofErr w:type="spellStart"/>
      <w:r>
        <w:rPr>
          <w:rFonts w:ascii="Times New Roman" w:hAnsi="Times New Roman" w:cs="Times New Roman"/>
          <w:bCs/>
          <w:sz w:val="24"/>
          <w:szCs w:val="24"/>
        </w:rPr>
        <w:t>q</w:t>
      </w:r>
      <w:r>
        <w:rPr>
          <w:rFonts w:ascii="Times New Roman" w:hAnsi="Times New Roman" w:cs="Times New Roman"/>
          <w:bCs/>
          <w:sz w:val="24"/>
          <w:szCs w:val="24"/>
          <w:vertAlign w:val="subscript"/>
        </w:rPr>
        <w:t>ij</w:t>
      </w:r>
      <w:proofErr w:type="spellEnd"/>
      <w:r>
        <w:rPr>
          <w:rFonts w:ascii="Times New Roman" w:hAnsi="Times New Roman" w:cs="Times New Roman" w:hint="eastAsia"/>
          <w:bCs/>
          <w:sz w:val="24"/>
          <w:szCs w:val="24"/>
          <w:vertAlign w:val="subscript"/>
        </w:rPr>
        <w:t xml:space="preserve"> </w:t>
      </w:r>
      <w:r>
        <w:rPr>
          <w:rFonts w:ascii="Times New Roman" w:hAnsi="Times New Roman" w:cs="Times New Roman"/>
          <w:bCs/>
          <w:sz w:val="24"/>
          <w:szCs w:val="24"/>
        </w:rPr>
        <w:t xml:space="preserve">and is proportional to the concentration of cDNA from the gene in the sample. Normalize them by a normalization factor </w:t>
      </w:r>
      <w:proofErr w:type="spellStart"/>
      <w:r>
        <w:rPr>
          <w:rFonts w:ascii="Times New Roman" w:hAnsi="Times New Roman" w:cs="Times New Roman"/>
          <w:bCs/>
          <w:sz w:val="24"/>
          <w:szCs w:val="24"/>
        </w:rPr>
        <w:t>s</w:t>
      </w:r>
      <w:r>
        <w:rPr>
          <w:rFonts w:ascii="Times New Roman" w:hAnsi="Times New Roman" w:cs="Times New Roman"/>
          <w:bCs/>
          <w:sz w:val="24"/>
          <w:szCs w:val="24"/>
          <w:vertAlign w:val="subscript"/>
        </w:rPr>
        <w:t>ij</w:t>
      </w:r>
      <w:proofErr w:type="spellEnd"/>
      <w:r>
        <w:rPr>
          <w:rFonts w:ascii="Times New Roman" w:hAnsi="Times New Roman" w:cs="Times New Roman"/>
          <w:bCs/>
          <w:sz w:val="24"/>
          <w:szCs w:val="24"/>
        </w:rPr>
        <w:t xml:space="preserve"> to make them equal (</w:t>
      </w:r>
      <w:proofErr w:type="spellStart"/>
      <w:r>
        <w:rPr>
          <w:rFonts w:ascii="Times New Roman" w:hAnsi="Times New Roman" w:cs="Times New Roman"/>
          <w:bCs/>
          <w:sz w:val="24"/>
          <w:szCs w:val="24"/>
        </w:rPr>
        <w:t>μ</w:t>
      </w:r>
      <w:r>
        <w:rPr>
          <w:rFonts w:ascii="Times New Roman" w:hAnsi="Times New Roman" w:cs="Times New Roman"/>
          <w:bCs/>
          <w:sz w:val="24"/>
          <w:szCs w:val="24"/>
          <w:vertAlign w:val="subscript"/>
        </w:rPr>
        <w:t>ij</w:t>
      </w:r>
      <w:proofErr w:type="spellEnd"/>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s</w:t>
      </w:r>
      <w:r>
        <w:rPr>
          <w:rFonts w:ascii="Times New Roman" w:hAnsi="Times New Roman" w:cs="Times New Roman"/>
          <w:bCs/>
          <w:sz w:val="24"/>
          <w:szCs w:val="24"/>
          <w:vertAlign w:val="subscript"/>
        </w:rPr>
        <w:t>ij</w:t>
      </w:r>
      <w:r>
        <w:rPr>
          <w:rFonts w:ascii="Times New Roman" w:hAnsi="Times New Roman" w:cs="Times New Roman"/>
          <w:bCs/>
          <w:sz w:val="24"/>
          <w:szCs w:val="24"/>
        </w:rPr>
        <w:t>q</w:t>
      </w:r>
      <w:r>
        <w:rPr>
          <w:rFonts w:ascii="Times New Roman" w:hAnsi="Times New Roman" w:cs="Times New Roman"/>
          <w:bCs/>
          <w:sz w:val="24"/>
          <w:szCs w:val="24"/>
          <w:vertAlign w:val="subscript"/>
        </w:rPr>
        <w:t>ij</w:t>
      </w:r>
      <w:proofErr w:type="spellEnd"/>
      <w:r>
        <w:rPr>
          <w:rFonts w:ascii="Times New Roman" w:hAnsi="Times New Roman" w:cs="Times New Roman"/>
          <w:bCs/>
          <w:sz w:val="24"/>
          <w:szCs w:val="24"/>
        </w:rPr>
        <w:t xml:space="preserve">). In many cases, this constant </w:t>
      </w:r>
      <w:proofErr w:type="spellStart"/>
      <w:r>
        <w:rPr>
          <w:rFonts w:ascii="Times New Roman" w:hAnsi="Times New Roman" w:cs="Times New Roman"/>
          <w:bCs/>
          <w:sz w:val="24"/>
          <w:szCs w:val="24"/>
        </w:rPr>
        <w:t>s</w:t>
      </w:r>
      <w:r>
        <w:rPr>
          <w:rFonts w:ascii="Times New Roman" w:hAnsi="Times New Roman" w:cs="Times New Roman"/>
          <w:bCs/>
          <w:sz w:val="24"/>
          <w:szCs w:val="24"/>
          <w:vertAlign w:val="subscript"/>
        </w:rPr>
        <w:t>j</w:t>
      </w:r>
      <w:proofErr w:type="spellEnd"/>
      <w:r>
        <w:rPr>
          <w:rFonts w:ascii="Times New Roman" w:hAnsi="Times New Roman" w:cs="Times New Roman"/>
          <w:bCs/>
          <w:sz w:val="24"/>
          <w:szCs w:val="24"/>
        </w:rPr>
        <w:t xml:space="preserve"> can be shared by all genes in a sample, but </w:t>
      </w:r>
      <w:proofErr w:type="spellStart"/>
      <w:r>
        <w:rPr>
          <w:rFonts w:ascii="Times New Roman" w:hAnsi="Times New Roman" w:cs="Times New Roman"/>
          <w:bCs/>
          <w:sz w:val="24"/>
          <w:szCs w:val="24"/>
        </w:rPr>
        <w:t>s</w:t>
      </w:r>
      <w:r>
        <w:rPr>
          <w:rFonts w:ascii="Times New Roman" w:hAnsi="Times New Roman" w:cs="Times New Roman"/>
          <w:bCs/>
          <w:sz w:val="24"/>
          <w:szCs w:val="24"/>
          <w:vertAlign w:val="subscript"/>
        </w:rPr>
        <w:t>ij</w:t>
      </w:r>
      <w:proofErr w:type="spellEnd"/>
      <w:r>
        <w:rPr>
          <w:rFonts w:ascii="Times New Roman" w:hAnsi="Times New Roman" w:cs="Times New Roman"/>
          <w:bCs/>
          <w:sz w:val="24"/>
          <w:szCs w:val="24"/>
        </w:rPr>
        <w:t xml:space="preserve"> will also be different when the sequencing depth between samples is different. DESeq2 uses a log-related generalized linear model log2q</w:t>
      </w:r>
      <w:r>
        <w:rPr>
          <w:rFonts w:ascii="Times New Roman" w:hAnsi="Times New Roman" w:cs="Times New Roman"/>
          <w:bCs/>
          <w:sz w:val="24"/>
          <w:szCs w:val="24"/>
          <w:vertAlign w:val="subscript"/>
        </w:rPr>
        <w:t>ij</w:t>
      </w:r>
      <w:r>
        <w:rPr>
          <w:rFonts w:ascii="Times New Roman" w:hAnsi="Times New Roman" w:cs="Times New Roman"/>
          <w:bCs/>
          <w:sz w:val="24"/>
          <w:szCs w:val="24"/>
        </w:rPr>
        <w:t xml:space="preserve"> = </w:t>
      </w:r>
      <w:proofErr w:type="spellStart"/>
      <w:r>
        <w:rPr>
          <w:rFonts w:ascii="Times New Roman" w:hAnsi="Times New Roman" w:cs="Times New Roman"/>
          <w:bCs/>
          <w:sz w:val="24"/>
          <w:szCs w:val="24"/>
        </w:rPr>
        <w:t>Σ</w:t>
      </w:r>
      <w:r>
        <w:rPr>
          <w:rFonts w:ascii="Times New Roman" w:hAnsi="Times New Roman" w:cs="Times New Roman"/>
          <w:bCs/>
          <w:sz w:val="24"/>
          <w:szCs w:val="24"/>
          <w:vertAlign w:val="subscript"/>
        </w:rPr>
        <w:t>R</w:t>
      </w:r>
      <w:r>
        <w:rPr>
          <w:rFonts w:ascii="Times New Roman" w:hAnsi="Times New Roman" w:cs="Times New Roman"/>
          <w:bCs/>
          <w:sz w:val="24"/>
          <w:szCs w:val="24"/>
        </w:rPr>
        <w:t>x</w:t>
      </w:r>
      <w:r>
        <w:rPr>
          <w:rFonts w:ascii="Times New Roman" w:hAnsi="Times New Roman" w:cs="Times New Roman"/>
          <w:bCs/>
          <w:sz w:val="24"/>
          <w:szCs w:val="24"/>
          <w:vertAlign w:val="subscript"/>
        </w:rPr>
        <w:t>jr</w:t>
      </w:r>
      <w:proofErr w:type="spellEnd"/>
      <w:r>
        <w:rPr>
          <w:rFonts w:ascii="Times New Roman" w:hAnsi="Times New Roman" w:cs="Times New Roman"/>
          <w:bCs/>
          <w:sz w:val="24"/>
          <w:szCs w:val="24"/>
        </w:rPr>
        <w:t>β</w:t>
      </w:r>
      <w:r>
        <w:rPr>
          <w:rFonts w:ascii="Times New Roman" w:hAnsi="Times New Roman" w:cs="Times New Roman"/>
          <w:bCs/>
          <w:sz w:val="24"/>
          <w:szCs w:val="24"/>
          <w:vertAlign w:val="subscript"/>
        </w:rPr>
        <w:t>ir</w:t>
      </w:r>
      <w:r>
        <w:rPr>
          <w:rFonts w:ascii="Times New Roman" w:hAnsi="Times New Roman" w:cs="Times New Roman"/>
          <w:bCs/>
          <w:sz w:val="24"/>
          <w:szCs w:val="24"/>
        </w:rPr>
        <w:t xml:space="preserve">, where </w:t>
      </w:r>
      <w:proofErr w:type="spellStart"/>
      <w:r>
        <w:rPr>
          <w:rFonts w:ascii="Times New Roman" w:hAnsi="Times New Roman" w:cs="Times New Roman"/>
          <w:bCs/>
          <w:sz w:val="24"/>
          <w:szCs w:val="24"/>
        </w:rPr>
        <w:t>x</w:t>
      </w:r>
      <w:r>
        <w:rPr>
          <w:rFonts w:ascii="Times New Roman" w:hAnsi="Times New Roman" w:cs="Times New Roman"/>
          <w:bCs/>
          <w:sz w:val="24"/>
          <w:szCs w:val="24"/>
          <w:vertAlign w:val="subscript"/>
        </w:rPr>
        <w:t>jr</w:t>
      </w:r>
      <w:proofErr w:type="spellEnd"/>
      <w:r>
        <w:rPr>
          <w:rFonts w:ascii="Times New Roman" w:hAnsi="Times New Roman" w:cs="Times New Roman"/>
          <w:bCs/>
          <w:sz w:val="24"/>
          <w:szCs w:val="24"/>
        </w:rPr>
        <w:t xml:space="preserve"> is the matrix element and β</w:t>
      </w:r>
      <w:proofErr w:type="spellStart"/>
      <w:r>
        <w:rPr>
          <w:rFonts w:ascii="Times New Roman" w:hAnsi="Times New Roman" w:cs="Times New Roman"/>
          <w:bCs/>
          <w:sz w:val="24"/>
          <w:szCs w:val="24"/>
          <w:vertAlign w:val="subscript"/>
        </w:rPr>
        <w:t>ir</w:t>
      </w:r>
      <w:proofErr w:type="spellEnd"/>
      <w:r>
        <w:rPr>
          <w:rFonts w:ascii="Times New Roman" w:hAnsi="Times New Roman" w:cs="Times New Roman"/>
          <w:bCs/>
          <w:sz w:val="24"/>
          <w:szCs w:val="24"/>
        </w:rPr>
        <w:t xml:space="preserve"> is the regression coefficient. The simplest case is the comparison between the two components. The coefficients obtained by fitting the generalized linear model can infer the intensity of the overall gene expression and the log2fold value between the groups. When the generalized linear model fits all genes, the coefficients of the model need to be tested are significantly different from zero. DESeq2 uses a Wald test to obtain a Z statistic and compares it with the standard normal distribution. The </w:t>
      </w:r>
      <w:r w:rsidRPr="000202C2">
        <w:rPr>
          <w:rFonts w:ascii="Times New Roman" w:hAnsi="Times New Roman" w:cs="Times New Roman"/>
          <w:bCs/>
          <w:i/>
          <w:sz w:val="24"/>
          <w:szCs w:val="24"/>
        </w:rPr>
        <w:t>P</w:t>
      </w:r>
      <w:r>
        <w:rPr>
          <w:rFonts w:ascii="Times New Roman" w:hAnsi="Times New Roman" w:cs="Times New Roman"/>
          <w:bCs/>
          <w:sz w:val="24"/>
          <w:szCs w:val="24"/>
        </w:rPr>
        <w:t>-value value obtained from the Wald test in the gene subset needs to be corrected by multiple tests.</w:t>
      </w:r>
    </w:p>
    <w:p w:rsidR="00AA5506" w:rsidRPr="00D23AA8" w:rsidRDefault="00AA5506" w:rsidP="00AA5506">
      <w:pPr>
        <w:spacing w:line="360" w:lineRule="auto"/>
        <w:rPr>
          <w:rFonts w:ascii="Times New Roman" w:hAnsi="Times New Roman" w:cs="Times New Roman"/>
          <w:b/>
          <w:bCs/>
          <w:i/>
          <w:sz w:val="28"/>
          <w:szCs w:val="24"/>
        </w:rPr>
      </w:pPr>
      <w:r w:rsidRPr="00D23AA8">
        <w:rPr>
          <w:rFonts w:ascii="Times New Roman" w:hAnsi="Times New Roman" w:cs="Times New Roman"/>
          <w:b/>
          <w:bCs/>
          <w:i/>
          <w:sz w:val="28"/>
          <w:szCs w:val="24"/>
        </w:rPr>
        <w:t xml:space="preserve">Quantitative </w:t>
      </w:r>
      <w:r w:rsidR="00D23AA8">
        <w:rPr>
          <w:rFonts w:ascii="Times New Roman" w:hAnsi="Times New Roman" w:cs="Times New Roman" w:hint="eastAsia"/>
          <w:b/>
          <w:bCs/>
          <w:i/>
          <w:sz w:val="28"/>
          <w:szCs w:val="24"/>
        </w:rPr>
        <w:t>r</w:t>
      </w:r>
      <w:r w:rsidRPr="00D23AA8">
        <w:rPr>
          <w:rFonts w:ascii="Times New Roman" w:hAnsi="Times New Roman" w:cs="Times New Roman"/>
          <w:b/>
          <w:bCs/>
          <w:i/>
          <w:sz w:val="28"/>
          <w:szCs w:val="24"/>
        </w:rPr>
        <w:t>eal-time PCR analysis</w:t>
      </w:r>
    </w:p>
    <w:p w:rsidR="00AA5506" w:rsidRDefault="00AA5506" w:rsidP="00AA5506">
      <w:pPr>
        <w:spacing w:line="360" w:lineRule="auto"/>
        <w:rPr>
          <w:rFonts w:ascii="Times New Roman" w:hAnsi="Times New Roman" w:cs="Times New Roman"/>
          <w:b/>
          <w:bCs/>
          <w:sz w:val="28"/>
          <w:szCs w:val="24"/>
        </w:rPr>
      </w:pPr>
      <w:r>
        <w:rPr>
          <w:rFonts w:ascii="Times New Roman" w:hAnsi="Times New Roman" w:cs="Times New Roman"/>
          <w:bCs/>
          <w:sz w:val="24"/>
          <w:szCs w:val="24"/>
        </w:rPr>
        <w:t xml:space="preserve">Amplifications were performed in 20 </w:t>
      </w:r>
      <w:proofErr w:type="spellStart"/>
      <w:r>
        <w:rPr>
          <w:rFonts w:ascii="Times New Roman" w:hAnsi="Times New Roman" w:cs="Times New Roman"/>
          <w:bCs/>
          <w:sz w:val="24"/>
          <w:szCs w:val="24"/>
        </w:rPr>
        <w:t>μ</w:t>
      </w:r>
      <w:r>
        <w:rPr>
          <w:rFonts w:ascii="Times New Roman" w:hAnsi="Times New Roman" w:cs="Times New Roman" w:hint="eastAsia"/>
          <w:bCs/>
          <w:sz w:val="24"/>
          <w:szCs w:val="24"/>
        </w:rPr>
        <w:t>L</w:t>
      </w:r>
      <w:proofErr w:type="spellEnd"/>
      <w:r>
        <w:rPr>
          <w:rFonts w:ascii="Times New Roman" w:hAnsi="Times New Roman" w:cs="Times New Roman"/>
          <w:bCs/>
          <w:sz w:val="24"/>
          <w:szCs w:val="24"/>
        </w:rPr>
        <w:t xml:space="preserve"> reaction systems</w:t>
      </w:r>
      <w:r>
        <w:rPr>
          <w:rFonts w:ascii="Times New Roman" w:hAnsi="Times New Roman" w:cs="Times New Roman" w:hint="eastAsia"/>
          <w:bCs/>
          <w:sz w:val="24"/>
          <w:szCs w:val="24"/>
        </w:rPr>
        <w:t xml:space="preserve"> containing</w:t>
      </w:r>
      <w:r>
        <w:rPr>
          <w:rFonts w:ascii="Times New Roman" w:hAnsi="Times New Roman" w:cs="Times New Roman"/>
          <w:bCs/>
          <w:sz w:val="24"/>
          <w:szCs w:val="24"/>
        </w:rPr>
        <w:t xml:space="preserve"> 10 </w:t>
      </w:r>
      <w:proofErr w:type="spellStart"/>
      <w:r>
        <w:rPr>
          <w:rFonts w:ascii="Times New Roman" w:hAnsi="Times New Roman" w:cs="Times New Roman"/>
          <w:bCs/>
          <w:sz w:val="24"/>
          <w:szCs w:val="24"/>
        </w:rPr>
        <w:t>μ</w:t>
      </w:r>
      <w:r>
        <w:rPr>
          <w:rFonts w:ascii="Times New Roman" w:hAnsi="Times New Roman" w:cs="Times New Roman" w:hint="eastAsia"/>
          <w:bCs/>
          <w:sz w:val="24"/>
          <w:szCs w:val="24"/>
        </w:rPr>
        <w:t>L</w:t>
      </w:r>
      <w:proofErr w:type="spellEnd"/>
      <w:r>
        <w:rPr>
          <w:rFonts w:ascii="Times New Roman" w:hAnsi="Times New Roman" w:cs="Times New Roman"/>
          <w:bCs/>
          <w:sz w:val="24"/>
          <w:szCs w:val="24"/>
        </w:rPr>
        <w:t xml:space="preserve"> TB </w:t>
      </w:r>
      <w:proofErr w:type="spellStart"/>
      <w:r>
        <w:rPr>
          <w:rFonts w:ascii="Times New Roman" w:hAnsi="Times New Roman" w:cs="Times New Roman"/>
          <w:bCs/>
          <w:sz w:val="24"/>
          <w:szCs w:val="24"/>
        </w:rPr>
        <w:t>Green</w:t>
      </w:r>
      <w:r>
        <w:rPr>
          <w:rFonts w:ascii="Times New Roman" w:hAnsi="Times New Roman" w:cs="Times New Roman"/>
          <w:bCs/>
          <w:sz w:val="24"/>
          <w:szCs w:val="24"/>
          <w:vertAlign w:val="superscript"/>
        </w:rPr>
        <w:t>TM</w:t>
      </w:r>
      <w:proofErr w:type="spellEnd"/>
      <w:r>
        <w:rPr>
          <w:rFonts w:ascii="Times New Roman" w:hAnsi="Times New Roman" w:cs="Times New Roman"/>
          <w:bCs/>
          <w:sz w:val="24"/>
          <w:szCs w:val="24"/>
        </w:rPr>
        <w:t xml:space="preserve"> Premix Ex </w:t>
      </w:r>
      <w:proofErr w:type="spellStart"/>
      <w:r>
        <w:rPr>
          <w:rFonts w:ascii="Times New Roman" w:hAnsi="Times New Roman" w:cs="Times New Roman"/>
          <w:bCs/>
          <w:sz w:val="24"/>
          <w:szCs w:val="24"/>
        </w:rPr>
        <w:t>Taq</w:t>
      </w:r>
      <w:r>
        <w:rPr>
          <w:rFonts w:ascii="Times New Roman" w:hAnsi="Times New Roman" w:cs="Times New Roman"/>
          <w:bCs/>
          <w:sz w:val="24"/>
          <w:szCs w:val="24"/>
          <w:vertAlign w:val="superscript"/>
        </w:rPr>
        <w:t>TM</w:t>
      </w:r>
      <w:proofErr w:type="spellEnd"/>
      <w:r>
        <w:rPr>
          <w:rFonts w:ascii="Times New Roman" w:hAnsi="Times New Roman" w:cs="Times New Roman" w:hint="eastAsia"/>
          <w:bCs/>
          <w:sz w:val="24"/>
          <w:szCs w:val="24"/>
        </w:rPr>
        <w:t xml:space="preserve"> 2 (</w:t>
      </w:r>
      <w:proofErr w:type="spellStart"/>
      <w:r>
        <w:rPr>
          <w:rFonts w:ascii="Times New Roman" w:hAnsi="Times New Roman" w:cs="Times New Roman" w:hint="eastAsia"/>
          <w:bCs/>
          <w:sz w:val="24"/>
          <w:szCs w:val="24"/>
        </w:rPr>
        <w:t>TliRNaseH</w:t>
      </w:r>
      <w:proofErr w:type="spellEnd"/>
      <w:r>
        <w:rPr>
          <w:rFonts w:ascii="Times New Roman" w:hAnsi="Times New Roman" w:cs="Times New Roman" w:hint="eastAsia"/>
          <w:bCs/>
          <w:sz w:val="24"/>
          <w:szCs w:val="24"/>
        </w:rPr>
        <w:t xml:space="preserve"> Plus) (</w:t>
      </w:r>
      <w:proofErr w:type="spellStart"/>
      <w:r>
        <w:rPr>
          <w:rFonts w:ascii="Times New Roman" w:hAnsi="Times New Roman" w:cs="Times New Roman" w:hint="eastAsia"/>
          <w:bCs/>
          <w:sz w:val="24"/>
          <w:szCs w:val="24"/>
        </w:rPr>
        <w:t>TaKaRa</w:t>
      </w:r>
      <w:proofErr w:type="spellEnd"/>
      <w:r>
        <w:rPr>
          <w:rFonts w:ascii="Times New Roman" w:hAnsi="Times New Roman" w:cs="Times New Roman" w:hint="eastAsia"/>
          <w:bCs/>
          <w:sz w:val="24"/>
          <w:szCs w:val="24"/>
        </w:rPr>
        <w:t xml:space="preserve">, Dalian, China), 7.2 </w:t>
      </w:r>
      <w:proofErr w:type="spellStart"/>
      <w:r>
        <w:rPr>
          <w:rFonts w:ascii="Times New Roman" w:hAnsi="Times New Roman" w:cs="Times New Roman"/>
          <w:bCs/>
          <w:sz w:val="24"/>
          <w:szCs w:val="24"/>
        </w:rPr>
        <w:t>μ</w:t>
      </w:r>
      <w:r>
        <w:rPr>
          <w:rFonts w:ascii="Times New Roman" w:hAnsi="Times New Roman" w:cs="Times New Roman" w:hint="eastAsia"/>
          <w:bCs/>
          <w:sz w:val="24"/>
          <w:szCs w:val="24"/>
        </w:rPr>
        <w:t>L</w:t>
      </w:r>
      <w:proofErr w:type="spellEnd"/>
      <w:r>
        <w:rPr>
          <w:rFonts w:ascii="Times New Roman" w:hAnsi="Times New Roman" w:cs="Times New Roman" w:hint="eastAsia"/>
          <w:bCs/>
          <w:sz w:val="24"/>
          <w:szCs w:val="24"/>
        </w:rPr>
        <w:t xml:space="preserve"> nuclease-free water, 1 </w:t>
      </w:r>
      <w:proofErr w:type="spellStart"/>
      <w:r>
        <w:rPr>
          <w:rFonts w:ascii="Times New Roman" w:hAnsi="Times New Roman" w:cs="Times New Roman"/>
          <w:bCs/>
          <w:sz w:val="24"/>
          <w:szCs w:val="24"/>
        </w:rPr>
        <w:t>μ</w:t>
      </w:r>
      <w:r>
        <w:rPr>
          <w:rFonts w:ascii="Times New Roman" w:hAnsi="Times New Roman" w:cs="Times New Roman" w:hint="eastAsia"/>
          <w:bCs/>
          <w:sz w:val="24"/>
          <w:szCs w:val="24"/>
        </w:rPr>
        <w:t>L</w:t>
      </w:r>
      <w:proofErr w:type="spellEnd"/>
      <w:r>
        <w:rPr>
          <w:rFonts w:ascii="Times New Roman" w:hAnsi="Times New Roman" w:cs="Times New Roman" w:hint="eastAsia"/>
          <w:bCs/>
          <w:sz w:val="24"/>
          <w:szCs w:val="24"/>
        </w:rPr>
        <w:t xml:space="preserve"> 10</w:t>
      </w:r>
      <w:r w:rsidRPr="003A6B59">
        <w:rPr>
          <w:rFonts w:ascii="Times New Roman" w:hAnsi="Times New Roman" w:cs="Times New Roman" w:hint="eastAsia"/>
          <w:bCs/>
          <w:sz w:val="24"/>
          <w:szCs w:val="24"/>
        </w:rPr>
        <w:t>×</w:t>
      </w:r>
      <w:r>
        <w:rPr>
          <w:rFonts w:ascii="Times New Roman" w:hAnsi="Times New Roman" w:cs="Times New Roman" w:hint="eastAsia"/>
          <w:bCs/>
          <w:sz w:val="24"/>
          <w:szCs w:val="24"/>
        </w:rPr>
        <w:t xml:space="preserve"> diluted cDNA template, 0.8 </w:t>
      </w:r>
      <w:proofErr w:type="spellStart"/>
      <w:r>
        <w:rPr>
          <w:rFonts w:ascii="Times New Roman" w:hAnsi="Times New Roman" w:cs="Times New Roman"/>
          <w:bCs/>
          <w:sz w:val="24"/>
          <w:szCs w:val="24"/>
        </w:rPr>
        <w:t>μ</w:t>
      </w:r>
      <w:r>
        <w:rPr>
          <w:rFonts w:ascii="Times New Roman" w:hAnsi="Times New Roman" w:cs="Times New Roman" w:hint="eastAsia"/>
          <w:bCs/>
          <w:sz w:val="24"/>
          <w:szCs w:val="24"/>
        </w:rPr>
        <w:t>L</w:t>
      </w:r>
      <w:proofErr w:type="spellEnd"/>
      <w:r>
        <w:rPr>
          <w:rFonts w:ascii="Times New Roman" w:hAnsi="Times New Roman" w:cs="Times New Roman" w:hint="eastAsia"/>
          <w:bCs/>
          <w:sz w:val="24"/>
          <w:szCs w:val="24"/>
        </w:rPr>
        <w:t xml:space="preserve"> of 10 </w:t>
      </w:r>
      <w:proofErr w:type="spellStart"/>
      <w:r>
        <w:rPr>
          <w:rFonts w:ascii="Times New Roman" w:hAnsi="Times New Roman" w:cs="Times New Roman"/>
          <w:bCs/>
          <w:sz w:val="24"/>
          <w:szCs w:val="24"/>
        </w:rPr>
        <w:t>μ</w:t>
      </w:r>
      <w:r>
        <w:rPr>
          <w:rFonts w:ascii="Times New Roman" w:hAnsi="Times New Roman" w:cs="Times New Roman" w:hint="eastAsia"/>
          <w:bCs/>
          <w:sz w:val="24"/>
          <w:szCs w:val="24"/>
        </w:rPr>
        <w:t>M</w:t>
      </w:r>
      <w:proofErr w:type="spellEnd"/>
      <w:r>
        <w:rPr>
          <w:rFonts w:ascii="Times New Roman" w:hAnsi="Times New Roman" w:cs="Times New Roman" w:hint="eastAsia"/>
          <w:bCs/>
          <w:sz w:val="24"/>
          <w:szCs w:val="24"/>
        </w:rPr>
        <w:t xml:space="preserve"> sense primer and anti-sense primer under the following amplification protocol: 95</w:t>
      </w:r>
      <w:r>
        <w:rPr>
          <w:rFonts w:ascii="Times New Roman" w:hAnsi="Times New Roman" w:cs="Times New Roman" w:hint="eastAsia"/>
          <w:bCs/>
          <w:sz w:val="24"/>
          <w:szCs w:val="24"/>
        </w:rPr>
        <w:t>℃</w:t>
      </w:r>
      <w:r>
        <w:rPr>
          <w:rFonts w:ascii="Times New Roman" w:hAnsi="Times New Roman" w:cs="Times New Roman" w:hint="eastAsia"/>
          <w:bCs/>
          <w:sz w:val="24"/>
          <w:szCs w:val="24"/>
        </w:rPr>
        <w:t xml:space="preserve"> for 30 s, 40 cycles of 95</w:t>
      </w:r>
      <w:r>
        <w:rPr>
          <w:rFonts w:ascii="Times New Roman" w:hAnsi="Times New Roman" w:cs="Times New Roman" w:hint="eastAsia"/>
          <w:bCs/>
          <w:sz w:val="24"/>
          <w:szCs w:val="24"/>
        </w:rPr>
        <w:t>℃</w:t>
      </w:r>
      <w:r>
        <w:rPr>
          <w:rFonts w:ascii="Times New Roman" w:hAnsi="Times New Roman" w:cs="Times New Roman" w:hint="eastAsia"/>
          <w:bCs/>
          <w:sz w:val="24"/>
          <w:szCs w:val="24"/>
        </w:rPr>
        <w:t xml:space="preserve"> for 5 s and 60</w:t>
      </w:r>
      <w:r>
        <w:rPr>
          <w:rFonts w:ascii="Times New Roman" w:hAnsi="Times New Roman" w:cs="Times New Roman" w:hint="eastAsia"/>
          <w:bCs/>
          <w:sz w:val="24"/>
          <w:szCs w:val="24"/>
        </w:rPr>
        <w:t>℃</w:t>
      </w:r>
      <w:r>
        <w:rPr>
          <w:rFonts w:ascii="Times New Roman" w:hAnsi="Times New Roman" w:cs="Times New Roman" w:hint="eastAsia"/>
          <w:bCs/>
          <w:sz w:val="24"/>
          <w:szCs w:val="24"/>
        </w:rPr>
        <w:t xml:space="preserve"> for 30 s. A melting curve was conducted after amplification to ensure the specific</w:t>
      </w:r>
      <w:r>
        <w:rPr>
          <w:rFonts w:ascii="Times New Roman" w:hAnsi="Times New Roman" w:cs="Times New Roman"/>
          <w:bCs/>
          <w:sz w:val="24"/>
          <w:szCs w:val="24"/>
        </w:rPr>
        <w:t>ity</w:t>
      </w:r>
      <w:r>
        <w:rPr>
          <w:rFonts w:ascii="Times New Roman" w:hAnsi="Times New Roman" w:cs="Times New Roman" w:hint="eastAsia"/>
          <w:bCs/>
          <w:sz w:val="24"/>
          <w:szCs w:val="24"/>
        </w:rPr>
        <w:t xml:space="preserve"> </w:t>
      </w:r>
      <w:r>
        <w:rPr>
          <w:rFonts w:ascii="Times New Roman" w:hAnsi="Times New Roman" w:cs="Times New Roman"/>
          <w:bCs/>
          <w:sz w:val="24"/>
          <w:szCs w:val="24"/>
        </w:rPr>
        <w:t xml:space="preserve">of the </w:t>
      </w:r>
      <w:r>
        <w:rPr>
          <w:rFonts w:ascii="Times New Roman" w:hAnsi="Times New Roman" w:cs="Times New Roman" w:hint="eastAsia"/>
          <w:bCs/>
          <w:sz w:val="24"/>
          <w:szCs w:val="24"/>
        </w:rPr>
        <w:t>PCR product</w:t>
      </w:r>
      <w:r>
        <w:rPr>
          <w:rFonts w:ascii="Times New Roman" w:hAnsi="Times New Roman" w:cs="Times New Roman"/>
          <w:bCs/>
          <w:sz w:val="24"/>
          <w:szCs w:val="24"/>
        </w:rPr>
        <w:t>s</w:t>
      </w:r>
      <w:r>
        <w:rPr>
          <w:rFonts w:ascii="Times New Roman" w:hAnsi="Times New Roman" w:cs="Times New Roman" w:hint="eastAsia"/>
          <w:bCs/>
          <w:sz w:val="24"/>
          <w:szCs w:val="24"/>
        </w:rPr>
        <w:t xml:space="preserve">. </w:t>
      </w:r>
      <w:r w:rsidRPr="00C03D56">
        <w:rPr>
          <w:rFonts w:ascii="Times New Roman" w:hAnsi="Times New Roman" w:cs="Times New Roman"/>
          <w:sz w:val="24"/>
          <w:szCs w:val="24"/>
        </w:rPr>
        <w:t xml:space="preserve">Non-template </w:t>
      </w:r>
      <w:bookmarkStart w:id="4" w:name="OLE_LINK62"/>
      <w:bookmarkStart w:id="5" w:name="OLE_LINK63"/>
      <w:r w:rsidRPr="00C03D56">
        <w:rPr>
          <w:rFonts w:ascii="Times New Roman" w:hAnsi="Times New Roman" w:cs="Times New Roman"/>
          <w:sz w:val="24"/>
          <w:szCs w:val="24"/>
        </w:rPr>
        <w:t>controls</w:t>
      </w:r>
      <w:bookmarkEnd w:id="4"/>
      <w:bookmarkEnd w:id="5"/>
      <w:r w:rsidRPr="00C03D56">
        <w:rPr>
          <w:rFonts w:ascii="Times New Roman" w:hAnsi="Times New Roman" w:cs="Times New Roman"/>
          <w:sz w:val="24"/>
          <w:szCs w:val="24"/>
        </w:rPr>
        <w:t xml:space="preserve"> (NTCs)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with </w:t>
      </w:r>
      <w:r>
        <w:rPr>
          <w:rFonts w:ascii="Times New Roman" w:hAnsi="Times New Roman" w:cs="Times New Roman" w:hint="eastAsia"/>
          <w:bCs/>
          <w:sz w:val="24"/>
          <w:szCs w:val="24"/>
        </w:rPr>
        <w:t>RNase-free water instead of cDNA templates</w:t>
      </w:r>
      <w:r>
        <w:rPr>
          <w:rFonts w:ascii="Times New Roman" w:hAnsi="Times New Roman" w:cs="Times New Roman" w:hint="eastAsia"/>
          <w:sz w:val="24"/>
          <w:szCs w:val="24"/>
        </w:rPr>
        <w:t xml:space="preserve"> and Non-</w:t>
      </w:r>
      <w:r w:rsidRPr="00C03D56">
        <w:rPr>
          <w:rFonts w:ascii="Times New Roman" w:hAnsi="Times New Roman" w:cs="Times New Roman"/>
          <w:sz w:val="24"/>
          <w:szCs w:val="24"/>
        </w:rPr>
        <w:t>reverse</w:t>
      </w:r>
      <w:r>
        <w:rPr>
          <w:rFonts w:ascii="Times New Roman" w:hAnsi="Times New Roman" w:cs="Times New Roman" w:hint="eastAsia"/>
          <w:sz w:val="24"/>
          <w:szCs w:val="24"/>
        </w:rPr>
        <w:t xml:space="preserve"> </w:t>
      </w:r>
      <w:r w:rsidRPr="00C03D56">
        <w:rPr>
          <w:rFonts w:ascii="Times New Roman" w:hAnsi="Times New Roman" w:cs="Times New Roman"/>
          <w:sz w:val="24"/>
          <w:szCs w:val="24"/>
        </w:rPr>
        <w:lastRenderedPageBreak/>
        <w:t>transcription controls</w:t>
      </w:r>
      <w:r>
        <w:rPr>
          <w:rFonts w:ascii="Times New Roman" w:hAnsi="Times New Roman" w:cs="Times New Roman" w:hint="eastAsia"/>
          <w:sz w:val="24"/>
          <w:szCs w:val="24"/>
        </w:rPr>
        <w:t xml:space="preserve"> (NRTs) </w:t>
      </w:r>
      <w:r>
        <w:rPr>
          <w:rFonts w:ascii="Times New Roman" w:hAnsi="Times New Roman" w:cs="Times New Roman"/>
          <w:sz w:val="24"/>
          <w:szCs w:val="24"/>
        </w:rPr>
        <w:t xml:space="preserve">using </w:t>
      </w:r>
      <w:r>
        <w:rPr>
          <w:rFonts w:ascii="Times New Roman" w:hAnsi="Times New Roman" w:cs="Times New Roman" w:hint="eastAsia"/>
          <w:bCs/>
          <w:sz w:val="24"/>
          <w:szCs w:val="24"/>
        </w:rPr>
        <w:t>RNA without transcription</w:t>
      </w:r>
      <w:r>
        <w:rPr>
          <w:rFonts w:ascii="Times New Roman" w:hAnsi="Times New Roman" w:cs="Times New Roman" w:hint="eastAsia"/>
          <w:sz w:val="24"/>
          <w:szCs w:val="24"/>
        </w:rPr>
        <w:t>, were</w:t>
      </w:r>
      <w:r w:rsidRPr="00C03D56">
        <w:rPr>
          <w:rFonts w:ascii="Times New Roman" w:hAnsi="Times New Roman" w:cs="Times New Roman"/>
          <w:sz w:val="24"/>
          <w:szCs w:val="24"/>
        </w:rPr>
        <w:t xml:space="preserve"> included for each primer pair</w:t>
      </w:r>
      <w:r>
        <w:rPr>
          <w:rFonts w:ascii="Times New Roman" w:hAnsi="Times New Roman" w:cs="Times New Roman" w:hint="eastAsia"/>
          <w:sz w:val="24"/>
          <w:szCs w:val="24"/>
        </w:rPr>
        <w:t xml:space="preserve">, </w:t>
      </w:r>
      <w:r w:rsidRPr="00C03D56">
        <w:rPr>
          <w:rFonts w:ascii="Times New Roman" w:hAnsi="Times New Roman" w:cs="Times New Roman"/>
          <w:sz w:val="24"/>
          <w:szCs w:val="24"/>
        </w:rPr>
        <w:t>to exclude the genomic DNA</w:t>
      </w:r>
      <w:r>
        <w:rPr>
          <w:rFonts w:ascii="Times New Roman" w:hAnsi="Times New Roman" w:cs="Times New Roman" w:hint="eastAsia"/>
          <w:sz w:val="24"/>
          <w:szCs w:val="24"/>
        </w:rPr>
        <w:t xml:space="preserve"> </w:t>
      </w:r>
      <w:r w:rsidRPr="00C03D56">
        <w:rPr>
          <w:rFonts w:ascii="Times New Roman" w:hAnsi="Times New Roman" w:cs="Times New Roman"/>
          <w:sz w:val="24"/>
          <w:szCs w:val="24"/>
        </w:rPr>
        <w:t xml:space="preserve">contamination. </w:t>
      </w:r>
      <w:r>
        <w:rPr>
          <w:rFonts w:ascii="Times New Roman" w:hAnsi="Times New Roman" w:cs="Times New Roman" w:hint="eastAsia"/>
          <w:bCs/>
          <w:sz w:val="24"/>
          <w:szCs w:val="24"/>
        </w:rPr>
        <w:t>Each reaction was performed in triplicate and each test was repeated with three independent mRNA samples.</w:t>
      </w:r>
      <w:r>
        <w:rPr>
          <w:rFonts w:ascii="Times New Roman" w:hAnsi="Times New Roman" w:cs="Times New Roman"/>
          <w:b/>
          <w:bCs/>
          <w:sz w:val="28"/>
          <w:szCs w:val="24"/>
        </w:rPr>
        <w:t xml:space="preserve"> </w:t>
      </w:r>
    </w:p>
    <w:p w:rsidR="001D1A70" w:rsidRPr="00AA5506" w:rsidRDefault="001D1A70"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3C56C8" w:rsidRDefault="003C56C8"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Default="00AA5506" w:rsidP="00D071AA">
      <w:pPr>
        <w:rPr>
          <w:rFonts w:ascii="Times New Roman" w:hAnsi="Times New Roman" w:cs="Times New Roman"/>
          <w:sz w:val="24"/>
        </w:rPr>
      </w:pPr>
    </w:p>
    <w:p w:rsidR="00AA5506" w:rsidRPr="003C56C8" w:rsidRDefault="00AA5506" w:rsidP="00D071AA">
      <w:pPr>
        <w:rPr>
          <w:rFonts w:ascii="Times New Roman" w:hAnsi="Times New Roman" w:cs="Times New Roman"/>
          <w:sz w:val="24"/>
        </w:rPr>
      </w:pPr>
    </w:p>
    <w:p w:rsidR="00842965" w:rsidRDefault="00842965" w:rsidP="00CE56EE">
      <w:pPr>
        <w:jc w:val="center"/>
        <w:rPr>
          <w:rFonts w:ascii="Times New Roman" w:hAnsi="Times New Roman" w:cs="Times New Roman"/>
          <w:sz w:val="24"/>
        </w:rPr>
      </w:pPr>
    </w:p>
    <w:p w:rsidR="00777346" w:rsidRPr="0084680B" w:rsidRDefault="00777346" w:rsidP="00777346">
      <w:pPr>
        <w:rPr>
          <w:rFonts w:ascii="Times New Roman" w:hAnsi="Times New Roman" w:cs="Times New Roman"/>
          <w:bCs/>
          <w:sz w:val="24"/>
          <w:szCs w:val="24"/>
        </w:rPr>
      </w:pPr>
      <w:r w:rsidRPr="0084680B">
        <w:rPr>
          <w:rFonts w:ascii="Times New Roman" w:hAnsi="Times New Roman" w:cs="Times New Roman"/>
          <w:bCs/>
          <w:sz w:val="24"/>
          <w:szCs w:val="24"/>
        </w:rPr>
        <w:lastRenderedPageBreak/>
        <w:t>Table S</w:t>
      </w:r>
      <w:r>
        <w:rPr>
          <w:rFonts w:ascii="Times New Roman" w:hAnsi="Times New Roman" w:cs="Times New Roman"/>
          <w:bCs/>
          <w:sz w:val="24"/>
          <w:szCs w:val="24"/>
        </w:rPr>
        <w:t>1</w:t>
      </w:r>
      <w:r w:rsidRPr="0084680B">
        <w:rPr>
          <w:rFonts w:ascii="Times New Roman" w:hAnsi="Times New Roman" w:cs="Times New Roman"/>
          <w:bCs/>
          <w:sz w:val="24"/>
          <w:szCs w:val="24"/>
        </w:rPr>
        <w:t xml:space="preserve">. </w:t>
      </w:r>
      <w:r>
        <w:rPr>
          <w:rFonts w:ascii="Times New Roman" w:hAnsi="Times New Roman" w:cs="Times New Roman" w:hint="eastAsia"/>
          <w:bCs/>
          <w:sz w:val="24"/>
          <w:szCs w:val="24"/>
        </w:rPr>
        <w:t>The main gene families and n</w:t>
      </w:r>
      <w:r w:rsidRPr="0084680B">
        <w:rPr>
          <w:rFonts w:ascii="Times New Roman" w:hAnsi="Times New Roman" w:cs="Times New Roman"/>
          <w:bCs/>
          <w:sz w:val="24"/>
          <w:szCs w:val="24"/>
        </w:rPr>
        <w:t xml:space="preserve">umber of </w:t>
      </w:r>
      <w:r w:rsidRPr="0084680B">
        <w:rPr>
          <w:rFonts w:ascii="Times New Roman" w:hAnsi="Times New Roman" w:cs="Times New Roman" w:hint="eastAsia"/>
          <w:bCs/>
          <w:sz w:val="24"/>
          <w:szCs w:val="24"/>
        </w:rPr>
        <w:t>DEGs</w:t>
      </w:r>
      <w:r>
        <w:rPr>
          <w:rFonts w:ascii="Times New Roman" w:hAnsi="Times New Roman" w:cs="Times New Roman" w:hint="eastAsia"/>
          <w:bCs/>
          <w:sz w:val="24"/>
          <w:szCs w:val="24"/>
        </w:rPr>
        <w:t xml:space="preserve"> </w:t>
      </w:r>
      <w:r w:rsidRPr="0084680B">
        <w:rPr>
          <w:rFonts w:ascii="Times New Roman" w:hAnsi="Times New Roman" w:cs="Times New Roman"/>
          <w:bCs/>
          <w:sz w:val="24"/>
          <w:szCs w:val="24"/>
        </w:rPr>
        <w:t>in</w:t>
      </w:r>
      <w:r>
        <w:rPr>
          <w:rFonts w:ascii="Times New Roman" w:hAnsi="Times New Roman" w:cs="Times New Roman" w:hint="eastAsia"/>
          <w:bCs/>
          <w:sz w:val="24"/>
          <w:szCs w:val="24"/>
        </w:rPr>
        <w:t xml:space="preserve"> m</w:t>
      </w:r>
      <w:r w:rsidRPr="0084680B">
        <w:rPr>
          <w:rFonts w:ascii="Times New Roman" w:hAnsi="Times New Roman" w:cs="Times New Roman"/>
          <w:bCs/>
          <w:sz w:val="24"/>
          <w:szCs w:val="24"/>
        </w:rPr>
        <w:t xml:space="preserve">embrane </w:t>
      </w:r>
      <w:r>
        <w:rPr>
          <w:rFonts w:ascii="Times New Roman" w:hAnsi="Times New Roman" w:cs="Times New Roman" w:hint="eastAsia"/>
          <w:bCs/>
          <w:sz w:val="24"/>
          <w:szCs w:val="24"/>
        </w:rPr>
        <w:t>and i</w:t>
      </w:r>
      <w:r w:rsidRPr="0084680B">
        <w:rPr>
          <w:rFonts w:ascii="Times New Roman" w:hAnsi="Times New Roman" w:cs="Times New Roman"/>
          <w:bCs/>
          <w:sz w:val="24"/>
          <w:szCs w:val="24"/>
        </w:rPr>
        <w:t xml:space="preserve">ntegral component of membrane </w:t>
      </w:r>
      <w:r>
        <w:rPr>
          <w:rFonts w:ascii="Times New Roman" w:hAnsi="Times New Roman" w:cs="Times New Roman" w:hint="eastAsia"/>
          <w:bCs/>
          <w:sz w:val="24"/>
          <w:szCs w:val="24"/>
        </w:rPr>
        <w:t xml:space="preserve">sub-categories. </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2708"/>
        <w:gridCol w:w="1056"/>
        <w:gridCol w:w="1060"/>
        <w:gridCol w:w="1090"/>
        <w:gridCol w:w="1180"/>
      </w:tblGrid>
      <w:tr w:rsidR="00777346" w:rsidRPr="0023571D" w:rsidTr="00777346">
        <w:trPr>
          <w:jc w:val="center"/>
        </w:trPr>
        <w:tc>
          <w:tcPr>
            <w:tcW w:w="2011" w:type="dxa"/>
            <w:tcBorders>
              <w:top w:val="single" w:sz="4" w:space="0" w:color="auto"/>
              <w:bottom w:val="single" w:sz="4" w:space="0" w:color="auto"/>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Sub-category</w:t>
            </w:r>
          </w:p>
        </w:tc>
        <w:tc>
          <w:tcPr>
            <w:tcW w:w="5300" w:type="dxa"/>
            <w:tcBorders>
              <w:top w:val="single" w:sz="4" w:space="0" w:color="auto"/>
              <w:bottom w:val="single" w:sz="4" w:space="0" w:color="auto"/>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Gene family</w:t>
            </w:r>
          </w:p>
        </w:tc>
        <w:tc>
          <w:tcPr>
            <w:tcW w:w="1056" w:type="dxa"/>
            <w:tcBorders>
              <w:top w:val="single" w:sz="4" w:space="0" w:color="auto"/>
              <w:bottom w:val="single" w:sz="4" w:space="0" w:color="auto"/>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ML-vs-W</w:t>
            </w:r>
          </w:p>
        </w:tc>
        <w:tc>
          <w:tcPr>
            <w:tcW w:w="1701" w:type="dxa"/>
            <w:tcBorders>
              <w:top w:val="single" w:sz="4" w:space="0" w:color="auto"/>
              <w:bottom w:val="single" w:sz="4" w:space="0" w:color="auto"/>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W-vs-P1</w:t>
            </w:r>
          </w:p>
        </w:tc>
        <w:tc>
          <w:tcPr>
            <w:tcW w:w="1701" w:type="dxa"/>
            <w:tcBorders>
              <w:top w:val="single" w:sz="4" w:space="0" w:color="auto"/>
              <w:bottom w:val="single" w:sz="4" w:space="0" w:color="auto"/>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P1-vs-P5</w:t>
            </w:r>
          </w:p>
        </w:tc>
        <w:tc>
          <w:tcPr>
            <w:tcW w:w="1701" w:type="dxa"/>
            <w:tcBorders>
              <w:top w:val="single" w:sz="4" w:space="0" w:color="auto"/>
              <w:bottom w:val="single" w:sz="4" w:space="0" w:color="auto"/>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P5-vs-P10</w:t>
            </w:r>
          </w:p>
        </w:tc>
      </w:tr>
      <w:tr w:rsidR="00777346" w:rsidRPr="0023571D" w:rsidTr="00777346">
        <w:trPr>
          <w:jc w:val="center"/>
        </w:trPr>
        <w:tc>
          <w:tcPr>
            <w:tcW w:w="2011" w:type="dxa"/>
            <w:vMerge w:val="restart"/>
            <w:tcBorders>
              <w:top w:val="single" w:sz="4" w:space="0" w:color="auto"/>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r w:rsidRPr="0023571D">
              <w:rPr>
                <w:rFonts w:ascii="Times New Roman" w:hAnsi="Times New Roman" w:cs="Times New Roman"/>
                <w:szCs w:val="21"/>
              </w:rPr>
              <w:t>Membrane</w:t>
            </w:r>
          </w:p>
        </w:tc>
        <w:tc>
          <w:tcPr>
            <w:tcW w:w="5300" w:type="dxa"/>
            <w:tcBorders>
              <w:top w:val="single" w:sz="4" w:space="0" w:color="auto"/>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Solute carrier family</w:t>
            </w:r>
          </w:p>
        </w:tc>
        <w:tc>
          <w:tcPr>
            <w:tcW w:w="1056" w:type="dxa"/>
            <w:tcBorders>
              <w:top w:val="single" w:sz="4" w:space="0" w:color="auto"/>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298</w:t>
            </w:r>
          </w:p>
        </w:tc>
        <w:tc>
          <w:tcPr>
            <w:tcW w:w="1701" w:type="dxa"/>
            <w:tcBorders>
              <w:top w:val="single" w:sz="4" w:space="0" w:color="auto"/>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285</w:t>
            </w:r>
          </w:p>
        </w:tc>
        <w:tc>
          <w:tcPr>
            <w:tcW w:w="1701" w:type="dxa"/>
            <w:tcBorders>
              <w:top w:val="single" w:sz="4" w:space="0" w:color="auto"/>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281</w:t>
            </w:r>
          </w:p>
        </w:tc>
        <w:tc>
          <w:tcPr>
            <w:tcW w:w="1701" w:type="dxa"/>
            <w:tcBorders>
              <w:top w:val="single" w:sz="4" w:space="0" w:color="auto"/>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384</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MFS transporter</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181</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162</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133</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181</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low-density lipoprotein receptor</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103</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93</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53</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89</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Glucuronosyltransferase</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72</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53</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53</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52</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ATP-binding cassette</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62</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48</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65</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61</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P450</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62</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61</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49</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62</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Alcohol-forming fatty acyl-CoA reductase</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49</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46</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31</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55</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ATPase</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38</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29</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30</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90</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NADH dehydrogenase</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24</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21</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50</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proofErr w:type="spellStart"/>
            <w:r w:rsidRPr="0023571D">
              <w:rPr>
                <w:rFonts w:ascii="Times New Roman" w:hAnsi="Times New Roman" w:cs="Times New Roman"/>
                <w:szCs w:val="21"/>
              </w:rPr>
              <w:t>stearoyl</w:t>
            </w:r>
            <w:proofErr w:type="spellEnd"/>
            <w:r w:rsidRPr="0023571D">
              <w:rPr>
                <w:rFonts w:ascii="Times New Roman" w:hAnsi="Times New Roman" w:cs="Times New Roman"/>
                <w:szCs w:val="21"/>
              </w:rPr>
              <w:t>-CoA desaturase</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17</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20</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21</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chitin</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fatty acids</w:t>
            </w:r>
          </w:p>
        </w:tc>
        <w:tc>
          <w:tcPr>
            <w:tcW w:w="1056"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10</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c>
          <w:tcPr>
            <w:tcW w:w="1701" w:type="dxa"/>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14</w:t>
            </w:r>
          </w:p>
        </w:tc>
      </w:tr>
      <w:tr w:rsidR="00777346" w:rsidRPr="0023571D" w:rsidTr="00777346">
        <w:trPr>
          <w:jc w:val="center"/>
        </w:trPr>
        <w:tc>
          <w:tcPr>
            <w:tcW w:w="2011" w:type="dxa"/>
            <w:vMerge/>
            <w:tcBorders>
              <w:top w:val="nil"/>
              <w:bottom w:val="nil"/>
            </w:tcBorders>
            <w:shd w:val="clear" w:color="auto" w:fill="F2F2F2" w:themeFill="background1" w:themeFillShade="F2"/>
            <w:vAlign w:val="center"/>
          </w:tcPr>
          <w:p w:rsidR="00777346" w:rsidRPr="0023571D" w:rsidRDefault="00777346" w:rsidP="00777346">
            <w:pPr>
              <w:spacing w:line="280" w:lineRule="exact"/>
              <w:jc w:val="center"/>
              <w:rPr>
                <w:rFonts w:ascii="Times New Roman" w:eastAsia="微软雅黑" w:hAnsi="Times New Roman" w:cs="Times New Roman"/>
                <w:color w:val="000000"/>
                <w:szCs w:val="21"/>
                <w:shd w:val="clear" w:color="auto" w:fill="FFFFFF"/>
              </w:rPr>
            </w:pPr>
          </w:p>
        </w:tc>
        <w:tc>
          <w:tcPr>
            <w:tcW w:w="5300" w:type="dxa"/>
            <w:tcBorders>
              <w:top w:val="nil"/>
              <w:bottom w:val="single" w:sz="4" w:space="0" w:color="auto"/>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E3 ubiquitin-protein</w:t>
            </w:r>
          </w:p>
        </w:tc>
        <w:tc>
          <w:tcPr>
            <w:tcW w:w="1056" w:type="dxa"/>
            <w:tcBorders>
              <w:top w:val="nil"/>
              <w:bottom w:val="single" w:sz="4" w:space="0" w:color="auto"/>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13</w:t>
            </w:r>
          </w:p>
        </w:tc>
        <w:tc>
          <w:tcPr>
            <w:tcW w:w="1701" w:type="dxa"/>
            <w:tcBorders>
              <w:top w:val="nil"/>
              <w:bottom w:val="single" w:sz="4" w:space="0" w:color="auto"/>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19</w:t>
            </w:r>
          </w:p>
        </w:tc>
        <w:tc>
          <w:tcPr>
            <w:tcW w:w="1701" w:type="dxa"/>
            <w:tcBorders>
              <w:top w:val="nil"/>
              <w:bottom w:val="single" w:sz="4" w:space="0" w:color="auto"/>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17</w:t>
            </w:r>
          </w:p>
        </w:tc>
        <w:tc>
          <w:tcPr>
            <w:tcW w:w="1701" w:type="dxa"/>
            <w:tcBorders>
              <w:top w:val="nil"/>
              <w:bottom w:val="single" w:sz="4" w:space="0" w:color="auto"/>
            </w:tcBorders>
            <w:shd w:val="clear" w:color="auto" w:fill="F2F2F2" w:themeFill="background1" w:themeFillShade="F2"/>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17</w:t>
            </w:r>
          </w:p>
        </w:tc>
      </w:tr>
      <w:tr w:rsidR="00777346" w:rsidRPr="0023571D" w:rsidTr="00777346">
        <w:trPr>
          <w:jc w:val="center"/>
        </w:trPr>
        <w:tc>
          <w:tcPr>
            <w:tcW w:w="2011" w:type="dxa"/>
            <w:vMerge w:val="restart"/>
            <w:tcBorders>
              <w:top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Integral component of membrane</w:t>
            </w:r>
          </w:p>
        </w:tc>
        <w:tc>
          <w:tcPr>
            <w:tcW w:w="5300" w:type="dxa"/>
            <w:tcBorders>
              <w:top w:val="single" w:sz="4" w:space="0" w:color="auto"/>
              <w:bottom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Solute carrier family</w:t>
            </w:r>
          </w:p>
        </w:tc>
        <w:tc>
          <w:tcPr>
            <w:tcW w:w="1056" w:type="dxa"/>
            <w:tcBorders>
              <w:top w:val="single" w:sz="4" w:space="0" w:color="auto"/>
              <w:bottom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298</w:t>
            </w:r>
          </w:p>
        </w:tc>
        <w:tc>
          <w:tcPr>
            <w:tcW w:w="1701" w:type="dxa"/>
            <w:tcBorders>
              <w:top w:val="single" w:sz="4" w:space="0" w:color="auto"/>
              <w:bottom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286</w:t>
            </w:r>
          </w:p>
        </w:tc>
        <w:tc>
          <w:tcPr>
            <w:tcW w:w="1701" w:type="dxa"/>
            <w:tcBorders>
              <w:top w:val="single" w:sz="4" w:space="0" w:color="auto"/>
              <w:bottom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281</w:t>
            </w:r>
          </w:p>
        </w:tc>
        <w:tc>
          <w:tcPr>
            <w:tcW w:w="1701" w:type="dxa"/>
            <w:tcBorders>
              <w:top w:val="single" w:sz="4" w:space="0" w:color="auto"/>
              <w:bottom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385</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tcBorders>
              <w:top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MFS transporter</w:t>
            </w:r>
          </w:p>
        </w:tc>
        <w:tc>
          <w:tcPr>
            <w:tcW w:w="1056" w:type="dxa"/>
            <w:tcBorders>
              <w:top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181</w:t>
            </w:r>
          </w:p>
        </w:tc>
        <w:tc>
          <w:tcPr>
            <w:tcW w:w="1701" w:type="dxa"/>
            <w:tcBorders>
              <w:top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162</w:t>
            </w:r>
          </w:p>
        </w:tc>
        <w:tc>
          <w:tcPr>
            <w:tcW w:w="1701" w:type="dxa"/>
            <w:tcBorders>
              <w:top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133</w:t>
            </w:r>
          </w:p>
        </w:tc>
        <w:tc>
          <w:tcPr>
            <w:tcW w:w="1701" w:type="dxa"/>
            <w:tcBorders>
              <w:top w:val="nil"/>
            </w:tcBorders>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181</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low-density lipoprotein receptor</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103</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93</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53</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89</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Glucuronosyltransferase</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71</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52</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53</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52</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ATP-binding cassette</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62</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48</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65</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61</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P450</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62</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61</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49</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62</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Alcohol-forming fatty acyl-CoA reductase</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49</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46</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31</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55</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ATPase</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38</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29</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30</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87</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NADH dehydrogenase</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9</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11</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25</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proofErr w:type="spellStart"/>
            <w:r w:rsidRPr="0023571D">
              <w:rPr>
                <w:rFonts w:ascii="Times New Roman" w:hAnsi="Times New Roman" w:cs="Times New Roman"/>
                <w:szCs w:val="21"/>
              </w:rPr>
              <w:t>stearoyl</w:t>
            </w:r>
            <w:proofErr w:type="spellEnd"/>
            <w:r w:rsidRPr="0023571D">
              <w:rPr>
                <w:rFonts w:ascii="Times New Roman" w:hAnsi="Times New Roman" w:cs="Times New Roman"/>
                <w:szCs w:val="21"/>
              </w:rPr>
              <w:t>-CoA desaturase</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17</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20</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21</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chitin</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fatty acids</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10</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12</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14</w:t>
            </w:r>
          </w:p>
        </w:tc>
      </w:tr>
      <w:tr w:rsidR="00777346" w:rsidRPr="0023571D" w:rsidTr="00777346">
        <w:trPr>
          <w:jc w:val="center"/>
        </w:trPr>
        <w:tc>
          <w:tcPr>
            <w:tcW w:w="2011" w:type="dxa"/>
            <w:vMerge/>
            <w:vAlign w:val="center"/>
          </w:tcPr>
          <w:p w:rsidR="00777346" w:rsidRPr="0023571D" w:rsidRDefault="00777346" w:rsidP="00777346">
            <w:pPr>
              <w:spacing w:line="280" w:lineRule="exact"/>
              <w:jc w:val="center"/>
              <w:rPr>
                <w:rFonts w:ascii="Times New Roman" w:hAnsi="Times New Roman" w:cs="Times New Roman"/>
                <w:szCs w:val="21"/>
              </w:rPr>
            </w:pPr>
          </w:p>
        </w:tc>
        <w:tc>
          <w:tcPr>
            <w:tcW w:w="5300"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E3 ubiquitin-protein</w:t>
            </w:r>
          </w:p>
        </w:tc>
        <w:tc>
          <w:tcPr>
            <w:tcW w:w="1056"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11</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18</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15</w:t>
            </w:r>
          </w:p>
        </w:tc>
        <w:tc>
          <w:tcPr>
            <w:tcW w:w="1701" w:type="dxa"/>
            <w:vAlign w:val="center"/>
          </w:tcPr>
          <w:p w:rsidR="00777346" w:rsidRPr="0023571D" w:rsidRDefault="00777346" w:rsidP="00777346">
            <w:pPr>
              <w:spacing w:line="280" w:lineRule="exact"/>
              <w:jc w:val="center"/>
              <w:rPr>
                <w:rFonts w:ascii="Times New Roman" w:hAnsi="Times New Roman" w:cs="Times New Roman"/>
                <w:szCs w:val="21"/>
              </w:rPr>
            </w:pPr>
            <w:r w:rsidRPr="0023571D">
              <w:rPr>
                <w:rFonts w:ascii="Times New Roman" w:hAnsi="Times New Roman" w:cs="Times New Roman"/>
                <w:szCs w:val="21"/>
              </w:rPr>
              <w:t>16</w:t>
            </w:r>
          </w:p>
        </w:tc>
      </w:tr>
    </w:tbl>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Default="00777346" w:rsidP="00777346">
      <w:pPr>
        <w:rPr>
          <w:rFonts w:ascii="Times New Roman" w:hAnsi="Times New Roman" w:cs="Times New Roman"/>
          <w:bCs/>
          <w:sz w:val="24"/>
          <w:szCs w:val="24"/>
        </w:rPr>
      </w:pPr>
    </w:p>
    <w:p w:rsidR="00777346" w:rsidRPr="00325940" w:rsidRDefault="00777346" w:rsidP="00777346">
      <w:pPr>
        <w:rPr>
          <w:rFonts w:ascii="Times New Roman" w:hAnsi="Times New Roman" w:cs="Times New Roman"/>
          <w:sz w:val="28"/>
          <w:szCs w:val="28"/>
        </w:rPr>
      </w:pPr>
      <w:r>
        <w:rPr>
          <w:rFonts w:ascii="Times New Roman" w:hAnsi="Times New Roman" w:cs="Times New Roman"/>
          <w:bCs/>
          <w:sz w:val="24"/>
          <w:szCs w:val="24"/>
        </w:rPr>
        <w:lastRenderedPageBreak/>
        <w:t xml:space="preserve">Table S2. Number of </w:t>
      </w:r>
      <w:r>
        <w:rPr>
          <w:rFonts w:ascii="Times New Roman" w:hAnsi="Times New Roman" w:cs="Times New Roman" w:hint="eastAsia"/>
          <w:bCs/>
          <w:sz w:val="24"/>
          <w:szCs w:val="24"/>
        </w:rPr>
        <w:t xml:space="preserve">DEGs </w:t>
      </w:r>
      <w:r>
        <w:rPr>
          <w:rFonts w:ascii="Times New Roman" w:hAnsi="Times New Roman" w:cs="Times New Roman"/>
          <w:bCs/>
          <w:sz w:val="24"/>
          <w:szCs w:val="24"/>
        </w:rPr>
        <w:t>in</w:t>
      </w:r>
      <w:r>
        <w:rPr>
          <w:rFonts w:ascii="Times New Roman" w:hAnsi="Times New Roman" w:cs="Times New Roman" w:hint="eastAsia"/>
          <w:bCs/>
          <w:sz w:val="24"/>
          <w:szCs w:val="24"/>
        </w:rPr>
        <w:t xml:space="preserve"> </w:t>
      </w:r>
      <w:proofErr w:type="spellStart"/>
      <w:r w:rsidRPr="009D280E">
        <w:rPr>
          <w:rFonts w:ascii="Times New Roman" w:hAnsi="Times New Roman" w:cs="Times New Roman"/>
          <w:bCs/>
          <w:sz w:val="24"/>
          <w:szCs w:val="24"/>
        </w:rPr>
        <w:t>cuticular</w:t>
      </w:r>
      <w:proofErr w:type="spellEnd"/>
      <w:r w:rsidRPr="009D280E">
        <w:rPr>
          <w:rFonts w:ascii="Times New Roman" w:hAnsi="Times New Roman" w:cs="Times New Roman"/>
          <w:bCs/>
          <w:sz w:val="24"/>
          <w:szCs w:val="24"/>
        </w:rPr>
        <w:t xml:space="preserve"> proteins</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9D280E">
        <w:rPr>
          <w:rFonts w:ascii="Times New Roman" w:hAnsi="Times New Roman" w:cs="Times New Roman"/>
          <w:bCs/>
          <w:sz w:val="24"/>
          <w:szCs w:val="24"/>
        </w:rPr>
        <w:t>JH</w:t>
      </w:r>
      <w:r>
        <w:rPr>
          <w:rFonts w:ascii="Times New Roman" w:hAnsi="Times New Roman" w:cs="Times New Roman"/>
          <w:bCs/>
          <w:sz w:val="24"/>
          <w:szCs w:val="24"/>
        </w:rPr>
        <w:t>,</w:t>
      </w:r>
      <w:r w:rsidRPr="009D280E">
        <w:rPr>
          <w:rFonts w:ascii="Times New Roman" w:hAnsi="Times New Roman" w:cs="Times New Roman"/>
          <w:bCs/>
          <w:sz w:val="24"/>
          <w:szCs w:val="24"/>
        </w:rPr>
        <w:t xml:space="preserve"> and 20E</w:t>
      </w:r>
      <w:r>
        <w:rPr>
          <w:rFonts w:ascii="Times New Roman" w:hAnsi="Times New Roman" w:cs="Times New Roman"/>
          <w:bCs/>
          <w:sz w:val="24"/>
          <w:szCs w:val="24"/>
        </w:rPr>
        <w:t xml:space="preserve"> identified in </w:t>
      </w:r>
      <w:r>
        <w:rPr>
          <w:rFonts w:ascii="Times New Roman" w:hAnsi="Times New Roman" w:cs="Times New Roman" w:hint="eastAsia"/>
          <w:bCs/>
          <w:sz w:val="24"/>
          <w:szCs w:val="24"/>
        </w:rPr>
        <w:t xml:space="preserve">the </w:t>
      </w:r>
      <w:r w:rsidRPr="008C1BE0">
        <w:rPr>
          <w:rFonts w:ascii="Times New Roman" w:hAnsi="Times New Roman" w:cs="Times New Roman"/>
          <w:bCs/>
          <w:sz w:val="24"/>
          <w:szCs w:val="24"/>
        </w:rPr>
        <w:t>membrane</w:t>
      </w:r>
      <w:r>
        <w:rPr>
          <w:rFonts w:ascii="Times New Roman" w:hAnsi="Times New Roman" w:cs="Times New Roman" w:hint="eastAsia"/>
          <w:bCs/>
          <w:sz w:val="24"/>
          <w:szCs w:val="24"/>
        </w:rPr>
        <w:t xml:space="preserve"> </w:t>
      </w:r>
      <w:r>
        <w:rPr>
          <w:rFonts w:ascii="Times New Roman" w:hAnsi="Times New Roman" w:cs="Times New Roman"/>
          <w:bCs/>
          <w:sz w:val="24"/>
          <w:szCs w:val="24"/>
        </w:rPr>
        <w:t>a</w:t>
      </w:r>
      <w:r>
        <w:rPr>
          <w:rFonts w:ascii="Times New Roman" w:hAnsi="Times New Roman" w:cs="Times New Roman" w:hint="eastAsia"/>
          <w:bCs/>
          <w:sz w:val="24"/>
          <w:szCs w:val="24"/>
        </w:rPr>
        <w:t xml:space="preserve">nd </w:t>
      </w:r>
      <w:r w:rsidRPr="008C1BE0">
        <w:rPr>
          <w:rFonts w:ascii="Times New Roman" w:hAnsi="Times New Roman" w:cs="Times New Roman"/>
          <w:bCs/>
          <w:sz w:val="24"/>
          <w:szCs w:val="24"/>
        </w:rPr>
        <w:t>integral</w:t>
      </w:r>
      <w:r>
        <w:rPr>
          <w:rFonts w:ascii="Times New Roman" w:hAnsi="Times New Roman" w:cs="Times New Roman"/>
          <w:bCs/>
          <w:sz w:val="24"/>
          <w:szCs w:val="24"/>
        </w:rPr>
        <w:t xml:space="preserve"> component of membrane </w:t>
      </w:r>
      <w:r w:rsidRPr="00997FE9">
        <w:rPr>
          <w:rFonts w:ascii="Times New Roman" w:hAnsi="Times New Roman" w:cs="Times New Roman" w:hint="eastAsia"/>
          <w:bCs/>
          <w:sz w:val="24"/>
          <w:szCs w:val="24"/>
        </w:rPr>
        <w:t>sub-categories</w:t>
      </w:r>
      <w:r>
        <w:rPr>
          <w:rFonts w:ascii="Times New Roman" w:hAnsi="Times New Roman" w:cs="Times New Roman"/>
          <w:bCs/>
          <w:sz w:val="24"/>
          <w:szCs w:val="24"/>
        </w:rPr>
        <w:t>.</w:t>
      </w:r>
    </w:p>
    <w:tbl>
      <w:tblPr>
        <w:tblStyle w:val="a7"/>
        <w:tblpPr w:leftFromText="180" w:rightFromText="180" w:vertAnchor="text" w:horzAnchor="margin" w:tblpY="10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862"/>
        <w:gridCol w:w="1372"/>
        <w:gridCol w:w="1297"/>
        <w:gridCol w:w="1323"/>
        <w:gridCol w:w="1398"/>
      </w:tblGrid>
      <w:tr w:rsidR="00777346" w:rsidRPr="00DC3D8B" w:rsidTr="00777346">
        <w:tc>
          <w:tcPr>
            <w:tcW w:w="3402" w:type="dxa"/>
            <w:tcBorders>
              <w:top w:val="single" w:sz="4" w:space="0" w:color="auto"/>
              <w:bottom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sub-categories</w:t>
            </w:r>
          </w:p>
        </w:tc>
        <w:tc>
          <w:tcPr>
            <w:tcW w:w="1295" w:type="dxa"/>
            <w:tcBorders>
              <w:top w:val="single" w:sz="4" w:space="0" w:color="auto"/>
              <w:bottom w:val="single" w:sz="4" w:space="0" w:color="auto"/>
            </w:tcBorders>
            <w:vAlign w:val="center"/>
          </w:tcPr>
          <w:p w:rsidR="00777346" w:rsidRPr="003A45B7" w:rsidRDefault="00777346" w:rsidP="00777346">
            <w:pPr>
              <w:jc w:val="center"/>
              <w:rPr>
                <w:rFonts w:ascii="Times New Roman" w:hAnsi="Times New Roman" w:cs="Times New Roman"/>
                <w:sz w:val="24"/>
                <w:szCs w:val="28"/>
              </w:rPr>
            </w:pPr>
          </w:p>
        </w:tc>
        <w:tc>
          <w:tcPr>
            <w:tcW w:w="1701" w:type="dxa"/>
            <w:tcBorders>
              <w:top w:val="single" w:sz="4" w:space="0" w:color="auto"/>
              <w:bottom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ML-vs-W</w:t>
            </w:r>
          </w:p>
        </w:tc>
        <w:tc>
          <w:tcPr>
            <w:tcW w:w="1701" w:type="dxa"/>
            <w:tcBorders>
              <w:top w:val="single" w:sz="4" w:space="0" w:color="auto"/>
              <w:bottom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W-vs-P1</w:t>
            </w:r>
          </w:p>
        </w:tc>
        <w:tc>
          <w:tcPr>
            <w:tcW w:w="1701" w:type="dxa"/>
            <w:tcBorders>
              <w:top w:val="single" w:sz="4" w:space="0" w:color="auto"/>
              <w:bottom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P1-vs-P5</w:t>
            </w:r>
          </w:p>
        </w:tc>
        <w:tc>
          <w:tcPr>
            <w:tcW w:w="1701" w:type="dxa"/>
            <w:tcBorders>
              <w:top w:val="single" w:sz="4" w:space="0" w:color="auto"/>
              <w:bottom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P5-vs-P10</w:t>
            </w:r>
          </w:p>
        </w:tc>
      </w:tr>
      <w:tr w:rsidR="00777346" w:rsidRPr="00DC3D8B" w:rsidTr="00777346">
        <w:tc>
          <w:tcPr>
            <w:tcW w:w="3402" w:type="dxa"/>
            <w:vMerge w:val="restart"/>
            <w:tcBorders>
              <w:top w:val="single" w:sz="4" w:space="0" w:color="auto"/>
            </w:tcBorders>
          </w:tcPr>
          <w:p w:rsidR="00777346" w:rsidRPr="003A45B7" w:rsidRDefault="00777346" w:rsidP="00777346">
            <w:pPr>
              <w:jc w:val="center"/>
              <w:rPr>
                <w:rFonts w:ascii="Times New Roman" w:hAnsi="Times New Roman" w:cs="Times New Roman"/>
                <w:sz w:val="24"/>
                <w:szCs w:val="28"/>
              </w:rPr>
            </w:pPr>
            <w:r w:rsidRPr="003A45B7">
              <w:rPr>
                <w:rFonts w:ascii="Times New Roman" w:eastAsia="微软雅黑" w:hAnsi="Times New Roman" w:cs="Times New Roman"/>
                <w:color w:val="000000"/>
                <w:sz w:val="24"/>
                <w:szCs w:val="28"/>
                <w:shd w:val="clear" w:color="auto" w:fill="FFFFFF"/>
              </w:rPr>
              <w:t>Membrane</w:t>
            </w:r>
          </w:p>
        </w:tc>
        <w:tc>
          <w:tcPr>
            <w:tcW w:w="1295" w:type="dxa"/>
            <w:tcBorders>
              <w:top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CP</w:t>
            </w:r>
          </w:p>
        </w:tc>
        <w:tc>
          <w:tcPr>
            <w:tcW w:w="1701" w:type="dxa"/>
            <w:tcBorders>
              <w:top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9</w:t>
            </w:r>
          </w:p>
        </w:tc>
        <w:tc>
          <w:tcPr>
            <w:tcW w:w="1701" w:type="dxa"/>
            <w:tcBorders>
              <w:top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8</w:t>
            </w:r>
          </w:p>
        </w:tc>
        <w:tc>
          <w:tcPr>
            <w:tcW w:w="1701" w:type="dxa"/>
            <w:tcBorders>
              <w:top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7</w:t>
            </w:r>
          </w:p>
        </w:tc>
        <w:tc>
          <w:tcPr>
            <w:tcW w:w="1701" w:type="dxa"/>
            <w:tcBorders>
              <w:top w:val="single" w:sz="4" w:space="0" w:color="auto"/>
            </w:tcBorders>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10</w:t>
            </w:r>
          </w:p>
        </w:tc>
      </w:tr>
      <w:tr w:rsidR="00777346" w:rsidRPr="00DC3D8B" w:rsidTr="00777346">
        <w:tc>
          <w:tcPr>
            <w:tcW w:w="3402" w:type="dxa"/>
            <w:vMerge/>
            <w:vAlign w:val="center"/>
          </w:tcPr>
          <w:p w:rsidR="00777346" w:rsidRPr="003A45B7" w:rsidRDefault="00777346" w:rsidP="00777346">
            <w:pPr>
              <w:jc w:val="center"/>
              <w:rPr>
                <w:rFonts w:ascii="Times New Roman" w:hAnsi="Times New Roman" w:cs="Times New Roman"/>
                <w:sz w:val="24"/>
                <w:szCs w:val="28"/>
              </w:rPr>
            </w:pPr>
          </w:p>
        </w:tc>
        <w:tc>
          <w:tcPr>
            <w:tcW w:w="1295"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JH</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11</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11</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3</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10</w:t>
            </w:r>
          </w:p>
        </w:tc>
      </w:tr>
      <w:tr w:rsidR="00777346" w:rsidRPr="00DC3D8B" w:rsidTr="00777346">
        <w:tc>
          <w:tcPr>
            <w:tcW w:w="3402" w:type="dxa"/>
            <w:vMerge/>
            <w:vAlign w:val="center"/>
          </w:tcPr>
          <w:p w:rsidR="00777346" w:rsidRPr="003A45B7" w:rsidRDefault="00777346" w:rsidP="00777346">
            <w:pPr>
              <w:jc w:val="center"/>
              <w:rPr>
                <w:rFonts w:ascii="Times New Roman" w:hAnsi="Times New Roman" w:cs="Times New Roman"/>
                <w:sz w:val="24"/>
                <w:szCs w:val="28"/>
              </w:rPr>
            </w:pPr>
          </w:p>
        </w:tc>
        <w:tc>
          <w:tcPr>
            <w:tcW w:w="1295"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20E</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3</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2</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3</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2</w:t>
            </w:r>
          </w:p>
        </w:tc>
      </w:tr>
      <w:tr w:rsidR="00777346" w:rsidRPr="00DC3D8B" w:rsidTr="00777346">
        <w:tc>
          <w:tcPr>
            <w:tcW w:w="3402" w:type="dxa"/>
            <w:vMerge w:val="restart"/>
          </w:tcPr>
          <w:p w:rsidR="00777346" w:rsidRPr="003A45B7" w:rsidRDefault="00777346" w:rsidP="00777346">
            <w:pPr>
              <w:jc w:val="center"/>
              <w:rPr>
                <w:rFonts w:ascii="Times New Roman" w:hAnsi="Times New Roman" w:cs="Times New Roman"/>
                <w:sz w:val="24"/>
                <w:szCs w:val="28"/>
              </w:rPr>
            </w:pPr>
            <w:r w:rsidRPr="003A45B7">
              <w:rPr>
                <w:rFonts w:ascii="Times New Roman" w:eastAsia="微软雅黑" w:hAnsi="Times New Roman" w:cs="Times New Roman"/>
                <w:color w:val="000000"/>
                <w:sz w:val="24"/>
                <w:szCs w:val="28"/>
                <w:shd w:val="clear" w:color="auto" w:fill="FFFFFF"/>
              </w:rPr>
              <w:t>Integral component of membrane</w:t>
            </w:r>
          </w:p>
        </w:tc>
        <w:tc>
          <w:tcPr>
            <w:tcW w:w="1295"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CP</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10</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10</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9</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11</w:t>
            </w:r>
          </w:p>
        </w:tc>
      </w:tr>
      <w:tr w:rsidR="00777346" w:rsidRPr="00DC3D8B" w:rsidTr="00777346">
        <w:tc>
          <w:tcPr>
            <w:tcW w:w="3402" w:type="dxa"/>
            <w:vMerge/>
            <w:vAlign w:val="center"/>
          </w:tcPr>
          <w:p w:rsidR="00777346" w:rsidRPr="003A45B7" w:rsidRDefault="00777346" w:rsidP="00777346">
            <w:pPr>
              <w:jc w:val="center"/>
              <w:rPr>
                <w:rFonts w:ascii="Times New Roman" w:hAnsi="Times New Roman" w:cs="Times New Roman"/>
                <w:sz w:val="24"/>
                <w:szCs w:val="28"/>
              </w:rPr>
            </w:pPr>
          </w:p>
        </w:tc>
        <w:tc>
          <w:tcPr>
            <w:tcW w:w="1295"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JH</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11</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11</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3</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10</w:t>
            </w:r>
          </w:p>
        </w:tc>
      </w:tr>
      <w:tr w:rsidR="00777346" w:rsidRPr="00DC3D8B" w:rsidTr="00777346">
        <w:tc>
          <w:tcPr>
            <w:tcW w:w="3402" w:type="dxa"/>
            <w:vMerge/>
            <w:vAlign w:val="center"/>
          </w:tcPr>
          <w:p w:rsidR="00777346" w:rsidRPr="003A45B7" w:rsidRDefault="00777346" w:rsidP="00777346">
            <w:pPr>
              <w:jc w:val="center"/>
              <w:rPr>
                <w:rFonts w:ascii="Times New Roman" w:hAnsi="Times New Roman" w:cs="Times New Roman"/>
                <w:sz w:val="24"/>
                <w:szCs w:val="28"/>
              </w:rPr>
            </w:pPr>
          </w:p>
        </w:tc>
        <w:tc>
          <w:tcPr>
            <w:tcW w:w="1295"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sz w:val="24"/>
                <w:szCs w:val="28"/>
              </w:rPr>
              <w:t>20E</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3</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2</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3</w:t>
            </w:r>
          </w:p>
        </w:tc>
        <w:tc>
          <w:tcPr>
            <w:tcW w:w="1701" w:type="dxa"/>
            <w:vAlign w:val="center"/>
          </w:tcPr>
          <w:p w:rsidR="00777346" w:rsidRPr="003A45B7" w:rsidRDefault="00777346" w:rsidP="00777346">
            <w:pPr>
              <w:jc w:val="center"/>
              <w:rPr>
                <w:rFonts w:ascii="Times New Roman" w:hAnsi="Times New Roman" w:cs="Times New Roman"/>
                <w:sz w:val="24"/>
                <w:szCs w:val="28"/>
              </w:rPr>
            </w:pPr>
            <w:r w:rsidRPr="003A45B7">
              <w:rPr>
                <w:rFonts w:ascii="Times New Roman" w:hAnsi="Times New Roman" w:cs="Times New Roman" w:hint="eastAsia"/>
                <w:sz w:val="24"/>
                <w:szCs w:val="28"/>
              </w:rPr>
              <w:t>2</w:t>
            </w:r>
          </w:p>
        </w:tc>
      </w:tr>
    </w:tbl>
    <w:p w:rsidR="00777346" w:rsidRPr="00CC6EB3"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pPr>
    </w:p>
    <w:p w:rsidR="00777346" w:rsidRDefault="00777346" w:rsidP="00777346">
      <w:pPr>
        <w:jc w:val="center"/>
        <w:rPr>
          <w:rFonts w:ascii="Times New Roman" w:hAnsi="Times New Roman" w:cs="Times New Roman"/>
          <w:sz w:val="24"/>
        </w:rPr>
        <w:sectPr w:rsidR="00777346">
          <w:pgSz w:w="11906" w:h="16838"/>
          <w:pgMar w:top="1440" w:right="1797" w:bottom="1440" w:left="1797" w:header="851" w:footer="992" w:gutter="0"/>
          <w:cols w:space="425"/>
          <w:docGrid w:linePitch="312"/>
        </w:sectPr>
      </w:pPr>
    </w:p>
    <w:p w:rsidR="00777346" w:rsidRPr="00891CEA" w:rsidRDefault="00777346" w:rsidP="00777346">
      <w:pPr>
        <w:jc w:val="center"/>
        <w:rPr>
          <w:rFonts w:ascii="Times New Roman" w:hAnsi="Times New Roman" w:cs="Times New Roman"/>
          <w:i/>
          <w:sz w:val="24"/>
          <w:szCs w:val="24"/>
        </w:rPr>
      </w:pPr>
      <w:r w:rsidRPr="00891CEA">
        <w:rPr>
          <w:rFonts w:ascii="Times New Roman" w:hAnsi="Times New Roman" w:cs="Times New Roman"/>
          <w:sz w:val="24"/>
        </w:rPr>
        <w:lastRenderedPageBreak/>
        <w:t xml:space="preserve">Table </w:t>
      </w:r>
      <w:r>
        <w:rPr>
          <w:rFonts w:ascii="Times New Roman" w:hAnsi="Times New Roman" w:cs="Times New Roman"/>
          <w:sz w:val="24"/>
        </w:rPr>
        <w:t>S3</w:t>
      </w:r>
      <w:r w:rsidRPr="00891CEA">
        <w:rPr>
          <w:rFonts w:ascii="Times New Roman" w:hAnsi="Times New Roman" w:cs="Times New Roman"/>
          <w:sz w:val="24"/>
        </w:rPr>
        <w:t xml:space="preserve">. </w:t>
      </w:r>
      <w:r>
        <w:rPr>
          <w:rFonts w:ascii="Times New Roman" w:hAnsi="Times New Roman" w:cs="Times New Roman" w:hint="eastAsia"/>
          <w:sz w:val="24"/>
        </w:rPr>
        <w:t xml:space="preserve">Number of </w:t>
      </w:r>
      <w:proofErr w:type="spellStart"/>
      <w:r w:rsidRPr="0023571D">
        <w:rPr>
          <w:rFonts w:ascii="Times New Roman" w:hAnsi="Times New Roman" w:cs="Times New Roman"/>
          <w:bCs/>
          <w:sz w:val="24"/>
        </w:rPr>
        <w:t>cuticular</w:t>
      </w:r>
      <w:proofErr w:type="spellEnd"/>
      <w:r w:rsidRPr="0023571D">
        <w:rPr>
          <w:rFonts w:ascii="Times New Roman" w:hAnsi="Times New Roman" w:cs="Times New Roman"/>
          <w:bCs/>
          <w:sz w:val="24"/>
        </w:rPr>
        <w:t xml:space="preserve"> proteins,</w:t>
      </w:r>
      <w:r w:rsidRPr="0023571D">
        <w:rPr>
          <w:rFonts w:ascii="Times New Roman" w:hAnsi="Times New Roman" w:cs="Times New Roman" w:hint="eastAsia"/>
          <w:bCs/>
          <w:sz w:val="24"/>
        </w:rPr>
        <w:t xml:space="preserve"> </w:t>
      </w:r>
      <w:r w:rsidRPr="0023571D">
        <w:rPr>
          <w:rFonts w:ascii="Times New Roman" w:hAnsi="Times New Roman" w:cs="Times New Roman"/>
          <w:bCs/>
          <w:sz w:val="24"/>
        </w:rPr>
        <w:t>JH, and 20E</w:t>
      </w:r>
      <w:r w:rsidRPr="0023571D">
        <w:rPr>
          <w:rFonts w:ascii="Times New Roman" w:hAnsi="Times New Roman" w:cs="Times New Roman" w:hint="eastAsia"/>
          <w:sz w:val="24"/>
        </w:rPr>
        <w:t xml:space="preserve"> </w:t>
      </w:r>
      <w:r>
        <w:rPr>
          <w:rFonts w:ascii="Times New Roman" w:hAnsi="Times New Roman" w:cs="Times New Roman" w:hint="eastAsia"/>
          <w:sz w:val="24"/>
        </w:rPr>
        <w:t>genes identified</w:t>
      </w:r>
      <w:r w:rsidRPr="00891CEA">
        <w:rPr>
          <w:rFonts w:ascii="Times New Roman" w:hAnsi="Times New Roman" w:cs="Times New Roman"/>
          <w:sz w:val="24"/>
        </w:rPr>
        <w:t xml:space="preserve"> in </w:t>
      </w:r>
      <w:r w:rsidRPr="0023571D">
        <w:rPr>
          <w:rFonts w:ascii="Times New Roman" w:hAnsi="Times New Roman" w:cs="Times New Roman" w:hint="eastAsia"/>
          <w:sz w:val="24"/>
        </w:rPr>
        <w:t xml:space="preserve">the </w:t>
      </w:r>
      <w:proofErr w:type="spellStart"/>
      <w:r w:rsidRPr="0023571D">
        <w:rPr>
          <w:rFonts w:ascii="Times New Roman" w:hAnsi="Times New Roman" w:cs="Times New Roman"/>
          <w:sz w:val="24"/>
        </w:rPr>
        <w:t>prepupal</w:t>
      </w:r>
      <w:proofErr w:type="spellEnd"/>
      <w:r w:rsidRPr="0023571D">
        <w:rPr>
          <w:rFonts w:ascii="Times New Roman" w:hAnsi="Times New Roman" w:cs="Times New Roman" w:hint="eastAsia"/>
          <w:sz w:val="24"/>
        </w:rPr>
        <w:t>-</w:t>
      </w:r>
      <w:r w:rsidRPr="0023571D">
        <w:rPr>
          <w:rFonts w:ascii="Times New Roman" w:hAnsi="Times New Roman" w:cs="Times New Roman"/>
          <w:sz w:val="24"/>
        </w:rPr>
        <w:t xml:space="preserve">pupal transition </w:t>
      </w:r>
      <w:r>
        <w:rPr>
          <w:rFonts w:ascii="Times New Roman" w:hAnsi="Times New Roman" w:cs="Times New Roman" w:hint="eastAsia"/>
          <w:sz w:val="24"/>
        </w:rPr>
        <w:t>of</w:t>
      </w:r>
      <w:r w:rsidRPr="0023571D">
        <w:rPr>
          <w:rFonts w:ascii="Times New Roman" w:hAnsi="Times New Roman" w:cs="Times New Roman"/>
          <w:i/>
          <w:sz w:val="24"/>
        </w:rPr>
        <w:t xml:space="preserve"> </w:t>
      </w:r>
      <w:r w:rsidRPr="00891CEA">
        <w:rPr>
          <w:rFonts w:ascii="Times New Roman" w:hAnsi="Times New Roman" w:cs="Times New Roman"/>
          <w:i/>
          <w:sz w:val="24"/>
          <w:szCs w:val="24"/>
        </w:rPr>
        <w:t xml:space="preserve">M. </w:t>
      </w:r>
      <w:proofErr w:type="spellStart"/>
      <w:r w:rsidRPr="00891CEA">
        <w:rPr>
          <w:rFonts w:ascii="Times New Roman" w:hAnsi="Times New Roman" w:cs="Times New Roman"/>
          <w:i/>
          <w:sz w:val="24"/>
          <w:szCs w:val="24"/>
        </w:rPr>
        <w:t>separata</w:t>
      </w:r>
      <w:proofErr w:type="spellEnd"/>
    </w:p>
    <w:tbl>
      <w:tblPr>
        <w:tblStyle w:val="a7"/>
        <w:tblW w:w="150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994"/>
        <w:gridCol w:w="1991"/>
        <w:gridCol w:w="1989"/>
        <w:gridCol w:w="1989"/>
        <w:gridCol w:w="1989"/>
        <w:gridCol w:w="1992"/>
      </w:tblGrid>
      <w:tr w:rsidR="00777346" w:rsidRPr="00C849B9" w:rsidTr="00777346">
        <w:trPr>
          <w:trHeight w:val="850"/>
        </w:trPr>
        <w:tc>
          <w:tcPr>
            <w:tcW w:w="3061"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kern w:val="0"/>
                <w:sz w:val="24"/>
                <w:szCs w:val="21"/>
              </w:rPr>
              <w:t>Familie</w:t>
            </w:r>
            <w:r w:rsidRPr="00C849B9">
              <w:rPr>
                <w:rFonts w:ascii="Times New Roman" w:hAnsi="Times New Roman" w:cs="Times New Roman"/>
                <w:kern w:val="0"/>
                <w:sz w:val="24"/>
                <w:szCs w:val="21"/>
              </w:rPr>
              <w:t>s</w:t>
            </w:r>
          </w:p>
        </w:tc>
        <w:tc>
          <w:tcPr>
            <w:tcW w:w="1994"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Detected in total</w:t>
            </w:r>
          </w:p>
        </w:tc>
        <w:tc>
          <w:tcPr>
            <w:tcW w:w="1991"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sz w:val="24"/>
                <w:szCs w:val="21"/>
              </w:rPr>
              <w:t xml:space="preserve">Detected in </w:t>
            </w:r>
            <w:r w:rsidRPr="00C849B9">
              <w:rPr>
                <w:rFonts w:ascii="Times New Roman" w:hAnsi="Times New Roman" w:cs="Times New Roman" w:hint="eastAsia"/>
                <w:sz w:val="24"/>
                <w:szCs w:val="21"/>
              </w:rPr>
              <w:t>ML</w:t>
            </w:r>
            <w:r w:rsidRPr="00C849B9">
              <w:rPr>
                <w:rFonts w:ascii="Times New Roman" w:hAnsi="Times New Roman" w:cs="Times New Roman"/>
                <w:sz w:val="24"/>
                <w:szCs w:val="21"/>
              </w:rPr>
              <w:t xml:space="preserve"> (%)</w:t>
            </w:r>
          </w:p>
        </w:tc>
        <w:tc>
          <w:tcPr>
            <w:tcW w:w="1989"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sz w:val="24"/>
                <w:szCs w:val="21"/>
              </w:rPr>
              <w:t xml:space="preserve">Detected in </w:t>
            </w:r>
            <w:r w:rsidRPr="00C849B9">
              <w:rPr>
                <w:rFonts w:ascii="Times New Roman" w:hAnsi="Times New Roman" w:cs="Times New Roman" w:hint="eastAsia"/>
                <w:sz w:val="24"/>
                <w:szCs w:val="21"/>
              </w:rPr>
              <w:t>W</w:t>
            </w:r>
            <w:r w:rsidRPr="00C849B9">
              <w:rPr>
                <w:rFonts w:ascii="Times New Roman" w:hAnsi="Times New Roman" w:cs="Times New Roman"/>
                <w:sz w:val="24"/>
                <w:szCs w:val="21"/>
              </w:rPr>
              <w:t xml:space="preserve"> (%)</w:t>
            </w:r>
          </w:p>
        </w:tc>
        <w:tc>
          <w:tcPr>
            <w:tcW w:w="1989"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sz w:val="24"/>
                <w:szCs w:val="21"/>
              </w:rPr>
              <w:t xml:space="preserve">Detected in </w:t>
            </w:r>
            <w:r w:rsidRPr="00C849B9">
              <w:rPr>
                <w:rFonts w:ascii="Times New Roman" w:hAnsi="Times New Roman" w:cs="Times New Roman" w:hint="eastAsia"/>
                <w:sz w:val="24"/>
                <w:szCs w:val="21"/>
              </w:rPr>
              <w:t>P1</w:t>
            </w:r>
            <w:r w:rsidRPr="00C849B9">
              <w:rPr>
                <w:rFonts w:ascii="Times New Roman" w:hAnsi="Times New Roman" w:cs="Times New Roman"/>
                <w:sz w:val="24"/>
                <w:szCs w:val="21"/>
              </w:rPr>
              <w:t xml:space="preserve"> (%)</w:t>
            </w:r>
          </w:p>
        </w:tc>
        <w:tc>
          <w:tcPr>
            <w:tcW w:w="1989"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sz w:val="24"/>
                <w:szCs w:val="21"/>
              </w:rPr>
              <w:t xml:space="preserve">Detected in </w:t>
            </w:r>
            <w:r w:rsidRPr="00C849B9">
              <w:rPr>
                <w:rFonts w:ascii="Times New Roman" w:hAnsi="Times New Roman" w:cs="Times New Roman" w:hint="eastAsia"/>
                <w:sz w:val="24"/>
                <w:szCs w:val="21"/>
              </w:rPr>
              <w:t xml:space="preserve">P5 </w:t>
            </w:r>
            <w:r w:rsidRPr="00C849B9">
              <w:rPr>
                <w:rFonts w:ascii="Times New Roman" w:hAnsi="Times New Roman" w:cs="Times New Roman"/>
                <w:sz w:val="24"/>
                <w:szCs w:val="21"/>
              </w:rPr>
              <w:t>(%)</w:t>
            </w:r>
          </w:p>
        </w:tc>
        <w:tc>
          <w:tcPr>
            <w:tcW w:w="1992" w:type="dxa"/>
            <w:tcBorders>
              <w:top w:val="single" w:sz="4" w:space="0" w:color="auto"/>
              <w:bottom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sz w:val="24"/>
                <w:szCs w:val="21"/>
              </w:rPr>
              <w:t xml:space="preserve">Detected in </w:t>
            </w:r>
            <w:r w:rsidRPr="00C849B9">
              <w:rPr>
                <w:rFonts w:ascii="Times New Roman" w:hAnsi="Times New Roman" w:cs="Times New Roman" w:hint="eastAsia"/>
                <w:sz w:val="24"/>
                <w:szCs w:val="21"/>
              </w:rPr>
              <w:t>P10</w:t>
            </w:r>
            <w:r w:rsidRPr="00C849B9">
              <w:rPr>
                <w:rFonts w:ascii="Times New Roman" w:hAnsi="Times New Roman" w:cs="Times New Roman"/>
                <w:sz w:val="24"/>
                <w:szCs w:val="21"/>
              </w:rPr>
              <w:t xml:space="preserve"> (%)</w:t>
            </w:r>
          </w:p>
        </w:tc>
      </w:tr>
      <w:tr w:rsidR="00777346" w:rsidRPr="00C849B9" w:rsidTr="00777346">
        <w:trPr>
          <w:trHeight w:val="397"/>
        </w:trPr>
        <w:tc>
          <w:tcPr>
            <w:tcW w:w="3061"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proofErr w:type="spellStart"/>
            <w:r w:rsidRPr="00C849B9">
              <w:rPr>
                <w:rFonts w:ascii="Times New Roman" w:hAnsi="Times New Roman" w:cs="Times New Roman"/>
                <w:sz w:val="24"/>
                <w:szCs w:val="21"/>
              </w:rPr>
              <w:t>Cuticular</w:t>
            </w:r>
            <w:proofErr w:type="spellEnd"/>
            <w:r w:rsidRPr="00C849B9">
              <w:rPr>
                <w:rFonts w:ascii="Times New Roman" w:hAnsi="Times New Roman" w:cs="Times New Roman"/>
                <w:sz w:val="24"/>
                <w:szCs w:val="21"/>
              </w:rPr>
              <w:t xml:space="preserve"> proteins</w:t>
            </w:r>
          </w:p>
        </w:tc>
        <w:tc>
          <w:tcPr>
            <w:tcW w:w="1994"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33</w:t>
            </w:r>
          </w:p>
        </w:tc>
        <w:tc>
          <w:tcPr>
            <w:tcW w:w="1991"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33</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89"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33</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89"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33</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89"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32</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97</w:t>
            </w:r>
            <w:r w:rsidRPr="00C849B9">
              <w:rPr>
                <w:rFonts w:ascii="Times New Roman" w:hAnsi="Times New Roman" w:cs="Times New Roman" w:hint="eastAsia"/>
                <w:sz w:val="24"/>
                <w:szCs w:val="21"/>
              </w:rPr>
              <w:t>）</w:t>
            </w:r>
          </w:p>
        </w:tc>
        <w:tc>
          <w:tcPr>
            <w:tcW w:w="1992" w:type="dxa"/>
            <w:tcBorders>
              <w:top w:val="single" w:sz="4" w:space="0" w:color="auto"/>
            </w:tcBorders>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32</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97</w:t>
            </w:r>
            <w:r w:rsidRPr="00C849B9">
              <w:rPr>
                <w:rFonts w:ascii="Times New Roman" w:hAnsi="Times New Roman" w:cs="Times New Roman" w:hint="eastAsia"/>
                <w:sz w:val="24"/>
                <w:szCs w:val="21"/>
              </w:rPr>
              <w:t>）</w:t>
            </w:r>
          </w:p>
        </w:tc>
      </w:tr>
      <w:tr w:rsidR="00777346" w:rsidRPr="00C849B9" w:rsidTr="00777346">
        <w:trPr>
          <w:trHeight w:val="397"/>
        </w:trPr>
        <w:tc>
          <w:tcPr>
            <w:tcW w:w="3061"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J</w:t>
            </w:r>
            <w:r w:rsidRPr="00C849B9">
              <w:rPr>
                <w:rFonts w:ascii="Times New Roman" w:hAnsi="Times New Roman" w:cs="Times New Roman"/>
                <w:sz w:val="24"/>
                <w:szCs w:val="21"/>
              </w:rPr>
              <w:t>uvenile hormone</w:t>
            </w:r>
          </w:p>
        </w:tc>
        <w:tc>
          <w:tcPr>
            <w:tcW w:w="1994"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18</w:t>
            </w:r>
          </w:p>
        </w:tc>
        <w:tc>
          <w:tcPr>
            <w:tcW w:w="1991"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16</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89</w:t>
            </w:r>
            <w:r w:rsidRPr="00C849B9">
              <w:rPr>
                <w:rFonts w:ascii="Times New Roman" w:hAnsi="Times New Roman" w:cs="Times New Roman" w:hint="eastAsia"/>
                <w:sz w:val="24"/>
                <w:szCs w:val="21"/>
              </w:rPr>
              <w:t>）</w:t>
            </w:r>
          </w:p>
        </w:tc>
        <w:tc>
          <w:tcPr>
            <w:tcW w:w="1989"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15</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83</w:t>
            </w:r>
            <w:r w:rsidRPr="00C849B9">
              <w:rPr>
                <w:rFonts w:ascii="Times New Roman" w:hAnsi="Times New Roman" w:cs="Times New Roman" w:hint="eastAsia"/>
                <w:sz w:val="24"/>
                <w:szCs w:val="21"/>
              </w:rPr>
              <w:t>）</w:t>
            </w:r>
          </w:p>
        </w:tc>
        <w:tc>
          <w:tcPr>
            <w:tcW w:w="1989"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15</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83</w:t>
            </w:r>
            <w:r w:rsidRPr="00C849B9">
              <w:rPr>
                <w:rFonts w:ascii="Times New Roman" w:hAnsi="Times New Roman" w:cs="Times New Roman" w:hint="eastAsia"/>
                <w:sz w:val="24"/>
                <w:szCs w:val="21"/>
              </w:rPr>
              <w:t>）</w:t>
            </w:r>
          </w:p>
        </w:tc>
        <w:tc>
          <w:tcPr>
            <w:tcW w:w="1989"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13</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72</w:t>
            </w:r>
            <w:r w:rsidRPr="00C849B9">
              <w:rPr>
                <w:rFonts w:ascii="Times New Roman" w:hAnsi="Times New Roman" w:cs="Times New Roman" w:hint="eastAsia"/>
                <w:sz w:val="24"/>
                <w:szCs w:val="21"/>
              </w:rPr>
              <w:t>）</w:t>
            </w:r>
          </w:p>
        </w:tc>
        <w:tc>
          <w:tcPr>
            <w:tcW w:w="1992"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15</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83</w:t>
            </w:r>
            <w:r w:rsidRPr="00C849B9">
              <w:rPr>
                <w:rFonts w:ascii="Times New Roman" w:hAnsi="Times New Roman" w:cs="Times New Roman" w:hint="eastAsia"/>
                <w:sz w:val="24"/>
                <w:szCs w:val="21"/>
              </w:rPr>
              <w:t>）</w:t>
            </w:r>
          </w:p>
        </w:tc>
      </w:tr>
      <w:tr w:rsidR="00777346" w:rsidRPr="00C849B9" w:rsidTr="00777346">
        <w:trPr>
          <w:trHeight w:val="397"/>
        </w:trPr>
        <w:tc>
          <w:tcPr>
            <w:tcW w:w="3061"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sz w:val="24"/>
                <w:szCs w:val="21"/>
              </w:rPr>
              <w:t>20-hydroxyecdysone</w:t>
            </w:r>
          </w:p>
        </w:tc>
        <w:tc>
          <w:tcPr>
            <w:tcW w:w="1994"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7</w:t>
            </w:r>
          </w:p>
        </w:tc>
        <w:tc>
          <w:tcPr>
            <w:tcW w:w="1991"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7</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89"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7</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89"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7</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89"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7</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c>
          <w:tcPr>
            <w:tcW w:w="1992" w:type="dxa"/>
            <w:vAlign w:val="center"/>
          </w:tcPr>
          <w:p w:rsidR="00777346" w:rsidRPr="00C849B9" w:rsidRDefault="00777346" w:rsidP="00777346">
            <w:pPr>
              <w:jc w:val="center"/>
              <w:rPr>
                <w:rFonts w:ascii="Times New Roman" w:hAnsi="Times New Roman" w:cs="Times New Roman"/>
                <w:sz w:val="24"/>
                <w:szCs w:val="21"/>
              </w:rPr>
            </w:pPr>
            <w:r w:rsidRPr="00C849B9">
              <w:rPr>
                <w:rFonts w:ascii="Times New Roman" w:hAnsi="Times New Roman" w:cs="Times New Roman" w:hint="eastAsia"/>
                <w:sz w:val="24"/>
                <w:szCs w:val="21"/>
              </w:rPr>
              <w:t>7</w:t>
            </w:r>
            <w:r w:rsidRPr="00C849B9">
              <w:rPr>
                <w:rFonts w:ascii="Times New Roman" w:hAnsi="Times New Roman" w:cs="Times New Roman" w:hint="eastAsia"/>
                <w:sz w:val="24"/>
                <w:szCs w:val="21"/>
              </w:rPr>
              <w:t>（</w:t>
            </w:r>
            <w:r w:rsidRPr="00C849B9">
              <w:rPr>
                <w:rFonts w:ascii="Times New Roman" w:hAnsi="Times New Roman" w:cs="Times New Roman" w:hint="eastAsia"/>
                <w:sz w:val="24"/>
                <w:szCs w:val="21"/>
              </w:rPr>
              <w:t>100</w:t>
            </w:r>
            <w:r w:rsidRPr="00C849B9">
              <w:rPr>
                <w:rFonts w:ascii="Times New Roman" w:hAnsi="Times New Roman" w:cs="Times New Roman" w:hint="eastAsia"/>
                <w:sz w:val="24"/>
                <w:szCs w:val="21"/>
              </w:rPr>
              <w:t>）</w:t>
            </w:r>
          </w:p>
        </w:tc>
      </w:tr>
    </w:tbl>
    <w:p w:rsidR="00777346" w:rsidRDefault="00777346" w:rsidP="00777346">
      <w:pPr>
        <w:rPr>
          <w:rFonts w:ascii="Times New Roman" w:hAnsi="Times New Roman" w:cs="Times New Roman"/>
          <w:sz w:val="24"/>
          <w:szCs w:val="24"/>
        </w:rPr>
      </w:pPr>
    </w:p>
    <w:p w:rsidR="00777346" w:rsidRDefault="00777346" w:rsidP="00777346">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253043" w:rsidRDefault="00253043" w:rsidP="00253043">
      <w:pPr>
        <w:widowControl/>
        <w:jc w:val="center"/>
        <w:rPr>
          <w:rFonts w:ascii="Times New Roman" w:hAnsi="Times New Roman" w:cs="Times New Roman"/>
          <w:sz w:val="24"/>
          <w:szCs w:val="24"/>
        </w:rPr>
      </w:pPr>
      <w:r>
        <w:rPr>
          <w:rFonts w:ascii="Times New Roman" w:hAnsi="Times New Roman" w:cs="Times New Roman"/>
          <w:sz w:val="24"/>
        </w:rPr>
        <w:lastRenderedPageBreak/>
        <w:t>Table</w:t>
      </w:r>
      <w:r>
        <w:rPr>
          <w:rFonts w:ascii="Times New Roman" w:hAnsi="Times New Roman" w:cs="Times New Roman" w:hint="eastAsia"/>
          <w:sz w:val="24"/>
        </w:rPr>
        <w:t xml:space="preserve"> S4.</w:t>
      </w:r>
      <w:r>
        <w:rPr>
          <w:rFonts w:ascii="Times New Roman" w:hAnsi="Times New Roman" w:cs="Times New Roman"/>
          <w:sz w:val="24"/>
        </w:rPr>
        <w:t xml:space="preserve"> Differentia</w:t>
      </w:r>
      <w:r w:rsidRPr="003D3382">
        <w:rPr>
          <w:rFonts w:ascii="Times New Roman" w:hAnsi="Times New Roman" w:cs="Times New Roman"/>
          <w:sz w:val="24"/>
        </w:rPr>
        <w:t>l</w:t>
      </w:r>
      <w:r>
        <w:rPr>
          <w:rFonts w:ascii="Times New Roman" w:hAnsi="Times New Roman" w:cs="Times New Roman" w:hint="eastAsia"/>
          <w:sz w:val="24"/>
        </w:rPr>
        <w:t>l</w:t>
      </w:r>
      <w:r w:rsidRPr="003D3382">
        <w:rPr>
          <w:rFonts w:ascii="Times New Roman" w:hAnsi="Times New Roman" w:cs="Times New Roman"/>
          <w:sz w:val="24"/>
        </w:rPr>
        <w:t xml:space="preserve">y expressed </w:t>
      </w:r>
      <w:proofErr w:type="spellStart"/>
      <w:r>
        <w:rPr>
          <w:rFonts w:ascii="Times New Roman" w:hAnsi="Times New Roman" w:cs="Times New Roman"/>
          <w:sz w:val="24"/>
          <w:szCs w:val="24"/>
        </w:rPr>
        <w:t>prepupal</w:t>
      </w:r>
      <w:proofErr w:type="spellEnd"/>
      <w:r>
        <w:rPr>
          <w:rFonts w:ascii="Times New Roman" w:hAnsi="Times New Roman" w:cs="Times New Roman"/>
          <w:sz w:val="24"/>
          <w:szCs w:val="24"/>
        </w:rPr>
        <w:t>–pupal transition</w:t>
      </w:r>
      <w:r>
        <w:rPr>
          <w:rFonts w:ascii="Times New Roman" w:hAnsi="Times New Roman" w:cs="Times New Roman" w:hint="eastAsia"/>
          <w:sz w:val="24"/>
          <w:szCs w:val="24"/>
        </w:rPr>
        <w:t xml:space="preserve"> </w:t>
      </w:r>
      <w:r w:rsidRPr="003D3382">
        <w:rPr>
          <w:rFonts w:ascii="Times New Roman" w:hAnsi="Times New Roman" w:cs="Times New Roman"/>
          <w:sz w:val="24"/>
          <w:szCs w:val="24"/>
        </w:rPr>
        <w:t>related genes</w:t>
      </w:r>
      <w:r w:rsidRPr="003D3382">
        <w:rPr>
          <w:rFonts w:ascii="Times New Roman" w:hAnsi="Times New Roman" w:cs="Times New Roman"/>
          <w:sz w:val="24"/>
        </w:rPr>
        <w:t xml:space="preserve"> in </w:t>
      </w:r>
      <w:bookmarkStart w:id="6" w:name="OLE_LINK5"/>
      <w:bookmarkStart w:id="7" w:name="OLE_LINK6"/>
      <w:r w:rsidRPr="003D3382">
        <w:rPr>
          <w:rFonts w:ascii="Times New Roman" w:hAnsi="Times New Roman" w:cs="Times New Roman"/>
          <w:i/>
          <w:sz w:val="24"/>
          <w:szCs w:val="24"/>
        </w:rPr>
        <w:t xml:space="preserve">M. </w:t>
      </w:r>
      <w:proofErr w:type="spellStart"/>
      <w:r>
        <w:rPr>
          <w:rFonts w:ascii="Times New Roman" w:hAnsi="Times New Roman" w:cs="Times New Roman"/>
          <w:i/>
          <w:sz w:val="24"/>
          <w:szCs w:val="24"/>
        </w:rPr>
        <w:t>separat</w:t>
      </w:r>
      <w:bookmarkEnd w:id="6"/>
      <w:bookmarkEnd w:id="7"/>
      <w:r>
        <w:rPr>
          <w:rFonts w:ascii="Times New Roman" w:hAnsi="Times New Roman" w:cs="Times New Roman" w:hint="eastAsia"/>
          <w:i/>
          <w:sz w:val="24"/>
          <w:szCs w:val="24"/>
        </w:rPr>
        <w:t>a</w:t>
      </w:r>
      <w:proofErr w:type="spellEnd"/>
      <w:r>
        <w:rPr>
          <w:rFonts w:ascii="Times New Roman" w:hAnsi="Times New Roman" w:cs="Times New Roman" w:hint="eastAsia"/>
          <w:sz w:val="24"/>
          <w:szCs w:val="24"/>
        </w:rPr>
        <w:t>.</w:t>
      </w:r>
    </w:p>
    <w:tbl>
      <w:tblPr>
        <w:tblStyle w:val="a7"/>
        <w:tblW w:w="155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1077"/>
        <w:gridCol w:w="1077"/>
        <w:gridCol w:w="1172"/>
        <w:gridCol w:w="1132"/>
        <w:gridCol w:w="1094"/>
        <w:gridCol w:w="1132"/>
        <w:gridCol w:w="6633"/>
      </w:tblGrid>
      <w:tr w:rsidR="00253043" w:rsidRPr="000A1D6E" w:rsidTr="00253043">
        <w:trPr>
          <w:trHeight w:val="340"/>
          <w:jc w:val="center"/>
        </w:trPr>
        <w:tc>
          <w:tcPr>
            <w:tcW w:w="2217" w:type="dxa"/>
            <w:tcBorders>
              <w:top w:val="single" w:sz="4" w:space="0" w:color="auto"/>
              <w:bottom w:val="single" w:sz="4" w:space="0" w:color="auto"/>
            </w:tcBorders>
            <w:vAlign w:val="center"/>
          </w:tcPr>
          <w:p w:rsidR="00253043" w:rsidRPr="000A1D6E" w:rsidRDefault="00253043" w:rsidP="00253043">
            <w:pPr>
              <w:widowControl/>
              <w:jc w:val="center"/>
              <w:rPr>
                <w:rFonts w:ascii="Times New Roman" w:hAnsi="Times New Roman" w:cs="Times New Roman"/>
                <w:b/>
                <w:szCs w:val="21"/>
              </w:rPr>
            </w:pPr>
            <w:r w:rsidRPr="000A1D6E">
              <w:rPr>
                <w:rFonts w:ascii="Times New Roman" w:hAnsi="Times New Roman" w:cs="Times New Roman"/>
                <w:b/>
                <w:szCs w:val="21"/>
              </w:rPr>
              <w:t>Gene ID</w:t>
            </w:r>
          </w:p>
        </w:tc>
        <w:tc>
          <w:tcPr>
            <w:tcW w:w="1077" w:type="dxa"/>
            <w:tcBorders>
              <w:top w:val="single" w:sz="4" w:space="0" w:color="auto"/>
              <w:bottom w:val="single" w:sz="4" w:space="0" w:color="auto"/>
            </w:tcBorders>
            <w:vAlign w:val="center"/>
          </w:tcPr>
          <w:p w:rsidR="00253043" w:rsidRPr="00A30D20" w:rsidRDefault="00253043" w:rsidP="00253043">
            <w:pPr>
              <w:widowControl/>
              <w:jc w:val="center"/>
              <w:rPr>
                <w:rFonts w:ascii="Times New Roman" w:hAnsi="Times New Roman" w:cs="Times New Roman"/>
                <w:b/>
                <w:sz w:val="20"/>
                <w:szCs w:val="21"/>
              </w:rPr>
            </w:pPr>
            <w:r w:rsidRPr="00A30D20">
              <w:rPr>
                <w:rFonts w:ascii="Times New Roman" w:hAnsi="Times New Roman" w:cs="Times New Roman"/>
                <w:b/>
                <w:sz w:val="20"/>
                <w:szCs w:val="21"/>
              </w:rPr>
              <w:t>ML-vs-P1</w:t>
            </w:r>
          </w:p>
        </w:tc>
        <w:tc>
          <w:tcPr>
            <w:tcW w:w="1077" w:type="dxa"/>
            <w:tcBorders>
              <w:top w:val="single" w:sz="4" w:space="0" w:color="auto"/>
              <w:bottom w:val="single" w:sz="4" w:space="0" w:color="auto"/>
            </w:tcBorders>
            <w:vAlign w:val="center"/>
          </w:tcPr>
          <w:p w:rsidR="00253043" w:rsidRPr="00A30D20" w:rsidRDefault="00253043" w:rsidP="00253043">
            <w:pPr>
              <w:widowControl/>
              <w:jc w:val="center"/>
              <w:rPr>
                <w:rFonts w:ascii="Times New Roman" w:hAnsi="Times New Roman" w:cs="Times New Roman"/>
                <w:b/>
                <w:sz w:val="20"/>
                <w:szCs w:val="21"/>
              </w:rPr>
            </w:pPr>
            <w:r w:rsidRPr="00A30D20">
              <w:rPr>
                <w:rFonts w:ascii="Times New Roman" w:hAnsi="Times New Roman" w:cs="Times New Roman"/>
                <w:b/>
                <w:sz w:val="20"/>
                <w:szCs w:val="21"/>
              </w:rPr>
              <w:t>ML-vs-P5</w:t>
            </w:r>
          </w:p>
        </w:tc>
        <w:tc>
          <w:tcPr>
            <w:tcW w:w="1172" w:type="dxa"/>
            <w:tcBorders>
              <w:top w:val="single" w:sz="4" w:space="0" w:color="auto"/>
              <w:bottom w:val="single" w:sz="4" w:space="0" w:color="auto"/>
            </w:tcBorders>
            <w:vAlign w:val="center"/>
          </w:tcPr>
          <w:p w:rsidR="00253043" w:rsidRPr="00A30D20" w:rsidRDefault="00253043" w:rsidP="00253043">
            <w:pPr>
              <w:widowControl/>
              <w:jc w:val="center"/>
              <w:rPr>
                <w:rFonts w:ascii="Times New Roman" w:hAnsi="Times New Roman" w:cs="Times New Roman"/>
                <w:b/>
                <w:sz w:val="20"/>
                <w:szCs w:val="21"/>
              </w:rPr>
            </w:pPr>
            <w:r w:rsidRPr="00A30D20">
              <w:rPr>
                <w:rFonts w:ascii="Times New Roman" w:hAnsi="Times New Roman" w:cs="Times New Roman"/>
                <w:b/>
                <w:sz w:val="20"/>
                <w:szCs w:val="21"/>
              </w:rPr>
              <w:t>ML-vs-P10</w:t>
            </w:r>
          </w:p>
        </w:tc>
        <w:tc>
          <w:tcPr>
            <w:tcW w:w="1132" w:type="dxa"/>
            <w:tcBorders>
              <w:top w:val="single" w:sz="4" w:space="0" w:color="auto"/>
              <w:bottom w:val="single" w:sz="4" w:space="0" w:color="auto"/>
            </w:tcBorders>
            <w:vAlign w:val="center"/>
          </w:tcPr>
          <w:p w:rsidR="00253043" w:rsidRPr="00A30D20" w:rsidRDefault="00253043" w:rsidP="00253043">
            <w:pPr>
              <w:widowControl/>
              <w:jc w:val="center"/>
              <w:rPr>
                <w:rFonts w:ascii="Times New Roman" w:hAnsi="Times New Roman" w:cs="Times New Roman"/>
                <w:b/>
                <w:sz w:val="20"/>
                <w:szCs w:val="21"/>
              </w:rPr>
            </w:pPr>
            <w:r w:rsidRPr="00A30D20">
              <w:rPr>
                <w:rFonts w:ascii="Times New Roman" w:hAnsi="Times New Roman" w:cs="Times New Roman"/>
                <w:b/>
                <w:sz w:val="20"/>
                <w:szCs w:val="21"/>
              </w:rPr>
              <w:t>PP-vs-P5</w:t>
            </w:r>
          </w:p>
        </w:tc>
        <w:tc>
          <w:tcPr>
            <w:tcW w:w="1094" w:type="dxa"/>
            <w:tcBorders>
              <w:top w:val="single" w:sz="4" w:space="0" w:color="auto"/>
              <w:bottom w:val="single" w:sz="4" w:space="0" w:color="auto"/>
            </w:tcBorders>
            <w:vAlign w:val="center"/>
          </w:tcPr>
          <w:p w:rsidR="00253043" w:rsidRPr="00A30D20" w:rsidRDefault="00253043" w:rsidP="00253043">
            <w:pPr>
              <w:widowControl/>
              <w:jc w:val="center"/>
              <w:rPr>
                <w:rFonts w:ascii="Times New Roman" w:hAnsi="Times New Roman" w:cs="Times New Roman"/>
                <w:b/>
                <w:sz w:val="20"/>
                <w:szCs w:val="21"/>
              </w:rPr>
            </w:pPr>
            <w:r w:rsidRPr="00A30D20">
              <w:rPr>
                <w:rFonts w:ascii="Times New Roman" w:hAnsi="Times New Roman" w:cs="Times New Roman"/>
                <w:b/>
                <w:sz w:val="20"/>
                <w:szCs w:val="21"/>
              </w:rPr>
              <w:t>PP-vs-P10</w:t>
            </w:r>
          </w:p>
        </w:tc>
        <w:tc>
          <w:tcPr>
            <w:tcW w:w="1132" w:type="dxa"/>
            <w:tcBorders>
              <w:top w:val="single" w:sz="4" w:space="0" w:color="auto"/>
              <w:bottom w:val="single" w:sz="4" w:space="0" w:color="auto"/>
            </w:tcBorders>
            <w:vAlign w:val="center"/>
          </w:tcPr>
          <w:p w:rsidR="00253043" w:rsidRPr="00A30D20" w:rsidRDefault="00253043" w:rsidP="00253043">
            <w:pPr>
              <w:widowControl/>
              <w:jc w:val="center"/>
              <w:rPr>
                <w:rFonts w:ascii="Times New Roman" w:hAnsi="Times New Roman" w:cs="Times New Roman"/>
                <w:b/>
                <w:sz w:val="20"/>
                <w:szCs w:val="21"/>
              </w:rPr>
            </w:pPr>
            <w:r w:rsidRPr="00A30D20">
              <w:rPr>
                <w:rFonts w:ascii="Times New Roman" w:hAnsi="Times New Roman" w:cs="Times New Roman"/>
                <w:b/>
                <w:sz w:val="20"/>
                <w:szCs w:val="21"/>
              </w:rPr>
              <w:t>P1-vs-P10</w:t>
            </w:r>
          </w:p>
        </w:tc>
        <w:tc>
          <w:tcPr>
            <w:tcW w:w="6633" w:type="dxa"/>
            <w:tcBorders>
              <w:top w:val="single" w:sz="4" w:space="0" w:color="auto"/>
              <w:bottom w:val="single" w:sz="4" w:space="0" w:color="auto"/>
            </w:tcBorders>
            <w:vAlign w:val="center"/>
          </w:tcPr>
          <w:p w:rsidR="00253043" w:rsidRPr="000A1D6E" w:rsidRDefault="00253043" w:rsidP="00253043">
            <w:pPr>
              <w:widowControl/>
              <w:jc w:val="center"/>
              <w:rPr>
                <w:rFonts w:ascii="Times New Roman" w:hAnsi="Times New Roman" w:cs="Times New Roman"/>
                <w:b/>
                <w:szCs w:val="21"/>
              </w:rPr>
            </w:pPr>
            <w:r w:rsidRPr="000A1D6E">
              <w:rPr>
                <w:rFonts w:ascii="Times New Roman" w:hAnsi="Times New Roman" w:cs="Times New Roman"/>
                <w:b/>
                <w:szCs w:val="21"/>
              </w:rPr>
              <w:t>Blast nr</w:t>
            </w:r>
          </w:p>
        </w:tc>
      </w:tr>
      <w:tr w:rsidR="00253043" w:rsidRPr="000A1D6E" w:rsidTr="00253043">
        <w:trPr>
          <w:trHeight w:val="340"/>
          <w:jc w:val="center"/>
        </w:trPr>
        <w:tc>
          <w:tcPr>
            <w:tcW w:w="15534" w:type="dxa"/>
            <w:gridSpan w:val="8"/>
            <w:shd w:val="clear" w:color="auto" w:fill="D9D9D9" w:themeFill="background1" w:themeFillShade="D9"/>
            <w:vAlign w:val="center"/>
          </w:tcPr>
          <w:p w:rsidR="00253043" w:rsidRPr="000A1D6E" w:rsidRDefault="00253043" w:rsidP="00253043">
            <w:pPr>
              <w:widowControl/>
              <w:rPr>
                <w:rFonts w:ascii="Times New Roman" w:hAnsi="Times New Roman" w:cs="Times New Roman"/>
                <w:szCs w:val="21"/>
              </w:rPr>
            </w:pPr>
            <w:proofErr w:type="spellStart"/>
            <w:r w:rsidRPr="000A1D6E">
              <w:rPr>
                <w:rFonts w:ascii="Times New Roman" w:hAnsi="Times New Roman" w:cs="Times New Roman" w:hint="eastAsia"/>
                <w:b/>
                <w:szCs w:val="21"/>
              </w:rPr>
              <w:t>C</w:t>
            </w:r>
            <w:r w:rsidRPr="000A1D6E">
              <w:rPr>
                <w:rFonts w:ascii="Times New Roman" w:hAnsi="Times New Roman" w:cs="Times New Roman"/>
                <w:b/>
                <w:szCs w:val="21"/>
              </w:rPr>
              <w:t>uticular</w:t>
            </w:r>
            <w:proofErr w:type="spellEnd"/>
            <w:r w:rsidRPr="000A1D6E">
              <w:rPr>
                <w:rFonts w:ascii="Times New Roman" w:hAnsi="Times New Roman" w:cs="Times New Roman"/>
                <w:b/>
                <w:szCs w:val="21"/>
              </w:rPr>
              <w:t xml:space="preserve"> proteins</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CL9076.Contig3_All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-1.5</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-1.1</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epidermal growth factor receptor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CL1027.Contig5_All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1.1</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-1.7</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-2.9</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-1.7</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-2.8</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-3.9</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1-phosphatidylinositol 4,5-bisphosphate phosphodiesterase gamma-1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CL12980.Contig3_All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1.9</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2.2</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calcium/calmodulin-dependent protein kinase type II alpha chain</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CL16856.Contig2_All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1.2</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nuclear migration protein </w:t>
            </w:r>
            <w:proofErr w:type="spellStart"/>
            <w:r w:rsidRPr="000A1D6E">
              <w:rPr>
                <w:rFonts w:ascii="Times New Roman" w:hAnsi="Times New Roman" w:cs="Times New Roman"/>
                <w:szCs w:val="21"/>
              </w:rPr>
              <w:t>nudC</w:t>
            </w:r>
            <w:proofErr w:type="spellEnd"/>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Unigene15668_All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nudC</w:t>
            </w:r>
            <w:proofErr w:type="spellEnd"/>
            <w:r w:rsidRPr="000A1D6E">
              <w:rPr>
                <w:rFonts w:ascii="Times New Roman" w:hAnsi="Times New Roman" w:cs="Times New Roman"/>
                <w:szCs w:val="21"/>
              </w:rPr>
              <w:t xml:space="preserve"> domain-containing protein 3</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color w:val="000000" w:themeColor="text1"/>
                <w:szCs w:val="21"/>
              </w:rPr>
            </w:pPr>
            <w:r w:rsidRPr="000A1D6E">
              <w:rPr>
                <w:rFonts w:ascii="Times New Roman" w:hAnsi="Times New Roman" w:cs="Times New Roman"/>
                <w:color w:val="000000" w:themeColor="text1"/>
                <w:szCs w:val="21"/>
              </w:rPr>
              <w:t>CL1779.Contig9_All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1.2</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1.3</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protein kinase C, brain isozyme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color w:val="000000" w:themeColor="text1"/>
                <w:szCs w:val="21"/>
              </w:rPr>
            </w:pPr>
            <w:r w:rsidRPr="000A1D6E">
              <w:rPr>
                <w:rFonts w:ascii="Times New Roman" w:hAnsi="Times New Roman" w:cs="Times New Roman"/>
                <w:color w:val="000000" w:themeColor="text1"/>
                <w:szCs w:val="21"/>
              </w:rPr>
              <w:t>CL8545.Contig7_All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1.2</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1.4</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1.6</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protein kinase C, brain isozyme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color w:val="000000" w:themeColor="text1"/>
                <w:szCs w:val="21"/>
              </w:rPr>
            </w:pPr>
            <w:r w:rsidRPr="000A1D6E">
              <w:rPr>
                <w:rFonts w:ascii="Times New Roman" w:hAnsi="Times New Roman" w:cs="Times New Roman"/>
                <w:color w:val="000000" w:themeColor="text1"/>
                <w:szCs w:val="21"/>
              </w:rPr>
              <w:t>CL13841.Contig4_All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1.3</w:t>
            </w:r>
          </w:p>
        </w:tc>
        <w:tc>
          <w:tcPr>
            <w:tcW w:w="1094" w:type="dxa"/>
            <w:vAlign w:val="center"/>
          </w:tcPr>
          <w:p w:rsidR="00253043" w:rsidRDefault="00253043" w:rsidP="00253043">
            <w:pPr>
              <w:jc w:val="center"/>
            </w:pPr>
            <w:r w:rsidRPr="00E64C4E">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FD664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E3 ubiquitin-protein ligase CBL-B-B isoform X2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color w:val="000000" w:themeColor="text1"/>
                <w:szCs w:val="21"/>
              </w:rPr>
            </w:pPr>
            <w:r w:rsidRPr="000A1D6E">
              <w:rPr>
                <w:rFonts w:ascii="Times New Roman" w:hAnsi="Times New Roman" w:cs="Times New Roman"/>
                <w:color w:val="000000" w:themeColor="text1"/>
                <w:szCs w:val="21"/>
              </w:rPr>
              <w:t>CL1699.Contig11_All</w:t>
            </w:r>
          </w:p>
        </w:tc>
        <w:tc>
          <w:tcPr>
            <w:tcW w:w="1077" w:type="dxa"/>
            <w:vAlign w:val="center"/>
          </w:tcPr>
          <w:p w:rsidR="00253043" w:rsidRDefault="00253043" w:rsidP="00253043">
            <w:pPr>
              <w:jc w:val="center"/>
            </w:pPr>
            <w:r w:rsidRPr="006C6827">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D77FC8">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D77FC8">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E64C4E">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FD664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E3 ubiquitin-protein ligase CBL-B-B isoform X2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CL3149.Contig3_All</w:t>
            </w:r>
          </w:p>
        </w:tc>
        <w:tc>
          <w:tcPr>
            <w:tcW w:w="1077" w:type="dxa"/>
            <w:vAlign w:val="center"/>
          </w:tcPr>
          <w:p w:rsidR="00253043" w:rsidRDefault="00253043" w:rsidP="00253043">
            <w:pPr>
              <w:jc w:val="center"/>
            </w:pPr>
            <w:r w:rsidRPr="006C6827">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D77FC8">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D77FC8">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-2.8</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-2.1</w:t>
            </w:r>
          </w:p>
        </w:tc>
        <w:tc>
          <w:tcPr>
            <w:tcW w:w="1132" w:type="dxa"/>
            <w:vAlign w:val="center"/>
          </w:tcPr>
          <w:p w:rsidR="00253043" w:rsidRDefault="00253043" w:rsidP="00253043">
            <w:pPr>
              <w:jc w:val="center"/>
            </w:pPr>
            <w:r w:rsidRPr="00CC64FA">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TBC1 domain family member 23</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CL1279.Contig108_All</w:t>
            </w:r>
          </w:p>
        </w:tc>
        <w:tc>
          <w:tcPr>
            <w:tcW w:w="1077" w:type="dxa"/>
            <w:vAlign w:val="center"/>
          </w:tcPr>
          <w:p w:rsidR="00253043" w:rsidRDefault="00253043" w:rsidP="00253043">
            <w:pPr>
              <w:jc w:val="center"/>
            </w:pPr>
            <w:r w:rsidRPr="006C6827">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1.6</w:t>
            </w:r>
          </w:p>
        </w:tc>
        <w:tc>
          <w:tcPr>
            <w:tcW w:w="1172" w:type="dxa"/>
            <w:vAlign w:val="center"/>
          </w:tcPr>
          <w:p w:rsidR="00253043" w:rsidRDefault="00253043" w:rsidP="00253043">
            <w:pPr>
              <w:jc w:val="center"/>
            </w:pPr>
            <w:r w:rsidRPr="00415483">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-1.8</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-2.5</w:t>
            </w:r>
          </w:p>
        </w:tc>
        <w:tc>
          <w:tcPr>
            <w:tcW w:w="1132" w:type="dxa"/>
            <w:vAlign w:val="center"/>
          </w:tcPr>
          <w:p w:rsidR="00253043" w:rsidRDefault="00253043" w:rsidP="00253043">
            <w:pPr>
              <w:jc w:val="center"/>
            </w:pPr>
            <w:r w:rsidRPr="00E55E4F">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signal transducer and activator of transcription 5B isoform X2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CL1337.Contig49_All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1.9</w:t>
            </w:r>
          </w:p>
        </w:tc>
        <w:tc>
          <w:tcPr>
            <w:tcW w:w="1172" w:type="dxa"/>
            <w:vAlign w:val="center"/>
          </w:tcPr>
          <w:p w:rsidR="00253043" w:rsidRDefault="00253043" w:rsidP="00253043">
            <w:pPr>
              <w:jc w:val="center"/>
            </w:pPr>
            <w:r w:rsidRPr="00415483">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-1.1</w:t>
            </w:r>
          </w:p>
        </w:tc>
        <w:tc>
          <w:tcPr>
            <w:tcW w:w="1132" w:type="dxa"/>
            <w:vAlign w:val="center"/>
          </w:tcPr>
          <w:p w:rsidR="00253043" w:rsidRDefault="00253043" w:rsidP="00253043">
            <w:pPr>
              <w:jc w:val="center"/>
            </w:pPr>
            <w:r w:rsidRPr="00E55E4F">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tyrosine-protein kinase Src64B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CL2288.Contig92_All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w:t>
            </w:r>
          </w:p>
        </w:tc>
        <w:tc>
          <w:tcPr>
            <w:tcW w:w="1172" w:type="dxa"/>
            <w:vAlign w:val="center"/>
          </w:tcPr>
          <w:p w:rsidR="00253043" w:rsidRDefault="00253043" w:rsidP="00253043">
            <w:pPr>
              <w:jc w:val="center"/>
            </w:pPr>
            <w:r w:rsidRPr="00415483">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E55E4F">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tyrosine-protein kinase Src64B isoform X3</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CL16647.Contig3_All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1.3</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415483">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-1.4</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-1.1</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focal adhesion kinase 1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CL4698.Contig2_All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1.1</w:t>
            </w:r>
          </w:p>
        </w:tc>
        <w:tc>
          <w:tcPr>
            <w:tcW w:w="1172" w:type="dxa"/>
            <w:vAlign w:val="center"/>
          </w:tcPr>
          <w:p w:rsidR="00253043" w:rsidRDefault="00253043" w:rsidP="00253043">
            <w:pPr>
              <w:jc w:val="center"/>
            </w:pPr>
            <w:r w:rsidRPr="00415483">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F23C58">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F23C58">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serine/threonine-protein kinase PAK </w:t>
            </w:r>
            <w:proofErr w:type="spellStart"/>
            <w:r w:rsidRPr="000A1D6E">
              <w:rPr>
                <w:rFonts w:ascii="Times New Roman" w:hAnsi="Times New Roman" w:cs="Times New Roman"/>
                <w:szCs w:val="21"/>
              </w:rPr>
              <w:t>mbt</w:t>
            </w:r>
            <w:proofErr w:type="spellEnd"/>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Unigene3483_All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1.5</w:t>
            </w:r>
          </w:p>
        </w:tc>
        <w:tc>
          <w:tcPr>
            <w:tcW w:w="1172" w:type="dxa"/>
            <w:vAlign w:val="center"/>
          </w:tcPr>
          <w:p w:rsidR="00253043" w:rsidRDefault="00253043" w:rsidP="00253043">
            <w:pPr>
              <w:jc w:val="center"/>
            </w:pPr>
            <w:r w:rsidRPr="00415483">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2.5</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1.8</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serine/threonine-protein kinase PAK </w:t>
            </w:r>
            <w:proofErr w:type="spellStart"/>
            <w:r w:rsidRPr="000A1D6E">
              <w:rPr>
                <w:rFonts w:ascii="Times New Roman" w:hAnsi="Times New Roman" w:cs="Times New Roman"/>
                <w:szCs w:val="21"/>
              </w:rPr>
              <w:t>mbt</w:t>
            </w:r>
            <w:proofErr w:type="spellEnd"/>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CL7815.Contig1_All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345B88">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-2.1</w:t>
            </w:r>
          </w:p>
        </w:tc>
        <w:tc>
          <w:tcPr>
            <w:tcW w:w="1132" w:type="dxa"/>
            <w:vAlign w:val="center"/>
          </w:tcPr>
          <w:p w:rsidR="00253043" w:rsidRDefault="00253043" w:rsidP="00253043">
            <w:pPr>
              <w:jc w:val="center"/>
            </w:pPr>
            <w:r w:rsidRPr="0056744A">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-1.8</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-1.9</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serine/threonine-protein kinase PAK 3</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CL1585.Contig16_All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345B88">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acid phosphatase type 7-like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CL9103.Contig5_All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1.6</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1.6</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2.1</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dual specificity mitogen-activated protein kinase </w:t>
            </w:r>
            <w:proofErr w:type="spellStart"/>
            <w:r w:rsidRPr="000A1D6E">
              <w:rPr>
                <w:rFonts w:ascii="Times New Roman" w:hAnsi="Times New Roman" w:cs="Times New Roman"/>
                <w:szCs w:val="21"/>
              </w:rPr>
              <w:t>kinase</w:t>
            </w:r>
            <w:proofErr w:type="spellEnd"/>
            <w:r w:rsidRPr="000A1D6E">
              <w:rPr>
                <w:rFonts w:ascii="Times New Roman" w:hAnsi="Times New Roman" w:cs="Times New Roman"/>
                <w:szCs w:val="21"/>
              </w:rPr>
              <w:t xml:space="preserve"> 4-like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CL4397.Contig3_All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315CB8">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1.2</w:t>
            </w:r>
          </w:p>
        </w:tc>
        <w:tc>
          <w:tcPr>
            <w:tcW w:w="1132" w:type="dxa"/>
            <w:vAlign w:val="center"/>
          </w:tcPr>
          <w:p w:rsidR="00253043" w:rsidRDefault="00253043" w:rsidP="00253043">
            <w:pPr>
              <w:jc w:val="center"/>
            </w:pPr>
            <w:r w:rsidRPr="004248F2">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4248F2">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1.3</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stress-activated protein kinase JNK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Unigene12087_All</w:t>
            </w:r>
          </w:p>
        </w:tc>
        <w:tc>
          <w:tcPr>
            <w:tcW w:w="1077" w:type="dxa"/>
            <w:vAlign w:val="center"/>
          </w:tcPr>
          <w:p w:rsidR="00253043" w:rsidRDefault="00253043" w:rsidP="00253043">
            <w:pPr>
              <w:jc w:val="center"/>
            </w:pPr>
            <w:r w:rsidRPr="00032F5E">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315CB8">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4248F2">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4248F2">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transcription factor </w:t>
            </w:r>
            <w:proofErr w:type="spellStart"/>
            <w:r w:rsidRPr="000A1D6E">
              <w:rPr>
                <w:rFonts w:ascii="Times New Roman" w:hAnsi="Times New Roman" w:cs="Times New Roman"/>
                <w:szCs w:val="21"/>
              </w:rPr>
              <w:t>jun</w:t>
            </w:r>
            <w:proofErr w:type="spellEnd"/>
            <w:r w:rsidRPr="000A1D6E">
              <w:rPr>
                <w:rFonts w:ascii="Times New Roman" w:hAnsi="Times New Roman" w:cs="Times New Roman"/>
                <w:szCs w:val="21"/>
              </w:rPr>
              <w:t>-D</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lastRenderedPageBreak/>
              <w:t>CL18975.Contig2_All</w:t>
            </w:r>
          </w:p>
        </w:tc>
        <w:tc>
          <w:tcPr>
            <w:tcW w:w="1077" w:type="dxa"/>
            <w:vAlign w:val="center"/>
          </w:tcPr>
          <w:p w:rsidR="00253043" w:rsidRDefault="00253043" w:rsidP="00253043">
            <w:pPr>
              <w:jc w:val="center"/>
            </w:pPr>
            <w:r w:rsidRPr="006E1990">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-1.4</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-1.6</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-1.4</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SHC-transforming protein 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CL6698.Contig6_All</w:t>
            </w:r>
          </w:p>
        </w:tc>
        <w:tc>
          <w:tcPr>
            <w:tcW w:w="1077" w:type="dxa"/>
            <w:vAlign w:val="center"/>
          </w:tcPr>
          <w:p w:rsidR="00253043" w:rsidRDefault="00253043" w:rsidP="00253043">
            <w:pPr>
              <w:jc w:val="center"/>
            </w:pPr>
            <w:r w:rsidRPr="006E1990">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54524B">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54524B">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1132" w:type="dxa"/>
            <w:vAlign w:val="center"/>
          </w:tcPr>
          <w:p w:rsidR="00253043" w:rsidRDefault="00253043" w:rsidP="00253043">
            <w:pPr>
              <w:jc w:val="center"/>
            </w:pPr>
            <w:r w:rsidRPr="00917A37">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protein son of </w:t>
            </w:r>
            <w:proofErr w:type="spellStart"/>
            <w:r w:rsidRPr="000A1D6E">
              <w:rPr>
                <w:rFonts w:ascii="Times New Roman" w:hAnsi="Times New Roman" w:cs="Times New Roman"/>
                <w:szCs w:val="21"/>
              </w:rPr>
              <w:t>sevenless</w:t>
            </w:r>
            <w:proofErr w:type="spellEnd"/>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CL2596.Contig51_All</w:t>
            </w:r>
          </w:p>
        </w:tc>
        <w:tc>
          <w:tcPr>
            <w:tcW w:w="1077" w:type="dxa"/>
            <w:vAlign w:val="center"/>
          </w:tcPr>
          <w:p w:rsidR="00253043" w:rsidRDefault="00253043" w:rsidP="00253043">
            <w:pPr>
              <w:jc w:val="center"/>
            </w:pPr>
            <w:r w:rsidRPr="006E1990">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54524B">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54524B">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-1.6</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-2.2</w:t>
            </w:r>
          </w:p>
        </w:tc>
        <w:tc>
          <w:tcPr>
            <w:tcW w:w="1132" w:type="dxa"/>
            <w:vAlign w:val="center"/>
          </w:tcPr>
          <w:p w:rsidR="00253043" w:rsidRDefault="00253043" w:rsidP="00253043">
            <w:pPr>
              <w:jc w:val="center"/>
            </w:pPr>
            <w:r w:rsidRPr="00917A37">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GTPase</w:t>
            </w:r>
            <w:proofErr w:type="spellEnd"/>
            <w:r w:rsidRPr="000A1D6E">
              <w:rPr>
                <w:rFonts w:ascii="Times New Roman" w:hAnsi="Times New Roman" w:cs="Times New Roman"/>
                <w:szCs w:val="21"/>
              </w:rPr>
              <w:t xml:space="preserve"> </w:t>
            </w:r>
            <w:proofErr w:type="spellStart"/>
            <w:r w:rsidRPr="000A1D6E">
              <w:rPr>
                <w:rFonts w:ascii="Times New Roman" w:hAnsi="Times New Roman" w:cs="Times New Roman"/>
                <w:szCs w:val="21"/>
              </w:rPr>
              <w:t>HRas</w:t>
            </w:r>
            <w:proofErr w:type="spellEnd"/>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CL6991.Contig6_All</w:t>
            </w:r>
          </w:p>
        </w:tc>
        <w:tc>
          <w:tcPr>
            <w:tcW w:w="1077" w:type="dxa"/>
            <w:vAlign w:val="center"/>
          </w:tcPr>
          <w:p w:rsidR="00253043" w:rsidRDefault="00253043" w:rsidP="00253043">
            <w:pPr>
              <w:jc w:val="center"/>
            </w:pPr>
            <w:r w:rsidRPr="006E1990">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54524B">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54524B">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A25F2B">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A25F2B">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GTPase</w:t>
            </w:r>
            <w:proofErr w:type="spellEnd"/>
            <w:r w:rsidRPr="000A1D6E">
              <w:rPr>
                <w:rFonts w:ascii="Times New Roman" w:hAnsi="Times New Roman" w:cs="Times New Roman"/>
                <w:szCs w:val="21"/>
              </w:rPr>
              <w:t xml:space="preserve"> </w:t>
            </w:r>
            <w:proofErr w:type="spellStart"/>
            <w:r w:rsidRPr="000A1D6E">
              <w:rPr>
                <w:rFonts w:ascii="Times New Roman" w:hAnsi="Times New Roman" w:cs="Times New Roman"/>
                <w:szCs w:val="21"/>
              </w:rPr>
              <w:t>HRas</w:t>
            </w:r>
            <w:proofErr w:type="spellEnd"/>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CL8021.Contig5_All</w:t>
            </w:r>
          </w:p>
        </w:tc>
        <w:tc>
          <w:tcPr>
            <w:tcW w:w="1077" w:type="dxa"/>
            <w:vAlign w:val="center"/>
          </w:tcPr>
          <w:p w:rsidR="00253043" w:rsidRDefault="00253043" w:rsidP="00253043">
            <w:pPr>
              <w:jc w:val="center"/>
            </w:pPr>
            <w:r w:rsidRPr="006E1990">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1.6</w:t>
            </w:r>
          </w:p>
        </w:tc>
        <w:tc>
          <w:tcPr>
            <w:tcW w:w="1132" w:type="dxa"/>
            <w:vAlign w:val="center"/>
          </w:tcPr>
          <w:p w:rsidR="00253043" w:rsidRDefault="00253043" w:rsidP="00253043">
            <w:pPr>
              <w:jc w:val="center"/>
            </w:pPr>
            <w:r w:rsidRPr="00A25F2B">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A25F2B">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raf</w:t>
            </w:r>
            <w:proofErr w:type="spellEnd"/>
            <w:r w:rsidRPr="000A1D6E">
              <w:rPr>
                <w:rFonts w:ascii="Times New Roman" w:hAnsi="Times New Roman" w:cs="Times New Roman"/>
                <w:szCs w:val="21"/>
              </w:rPr>
              <w:t xml:space="preserve"> homolog serine/threonine-protein kinase </w:t>
            </w:r>
            <w:proofErr w:type="spellStart"/>
            <w:r w:rsidRPr="000A1D6E">
              <w:rPr>
                <w:rFonts w:ascii="Times New Roman" w:hAnsi="Times New Roman" w:cs="Times New Roman"/>
                <w:szCs w:val="21"/>
              </w:rPr>
              <w:t>phl</w:t>
            </w:r>
            <w:proofErr w:type="spellEnd"/>
            <w:r w:rsidRPr="000A1D6E">
              <w:rPr>
                <w:rFonts w:ascii="Times New Roman" w:hAnsi="Times New Roman" w:cs="Times New Roman"/>
                <w:szCs w:val="21"/>
              </w:rPr>
              <w:t xml:space="preserve">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Unigene8645_All</w:t>
            </w:r>
          </w:p>
        </w:tc>
        <w:tc>
          <w:tcPr>
            <w:tcW w:w="1077" w:type="dxa"/>
            <w:vAlign w:val="center"/>
          </w:tcPr>
          <w:p w:rsidR="00253043" w:rsidRDefault="00253043" w:rsidP="00253043">
            <w:pPr>
              <w:jc w:val="center"/>
            </w:pPr>
            <w:r w:rsidRPr="006E1990">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8046DA">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-1.3</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 xml:space="preserve">dual specificity mitogen-activated protein kinase </w:t>
            </w:r>
            <w:proofErr w:type="spellStart"/>
            <w:r w:rsidRPr="000A1D6E">
              <w:rPr>
                <w:rFonts w:ascii="Times New Roman" w:hAnsi="Times New Roman" w:cs="Times New Roman"/>
                <w:szCs w:val="21"/>
              </w:rPr>
              <w:t>kinase</w:t>
            </w:r>
            <w:proofErr w:type="spellEnd"/>
            <w:r w:rsidRPr="000A1D6E">
              <w:rPr>
                <w:rFonts w:ascii="Times New Roman" w:hAnsi="Times New Roman" w:cs="Times New Roman"/>
                <w:szCs w:val="21"/>
              </w:rPr>
              <w:t xml:space="preserve"> dSOR1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CL14604.Contig2_All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-3.5</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-3.5</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-1.5</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-1.6</w:t>
            </w:r>
          </w:p>
        </w:tc>
        <w:tc>
          <w:tcPr>
            <w:tcW w:w="1132" w:type="dxa"/>
            <w:vAlign w:val="center"/>
          </w:tcPr>
          <w:p w:rsidR="00253043" w:rsidRDefault="00253043" w:rsidP="00253043">
            <w:pPr>
              <w:jc w:val="center"/>
            </w:pPr>
            <w:r w:rsidRPr="0059149D">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gonadotropin-releasing hormone receptor isoform X1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CL6175.Contig4_All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-1.8</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-3.7</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-1.3</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-3.6</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1132" w:type="dxa"/>
            <w:vAlign w:val="center"/>
          </w:tcPr>
          <w:p w:rsidR="00253043" w:rsidRDefault="00253043" w:rsidP="00253043">
            <w:pPr>
              <w:jc w:val="center"/>
            </w:pPr>
            <w:r w:rsidRPr="0059149D">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gonadotropin-releasing hormone receptor</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CL10689.Contig4_All</w:t>
            </w:r>
          </w:p>
        </w:tc>
        <w:tc>
          <w:tcPr>
            <w:tcW w:w="1077" w:type="dxa"/>
            <w:vAlign w:val="center"/>
          </w:tcPr>
          <w:p w:rsidR="00253043" w:rsidRDefault="00253043" w:rsidP="00253043">
            <w:pPr>
              <w:jc w:val="center"/>
            </w:pPr>
            <w:r w:rsidRPr="00400328">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045B64">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59149D">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guanine nucleotide-binding protein G(q) subunit alpha isoform X2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CL9739.Contig5_All</w:t>
            </w:r>
          </w:p>
        </w:tc>
        <w:tc>
          <w:tcPr>
            <w:tcW w:w="1077" w:type="dxa"/>
            <w:vAlign w:val="center"/>
          </w:tcPr>
          <w:p w:rsidR="00253043" w:rsidRDefault="00253043" w:rsidP="00253043">
            <w:pPr>
              <w:jc w:val="center"/>
            </w:pPr>
            <w:r w:rsidRPr="00400328">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1.8</w:t>
            </w:r>
          </w:p>
        </w:tc>
        <w:tc>
          <w:tcPr>
            <w:tcW w:w="1132" w:type="dxa"/>
            <w:vAlign w:val="center"/>
          </w:tcPr>
          <w:p w:rsidR="00253043" w:rsidRDefault="00253043" w:rsidP="00253043">
            <w:pPr>
              <w:jc w:val="center"/>
            </w:pPr>
            <w:r w:rsidRPr="00045B64">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2.2</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1.9</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1-phosphatidylinositol 4,5-bisphosphate phosphodiesterase isoform X2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CL7899.Contig3_All</w:t>
            </w:r>
          </w:p>
        </w:tc>
        <w:tc>
          <w:tcPr>
            <w:tcW w:w="1077" w:type="dxa"/>
            <w:vAlign w:val="center"/>
          </w:tcPr>
          <w:p w:rsidR="00253043" w:rsidRDefault="00253043" w:rsidP="00253043">
            <w:pPr>
              <w:jc w:val="center"/>
            </w:pPr>
            <w:r w:rsidRPr="00400328">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-1.4</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-2.3</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3.5</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2.8</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-2.1</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putative protein kinase C delta type homolog isoform X4</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CL10379.Contig10_All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3.1</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-1.1</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-3.4</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-3.6</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matrix metalloproteinase-14 isoform X2</w:t>
            </w:r>
          </w:p>
        </w:tc>
      </w:tr>
      <w:tr w:rsidR="00253043" w:rsidRPr="000A1D6E" w:rsidTr="00253043">
        <w:trPr>
          <w:trHeight w:val="340"/>
          <w:jc w:val="center"/>
        </w:trPr>
        <w:tc>
          <w:tcPr>
            <w:tcW w:w="15534" w:type="dxa"/>
            <w:gridSpan w:val="8"/>
            <w:shd w:val="clear" w:color="auto" w:fill="D9D9D9" w:themeFill="background1" w:themeFillShade="D9"/>
            <w:vAlign w:val="center"/>
          </w:tcPr>
          <w:p w:rsidR="00253043" w:rsidRPr="000A1D6E" w:rsidRDefault="00253043" w:rsidP="00253043">
            <w:pPr>
              <w:widowControl/>
              <w:rPr>
                <w:rFonts w:ascii="Times New Roman" w:hAnsi="Times New Roman" w:cs="Times New Roman"/>
                <w:szCs w:val="21"/>
              </w:rPr>
            </w:pPr>
            <w:r>
              <w:rPr>
                <w:rFonts w:ascii="Times New Roman" w:hAnsi="Times New Roman" w:cs="Times New Roman" w:hint="eastAsia"/>
                <w:b/>
                <w:szCs w:val="21"/>
              </w:rPr>
              <w:t>J</w:t>
            </w:r>
            <w:r w:rsidRPr="00A30D20">
              <w:rPr>
                <w:rFonts w:ascii="Times New Roman" w:hAnsi="Times New Roman" w:cs="Times New Roman"/>
                <w:b/>
                <w:szCs w:val="21"/>
              </w:rPr>
              <w:t>uvenile hormone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color w:val="000000" w:themeColor="text1"/>
                <w:szCs w:val="21"/>
              </w:rPr>
              <w:t>CL3825.Contig60_All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2.4</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1.1</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2.5</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-1.3</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farnesol</w:t>
            </w:r>
            <w:proofErr w:type="spellEnd"/>
            <w:r w:rsidRPr="000A1D6E">
              <w:rPr>
                <w:rFonts w:ascii="Times New Roman" w:hAnsi="Times New Roman" w:cs="Times New Roman"/>
                <w:szCs w:val="21"/>
              </w:rPr>
              <w:t xml:space="preserve"> dehydrogenase-like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CL5146.Contig76_All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-2.4</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odorant binding protein 23</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CL696.Contig45_All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-4.7</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-8.3</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-2.7</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-4.3</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2</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farnesol</w:t>
            </w:r>
            <w:proofErr w:type="spellEnd"/>
            <w:r w:rsidRPr="000A1D6E">
              <w:rPr>
                <w:rFonts w:ascii="Times New Roman" w:hAnsi="Times New Roman" w:cs="Times New Roman"/>
                <w:szCs w:val="21"/>
              </w:rPr>
              <w:t xml:space="preserve"> dehydrogenase-like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CL9391.Contig2_All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-2.6</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-1.9</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-4.3</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-4.3</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-1.6</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acid methyltransferase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Unigene19996_All</w:t>
            </w:r>
          </w:p>
        </w:tc>
        <w:tc>
          <w:tcPr>
            <w:tcW w:w="1077" w:type="dxa"/>
            <w:vAlign w:val="center"/>
          </w:tcPr>
          <w:p w:rsidR="00253043" w:rsidRDefault="00253043" w:rsidP="00253043">
            <w:pPr>
              <w:jc w:val="center"/>
            </w:pPr>
            <w:r w:rsidRPr="005D6D1B">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5D6D1B">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6</w:t>
            </w:r>
          </w:p>
        </w:tc>
        <w:tc>
          <w:tcPr>
            <w:tcW w:w="1132" w:type="dxa"/>
            <w:vAlign w:val="center"/>
          </w:tcPr>
          <w:p w:rsidR="00253043" w:rsidRDefault="00253043" w:rsidP="00253043">
            <w:pPr>
              <w:jc w:val="center"/>
            </w:pPr>
            <w:r w:rsidRPr="00664650">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5.6</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5.3</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acid O-methyltransferase-like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CL16686.Contig3_All</w:t>
            </w:r>
          </w:p>
        </w:tc>
        <w:tc>
          <w:tcPr>
            <w:tcW w:w="1077" w:type="dxa"/>
            <w:vAlign w:val="center"/>
          </w:tcPr>
          <w:p w:rsidR="00253043" w:rsidRDefault="00253043" w:rsidP="00253043">
            <w:pPr>
              <w:jc w:val="center"/>
            </w:pPr>
            <w:r w:rsidRPr="005D6D1B">
              <w:rPr>
                <w:rFonts w:asciiTheme="minorEastAsia" w:hAnsiTheme="minorEastAsia" w:cs="Times New Roman" w:hint="eastAsia"/>
                <w:sz w:val="18"/>
                <w:szCs w:val="18"/>
              </w:rPr>
              <w:t>—</w:t>
            </w:r>
          </w:p>
        </w:tc>
        <w:tc>
          <w:tcPr>
            <w:tcW w:w="1077" w:type="dxa"/>
            <w:vAlign w:val="center"/>
          </w:tcPr>
          <w:p w:rsidR="00253043" w:rsidRDefault="00253043" w:rsidP="00253043">
            <w:pPr>
              <w:jc w:val="center"/>
            </w:pPr>
            <w:r w:rsidRPr="005D6D1B">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664650">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-1.5</w:t>
            </w:r>
          </w:p>
        </w:tc>
        <w:tc>
          <w:tcPr>
            <w:tcW w:w="6633" w:type="dxa"/>
            <w:vAlign w:val="center"/>
          </w:tcPr>
          <w:p w:rsidR="00253043" w:rsidRPr="000A1D6E" w:rsidRDefault="00253043" w:rsidP="00253043">
            <w:pPr>
              <w:widowControl/>
              <w:jc w:val="left"/>
              <w:rPr>
                <w:rFonts w:ascii="Times New Roman" w:hAnsi="Times New Roman" w:cs="Times New Roman"/>
                <w:szCs w:val="21"/>
              </w:rPr>
            </w:pPr>
            <w:proofErr w:type="spellStart"/>
            <w:r w:rsidRPr="000A1D6E">
              <w:rPr>
                <w:rFonts w:ascii="Times New Roman" w:hAnsi="Times New Roman" w:cs="Times New Roman"/>
                <w:szCs w:val="21"/>
              </w:rPr>
              <w:t>farnesoate</w:t>
            </w:r>
            <w:proofErr w:type="spellEnd"/>
            <w:r w:rsidRPr="000A1D6E">
              <w:rPr>
                <w:rFonts w:ascii="Times New Roman" w:hAnsi="Times New Roman" w:cs="Times New Roman"/>
                <w:szCs w:val="21"/>
              </w:rPr>
              <w:t xml:space="preserve"> epoxidase-like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CL15147.Contig1_All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-1.3</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1.7</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3</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3</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4.3</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4.3</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calexcitin-2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CL17942.Contig2_All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-6.5</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-7.7</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-5.8</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-1.2</w:t>
            </w:r>
          </w:p>
        </w:tc>
        <w:tc>
          <w:tcPr>
            <w:tcW w:w="1094" w:type="dxa"/>
            <w:vAlign w:val="center"/>
          </w:tcPr>
          <w:p w:rsidR="00253043" w:rsidRDefault="00253043" w:rsidP="00253043">
            <w:pPr>
              <w:jc w:val="center"/>
            </w:pPr>
            <w:r w:rsidRPr="007A73AF">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calexcitin-2-like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Unigene10260_All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-6.9</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-7.2</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w:t>
            </w:r>
          </w:p>
        </w:tc>
        <w:tc>
          <w:tcPr>
            <w:tcW w:w="1132" w:type="dxa"/>
            <w:vAlign w:val="center"/>
          </w:tcPr>
          <w:p w:rsidR="00253043" w:rsidRDefault="00253043" w:rsidP="00253043">
            <w:pPr>
              <w:jc w:val="center"/>
            </w:pPr>
            <w:r w:rsidRPr="007C279C">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7A73AF">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7C279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sarcoplasmic calcium-binding proteins I, III, and IV-like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CL1111.Contig45_All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-7.5</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-7.9</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-7.6</w:t>
            </w:r>
          </w:p>
        </w:tc>
        <w:tc>
          <w:tcPr>
            <w:tcW w:w="1132" w:type="dxa"/>
            <w:vAlign w:val="center"/>
          </w:tcPr>
          <w:p w:rsidR="00253043" w:rsidRDefault="00253043" w:rsidP="00253043">
            <w:pPr>
              <w:jc w:val="center"/>
            </w:pPr>
            <w:r w:rsidRPr="007C279C">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7A73AF">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7C279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carboxylesterase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CL14984.Contig2_All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-3.8</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-4.7</w:t>
            </w:r>
          </w:p>
        </w:tc>
        <w:tc>
          <w:tcPr>
            <w:tcW w:w="1132" w:type="dxa"/>
            <w:vAlign w:val="center"/>
          </w:tcPr>
          <w:p w:rsidR="00253043" w:rsidRDefault="00253043" w:rsidP="00253043">
            <w:pPr>
              <w:jc w:val="center"/>
            </w:pPr>
            <w:r w:rsidRPr="007C279C">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w:t>
            </w:r>
          </w:p>
        </w:tc>
        <w:tc>
          <w:tcPr>
            <w:tcW w:w="1132" w:type="dxa"/>
            <w:vAlign w:val="center"/>
          </w:tcPr>
          <w:p w:rsidR="00253043" w:rsidRDefault="00253043" w:rsidP="00253043">
            <w:pPr>
              <w:jc w:val="center"/>
            </w:pPr>
            <w:r w:rsidRPr="007C279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carboxylesterase 12</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lastRenderedPageBreak/>
              <w:t>CL11190.Contig1_All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-3.2</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-4.6</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-7.3</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-8.4</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-4.8</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CL15275.Contig2_All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-5.5</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-6.8</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-5.5</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-1.9</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503003">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CL16665.Contig4_All</w:t>
            </w:r>
          </w:p>
        </w:tc>
        <w:tc>
          <w:tcPr>
            <w:tcW w:w="1077" w:type="dxa"/>
            <w:vAlign w:val="center"/>
          </w:tcPr>
          <w:p w:rsidR="00253043" w:rsidRDefault="00253043" w:rsidP="00253043">
            <w:pPr>
              <w:jc w:val="center"/>
            </w:pPr>
            <w:r w:rsidRPr="00DB3F24">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1.2</w:t>
            </w:r>
          </w:p>
        </w:tc>
        <w:tc>
          <w:tcPr>
            <w:tcW w:w="1172" w:type="dxa"/>
            <w:vAlign w:val="center"/>
          </w:tcPr>
          <w:p w:rsidR="00253043" w:rsidRDefault="00253043" w:rsidP="00253043">
            <w:pPr>
              <w:jc w:val="center"/>
            </w:pPr>
            <w:r w:rsidRPr="006721FD">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1.1</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CL18477.Contig4_All</w:t>
            </w:r>
          </w:p>
        </w:tc>
        <w:tc>
          <w:tcPr>
            <w:tcW w:w="1077" w:type="dxa"/>
            <w:vAlign w:val="center"/>
          </w:tcPr>
          <w:p w:rsidR="00253043" w:rsidRDefault="00253043" w:rsidP="00253043">
            <w:pPr>
              <w:jc w:val="center"/>
            </w:pPr>
            <w:r w:rsidRPr="00DB3F24">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-3.3</w:t>
            </w:r>
          </w:p>
        </w:tc>
        <w:tc>
          <w:tcPr>
            <w:tcW w:w="1172" w:type="dxa"/>
            <w:vAlign w:val="center"/>
          </w:tcPr>
          <w:p w:rsidR="00253043" w:rsidRDefault="00253043" w:rsidP="00253043">
            <w:pPr>
              <w:jc w:val="center"/>
            </w:pPr>
            <w:r w:rsidRPr="006721FD">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-6.3</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-2.6</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1.8</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CL4540.Contig4_All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-1.7</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-2.1</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-4.5</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-2.7</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CL5616.Contig2_All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3.1</w:t>
            </w:r>
          </w:p>
        </w:tc>
        <w:tc>
          <w:tcPr>
            <w:tcW w:w="1172"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4.4</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3.2</w:t>
            </w:r>
          </w:p>
        </w:tc>
        <w:tc>
          <w:tcPr>
            <w:tcW w:w="1132" w:type="dxa"/>
            <w:vAlign w:val="center"/>
          </w:tcPr>
          <w:p w:rsidR="00253043" w:rsidRDefault="00253043" w:rsidP="00253043">
            <w:pPr>
              <w:jc w:val="center"/>
            </w:pPr>
            <w:r w:rsidRPr="00476ED0">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hydrolase-like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CL817.Contig4_All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-4.6</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-6.3</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-4.7</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-3.9</w:t>
            </w:r>
          </w:p>
        </w:tc>
        <w:tc>
          <w:tcPr>
            <w:tcW w:w="1094"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-2.2</w:t>
            </w:r>
          </w:p>
        </w:tc>
        <w:tc>
          <w:tcPr>
            <w:tcW w:w="1132" w:type="dxa"/>
            <w:vAlign w:val="center"/>
          </w:tcPr>
          <w:p w:rsidR="00253043" w:rsidRDefault="00253043" w:rsidP="00253043">
            <w:pPr>
              <w:jc w:val="center"/>
            </w:pPr>
            <w:r w:rsidRPr="00476ED0">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juvenile hormone epoxide hydrolase</w:t>
            </w:r>
          </w:p>
        </w:tc>
      </w:tr>
      <w:tr w:rsidR="00253043" w:rsidRPr="000A1D6E" w:rsidTr="00253043">
        <w:trPr>
          <w:trHeight w:val="340"/>
          <w:jc w:val="center"/>
        </w:trPr>
        <w:tc>
          <w:tcPr>
            <w:tcW w:w="15534" w:type="dxa"/>
            <w:gridSpan w:val="8"/>
            <w:shd w:val="clear" w:color="auto" w:fill="D9D9D9" w:themeFill="background1" w:themeFillShade="D9"/>
            <w:vAlign w:val="center"/>
          </w:tcPr>
          <w:p w:rsidR="00253043" w:rsidRPr="000A1D6E" w:rsidRDefault="00253043" w:rsidP="00253043">
            <w:pPr>
              <w:widowControl/>
              <w:rPr>
                <w:rFonts w:ascii="Times New Roman" w:hAnsi="Times New Roman" w:cs="Times New Roman"/>
                <w:szCs w:val="21"/>
              </w:rPr>
            </w:pPr>
            <w:r w:rsidRPr="00A30D20">
              <w:rPr>
                <w:rFonts w:ascii="Times New Roman" w:hAnsi="Times New Roman" w:cs="Times New Roman"/>
                <w:b/>
                <w:szCs w:val="21"/>
              </w:rPr>
              <w:t>20-hydroxyecdysone</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CL14010.Contig2_All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-3.2</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-5.5</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-1.7</w:t>
            </w:r>
          </w:p>
        </w:tc>
        <w:tc>
          <w:tcPr>
            <w:tcW w:w="1094"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-4.1</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P450 307A1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Unigene18829_All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-1.3</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-1.9</w:t>
            </w:r>
          </w:p>
        </w:tc>
        <w:tc>
          <w:tcPr>
            <w:tcW w:w="1132" w:type="dxa"/>
            <w:vAlign w:val="center"/>
          </w:tcPr>
          <w:p w:rsidR="00253043" w:rsidRDefault="00253043" w:rsidP="00253043">
            <w:pPr>
              <w:jc w:val="center"/>
            </w:pPr>
            <w:r w:rsidRPr="00722425">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722425">
              <w:rPr>
                <w:rFonts w:asciiTheme="minorEastAsia" w:hAnsiTheme="minorEastAsia" w:cs="Times New Roman" w:hint="eastAsia"/>
                <w:sz w:val="18"/>
                <w:szCs w:val="18"/>
              </w:rPr>
              <w:t>—</w:t>
            </w:r>
          </w:p>
        </w:tc>
        <w:tc>
          <w:tcPr>
            <w:tcW w:w="113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-1.4</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P450 306A1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CL8044.Contig1_All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imes New Roman" w:hAnsi="Times New Roman" w:cs="Times New Roman" w:hint="eastAsia"/>
                <w:sz w:val="18"/>
                <w:szCs w:val="18"/>
              </w:rPr>
              <w:t>+</w:t>
            </w:r>
            <w:r w:rsidRPr="00A30D20">
              <w:rPr>
                <w:rFonts w:ascii="Times New Roman" w:hAnsi="Times New Roman" w:cs="Times New Roman"/>
                <w:sz w:val="18"/>
                <w:szCs w:val="18"/>
              </w:rPr>
              <w:t>1.1</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172"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CYP339A1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Unigene29505_All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w:t>
            </w:r>
          </w:p>
        </w:tc>
        <w:tc>
          <w:tcPr>
            <w:tcW w:w="1172"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B612D1">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P450 302A1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Unigene4431_All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-1.4</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-1.7</w:t>
            </w:r>
          </w:p>
        </w:tc>
        <w:tc>
          <w:tcPr>
            <w:tcW w:w="1132" w:type="dxa"/>
            <w:vAlign w:val="center"/>
          </w:tcPr>
          <w:p w:rsidR="00253043" w:rsidRDefault="00253043" w:rsidP="00253043">
            <w:pPr>
              <w:jc w:val="center"/>
            </w:pPr>
            <w:r w:rsidRPr="00273E58">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273E58">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1A65F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P450 315A1</w:t>
            </w:r>
          </w:p>
        </w:tc>
      </w:tr>
      <w:tr w:rsidR="00253043" w:rsidRPr="000A1D6E" w:rsidTr="00253043">
        <w:trPr>
          <w:trHeight w:val="340"/>
          <w:jc w:val="center"/>
        </w:trPr>
        <w:tc>
          <w:tcPr>
            <w:tcW w:w="2217" w:type="dxa"/>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CL17221.Contig1_All</w:t>
            </w:r>
          </w:p>
        </w:tc>
        <w:tc>
          <w:tcPr>
            <w:tcW w:w="1077"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-2.7</w:t>
            </w:r>
          </w:p>
        </w:tc>
        <w:tc>
          <w:tcPr>
            <w:tcW w:w="1077" w:type="dxa"/>
            <w:vAlign w:val="center"/>
          </w:tcPr>
          <w:p w:rsidR="00253043" w:rsidRDefault="00253043" w:rsidP="00253043">
            <w:pPr>
              <w:jc w:val="center"/>
            </w:pPr>
            <w:r w:rsidRPr="002879F2">
              <w:rPr>
                <w:rFonts w:asciiTheme="minorEastAsia" w:hAnsiTheme="minorEastAsia" w:cs="Times New Roman" w:hint="eastAsia"/>
                <w:sz w:val="18"/>
                <w:szCs w:val="18"/>
              </w:rPr>
              <w:t>—</w:t>
            </w:r>
          </w:p>
        </w:tc>
        <w:tc>
          <w:tcPr>
            <w:tcW w:w="1172" w:type="dxa"/>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w:t>
            </w:r>
          </w:p>
        </w:tc>
        <w:tc>
          <w:tcPr>
            <w:tcW w:w="1132" w:type="dxa"/>
            <w:vAlign w:val="center"/>
          </w:tcPr>
          <w:p w:rsidR="00253043" w:rsidRDefault="00253043" w:rsidP="00253043">
            <w:pPr>
              <w:jc w:val="center"/>
            </w:pPr>
            <w:r w:rsidRPr="00273E58">
              <w:rPr>
                <w:rFonts w:asciiTheme="minorEastAsia" w:hAnsiTheme="minorEastAsia" w:cs="Times New Roman" w:hint="eastAsia"/>
                <w:sz w:val="18"/>
                <w:szCs w:val="18"/>
              </w:rPr>
              <w:t>—</w:t>
            </w:r>
          </w:p>
        </w:tc>
        <w:tc>
          <w:tcPr>
            <w:tcW w:w="1094" w:type="dxa"/>
            <w:vAlign w:val="center"/>
          </w:tcPr>
          <w:p w:rsidR="00253043" w:rsidRDefault="00253043" w:rsidP="00253043">
            <w:pPr>
              <w:jc w:val="center"/>
            </w:pPr>
            <w:r w:rsidRPr="00273E58">
              <w:rPr>
                <w:rFonts w:asciiTheme="minorEastAsia" w:hAnsiTheme="minorEastAsia" w:cs="Times New Roman" w:hint="eastAsia"/>
                <w:sz w:val="18"/>
                <w:szCs w:val="18"/>
              </w:rPr>
              <w:t>—</w:t>
            </w:r>
          </w:p>
        </w:tc>
        <w:tc>
          <w:tcPr>
            <w:tcW w:w="1132" w:type="dxa"/>
            <w:vAlign w:val="center"/>
          </w:tcPr>
          <w:p w:rsidR="00253043" w:rsidRDefault="00253043" w:rsidP="00253043">
            <w:pPr>
              <w:jc w:val="center"/>
            </w:pPr>
            <w:r w:rsidRPr="001A65FC">
              <w:rPr>
                <w:rFonts w:asciiTheme="minorEastAsia" w:hAnsiTheme="minorEastAsia" w:cs="Times New Roman" w:hint="eastAsia"/>
                <w:sz w:val="18"/>
                <w:szCs w:val="18"/>
              </w:rPr>
              <w:t>—</w:t>
            </w:r>
          </w:p>
        </w:tc>
        <w:tc>
          <w:tcPr>
            <w:tcW w:w="6633" w:type="dxa"/>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P450 314A1</w:t>
            </w:r>
          </w:p>
        </w:tc>
      </w:tr>
      <w:tr w:rsidR="00253043" w:rsidRPr="000A1D6E" w:rsidTr="00253043">
        <w:trPr>
          <w:trHeight w:val="340"/>
          <w:jc w:val="center"/>
        </w:trPr>
        <w:tc>
          <w:tcPr>
            <w:tcW w:w="2217" w:type="dxa"/>
            <w:tcBorders>
              <w:bottom w:val="single" w:sz="4" w:space="0" w:color="auto"/>
            </w:tcBorders>
            <w:vAlign w:val="center"/>
          </w:tcPr>
          <w:p w:rsidR="00253043" w:rsidRPr="000A1D6E" w:rsidRDefault="00253043" w:rsidP="00253043">
            <w:pPr>
              <w:widowControl/>
              <w:rPr>
                <w:rFonts w:ascii="Times New Roman" w:hAnsi="Times New Roman" w:cs="Times New Roman"/>
                <w:szCs w:val="21"/>
              </w:rPr>
            </w:pPr>
            <w:r w:rsidRPr="000A1D6E">
              <w:rPr>
                <w:rFonts w:ascii="Times New Roman" w:hAnsi="Times New Roman" w:cs="Times New Roman"/>
                <w:szCs w:val="21"/>
              </w:rPr>
              <w:t>CL19241.Contig2_All</w:t>
            </w:r>
          </w:p>
        </w:tc>
        <w:tc>
          <w:tcPr>
            <w:tcW w:w="1077" w:type="dxa"/>
            <w:tcBorders>
              <w:bottom w:val="single" w:sz="4" w:space="0" w:color="auto"/>
            </w:tcBorders>
            <w:vAlign w:val="center"/>
          </w:tcPr>
          <w:p w:rsidR="00253043" w:rsidRPr="00A30D20" w:rsidRDefault="00253043" w:rsidP="00253043">
            <w:pPr>
              <w:jc w:val="center"/>
              <w:rPr>
                <w:rFonts w:ascii="Times New Roman" w:hAnsi="Times New Roman" w:cs="Times New Roman"/>
                <w:sz w:val="18"/>
                <w:szCs w:val="18"/>
              </w:rPr>
            </w:pPr>
            <w:r>
              <w:rPr>
                <w:rFonts w:asciiTheme="minorEastAsia" w:hAnsiTheme="minorEastAsia" w:cs="Times New Roman" w:hint="eastAsia"/>
                <w:sz w:val="18"/>
                <w:szCs w:val="18"/>
              </w:rPr>
              <w:t>—</w:t>
            </w:r>
          </w:p>
        </w:tc>
        <w:tc>
          <w:tcPr>
            <w:tcW w:w="1077" w:type="dxa"/>
            <w:tcBorders>
              <w:bottom w:val="single" w:sz="4" w:space="0" w:color="auto"/>
            </w:tcBorders>
            <w:vAlign w:val="center"/>
          </w:tcPr>
          <w:p w:rsidR="00253043" w:rsidRDefault="00253043" w:rsidP="00253043">
            <w:pPr>
              <w:jc w:val="center"/>
            </w:pPr>
            <w:r w:rsidRPr="002879F2">
              <w:rPr>
                <w:rFonts w:asciiTheme="minorEastAsia" w:hAnsiTheme="minorEastAsia" w:cs="Times New Roman" w:hint="eastAsia"/>
                <w:sz w:val="18"/>
                <w:szCs w:val="18"/>
              </w:rPr>
              <w:t>—</w:t>
            </w:r>
          </w:p>
        </w:tc>
        <w:tc>
          <w:tcPr>
            <w:tcW w:w="1172" w:type="dxa"/>
            <w:tcBorders>
              <w:bottom w:val="single" w:sz="4" w:space="0" w:color="auto"/>
            </w:tcBorders>
            <w:vAlign w:val="center"/>
          </w:tcPr>
          <w:p w:rsidR="00253043" w:rsidRPr="00A30D20" w:rsidRDefault="00253043" w:rsidP="00253043">
            <w:pPr>
              <w:jc w:val="center"/>
              <w:rPr>
                <w:rFonts w:ascii="Times New Roman" w:hAnsi="Times New Roman" w:cs="Times New Roman"/>
                <w:sz w:val="18"/>
                <w:szCs w:val="18"/>
              </w:rPr>
            </w:pPr>
            <w:r w:rsidRPr="00A30D20">
              <w:rPr>
                <w:rFonts w:ascii="Times New Roman" w:hAnsi="Times New Roman" w:cs="Times New Roman"/>
                <w:sz w:val="18"/>
                <w:szCs w:val="18"/>
              </w:rPr>
              <w:t>-2.2</w:t>
            </w:r>
          </w:p>
        </w:tc>
        <w:tc>
          <w:tcPr>
            <w:tcW w:w="1132" w:type="dxa"/>
            <w:tcBorders>
              <w:bottom w:val="single" w:sz="4" w:space="0" w:color="auto"/>
            </w:tcBorders>
            <w:vAlign w:val="center"/>
          </w:tcPr>
          <w:p w:rsidR="00253043" w:rsidRDefault="00253043" w:rsidP="00253043">
            <w:pPr>
              <w:jc w:val="center"/>
            </w:pPr>
            <w:r w:rsidRPr="00273E58">
              <w:rPr>
                <w:rFonts w:asciiTheme="minorEastAsia" w:hAnsiTheme="minorEastAsia" w:cs="Times New Roman" w:hint="eastAsia"/>
                <w:sz w:val="18"/>
                <w:szCs w:val="18"/>
              </w:rPr>
              <w:t>—</w:t>
            </w:r>
          </w:p>
        </w:tc>
        <w:tc>
          <w:tcPr>
            <w:tcW w:w="1094" w:type="dxa"/>
            <w:tcBorders>
              <w:bottom w:val="single" w:sz="4" w:space="0" w:color="auto"/>
            </w:tcBorders>
            <w:vAlign w:val="center"/>
          </w:tcPr>
          <w:p w:rsidR="00253043" w:rsidRDefault="00253043" w:rsidP="00253043">
            <w:pPr>
              <w:jc w:val="center"/>
            </w:pPr>
            <w:r w:rsidRPr="00273E58">
              <w:rPr>
                <w:rFonts w:asciiTheme="minorEastAsia" w:hAnsiTheme="minorEastAsia" w:cs="Times New Roman" w:hint="eastAsia"/>
                <w:sz w:val="18"/>
                <w:szCs w:val="18"/>
              </w:rPr>
              <w:t>—</w:t>
            </w:r>
          </w:p>
        </w:tc>
        <w:tc>
          <w:tcPr>
            <w:tcW w:w="1132" w:type="dxa"/>
            <w:tcBorders>
              <w:bottom w:val="single" w:sz="4" w:space="0" w:color="auto"/>
            </w:tcBorders>
            <w:vAlign w:val="center"/>
          </w:tcPr>
          <w:p w:rsidR="00253043" w:rsidRDefault="00253043" w:rsidP="00253043">
            <w:pPr>
              <w:jc w:val="center"/>
            </w:pPr>
            <w:r w:rsidRPr="001A65FC">
              <w:rPr>
                <w:rFonts w:asciiTheme="minorEastAsia" w:hAnsiTheme="minorEastAsia" w:cs="Times New Roman" w:hint="eastAsia"/>
                <w:sz w:val="18"/>
                <w:szCs w:val="18"/>
              </w:rPr>
              <w:t>—</w:t>
            </w:r>
          </w:p>
        </w:tc>
        <w:tc>
          <w:tcPr>
            <w:tcW w:w="6633" w:type="dxa"/>
            <w:tcBorders>
              <w:bottom w:val="single" w:sz="4" w:space="0" w:color="auto"/>
            </w:tcBorders>
            <w:vAlign w:val="center"/>
          </w:tcPr>
          <w:p w:rsidR="00253043" w:rsidRPr="000A1D6E" w:rsidRDefault="00253043" w:rsidP="00253043">
            <w:pPr>
              <w:widowControl/>
              <w:jc w:val="left"/>
              <w:rPr>
                <w:rFonts w:ascii="Times New Roman" w:hAnsi="Times New Roman" w:cs="Times New Roman"/>
                <w:szCs w:val="21"/>
              </w:rPr>
            </w:pPr>
            <w:r w:rsidRPr="000A1D6E">
              <w:rPr>
                <w:rFonts w:ascii="Times New Roman" w:hAnsi="Times New Roman" w:cs="Times New Roman"/>
                <w:szCs w:val="21"/>
              </w:rPr>
              <w:t>cytochrome P450 CYP18A1</w:t>
            </w:r>
          </w:p>
        </w:tc>
      </w:tr>
    </w:tbl>
    <w:p w:rsidR="00777346" w:rsidRDefault="00253043" w:rsidP="00CE56EE">
      <w:pPr>
        <w:jc w:val="center"/>
        <w:rPr>
          <w:rFonts w:ascii="Times New Roman" w:hAnsi="Times New Roman" w:cs="Times New Roman"/>
          <w:sz w:val="24"/>
        </w:rPr>
        <w:sectPr w:rsidR="00777346" w:rsidSect="00777346">
          <w:headerReference w:type="even" r:id="rId7"/>
          <w:headerReference w:type="default" r:id="rId8"/>
          <w:pgSz w:w="16838" w:h="11906" w:orient="landscape"/>
          <w:pgMar w:top="1797" w:right="1440" w:bottom="1797" w:left="1440" w:header="851" w:footer="992" w:gutter="0"/>
          <w:cols w:space="425"/>
          <w:docGrid w:linePitch="312"/>
        </w:sectPr>
      </w:pPr>
      <w:r w:rsidRPr="00C90ECA">
        <w:rPr>
          <w:rFonts w:ascii="Times New Roman" w:hAnsi="Times New Roman" w:cs="Times New Roman"/>
          <w:sz w:val="18"/>
          <w:szCs w:val="18"/>
        </w:rPr>
        <w:t>The second to fifth columns of numbers</w:t>
      </w:r>
      <w:r>
        <w:rPr>
          <w:rFonts w:ascii="Times New Roman" w:hAnsi="Times New Roman" w:cs="Times New Roman"/>
          <w:sz w:val="18"/>
          <w:szCs w:val="18"/>
        </w:rPr>
        <w:t xml:space="preserve"> represent</w:t>
      </w:r>
      <w:r w:rsidRPr="00DC2F6A">
        <w:rPr>
          <w:rFonts w:ascii="Times New Roman" w:hAnsi="Times New Roman" w:cs="Times New Roman" w:hint="eastAsia"/>
          <w:sz w:val="18"/>
          <w:szCs w:val="18"/>
        </w:rPr>
        <w:t xml:space="preserve"> | log2Ratio |</w:t>
      </w:r>
      <w:r>
        <w:rPr>
          <w:rFonts w:ascii="Times New Roman" w:hAnsi="Times New Roman" w:cs="Times New Roman"/>
          <w:sz w:val="18"/>
          <w:szCs w:val="18"/>
        </w:rPr>
        <w:t>.</w:t>
      </w:r>
      <w:r>
        <w:rPr>
          <w:rFonts w:ascii="Times New Roman" w:hAnsi="Times New Roman" w:cs="Times New Roman" w:hint="eastAsia"/>
          <w:sz w:val="18"/>
          <w:szCs w:val="18"/>
        </w:rPr>
        <w:t xml:space="preserve"> + s</w:t>
      </w:r>
      <w:r w:rsidRPr="00DC2F6A">
        <w:rPr>
          <w:rFonts w:ascii="Times New Roman" w:hAnsi="Times New Roman" w:cs="Times New Roman"/>
          <w:sz w:val="18"/>
          <w:szCs w:val="18"/>
        </w:rPr>
        <w:t>tands for u</w:t>
      </w:r>
      <w:r>
        <w:rPr>
          <w:rFonts w:ascii="Times New Roman" w:hAnsi="Times New Roman" w:cs="Times New Roman" w:hint="eastAsia"/>
          <w:sz w:val="18"/>
          <w:szCs w:val="18"/>
        </w:rPr>
        <w:t>p-regulated,</w:t>
      </w:r>
      <w:r>
        <w:rPr>
          <w:rFonts w:ascii="Times New Roman" w:hAnsi="Times New Roman" w:cs="Times New Roman"/>
          <w:sz w:val="18"/>
          <w:szCs w:val="18"/>
        </w:rPr>
        <w:t xml:space="preserve"> -</w:t>
      </w:r>
      <w:r w:rsidRPr="00DC2F6A">
        <w:rPr>
          <w:rFonts w:ascii="Times New Roman" w:hAnsi="Times New Roman" w:cs="Times New Roman"/>
          <w:sz w:val="18"/>
          <w:szCs w:val="18"/>
        </w:rPr>
        <w:t xml:space="preserve"> stands for </w:t>
      </w:r>
      <w:r>
        <w:rPr>
          <w:rFonts w:ascii="Times New Roman" w:hAnsi="Times New Roman" w:cs="Times New Roman" w:hint="eastAsia"/>
          <w:sz w:val="18"/>
          <w:szCs w:val="18"/>
        </w:rPr>
        <w:t xml:space="preserve">down-regulated and </w:t>
      </w:r>
      <w:r w:rsidRPr="00A5054E">
        <w:rPr>
          <w:rFonts w:asciiTheme="minorEastAsia" w:hAnsiTheme="minorEastAsia" w:cs="Times New Roman" w:hint="eastAsia"/>
          <w:sz w:val="18"/>
          <w:szCs w:val="18"/>
        </w:rPr>
        <w:t>—</w:t>
      </w:r>
      <w:r>
        <w:rPr>
          <w:rFonts w:asciiTheme="minorEastAsia" w:hAnsiTheme="minorEastAsia" w:cs="Times New Roman" w:hint="eastAsia"/>
          <w:sz w:val="18"/>
          <w:szCs w:val="18"/>
        </w:rPr>
        <w:t xml:space="preserve"> </w:t>
      </w:r>
      <w:r>
        <w:rPr>
          <w:rFonts w:ascii="Times New Roman" w:hAnsi="Times New Roman" w:cs="Times New Roman"/>
          <w:sz w:val="18"/>
          <w:szCs w:val="18"/>
        </w:rPr>
        <w:t xml:space="preserve">represents no </w:t>
      </w:r>
      <w:r>
        <w:rPr>
          <w:rFonts w:ascii="Times New Roman" w:hAnsi="Times New Roman" w:cs="Times New Roman" w:hint="eastAsia"/>
          <w:sz w:val="18"/>
          <w:szCs w:val="18"/>
        </w:rPr>
        <w:t>DEGs</w:t>
      </w:r>
      <w:r w:rsidRPr="00DC2F6A">
        <w:rPr>
          <w:rFonts w:ascii="Times New Roman" w:hAnsi="Times New Roman" w:cs="Times New Roman"/>
          <w:sz w:val="18"/>
          <w:szCs w:val="18"/>
        </w:rPr>
        <w:t>.</w:t>
      </w:r>
      <w:r>
        <w:rPr>
          <w:rFonts w:ascii="Times New Roman" w:hAnsi="Times New Roman" w:cs="Times New Roman" w:hint="eastAsia"/>
          <w:sz w:val="18"/>
          <w:szCs w:val="18"/>
        </w:rPr>
        <w:t xml:space="preserve"> </w:t>
      </w:r>
      <w:r w:rsidRPr="00DC2F6A">
        <w:rPr>
          <w:rFonts w:ascii="Times New Roman" w:hAnsi="Times New Roman" w:cs="Times New Roman" w:hint="eastAsia"/>
          <w:sz w:val="18"/>
          <w:szCs w:val="18"/>
        </w:rPr>
        <w:t>Differential</w:t>
      </w:r>
      <w:r>
        <w:rPr>
          <w:rFonts w:ascii="Times New Roman" w:hAnsi="Times New Roman" w:cs="Times New Roman" w:hint="eastAsia"/>
          <w:sz w:val="18"/>
          <w:szCs w:val="18"/>
        </w:rPr>
        <w:t>ly</w:t>
      </w:r>
      <w:r w:rsidRPr="00DC2F6A">
        <w:rPr>
          <w:rFonts w:ascii="Times New Roman" w:hAnsi="Times New Roman" w:cs="Times New Roman" w:hint="eastAsia"/>
          <w:sz w:val="18"/>
          <w:szCs w:val="18"/>
        </w:rPr>
        <w:t xml:space="preserve"> gene</w:t>
      </w:r>
      <w:r>
        <w:rPr>
          <w:rFonts w:ascii="Times New Roman" w:hAnsi="Times New Roman" w:cs="Times New Roman" w:hint="eastAsia"/>
          <w:sz w:val="18"/>
          <w:szCs w:val="18"/>
        </w:rPr>
        <w:t xml:space="preserve">s screening conditions are </w:t>
      </w:r>
      <w:r w:rsidRPr="00DC2F6A">
        <w:rPr>
          <w:rFonts w:ascii="Times New Roman" w:hAnsi="Times New Roman" w:cs="Times New Roman" w:hint="eastAsia"/>
          <w:sz w:val="18"/>
          <w:szCs w:val="18"/>
        </w:rPr>
        <w:t>FDR</w:t>
      </w:r>
      <w:r w:rsidRPr="00DC2F6A">
        <w:rPr>
          <w:rFonts w:ascii="Times New Roman" w:hAnsi="Times New Roman" w:cs="Times New Roman" w:hint="eastAsia"/>
          <w:sz w:val="18"/>
          <w:szCs w:val="18"/>
        </w:rPr>
        <w:t>≤</w:t>
      </w:r>
      <w:r w:rsidRPr="00DC2F6A">
        <w:rPr>
          <w:rFonts w:ascii="Times New Roman" w:hAnsi="Times New Roman" w:cs="Times New Roman" w:hint="eastAsia"/>
          <w:sz w:val="18"/>
          <w:szCs w:val="18"/>
        </w:rPr>
        <w:t xml:space="preserve">0.01 and | log2Ratio | </w:t>
      </w:r>
      <w:r w:rsidRPr="00DC2F6A">
        <w:rPr>
          <w:rFonts w:ascii="Times New Roman" w:hAnsi="Times New Roman" w:cs="Times New Roman" w:hint="eastAsia"/>
          <w:sz w:val="18"/>
          <w:szCs w:val="18"/>
        </w:rPr>
        <w:t>≥</w:t>
      </w:r>
      <w:r w:rsidRPr="00DC2F6A">
        <w:rPr>
          <w:rFonts w:ascii="Times New Roman" w:hAnsi="Times New Roman" w:cs="Times New Roman" w:hint="eastAsia"/>
          <w:sz w:val="18"/>
          <w:szCs w:val="18"/>
        </w:rPr>
        <w:t>1.</w:t>
      </w:r>
    </w:p>
    <w:p w:rsidR="00316AA7" w:rsidRPr="00D10EDB" w:rsidRDefault="0058772D" w:rsidP="00CE56EE">
      <w:pPr>
        <w:jc w:val="center"/>
        <w:rPr>
          <w:rFonts w:ascii="Times New Roman" w:hAnsi="Times New Roman" w:cs="Times New Roman"/>
          <w:sz w:val="24"/>
        </w:rPr>
      </w:pPr>
      <w:r>
        <w:rPr>
          <w:rFonts w:ascii="Times New Roman" w:hAnsi="Times New Roman" w:cs="Times New Roman"/>
          <w:sz w:val="24"/>
        </w:rPr>
        <w:lastRenderedPageBreak/>
        <w:t xml:space="preserve">Table </w:t>
      </w:r>
      <w:r>
        <w:rPr>
          <w:rFonts w:ascii="Times New Roman" w:hAnsi="Times New Roman" w:cs="Times New Roman" w:hint="eastAsia"/>
          <w:sz w:val="24"/>
        </w:rPr>
        <w:t>S</w:t>
      </w:r>
      <w:r w:rsidR="00253043">
        <w:rPr>
          <w:rFonts w:ascii="Times New Roman" w:hAnsi="Times New Roman" w:cs="Times New Roman"/>
          <w:sz w:val="24"/>
        </w:rPr>
        <w:t>5</w:t>
      </w:r>
      <w:r w:rsidR="00B71AAE">
        <w:rPr>
          <w:rFonts w:ascii="Times New Roman" w:hAnsi="Times New Roman" w:cs="Times New Roman" w:hint="eastAsia"/>
          <w:sz w:val="24"/>
        </w:rPr>
        <w:t>.</w:t>
      </w:r>
      <w:r w:rsidR="00316AA7" w:rsidRPr="00D10EDB">
        <w:rPr>
          <w:rFonts w:ascii="Times New Roman" w:hAnsi="Times New Roman" w:cs="Times New Roman"/>
          <w:sz w:val="24"/>
        </w:rPr>
        <w:t>Primers used in this study.</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3890"/>
        <w:gridCol w:w="2014"/>
      </w:tblGrid>
      <w:tr w:rsidR="00A7440A" w:rsidRPr="00872D8F" w:rsidTr="00872D8F">
        <w:trPr>
          <w:trHeight w:val="680"/>
        </w:trPr>
        <w:tc>
          <w:tcPr>
            <w:tcW w:w="2624" w:type="dxa"/>
            <w:tcBorders>
              <w:top w:val="single" w:sz="4" w:space="0" w:color="auto"/>
              <w:bottom w:val="single" w:sz="4" w:space="0" w:color="auto"/>
            </w:tcBorders>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Gene ID</w:t>
            </w:r>
          </w:p>
        </w:tc>
        <w:tc>
          <w:tcPr>
            <w:tcW w:w="3890" w:type="dxa"/>
            <w:tcBorders>
              <w:top w:val="single" w:sz="4" w:space="0" w:color="auto"/>
              <w:bottom w:val="single" w:sz="4" w:space="0" w:color="auto"/>
            </w:tcBorders>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bCs/>
                <w:szCs w:val="21"/>
              </w:rPr>
              <w:t>Primer sequence (5′ to 3′)</w:t>
            </w:r>
          </w:p>
        </w:tc>
        <w:tc>
          <w:tcPr>
            <w:tcW w:w="2014" w:type="dxa"/>
            <w:tcBorders>
              <w:top w:val="single" w:sz="4" w:space="0" w:color="auto"/>
              <w:bottom w:val="single" w:sz="4" w:space="0" w:color="auto"/>
            </w:tcBorders>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bCs/>
                <w:szCs w:val="21"/>
              </w:rPr>
              <w:t>Length (</w:t>
            </w:r>
            <w:proofErr w:type="spellStart"/>
            <w:r w:rsidRPr="009258F9">
              <w:rPr>
                <w:rFonts w:ascii="Times New Roman" w:hAnsi="Times New Roman" w:cs="Times New Roman"/>
                <w:bCs/>
                <w:szCs w:val="21"/>
              </w:rPr>
              <w:t>bp</w:t>
            </w:r>
            <w:proofErr w:type="spellEnd"/>
            <w:r w:rsidRPr="009258F9">
              <w:rPr>
                <w:rFonts w:ascii="Times New Roman" w:hAnsi="Times New Roman" w:cs="Times New Roman"/>
                <w:bCs/>
                <w:szCs w:val="21"/>
              </w:rPr>
              <w:t>)</w:t>
            </w:r>
          </w:p>
        </w:tc>
      </w:tr>
      <w:tr w:rsidR="00A7440A" w:rsidRPr="00872D8F" w:rsidTr="00872D8F">
        <w:trPr>
          <w:trHeight w:val="680"/>
        </w:trPr>
        <w:tc>
          <w:tcPr>
            <w:tcW w:w="2624" w:type="dxa"/>
            <w:tcBorders>
              <w:top w:val="single" w:sz="4" w:space="0" w:color="auto"/>
            </w:tcBorders>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CL17942.Contig2_All</w:t>
            </w:r>
          </w:p>
        </w:tc>
        <w:tc>
          <w:tcPr>
            <w:tcW w:w="3890" w:type="dxa"/>
            <w:tcBorders>
              <w:top w:val="single" w:sz="4" w:space="0" w:color="auto"/>
            </w:tcBorders>
            <w:vAlign w:val="center"/>
          </w:tcPr>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F:AGCCATCGCCAGAATCAC</w:t>
            </w:r>
          </w:p>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R:TCGGACTTGCCTTTAGCC</w:t>
            </w:r>
          </w:p>
        </w:tc>
        <w:tc>
          <w:tcPr>
            <w:tcW w:w="2014" w:type="dxa"/>
            <w:tcBorders>
              <w:top w:val="single" w:sz="4" w:space="0" w:color="auto"/>
            </w:tcBorders>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348</w:t>
            </w:r>
          </w:p>
        </w:tc>
      </w:tr>
      <w:tr w:rsidR="00A7440A" w:rsidRPr="00872D8F" w:rsidTr="00872D8F">
        <w:trPr>
          <w:trHeight w:val="680"/>
        </w:trPr>
        <w:tc>
          <w:tcPr>
            <w:tcW w:w="2624" w:type="dxa"/>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CL4540.Contig4_All</w:t>
            </w:r>
          </w:p>
        </w:tc>
        <w:tc>
          <w:tcPr>
            <w:tcW w:w="3890" w:type="dxa"/>
            <w:vAlign w:val="center"/>
          </w:tcPr>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F:ACCTCCACCACTGCCTGAC</w:t>
            </w:r>
          </w:p>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R:CCTTCGGCGTGACCCT</w:t>
            </w:r>
          </w:p>
        </w:tc>
        <w:tc>
          <w:tcPr>
            <w:tcW w:w="2014" w:type="dxa"/>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338</w:t>
            </w:r>
          </w:p>
        </w:tc>
      </w:tr>
      <w:tr w:rsidR="00A7440A" w:rsidRPr="00872D8F" w:rsidTr="00872D8F">
        <w:trPr>
          <w:trHeight w:val="680"/>
        </w:trPr>
        <w:tc>
          <w:tcPr>
            <w:tcW w:w="2624" w:type="dxa"/>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CL817.Contig4</w:t>
            </w:r>
            <w:r w:rsidR="00A002AD" w:rsidRPr="009258F9">
              <w:rPr>
                <w:rFonts w:ascii="Times New Roman" w:hAnsi="Times New Roman" w:cs="Times New Roman"/>
                <w:szCs w:val="21"/>
              </w:rPr>
              <w:t>_All</w:t>
            </w:r>
          </w:p>
        </w:tc>
        <w:tc>
          <w:tcPr>
            <w:tcW w:w="3890" w:type="dxa"/>
            <w:vAlign w:val="center"/>
          </w:tcPr>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F:CTTGGGCGTGGCAGTATG</w:t>
            </w:r>
          </w:p>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R:TGGCGTCTGTTTTGTGAGC</w:t>
            </w:r>
          </w:p>
        </w:tc>
        <w:tc>
          <w:tcPr>
            <w:tcW w:w="2014" w:type="dxa"/>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481</w:t>
            </w:r>
          </w:p>
        </w:tc>
      </w:tr>
      <w:tr w:rsidR="00A7440A" w:rsidRPr="00872D8F" w:rsidTr="00872D8F">
        <w:trPr>
          <w:trHeight w:val="680"/>
        </w:trPr>
        <w:tc>
          <w:tcPr>
            <w:tcW w:w="2624" w:type="dxa"/>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CL14010.Contig2_All</w:t>
            </w:r>
          </w:p>
        </w:tc>
        <w:tc>
          <w:tcPr>
            <w:tcW w:w="3890" w:type="dxa"/>
            <w:vAlign w:val="center"/>
          </w:tcPr>
          <w:p w:rsidR="00A7440A" w:rsidRPr="009258F9" w:rsidRDefault="00A7440A" w:rsidP="00872D8F">
            <w:pPr>
              <w:rPr>
                <w:rFonts w:ascii="Times New Roman" w:hAnsi="Times New Roman" w:cs="Times New Roman"/>
                <w:szCs w:val="21"/>
              </w:rPr>
            </w:pPr>
            <w:r w:rsidRPr="009258F9">
              <w:rPr>
                <w:rFonts w:ascii="Times New Roman" w:hAnsi="Times New Roman" w:cs="Times New Roman"/>
                <w:szCs w:val="21"/>
              </w:rPr>
              <w:t>F:TGGTCCAACCTTCAACTACG</w:t>
            </w:r>
          </w:p>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R:TTTCCCTCTGCTCCACAAT</w:t>
            </w:r>
          </w:p>
        </w:tc>
        <w:tc>
          <w:tcPr>
            <w:tcW w:w="2014" w:type="dxa"/>
            <w:vAlign w:val="center"/>
          </w:tcPr>
          <w:p w:rsidR="00A7440A" w:rsidRPr="009258F9" w:rsidRDefault="00A7440A" w:rsidP="00872D8F">
            <w:pPr>
              <w:jc w:val="center"/>
              <w:rPr>
                <w:rFonts w:ascii="Times New Roman" w:hAnsi="Times New Roman" w:cs="Times New Roman"/>
                <w:szCs w:val="21"/>
              </w:rPr>
            </w:pPr>
            <w:r w:rsidRPr="009258F9">
              <w:rPr>
                <w:rFonts w:ascii="Times New Roman" w:hAnsi="Times New Roman" w:cs="Times New Roman"/>
                <w:szCs w:val="21"/>
              </w:rPr>
              <w:t>427</w:t>
            </w:r>
          </w:p>
        </w:tc>
      </w:tr>
      <w:tr w:rsidR="00A7440A" w:rsidRPr="00872D8F" w:rsidTr="00872D8F">
        <w:trPr>
          <w:trHeight w:val="680"/>
        </w:trPr>
        <w:tc>
          <w:tcPr>
            <w:tcW w:w="262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CL17221.Contig1_All</w:t>
            </w:r>
          </w:p>
        </w:tc>
        <w:tc>
          <w:tcPr>
            <w:tcW w:w="3890" w:type="dxa"/>
            <w:vAlign w:val="center"/>
          </w:tcPr>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F:TCAACGGGACTCTTACTATGGA</w:t>
            </w:r>
          </w:p>
          <w:p w:rsidR="00A002AD" w:rsidRPr="009258F9" w:rsidRDefault="00A002AD" w:rsidP="00872D8F">
            <w:pPr>
              <w:rPr>
                <w:rFonts w:ascii="Times New Roman" w:hAnsi="Times New Roman" w:cs="Times New Roman"/>
                <w:szCs w:val="21"/>
              </w:rPr>
            </w:pPr>
            <w:r w:rsidRPr="009258F9">
              <w:rPr>
                <w:rFonts w:ascii="Times New Roman" w:hAnsi="Times New Roman" w:cs="Times New Roman"/>
                <w:szCs w:val="21"/>
              </w:rPr>
              <w:t>R:GCAAGGTCTTCGGCACTCA</w:t>
            </w:r>
          </w:p>
        </w:tc>
        <w:tc>
          <w:tcPr>
            <w:tcW w:w="201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369</w:t>
            </w:r>
          </w:p>
        </w:tc>
      </w:tr>
      <w:tr w:rsidR="00A7440A" w:rsidRPr="00872D8F" w:rsidTr="00872D8F">
        <w:trPr>
          <w:trHeight w:val="680"/>
        </w:trPr>
        <w:tc>
          <w:tcPr>
            <w:tcW w:w="262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CL19241.Contig2_All</w:t>
            </w:r>
          </w:p>
        </w:tc>
        <w:tc>
          <w:tcPr>
            <w:tcW w:w="3890" w:type="dxa"/>
            <w:vAlign w:val="center"/>
          </w:tcPr>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F:GAACCCCGAAGCAAAGAA</w:t>
            </w:r>
          </w:p>
          <w:p w:rsidR="00A002AD" w:rsidRPr="009258F9" w:rsidRDefault="00A002AD" w:rsidP="00872D8F">
            <w:pPr>
              <w:rPr>
                <w:rFonts w:ascii="Times New Roman" w:hAnsi="Times New Roman" w:cs="Times New Roman"/>
                <w:szCs w:val="21"/>
              </w:rPr>
            </w:pPr>
            <w:r w:rsidRPr="009258F9">
              <w:rPr>
                <w:rFonts w:ascii="Times New Roman" w:hAnsi="Times New Roman" w:cs="Times New Roman"/>
                <w:szCs w:val="21"/>
              </w:rPr>
              <w:t>R:CGTGCCCTCCAGCGAC</w:t>
            </w:r>
          </w:p>
        </w:tc>
        <w:tc>
          <w:tcPr>
            <w:tcW w:w="201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472</w:t>
            </w:r>
          </w:p>
        </w:tc>
      </w:tr>
      <w:tr w:rsidR="00A7440A" w:rsidRPr="00872D8F" w:rsidTr="00872D8F">
        <w:trPr>
          <w:trHeight w:val="680"/>
        </w:trPr>
        <w:tc>
          <w:tcPr>
            <w:tcW w:w="262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Unigene12087_All</w:t>
            </w:r>
          </w:p>
        </w:tc>
        <w:tc>
          <w:tcPr>
            <w:tcW w:w="3890" w:type="dxa"/>
            <w:vAlign w:val="center"/>
          </w:tcPr>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F:GTGGGGCGGGGCATC</w:t>
            </w:r>
          </w:p>
          <w:p w:rsidR="00A002AD" w:rsidRPr="009258F9" w:rsidRDefault="00A002AD" w:rsidP="00872D8F">
            <w:pPr>
              <w:rPr>
                <w:rFonts w:ascii="Times New Roman" w:hAnsi="Times New Roman" w:cs="Times New Roman"/>
                <w:szCs w:val="21"/>
              </w:rPr>
            </w:pPr>
            <w:r w:rsidRPr="009258F9">
              <w:rPr>
                <w:rFonts w:ascii="Times New Roman" w:hAnsi="Times New Roman" w:cs="Times New Roman"/>
                <w:szCs w:val="21"/>
              </w:rPr>
              <w:t>R:CGGTCCAGGTCGGCGTA</w:t>
            </w:r>
          </w:p>
        </w:tc>
        <w:tc>
          <w:tcPr>
            <w:tcW w:w="201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302</w:t>
            </w:r>
          </w:p>
        </w:tc>
      </w:tr>
      <w:tr w:rsidR="00A7440A" w:rsidRPr="00872D8F" w:rsidTr="00872D8F">
        <w:trPr>
          <w:trHeight w:val="680"/>
        </w:trPr>
        <w:tc>
          <w:tcPr>
            <w:tcW w:w="262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CL2596.Contig51_All</w:t>
            </w:r>
          </w:p>
        </w:tc>
        <w:tc>
          <w:tcPr>
            <w:tcW w:w="3890" w:type="dxa"/>
            <w:vAlign w:val="center"/>
          </w:tcPr>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F:GCGGGGCAAGAGGAGT</w:t>
            </w:r>
          </w:p>
          <w:p w:rsidR="00A002AD" w:rsidRPr="009258F9" w:rsidRDefault="00A002AD" w:rsidP="00872D8F">
            <w:pPr>
              <w:rPr>
                <w:rFonts w:ascii="Times New Roman" w:hAnsi="Times New Roman" w:cs="Times New Roman"/>
                <w:szCs w:val="21"/>
              </w:rPr>
            </w:pPr>
            <w:r w:rsidRPr="009258F9">
              <w:rPr>
                <w:rFonts w:ascii="Times New Roman" w:hAnsi="Times New Roman" w:cs="Times New Roman"/>
                <w:szCs w:val="21"/>
              </w:rPr>
              <w:t>R:TCGGACGAGCGTGTAGAA</w:t>
            </w:r>
          </w:p>
        </w:tc>
        <w:tc>
          <w:tcPr>
            <w:tcW w:w="201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309</w:t>
            </w:r>
          </w:p>
        </w:tc>
      </w:tr>
      <w:tr w:rsidR="00A7440A" w:rsidRPr="00872D8F" w:rsidTr="00872D8F">
        <w:trPr>
          <w:trHeight w:val="680"/>
        </w:trPr>
        <w:tc>
          <w:tcPr>
            <w:tcW w:w="262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Unigene8645_All</w:t>
            </w:r>
          </w:p>
        </w:tc>
        <w:tc>
          <w:tcPr>
            <w:tcW w:w="3890" w:type="dxa"/>
            <w:vAlign w:val="center"/>
          </w:tcPr>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F:ACGGCGGCGTAGTAATGA</w:t>
            </w:r>
          </w:p>
          <w:p w:rsidR="00A002AD" w:rsidRPr="009258F9" w:rsidRDefault="00A002AD" w:rsidP="00872D8F">
            <w:pPr>
              <w:rPr>
                <w:rFonts w:ascii="Times New Roman" w:hAnsi="Times New Roman" w:cs="Times New Roman"/>
                <w:szCs w:val="21"/>
              </w:rPr>
            </w:pPr>
            <w:r w:rsidRPr="009258F9">
              <w:rPr>
                <w:rFonts w:ascii="Times New Roman" w:hAnsi="Times New Roman" w:cs="Times New Roman"/>
                <w:szCs w:val="21"/>
              </w:rPr>
              <w:t>R:AATGCGTGCCTTGGAGTC</w:t>
            </w:r>
          </w:p>
        </w:tc>
        <w:tc>
          <w:tcPr>
            <w:tcW w:w="201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486</w:t>
            </w:r>
          </w:p>
        </w:tc>
      </w:tr>
      <w:tr w:rsidR="00A7440A" w:rsidRPr="00872D8F" w:rsidTr="00872D8F">
        <w:trPr>
          <w:trHeight w:val="680"/>
        </w:trPr>
        <w:tc>
          <w:tcPr>
            <w:tcW w:w="262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CL10379.Contig10_All</w:t>
            </w:r>
          </w:p>
        </w:tc>
        <w:tc>
          <w:tcPr>
            <w:tcW w:w="3890" w:type="dxa"/>
            <w:vAlign w:val="center"/>
          </w:tcPr>
          <w:p w:rsidR="00A7440A" w:rsidRPr="009258F9" w:rsidRDefault="00A002AD" w:rsidP="00872D8F">
            <w:pPr>
              <w:rPr>
                <w:rFonts w:ascii="Times New Roman" w:hAnsi="Times New Roman" w:cs="Times New Roman"/>
                <w:szCs w:val="21"/>
              </w:rPr>
            </w:pPr>
            <w:r w:rsidRPr="009258F9">
              <w:rPr>
                <w:rFonts w:ascii="Times New Roman" w:hAnsi="Times New Roman" w:cs="Times New Roman"/>
                <w:szCs w:val="21"/>
              </w:rPr>
              <w:t>F:ATGAGGAAACGACAAAAGTAATG</w:t>
            </w:r>
          </w:p>
          <w:p w:rsidR="00A002AD" w:rsidRPr="009258F9" w:rsidRDefault="00A002AD" w:rsidP="00872D8F">
            <w:pPr>
              <w:rPr>
                <w:rFonts w:ascii="Times New Roman" w:hAnsi="Times New Roman" w:cs="Times New Roman"/>
                <w:szCs w:val="21"/>
              </w:rPr>
            </w:pPr>
            <w:r w:rsidRPr="009258F9">
              <w:rPr>
                <w:rFonts w:ascii="Times New Roman" w:hAnsi="Times New Roman" w:cs="Times New Roman"/>
                <w:szCs w:val="21"/>
              </w:rPr>
              <w:t>R:GAGCAGCGACCTGGAAAA</w:t>
            </w:r>
          </w:p>
        </w:tc>
        <w:tc>
          <w:tcPr>
            <w:tcW w:w="2014" w:type="dxa"/>
            <w:vAlign w:val="center"/>
          </w:tcPr>
          <w:p w:rsidR="00A7440A" w:rsidRPr="009258F9" w:rsidRDefault="00A002AD" w:rsidP="00872D8F">
            <w:pPr>
              <w:jc w:val="center"/>
              <w:rPr>
                <w:rFonts w:ascii="Times New Roman" w:hAnsi="Times New Roman" w:cs="Times New Roman"/>
                <w:szCs w:val="21"/>
              </w:rPr>
            </w:pPr>
            <w:r w:rsidRPr="009258F9">
              <w:rPr>
                <w:rFonts w:ascii="Times New Roman" w:hAnsi="Times New Roman" w:cs="Times New Roman"/>
                <w:szCs w:val="21"/>
              </w:rPr>
              <w:t>439</w:t>
            </w:r>
          </w:p>
        </w:tc>
      </w:tr>
      <w:tr w:rsidR="00872D8F" w:rsidRPr="00872D8F" w:rsidTr="00872D8F">
        <w:trPr>
          <w:trHeight w:val="680"/>
        </w:trPr>
        <w:tc>
          <w:tcPr>
            <w:tcW w:w="2624" w:type="dxa"/>
            <w:vAlign w:val="center"/>
          </w:tcPr>
          <w:p w:rsidR="00872D8F" w:rsidRPr="009258F9" w:rsidRDefault="00872D8F" w:rsidP="00872D8F">
            <w:pPr>
              <w:widowControl/>
              <w:jc w:val="center"/>
              <w:rPr>
                <w:rFonts w:ascii="Times New Roman" w:hAnsi="Times New Roman" w:cs="Times New Roman"/>
                <w:szCs w:val="21"/>
              </w:rPr>
            </w:pPr>
            <w:r w:rsidRPr="009258F9">
              <w:rPr>
                <w:rFonts w:ascii="Times New Roman" w:hAnsi="Times New Roman" w:cs="Times New Roman"/>
                <w:i/>
                <w:szCs w:val="21"/>
              </w:rPr>
              <w:t>β-actin</w:t>
            </w:r>
          </w:p>
        </w:tc>
        <w:tc>
          <w:tcPr>
            <w:tcW w:w="3890" w:type="dxa"/>
            <w:vAlign w:val="center"/>
          </w:tcPr>
          <w:p w:rsidR="00872D8F" w:rsidRPr="009258F9" w:rsidRDefault="00872D8F" w:rsidP="00872D8F">
            <w:pPr>
              <w:rPr>
                <w:rFonts w:ascii="Times New Roman" w:hAnsi="Times New Roman" w:cs="Times New Roman"/>
                <w:szCs w:val="21"/>
              </w:rPr>
            </w:pPr>
            <w:r w:rsidRPr="009258F9">
              <w:rPr>
                <w:rFonts w:ascii="Times New Roman" w:hAnsi="Times New Roman" w:cs="Times New Roman"/>
                <w:szCs w:val="21"/>
              </w:rPr>
              <w:t>F: AACTTCCCGACGGTCAAGTCAT</w:t>
            </w:r>
          </w:p>
          <w:p w:rsidR="00872D8F" w:rsidRPr="009258F9" w:rsidRDefault="00872D8F" w:rsidP="00872D8F">
            <w:pPr>
              <w:rPr>
                <w:rFonts w:ascii="Times New Roman" w:hAnsi="Times New Roman" w:cs="Times New Roman"/>
                <w:szCs w:val="21"/>
              </w:rPr>
            </w:pPr>
            <w:r w:rsidRPr="009258F9">
              <w:rPr>
                <w:rFonts w:ascii="Times New Roman" w:hAnsi="Times New Roman" w:cs="Times New Roman"/>
                <w:szCs w:val="21"/>
              </w:rPr>
              <w:t>R: TGTTGGCGTACAAGTCCTTACG</w:t>
            </w:r>
          </w:p>
        </w:tc>
        <w:tc>
          <w:tcPr>
            <w:tcW w:w="2014" w:type="dxa"/>
            <w:vAlign w:val="center"/>
          </w:tcPr>
          <w:p w:rsidR="00872D8F" w:rsidRPr="009258F9" w:rsidRDefault="00872D8F" w:rsidP="00872D8F">
            <w:pPr>
              <w:jc w:val="center"/>
              <w:rPr>
                <w:rFonts w:ascii="Times New Roman" w:hAnsi="Times New Roman" w:cs="Times New Roman"/>
                <w:szCs w:val="21"/>
              </w:rPr>
            </w:pPr>
            <w:r w:rsidRPr="009258F9">
              <w:rPr>
                <w:rFonts w:ascii="Times New Roman" w:hAnsi="Times New Roman" w:cs="Times New Roman" w:hint="eastAsia"/>
                <w:szCs w:val="21"/>
              </w:rPr>
              <w:t>168</w:t>
            </w:r>
          </w:p>
        </w:tc>
      </w:tr>
    </w:tbl>
    <w:p w:rsidR="00D071AA" w:rsidRDefault="00D071AA" w:rsidP="00D071AA">
      <w:pPr>
        <w:widowControl/>
        <w:jc w:val="left"/>
        <w:rPr>
          <w:rFonts w:ascii="Times New Roman" w:hAnsi="Times New Roman" w:cs="Times New Roman"/>
          <w:sz w:val="24"/>
          <w:szCs w:val="24"/>
        </w:rPr>
      </w:pPr>
    </w:p>
    <w:p w:rsidR="00D071AA" w:rsidRDefault="00D071AA" w:rsidP="00D071AA">
      <w:pPr>
        <w:tabs>
          <w:tab w:val="left" w:pos="670"/>
        </w:tabs>
        <w:rPr>
          <w:rFonts w:ascii="Times New Roman" w:hAnsi="Times New Roman" w:cs="Times New Roman"/>
          <w:sz w:val="24"/>
          <w:szCs w:val="24"/>
        </w:rPr>
      </w:pPr>
      <w:r>
        <w:rPr>
          <w:rFonts w:ascii="Times New Roman" w:hAnsi="Times New Roman" w:cs="Times New Roman"/>
          <w:sz w:val="24"/>
          <w:szCs w:val="24"/>
        </w:rPr>
        <w:tab/>
      </w:r>
    </w:p>
    <w:p w:rsidR="00D071AA" w:rsidRDefault="00D071AA">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1F58EF" w:rsidRDefault="001F58EF" w:rsidP="001F58EF">
      <w:pPr>
        <w:pStyle w:val="aa"/>
        <w:jc w:val="center"/>
        <w:rPr>
          <w:rFonts w:ascii="Times New Roman" w:hAnsi="Times New Roman" w:cs="Times New Roman"/>
          <w:sz w:val="24"/>
        </w:rPr>
        <w:sectPr w:rsidR="001F58EF" w:rsidSect="00777346">
          <w:pgSz w:w="11906" w:h="16838"/>
          <w:pgMar w:top="1440" w:right="1797" w:bottom="1440" w:left="1797" w:header="851" w:footer="992" w:gutter="0"/>
          <w:cols w:space="425"/>
          <w:docGrid w:linePitch="312"/>
        </w:sectPr>
      </w:pPr>
    </w:p>
    <w:p w:rsidR="001F58EF" w:rsidRDefault="001F58EF" w:rsidP="001F58EF">
      <w:pPr>
        <w:pStyle w:val="aa"/>
        <w:jc w:val="center"/>
        <w:rPr>
          <w:rFonts w:ascii="Times New Roman" w:hAnsi="Times New Roman" w:cs="Times New Roman"/>
          <w:sz w:val="24"/>
        </w:rPr>
      </w:pPr>
      <w:r>
        <w:rPr>
          <w:rFonts w:ascii="Times New Roman" w:hAnsi="Times New Roman" w:cs="Times New Roman"/>
          <w:sz w:val="24"/>
        </w:rPr>
        <w:lastRenderedPageBreak/>
        <w:t xml:space="preserve">Table </w:t>
      </w:r>
      <w:r>
        <w:rPr>
          <w:rFonts w:ascii="Times New Roman" w:hAnsi="Times New Roman" w:cs="Times New Roman" w:hint="eastAsia"/>
          <w:sz w:val="24"/>
        </w:rPr>
        <w:t>S6</w:t>
      </w:r>
      <w:r>
        <w:rPr>
          <w:rFonts w:ascii="Times New Roman" w:hAnsi="Times New Roman" w:cs="Times New Roman"/>
          <w:sz w:val="24"/>
        </w:rPr>
        <w:t>.</w:t>
      </w:r>
      <w:r>
        <w:rPr>
          <w:rFonts w:ascii="Times New Roman" w:hAnsi="Times New Roman" w:cs="Times New Roman" w:hint="eastAsia"/>
          <w:sz w:val="24"/>
        </w:rPr>
        <w:t xml:space="preserve"> Other </w:t>
      </w:r>
      <w:r w:rsidRPr="001F58EF">
        <w:rPr>
          <w:rFonts w:ascii="Times New Roman" w:hAnsi="Times New Roman" w:cs="Times New Roman"/>
          <w:sz w:val="24"/>
        </w:rPr>
        <w:t>Differentially expressed genes</w:t>
      </w:r>
      <w:r w:rsidRPr="001F58EF">
        <w:rPr>
          <w:rFonts w:ascii="Times New Roman" w:hAnsi="Times New Roman" w:cs="Times New Roman" w:hint="eastAsia"/>
          <w:sz w:val="24"/>
        </w:rPr>
        <w:t xml:space="preserve"> </w:t>
      </w:r>
      <w:r w:rsidRPr="001F58EF">
        <w:rPr>
          <w:rFonts w:ascii="Times New Roman" w:hAnsi="Times New Roman" w:cs="Times New Roman"/>
          <w:sz w:val="24"/>
        </w:rPr>
        <w:t xml:space="preserve">related to metamorphosis </w:t>
      </w:r>
      <w:r>
        <w:rPr>
          <w:rFonts w:ascii="Times New Roman" w:hAnsi="Times New Roman" w:cs="Times New Roman"/>
          <w:sz w:val="24"/>
        </w:rPr>
        <w:t>from</w:t>
      </w:r>
      <w:r>
        <w:rPr>
          <w:rFonts w:ascii="Times New Roman" w:hAnsi="Times New Roman" w:cs="Times New Roman" w:hint="eastAsia"/>
          <w:sz w:val="24"/>
        </w:rPr>
        <w:t xml:space="preserve"> WL</w:t>
      </w:r>
      <w:r>
        <w:rPr>
          <w:rFonts w:ascii="Times New Roman" w:hAnsi="Times New Roman" w:cs="Times New Roman"/>
          <w:sz w:val="24"/>
        </w:rPr>
        <w:t xml:space="preserve"> to </w:t>
      </w:r>
      <w:r>
        <w:rPr>
          <w:rFonts w:ascii="Times New Roman" w:hAnsi="Times New Roman" w:cs="Times New Roman" w:hint="eastAsia"/>
          <w:sz w:val="24"/>
        </w:rPr>
        <w:t>W</w:t>
      </w:r>
    </w:p>
    <w:tbl>
      <w:tblPr>
        <w:tblW w:w="15015" w:type="dxa"/>
        <w:tblLayout w:type="fixed"/>
        <w:tblCellMar>
          <w:left w:w="0" w:type="dxa"/>
          <w:right w:w="0" w:type="dxa"/>
        </w:tblCellMar>
        <w:tblLook w:val="04A0" w:firstRow="1" w:lastRow="0" w:firstColumn="1" w:lastColumn="0" w:noHBand="0" w:noVBand="1"/>
      </w:tblPr>
      <w:tblGrid>
        <w:gridCol w:w="2892"/>
        <w:gridCol w:w="960"/>
        <w:gridCol w:w="958"/>
        <w:gridCol w:w="10205"/>
      </w:tblGrid>
      <w:tr w:rsidR="001F58EF" w:rsidTr="00A0188A">
        <w:trPr>
          <w:trHeight w:val="272"/>
        </w:trPr>
        <w:tc>
          <w:tcPr>
            <w:tcW w:w="2892"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proofErr w:type="spellStart"/>
            <w:r>
              <w:rPr>
                <w:rFonts w:ascii="Times New Roman" w:eastAsia="宋体" w:hAnsi="Times New Roman" w:cs="Times New Roman"/>
                <w:b/>
                <w:bCs/>
                <w:kern w:val="0"/>
                <w:sz w:val="22"/>
                <w:lang w:bidi="ar"/>
              </w:rPr>
              <w:t>GeneID</w:t>
            </w:r>
            <w:proofErr w:type="spellEnd"/>
          </w:p>
        </w:tc>
        <w:tc>
          <w:tcPr>
            <w:tcW w:w="960"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bidi="ar"/>
              </w:rPr>
              <w:t>log</w:t>
            </w:r>
            <w:r>
              <w:rPr>
                <w:rFonts w:ascii="Times New Roman" w:eastAsia="宋体" w:hAnsi="Times New Roman" w:cs="Times New Roman"/>
                <w:b/>
                <w:bCs/>
                <w:color w:val="000000"/>
                <w:kern w:val="0"/>
                <w:sz w:val="22"/>
                <w:vertAlign w:val="subscript"/>
                <w:lang w:bidi="ar"/>
              </w:rPr>
              <w:t>2</w:t>
            </w:r>
            <w:r>
              <w:rPr>
                <w:rFonts w:ascii="Times New Roman" w:eastAsia="宋体" w:hAnsi="Times New Roman" w:cs="Times New Roman"/>
                <w:b/>
                <w:bCs/>
                <w:color w:val="000000"/>
                <w:kern w:val="0"/>
                <w:sz w:val="22"/>
                <w:lang w:bidi="ar"/>
              </w:rPr>
              <w:t>Fold</w:t>
            </w:r>
          </w:p>
        </w:tc>
        <w:tc>
          <w:tcPr>
            <w:tcW w:w="958"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bidi="ar"/>
              </w:rPr>
              <w:t>Diff</w:t>
            </w:r>
          </w:p>
        </w:tc>
        <w:tc>
          <w:tcPr>
            <w:tcW w:w="10205"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color w:val="000000"/>
                <w:sz w:val="22"/>
              </w:rPr>
            </w:pPr>
            <w:proofErr w:type="spellStart"/>
            <w:r>
              <w:rPr>
                <w:rFonts w:ascii="Times New Roman" w:eastAsia="宋体" w:hAnsi="Times New Roman" w:cs="Times New Roman"/>
                <w:b/>
                <w:bCs/>
                <w:color w:val="000000"/>
                <w:kern w:val="0"/>
                <w:sz w:val="22"/>
                <w:lang w:bidi="ar"/>
              </w:rPr>
              <w:t>Nr</w:t>
            </w:r>
            <w:proofErr w:type="spellEnd"/>
            <w:r>
              <w:rPr>
                <w:rFonts w:ascii="Times New Roman" w:eastAsia="宋体" w:hAnsi="Times New Roman" w:cs="Times New Roman"/>
                <w:b/>
                <w:bCs/>
                <w:color w:val="000000"/>
                <w:kern w:val="0"/>
                <w:sz w:val="22"/>
                <w:lang w:bidi="ar"/>
              </w:rPr>
              <w:t>-annotation</w:t>
            </w:r>
          </w:p>
        </w:tc>
      </w:tr>
      <w:tr w:rsidR="001F58EF" w:rsidTr="00A0188A">
        <w:trPr>
          <w:trHeight w:val="272"/>
        </w:trPr>
        <w:tc>
          <w:tcPr>
            <w:tcW w:w="2892"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CL3145.Contig6_All</w:t>
            </w:r>
          </w:p>
        </w:tc>
        <w:tc>
          <w:tcPr>
            <w:tcW w:w="960"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-11.43 </w:t>
            </w:r>
          </w:p>
        </w:tc>
        <w:tc>
          <w:tcPr>
            <w:tcW w:w="958"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macrophage migration inhibitory factor-like protein [</w:t>
            </w:r>
            <w:proofErr w:type="spellStart"/>
            <w:r>
              <w:rPr>
                <w:rFonts w:ascii="Times New Roman" w:eastAsia="宋体" w:hAnsi="Times New Roman" w:cs="Times New Roman"/>
                <w:i/>
                <w:iCs/>
                <w:color w:val="000000"/>
                <w:kern w:val="0"/>
                <w:sz w:val="22"/>
                <w:lang w:bidi="ar"/>
              </w:rPr>
              <w:t>Antheraea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yamamai</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Unigene8654_All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-11.39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 xml:space="preserve">PREDICTED: dentin </w:t>
            </w:r>
            <w:proofErr w:type="spellStart"/>
            <w:r>
              <w:rPr>
                <w:rFonts w:ascii="Times New Roman" w:hAnsi="Times New Roman" w:cs="Times New Roman"/>
              </w:rPr>
              <w:t>sialophosphoprotein</w:t>
            </w:r>
            <w:proofErr w:type="spellEnd"/>
            <w:r>
              <w:rPr>
                <w:rFonts w:ascii="Times New Roman" w:hAnsi="Times New Roman" w:cs="Times New Roman"/>
              </w:rPr>
              <w:t xml:space="preserve"> [</w:t>
            </w:r>
            <w:proofErr w:type="spellStart"/>
            <w:r>
              <w:rPr>
                <w:rFonts w:ascii="Times New Roman" w:hAnsi="Times New Roman" w:cs="Times New Roman"/>
                <w:i/>
                <w:iCs/>
              </w:rPr>
              <w:t>Nomascus</w:t>
            </w:r>
            <w:proofErr w:type="spellEnd"/>
            <w:r>
              <w:rPr>
                <w:rFonts w:ascii="Times New Roman" w:hAnsi="Times New Roman" w:cs="Times New Roman"/>
                <w:i/>
                <w:iCs/>
              </w:rPr>
              <w:t xml:space="preserve"> </w:t>
            </w:r>
            <w:proofErr w:type="spellStart"/>
            <w:r>
              <w:rPr>
                <w:rFonts w:ascii="Times New Roman" w:hAnsi="Times New Roman" w:cs="Times New Roman"/>
                <w:i/>
                <w:iCs/>
              </w:rPr>
              <w:t>leucogenys</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CL249.Contig15_All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-10.58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 xml:space="preserve">PREDICTED: </w:t>
            </w:r>
            <w:proofErr w:type="spellStart"/>
            <w:r>
              <w:rPr>
                <w:rFonts w:ascii="Times New Roman" w:hAnsi="Times New Roman" w:cs="Times New Roman"/>
              </w:rPr>
              <w:t>twitchin</w:t>
            </w:r>
            <w:proofErr w:type="spellEnd"/>
            <w:r>
              <w:rPr>
                <w:rFonts w:ascii="Times New Roman" w:hAnsi="Times New Roman" w:cs="Times New Roman"/>
              </w:rPr>
              <w:t xml:space="preserve"> [</w:t>
            </w:r>
            <w:proofErr w:type="spellStart"/>
            <w:r>
              <w:rPr>
                <w:rFonts w:ascii="Times New Roman" w:hAnsi="Times New Roman" w:cs="Times New Roman"/>
                <w:i/>
                <w:iCs/>
              </w:rPr>
              <w:t>Amyelois</w:t>
            </w:r>
            <w:proofErr w:type="spellEnd"/>
            <w:r>
              <w:rPr>
                <w:rFonts w:ascii="Times New Roman" w:hAnsi="Times New Roman" w:cs="Times New Roman"/>
                <w:i/>
                <w:iCs/>
              </w:rPr>
              <w:t xml:space="preserve"> </w:t>
            </w:r>
            <w:proofErr w:type="spellStart"/>
            <w:r>
              <w:rPr>
                <w:rFonts w:ascii="Times New Roman" w:hAnsi="Times New Roman" w:cs="Times New Roman"/>
                <w:i/>
                <w:iCs/>
              </w:rPr>
              <w:t>transitella</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CL8622.Contig1_All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-10.53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PREDICTED: cell surface glycoprotein 1-like isoform X4 [</w:t>
            </w:r>
            <w:proofErr w:type="spellStart"/>
            <w:r>
              <w:rPr>
                <w:rFonts w:ascii="Times New Roman" w:hAnsi="Times New Roman" w:cs="Times New Roman"/>
                <w:i/>
                <w:iCs/>
              </w:rPr>
              <w:t>Amyelois</w:t>
            </w:r>
            <w:proofErr w:type="spellEnd"/>
            <w:r>
              <w:rPr>
                <w:rFonts w:ascii="Times New Roman" w:hAnsi="Times New Roman" w:cs="Times New Roman"/>
                <w:i/>
                <w:iCs/>
              </w:rPr>
              <w:t xml:space="preserve"> </w:t>
            </w:r>
            <w:proofErr w:type="spellStart"/>
            <w:r>
              <w:rPr>
                <w:rFonts w:ascii="Times New Roman" w:hAnsi="Times New Roman" w:cs="Times New Roman"/>
                <w:i/>
                <w:iCs/>
              </w:rPr>
              <w:t>transitella</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Unigene12166_All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-10.37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pancreatic lipase 3 [</w:t>
            </w:r>
            <w:proofErr w:type="spellStart"/>
            <w:r>
              <w:rPr>
                <w:rFonts w:ascii="Times New Roman" w:hAnsi="Times New Roman" w:cs="Times New Roman"/>
                <w:i/>
                <w:iCs/>
              </w:rPr>
              <w:t>Mamestra</w:t>
            </w:r>
            <w:proofErr w:type="spellEnd"/>
            <w:r>
              <w:rPr>
                <w:rFonts w:ascii="Times New Roman" w:hAnsi="Times New Roman" w:cs="Times New Roman"/>
                <w:i/>
                <w:iCs/>
              </w:rPr>
              <w:t xml:space="preserve"> </w:t>
            </w:r>
            <w:proofErr w:type="spellStart"/>
            <w:r>
              <w:rPr>
                <w:rFonts w:ascii="Times New Roman" w:hAnsi="Times New Roman" w:cs="Times New Roman"/>
                <w:i/>
                <w:iCs/>
              </w:rPr>
              <w:t>configurata</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CL999.Contig2_All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-10.37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rCG23821 [</w:t>
            </w:r>
            <w:proofErr w:type="spellStart"/>
            <w:r>
              <w:rPr>
                <w:rFonts w:ascii="Times New Roman" w:hAnsi="Times New Roman" w:cs="Times New Roman"/>
                <w:i/>
                <w:iCs/>
              </w:rPr>
              <w:t>Rattus</w:t>
            </w:r>
            <w:proofErr w:type="spellEnd"/>
            <w:r>
              <w:rPr>
                <w:rFonts w:ascii="Times New Roman" w:hAnsi="Times New Roman" w:cs="Times New Roman"/>
                <w:i/>
                <w:iCs/>
              </w:rPr>
              <w:t xml:space="preserve"> </w:t>
            </w:r>
            <w:proofErr w:type="spellStart"/>
            <w:r>
              <w:rPr>
                <w:rFonts w:ascii="Times New Roman" w:hAnsi="Times New Roman" w:cs="Times New Roman"/>
                <w:i/>
                <w:iCs/>
              </w:rPr>
              <w:t>norvegicus</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CL4476.Contig9_All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-10.31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PREDICTED: proteoglycan 4 isoform X1 [</w:t>
            </w:r>
            <w:proofErr w:type="spellStart"/>
            <w:r>
              <w:rPr>
                <w:rFonts w:ascii="Times New Roman" w:hAnsi="Times New Roman" w:cs="Times New Roman"/>
                <w:i/>
                <w:iCs/>
              </w:rPr>
              <w:t>Bombyx</w:t>
            </w:r>
            <w:proofErr w:type="spellEnd"/>
            <w:r>
              <w:rPr>
                <w:rFonts w:ascii="Times New Roman" w:hAnsi="Times New Roman" w:cs="Times New Roman"/>
                <w:i/>
                <w:iCs/>
              </w:rPr>
              <w:t xml:space="preserve"> </w:t>
            </w:r>
            <w:proofErr w:type="spellStart"/>
            <w:r>
              <w:rPr>
                <w:rFonts w:ascii="Times New Roman" w:hAnsi="Times New Roman" w:cs="Times New Roman"/>
                <w:i/>
                <w:iCs/>
              </w:rPr>
              <w:t>mori</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CL10821.Contig9_All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-10.20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Inducible metalloproteinase inhibitor protein [</w:t>
            </w:r>
            <w:proofErr w:type="spellStart"/>
            <w:r>
              <w:rPr>
                <w:rFonts w:ascii="Times New Roman" w:hAnsi="Times New Roman" w:cs="Times New Roman"/>
                <w:i/>
                <w:iCs/>
              </w:rPr>
              <w:t>Papilio</w:t>
            </w:r>
            <w:proofErr w:type="spellEnd"/>
            <w:r>
              <w:rPr>
                <w:rFonts w:ascii="Times New Roman" w:hAnsi="Times New Roman" w:cs="Times New Roman"/>
                <w:i/>
                <w:iCs/>
              </w:rPr>
              <w:t xml:space="preserve"> </w:t>
            </w:r>
            <w:proofErr w:type="spellStart"/>
            <w:r>
              <w:rPr>
                <w:rFonts w:ascii="Times New Roman" w:hAnsi="Times New Roman" w:cs="Times New Roman"/>
                <w:i/>
                <w:iCs/>
              </w:rPr>
              <w:t>xuthus</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CL16463.Contig1_All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PREDICTED: sucrose-6-phosphate hydrolase-like [</w:t>
            </w:r>
            <w:proofErr w:type="spellStart"/>
            <w:r>
              <w:rPr>
                <w:rFonts w:ascii="Times New Roman" w:hAnsi="Times New Roman" w:cs="Times New Roman"/>
                <w:i/>
                <w:iCs/>
              </w:rPr>
              <w:t>Amyelois</w:t>
            </w:r>
            <w:proofErr w:type="spellEnd"/>
            <w:r>
              <w:rPr>
                <w:rFonts w:ascii="Times New Roman" w:hAnsi="Times New Roman" w:cs="Times New Roman"/>
                <w:i/>
                <w:iCs/>
              </w:rPr>
              <w:t xml:space="preserve"> </w:t>
            </w:r>
            <w:proofErr w:type="spellStart"/>
            <w:r>
              <w:rPr>
                <w:rFonts w:ascii="Times New Roman" w:hAnsi="Times New Roman" w:cs="Times New Roman"/>
                <w:i/>
                <w:iCs/>
              </w:rPr>
              <w:t>transitella</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CL1427.Contig2_All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putative ecdysone oxidase [</w:t>
            </w:r>
            <w:proofErr w:type="spellStart"/>
            <w:r>
              <w:rPr>
                <w:rFonts w:ascii="Times New Roman" w:hAnsi="Times New Roman" w:cs="Times New Roman"/>
                <w:i/>
                <w:iCs/>
              </w:rPr>
              <w:t>Helicoverpa</w:t>
            </w:r>
            <w:proofErr w:type="spellEnd"/>
            <w:r>
              <w:rPr>
                <w:rFonts w:ascii="Times New Roman" w:hAnsi="Times New Roman" w:cs="Times New Roman"/>
                <w:i/>
                <w:iCs/>
              </w:rPr>
              <w:t xml:space="preserve"> </w:t>
            </w:r>
            <w:proofErr w:type="spellStart"/>
            <w:r>
              <w:rPr>
                <w:rFonts w:ascii="Times New Roman" w:hAnsi="Times New Roman" w:cs="Times New Roman"/>
                <w:i/>
                <w:iCs/>
              </w:rPr>
              <w:t>zea</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CL1427.Contig1_All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putative ecdysone oxidase [</w:t>
            </w:r>
            <w:proofErr w:type="spellStart"/>
            <w:r>
              <w:rPr>
                <w:rFonts w:ascii="Times New Roman" w:hAnsi="Times New Roman" w:cs="Times New Roman"/>
                <w:i/>
                <w:iCs/>
              </w:rPr>
              <w:t>Helicoverpa</w:t>
            </w:r>
            <w:proofErr w:type="spellEnd"/>
            <w:r>
              <w:rPr>
                <w:rFonts w:ascii="Times New Roman" w:hAnsi="Times New Roman" w:cs="Times New Roman"/>
                <w:i/>
                <w:iCs/>
              </w:rPr>
              <w:t xml:space="preserve"> </w:t>
            </w:r>
            <w:proofErr w:type="spellStart"/>
            <w:r>
              <w:rPr>
                <w:rFonts w:ascii="Times New Roman" w:hAnsi="Times New Roman" w:cs="Times New Roman"/>
                <w:i/>
                <w:iCs/>
              </w:rPr>
              <w:t>zea</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CL15279.Contig1_All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hAnsi="Times New Roman" w:cs="Times New Roman"/>
              </w:rPr>
              <w:t>uncharacterized protein LOC106118712 precursor [</w:t>
            </w:r>
            <w:proofErr w:type="spellStart"/>
            <w:r>
              <w:rPr>
                <w:rFonts w:ascii="Times New Roman" w:hAnsi="Times New Roman" w:cs="Times New Roman"/>
                <w:i/>
                <w:iCs/>
              </w:rPr>
              <w:t>Papilio</w:t>
            </w:r>
            <w:proofErr w:type="spellEnd"/>
            <w:r>
              <w:rPr>
                <w:rFonts w:ascii="Times New Roman" w:hAnsi="Times New Roman" w:cs="Times New Roman"/>
                <w:i/>
                <w:iCs/>
              </w:rPr>
              <w:t xml:space="preserve"> </w:t>
            </w:r>
            <w:proofErr w:type="spellStart"/>
            <w:r>
              <w:rPr>
                <w:rFonts w:ascii="Times New Roman" w:hAnsi="Times New Roman" w:cs="Times New Roman"/>
                <w:i/>
                <w:iCs/>
              </w:rPr>
              <w:t>xuthus</w:t>
            </w:r>
            <w:proofErr w:type="spellEnd"/>
            <w:r>
              <w:rPr>
                <w:rFonts w:ascii="Times New Roman" w:hAnsi="Times New Roman" w:cs="Times New Roman"/>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CL19329.Contig2_All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x-</w:t>
            </w:r>
            <w:proofErr w:type="spellStart"/>
            <w:r>
              <w:rPr>
                <w:rFonts w:ascii="Times New Roman" w:eastAsia="宋体" w:hAnsi="Times New Roman" w:cs="Times New Roman"/>
                <w:color w:val="000000"/>
                <w:kern w:val="0"/>
                <w:sz w:val="22"/>
                <w:lang w:bidi="ar"/>
              </w:rPr>
              <w:t>tox</w:t>
            </w:r>
            <w:proofErr w:type="spellEnd"/>
            <w:r>
              <w:rPr>
                <w:rFonts w:ascii="Times New Roman" w:eastAsia="宋体" w:hAnsi="Times New Roman" w:cs="Times New Roman"/>
                <w:color w:val="000000"/>
                <w:kern w:val="0"/>
                <w:sz w:val="22"/>
                <w:lang w:bidi="ar"/>
              </w:rPr>
              <w:t xml:space="preserve"> [</w:t>
            </w:r>
            <w:proofErr w:type="spellStart"/>
            <w:r>
              <w:rPr>
                <w:rFonts w:ascii="Times New Roman" w:eastAsia="宋体" w:hAnsi="Times New Roman" w:cs="Times New Roman"/>
                <w:i/>
                <w:iCs/>
                <w:color w:val="000000"/>
                <w:kern w:val="0"/>
                <w:sz w:val="22"/>
                <w:lang w:bidi="ar"/>
              </w:rPr>
              <w:t>Spodoptera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exigua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CL518.Contig1_All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unknown secreted protein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polytes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CL13027.Contig5_All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uncharacterized protein LOC106130660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CL2717.Contig8_All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PREDICTED: </w:t>
            </w:r>
            <w:proofErr w:type="spellStart"/>
            <w:r>
              <w:rPr>
                <w:rFonts w:ascii="Times New Roman" w:eastAsia="宋体" w:hAnsi="Times New Roman" w:cs="Times New Roman"/>
                <w:color w:val="000000"/>
                <w:kern w:val="0"/>
                <w:sz w:val="22"/>
                <w:lang w:bidi="ar"/>
              </w:rPr>
              <w:t>nucleolin</w:t>
            </w:r>
            <w:proofErr w:type="spellEnd"/>
            <w:r>
              <w:rPr>
                <w:rFonts w:ascii="Times New Roman" w:eastAsia="宋体" w:hAnsi="Times New Roman" w:cs="Times New Roman"/>
                <w:color w:val="000000"/>
                <w:kern w:val="0"/>
                <w:sz w:val="22"/>
                <w:lang w:bidi="ar"/>
              </w:rPr>
              <w:t>-like isoform X1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machaon</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CL696.Contig20_All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C-type lectin 2 [</w:t>
            </w:r>
            <w:proofErr w:type="spellStart"/>
            <w:r>
              <w:rPr>
                <w:rFonts w:ascii="Times New Roman" w:eastAsia="宋体" w:hAnsi="Times New Roman" w:cs="Times New Roman"/>
                <w:i/>
                <w:iCs/>
                <w:color w:val="000000"/>
                <w:kern w:val="0"/>
                <w:sz w:val="22"/>
                <w:lang w:bidi="ar"/>
              </w:rPr>
              <w:t>Helicoverpa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armigera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Unigene2739_All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10.26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PREDICTED: </w:t>
            </w:r>
            <w:proofErr w:type="spellStart"/>
            <w:r>
              <w:rPr>
                <w:rFonts w:ascii="Times New Roman" w:eastAsia="宋体" w:hAnsi="Times New Roman" w:cs="Times New Roman"/>
                <w:color w:val="000000"/>
                <w:kern w:val="0"/>
                <w:sz w:val="22"/>
                <w:lang w:bidi="ar"/>
              </w:rPr>
              <w:t>eisosome</w:t>
            </w:r>
            <w:proofErr w:type="spellEnd"/>
            <w:r>
              <w:rPr>
                <w:rFonts w:ascii="Times New Roman" w:eastAsia="宋体" w:hAnsi="Times New Roman" w:cs="Times New Roman"/>
                <w:color w:val="000000"/>
                <w:kern w:val="0"/>
                <w:sz w:val="22"/>
                <w:lang w:bidi="ar"/>
              </w:rPr>
              <w:t xml:space="preserve"> protein SEG2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CL15279.Contig3_All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10.26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uncharacterized protein LOC106118712 precursor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xuthus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CL518.Contig5_All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10.29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unknown secreted protein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polytes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CL10899.Contig4_All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10.35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histidine-rich glycoprotein-like [</w:t>
            </w:r>
            <w:proofErr w:type="spellStart"/>
            <w:r>
              <w:rPr>
                <w:rFonts w:ascii="Times New Roman" w:eastAsia="宋体" w:hAnsi="Times New Roman" w:cs="Times New Roman"/>
                <w:i/>
                <w:iCs/>
                <w:color w:val="000000"/>
                <w:kern w:val="0"/>
                <w:sz w:val="22"/>
                <w:lang w:bidi="ar"/>
              </w:rPr>
              <w:t>Plutella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xylostella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CL1167.Contig10_All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10.42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immune related protein [</w:t>
            </w:r>
            <w:proofErr w:type="spellStart"/>
            <w:r>
              <w:rPr>
                <w:rFonts w:ascii="Times New Roman" w:eastAsia="宋体" w:hAnsi="Times New Roman" w:cs="Times New Roman"/>
                <w:i/>
                <w:iCs/>
                <w:color w:val="000000"/>
                <w:kern w:val="0"/>
                <w:sz w:val="22"/>
                <w:lang w:bidi="ar"/>
              </w:rPr>
              <w:t>Spodoptera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frugiperda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CL1698.Contig1_All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10.53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hypothetical protein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polytes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CL1698.Contig4_All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10.63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hypothetical protein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polytes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CL5501.Contig2_All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10.67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4-coumarate--CoA ligase 1-like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CL14869.Contig5_All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10.68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Catalase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machaon</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Unigene22799_All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10.69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osiris</w:t>
            </w:r>
            <w:proofErr w:type="spellEnd"/>
            <w:r>
              <w:rPr>
                <w:rFonts w:ascii="Times New Roman" w:eastAsia="宋体" w:hAnsi="Times New Roman" w:cs="Times New Roman"/>
                <w:color w:val="000000"/>
                <w:kern w:val="0"/>
                <w:sz w:val="22"/>
                <w:lang w:bidi="ar"/>
              </w:rPr>
              <w:t xml:space="preserve"> 18 precursor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 xml:space="preserve">] </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CL13027.Contig4_All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10.76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uncharacterized protein LOC106130660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Unigene32976_All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10.79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uncharacterized protein LOC106130706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CL2476.Contig8_All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10.82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37-kDa protease precursor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CL2717.Contig3_All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10.90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PREDICTED: </w:t>
            </w:r>
            <w:proofErr w:type="spellStart"/>
            <w:r>
              <w:rPr>
                <w:rFonts w:ascii="Times New Roman" w:eastAsia="宋体" w:hAnsi="Times New Roman" w:cs="Times New Roman"/>
                <w:color w:val="000000"/>
                <w:kern w:val="0"/>
                <w:sz w:val="22"/>
                <w:lang w:bidi="ar"/>
              </w:rPr>
              <w:t>nucleolin</w:t>
            </w:r>
            <w:proofErr w:type="spellEnd"/>
            <w:r>
              <w:rPr>
                <w:rFonts w:ascii="Times New Roman" w:eastAsia="宋体" w:hAnsi="Times New Roman" w:cs="Times New Roman"/>
                <w:color w:val="000000"/>
                <w:kern w:val="0"/>
                <w:sz w:val="22"/>
                <w:lang w:bidi="ar"/>
              </w:rPr>
              <w:t>-like isoform X1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machaon</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CL10899.Contig2_All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10.90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histidine-rich glycoprotein-like [</w:t>
            </w:r>
            <w:proofErr w:type="spellStart"/>
            <w:r>
              <w:rPr>
                <w:rFonts w:ascii="Times New Roman" w:eastAsia="宋体" w:hAnsi="Times New Roman" w:cs="Times New Roman"/>
                <w:i/>
                <w:iCs/>
                <w:color w:val="000000"/>
                <w:kern w:val="0"/>
                <w:sz w:val="22"/>
                <w:lang w:bidi="ar"/>
              </w:rPr>
              <w:t>Plutella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xylostella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CL1167.Contig11_All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10.98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x-</w:t>
            </w:r>
            <w:proofErr w:type="spellStart"/>
            <w:r>
              <w:rPr>
                <w:rFonts w:ascii="Times New Roman" w:eastAsia="宋体" w:hAnsi="Times New Roman" w:cs="Times New Roman"/>
                <w:color w:val="000000"/>
                <w:kern w:val="0"/>
                <w:sz w:val="22"/>
                <w:lang w:bidi="ar"/>
              </w:rPr>
              <w:t>tox</w:t>
            </w:r>
            <w:proofErr w:type="spellEnd"/>
            <w:r>
              <w:rPr>
                <w:rFonts w:ascii="Times New Roman" w:eastAsia="宋体" w:hAnsi="Times New Roman" w:cs="Times New Roman"/>
                <w:color w:val="000000"/>
                <w:kern w:val="0"/>
                <w:sz w:val="22"/>
                <w:lang w:bidi="ar"/>
              </w:rPr>
              <w:t xml:space="preserve"> [</w:t>
            </w:r>
            <w:proofErr w:type="spellStart"/>
            <w:r>
              <w:rPr>
                <w:rFonts w:ascii="Times New Roman" w:eastAsia="宋体" w:hAnsi="Times New Roman" w:cs="Times New Roman"/>
                <w:i/>
                <w:iCs/>
                <w:color w:val="000000"/>
                <w:kern w:val="0"/>
                <w:sz w:val="22"/>
                <w:lang w:bidi="ar"/>
              </w:rPr>
              <w:t>Spodoptera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exigua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Unigene3493_All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10.98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uncharacterized protein LOC106142643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CL1285.Contig8_All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11.18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muscle M-line assembly protein unc-89-like isoform X4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xuthus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CL1167.Contig3_All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11.21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Heli-5-tox protein [</w:t>
            </w:r>
            <w:proofErr w:type="spellStart"/>
            <w:r>
              <w:rPr>
                <w:rFonts w:ascii="Times New Roman" w:eastAsia="宋体" w:hAnsi="Times New Roman" w:cs="Times New Roman"/>
                <w:i/>
                <w:iCs/>
                <w:color w:val="000000"/>
                <w:kern w:val="0"/>
                <w:sz w:val="22"/>
                <w:lang w:bidi="ar"/>
              </w:rPr>
              <w:t>Helicoverpa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armigera</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CL4907.Contig18_Al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11.33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uncharacterized protein LOC101741030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Unigene33404_All</w:t>
            </w:r>
          </w:p>
        </w:tc>
        <w:tc>
          <w:tcPr>
            <w:tcW w:w="960"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11.51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osiris</w:t>
            </w:r>
            <w:proofErr w:type="spellEnd"/>
            <w:r>
              <w:rPr>
                <w:rFonts w:ascii="Times New Roman" w:eastAsia="宋体" w:hAnsi="Times New Roman" w:cs="Times New Roman"/>
                <w:color w:val="000000"/>
                <w:kern w:val="0"/>
                <w:sz w:val="22"/>
                <w:lang w:bidi="ar"/>
              </w:rPr>
              <w:t xml:space="preserve"> 9 [</w:t>
            </w:r>
            <w:proofErr w:type="spellStart"/>
            <w:r>
              <w:rPr>
                <w:rFonts w:ascii="Times New Roman" w:eastAsia="宋体" w:hAnsi="Times New Roman" w:cs="Times New Roman"/>
                <w:i/>
                <w:iCs/>
                <w:color w:val="000000"/>
                <w:kern w:val="0"/>
                <w:sz w:val="22"/>
                <w:lang w:bidi="ar"/>
              </w:rPr>
              <w:t>Danaus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plexippus</w:t>
            </w:r>
            <w:proofErr w:type="spellEnd"/>
            <w:r>
              <w:rPr>
                <w:rFonts w:ascii="Times New Roman" w:eastAsia="宋体" w:hAnsi="Times New Roman" w:cs="Times New Roman"/>
                <w:color w:val="000000"/>
                <w:kern w:val="0"/>
                <w:sz w:val="22"/>
                <w:lang w:bidi="ar"/>
              </w:rPr>
              <w:t>]</w:t>
            </w:r>
          </w:p>
        </w:tc>
      </w:tr>
      <w:tr w:rsidR="001F58EF" w:rsidTr="00A0188A">
        <w:trPr>
          <w:trHeight w:val="272"/>
        </w:trPr>
        <w:tc>
          <w:tcPr>
            <w:tcW w:w="2892"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CL14869.Contig3_All</w:t>
            </w:r>
          </w:p>
        </w:tc>
        <w:tc>
          <w:tcPr>
            <w:tcW w:w="960"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11.73 </w:t>
            </w:r>
          </w:p>
        </w:tc>
        <w:tc>
          <w:tcPr>
            <w:tcW w:w="958"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Catalase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machaon</w:t>
            </w:r>
            <w:proofErr w:type="spellEnd"/>
            <w:r>
              <w:rPr>
                <w:rFonts w:ascii="Times New Roman" w:eastAsia="宋体" w:hAnsi="Times New Roman" w:cs="Times New Roman"/>
                <w:color w:val="000000"/>
                <w:kern w:val="0"/>
                <w:sz w:val="22"/>
                <w:lang w:bidi="ar"/>
              </w:rPr>
              <w:t>]</w:t>
            </w:r>
          </w:p>
        </w:tc>
      </w:tr>
    </w:tbl>
    <w:tbl>
      <w:tblPr>
        <w:tblStyle w:val="a7"/>
        <w:tblpPr w:leftFromText="180" w:rightFromText="180" w:vertAnchor="text" w:tblpX="15506" w:tblpY="-18"/>
        <w:tblOverlap w:val="never"/>
        <w:tblW w:w="560" w:type="dxa"/>
        <w:tblLayout w:type="fixed"/>
        <w:tblLook w:val="04A0" w:firstRow="1" w:lastRow="0" w:firstColumn="1" w:lastColumn="0" w:noHBand="0" w:noVBand="1"/>
      </w:tblPr>
      <w:tblGrid>
        <w:gridCol w:w="560"/>
      </w:tblGrid>
      <w:tr w:rsidR="001F58EF" w:rsidTr="00A0188A">
        <w:trPr>
          <w:trHeight w:val="30"/>
        </w:trPr>
        <w:tc>
          <w:tcPr>
            <w:tcW w:w="560" w:type="dxa"/>
          </w:tcPr>
          <w:p w:rsidR="001F58EF" w:rsidRDefault="001F58EF" w:rsidP="00A0188A">
            <w:pPr>
              <w:rPr>
                <w:rFonts w:ascii="Times New Roman" w:hAnsi="Times New Roman" w:cs="Times New Roman"/>
              </w:rPr>
            </w:pPr>
          </w:p>
        </w:tc>
      </w:tr>
    </w:tbl>
    <w:p w:rsidR="001F58EF" w:rsidRDefault="001F58EF" w:rsidP="001F58EF">
      <w:pPr>
        <w:rPr>
          <w:rFonts w:ascii="Times New Roman" w:hAnsi="Times New Roman" w:cs="Times New Roman"/>
        </w:rPr>
      </w:pPr>
    </w:p>
    <w:p w:rsidR="001F58EF" w:rsidRDefault="001F58EF" w:rsidP="001F58EF">
      <w:pPr>
        <w:rPr>
          <w:rFonts w:ascii="Times New Roman" w:hAnsi="Times New Roman" w:cs="Times New Roman"/>
        </w:rPr>
      </w:pPr>
    </w:p>
    <w:p w:rsidR="001F58EF" w:rsidRDefault="001F58EF" w:rsidP="001F58EF">
      <w:pPr>
        <w:rPr>
          <w:rFonts w:ascii="Times New Roman" w:hAnsi="Times New Roman" w:cs="Times New Roman"/>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r>
        <w:rPr>
          <w:rFonts w:ascii="Times New Roman" w:hAnsi="Times New Roman" w:cs="Times New Roman"/>
          <w:sz w:val="24"/>
        </w:rPr>
        <w:lastRenderedPageBreak/>
        <w:t xml:space="preserve">Table </w:t>
      </w:r>
      <w:r>
        <w:rPr>
          <w:rFonts w:ascii="Times New Roman" w:hAnsi="Times New Roman" w:cs="Times New Roman" w:hint="eastAsia"/>
          <w:sz w:val="24"/>
        </w:rPr>
        <w:t>S7</w:t>
      </w:r>
      <w:r>
        <w:rPr>
          <w:rFonts w:ascii="Times New Roman" w:hAnsi="Times New Roman" w:cs="Times New Roman"/>
          <w:sz w:val="24"/>
        </w:rPr>
        <w:t>.</w:t>
      </w:r>
      <w:r w:rsidRPr="001F58EF">
        <w:rPr>
          <w:rFonts w:ascii="Times New Roman" w:hAnsi="Times New Roman" w:cs="Times New Roman" w:hint="eastAsia"/>
          <w:sz w:val="24"/>
        </w:rPr>
        <w:t xml:space="preserve"> </w:t>
      </w:r>
      <w:r>
        <w:rPr>
          <w:rFonts w:ascii="Times New Roman" w:hAnsi="Times New Roman" w:cs="Times New Roman" w:hint="eastAsia"/>
          <w:sz w:val="24"/>
        </w:rPr>
        <w:t xml:space="preserve">Other </w:t>
      </w:r>
      <w:r w:rsidRPr="001F58EF">
        <w:rPr>
          <w:rFonts w:ascii="Times New Roman" w:hAnsi="Times New Roman" w:cs="Times New Roman"/>
          <w:sz w:val="24"/>
        </w:rPr>
        <w:t>Differentially expressed genes</w:t>
      </w:r>
      <w:r w:rsidRPr="001F58EF">
        <w:rPr>
          <w:rFonts w:ascii="Times New Roman" w:hAnsi="Times New Roman" w:cs="Times New Roman" w:hint="eastAsia"/>
          <w:sz w:val="24"/>
        </w:rPr>
        <w:t xml:space="preserve"> </w:t>
      </w:r>
      <w:r w:rsidRPr="001F58EF">
        <w:rPr>
          <w:rFonts w:ascii="Times New Roman" w:hAnsi="Times New Roman" w:cs="Times New Roman"/>
          <w:sz w:val="24"/>
        </w:rPr>
        <w:t xml:space="preserve">related to metamorphosis </w:t>
      </w:r>
      <w:r>
        <w:rPr>
          <w:rFonts w:ascii="Times New Roman" w:hAnsi="Times New Roman" w:cs="Times New Roman"/>
          <w:sz w:val="24"/>
        </w:rPr>
        <w:t>from</w:t>
      </w:r>
      <w:r>
        <w:rPr>
          <w:rFonts w:ascii="Times New Roman" w:hAnsi="Times New Roman" w:cs="Times New Roman" w:hint="eastAsia"/>
          <w:sz w:val="24"/>
        </w:rPr>
        <w:t xml:space="preserve"> W</w:t>
      </w:r>
      <w:r>
        <w:rPr>
          <w:rFonts w:ascii="Times New Roman" w:hAnsi="Times New Roman" w:cs="Times New Roman"/>
          <w:sz w:val="24"/>
        </w:rPr>
        <w:t xml:space="preserve"> to </w:t>
      </w:r>
      <w:r>
        <w:rPr>
          <w:rFonts w:ascii="Times New Roman" w:hAnsi="Times New Roman" w:cs="Times New Roman" w:hint="eastAsia"/>
          <w:sz w:val="24"/>
        </w:rPr>
        <w:t>P1</w:t>
      </w:r>
    </w:p>
    <w:tbl>
      <w:tblPr>
        <w:tblW w:w="15164" w:type="dxa"/>
        <w:tblCellMar>
          <w:left w:w="0" w:type="dxa"/>
          <w:right w:w="0" w:type="dxa"/>
        </w:tblCellMar>
        <w:tblLook w:val="04A0" w:firstRow="1" w:lastRow="0" w:firstColumn="1" w:lastColumn="0" w:noHBand="0" w:noVBand="1"/>
      </w:tblPr>
      <w:tblGrid>
        <w:gridCol w:w="2891"/>
        <w:gridCol w:w="1110"/>
        <w:gridCol w:w="958"/>
        <w:gridCol w:w="10205"/>
      </w:tblGrid>
      <w:tr w:rsidR="001F58EF" w:rsidTr="00A0188A">
        <w:trPr>
          <w:trHeight w:val="270"/>
        </w:trPr>
        <w:tc>
          <w:tcPr>
            <w:tcW w:w="2891"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proofErr w:type="spellStart"/>
            <w:r>
              <w:rPr>
                <w:rFonts w:ascii="Times New Roman" w:eastAsia="宋体" w:hAnsi="Times New Roman" w:cs="Times New Roman"/>
                <w:b/>
                <w:bCs/>
                <w:kern w:val="0"/>
                <w:sz w:val="22"/>
                <w:lang w:bidi="ar"/>
              </w:rPr>
              <w:t>GeneID</w:t>
            </w:r>
            <w:proofErr w:type="spellEnd"/>
          </w:p>
        </w:tc>
        <w:tc>
          <w:tcPr>
            <w:tcW w:w="1110"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bidi="ar"/>
              </w:rPr>
              <w:t>log2Fold</w:t>
            </w:r>
          </w:p>
        </w:tc>
        <w:tc>
          <w:tcPr>
            <w:tcW w:w="958"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color w:val="000000"/>
                <w:sz w:val="22"/>
              </w:rPr>
            </w:pPr>
            <w:r>
              <w:rPr>
                <w:rFonts w:ascii="Times New Roman" w:eastAsia="宋体" w:hAnsi="Times New Roman" w:cs="Times New Roman"/>
                <w:b/>
                <w:bCs/>
                <w:color w:val="000000"/>
                <w:kern w:val="0"/>
                <w:sz w:val="22"/>
                <w:lang w:bidi="ar"/>
              </w:rPr>
              <w:t>Diff</w:t>
            </w:r>
          </w:p>
        </w:tc>
        <w:tc>
          <w:tcPr>
            <w:tcW w:w="10205"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color w:val="000000"/>
                <w:sz w:val="22"/>
              </w:rPr>
            </w:pPr>
            <w:proofErr w:type="spellStart"/>
            <w:r>
              <w:rPr>
                <w:rFonts w:ascii="Times New Roman" w:eastAsia="宋体" w:hAnsi="Times New Roman" w:cs="Times New Roman"/>
                <w:b/>
                <w:bCs/>
                <w:color w:val="000000"/>
                <w:kern w:val="0"/>
                <w:sz w:val="22"/>
                <w:lang w:bidi="ar"/>
              </w:rPr>
              <w:t>Nr</w:t>
            </w:r>
            <w:proofErr w:type="spellEnd"/>
            <w:r>
              <w:rPr>
                <w:rFonts w:ascii="Times New Roman" w:eastAsia="宋体" w:hAnsi="Times New Roman" w:cs="Times New Roman"/>
                <w:b/>
                <w:bCs/>
                <w:color w:val="000000"/>
                <w:kern w:val="0"/>
                <w:sz w:val="22"/>
                <w:lang w:bidi="ar"/>
              </w:rPr>
              <w:t>-annotation</w:t>
            </w:r>
          </w:p>
        </w:tc>
      </w:tr>
      <w:tr w:rsidR="001F58EF" w:rsidTr="00A0188A">
        <w:trPr>
          <w:trHeight w:val="270"/>
        </w:trPr>
        <w:tc>
          <w:tcPr>
            <w:tcW w:w="2891"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CL263.Contig6_All</w:t>
            </w:r>
          </w:p>
        </w:tc>
        <w:tc>
          <w:tcPr>
            <w:tcW w:w="0" w:type="auto"/>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-10.60 </w:t>
            </w:r>
          </w:p>
        </w:tc>
        <w:tc>
          <w:tcPr>
            <w:tcW w:w="958"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alpha-protein kinase 1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CL1111.Contig183_All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-10.48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neutral lipase [</w:t>
            </w:r>
            <w:proofErr w:type="spellStart"/>
            <w:r>
              <w:rPr>
                <w:rFonts w:ascii="Times New Roman" w:eastAsia="宋体" w:hAnsi="Times New Roman" w:cs="Times New Roman"/>
                <w:i/>
                <w:iCs/>
                <w:color w:val="000000"/>
                <w:kern w:val="0"/>
                <w:sz w:val="22"/>
                <w:lang w:bidi="ar"/>
              </w:rPr>
              <w:t>Danaus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plexippus</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CL14688.Contig2_All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-10.28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putative uncharacterized protein DDB_G0282133 isoform X1 [</w:t>
            </w:r>
            <w:proofErr w:type="spellStart"/>
            <w:r>
              <w:rPr>
                <w:rFonts w:ascii="Times New Roman" w:eastAsia="宋体" w:hAnsi="Times New Roman" w:cs="Times New Roman"/>
                <w:i/>
                <w:iCs/>
                <w:color w:val="000000"/>
                <w:kern w:val="0"/>
                <w:sz w:val="22"/>
                <w:lang w:bidi="ar"/>
              </w:rPr>
              <w:t>Cricetulus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griseus</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CL159.Contig5_All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-10.27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PREDICTED: protein </w:t>
            </w:r>
            <w:proofErr w:type="spellStart"/>
            <w:r>
              <w:rPr>
                <w:rFonts w:ascii="Times New Roman" w:eastAsia="宋体" w:hAnsi="Times New Roman" w:cs="Times New Roman"/>
                <w:color w:val="000000"/>
                <w:kern w:val="0"/>
                <w:sz w:val="22"/>
                <w:lang w:bidi="ar"/>
              </w:rPr>
              <w:t>alan</w:t>
            </w:r>
            <w:proofErr w:type="spellEnd"/>
            <w:r>
              <w:rPr>
                <w:rFonts w:ascii="Times New Roman" w:eastAsia="宋体" w:hAnsi="Times New Roman" w:cs="Times New Roman"/>
                <w:color w:val="000000"/>
                <w:kern w:val="0"/>
                <w:sz w:val="22"/>
                <w:lang w:bidi="ar"/>
              </w:rPr>
              <w:t xml:space="preserve"> </w:t>
            </w:r>
            <w:proofErr w:type="spellStart"/>
            <w:r>
              <w:rPr>
                <w:rFonts w:ascii="Times New Roman" w:eastAsia="宋体" w:hAnsi="Times New Roman" w:cs="Times New Roman"/>
                <w:color w:val="000000"/>
                <w:kern w:val="0"/>
                <w:sz w:val="22"/>
                <w:lang w:bidi="ar"/>
              </w:rPr>
              <w:t>shepard</w:t>
            </w:r>
            <w:proofErr w:type="spellEnd"/>
            <w:r>
              <w:rPr>
                <w:rFonts w:ascii="Times New Roman" w:eastAsia="宋体" w:hAnsi="Times New Roman" w:cs="Times New Roman"/>
                <w:color w:val="000000"/>
                <w:kern w:val="0"/>
                <w:sz w:val="22"/>
                <w:lang w:bidi="ar"/>
              </w:rPr>
              <w:t xml:space="preserve">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CL12407.Contig3_All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RecName</w:t>
            </w:r>
            <w:proofErr w:type="spellEnd"/>
            <w:r>
              <w:rPr>
                <w:rFonts w:ascii="Times New Roman" w:eastAsia="宋体" w:hAnsi="Times New Roman" w:cs="Times New Roman"/>
                <w:color w:val="000000"/>
                <w:kern w:val="0"/>
                <w:sz w:val="22"/>
                <w:lang w:bidi="ar"/>
              </w:rPr>
              <w:t>: Full=Pupal cuticle protein 36 [</w:t>
            </w:r>
            <w:proofErr w:type="spellStart"/>
            <w:r>
              <w:rPr>
                <w:rFonts w:ascii="Times New Roman" w:eastAsia="宋体" w:hAnsi="Times New Roman" w:cs="Times New Roman"/>
                <w:i/>
                <w:iCs/>
                <w:color w:val="000000"/>
                <w:kern w:val="0"/>
                <w:sz w:val="22"/>
                <w:lang w:bidi="ar"/>
              </w:rPr>
              <w:t>Manduca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sexta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CL13796.Contig1_All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putative cuticle protein [</w:t>
            </w:r>
            <w:proofErr w:type="spellStart"/>
            <w:r>
              <w:rPr>
                <w:rFonts w:ascii="Times New Roman" w:eastAsia="宋体" w:hAnsi="Times New Roman" w:cs="Times New Roman"/>
                <w:i/>
                <w:iCs/>
                <w:color w:val="000000"/>
                <w:kern w:val="0"/>
                <w:sz w:val="22"/>
                <w:lang w:bidi="ar"/>
              </w:rPr>
              <w:t>Operophtera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brumata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CL4476.Contig9_All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proteoglycan 4 isoform X1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CL2398.Contig4_All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10.09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hypothetical protein KGM_14032 [</w:t>
            </w:r>
            <w:proofErr w:type="spellStart"/>
            <w:r>
              <w:rPr>
                <w:rFonts w:ascii="Times New Roman" w:eastAsia="宋体" w:hAnsi="Times New Roman" w:cs="Times New Roman"/>
                <w:i/>
                <w:iCs/>
                <w:color w:val="000000"/>
                <w:kern w:val="0"/>
                <w:sz w:val="22"/>
                <w:lang w:bidi="ar"/>
              </w:rPr>
              <w:t>Danaus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plexippus</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CL7082.Contig3_All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hypothetical protein [</w:t>
            </w:r>
            <w:proofErr w:type="spellStart"/>
            <w:r>
              <w:rPr>
                <w:rFonts w:ascii="Times New Roman" w:eastAsia="宋体" w:hAnsi="Times New Roman" w:cs="Times New Roman"/>
                <w:i/>
                <w:iCs/>
                <w:color w:val="000000"/>
                <w:kern w:val="0"/>
                <w:sz w:val="22"/>
                <w:lang w:bidi="ar"/>
              </w:rPr>
              <w:t>Ixodes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ricinus</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CL4049.Contig1_All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10.19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uncharacterized protein LOC105386674 isoform X1 [</w:t>
            </w:r>
            <w:proofErr w:type="spellStart"/>
            <w:r>
              <w:rPr>
                <w:rFonts w:ascii="Times New Roman" w:eastAsia="宋体" w:hAnsi="Times New Roman" w:cs="Times New Roman"/>
                <w:i/>
                <w:iCs/>
                <w:color w:val="000000"/>
                <w:kern w:val="0"/>
                <w:sz w:val="22"/>
                <w:lang w:bidi="ar"/>
              </w:rPr>
              <w:t>Plutella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xylostella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CL479.Contig1_All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10.32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odorant binding protein 33 [</w:t>
            </w:r>
            <w:proofErr w:type="spellStart"/>
            <w:r>
              <w:rPr>
                <w:rFonts w:ascii="Times New Roman" w:eastAsia="宋体" w:hAnsi="Times New Roman" w:cs="Times New Roman"/>
                <w:i/>
                <w:iCs/>
                <w:color w:val="000000"/>
                <w:kern w:val="0"/>
                <w:sz w:val="22"/>
                <w:lang w:bidi="ar"/>
              </w:rPr>
              <w:t>Spodoptera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litura</w:t>
            </w:r>
            <w:proofErr w:type="spellEnd"/>
            <w:r>
              <w:rPr>
                <w:rFonts w:ascii="Times New Roman" w:eastAsia="宋体" w:hAnsi="Times New Roman" w:cs="Times New Roman"/>
                <w:color w:val="000000"/>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CL1865.Contig3_All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10.79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Chymotrypsin-2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xuthus</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CL7380.Contig2_All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11.05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larval/pupal rigid cuticle protein 66-like [</w:t>
            </w:r>
            <w:proofErr w:type="spellStart"/>
            <w:r>
              <w:rPr>
                <w:rFonts w:ascii="Times New Roman" w:eastAsia="宋体" w:hAnsi="Times New Roman" w:cs="Times New Roman"/>
                <w:i/>
                <w:iCs/>
                <w:color w:val="000000"/>
                <w:kern w:val="0"/>
                <w:sz w:val="22"/>
                <w:lang w:bidi="ar"/>
              </w:rPr>
              <w:t>Amyelois</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transitella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CL169.Contig67_All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11.06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PREDICTED: transmembrane protease serine 9-like [</w:t>
            </w:r>
            <w:proofErr w:type="spellStart"/>
            <w:r>
              <w:rPr>
                <w:rFonts w:ascii="Times New Roman" w:eastAsia="宋体" w:hAnsi="Times New Roman" w:cs="Times New Roman"/>
                <w:i/>
                <w:iCs/>
                <w:color w:val="000000"/>
                <w:kern w:val="0"/>
                <w:sz w:val="22"/>
                <w:lang w:bidi="ar"/>
              </w:rPr>
              <w:t>Papilio</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xuthus</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CL16577.Contig3_All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11.11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PREDICTED: </w:t>
            </w:r>
            <w:proofErr w:type="spellStart"/>
            <w:r>
              <w:rPr>
                <w:rFonts w:ascii="Times New Roman" w:eastAsia="宋体" w:hAnsi="Times New Roman" w:cs="Times New Roman"/>
                <w:color w:val="000000"/>
                <w:kern w:val="0"/>
                <w:sz w:val="22"/>
                <w:lang w:bidi="ar"/>
              </w:rPr>
              <w:t>cuticular</w:t>
            </w:r>
            <w:proofErr w:type="spellEnd"/>
            <w:r>
              <w:rPr>
                <w:rFonts w:ascii="Times New Roman" w:eastAsia="宋体" w:hAnsi="Times New Roman" w:cs="Times New Roman"/>
                <w:color w:val="000000"/>
                <w:kern w:val="0"/>
                <w:sz w:val="22"/>
                <w:lang w:bidi="ar"/>
              </w:rPr>
              <w:t xml:space="preserve"> protein RR-1 motif 9 isoform X1, partial [</w:t>
            </w:r>
            <w:proofErr w:type="spellStart"/>
            <w:r>
              <w:rPr>
                <w:rFonts w:ascii="Times New Roman" w:eastAsia="宋体" w:hAnsi="Times New Roman" w:cs="Times New Roman"/>
                <w:i/>
                <w:iCs/>
                <w:color w:val="000000"/>
                <w:kern w:val="0"/>
                <w:sz w:val="22"/>
                <w:lang w:bidi="ar"/>
              </w:rPr>
              <w:t>Bombyx</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mori</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CL601.Contig8_All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11.21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lebocin</w:t>
            </w:r>
            <w:proofErr w:type="spellEnd"/>
            <w:r>
              <w:rPr>
                <w:rFonts w:ascii="Times New Roman" w:eastAsia="宋体" w:hAnsi="Times New Roman" w:cs="Times New Roman"/>
                <w:color w:val="000000"/>
                <w:kern w:val="0"/>
                <w:sz w:val="22"/>
                <w:lang w:bidi="ar"/>
              </w:rPr>
              <w:t xml:space="preserve"> [</w:t>
            </w:r>
            <w:proofErr w:type="spellStart"/>
            <w:r>
              <w:rPr>
                <w:rFonts w:ascii="Times New Roman" w:eastAsia="宋体" w:hAnsi="Times New Roman" w:cs="Times New Roman"/>
                <w:i/>
                <w:iCs/>
                <w:color w:val="000000"/>
                <w:kern w:val="0"/>
                <w:sz w:val="22"/>
                <w:lang w:bidi="ar"/>
              </w:rPr>
              <w:t>Helicoverpa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armigera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CL3199.Contig3_All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11.27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Uncharacterized protein OBRU01_04074 [</w:t>
            </w:r>
            <w:proofErr w:type="spellStart"/>
            <w:r>
              <w:rPr>
                <w:rFonts w:ascii="Times New Roman" w:eastAsia="宋体" w:hAnsi="Times New Roman" w:cs="Times New Roman"/>
                <w:i/>
                <w:iCs/>
                <w:color w:val="000000"/>
                <w:kern w:val="0"/>
                <w:sz w:val="22"/>
                <w:lang w:bidi="ar"/>
              </w:rPr>
              <w:t>Operophtera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brumata</w:t>
            </w:r>
            <w:proofErr w:type="spellEnd"/>
            <w:r>
              <w:rPr>
                <w:rFonts w:ascii="Times New Roman" w:eastAsia="宋体" w:hAnsi="Times New Roman" w:cs="Times New Roman"/>
                <w:color w:val="000000"/>
                <w:kern w:val="0"/>
                <w:sz w:val="22"/>
                <w:lang w:bidi="ar"/>
              </w:rPr>
              <w:t>]</w:t>
            </w:r>
          </w:p>
        </w:tc>
      </w:tr>
      <w:tr w:rsidR="001F58EF" w:rsidTr="00A0188A">
        <w:trPr>
          <w:trHeight w:val="270"/>
        </w:trPr>
        <w:tc>
          <w:tcPr>
            <w:tcW w:w="2891"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CL3199.Contig2_All</w:t>
            </w:r>
          </w:p>
        </w:tc>
        <w:tc>
          <w:tcPr>
            <w:tcW w:w="0" w:type="auto"/>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12.00 </w:t>
            </w:r>
          </w:p>
        </w:tc>
        <w:tc>
          <w:tcPr>
            <w:tcW w:w="958"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Up</w:t>
            </w:r>
          </w:p>
        </w:tc>
        <w:tc>
          <w:tcPr>
            <w:tcW w:w="10205"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Uncharacterized protein OBRU01_04074 [</w:t>
            </w:r>
            <w:proofErr w:type="spellStart"/>
            <w:r>
              <w:rPr>
                <w:rFonts w:ascii="Times New Roman" w:eastAsia="宋体" w:hAnsi="Times New Roman" w:cs="Times New Roman"/>
                <w:i/>
                <w:iCs/>
                <w:color w:val="000000"/>
                <w:kern w:val="0"/>
                <w:sz w:val="22"/>
                <w:lang w:bidi="ar"/>
              </w:rPr>
              <w:t>Operophtera</w:t>
            </w:r>
            <w:proofErr w:type="spellEnd"/>
            <w:r>
              <w:rPr>
                <w:rFonts w:ascii="Times New Roman" w:eastAsia="宋体" w:hAnsi="Times New Roman" w:cs="Times New Roman"/>
                <w:i/>
                <w:iCs/>
                <w:color w:val="000000"/>
                <w:kern w:val="0"/>
                <w:sz w:val="22"/>
                <w:lang w:bidi="ar"/>
              </w:rPr>
              <w:t xml:space="preserve"> </w:t>
            </w:r>
            <w:proofErr w:type="spellStart"/>
            <w:r>
              <w:rPr>
                <w:rFonts w:ascii="Times New Roman" w:eastAsia="宋体" w:hAnsi="Times New Roman" w:cs="Times New Roman"/>
                <w:i/>
                <w:iCs/>
                <w:color w:val="000000"/>
                <w:kern w:val="0"/>
                <w:sz w:val="22"/>
                <w:lang w:bidi="ar"/>
              </w:rPr>
              <w:t>brumata</w:t>
            </w:r>
            <w:proofErr w:type="spellEnd"/>
            <w:r>
              <w:rPr>
                <w:rFonts w:ascii="Times New Roman" w:eastAsia="宋体" w:hAnsi="Times New Roman" w:cs="Times New Roman"/>
                <w:color w:val="000000"/>
                <w:kern w:val="0"/>
                <w:sz w:val="22"/>
                <w:lang w:bidi="ar"/>
              </w:rPr>
              <w:t>]</w:t>
            </w:r>
          </w:p>
        </w:tc>
      </w:tr>
    </w:tbl>
    <w:p w:rsidR="001F58EF" w:rsidRDefault="001F58EF" w:rsidP="001F58EF">
      <w:pPr>
        <w:rPr>
          <w:rFonts w:ascii="Times New Roman" w:hAnsi="Times New Roman" w:cs="Times New Roman"/>
        </w:rPr>
      </w:pPr>
    </w:p>
    <w:p w:rsidR="001F58EF" w:rsidRDefault="001F58EF" w:rsidP="001F58EF">
      <w:pPr>
        <w:rPr>
          <w:rFonts w:ascii="Times New Roman" w:hAnsi="Times New Roman" w:cs="Times New Roman"/>
        </w:rPr>
      </w:pPr>
    </w:p>
    <w:p w:rsidR="001F58EF" w:rsidRDefault="001F58EF" w:rsidP="001F58EF">
      <w:pPr>
        <w:rPr>
          <w:rFonts w:ascii="Times New Roman" w:hAnsi="Times New Roman" w:cs="Times New Roman"/>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p>
    <w:p w:rsidR="001F58EF" w:rsidRDefault="001F58EF" w:rsidP="001F58EF">
      <w:pPr>
        <w:pStyle w:val="aa"/>
        <w:jc w:val="center"/>
        <w:rPr>
          <w:rFonts w:ascii="Times New Roman" w:hAnsi="Times New Roman" w:cs="Times New Roman"/>
          <w:sz w:val="24"/>
        </w:rPr>
      </w:pPr>
      <w:r>
        <w:rPr>
          <w:rFonts w:ascii="Times New Roman" w:hAnsi="Times New Roman" w:cs="Times New Roman"/>
          <w:sz w:val="24"/>
        </w:rPr>
        <w:lastRenderedPageBreak/>
        <w:t>Table S</w:t>
      </w:r>
      <w:r>
        <w:rPr>
          <w:rFonts w:ascii="Times New Roman" w:hAnsi="Times New Roman" w:cs="Times New Roman" w:hint="eastAsia"/>
          <w:sz w:val="24"/>
        </w:rPr>
        <w:t>8</w:t>
      </w:r>
      <w:r>
        <w:rPr>
          <w:rFonts w:ascii="Times New Roman" w:hAnsi="Times New Roman" w:cs="Times New Roman"/>
          <w:sz w:val="24"/>
        </w:rPr>
        <w:t>.</w:t>
      </w:r>
      <w:r>
        <w:rPr>
          <w:rFonts w:ascii="Times New Roman" w:hAnsi="Times New Roman" w:cs="Times New Roman" w:hint="eastAsia"/>
          <w:sz w:val="24"/>
        </w:rPr>
        <w:t xml:space="preserve"> Other </w:t>
      </w:r>
      <w:r w:rsidRPr="001F58EF">
        <w:rPr>
          <w:rFonts w:ascii="Times New Roman" w:hAnsi="Times New Roman" w:cs="Times New Roman"/>
          <w:sz w:val="24"/>
        </w:rPr>
        <w:t>Differentially expressed genes</w:t>
      </w:r>
      <w:r w:rsidRPr="001F58EF">
        <w:rPr>
          <w:rFonts w:ascii="Times New Roman" w:hAnsi="Times New Roman" w:cs="Times New Roman" w:hint="eastAsia"/>
          <w:sz w:val="24"/>
        </w:rPr>
        <w:t xml:space="preserve"> </w:t>
      </w:r>
      <w:r w:rsidRPr="001F58EF">
        <w:rPr>
          <w:rFonts w:ascii="Times New Roman" w:hAnsi="Times New Roman" w:cs="Times New Roman"/>
          <w:sz w:val="24"/>
        </w:rPr>
        <w:t xml:space="preserve">related to metamorphosis </w:t>
      </w:r>
      <w:r>
        <w:rPr>
          <w:rFonts w:ascii="Times New Roman" w:hAnsi="Times New Roman" w:cs="Times New Roman"/>
          <w:sz w:val="24"/>
        </w:rPr>
        <w:t>from</w:t>
      </w:r>
      <w:r>
        <w:rPr>
          <w:rFonts w:ascii="Times New Roman" w:hAnsi="Times New Roman" w:cs="Times New Roman" w:hint="eastAsia"/>
          <w:sz w:val="24"/>
        </w:rPr>
        <w:t xml:space="preserve"> P1</w:t>
      </w:r>
      <w:r>
        <w:rPr>
          <w:rFonts w:ascii="Times New Roman" w:hAnsi="Times New Roman" w:cs="Times New Roman"/>
          <w:sz w:val="24"/>
        </w:rPr>
        <w:t xml:space="preserve"> to </w:t>
      </w:r>
      <w:r>
        <w:rPr>
          <w:rFonts w:ascii="Times New Roman" w:hAnsi="Times New Roman" w:cs="Times New Roman" w:hint="eastAsia"/>
          <w:sz w:val="24"/>
        </w:rPr>
        <w:t>P5</w:t>
      </w:r>
    </w:p>
    <w:tbl>
      <w:tblPr>
        <w:tblW w:w="15012" w:type="dxa"/>
        <w:tblCellMar>
          <w:left w:w="0" w:type="dxa"/>
          <w:right w:w="0" w:type="dxa"/>
        </w:tblCellMar>
        <w:tblLook w:val="04A0" w:firstRow="1" w:lastRow="0" w:firstColumn="1" w:lastColumn="0" w:noHBand="0" w:noVBand="1"/>
      </w:tblPr>
      <w:tblGrid>
        <w:gridCol w:w="2891"/>
        <w:gridCol w:w="958"/>
        <w:gridCol w:w="958"/>
        <w:gridCol w:w="10205"/>
      </w:tblGrid>
      <w:tr w:rsidR="001F58EF" w:rsidTr="00A0188A">
        <w:trPr>
          <w:trHeight w:val="270"/>
        </w:trPr>
        <w:tc>
          <w:tcPr>
            <w:tcW w:w="2891"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proofErr w:type="spellStart"/>
            <w:r>
              <w:rPr>
                <w:rFonts w:ascii="Times New Roman" w:eastAsia="宋体" w:hAnsi="Times New Roman" w:cs="Times New Roman"/>
                <w:b/>
                <w:bCs/>
                <w:kern w:val="0"/>
                <w:sz w:val="22"/>
                <w:lang w:bidi="ar"/>
              </w:rPr>
              <w:t>GeneID</w:t>
            </w:r>
            <w:proofErr w:type="spellEnd"/>
          </w:p>
        </w:tc>
        <w:tc>
          <w:tcPr>
            <w:tcW w:w="958"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r>
              <w:rPr>
                <w:rFonts w:ascii="Times New Roman" w:eastAsia="宋体" w:hAnsi="Times New Roman" w:cs="Times New Roman"/>
                <w:b/>
                <w:bCs/>
                <w:kern w:val="0"/>
                <w:sz w:val="22"/>
                <w:lang w:bidi="ar"/>
              </w:rPr>
              <w:t>log2Fold</w:t>
            </w:r>
          </w:p>
        </w:tc>
        <w:tc>
          <w:tcPr>
            <w:tcW w:w="958"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r>
              <w:rPr>
                <w:rFonts w:ascii="Times New Roman" w:eastAsia="宋体" w:hAnsi="Times New Roman" w:cs="Times New Roman"/>
                <w:b/>
                <w:bCs/>
                <w:kern w:val="0"/>
                <w:sz w:val="22"/>
                <w:lang w:bidi="ar"/>
              </w:rPr>
              <w:t>Diff</w:t>
            </w:r>
          </w:p>
        </w:tc>
        <w:tc>
          <w:tcPr>
            <w:tcW w:w="10205"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proofErr w:type="spellStart"/>
            <w:r>
              <w:rPr>
                <w:rFonts w:ascii="Times New Roman" w:eastAsia="宋体" w:hAnsi="Times New Roman" w:cs="Times New Roman"/>
                <w:b/>
                <w:bCs/>
                <w:kern w:val="0"/>
                <w:sz w:val="22"/>
                <w:lang w:bidi="ar"/>
              </w:rPr>
              <w:t>Nr</w:t>
            </w:r>
            <w:proofErr w:type="spellEnd"/>
            <w:r>
              <w:rPr>
                <w:rFonts w:ascii="Times New Roman" w:eastAsia="宋体" w:hAnsi="Times New Roman" w:cs="Times New Roman"/>
                <w:b/>
                <w:bCs/>
                <w:kern w:val="0"/>
                <w:sz w:val="22"/>
                <w:lang w:bidi="ar"/>
              </w:rPr>
              <w:t>-annotation</w:t>
            </w:r>
          </w:p>
        </w:tc>
      </w:tr>
      <w:tr w:rsidR="001F58EF" w:rsidTr="00A0188A">
        <w:trPr>
          <w:trHeight w:val="270"/>
        </w:trPr>
        <w:tc>
          <w:tcPr>
            <w:tcW w:w="2891"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CL3199.Contig2_All</w:t>
            </w:r>
          </w:p>
        </w:tc>
        <w:tc>
          <w:tcPr>
            <w:tcW w:w="958"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-12.37 </w:t>
            </w:r>
          </w:p>
        </w:tc>
        <w:tc>
          <w:tcPr>
            <w:tcW w:w="958"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OBRU01_04074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CL329.Contig1_All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carbonic anhydrase 2-like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CL5904.Contig7_All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-11.77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transmembrane protease serine 9-like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CL13796.Contig2_All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-11.22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putative cuticle protein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CL1673.Contig24_All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monocarboxylate</w:t>
            </w:r>
            <w:proofErr w:type="spellEnd"/>
            <w:r>
              <w:rPr>
                <w:rFonts w:ascii="Times New Roman" w:eastAsia="宋体" w:hAnsi="Times New Roman" w:cs="Times New Roman"/>
                <w:kern w:val="0"/>
                <w:sz w:val="22"/>
                <w:lang w:bidi="ar"/>
              </w:rPr>
              <w:t xml:space="preserve"> transporter 5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CL10019.Contig2_All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phosphatidate</w:t>
            </w:r>
            <w:proofErr w:type="spellEnd"/>
            <w:r>
              <w:rPr>
                <w:rFonts w:ascii="Times New Roman" w:eastAsia="宋体" w:hAnsi="Times New Roman" w:cs="Times New Roman"/>
                <w:kern w:val="0"/>
                <w:sz w:val="22"/>
                <w:lang w:bidi="ar"/>
              </w:rPr>
              <w:t xml:space="preserve"> phosphatase LPIN2 isoform X3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CL4096.Contig6_All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LOC106136206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CL8444.Contig7_All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proteasome subunit alpha type-5 isoform X1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CL11993.Contig9_All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probable malate dehydrogenase, mitochondrial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CL17652.Contig1_All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glucose dehydrogenase [FAD, </w:t>
            </w:r>
            <w:proofErr w:type="spellStart"/>
            <w:r>
              <w:rPr>
                <w:rFonts w:ascii="Times New Roman" w:eastAsia="宋体" w:hAnsi="Times New Roman" w:cs="Times New Roman"/>
                <w:kern w:val="0"/>
                <w:sz w:val="22"/>
                <w:lang w:bidi="ar"/>
              </w:rPr>
              <w:t>quinone</w:t>
            </w:r>
            <w:proofErr w:type="spellEnd"/>
            <w:r>
              <w:rPr>
                <w:rFonts w:ascii="Times New Roman" w:eastAsia="宋体" w:hAnsi="Times New Roman" w:cs="Times New Roman"/>
                <w:kern w:val="0"/>
                <w:sz w:val="22"/>
                <w:lang w:bidi="ar"/>
              </w:rPr>
              <w:t>]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CL10298.Contig1_All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AND_005598 [</w:t>
            </w:r>
            <w:r>
              <w:rPr>
                <w:rFonts w:ascii="Times New Roman" w:eastAsia="宋体" w:hAnsi="Times New Roman" w:cs="Times New Roman"/>
                <w:i/>
                <w:iCs/>
                <w:kern w:val="0"/>
                <w:sz w:val="22"/>
                <w:lang w:bidi="ar"/>
              </w:rPr>
              <w:t xml:space="preserve">Anopheles </w:t>
            </w:r>
            <w:proofErr w:type="spellStart"/>
            <w:r>
              <w:rPr>
                <w:rFonts w:ascii="Times New Roman" w:eastAsia="宋体" w:hAnsi="Times New Roman" w:cs="Times New Roman"/>
                <w:i/>
                <w:iCs/>
                <w:kern w:val="0"/>
                <w:sz w:val="22"/>
                <w:lang w:bidi="ar"/>
              </w:rPr>
              <w:t>darlingi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CL2288.Contig69_All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LOC106114729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CL5591.Contig6_All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pumilio</w:t>
            </w:r>
            <w:proofErr w:type="spellEnd"/>
            <w:r>
              <w:rPr>
                <w:rFonts w:ascii="Times New Roman" w:eastAsia="宋体" w:hAnsi="Times New Roman" w:cs="Times New Roman"/>
                <w:kern w:val="0"/>
                <w:sz w:val="22"/>
                <w:lang w:bidi="ar"/>
              </w:rPr>
              <w:t>, partial [</w:t>
            </w:r>
            <w:proofErr w:type="spellStart"/>
            <w:r>
              <w:rPr>
                <w:rFonts w:ascii="Times New Roman" w:eastAsia="宋体" w:hAnsi="Times New Roman" w:cs="Times New Roman"/>
                <w:i/>
                <w:iCs/>
                <w:kern w:val="0"/>
                <w:sz w:val="22"/>
                <w:lang w:bidi="ar"/>
              </w:rPr>
              <w:t>Cydia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pomonella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CL2027.Contig3_All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scavenger receptor class B member 1-like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CL169.Contig97_All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transmembrane protease serine 9-like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CL10358.Contig16_All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calcium-activated potassium channel slowpoke isoform X2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CL9505.Contig2_All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Nose resistant to fluoxetine protein 6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CL182.Contig33_All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elongation of very long chain fatty acids protein 4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CL8967.Contig3_All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Drosophila </w:t>
            </w:r>
            <w:proofErr w:type="spellStart"/>
            <w:r>
              <w:rPr>
                <w:rFonts w:ascii="Times New Roman" w:eastAsia="宋体" w:hAnsi="Times New Roman" w:cs="Times New Roman"/>
                <w:kern w:val="0"/>
                <w:sz w:val="22"/>
                <w:lang w:bidi="ar"/>
              </w:rPr>
              <w:t>cueball</w:t>
            </w:r>
            <w:proofErr w:type="spellEnd"/>
            <w:r>
              <w:rPr>
                <w:rFonts w:ascii="Times New Roman" w:eastAsia="宋体" w:hAnsi="Times New Roman" w:cs="Times New Roman"/>
                <w:kern w:val="0"/>
                <w:sz w:val="22"/>
                <w:lang w:bidi="ar"/>
              </w:rPr>
              <w:t xml:space="preserve"> like protein, partial [</w:t>
            </w:r>
            <w:proofErr w:type="spellStart"/>
            <w:r>
              <w:rPr>
                <w:rFonts w:ascii="Times New Roman" w:eastAsia="宋体" w:hAnsi="Times New Roman" w:cs="Times New Roman"/>
                <w:i/>
                <w:iCs/>
                <w:kern w:val="0"/>
                <w:sz w:val="22"/>
                <w:lang w:bidi="ar"/>
              </w:rPr>
              <w:t>Mythimna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separata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CL6231.Contig7_All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espin</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Unigene5295_All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LOC101740242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CL2029.Contig1_All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lipophorin</w:t>
            </w:r>
            <w:proofErr w:type="spellEnd"/>
            <w:r>
              <w:rPr>
                <w:rFonts w:ascii="Times New Roman" w:eastAsia="宋体" w:hAnsi="Times New Roman" w:cs="Times New Roman"/>
                <w:kern w:val="0"/>
                <w:sz w:val="22"/>
                <w:lang w:bidi="ar"/>
              </w:rPr>
              <w:t xml:space="preserve"> receptor [</w:t>
            </w:r>
            <w:r>
              <w:rPr>
                <w:rFonts w:ascii="Times New Roman" w:eastAsia="宋体" w:hAnsi="Times New Roman" w:cs="Times New Roman"/>
                <w:i/>
                <w:iCs/>
                <w:kern w:val="0"/>
                <w:sz w:val="22"/>
                <w:lang w:bidi="ar"/>
              </w:rPr>
              <w:t xml:space="preserve">Galleria </w:t>
            </w:r>
            <w:proofErr w:type="spellStart"/>
            <w:r>
              <w:rPr>
                <w:rFonts w:ascii="Times New Roman" w:eastAsia="宋体" w:hAnsi="Times New Roman" w:cs="Times New Roman"/>
                <w:i/>
                <w:iCs/>
                <w:kern w:val="0"/>
                <w:sz w:val="22"/>
                <w:lang w:bidi="ar"/>
              </w:rPr>
              <w:t>mellonella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CL3248.Contig3_All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serine proteinase stubble isoform X3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CL10861.Contig2_All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KGM_13045 [</w:t>
            </w:r>
            <w:proofErr w:type="spellStart"/>
            <w:r>
              <w:rPr>
                <w:rFonts w:ascii="Times New Roman" w:eastAsia="宋体" w:hAnsi="Times New Roman" w:cs="Times New Roman"/>
                <w:i/>
                <w:iCs/>
                <w:kern w:val="0"/>
                <w:sz w:val="22"/>
                <w:lang w:bidi="ar"/>
              </w:rPr>
              <w:t>Danaus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plexippus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CL12069.Contig6_All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OBRU01_05878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CL9874.Contig2_All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protein </w:t>
            </w:r>
            <w:proofErr w:type="spellStart"/>
            <w:r>
              <w:rPr>
                <w:rFonts w:ascii="Times New Roman" w:eastAsia="宋体" w:hAnsi="Times New Roman" w:cs="Times New Roman"/>
                <w:kern w:val="0"/>
                <w:sz w:val="22"/>
                <w:lang w:bidi="ar"/>
              </w:rPr>
              <w:t>grainyhead</w:t>
            </w:r>
            <w:proofErr w:type="spellEnd"/>
            <w:r>
              <w:rPr>
                <w:rFonts w:ascii="Times New Roman" w:eastAsia="宋体" w:hAnsi="Times New Roman" w:cs="Times New Roman"/>
                <w:kern w:val="0"/>
                <w:sz w:val="22"/>
                <w:lang w:bidi="ar"/>
              </w:rPr>
              <w:t xml:space="preserve"> isoform X1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CL4265.Contig3_All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11.39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LOC101741662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CL2986.Contig1_All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11.95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 domain zinc finger protein 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CL518.Contig6_All</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11.95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unknown secreted protein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CL263.Contig6_All</w:t>
            </w:r>
          </w:p>
        </w:tc>
        <w:tc>
          <w:tcPr>
            <w:tcW w:w="958"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12.09 </w:t>
            </w:r>
          </w:p>
        </w:tc>
        <w:tc>
          <w:tcPr>
            <w:tcW w:w="958"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alpha-protein kinase 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bl>
    <w:p w:rsidR="001F58EF" w:rsidRDefault="001F58EF" w:rsidP="001F58EF">
      <w:pPr>
        <w:rPr>
          <w:rFonts w:ascii="Times New Roman" w:hAnsi="Times New Roman" w:cs="Times New Roman"/>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p>
    <w:p w:rsidR="001F58EF" w:rsidRDefault="001F58EF" w:rsidP="001F58EF">
      <w:pPr>
        <w:pStyle w:val="aa"/>
        <w:jc w:val="center"/>
        <w:rPr>
          <w:rFonts w:ascii="Times New Roman" w:hAnsi="Times New Roman" w:cs="Times New Roman"/>
          <w:sz w:val="24"/>
          <w:szCs w:val="36"/>
        </w:rPr>
      </w:pPr>
      <w:r>
        <w:rPr>
          <w:rFonts w:ascii="Times New Roman" w:hAnsi="Times New Roman" w:cs="Times New Roman"/>
          <w:sz w:val="24"/>
          <w:szCs w:val="36"/>
        </w:rPr>
        <w:lastRenderedPageBreak/>
        <w:t xml:space="preserve">Table </w:t>
      </w:r>
      <w:r>
        <w:rPr>
          <w:rFonts w:ascii="Times New Roman" w:hAnsi="Times New Roman" w:cs="Times New Roman" w:hint="eastAsia"/>
          <w:sz w:val="24"/>
          <w:szCs w:val="36"/>
        </w:rPr>
        <w:t>S9</w:t>
      </w:r>
      <w:r>
        <w:rPr>
          <w:rFonts w:ascii="Times New Roman" w:hAnsi="Times New Roman" w:cs="Times New Roman"/>
          <w:sz w:val="24"/>
          <w:szCs w:val="36"/>
        </w:rPr>
        <w:t>.</w:t>
      </w:r>
      <w:r>
        <w:rPr>
          <w:rFonts w:ascii="Times New Roman" w:hAnsi="Times New Roman" w:cs="Times New Roman" w:hint="eastAsia"/>
          <w:sz w:val="24"/>
          <w:szCs w:val="36"/>
        </w:rPr>
        <w:t xml:space="preserve"> </w:t>
      </w:r>
      <w:r>
        <w:rPr>
          <w:rFonts w:ascii="Times New Roman" w:hAnsi="Times New Roman" w:cs="Times New Roman" w:hint="eastAsia"/>
          <w:sz w:val="24"/>
        </w:rPr>
        <w:t xml:space="preserve"> Other </w:t>
      </w:r>
      <w:r w:rsidRPr="001F58EF">
        <w:rPr>
          <w:rFonts w:ascii="Times New Roman" w:hAnsi="Times New Roman" w:cs="Times New Roman"/>
          <w:sz w:val="24"/>
        </w:rPr>
        <w:t>Differentially expressed genes</w:t>
      </w:r>
      <w:r w:rsidRPr="001F58EF">
        <w:rPr>
          <w:rFonts w:ascii="Times New Roman" w:hAnsi="Times New Roman" w:cs="Times New Roman" w:hint="eastAsia"/>
          <w:sz w:val="24"/>
        </w:rPr>
        <w:t xml:space="preserve"> </w:t>
      </w:r>
      <w:r w:rsidRPr="001F58EF">
        <w:rPr>
          <w:rFonts w:ascii="Times New Roman" w:hAnsi="Times New Roman" w:cs="Times New Roman"/>
          <w:sz w:val="24"/>
        </w:rPr>
        <w:t xml:space="preserve">related to metamorphosis </w:t>
      </w:r>
      <w:r>
        <w:rPr>
          <w:rFonts w:ascii="Times New Roman" w:hAnsi="Times New Roman" w:cs="Times New Roman"/>
          <w:sz w:val="24"/>
        </w:rPr>
        <w:t>from</w:t>
      </w:r>
      <w:r>
        <w:rPr>
          <w:rFonts w:ascii="Times New Roman" w:hAnsi="Times New Roman" w:cs="Times New Roman" w:hint="eastAsia"/>
          <w:sz w:val="24"/>
        </w:rPr>
        <w:t xml:space="preserve"> P5</w:t>
      </w:r>
      <w:r>
        <w:rPr>
          <w:rFonts w:ascii="Times New Roman" w:hAnsi="Times New Roman" w:cs="Times New Roman"/>
          <w:sz w:val="24"/>
        </w:rPr>
        <w:t xml:space="preserve"> to </w:t>
      </w:r>
      <w:r>
        <w:rPr>
          <w:rFonts w:ascii="Times New Roman" w:hAnsi="Times New Roman" w:cs="Times New Roman" w:hint="eastAsia"/>
          <w:sz w:val="24"/>
        </w:rPr>
        <w:t>P10</w:t>
      </w:r>
    </w:p>
    <w:tbl>
      <w:tblPr>
        <w:tblW w:w="15012" w:type="dxa"/>
        <w:tblCellMar>
          <w:left w:w="0" w:type="dxa"/>
          <w:right w:w="0" w:type="dxa"/>
        </w:tblCellMar>
        <w:tblLook w:val="04A0" w:firstRow="1" w:lastRow="0" w:firstColumn="1" w:lastColumn="0" w:noHBand="0" w:noVBand="1"/>
      </w:tblPr>
      <w:tblGrid>
        <w:gridCol w:w="2891"/>
        <w:gridCol w:w="958"/>
        <w:gridCol w:w="958"/>
        <w:gridCol w:w="10205"/>
      </w:tblGrid>
      <w:tr w:rsidR="001F58EF" w:rsidTr="00A0188A">
        <w:trPr>
          <w:trHeight w:val="270"/>
        </w:trPr>
        <w:tc>
          <w:tcPr>
            <w:tcW w:w="2891"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proofErr w:type="spellStart"/>
            <w:r>
              <w:rPr>
                <w:rFonts w:ascii="Times New Roman" w:eastAsia="宋体" w:hAnsi="Times New Roman" w:cs="Times New Roman"/>
                <w:b/>
                <w:bCs/>
                <w:kern w:val="0"/>
                <w:sz w:val="22"/>
                <w:lang w:bidi="ar"/>
              </w:rPr>
              <w:t>GeneID</w:t>
            </w:r>
            <w:proofErr w:type="spellEnd"/>
          </w:p>
        </w:tc>
        <w:tc>
          <w:tcPr>
            <w:tcW w:w="958"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r>
              <w:rPr>
                <w:rFonts w:ascii="Times New Roman" w:eastAsia="宋体" w:hAnsi="Times New Roman" w:cs="Times New Roman"/>
                <w:b/>
                <w:bCs/>
                <w:kern w:val="0"/>
                <w:sz w:val="22"/>
                <w:lang w:bidi="ar"/>
              </w:rPr>
              <w:t>log2Fold</w:t>
            </w:r>
          </w:p>
        </w:tc>
        <w:tc>
          <w:tcPr>
            <w:tcW w:w="958"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r>
              <w:rPr>
                <w:rFonts w:ascii="Times New Roman" w:eastAsia="宋体" w:hAnsi="Times New Roman" w:cs="Times New Roman"/>
                <w:b/>
                <w:bCs/>
                <w:kern w:val="0"/>
                <w:sz w:val="22"/>
                <w:lang w:bidi="ar"/>
              </w:rPr>
              <w:t>Diff</w:t>
            </w:r>
          </w:p>
        </w:tc>
        <w:tc>
          <w:tcPr>
            <w:tcW w:w="10205" w:type="dxa"/>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b/>
                <w:bCs/>
                <w:sz w:val="22"/>
              </w:rPr>
            </w:pPr>
            <w:proofErr w:type="spellStart"/>
            <w:r>
              <w:rPr>
                <w:rFonts w:ascii="Times New Roman" w:eastAsia="宋体" w:hAnsi="Times New Roman" w:cs="Times New Roman"/>
                <w:b/>
                <w:bCs/>
                <w:kern w:val="0"/>
                <w:sz w:val="22"/>
                <w:lang w:bidi="ar"/>
              </w:rPr>
              <w:t>Nr</w:t>
            </w:r>
            <w:proofErr w:type="spellEnd"/>
            <w:r>
              <w:rPr>
                <w:rFonts w:ascii="Times New Roman" w:eastAsia="宋体" w:hAnsi="Times New Roman" w:cs="Times New Roman"/>
                <w:b/>
                <w:bCs/>
                <w:kern w:val="0"/>
                <w:sz w:val="22"/>
                <w:lang w:bidi="ar"/>
              </w:rPr>
              <w:t>-annotation</w:t>
            </w:r>
          </w:p>
        </w:tc>
      </w:tr>
      <w:tr w:rsidR="001F58EF" w:rsidTr="00A0188A">
        <w:trPr>
          <w:trHeight w:val="270"/>
        </w:trPr>
        <w:tc>
          <w:tcPr>
            <w:tcW w:w="2891"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CL2722.Contig2_All</w:t>
            </w:r>
          </w:p>
        </w:tc>
        <w:tc>
          <w:tcPr>
            <w:tcW w:w="0" w:type="auto"/>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-15.79 </w:t>
            </w:r>
          </w:p>
        </w:tc>
        <w:tc>
          <w:tcPr>
            <w:tcW w:w="958"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single" w:sz="4" w:space="0" w:color="auto"/>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LOC105385700 isoform X1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Unigene13046_All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-14.86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LOC106130657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CL17277.Contig2_All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-14.83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LOC106708361 isoform X2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CL18515.Contig2_All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-14.82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LOC105391587 isoform X1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Unigene16002_All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-14.16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LOC106130655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CL18515.Contig1_All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-13.96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LOC105391587 isoform X1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CL2722.Contig1_All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-13.82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LOC101740498 isoform X2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CL18515.Contig3_All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-13.34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LOC105391587 isoform X1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CL11267.Contig1_All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-12.59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Osiris 21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Unigene34787_All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-12.59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LOC106142223 isoform X3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CL10049.Contig1_All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proline</w:t>
            </w:r>
            <w:proofErr w:type="spellEnd"/>
            <w:r>
              <w:rPr>
                <w:rFonts w:ascii="Times New Roman" w:eastAsia="宋体" w:hAnsi="Times New Roman" w:cs="Times New Roman"/>
                <w:kern w:val="0"/>
                <w:sz w:val="22"/>
                <w:lang w:bidi="ar"/>
              </w:rPr>
              <w:t>-rich protein 4-like isoform X2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CL518.Contig6_All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-11.74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unknown secreted protein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CL3626.Contig1_All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-11.54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chemosensory protein [</w:t>
            </w:r>
            <w:proofErr w:type="spellStart"/>
            <w:r>
              <w:rPr>
                <w:rFonts w:ascii="Times New Roman" w:eastAsia="宋体" w:hAnsi="Times New Roman" w:cs="Times New Roman"/>
                <w:i/>
                <w:iCs/>
                <w:kern w:val="0"/>
                <w:sz w:val="22"/>
                <w:lang w:bidi="ar"/>
              </w:rPr>
              <w:t>Mamestra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brassicae</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CL17277.Contig1_All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-11.53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RR46_04252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CL4535.Contig1_All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-11.43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OBRU01_18039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CL8437.Contig5_All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-11.20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LOC106714105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CL4265.Contig3_All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-11.19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LOC101741662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CL3387.Contig8_All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chemosensory protein 10 [</w:t>
            </w:r>
            <w:proofErr w:type="spellStart"/>
            <w:r>
              <w:rPr>
                <w:rFonts w:ascii="Times New Roman" w:eastAsia="宋体" w:hAnsi="Times New Roman" w:cs="Times New Roman"/>
                <w:i/>
                <w:iCs/>
                <w:kern w:val="0"/>
                <w:sz w:val="22"/>
                <w:lang w:bidi="ar"/>
              </w:rPr>
              <w:t>Spodoptera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exigua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Unigene5238_All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cuticular</w:t>
            </w:r>
            <w:proofErr w:type="spellEnd"/>
            <w:r>
              <w:rPr>
                <w:rFonts w:ascii="Times New Roman" w:eastAsia="宋体" w:hAnsi="Times New Roman" w:cs="Times New Roman"/>
                <w:kern w:val="0"/>
                <w:sz w:val="22"/>
                <w:lang w:bidi="ar"/>
              </w:rPr>
              <w:t xml:space="preserve"> protein RR-2 motif 133 precursor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w:t>
            </w:r>
            <w:r>
              <w:rPr>
                <w:rFonts w:ascii="Times New Roman" w:eastAsia="宋体" w:hAnsi="Times New Roman" w:cs="Times New Roman"/>
                <w:kern w:val="0"/>
                <w:sz w:val="22"/>
                <w:lang w:bidi="ar"/>
              </w:rPr>
              <w:t>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CL11267.Contig2_All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Osiris 21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CL4907.Contig18_All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LOC101741030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Unigene29988_All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OBRU01_11895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CL18179.Contig12_All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trypsinogen [</w:t>
            </w:r>
            <w:proofErr w:type="spellStart"/>
            <w:r>
              <w:rPr>
                <w:rFonts w:ascii="Times New Roman" w:eastAsia="宋体" w:hAnsi="Times New Roman" w:cs="Times New Roman"/>
                <w:i/>
                <w:iCs/>
                <w:kern w:val="0"/>
                <w:sz w:val="22"/>
                <w:lang w:bidi="ar"/>
              </w:rPr>
              <w:t>Helicoverpa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punctigera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CL6957.Contig2_All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RR46_00551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CL999.Contig1_All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rCG23821 [</w:t>
            </w:r>
            <w:proofErr w:type="spellStart"/>
            <w:r>
              <w:rPr>
                <w:rFonts w:ascii="Times New Roman" w:eastAsia="宋体" w:hAnsi="Times New Roman" w:cs="Times New Roman"/>
                <w:i/>
                <w:iCs/>
                <w:kern w:val="0"/>
                <w:sz w:val="22"/>
                <w:lang w:bidi="ar"/>
              </w:rPr>
              <w:t>Rattus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norvegicus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CL15078.Contig2_All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Estrogen sulfotransferase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CL3327.Contig1_All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hemicentin-1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CL8437.Contig7_All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LOC106714105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CL6957.Contig1_All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RR46_00551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Unigene14906_All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glycine-rich cell wall structural protein 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CL10049.Contig2_All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titin</w:t>
            </w:r>
            <w:proofErr w:type="spellEnd"/>
            <w:r>
              <w:rPr>
                <w:rFonts w:ascii="Times New Roman" w:eastAsia="宋体" w:hAnsi="Times New Roman" w:cs="Times New Roman"/>
                <w:kern w:val="0"/>
                <w:sz w:val="22"/>
                <w:lang w:bidi="ar"/>
              </w:rPr>
              <w:t>-like isoform X1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Unigene8507_All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myb</w:t>
            </w:r>
            <w:proofErr w:type="spellEnd"/>
            <w:r>
              <w:rPr>
                <w:rFonts w:ascii="Times New Roman" w:eastAsia="宋体" w:hAnsi="Times New Roman" w:cs="Times New Roman"/>
                <w:kern w:val="0"/>
                <w:sz w:val="22"/>
                <w:lang w:bidi="ar"/>
              </w:rPr>
              <w:t>-like protein P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CL14881.Contig1_All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LOC101741477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CL4265.Contig1_All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LOC106130656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CL12069.Contig6_All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OBRU01_05878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Unigene26684_All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plasma </w:t>
            </w:r>
            <w:proofErr w:type="spellStart"/>
            <w:r>
              <w:rPr>
                <w:rFonts w:ascii="Times New Roman" w:eastAsia="宋体" w:hAnsi="Times New Roman" w:cs="Times New Roman"/>
                <w:kern w:val="0"/>
                <w:sz w:val="22"/>
                <w:lang w:bidi="ar"/>
              </w:rPr>
              <w:t>kallikrein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CL12410.Contig3_All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LOC106138566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Unigene19435_All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OCBIM_22009985mg, partial [</w:t>
            </w:r>
            <w:r>
              <w:rPr>
                <w:rFonts w:ascii="Times New Roman" w:eastAsia="宋体" w:hAnsi="Times New Roman" w:cs="Times New Roman"/>
                <w:i/>
                <w:iCs/>
                <w:kern w:val="0"/>
                <w:sz w:val="22"/>
                <w:lang w:bidi="ar"/>
              </w:rPr>
              <w:t xml:space="preserve">Octopus </w:t>
            </w:r>
            <w:proofErr w:type="spellStart"/>
            <w:r>
              <w:rPr>
                <w:rFonts w:ascii="Times New Roman" w:eastAsia="宋体" w:hAnsi="Times New Roman" w:cs="Times New Roman"/>
                <w:i/>
                <w:iCs/>
                <w:kern w:val="0"/>
                <w:sz w:val="22"/>
                <w:lang w:bidi="ar"/>
              </w:rPr>
              <w:t>bimaculoides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CL11097.Contig6_All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endonuclease-reverse transcriptase [</w:t>
            </w:r>
            <w:proofErr w:type="spellStart"/>
            <w:r>
              <w:rPr>
                <w:rFonts w:ascii="Times New Roman" w:eastAsia="宋体" w:hAnsi="Times New Roman" w:cs="Times New Roman"/>
                <w:i/>
                <w:iCs/>
                <w:kern w:val="0"/>
                <w:sz w:val="22"/>
                <w:lang w:bidi="ar"/>
              </w:rPr>
              <w:t>Danaus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plexippus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CL6171.Contig5_All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Serine protease inhibitor 28, partial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CL1111.Contig23_All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KGM_04229 [</w:t>
            </w:r>
            <w:proofErr w:type="spellStart"/>
            <w:r>
              <w:rPr>
                <w:rFonts w:ascii="Times New Roman" w:eastAsia="宋体" w:hAnsi="Times New Roman" w:cs="Times New Roman"/>
                <w:i/>
                <w:iCs/>
                <w:kern w:val="0"/>
                <w:sz w:val="22"/>
                <w:lang w:bidi="ar"/>
              </w:rPr>
              <w:t>Danaus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plexippus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CL15746.Contig3_All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Down</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cryptopsoridial</w:t>
            </w:r>
            <w:proofErr w:type="spellEnd"/>
            <w:r>
              <w:rPr>
                <w:rFonts w:ascii="Times New Roman" w:eastAsia="宋体" w:hAnsi="Times New Roman" w:cs="Times New Roman"/>
                <w:kern w:val="0"/>
                <w:sz w:val="22"/>
                <w:lang w:bidi="ar"/>
              </w:rPr>
              <w:t xml:space="preserve"> mucin, large </w:t>
            </w:r>
            <w:proofErr w:type="spellStart"/>
            <w:r>
              <w:rPr>
                <w:rFonts w:ascii="Times New Roman" w:eastAsia="宋体" w:hAnsi="Times New Roman" w:cs="Times New Roman"/>
                <w:kern w:val="0"/>
                <w:sz w:val="22"/>
                <w:lang w:bidi="ar"/>
              </w:rPr>
              <w:t>thr</w:t>
            </w:r>
            <w:proofErr w:type="spellEnd"/>
            <w:r>
              <w:rPr>
                <w:rFonts w:ascii="Times New Roman" w:eastAsia="宋体" w:hAnsi="Times New Roman" w:cs="Times New Roman"/>
                <w:kern w:val="0"/>
                <w:sz w:val="22"/>
                <w:lang w:bidi="ar"/>
              </w:rPr>
              <w:t xml:space="preserve"> stretch, signal peptide sequence [</w:t>
            </w:r>
            <w:r>
              <w:rPr>
                <w:rFonts w:ascii="Times New Roman" w:eastAsia="宋体" w:hAnsi="Times New Roman" w:cs="Times New Roman"/>
                <w:i/>
                <w:iCs/>
                <w:kern w:val="0"/>
                <w:sz w:val="22"/>
                <w:lang w:bidi="ar"/>
              </w:rPr>
              <w:t xml:space="preserve">Cryptosporidium </w:t>
            </w:r>
            <w:proofErr w:type="spellStart"/>
            <w:r>
              <w:rPr>
                <w:rFonts w:ascii="Times New Roman" w:eastAsia="宋体" w:hAnsi="Times New Roman" w:cs="Times New Roman"/>
                <w:i/>
                <w:iCs/>
                <w:kern w:val="0"/>
                <w:sz w:val="22"/>
                <w:lang w:bidi="ar"/>
              </w:rPr>
              <w:t>parvum</w:t>
            </w:r>
            <w:proofErr w:type="spellEnd"/>
            <w:r>
              <w:rPr>
                <w:rFonts w:ascii="Times New Roman" w:eastAsia="宋体" w:hAnsi="Times New Roman" w:cs="Times New Roman"/>
                <w:i/>
                <w:iCs/>
                <w:kern w:val="0"/>
                <w:sz w:val="22"/>
                <w:lang w:bidi="ar"/>
              </w:rPr>
              <w:t xml:space="preserve"> Iowa </w:t>
            </w:r>
            <w:r>
              <w:rPr>
                <w:rFonts w:ascii="Times New Roman" w:eastAsia="宋体" w:hAnsi="Times New Roman" w:cs="Times New Roman"/>
                <w:kern w:val="0"/>
                <w:sz w:val="22"/>
                <w:lang w:bidi="ar"/>
              </w:rPr>
              <w:t xml:space="preserve">II]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Unigene24478_All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Peptidyl-prolyl cis-trans isomerase 3 [</w:t>
            </w:r>
            <w:proofErr w:type="spellStart"/>
            <w:r>
              <w:rPr>
                <w:rFonts w:ascii="Times New Roman" w:eastAsia="宋体" w:hAnsi="Times New Roman" w:cs="Times New Roman"/>
                <w:i/>
                <w:iCs/>
                <w:kern w:val="0"/>
                <w:sz w:val="22"/>
                <w:lang w:bidi="ar"/>
              </w:rPr>
              <w:t>Toxocara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canis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Unigene13934_All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chlorophyll a/b-binding protein II 1 [</w:t>
            </w:r>
            <w:proofErr w:type="spellStart"/>
            <w:r>
              <w:rPr>
                <w:rFonts w:ascii="Times New Roman" w:eastAsia="宋体" w:hAnsi="Times New Roman" w:cs="Times New Roman"/>
                <w:i/>
                <w:iCs/>
                <w:kern w:val="0"/>
                <w:sz w:val="22"/>
                <w:lang w:bidi="ar"/>
              </w:rPr>
              <w:t>Bigelowiella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natans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CL19228.Contig1_All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peroxidase-like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CL5586.Contig1_All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suppressor protein SRP40-like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CL398.Contig77_All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transient-receptor-potential-like protein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Unigene24660_All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unnamed protein product [</w:t>
            </w:r>
            <w:proofErr w:type="spellStart"/>
            <w:r>
              <w:rPr>
                <w:rFonts w:ascii="Times New Roman" w:eastAsia="宋体" w:hAnsi="Times New Roman" w:cs="Times New Roman"/>
                <w:i/>
                <w:iCs/>
                <w:kern w:val="0"/>
                <w:sz w:val="22"/>
                <w:lang w:bidi="ar"/>
              </w:rPr>
              <w:t>Vitrella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brassicaformis</w:t>
            </w:r>
            <w:proofErr w:type="spellEnd"/>
            <w:r>
              <w:rPr>
                <w:rFonts w:ascii="Times New Roman" w:eastAsia="宋体" w:hAnsi="Times New Roman" w:cs="Times New Roman"/>
                <w:i/>
                <w:iCs/>
                <w:kern w:val="0"/>
                <w:sz w:val="22"/>
                <w:lang w:bidi="ar"/>
              </w:rPr>
              <w:t xml:space="preserve"> </w:t>
            </w:r>
            <w:r>
              <w:rPr>
                <w:rFonts w:ascii="Times New Roman" w:eastAsia="宋体" w:hAnsi="Times New Roman" w:cs="Times New Roman"/>
                <w:kern w:val="0"/>
                <w:sz w:val="22"/>
                <w:lang w:bidi="ar"/>
              </w:rPr>
              <w:t>CCMP3155]</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CL5226.Contig1_All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FUN14 domain-containing protein 1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CL16954.Contig2_All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fibrohexamerin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CL12917.Contig1_All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16.5, isoform A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CL1877.Contig31_All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10.09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proline</w:t>
            </w:r>
            <w:proofErr w:type="spellEnd"/>
            <w:r>
              <w:rPr>
                <w:rFonts w:ascii="Times New Roman" w:eastAsia="宋体" w:hAnsi="Times New Roman" w:cs="Times New Roman"/>
                <w:kern w:val="0"/>
                <w:sz w:val="22"/>
                <w:lang w:bidi="ar"/>
              </w:rPr>
              <w:t>-, glutamic acid- and leucine-rich protein 1 isoform X1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Unigene23497_All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LOC101740982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CL16954.Contig1_All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fibrohexamerin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calphotin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CL4347.Contig5_All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heterogeneous nuclear ribonucleoprotein R isoform X4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CL7578.Contig3_All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alpha-(1,3)-</w:t>
            </w:r>
            <w:proofErr w:type="spellStart"/>
            <w:r>
              <w:rPr>
                <w:rFonts w:ascii="Times New Roman" w:eastAsia="宋体" w:hAnsi="Times New Roman" w:cs="Times New Roman"/>
                <w:kern w:val="0"/>
                <w:sz w:val="22"/>
                <w:lang w:bidi="ar"/>
              </w:rPr>
              <w:t>fucosyltransferase</w:t>
            </w:r>
            <w:proofErr w:type="spellEnd"/>
            <w:r>
              <w:rPr>
                <w:rFonts w:ascii="Times New Roman" w:eastAsia="宋体" w:hAnsi="Times New Roman" w:cs="Times New Roman"/>
                <w:kern w:val="0"/>
                <w:sz w:val="22"/>
                <w:lang w:bidi="ar"/>
              </w:rPr>
              <w:t xml:space="preserve"> C-like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CL920.Contig2_All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shematrin</w:t>
            </w:r>
            <w:proofErr w:type="spellEnd"/>
            <w:r>
              <w:rPr>
                <w:rFonts w:ascii="Times New Roman" w:eastAsia="宋体" w:hAnsi="Times New Roman" w:cs="Times New Roman"/>
                <w:kern w:val="0"/>
                <w:sz w:val="22"/>
                <w:lang w:bidi="ar"/>
              </w:rPr>
              <w:t>-like protein 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CL1473.Contig2_All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putative fatty acyl reductase FAR5, partial [</w:t>
            </w:r>
            <w:proofErr w:type="spellStart"/>
            <w:r>
              <w:rPr>
                <w:rFonts w:ascii="Times New Roman" w:eastAsia="宋体" w:hAnsi="Times New Roman" w:cs="Times New Roman"/>
                <w:i/>
                <w:iCs/>
                <w:kern w:val="0"/>
                <w:sz w:val="22"/>
                <w:lang w:bidi="ar"/>
              </w:rPr>
              <w:t>Spodoptera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litura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Unigene24539_All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chlorophyll a/b binding protein CP29 [</w:t>
            </w:r>
            <w:proofErr w:type="spellStart"/>
            <w:r>
              <w:rPr>
                <w:rFonts w:ascii="Times New Roman" w:eastAsia="宋体" w:hAnsi="Times New Roman" w:cs="Times New Roman"/>
                <w:i/>
                <w:iCs/>
                <w:kern w:val="0"/>
                <w:sz w:val="22"/>
                <w:lang w:bidi="ar"/>
              </w:rPr>
              <w:t>Gymnochlora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stellata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CL18581.Contig2_All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mucin-5AC, partial [</w:t>
            </w:r>
            <w:proofErr w:type="spellStart"/>
            <w:r>
              <w:rPr>
                <w:rFonts w:ascii="Times New Roman" w:eastAsia="宋体" w:hAnsi="Times New Roman" w:cs="Times New Roman"/>
                <w:i/>
                <w:iCs/>
                <w:kern w:val="0"/>
                <w:sz w:val="22"/>
                <w:lang w:bidi="ar"/>
              </w:rPr>
              <w:t>Chlorocebus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sabaeus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Unigene8640_All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carbohydrate sulfotransferase 4-like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Unigene35167_All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photosystem II oxygen evolving enhancer protein 1 [</w:t>
            </w:r>
            <w:proofErr w:type="spellStart"/>
            <w:r>
              <w:rPr>
                <w:rFonts w:ascii="Times New Roman" w:eastAsia="宋体" w:hAnsi="Times New Roman" w:cs="Times New Roman"/>
                <w:i/>
                <w:iCs/>
                <w:kern w:val="0"/>
                <w:sz w:val="22"/>
                <w:lang w:bidi="ar"/>
              </w:rPr>
              <w:t>Gymnochlora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stellata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CL2452.Contig3_All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troponin I isoform X2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CL9784.Contig1_All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alcohol dehydrogenase 11, partial [</w:t>
            </w:r>
            <w:proofErr w:type="spellStart"/>
            <w:r>
              <w:rPr>
                <w:rFonts w:ascii="Times New Roman" w:eastAsia="宋体" w:hAnsi="Times New Roman" w:cs="Times New Roman"/>
                <w:i/>
                <w:iCs/>
                <w:kern w:val="0"/>
                <w:sz w:val="22"/>
                <w:lang w:bidi="ar"/>
              </w:rPr>
              <w:t>Helicoverpa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assulta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CL515.Contig9_All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lysozyme-like protein 1 [</w:t>
            </w:r>
            <w:proofErr w:type="spellStart"/>
            <w:r>
              <w:rPr>
                <w:rFonts w:ascii="Times New Roman" w:eastAsia="宋体" w:hAnsi="Times New Roman" w:cs="Times New Roman"/>
                <w:i/>
                <w:iCs/>
                <w:kern w:val="0"/>
                <w:sz w:val="22"/>
                <w:lang w:bidi="ar"/>
              </w:rPr>
              <w:t>Spodoptera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exigua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Unigene24743_All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10.19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Photosystem II 10 </w:t>
            </w:r>
            <w:proofErr w:type="spellStart"/>
            <w:r>
              <w:rPr>
                <w:rFonts w:ascii="Times New Roman" w:eastAsia="宋体" w:hAnsi="Times New Roman" w:cs="Times New Roman"/>
                <w:kern w:val="0"/>
                <w:sz w:val="22"/>
                <w:lang w:bidi="ar"/>
              </w:rPr>
              <w:t>kDa</w:t>
            </w:r>
            <w:proofErr w:type="spellEnd"/>
            <w:r>
              <w:rPr>
                <w:rFonts w:ascii="Times New Roman" w:eastAsia="宋体" w:hAnsi="Times New Roman" w:cs="Times New Roman"/>
                <w:kern w:val="0"/>
                <w:sz w:val="22"/>
                <w:lang w:bidi="ar"/>
              </w:rPr>
              <w:t xml:space="preserve"> polypeptide, chloroplast [</w:t>
            </w:r>
            <w:r>
              <w:rPr>
                <w:rFonts w:ascii="Times New Roman" w:eastAsia="宋体" w:hAnsi="Times New Roman" w:cs="Times New Roman"/>
                <w:i/>
                <w:iCs/>
                <w:kern w:val="0"/>
                <w:sz w:val="22"/>
                <w:lang w:bidi="ar"/>
              </w:rPr>
              <w:t xml:space="preserve">Salmo </w:t>
            </w:r>
            <w:proofErr w:type="spellStart"/>
            <w:r>
              <w:rPr>
                <w:rFonts w:ascii="Times New Roman" w:eastAsia="宋体" w:hAnsi="Times New Roman" w:cs="Times New Roman"/>
                <w:i/>
                <w:iCs/>
                <w:kern w:val="0"/>
                <w:sz w:val="22"/>
                <w:lang w:bidi="ar"/>
              </w:rPr>
              <w:t>salar</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CL16748.Contig2_All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probable 4-coumarate--CoA ligase 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CL3486.Contig3_All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peritrophin</w:t>
            </w:r>
            <w:proofErr w:type="spellEnd"/>
            <w:r>
              <w:rPr>
                <w:rFonts w:ascii="Times New Roman" w:eastAsia="宋体" w:hAnsi="Times New Roman" w:cs="Times New Roman"/>
                <w:kern w:val="0"/>
                <w:sz w:val="22"/>
                <w:lang w:bidi="ar"/>
              </w:rPr>
              <w:t xml:space="preserve"> type-A domain protein 2 [</w:t>
            </w:r>
            <w:proofErr w:type="spellStart"/>
            <w:r>
              <w:rPr>
                <w:rFonts w:ascii="Times New Roman" w:eastAsia="宋体" w:hAnsi="Times New Roman" w:cs="Times New Roman"/>
                <w:i/>
                <w:iCs/>
                <w:kern w:val="0"/>
                <w:sz w:val="22"/>
                <w:lang w:bidi="ar"/>
              </w:rPr>
              <w:t>Danaus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plexippus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CL583.Contig10_All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KGM_17086 [</w:t>
            </w:r>
            <w:proofErr w:type="spellStart"/>
            <w:r>
              <w:rPr>
                <w:rFonts w:ascii="Times New Roman" w:eastAsia="宋体" w:hAnsi="Times New Roman" w:cs="Times New Roman"/>
                <w:i/>
                <w:iCs/>
                <w:kern w:val="0"/>
                <w:sz w:val="22"/>
                <w:lang w:bidi="ar"/>
              </w:rPr>
              <w:t>Danaus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plexippus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CL7350.Contig1_All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RR46_06980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Unigene28152_All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Chlorophyll a-b binding protein, </w:t>
            </w:r>
            <w:proofErr w:type="spellStart"/>
            <w:r>
              <w:rPr>
                <w:rFonts w:ascii="Times New Roman" w:eastAsia="宋体" w:hAnsi="Times New Roman" w:cs="Times New Roman"/>
                <w:kern w:val="0"/>
                <w:sz w:val="22"/>
                <w:lang w:bidi="ar"/>
              </w:rPr>
              <w:t>chloroplastic</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Trichinella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nelsoni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CL1473.Contig3_All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putative fatty acyl reductase FAR5, partial [</w:t>
            </w:r>
            <w:proofErr w:type="spellStart"/>
            <w:r>
              <w:rPr>
                <w:rFonts w:ascii="Times New Roman" w:eastAsia="宋体" w:hAnsi="Times New Roman" w:cs="Times New Roman"/>
                <w:i/>
                <w:iCs/>
                <w:kern w:val="0"/>
                <w:sz w:val="22"/>
                <w:lang w:bidi="ar"/>
              </w:rPr>
              <w:t>Spodoptera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litura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CL12767.Contig7_All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10.28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RR48_13663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CL469.Contig12_All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w:t>
            </w:r>
            <w:proofErr w:type="spellStart"/>
            <w:r>
              <w:rPr>
                <w:rFonts w:ascii="Times New Roman" w:eastAsia="宋体" w:hAnsi="Times New Roman" w:cs="Times New Roman"/>
                <w:kern w:val="0"/>
                <w:sz w:val="22"/>
                <w:lang w:bidi="ar"/>
              </w:rPr>
              <w:t>Cbl</w:t>
            </w:r>
            <w:proofErr w:type="spellEnd"/>
            <w:r>
              <w:rPr>
                <w:rFonts w:ascii="Times New Roman" w:eastAsia="宋体" w:hAnsi="Times New Roman" w:cs="Times New Roman"/>
                <w:kern w:val="0"/>
                <w:sz w:val="22"/>
                <w:lang w:bidi="ar"/>
              </w:rPr>
              <w:t>-associated protein isoform A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CL5661.Contig2_All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Y032_0118g744 [</w:t>
            </w:r>
            <w:proofErr w:type="spellStart"/>
            <w:r>
              <w:rPr>
                <w:rFonts w:ascii="Times New Roman" w:eastAsia="宋体" w:hAnsi="Times New Roman" w:cs="Times New Roman"/>
                <w:i/>
                <w:iCs/>
                <w:kern w:val="0"/>
                <w:sz w:val="22"/>
                <w:lang w:bidi="ar"/>
              </w:rPr>
              <w:t>Ancylostoma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ceylanicum</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CL407.Contig4_All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serine/threonine-protein kinase MARK2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Unigene28201_All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10.36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fibrohexamerin</w:t>
            </w:r>
            <w:proofErr w:type="spellEnd"/>
            <w:r>
              <w:rPr>
                <w:rFonts w:ascii="Times New Roman" w:eastAsia="宋体" w:hAnsi="Times New Roman" w:cs="Times New Roman"/>
                <w:kern w:val="0"/>
                <w:sz w:val="22"/>
                <w:lang w:bidi="ar"/>
              </w:rPr>
              <w:t xml:space="preserve"> homolog2 [</w:t>
            </w:r>
            <w:proofErr w:type="spellStart"/>
            <w:r>
              <w:rPr>
                <w:rFonts w:ascii="Times New Roman" w:eastAsia="宋体" w:hAnsi="Times New Roman" w:cs="Times New Roman"/>
                <w:i/>
                <w:iCs/>
                <w:kern w:val="0"/>
                <w:sz w:val="22"/>
                <w:lang w:bidi="ar"/>
              </w:rPr>
              <w:t>Samia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ricini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CL19014.Contig2_All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L798_15423 [</w:t>
            </w:r>
            <w:proofErr w:type="spellStart"/>
            <w:r>
              <w:rPr>
                <w:rFonts w:ascii="Times New Roman" w:eastAsia="宋体" w:hAnsi="Times New Roman" w:cs="Times New Roman"/>
                <w:i/>
                <w:iCs/>
                <w:kern w:val="0"/>
                <w:sz w:val="22"/>
                <w:lang w:bidi="ar"/>
              </w:rPr>
              <w:t>Zootermopsis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nevadensis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CL920.Contig1_All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shematrin</w:t>
            </w:r>
            <w:proofErr w:type="spellEnd"/>
            <w:r>
              <w:rPr>
                <w:rFonts w:ascii="Times New Roman" w:eastAsia="宋体" w:hAnsi="Times New Roman" w:cs="Times New Roman"/>
                <w:kern w:val="0"/>
                <w:sz w:val="22"/>
                <w:lang w:bidi="ar"/>
              </w:rPr>
              <w:t>-like protein 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CL5659.Contig1_All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nose resistant to fluoxetine protein 6-like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CL7418.Contig1_All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peroxidase-like isoform X1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CL12767.Contig8_All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10.49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RR48_13663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Unigene28331_All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Chlorophyll a-b binding protein, </w:t>
            </w:r>
            <w:proofErr w:type="spellStart"/>
            <w:r>
              <w:rPr>
                <w:rFonts w:ascii="Times New Roman" w:eastAsia="宋体" w:hAnsi="Times New Roman" w:cs="Times New Roman"/>
                <w:kern w:val="0"/>
                <w:sz w:val="22"/>
                <w:lang w:bidi="ar"/>
              </w:rPr>
              <w:t>chloroplastic</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Trichinella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nelsoni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CL9610.Contig4_All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larval cuticle protein A1A-like precursor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CL10340.Contig4_All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70, isoforms A and B-like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CL10202.Contig3_All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LOC106134414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CL8444.Contig7_All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10.58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proteasome subunit alpha type-5 isoform X1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Unigene8221_All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EPH_0019170 [</w:t>
            </w:r>
            <w:proofErr w:type="spellStart"/>
            <w:r>
              <w:rPr>
                <w:rFonts w:ascii="Times New Roman" w:eastAsia="宋体" w:hAnsi="Times New Roman" w:cs="Times New Roman"/>
                <w:i/>
                <w:iCs/>
                <w:kern w:val="0"/>
                <w:sz w:val="22"/>
                <w:lang w:bidi="ar"/>
              </w:rPr>
              <w:t>Eimeria</w:t>
            </w:r>
            <w:proofErr w:type="spellEnd"/>
            <w:r>
              <w:rPr>
                <w:rFonts w:ascii="Times New Roman" w:eastAsia="宋体" w:hAnsi="Times New Roman" w:cs="Times New Roman"/>
                <w:i/>
                <w:iCs/>
                <w:kern w:val="0"/>
                <w:sz w:val="22"/>
                <w:lang w:bidi="ar"/>
              </w:rPr>
              <w:t xml:space="preserve"> praecox</w:t>
            </w:r>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CL647.Contig1_All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ribulose bisphosphate carboxylase/oxygenase small subunit 1 [</w:t>
            </w:r>
            <w:proofErr w:type="spellStart"/>
            <w:r>
              <w:rPr>
                <w:rFonts w:ascii="Times New Roman" w:eastAsia="宋体" w:hAnsi="Times New Roman" w:cs="Times New Roman"/>
                <w:i/>
                <w:iCs/>
                <w:kern w:val="0"/>
                <w:sz w:val="22"/>
                <w:lang w:bidi="ar"/>
              </w:rPr>
              <w:t>Gymnochlora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stellata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Unigene20999_All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KGM_12987 [</w:t>
            </w:r>
            <w:proofErr w:type="spellStart"/>
            <w:r>
              <w:rPr>
                <w:rFonts w:ascii="Times New Roman" w:eastAsia="宋体" w:hAnsi="Times New Roman" w:cs="Times New Roman"/>
                <w:i/>
                <w:iCs/>
                <w:kern w:val="0"/>
                <w:sz w:val="22"/>
                <w:lang w:bidi="ar"/>
              </w:rPr>
              <w:t>Danaus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plexippus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CL1959.Contig8_All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low density lipoprotein receptor adapter protein 1-like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Unigene4824_All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10.69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neuropeptide-like precursor 4C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CL7184.Contig45_All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LOC105442198 [</w:t>
            </w:r>
            <w:proofErr w:type="spellStart"/>
            <w:r>
              <w:rPr>
                <w:rFonts w:ascii="Times New Roman" w:eastAsia="宋体" w:hAnsi="Times New Roman" w:cs="Times New Roman"/>
                <w:i/>
                <w:iCs/>
                <w:kern w:val="0"/>
                <w:sz w:val="22"/>
                <w:lang w:bidi="ar"/>
              </w:rPr>
              <w:t>Strongylocentrotus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purpuratus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Unigene23819_All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fibrohexamerin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Unigene14119_All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Light-regulated protein, partial [</w:t>
            </w:r>
            <w:proofErr w:type="spellStart"/>
            <w:r>
              <w:rPr>
                <w:rFonts w:ascii="Times New Roman" w:eastAsia="宋体" w:hAnsi="Times New Roman" w:cs="Times New Roman"/>
                <w:i/>
                <w:iCs/>
                <w:kern w:val="0"/>
                <w:sz w:val="22"/>
                <w:lang w:bidi="ar"/>
              </w:rPr>
              <w:t>Trichinella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nelsoni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CL923.Contig14_All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beta-N-</w:t>
            </w:r>
            <w:proofErr w:type="spellStart"/>
            <w:r>
              <w:rPr>
                <w:rFonts w:ascii="Times New Roman" w:eastAsia="宋体" w:hAnsi="Times New Roman" w:cs="Times New Roman"/>
                <w:kern w:val="0"/>
                <w:sz w:val="22"/>
                <w:lang w:bidi="ar"/>
              </w:rPr>
              <w:t>acetylglucosaminidase</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Mamestra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brassicae</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Unigene13906_All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putative </w:t>
            </w:r>
            <w:proofErr w:type="spellStart"/>
            <w:r>
              <w:rPr>
                <w:rFonts w:ascii="Times New Roman" w:eastAsia="宋体" w:hAnsi="Times New Roman" w:cs="Times New Roman"/>
                <w:kern w:val="0"/>
                <w:sz w:val="22"/>
                <w:lang w:bidi="ar"/>
              </w:rPr>
              <w:t>thiazole</w:t>
            </w:r>
            <w:proofErr w:type="spellEnd"/>
            <w:r>
              <w:rPr>
                <w:rFonts w:ascii="Times New Roman" w:eastAsia="宋体" w:hAnsi="Times New Roman" w:cs="Times New Roman"/>
                <w:kern w:val="0"/>
                <w:sz w:val="22"/>
                <w:lang w:bidi="ar"/>
              </w:rPr>
              <w:t xml:space="preserve"> biosynthetic enzyme, partial [</w:t>
            </w:r>
            <w:proofErr w:type="spellStart"/>
            <w:r>
              <w:rPr>
                <w:rFonts w:ascii="Times New Roman" w:eastAsia="宋体" w:hAnsi="Times New Roman" w:cs="Times New Roman"/>
                <w:i/>
                <w:iCs/>
                <w:kern w:val="0"/>
                <w:sz w:val="22"/>
                <w:lang w:bidi="ar"/>
              </w:rPr>
              <w:t>Hirudo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medicinalis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Unigene26899_All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indole-3-acetaldehyde oxidase-like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CL5904.Contig7_All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transmembrane protease serine 9-like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CL8069.Contig1_All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10.75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ejaculatory bulb-specific protein 3-like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CL150.Contig22_All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peptidoglycan recognition protein C [</w:t>
            </w:r>
            <w:proofErr w:type="spellStart"/>
            <w:r>
              <w:rPr>
                <w:rFonts w:ascii="Times New Roman" w:eastAsia="宋体" w:hAnsi="Times New Roman" w:cs="Times New Roman"/>
                <w:i/>
                <w:iCs/>
                <w:kern w:val="0"/>
                <w:sz w:val="22"/>
                <w:lang w:bidi="ar"/>
              </w:rPr>
              <w:t>Helicoverpa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armigera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CL12767.Contig4_All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RR48_13663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CL12822.Contig1_All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Unknown (protein for IMAGE:5194336), partial [</w:t>
            </w:r>
            <w:r>
              <w:rPr>
                <w:rFonts w:ascii="Times New Roman" w:eastAsia="宋体" w:hAnsi="Times New Roman" w:cs="Times New Roman"/>
                <w:i/>
                <w:iCs/>
                <w:kern w:val="0"/>
                <w:sz w:val="22"/>
                <w:lang w:bidi="ar"/>
              </w:rPr>
              <w:t>Homo sapiens</w:t>
            </w:r>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CL13445.Contig1_All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cytochrome CYP340K4 [</w:t>
            </w:r>
            <w:proofErr w:type="spellStart"/>
            <w:r>
              <w:rPr>
                <w:rFonts w:ascii="Times New Roman" w:eastAsia="宋体" w:hAnsi="Times New Roman" w:cs="Times New Roman"/>
                <w:i/>
                <w:iCs/>
                <w:kern w:val="0"/>
                <w:sz w:val="22"/>
                <w:lang w:bidi="ar"/>
              </w:rPr>
              <w:t>Spodoptera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littoralis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CL923.Contig2_All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beta-N-</w:t>
            </w:r>
            <w:proofErr w:type="spellStart"/>
            <w:r>
              <w:rPr>
                <w:rFonts w:ascii="Times New Roman" w:eastAsia="宋体" w:hAnsi="Times New Roman" w:cs="Times New Roman"/>
                <w:kern w:val="0"/>
                <w:sz w:val="22"/>
                <w:lang w:bidi="ar"/>
              </w:rPr>
              <w:t>acetylglucosaminidase</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Mamestra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brassicae</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CL647.Contig2_All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10.88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ribulose bisphosphate carboxylase/oxygenase small subunit 1 [</w:t>
            </w:r>
            <w:proofErr w:type="spellStart"/>
            <w:r>
              <w:rPr>
                <w:rFonts w:ascii="Times New Roman" w:eastAsia="宋体" w:hAnsi="Times New Roman" w:cs="Times New Roman"/>
                <w:i/>
                <w:iCs/>
                <w:kern w:val="0"/>
                <w:sz w:val="22"/>
                <w:lang w:bidi="ar"/>
              </w:rPr>
              <w:t>Gymnochlora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stellata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CL3899.Contig5_All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fatty acid synthase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CL1643.Contig134_All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trypsin-1-like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CL19014.Contig1_All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flocculation protein FLO11-like isoform X1 [</w:t>
            </w:r>
            <w:proofErr w:type="spellStart"/>
            <w:r>
              <w:rPr>
                <w:rFonts w:ascii="Times New Roman" w:eastAsia="宋体" w:hAnsi="Times New Roman" w:cs="Times New Roman"/>
                <w:i/>
                <w:iCs/>
                <w:kern w:val="0"/>
                <w:sz w:val="22"/>
                <w:lang w:bidi="ar"/>
              </w:rPr>
              <w:t>Lingula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anatina</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CL4011.Contig13_All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angiomotin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cuticle protein 19.8-like precursor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CL12767.Contig3_All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RR48_13663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10.98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calphotin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Unigene24511_All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8-like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CL469.Contig10_All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w:t>
            </w:r>
            <w:proofErr w:type="spellStart"/>
            <w:r>
              <w:rPr>
                <w:rFonts w:ascii="Times New Roman" w:eastAsia="宋体" w:hAnsi="Times New Roman" w:cs="Times New Roman"/>
                <w:kern w:val="0"/>
                <w:sz w:val="22"/>
                <w:lang w:bidi="ar"/>
              </w:rPr>
              <w:t>Cbl</w:t>
            </w:r>
            <w:proofErr w:type="spellEnd"/>
            <w:r>
              <w:rPr>
                <w:rFonts w:ascii="Times New Roman" w:eastAsia="宋体" w:hAnsi="Times New Roman" w:cs="Times New Roman"/>
                <w:kern w:val="0"/>
                <w:sz w:val="22"/>
                <w:lang w:bidi="ar"/>
              </w:rPr>
              <w:t>-associated protein isoform A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cuticular</w:t>
            </w:r>
            <w:proofErr w:type="spellEnd"/>
            <w:r>
              <w:rPr>
                <w:rFonts w:ascii="Times New Roman" w:eastAsia="宋体" w:hAnsi="Times New Roman" w:cs="Times New Roman"/>
                <w:kern w:val="0"/>
                <w:sz w:val="22"/>
                <w:lang w:bidi="ar"/>
              </w:rPr>
              <w:t xml:space="preserve"> protein RR-2 motif 68 precursor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CL11036.Contig3_All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transmembrane protease serine 9-like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CL9452.Contig2_All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11.09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extensin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CL632.Contig9_All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11.12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PDZ and LIM domain protein 3 isoform X6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Unigene19421_All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endocuticle</w:t>
            </w:r>
            <w:proofErr w:type="spellEnd"/>
            <w:r>
              <w:rPr>
                <w:rFonts w:ascii="Times New Roman" w:eastAsia="宋体" w:hAnsi="Times New Roman" w:cs="Times New Roman"/>
                <w:kern w:val="0"/>
                <w:sz w:val="22"/>
                <w:lang w:bidi="ar"/>
              </w:rPr>
              <w:t xml:space="preserve"> structural glycoprotein SgAbd-8-like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Unigene22410_All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11.16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OBRU01_12140, partial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CL407.Contig25_All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11.16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serine/threonine-protein kinase MARK2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11.16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calphotin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Unigene31610_All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11.21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proofErr w:type="spellStart"/>
            <w:r>
              <w:rPr>
                <w:rFonts w:ascii="Times New Roman" w:eastAsia="宋体" w:hAnsi="Times New Roman" w:cs="Times New Roman"/>
                <w:kern w:val="0"/>
                <w:sz w:val="22"/>
                <w:lang w:bidi="ar"/>
              </w:rPr>
              <w:t>Metallothionein</w:t>
            </w:r>
            <w:proofErr w:type="spellEnd"/>
            <w:r>
              <w:rPr>
                <w:rFonts w:ascii="Times New Roman" w:eastAsia="宋体" w:hAnsi="Times New Roman" w:cs="Times New Roman"/>
                <w:kern w:val="0"/>
                <w:sz w:val="22"/>
                <w:lang w:bidi="ar"/>
              </w:rPr>
              <w:t>-like protein type 3 [</w:t>
            </w:r>
            <w:proofErr w:type="spellStart"/>
            <w:r>
              <w:rPr>
                <w:rFonts w:ascii="Times New Roman" w:eastAsia="宋体" w:hAnsi="Times New Roman" w:cs="Times New Roman"/>
                <w:i/>
                <w:iCs/>
                <w:kern w:val="0"/>
                <w:sz w:val="22"/>
                <w:lang w:bidi="ar"/>
              </w:rPr>
              <w:t>Trichinella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patagoniensis</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CL6851.Contig1_All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11.26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Myosin-</w:t>
            </w:r>
            <w:proofErr w:type="spellStart"/>
            <w:r>
              <w:rPr>
                <w:rFonts w:ascii="Times New Roman" w:eastAsia="宋体" w:hAnsi="Times New Roman" w:cs="Times New Roman"/>
                <w:kern w:val="0"/>
                <w:sz w:val="22"/>
                <w:lang w:bidi="ar"/>
              </w:rPr>
              <w:t>XVIIIa</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CL8069.Contig6_All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11.35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ejaculatory bulb-specific protein 3-like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CL920.Contig3_All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11.36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shematrin</w:t>
            </w:r>
            <w:proofErr w:type="spellEnd"/>
            <w:r>
              <w:rPr>
                <w:rFonts w:ascii="Times New Roman" w:eastAsia="宋体" w:hAnsi="Times New Roman" w:cs="Times New Roman"/>
                <w:kern w:val="0"/>
                <w:sz w:val="22"/>
                <w:lang w:bidi="ar"/>
              </w:rPr>
              <w:t>-like protein 2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CL12767.Contig6_All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11.40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RR48_13663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CL12822.Contig3_All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11.42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Chlorophyll a-b binding protein 40, </w:t>
            </w:r>
            <w:proofErr w:type="spellStart"/>
            <w:r>
              <w:rPr>
                <w:rFonts w:ascii="Times New Roman" w:eastAsia="宋体" w:hAnsi="Times New Roman" w:cs="Times New Roman"/>
                <w:kern w:val="0"/>
                <w:sz w:val="22"/>
                <w:lang w:bidi="ar"/>
              </w:rPr>
              <w:t>chloroplastic</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Trichinella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nelsoni</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CL2462.Contig4_All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11.44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LOC106711210 isoform X3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Unigene6793_All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11.47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keratinocyte </w:t>
            </w:r>
            <w:proofErr w:type="spellStart"/>
            <w:r>
              <w:rPr>
                <w:rFonts w:ascii="Times New Roman" w:eastAsia="宋体" w:hAnsi="Times New Roman" w:cs="Times New Roman"/>
                <w:kern w:val="0"/>
                <w:sz w:val="22"/>
                <w:lang w:bidi="ar"/>
              </w:rPr>
              <w:t>proline</w:t>
            </w:r>
            <w:proofErr w:type="spellEnd"/>
            <w:r>
              <w:rPr>
                <w:rFonts w:ascii="Times New Roman" w:eastAsia="宋体" w:hAnsi="Times New Roman" w:cs="Times New Roman"/>
                <w:kern w:val="0"/>
                <w:sz w:val="22"/>
                <w:lang w:bidi="ar"/>
              </w:rPr>
              <w:t>-rich protein-like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Unigene10416_All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11.54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catalase-like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Unigene24702_All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11.58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trans-1,2-dihydrobenzene-1,2-diol dehydrogenase-like isoform X2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CL13109.Contig2_All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11.61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titin</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CL4544.Contig7_All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11.64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LOC106139265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CL2266.Contig2_All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11.66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LOC101739678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CL4833.Contig1_All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11.80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19.8-like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CL3960.Contig1_All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11.83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titin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11.84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calphotin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CL14877.Contig1_All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11.86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LOC106143533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CL11037.Contig1_All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11.99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Glucose dehydrogenase [acceptor] [</w:t>
            </w:r>
            <w:proofErr w:type="spellStart"/>
            <w:r>
              <w:rPr>
                <w:rFonts w:ascii="Times New Roman" w:eastAsia="宋体" w:hAnsi="Times New Roman" w:cs="Times New Roman"/>
                <w:kern w:val="0"/>
                <w:sz w:val="22"/>
                <w:lang w:bidi="ar"/>
              </w:rPr>
              <w:t>Papilio</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CL9610.Contig5_All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11.99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larval cuticle protein A1A-like precursor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CL7418.Contig2_All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12.09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peroxidase-like isoform X1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Unigene19983_All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12.10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cuticular</w:t>
            </w:r>
            <w:proofErr w:type="spellEnd"/>
            <w:r>
              <w:rPr>
                <w:rFonts w:ascii="Times New Roman" w:eastAsia="宋体" w:hAnsi="Times New Roman" w:cs="Times New Roman"/>
                <w:kern w:val="0"/>
                <w:sz w:val="22"/>
                <w:lang w:bidi="ar"/>
              </w:rPr>
              <w:t xml:space="preserve"> protein RR-2 motif 106 isoform X1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CL9610.Contig1_All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12.11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calphotin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CL8069.Contig3_All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12.12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ejaculatory bulb-specific protein 3-like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CL632.Contig12_All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12.13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PDZ and LIM domain protein 3 isoform X5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Unigene30854_All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12.19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putative cuticle protein [</w:t>
            </w:r>
            <w:proofErr w:type="spellStart"/>
            <w:r>
              <w:rPr>
                <w:rFonts w:ascii="Times New Roman" w:eastAsia="宋体" w:hAnsi="Times New Roman" w:cs="Times New Roman"/>
                <w:i/>
                <w:iCs/>
                <w:kern w:val="0"/>
                <w:sz w:val="22"/>
                <w:lang w:bidi="ar"/>
              </w:rPr>
              <w:t>Manduca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sexta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CL10202.Contig2_All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12.21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LOC106134414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CL14877.Contig3_All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12.22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LOC106143533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CL12445.Contig6_All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12.23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TBC1 domain family member 24 isoform X4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CL14877.Contig2_All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12.25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LOC106101210 isoform X2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CL13006.Contig2_All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12.27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catalase-like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CL2266.Contig1_All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12.30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LOC101739678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Unigene6324_All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12.30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hypothetical protein RR46_09325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CL12581.Contig1_All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12.36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LOC106136348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CL17028.Contig6_All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12.36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calphotin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CL10195.Contig3_All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12.45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unnamed protein product [</w:t>
            </w:r>
            <w:r>
              <w:rPr>
                <w:rFonts w:ascii="Times New Roman" w:eastAsia="宋体" w:hAnsi="Times New Roman" w:cs="Times New Roman"/>
                <w:i/>
                <w:iCs/>
                <w:kern w:val="0"/>
                <w:sz w:val="22"/>
                <w:lang w:bidi="ar"/>
              </w:rPr>
              <w:t xml:space="preserve">Tetraodon </w:t>
            </w:r>
            <w:proofErr w:type="spellStart"/>
            <w:r>
              <w:rPr>
                <w:rFonts w:ascii="Times New Roman" w:eastAsia="宋体" w:hAnsi="Times New Roman" w:cs="Times New Roman"/>
                <w:i/>
                <w:iCs/>
                <w:kern w:val="0"/>
                <w:sz w:val="22"/>
                <w:lang w:bidi="ar"/>
              </w:rPr>
              <w:t>nigroviridis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CL15909.Contig3_All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12.46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endocuticle</w:t>
            </w:r>
            <w:proofErr w:type="spellEnd"/>
            <w:r>
              <w:rPr>
                <w:rFonts w:ascii="Times New Roman" w:eastAsia="宋体" w:hAnsi="Times New Roman" w:cs="Times New Roman"/>
                <w:kern w:val="0"/>
                <w:sz w:val="22"/>
                <w:lang w:bidi="ar"/>
              </w:rPr>
              <w:t xml:space="preserve"> structural glycoprotein ABD-5-like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Unigene13431_All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12.48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catalase-like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Unigene23942_All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12.54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family 31 glucosidase KIAA1161-like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Unigene17667_All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12.57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vegetative cell wall protein gp1-like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Unigene21007_All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12.59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catalase-like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CL12581.Contig2_All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12.67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LOC106136348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CL12767.Contig1_All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12.72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larval/pupal cuticle protein H1C-like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Unigene27353_All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12.74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Uncharacterized protein OBRU01_15710 [</w:t>
            </w:r>
            <w:proofErr w:type="spellStart"/>
            <w:r>
              <w:rPr>
                <w:rFonts w:ascii="Times New Roman" w:eastAsia="宋体" w:hAnsi="Times New Roman" w:cs="Times New Roman"/>
                <w:i/>
                <w:iCs/>
                <w:kern w:val="0"/>
                <w:sz w:val="22"/>
                <w:lang w:bidi="ar"/>
              </w:rPr>
              <w:t>Operophtera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brumata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CL9121.Contig1_All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12.84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16.5, isoform B-like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CL1794.Contig8_All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12.89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apoptosis-stimulating of p53 protein 1 isoform X2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Unigene20194_All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12.95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64-like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CL13006.Contig1_All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13.00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catalase-like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Unigene10298_All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TPA: Uncharacterized ATP-dependent helicase [</w:t>
            </w:r>
            <w:proofErr w:type="spellStart"/>
            <w:r>
              <w:rPr>
                <w:rFonts w:ascii="Times New Roman" w:eastAsia="宋体" w:hAnsi="Times New Roman" w:cs="Times New Roman"/>
                <w:i/>
                <w:iCs/>
                <w:kern w:val="0"/>
                <w:sz w:val="22"/>
                <w:lang w:bidi="ar"/>
              </w:rPr>
              <w:t>Neospora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caninum</w:t>
            </w:r>
            <w:proofErr w:type="spellEnd"/>
            <w:r>
              <w:rPr>
                <w:rFonts w:ascii="Times New Roman" w:eastAsia="宋体" w:hAnsi="Times New Roman" w:cs="Times New Roman"/>
                <w:i/>
                <w:iCs/>
                <w:kern w:val="0"/>
                <w:sz w:val="22"/>
                <w:lang w:bidi="ar"/>
              </w:rPr>
              <w:t xml:space="preserve"> Liverpool</w:t>
            </w:r>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lastRenderedPageBreak/>
              <w:t>CL19667.Contig1_All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76-like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CL19667.Contig2_All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13.08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76-like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CL14919.Contig1_All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13.14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flightin</w:t>
            </w:r>
            <w:proofErr w:type="spellEnd"/>
            <w:r>
              <w:rPr>
                <w:rFonts w:ascii="Times New Roman" w:eastAsia="宋体" w:hAnsi="Times New Roman" w:cs="Times New Roman"/>
                <w:kern w:val="0"/>
                <w:sz w:val="22"/>
                <w:lang w:bidi="ar"/>
              </w:rPr>
              <w:t xml:space="preserv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CL10195.Contig1_All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13.15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histidine-rich glycoprotein-like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CL11036.Contig1_All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13.20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trypsin-3-like [</w:t>
            </w:r>
            <w:proofErr w:type="spellStart"/>
            <w:r>
              <w:rPr>
                <w:rFonts w:ascii="Times New Roman" w:eastAsia="宋体" w:hAnsi="Times New Roman" w:cs="Times New Roman"/>
                <w:i/>
                <w:iCs/>
                <w:kern w:val="0"/>
                <w:sz w:val="22"/>
                <w:lang w:bidi="ar"/>
              </w:rPr>
              <w:t>Amyelois</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transitella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Unigene21041_All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13.47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fibrohexamerin</w:t>
            </w:r>
            <w:proofErr w:type="spellEnd"/>
            <w:r>
              <w:rPr>
                <w:rFonts w:ascii="Times New Roman" w:eastAsia="宋体" w:hAnsi="Times New Roman" w:cs="Times New Roman"/>
                <w:kern w:val="0"/>
                <w:sz w:val="22"/>
                <w:lang w:bidi="ar"/>
              </w:rPr>
              <w:t>-like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CL10931.Contig1_All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13.54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catalase-like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CL9531.Contig2_All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13.74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glutamate receptor ionotropic, </w:t>
            </w:r>
            <w:proofErr w:type="spellStart"/>
            <w:r>
              <w:rPr>
                <w:rFonts w:ascii="Times New Roman" w:eastAsia="宋体" w:hAnsi="Times New Roman" w:cs="Times New Roman"/>
                <w:kern w:val="0"/>
                <w:sz w:val="22"/>
                <w:lang w:bidi="ar"/>
              </w:rPr>
              <w:t>kainate</w:t>
            </w:r>
            <w:proofErr w:type="spellEnd"/>
            <w:r>
              <w:rPr>
                <w:rFonts w:ascii="Times New Roman" w:eastAsia="宋体" w:hAnsi="Times New Roman" w:cs="Times New Roman"/>
                <w:kern w:val="0"/>
                <w:sz w:val="22"/>
                <w:lang w:bidi="ar"/>
              </w:rPr>
              <w:t xml:space="preserve"> 2-like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Unigene10354_All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LOC106716514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CL10195.Contig2_All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14.07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histidine-rich glycoprotein-like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CL16710.Contig1_All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14.20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histidine-rich glycoprotein-like [</w:t>
            </w:r>
            <w:proofErr w:type="spellStart"/>
            <w:r>
              <w:rPr>
                <w:rFonts w:ascii="Times New Roman" w:eastAsia="宋体" w:hAnsi="Times New Roman" w:cs="Times New Roman"/>
                <w:i/>
                <w:iCs/>
                <w:kern w:val="0"/>
                <w:sz w:val="22"/>
                <w:lang w:bidi="ar"/>
              </w:rPr>
              <w:t>Bombyx</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mori</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CL7324.Contig6_All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14.30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troponin T isoform F [</w:t>
            </w:r>
            <w:proofErr w:type="spellStart"/>
            <w:r>
              <w:rPr>
                <w:rFonts w:ascii="Times New Roman" w:eastAsia="宋体" w:hAnsi="Times New Roman" w:cs="Times New Roman"/>
                <w:i/>
                <w:iCs/>
                <w:kern w:val="0"/>
                <w:sz w:val="22"/>
                <w:lang w:bidi="ar"/>
              </w:rPr>
              <w:t>Spodoptera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frugiperda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CL15909.Contig2_All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14.53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PREDICTED: </w:t>
            </w:r>
            <w:proofErr w:type="spellStart"/>
            <w:r>
              <w:rPr>
                <w:rFonts w:ascii="Times New Roman" w:eastAsia="宋体" w:hAnsi="Times New Roman" w:cs="Times New Roman"/>
                <w:kern w:val="0"/>
                <w:sz w:val="22"/>
                <w:lang w:bidi="ar"/>
              </w:rPr>
              <w:t>endocuticle</w:t>
            </w:r>
            <w:proofErr w:type="spellEnd"/>
            <w:r>
              <w:rPr>
                <w:rFonts w:ascii="Times New Roman" w:eastAsia="宋体" w:hAnsi="Times New Roman" w:cs="Times New Roman"/>
                <w:kern w:val="0"/>
                <w:sz w:val="22"/>
                <w:lang w:bidi="ar"/>
              </w:rPr>
              <w:t xml:space="preserve"> structural glycoprotein ABD-5-like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CL169.Contig111_All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14.56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transmembrane protease serine 9-like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xuthus</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CL11993.Contig9_All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14.62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probable malate dehydrogenase, mitochondrial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machaon</w:t>
            </w:r>
            <w:proofErr w:type="spellEnd"/>
            <w:r>
              <w:rPr>
                <w:rFonts w:ascii="Times New Roman" w:eastAsia="宋体" w:hAnsi="Times New Roman" w:cs="Times New Roman"/>
                <w:kern w:val="0"/>
                <w:sz w:val="22"/>
                <w:lang w:bidi="ar"/>
              </w:rPr>
              <w:t xml:space="preserve">] </w:t>
            </w:r>
          </w:p>
        </w:tc>
      </w:tr>
      <w:tr w:rsidR="001F58EF" w:rsidTr="00A0188A">
        <w:trPr>
          <w:trHeight w:val="270"/>
        </w:trPr>
        <w:tc>
          <w:tcPr>
            <w:tcW w:w="2891"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CL13109.Contig1_All</w:t>
            </w:r>
          </w:p>
        </w:tc>
        <w:tc>
          <w:tcPr>
            <w:tcW w:w="0" w:type="auto"/>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15.85 </w:t>
            </w:r>
          </w:p>
        </w:tc>
        <w:tc>
          <w:tcPr>
            <w:tcW w:w="958"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nil"/>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uncharacterized protein LOC105384628 [</w:t>
            </w:r>
            <w:proofErr w:type="spellStart"/>
            <w:r>
              <w:rPr>
                <w:rFonts w:ascii="Times New Roman" w:eastAsia="宋体" w:hAnsi="Times New Roman" w:cs="Times New Roman"/>
                <w:i/>
                <w:iCs/>
                <w:kern w:val="0"/>
                <w:sz w:val="22"/>
                <w:lang w:bidi="ar"/>
              </w:rPr>
              <w:t>Plutella</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xylostella</w:t>
            </w:r>
            <w:proofErr w:type="spellEnd"/>
            <w:r>
              <w:rPr>
                <w:rFonts w:ascii="Times New Roman" w:eastAsia="宋体" w:hAnsi="Times New Roman" w:cs="Times New Roman"/>
                <w:kern w:val="0"/>
                <w:sz w:val="22"/>
                <w:lang w:bidi="ar"/>
              </w:rPr>
              <w:t>]</w:t>
            </w:r>
          </w:p>
        </w:tc>
      </w:tr>
      <w:tr w:rsidR="001F58EF" w:rsidTr="00A0188A">
        <w:trPr>
          <w:trHeight w:val="270"/>
        </w:trPr>
        <w:tc>
          <w:tcPr>
            <w:tcW w:w="2891"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CL920.Contig6_All</w:t>
            </w:r>
          </w:p>
        </w:tc>
        <w:tc>
          <w:tcPr>
            <w:tcW w:w="0" w:type="auto"/>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 xml:space="preserve">16.92 </w:t>
            </w:r>
          </w:p>
        </w:tc>
        <w:tc>
          <w:tcPr>
            <w:tcW w:w="958"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center"/>
              <w:textAlignment w:val="center"/>
              <w:rPr>
                <w:rFonts w:ascii="Times New Roman" w:eastAsia="宋体" w:hAnsi="Times New Roman" w:cs="Times New Roman"/>
                <w:sz w:val="22"/>
              </w:rPr>
            </w:pPr>
            <w:r>
              <w:rPr>
                <w:rFonts w:ascii="Times New Roman" w:eastAsia="宋体" w:hAnsi="Times New Roman" w:cs="Times New Roman"/>
                <w:kern w:val="0"/>
                <w:sz w:val="22"/>
                <w:lang w:bidi="ar"/>
              </w:rPr>
              <w:t>Up</w:t>
            </w:r>
          </w:p>
        </w:tc>
        <w:tc>
          <w:tcPr>
            <w:tcW w:w="10205" w:type="dxa"/>
            <w:tcBorders>
              <w:top w:val="nil"/>
              <w:left w:val="nil"/>
              <w:bottom w:val="single" w:sz="4" w:space="0" w:color="auto"/>
              <w:right w:val="nil"/>
            </w:tcBorders>
            <w:shd w:val="clear" w:color="auto" w:fill="auto"/>
            <w:noWrap/>
            <w:tcMar>
              <w:top w:w="15" w:type="dxa"/>
              <w:left w:w="15" w:type="dxa"/>
              <w:right w:w="15" w:type="dxa"/>
            </w:tcMar>
            <w:vAlign w:val="center"/>
          </w:tcPr>
          <w:p w:rsidR="001F58EF" w:rsidRDefault="001F58EF" w:rsidP="00A0188A">
            <w:pPr>
              <w:widowControl/>
              <w:jc w:val="left"/>
              <w:textAlignment w:val="center"/>
              <w:rPr>
                <w:rFonts w:ascii="Times New Roman" w:eastAsia="宋体" w:hAnsi="Times New Roman" w:cs="Times New Roman"/>
                <w:sz w:val="22"/>
              </w:rPr>
            </w:pPr>
            <w:r>
              <w:rPr>
                <w:rFonts w:ascii="Times New Roman" w:eastAsia="宋体" w:hAnsi="Times New Roman" w:cs="Times New Roman"/>
                <w:kern w:val="0"/>
                <w:sz w:val="22"/>
                <w:lang w:bidi="ar"/>
              </w:rPr>
              <w:t>PREDICTED: cuticle protein 64-like [</w:t>
            </w:r>
            <w:proofErr w:type="spellStart"/>
            <w:r>
              <w:rPr>
                <w:rFonts w:ascii="Times New Roman" w:eastAsia="宋体" w:hAnsi="Times New Roman" w:cs="Times New Roman"/>
                <w:i/>
                <w:iCs/>
                <w:kern w:val="0"/>
                <w:sz w:val="22"/>
                <w:lang w:bidi="ar"/>
              </w:rPr>
              <w:t>Papilio</w:t>
            </w:r>
            <w:proofErr w:type="spellEnd"/>
            <w:r>
              <w:rPr>
                <w:rFonts w:ascii="Times New Roman" w:eastAsia="宋体" w:hAnsi="Times New Roman" w:cs="Times New Roman"/>
                <w:i/>
                <w:iCs/>
                <w:kern w:val="0"/>
                <w:sz w:val="22"/>
                <w:lang w:bidi="ar"/>
              </w:rPr>
              <w:t xml:space="preserve"> </w:t>
            </w:r>
            <w:proofErr w:type="spellStart"/>
            <w:r>
              <w:rPr>
                <w:rFonts w:ascii="Times New Roman" w:eastAsia="宋体" w:hAnsi="Times New Roman" w:cs="Times New Roman"/>
                <w:i/>
                <w:iCs/>
                <w:kern w:val="0"/>
                <w:sz w:val="22"/>
                <w:lang w:bidi="ar"/>
              </w:rPr>
              <w:t>polytes</w:t>
            </w:r>
            <w:proofErr w:type="spellEnd"/>
            <w:r>
              <w:rPr>
                <w:rFonts w:ascii="Times New Roman" w:eastAsia="宋体" w:hAnsi="Times New Roman" w:cs="Times New Roman"/>
                <w:kern w:val="0"/>
                <w:sz w:val="22"/>
                <w:lang w:bidi="ar"/>
              </w:rPr>
              <w:t>]</w:t>
            </w:r>
          </w:p>
        </w:tc>
      </w:tr>
    </w:tbl>
    <w:p w:rsidR="001F58EF" w:rsidRDefault="001F58EF" w:rsidP="001F58EF">
      <w:pPr>
        <w:rPr>
          <w:rFonts w:ascii="Times New Roman" w:hAnsi="Times New Roman" w:cs="Times New Roman"/>
        </w:rPr>
      </w:pPr>
    </w:p>
    <w:p w:rsidR="001F58EF" w:rsidRDefault="001F58EF" w:rsidP="001F58EF">
      <w:pPr>
        <w:rPr>
          <w:rFonts w:ascii="Times New Roman" w:hAnsi="Times New Roman" w:cs="Times New Roman"/>
        </w:rPr>
      </w:pPr>
    </w:p>
    <w:p w:rsidR="001F58EF" w:rsidRDefault="001F58EF" w:rsidP="001F58EF">
      <w:pPr>
        <w:rPr>
          <w:rFonts w:ascii="Times New Roman" w:hAnsi="Times New Roman" w:cs="Times New Roman"/>
        </w:rPr>
      </w:pPr>
    </w:p>
    <w:p w:rsidR="00842965" w:rsidRPr="001F58EF" w:rsidRDefault="00842965" w:rsidP="0047514D">
      <w:pPr>
        <w:widowControl/>
        <w:spacing w:line="360" w:lineRule="auto"/>
        <w:jc w:val="left"/>
        <w:rPr>
          <w:rFonts w:ascii="Times New Roman" w:hAnsi="Times New Roman" w:cs="Times New Roman"/>
          <w:b/>
          <w:bCs/>
          <w:sz w:val="24"/>
          <w:szCs w:val="24"/>
        </w:rPr>
        <w:sectPr w:rsidR="00842965" w:rsidRPr="001F58EF" w:rsidSect="0067601D">
          <w:pgSz w:w="16838" w:h="11906" w:orient="landscape"/>
          <w:pgMar w:top="1797" w:right="1440" w:bottom="1797" w:left="1440" w:header="851" w:footer="992" w:gutter="0"/>
          <w:cols w:space="425"/>
          <w:docGrid w:linePitch="312"/>
        </w:sectPr>
      </w:pPr>
    </w:p>
    <w:p w:rsidR="0047514D" w:rsidRPr="00772190" w:rsidRDefault="0047514D" w:rsidP="0047514D">
      <w:pPr>
        <w:widowControl/>
        <w:spacing w:line="360" w:lineRule="auto"/>
        <w:jc w:val="left"/>
        <w:rPr>
          <w:rFonts w:ascii="Times New Roman" w:hAnsi="Times New Roman" w:cs="Times New Roman"/>
          <w:b/>
          <w:bCs/>
          <w:sz w:val="24"/>
          <w:szCs w:val="24"/>
        </w:rPr>
      </w:pPr>
      <w:r w:rsidRPr="00772190">
        <w:rPr>
          <w:rFonts w:ascii="Times New Roman" w:hAnsi="Times New Roman" w:cs="Times New Roman"/>
          <w:b/>
          <w:bCs/>
          <w:sz w:val="24"/>
          <w:szCs w:val="24"/>
        </w:rPr>
        <w:lastRenderedPageBreak/>
        <w:t>Figure legends</w:t>
      </w:r>
    </w:p>
    <w:p w:rsidR="0047514D" w:rsidRPr="00772190" w:rsidRDefault="0047514D" w:rsidP="0047514D">
      <w:pPr>
        <w:widowControl/>
        <w:spacing w:line="360" w:lineRule="auto"/>
        <w:rPr>
          <w:rFonts w:ascii="Times New Roman" w:hAnsi="Times New Roman" w:cs="Times New Roman"/>
          <w:b/>
          <w:bCs/>
          <w:sz w:val="24"/>
          <w:szCs w:val="24"/>
        </w:rPr>
      </w:pPr>
      <w:r w:rsidRPr="00772190">
        <w:rPr>
          <w:rFonts w:ascii="Times New Roman" w:hAnsi="Times New Roman" w:cs="Times New Roman"/>
          <w:b/>
          <w:bCs/>
          <w:sz w:val="24"/>
          <w:szCs w:val="24"/>
        </w:rPr>
        <w:t xml:space="preserve">Figure S1 </w:t>
      </w:r>
      <w:r w:rsidR="008D7366">
        <w:rPr>
          <w:rFonts w:ascii="Times New Roman" w:hAnsi="Times New Roman" w:cs="Times New Roman" w:hint="eastAsia"/>
          <w:bCs/>
          <w:sz w:val="24"/>
          <w:szCs w:val="24"/>
        </w:rPr>
        <w:t>S</w:t>
      </w:r>
      <w:r w:rsidR="008D7366" w:rsidRPr="00772190">
        <w:rPr>
          <w:rFonts w:ascii="Times New Roman" w:hAnsi="Times New Roman" w:cs="Times New Roman"/>
          <w:bCs/>
          <w:sz w:val="24"/>
          <w:szCs w:val="24"/>
        </w:rPr>
        <w:t xml:space="preserve">tatistics </w:t>
      </w:r>
      <w:r w:rsidR="008D7366">
        <w:rPr>
          <w:rFonts w:ascii="Times New Roman" w:hAnsi="Times New Roman" w:cs="Times New Roman" w:hint="eastAsia"/>
          <w:bCs/>
          <w:sz w:val="24"/>
          <w:szCs w:val="24"/>
        </w:rPr>
        <w:t xml:space="preserve">of </w:t>
      </w:r>
      <w:proofErr w:type="spellStart"/>
      <w:r w:rsidR="008D7366">
        <w:rPr>
          <w:rFonts w:ascii="Times New Roman" w:hAnsi="Times New Roman" w:cs="Times New Roman" w:hint="eastAsia"/>
          <w:bCs/>
          <w:sz w:val="24"/>
          <w:szCs w:val="24"/>
        </w:rPr>
        <w:t>u</w:t>
      </w:r>
      <w:r w:rsidRPr="00772190">
        <w:rPr>
          <w:rFonts w:ascii="Times New Roman" w:hAnsi="Times New Roman" w:cs="Times New Roman"/>
          <w:bCs/>
          <w:sz w:val="24"/>
          <w:szCs w:val="24"/>
        </w:rPr>
        <w:t>nigene</w:t>
      </w:r>
      <w:proofErr w:type="spellEnd"/>
      <w:r w:rsidRPr="00772190">
        <w:rPr>
          <w:rFonts w:ascii="Times New Roman" w:hAnsi="Times New Roman" w:cs="Times New Roman"/>
          <w:bCs/>
          <w:sz w:val="24"/>
          <w:szCs w:val="24"/>
        </w:rPr>
        <w:t xml:space="preserve"> database. </w:t>
      </w:r>
      <w:r w:rsidR="00706043" w:rsidRPr="00706043">
        <w:rPr>
          <w:rFonts w:ascii="Times New Roman" w:hAnsi="Times New Roman" w:cs="Times New Roman"/>
          <w:bCs/>
          <w:sz w:val="24"/>
          <w:szCs w:val="24"/>
        </w:rPr>
        <w:t>GO: Gene Ontology</w:t>
      </w:r>
      <w:r w:rsidR="008D7366">
        <w:rPr>
          <w:rFonts w:ascii="Times New Roman" w:hAnsi="Times New Roman" w:cs="Times New Roman" w:hint="eastAsia"/>
          <w:bCs/>
          <w:sz w:val="24"/>
          <w:szCs w:val="24"/>
        </w:rPr>
        <w:t>;</w:t>
      </w:r>
      <w:r w:rsidR="00706043" w:rsidRPr="00706043">
        <w:rPr>
          <w:rFonts w:ascii="Times New Roman" w:hAnsi="Times New Roman" w:cs="Times New Roman"/>
          <w:bCs/>
          <w:sz w:val="24"/>
          <w:szCs w:val="24"/>
        </w:rPr>
        <w:t xml:space="preserve"> COG: Clusters of Orthologous Groups of proteins</w:t>
      </w:r>
      <w:r w:rsidR="008D7366">
        <w:rPr>
          <w:rFonts w:ascii="Times New Roman" w:hAnsi="Times New Roman" w:cs="Times New Roman" w:hint="eastAsia"/>
          <w:bCs/>
          <w:sz w:val="24"/>
          <w:szCs w:val="24"/>
        </w:rPr>
        <w:t>;</w:t>
      </w:r>
      <w:r w:rsidR="00706043" w:rsidRPr="00706043">
        <w:rPr>
          <w:rFonts w:ascii="Times New Roman" w:hAnsi="Times New Roman" w:cs="Times New Roman"/>
          <w:bCs/>
          <w:sz w:val="24"/>
          <w:szCs w:val="24"/>
        </w:rPr>
        <w:t xml:space="preserve"> KEGG: Kyoto Encyclopedia of Genes and Genomes</w:t>
      </w:r>
      <w:r w:rsidR="008D7366">
        <w:rPr>
          <w:rFonts w:ascii="Times New Roman" w:hAnsi="Times New Roman" w:cs="Times New Roman" w:hint="eastAsia"/>
          <w:bCs/>
          <w:sz w:val="24"/>
          <w:szCs w:val="24"/>
        </w:rPr>
        <w:t>;</w:t>
      </w:r>
      <w:r w:rsidR="00706043" w:rsidRPr="00706043">
        <w:rPr>
          <w:rFonts w:ascii="Times New Roman" w:hAnsi="Times New Roman" w:cs="Times New Roman"/>
          <w:bCs/>
          <w:sz w:val="24"/>
          <w:szCs w:val="24"/>
        </w:rPr>
        <w:t xml:space="preserve"> NR: non-redundant protein</w:t>
      </w:r>
      <w:r w:rsidR="00511DA0">
        <w:rPr>
          <w:rFonts w:ascii="Times New Roman" w:hAnsi="Times New Roman" w:cs="Times New Roman" w:hint="eastAsia"/>
          <w:bCs/>
          <w:sz w:val="24"/>
          <w:szCs w:val="24"/>
        </w:rPr>
        <w:t xml:space="preserve"> </w:t>
      </w:r>
      <w:r w:rsidR="00706043" w:rsidRPr="00706043">
        <w:rPr>
          <w:rFonts w:ascii="Times New Roman" w:hAnsi="Times New Roman" w:cs="Times New Roman"/>
          <w:bCs/>
          <w:sz w:val="24"/>
          <w:szCs w:val="24"/>
        </w:rPr>
        <w:t>sequences</w:t>
      </w:r>
      <w:r w:rsidR="008D7366">
        <w:rPr>
          <w:rFonts w:ascii="Times New Roman" w:hAnsi="Times New Roman" w:cs="Times New Roman" w:hint="eastAsia"/>
          <w:bCs/>
          <w:sz w:val="24"/>
          <w:szCs w:val="24"/>
        </w:rPr>
        <w:t>;</w:t>
      </w:r>
      <w:r w:rsidR="00706043" w:rsidRPr="00706043">
        <w:rPr>
          <w:rFonts w:ascii="Times New Roman" w:hAnsi="Times New Roman" w:cs="Times New Roman"/>
          <w:bCs/>
          <w:sz w:val="24"/>
          <w:szCs w:val="24"/>
        </w:rPr>
        <w:t xml:space="preserve"> NT: non-redundant nucleic acid sequence</w:t>
      </w:r>
      <w:r w:rsidR="008D7366">
        <w:rPr>
          <w:rFonts w:ascii="Times New Roman" w:hAnsi="Times New Roman" w:cs="Times New Roman" w:hint="eastAsia"/>
          <w:bCs/>
          <w:sz w:val="24"/>
          <w:szCs w:val="24"/>
        </w:rPr>
        <w:t xml:space="preserve">; </w:t>
      </w:r>
      <w:proofErr w:type="spellStart"/>
      <w:r w:rsidR="00706043" w:rsidRPr="00706043">
        <w:rPr>
          <w:rFonts w:ascii="Times New Roman" w:hAnsi="Times New Roman" w:cs="Times New Roman"/>
          <w:bCs/>
          <w:sz w:val="24"/>
          <w:szCs w:val="24"/>
        </w:rPr>
        <w:t>SwissProt</w:t>
      </w:r>
      <w:proofErr w:type="spellEnd"/>
      <w:r w:rsidR="00706043" w:rsidRPr="00706043">
        <w:rPr>
          <w:rFonts w:ascii="Times New Roman" w:hAnsi="Times New Roman" w:cs="Times New Roman"/>
          <w:bCs/>
          <w:sz w:val="24"/>
          <w:szCs w:val="24"/>
        </w:rPr>
        <w:t>: manual annotation and expected, non-redundant protein database.</w:t>
      </w:r>
    </w:p>
    <w:p w:rsidR="008D7366" w:rsidRDefault="0047514D" w:rsidP="0047514D">
      <w:pPr>
        <w:widowControl/>
        <w:spacing w:line="360" w:lineRule="auto"/>
        <w:rPr>
          <w:rFonts w:ascii="Times New Roman" w:hAnsi="Times New Roman" w:cs="Times New Roman"/>
          <w:bCs/>
          <w:sz w:val="24"/>
          <w:szCs w:val="24"/>
        </w:rPr>
      </w:pPr>
      <w:r w:rsidRPr="00772190">
        <w:rPr>
          <w:rFonts w:ascii="Times New Roman" w:hAnsi="Times New Roman" w:cs="Times New Roman"/>
          <w:b/>
          <w:bCs/>
          <w:sz w:val="24"/>
          <w:szCs w:val="24"/>
        </w:rPr>
        <w:t xml:space="preserve">Figure S2 </w:t>
      </w:r>
      <w:r w:rsidR="008D7366" w:rsidRPr="00772190">
        <w:rPr>
          <w:rFonts w:ascii="Times New Roman" w:hAnsi="Times New Roman" w:cs="Times New Roman"/>
          <w:bCs/>
          <w:sz w:val="24"/>
          <w:szCs w:val="24"/>
        </w:rPr>
        <w:t>Venn diagram</w:t>
      </w:r>
      <w:r w:rsidR="008D7366">
        <w:rPr>
          <w:rFonts w:ascii="Times New Roman" w:hAnsi="Times New Roman" w:cs="Times New Roman" w:hint="eastAsia"/>
          <w:bCs/>
          <w:sz w:val="24"/>
          <w:szCs w:val="24"/>
        </w:rPr>
        <w:t xml:space="preserve"> of</w:t>
      </w:r>
      <w:r w:rsidR="008D7366" w:rsidRPr="00772190">
        <w:rPr>
          <w:rFonts w:ascii="Times New Roman" w:hAnsi="Times New Roman" w:cs="Times New Roman"/>
          <w:bCs/>
          <w:sz w:val="24"/>
          <w:szCs w:val="24"/>
        </w:rPr>
        <w:t xml:space="preserve"> annotation </w:t>
      </w:r>
      <w:r w:rsidR="008D7366">
        <w:rPr>
          <w:rFonts w:ascii="Times New Roman" w:hAnsi="Times New Roman" w:cs="Times New Roman" w:hint="eastAsia"/>
          <w:bCs/>
          <w:sz w:val="24"/>
          <w:szCs w:val="24"/>
        </w:rPr>
        <w:t xml:space="preserve">results against </w:t>
      </w:r>
      <w:r w:rsidRPr="00772190">
        <w:rPr>
          <w:rFonts w:ascii="Times New Roman" w:hAnsi="Times New Roman" w:cs="Times New Roman"/>
          <w:bCs/>
          <w:sz w:val="24"/>
          <w:szCs w:val="24"/>
        </w:rPr>
        <w:t xml:space="preserve">NR, NT, COG, KEGG and </w:t>
      </w:r>
      <w:proofErr w:type="spellStart"/>
      <w:r w:rsidR="008D7366" w:rsidRPr="008D7366">
        <w:rPr>
          <w:rFonts w:ascii="Times New Roman" w:hAnsi="Times New Roman" w:cs="Times New Roman"/>
          <w:bCs/>
          <w:sz w:val="24"/>
          <w:szCs w:val="24"/>
        </w:rPr>
        <w:t>SwissProt</w:t>
      </w:r>
      <w:proofErr w:type="spellEnd"/>
      <w:r w:rsidRPr="00772190">
        <w:rPr>
          <w:rFonts w:ascii="Times New Roman" w:hAnsi="Times New Roman" w:cs="Times New Roman"/>
          <w:bCs/>
          <w:sz w:val="24"/>
          <w:szCs w:val="24"/>
        </w:rPr>
        <w:t>.</w:t>
      </w:r>
    </w:p>
    <w:p w:rsidR="0047514D" w:rsidRDefault="0047514D" w:rsidP="0047514D">
      <w:pPr>
        <w:widowControl/>
        <w:spacing w:line="360" w:lineRule="auto"/>
        <w:rPr>
          <w:rFonts w:ascii="Times New Roman" w:hAnsi="Times New Roman" w:cs="Times New Roman"/>
          <w:bCs/>
          <w:sz w:val="24"/>
          <w:szCs w:val="24"/>
        </w:rPr>
      </w:pPr>
      <w:r w:rsidRPr="00772190">
        <w:rPr>
          <w:rFonts w:ascii="Times New Roman" w:hAnsi="Times New Roman" w:cs="Times New Roman"/>
          <w:b/>
          <w:bCs/>
          <w:sz w:val="24"/>
          <w:szCs w:val="24"/>
        </w:rPr>
        <w:t xml:space="preserve">Figure S3 </w:t>
      </w:r>
      <w:bookmarkStart w:id="8" w:name="OLE_LINK10"/>
      <w:bookmarkStart w:id="9" w:name="OLE_LINK11"/>
      <w:r w:rsidR="008D7366" w:rsidRPr="008D7366">
        <w:rPr>
          <w:rFonts w:ascii="Times New Roman" w:hAnsi="Times New Roman" w:cs="Times New Roman" w:hint="eastAsia"/>
          <w:bCs/>
          <w:sz w:val="24"/>
          <w:szCs w:val="24"/>
        </w:rPr>
        <w:t xml:space="preserve">The </w:t>
      </w:r>
      <w:r w:rsidR="008D7366">
        <w:rPr>
          <w:rFonts w:ascii="Times New Roman" w:hAnsi="Times New Roman" w:cs="Times New Roman" w:hint="eastAsia"/>
          <w:bCs/>
          <w:sz w:val="24"/>
          <w:szCs w:val="24"/>
        </w:rPr>
        <w:t>top-</w:t>
      </w:r>
      <w:r w:rsidR="008D7366" w:rsidRPr="00772190">
        <w:rPr>
          <w:rFonts w:ascii="Times New Roman" w:hAnsi="Times New Roman" w:cs="Times New Roman"/>
          <w:bCs/>
          <w:sz w:val="24"/>
          <w:szCs w:val="24"/>
        </w:rPr>
        <w:t>hit</w:t>
      </w:r>
      <w:r w:rsidR="008D7366">
        <w:rPr>
          <w:rFonts w:ascii="Times New Roman" w:hAnsi="Times New Roman" w:cs="Times New Roman" w:hint="eastAsia"/>
          <w:bCs/>
          <w:sz w:val="24"/>
          <w:szCs w:val="24"/>
        </w:rPr>
        <w:t>s</w:t>
      </w:r>
      <w:r w:rsidR="008D7366" w:rsidRPr="00772190">
        <w:rPr>
          <w:rFonts w:ascii="Times New Roman" w:hAnsi="Times New Roman" w:cs="Times New Roman"/>
          <w:bCs/>
          <w:sz w:val="24"/>
          <w:szCs w:val="24"/>
        </w:rPr>
        <w:t xml:space="preserve"> </w:t>
      </w:r>
      <w:r w:rsidR="008D7366">
        <w:rPr>
          <w:rFonts w:ascii="Times New Roman" w:hAnsi="Times New Roman" w:cs="Times New Roman" w:hint="eastAsia"/>
          <w:bCs/>
          <w:sz w:val="24"/>
          <w:szCs w:val="24"/>
        </w:rPr>
        <w:t>s</w:t>
      </w:r>
      <w:r w:rsidR="008D7366" w:rsidRPr="00772190">
        <w:rPr>
          <w:rFonts w:ascii="Times New Roman" w:hAnsi="Times New Roman" w:cs="Times New Roman"/>
          <w:bCs/>
          <w:sz w:val="24"/>
          <w:szCs w:val="24"/>
        </w:rPr>
        <w:t xml:space="preserve">pecies </w:t>
      </w:r>
      <w:r w:rsidR="008D7366">
        <w:rPr>
          <w:rFonts w:ascii="Times New Roman" w:hAnsi="Times New Roman" w:cs="Times New Roman" w:hint="eastAsia"/>
          <w:bCs/>
          <w:sz w:val="24"/>
          <w:szCs w:val="24"/>
        </w:rPr>
        <w:t xml:space="preserve">in the </w:t>
      </w:r>
      <w:r w:rsidRPr="00772190">
        <w:rPr>
          <w:rFonts w:ascii="Times New Roman" w:hAnsi="Times New Roman" w:cs="Times New Roman"/>
          <w:bCs/>
          <w:sz w:val="24"/>
          <w:szCs w:val="24"/>
        </w:rPr>
        <w:t xml:space="preserve">annotated </w:t>
      </w:r>
      <w:bookmarkEnd w:id="8"/>
      <w:bookmarkEnd w:id="9"/>
      <w:r w:rsidR="00E74337" w:rsidRPr="008D7366">
        <w:rPr>
          <w:rFonts w:ascii="Times New Roman" w:hAnsi="Times New Roman" w:cs="Times New Roman" w:hint="eastAsia"/>
          <w:bCs/>
          <w:sz w:val="24"/>
          <w:szCs w:val="24"/>
        </w:rPr>
        <w:t>d</w:t>
      </w:r>
      <w:r w:rsidR="00E74337" w:rsidRPr="008D7366">
        <w:rPr>
          <w:rFonts w:ascii="Times New Roman" w:hAnsi="Times New Roman" w:cs="Times New Roman"/>
          <w:bCs/>
          <w:sz w:val="24"/>
          <w:szCs w:val="24"/>
        </w:rPr>
        <w:t>istribution</w:t>
      </w:r>
      <w:r w:rsidR="00E74337">
        <w:rPr>
          <w:rFonts w:ascii="Times New Roman" w:hAnsi="Times New Roman" w:cs="Times New Roman" w:hint="eastAsia"/>
          <w:bCs/>
          <w:sz w:val="24"/>
          <w:szCs w:val="24"/>
        </w:rPr>
        <w:t xml:space="preserve"> of </w:t>
      </w:r>
      <w:proofErr w:type="spellStart"/>
      <w:r w:rsidR="008D7366">
        <w:rPr>
          <w:rFonts w:ascii="Times New Roman" w:hAnsi="Times New Roman" w:cs="Times New Roman" w:hint="eastAsia"/>
          <w:bCs/>
          <w:sz w:val="24"/>
          <w:szCs w:val="24"/>
        </w:rPr>
        <w:t>u</w:t>
      </w:r>
      <w:r w:rsidR="008D7366" w:rsidRPr="00772190">
        <w:rPr>
          <w:rFonts w:ascii="Times New Roman" w:hAnsi="Times New Roman" w:cs="Times New Roman"/>
          <w:bCs/>
          <w:sz w:val="24"/>
          <w:szCs w:val="24"/>
        </w:rPr>
        <w:t>nigene</w:t>
      </w:r>
      <w:proofErr w:type="spellEnd"/>
      <w:r w:rsidR="008D7366" w:rsidRPr="00772190">
        <w:rPr>
          <w:rFonts w:ascii="Times New Roman" w:hAnsi="Times New Roman" w:cs="Times New Roman"/>
          <w:bCs/>
          <w:sz w:val="24"/>
          <w:szCs w:val="24"/>
        </w:rPr>
        <w:t xml:space="preserve"> </w:t>
      </w:r>
      <w:r w:rsidR="008D7366" w:rsidRPr="008D7366">
        <w:rPr>
          <w:rFonts w:ascii="Times New Roman" w:hAnsi="Times New Roman" w:cs="Times New Roman" w:hint="eastAsia"/>
          <w:bCs/>
          <w:sz w:val="24"/>
          <w:szCs w:val="24"/>
        </w:rPr>
        <w:t>against</w:t>
      </w:r>
      <w:r w:rsidR="008D7366" w:rsidRPr="008D7366">
        <w:rPr>
          <w:rFonts w:ascii="Times New Roman" w:hAnsi="Times New Roman" w:cs="Times New Roman"/>
          <w:bCs/>
          <w:sz w:val="24"/>
          <w:szCs w:val="24"/>
        </w:rPr>
        <w:t xml:space="preserve"> </w:t>
      </w:r>
      <w:r w:rsidR="008D7366" w:rsidRPr="00772190">
        <w:rPr>
          <w:rFonts w:ascii="Times New Roman" w:hAnsi="Times New Roman" w:cs="Times New Roman"/>
          <w:bCs/>
          <w:sz w:val="24"/>
          <w:szCs w:val="24"/>
        </w:rPr>
        <w:t>NR</w:t>
      </w:r>
      <w:r w:rsidRPr="00772190">
        <w:rPr>
          <w:rFonts w:ascii="Times New Roman" w:hAnsi="Times New Roman" w:cs="Times New Roman"/>
          <w:bCs/>
          <w:sz w:val="24"/>
          <w:szCs w:val="24"/>
        </w:rPr>
        <w:t xml:space="preserve">. The X-axis represents the number of </w:t>
      </w:r>
      <w:proofErr w:type="spellStart"/>
      <w:r w:rsidR="00511DA0">
        <w:rPr>
          <w:rFonts w:ascii="Times New Roman" w:hAnsi="Times New Roman" w:cs="Times New Roman" w:hint="eastAsia"/>
          <w:bCs/>
          <w:sz w:val="24"/>
          <w:szCs w:val="24"/>
        </w:rPr>
        <w:t>u</w:t>
      </w:r>
      <w:r w:rsidR="00511DA0" w:rsidRPr="00772190">
        <w:rPr>
          <w:rFonts w:ascii="Times New Roman" w:hAnsi="Times New Roman" w:cs="Times New Roman"/>
          <w:bCs/>
          <w:sz w:val="24"/>
          <w:szCs w:val="24"/>
        </w:rPr>
        <w:t>nigene</w:t>
      </w:r>
      <w:proofErr w:type="spellEnd"/>
      <w:r w:rsidR="00511DA0" w:rsidRPr="00772190">
        <w:rPr>
          <w:rFonts w:ascii="Times New Roman" w:hAnsi="Times New Roman" w:cs="Times New Roman"/>
          <w:bCs/>
          <w:sz w:val="24"/>
          <w:szCs w:val="24"/>
        </w:rPr>
        <w:t xml:space="preserve"> </w:t>
      </w:r>
      <w:r w:rsidRPr="00772190">
        <w:rPr>
          <w:rFonts w:ascii="Times New Roman" w:hAnsi="Times New Roman" w:cs="Times New Roman"/>
          <w:bCs/>
          <w:sz w:val="24"/>
          <w:szCs w:val="24"/>
        </w:rPr>
        <w:t>of the corresponding species, and the Y-axis represents the species of NR.</w:t>
      </w:r>
    </w:p>
    <w:p w:rsidR="001E647E" w:rsidRPr="00772190" w:rsidRDefault="001E647E" w:rsidP="001E647E">
      <w:pPr>
        <w:widowControl/>
        <w:spacing w:line="360" w:lineRule="auto"/>
        <w:rPr>
          <w:rFonts w:ascii="Times New Roman" w:hAnsi="Times New Roman" w:cs="Times New Roman"/>
          <w:bCs/>
          <w:sz w:val="24"/>
          <w:szCs w:val="24"/>
        </w:rPr>
      </w:pPr>
      <w:r w:rsidRPr="00772190">
        <w:rPr>
          <w:rFonts w:ascii="Times New Roman" w:hAnsi="Times New Roman" w:cs="Times New Roman"/>
          <w:b/>
          <w:bCs/>
          <w:sz w:val="24"/>
          <w:szCs w:val="24"/>
        </w:rPr>
        <w:t>Figure S</w:t>
      </w:r>
      <w:r>
        <w:rPr>
          <w:rFonts w:ascii="Times New Roman" w:hAnsi="Times New Roman" w:cs="Times New Roman"/>
          <w:b/>
          <w:bCs/>
          <w:sz w:val="24"/>
          <w:szCs w:val="24"/>
        </w:rPr>
        <w:t>4</w:t>
      </w:r>
      <w:r w:rsidRPr="00772190">
        <w:rPr>
          <w:rFonts w:ascii="Times New Roman" w:hAnsi="Times New Roman" w:cs="Times New Roman"/>
          <w:b/>
          <w:bCs/>
          <w:sz w:val="24"/>
          <w:szCs w:val="24"/>
        </w:rPr>
        <w:t xml:space="preserve"> </w:t>
      </w:r>
      <w:r w:rsidRPr="00772190">
        <w:rPr>
          <w:rFonts w:ascii="Times New Roman" w:hAnsi="Times New Roman" w:cs="Times New Roman"/>
          <w:bCs/>
          <w:sz w:val="24"/>
          <w:szCs w:val="24"/>
        </w:rPr>
        <w:t xml:space="preserve">Statistics </w:t>
      </w:r>
      <w:r>
        <w:rPr>
          <w:rFonts w:ascii="Times New Roman" w:hAnsi="Times New Roman" w:cs="Times New Roman" w:hint="eastAsia"/>
          <w:bCs/>
          <w:sz w:val="24"/>
          <w:szCs w:val="24"/>
        </w:rPr>
        <w:t>of</w:t>
      </w:r>
      <w:r w:rsidRPr="00772190">
        <w:rPr>
          <w:rFonts w:ascii="Times New Roman" w:hAnsi="Times New Roman" w:cs="Times New Roman"/>
          <w:bCs/>
          <w:sz w:val="24"/>
          <w:szCs w:val="24"/>
        </w:rPr>
        <w:t xml:space="preserve"> the number of differently expressed genes </w:t>
      </w:r>
      <w:r>
        <w:rPr>
          <w:rFonts w:ascii="Times New Roman" w:hAnsi="Times New Roman" w:cs="Times New Roman" w:hint="eastAsia"/>
          <w:bCs/>
          <w:sz w:val="24"/>
          <w:szCs w:val="24"/>
        </w:rPr>
        <w:t xml:space="preserve">(DEGs) </w:t>
      </w:r>
      <w:r w:rsidRPr="00772190">
        <w:rPr>
          <w:rFonts w:ascii="Times New Roman" w:hAnsi="Times New Roman" w:cs="Times New Roman"/>
          <w:bCs/>
          <w:sz w:val="24"/>
          <w:szCs w:val="24"/>
        </w:rPr>
        <w:t>among the remaining 6 groups of samples.</w:t>
      </w:r>
    </w:p>
    <w:p w:rsidR="001E647E" w:rsidRPr="00772190" w:rsidRDefault="001E647E" w:rsidP="001E647E">
      <w:pPr>
        <w:widowControl/>
        <w:spacing w:line="360" w:lineRule="auto"/>
        <w:rPr>
          <w:rFonts w:ascii="Times New Roman" w:eastAsia="宋体" w:hAnsi="Times New Roman" w:cs="Times New Roman"/>
          <w:sz w:val="24"/>
          <w:szCs w:val="24"/>
        </w:rPr>
      </w:pPr>
      <w:r w:rsidRPr="00772190">
        <w:rPr>
          <w:rFonts w:ascii="Times New Roman" w:hAnsi="Times New Roman" w:cs="Times New Roman"/>
          <w:b/>
          <w:bCs/>
          <w:sz w:val="24"/>
          <w:szCs w:val="24"/>
        </w:rPr>
        <w:t>Figure S</w:t>
      </w:r>
      <w:r>
        <w:rPr>
          <w:rFonts w:ascii="Times New Roman" w:hAnsi="Times New Roman" w:cs="Times New Roman"/>
          <w:b/>
          <w:bCs/>
          <w:sz w:val="24"/>
          <w:szCs w:val="24"/>
        </w:rPr>
        <w:t>5</w:t>
      </w:r>
      <w:r w:rsidRPr="00772190">
        <w:rPr>
          <w:rFonts w:ascii="Times New Roman" w:hAnsi="Times New Roman" w:cs="Times New Roman"/>
          <w:b/>
          <w:bCs/>
          <w:sz w:val="24"/>
          <w:szCs w:val="24"/>
        </w:rPr>
        <w:t xml:space="preserve"> </w:t>
      </w:r>
      <w:r w:rsidRPr="00772190">
        <w:rPr>
          <w:rFonts w:ascii="Times New Roman" w:eastAsia="宋体" w:hAnsi="Times New Roman" w:cs="Times New Roman"/>
          <w:sz w:val="24"/>
          <w:szCs w:val="24"/>
        </w:rPr>
        <w:t>Signal transduction.</w:t>
      </w:r>
      <w:r>
        <w:rPr>
          <w:rFonts w:ascii="Times New Roman" w:eastAsia="宋体" w:hAnsi="Times New Roman" w:cs="Times New Roman" w:hint="eastAsia"/>
          <w:sz w:val="24"/>
          <w:szCs w:val="24"/>
        </w:rPr>
        <w:t xml:space="preserve"> </w:t>
      </w:r>
      <w:r w:rsidRPr="00772190">
        <w:rPr>
          <w:rFonts w:ascii="Times New Roman" w:eastAsia="宋体" w:hAnsi="Times New Roman" w:cs="Times New Roman"/>
          <w:sz w:val="24"/>
          <w:szCs w:val="24"/>
        </w:rPr>
        <w:t xml:space="preserve">The X-axis represents the number of </w:t>
      </w:r>
      <w:proofErr w:type="spellStart"/>
      <w:r>
        <w:rPr>
          <w:rFonts w:ascii="Times New Roman" w:eastAsia="宋体" w:hAnsi="Times New Roman" w:cs="Times New Roman" w:hint="eastAsia"/>
          <w:sz w:val="24"/>
          <w:szCs w:val="24"/>
        </w:rPr>
        <w:t>u</w:t>
      </w:r>
      <w:r w:rsidRPr="00772190">
        <w:rPr>
          <w:rFonts w:ascii="Times New Roman" w:eastAsia="宋体" w:hAnsi="Times New Roman" w:cs="Times New Roman"/>
          <w:sz w:val="24"/>
          <w:szCs w:val="24"/>
        </w:rPr>
        <w:t>nigenes</w:t>
      </w:r>
      <w:proofErr w:type="spellEnd"/>
      <w:r w:rsidRPr="00772190">
        <w:rPr>
          <w:rFonts w:ascii="Times New Roman" w:eastAsia="宋体" w:hAnsi="Times New Roman" w:cs="Times New Roman"/>
          <w:sz w:val="24"/>
          <w:szCs w:val="24"/>
        </w:rPr>
        <w:t xml:space="preserve"> and the Y-axis represents the KEGG functional classification.</w:t>
      </w:r>
    </w:p>
    <w:p w:rsidR="00BF17AB" w:rsidRDefault="00BF17AB" w:rsidP="00BF17AB">
      <w:pPr>
        <w:widowControl/>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Pr>
          <w:rFonts w:ascii="Times New Roman" w:hAnsi="Times New Roman" w:cs="Times New Roman" w:hint="eastAsia"/>
          <w:b/>
          <w:bCs/>
          <w:sz w:val="24"/>
          <w:szCs w:val="24"/>
        </w:rPr>
        <w:t>S6</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Phylogenetic analysis of the </w:t>
      </w:r>
      <w:proofErr w:type="spellStart"/>
      <w:r>
        <w:rPr>
          <w:rFonts w:ascii="Times New Roman" w:eastAsia="宋体" w:hAnsi="Times New Roman" w:cs="Times New Roman"/>
          <w:sz w:val="24"/>
          <w:szCs w:val="24"/>
        </w:rPr>
        <w:t>cuticular</w:t>
      </w:r>
      <w:proofErr w:type="spellEnd"/>
      <w:r>
        <w:rPr>
          <w:rFonts w:ascii="Times New Roman" w:hAnsi="Times New Roman" w:cs="Times New Roman"/>
          <w:bCs/>
          <w:sz w:val="24"/>
          <w:szCs w:val="24"/>
        </w:rPr>
        <w:t xml:space="preserve"> proteins from </w:t>
      </w:r>
      <w:proofErr w:type="spellStart"/>
      <w:r>
        <w:rPr>
          <w:rFonts w:ascii="Times New Roman" w:hAnsi="Times New Roman" w:cs="Times New Roman"/>
          <w:bCs/>
          <w:i/>
          <w:sz w:val="24"/>
          <w:szCs w:val="24"/>
        </w:rPr>
        <w:t>M</w:t>
      </w:r>
      <w:r>
        <w:rPr>
          <w:rFonts w:ascii="Times New Roman" w:hAnsi="Times New Roman" w:cs="Times New Roman" w:hint="eastAsia"/>
          <w:bCs/>
          <w:i/>
          <w:sz w:val="24"/>
          <w:szCs w:val="24"/>
        </w:rPr>
        <w:t>.</w:t>
      </w:r>
      <w:r>
        <w:rPr>
          <w:rFonts w:ascii="Times New Roman" w:hAnsi="Times New Roman" w:cs="Times New Roman"/>
          <w:bCs/>
          <w:i/>
          <w:sz w:val="24"/>
          <w:szCs w:val="24"/>
        </w:rPr>
        <w:t>separat</w:t>
      </w:r>
      <w:r>
        <w:rPr>
          <w:rFonts w:ascii="Times New Roman" w:hAnsi="Times New Roman" w:cs="Times New Roman" w:hint="eastAsia"/>
          <w:bCs/>
          <w:i/>
          <w:sz w:val="24"/>
          <w:szCs w:val="24"/>
        </w:rPr>
        <w:t>a</w:t>
      </w:r>
      <w:proofErr w:type="spellEnd"/>
      <w:r>
        <w:rPr>
          <w:rFonts w:ascii="Times New Roman" w:hAnsi="Times New Roman" w:cs="Times New Roman"/>
          <w:bCs/>
          <w:sz w:val="24"/>
          <w:szCs w:val="24"/>
        </w:rPr>
        <w:t xml:space="preserve"> (Green), </w:t>
      </w:r>
      <w:proofErr w:type="spellStart"/>
      <w:r>
        <w:rPr>
          <w:rFonts w:ascii="Times New Roman" w:hAnsi="Times New Roman" w:cs="Times New Roman"/>
          <w:bCs/>
          <w:i/>
          <w:sz w:val="24"/>
          <w:szCs w:val="24"/>
        </w:rPr>
        <w:t>H</w:t>
      </w:r>
      <w:r>
        <w:rPr>
          <w:rFonts w:ascii="Times New Roman" w:hAnsi="Times New Roman" w:cs="Times New Roman" w:hint="eastAsia"/>
          <w:bCs/>
          <w:i/>
          <w:sz w:val="24"/>
          <w:szCs w:val="24"/>
        </w:rPr>
        <w:t>.</w:t>
      </w:r>
      <w:r>
        <w:rPr>
          <w:rFonts w:ascii="Times New Roman" w:hAnsi="Times New Roman" w:cs="Times New Roman"/>
          <w:bCs/>
          <w:i/>
          <w:sz w:val="24"/>
          <w:szCs w:val="24"/>
        </w:rPr>
        <w:t>armigera</w:t>
      </w:r>
      <w:proofErr w:type="spellEnd"/>
      <w:r>
        <w:rPr>
          <w:rFonts w:ascii="Times New Roman" w:hAnsi="Times New Roman" w:cs="Times New Roman"/>
          <w:bCs/>
          <w:sz w:val="24"/>
          <w:szCs w:val="24"/>
        </w:rPr>
        <w:t xml:space="preserve"> (Red), </w:t>
      </w:r>
      <w:proofErr w:type="spellStart"/>
      <w:r>
        <w:rPr>
          <w:rFonts w:ascii="Times New Roman" w:hAnsi="Times New Roman" w:cs="Times New Roman"/>
          <w:bCs/>
          <w:i/>
          <w:sz w:val="24"/>
          <w:szCs w:val="24"/>
        </w:rPr>
        <w:t>S</w:t>
      </w:r>
      <w:r>
        <w:rPr>
          <w:rFonts w:ascii="Times New Roman" w:hAnsi="Times New Roman" w:cs="Times New Roman" w:hint="eastAsia"/>
          <w:bCs/>
          <w:i/>
          <w:sz w:val="24"/>
          <w:szCs w:val="24"/>
        </w:rPr>
        <w:t>.</w:t>
      </w:r>
      <w:r>
        <w:rPr>
          <w:rFonts w:ascii="Times New Roman" w:hAnsi="Times New Roman" w:cs="Times New Roman"/>
          <w:bCs/>
          <w:i/>
          <w:sz w:val="24"/>
          <w:szCs w:val="24"/>
        </w:rPr>
        <w:t>litura</w:t>
      </w:r>
      <w:proofErr w:type="spellEnd"/>
      <w:r>
        <w:rPr>
          <w:rFonts w:ascii="Times New Roman" w:hAnsi="Times New Roman" w:cs="Times New Roman"/>
          <w:bCs/>
          <w:sz w:val="24"/>
          <w:szCs w:val="24"/>
        </w:rPr>
        <w:t xml:space="preserve"> (Orange), </w:t>
      </w:r>
      <w:r>
        <w:rPr>
          <w:rFonts w:ascii="Times New Roman" w:hAnsi="Times New Roman" w:cs="Times New Roman"/>
          <w:bCs/>
          <w:i/>
          <w:sz w:val="24"/>
          <w:szCs w:val="24"/>
        </w:rPr>
        <w:t>T</w:t>
      </w:r>
      <w:r>
        <w:rPr>
          <w:rFonts w:ascii="Times New Roman" w:hAnsi="Times New Roman" w:cs="Times New Roman" w:hint="eastAsia"/>
          <w:bCs/>
          <w:i/>
          <w:sz w:val="24"/>
          <w:szCs w:val="24"/>
        </w:rPr>
        <w:t>.</w:t>
      </w:r>
      <w:r>
        <w:rPr>
          <w:rFonts w:ascii="Times New Roman" w:hAnsi="Times New Roman" w:cs="Times New Roman"/>
          <w:bCs/>
          <w:i/>
          <w:sz w:val="24"/>
          <w:szCs w:val="24"/>
        </w:rPr>
        <w:t>ni</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DarkSalmon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i/>
          <w:sz w:val="24"/>
          <w:szCs w:val="24"/>
        </w:rPr>
        <w:t>S</w:t>
      </w:r>
      <w:r>
        <w:rPr>
          <w:rFonts w:ascii="Times New Roman" w:hAnsi="Times New Roman" w:cs="Times New Roman" w:hint="eastAsia"/>
          <w:bCs/>
          <w:i/>
          <w:sz w:val="24"/>
          <w:szCs w:val="24"/>
        </w:rPr>
        <w:t>.</w:t>
      </w:r>
      <w:r>
        <w:rPr>
          <w:rFonts w:ascii="Times New Roman" w:hAnsi="Times New Roman" w:cs="Times New Roman"/>
          <w:bCs/>
          <w:i/>
          <w:sz w:val="24"/>
          <w:szCs w:val="24"/>
        </w:rPr>
        <w:t>frugiperda</w:t>
      </w:r>
      <w:proofErr w:type="spellEnd"/>
      <w:r>
        <w:rPr>
          <w:rFonts w:ascii="Times New Roman" w:hAnsi="Times New Roman" w:cs="Times New Roman"/>
          <w:bCs/>
          <w:sz w:val="24"/>
          <w:szCs w:val="24"/>
        </w:rPr>
        <w:t xml:space="preserve"> (Pink), </w:t>
      </w:r>
      <w:proofErr w:type="spellStart"/>
      <w:r>
        <w:rPr>
          <w:rFonts w:ascii="Times New Roman" w:hAnsi="Times New Roman" w:cs="Times New Roman"/>
          <w:bCs/>
          <w:i/>
          <w:sz w:val="24"/>
          <w:szCs w:val="24"/>
        </w:rPr>
        <w:t>G</w:t>
      </w:r>
      <w:r>
        <w:rPr>
          <w:rFonts w:ascii="Times New Roman" w:hAnsi="Times New Roman" w:cs="Times New Roman" w:hint="eastAsia"/>
          <w:bCs/>
          <w:i/>
          <w:sz w:val="24"/>
          <w:szCs w:val="24"/>
        </w:rPr>
        <w:t>.</w:t>
      </w:r>
      <w:r>
        <w:rPr>
          <w:rFonts w:ascii="Times New Roman" w:hAnsi="Times New Roman" w:cs="Times New Roman"/>
          <w:bCs/>
          <w:i/>
          <w:sz w:val="24"/>
          <w:szCs w:val="24"/>
        </w:rPr>
        <w:t>mellonella</w:t>
      </w:r>
      <w:proofErr w:type="spellEnd"/>
      <w:r>
        <w:rPr>
          <w:rFonts w:ascii="Times New Roman" w:hAnsi="Times New Roman" w:cs="Times New Roman"/>
          <w:bCs/>
          <w:sz w:val="24"/>
          <w:szCs w:val="24"/>
        </w:rPr>
        <w:t xml:space="preserve"> (Blue) and </w:t>
      </w:r>
      <w:proofErr w:type="spellStart"/>
      <w:r>
        <w:rPr>
          <w:rFonts w:ascii="Times New Roman" w:hAnsi="Times New Roman" w:cs="Times New Roman"/>
          <w:bCs/>
          <w:i/>
          <w:sz w:val="24"/>
          <w:szCs w:val="24"/>
        </w:rPr>
        <w:t>B</w:t>
      </w:r>
      <w:r>
        <w:rPr>
          <w:rFonts w:ascii="Times New Roman" w:hAnsi="Times New Roman" w:cs="Times New Roman" w:hint="eastAsia"/>
          <w:bCs/>
          <w:i/>
          <w:sz w:val="24"/>
          <w:szCs w:val="24"/>
        </w:rPr>
        <w:t>.</w:t>
      </w:r>
      <w:r>
        <w:rPr>
          <w:rFonts w:ascii="Times New Roman" w:hAnsi="Times New Roman" w:cs="Times New Roman"/>
          <w:bCs/>
          <w:i/>
          <w:sz w:val="24"/>
          <w:szCs w:val="24"/>
        </w:rPr>
        <w:t>mori</w:t>
      </w:r>
      <w:proofErr w:type="spellEnd"/>
      <w:r>
        <w:rPr>
          <w:rFonts w:ascii="Times New Roman" w:hAnsi="Times New Roman" w:cs="Times New Roman"/>
          <w:bCs/>
          <w:sz w:val="24"/>
          <w:szCs w:val="24"/>
        </w:rPr>
        <w:t xml:space="preserve"> (Purple). A distance neighbor-joining tree was generated using MEGA 7.0. Nodes with distance bootstrap values (1000 replicates) are shown.</w:t>
      </w:r>
    </w:p>
    <w:p w:rsidR="00BF17AB" w:rsidRDefault="00BF17AB" w:rsidP="00BF17AB">
      <w:pPr>
        <w:widowControl/>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Pr>
          <w:rFonts w:ascii="Times New Roman" w:hAnsi="Times New Roman" w:cs="Times New Roman" w:hint="eastAsia"/>
          <w:b/>
          <w:bCs/>
          <w:sz w:val="24"/>
          <w:szCs w:val="24"/>
        </w:rPr>
        <w:t>S7</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Phylogenetic analysis of </w:t>
      </w:r>
      <w:r>
        <w:rPr>
          <w:rFonts w:ascii="Times New Roman" w:eastAsia="宋体" w:hAnsi="Times New Roman" w:cs="Times New Roman"/>
          <w:sz w:val="24"/>
          <w:szCs w:val="24"/>
        </w:rPr>
        <w:t>juvenile hormone</w:t>
      </w:r>
      <w:r>
        <w:rPr>
          <w:rFonts w:ascii="Times New Roman" w:hAnsi="Times New Roman" w:cs="Times New Roman"/>
          <w:bCs/>
          <w:sz w:val="24"/>
          <w:szCs w:val="24"/>
        </w:rPr>
        <w:t xml:space="preserve"> from </w:t>
      </w:r>
      <w:proofErr w:type="spellStart"/>
      <w:r>
        <w:rPr>
          <w:rFonts w:ascii="Times New Roman" w:hAnsi="Times New Roman" w:cs="Times New Roman"/>
          <w:bCs/>
          <w:i/>
          <w:sz w:val="24"/>
          <w:szCs w:val="24"/>
        </w:rPr>
        <w:t>M</w:t>
      </w:r>
      <w:r>
        <w:rPr>
          <w:rFonts w:ascii="Times New Roman" w:hAnsi="Times New Roman" w:cs="Times New Roman" w:hint="eastAsia"/>
          <w:bCs/>
          <w:i/>
          <w:sz w:val="24"/>
          <w:szCs w:val="24"/>
        </w:rPr>
        <w:t>.</w:t>
      </w:r>
      <w:r>
        <w:rPr>
          <w:rFonts w:ascii="Times New Roman" w:hAnsi="Times New Roman" w:cs="Times New Roman"/>
          <w:bCs/>
          <w:i/>
          <w:sz w:val="24"/>
          <w:szCs w:val="24"/>
        </w:rPr>
        <w:t>separat</w:t>
      </w:r>
      <w:r>
        <w:rPr>
          <w:rFonts w:ascii="Times New Roman" w:hAnsi="Times New Roman" w:cs="Times New Roman" w:hint="eastAsia"/>
          <w:bCs/>
          <w:i/>
          <w:sz w:val="24"/>
          <w:szCs w:val="24"/>
        </w:rPr>
        <w:t>a</w:t>
      </w:r>
      <w:proofErr w:type="spellEnd"/>
      <w:r>
        <w:rPr>
          <w:rFonts w:ascii="Times New Roman" w:hAnsi="Times New Roman" w:cs="Times New Roman"/>
          <w:bCs/>
          <w:sz w:val="24"/>
          <w:szCs w:val="24"/>
        </w:rPr>
        <w:t xml:space="preserve"> (Green), </w:t>
      </w:r>
      <w:proofErr w:type="spellStart"/>
      <w:r>
        <w:rPr>
          <w:rFonts w:ascii="Times New Roman" w:hAnsi="Times New Roman" w:cs="Times New Roman"/>
          <w:bCs/>
          <w:i/>
          <w:sz w:val="24"/>
          <w:szCs w:val="24"/>
        </w:rPr>
        <w:t>S</w:t>
      </w:r>
      <w:r>
        <w:rPr>
          <w:rFonts w:ascii="Times New Roman" w:hAnsi="Times New Roman" w:cs="Times New Roman" w:hint="eastAsia"/>
          <w:bCs/>
          <w:i/>
          <w:sz w:val="24"/>
          <w:szCs w:val="24"/>
        </w:rPr>
        <w:t>.</w:t>
      </w:r>
      <w:r>
        <w:rPr>
          <w:rFonts w:ascii="Times New Roman" w:hAnsi="Times New Roman" w:cs="Times New Roman"/>
          <w:bCs/>
          <w:i/>
          <w:sz w:val="24"/>
          <w:szCs w:val="24"/>
        </w:rPr>
        <w:t>litura</w:t>
      </w:r>
      <w:proofErr w:type="spellEnd"/>
      <w:r>
        <w:rPr>
          <w:rFonts w:ascii="Times New Roman" w:hAnsi="Times New Roman" w:cs="Times New Roman"/>
          <w:bCs/>
          <w:sz w:val="24"/>
          <w:szCs w:val="24"/>
        </w:rPr>
        <w:t xml:space="preserve"> (Orange), </w:t>
      </w:r>
      <w:proofErr w:type="spellStart"/>
      <w:r>
        <w:rPr>
          <w:rFonts w:ascii="Times New Roman" w:hAnsi="Times New Roman" w:cs="Times New Roman"/>
          <w:bCs/>
          <w:i/>
          <w:sz w:val="24"/>
          <w:szCs w:val="24"/>
        </w:rPr>
        <w:t>A</w:t>
      </w:r>
      <w:r>
        <w:rPr>
          <w:rFonts w:ascii="Times New Roman" w:hAnsi="Times New Roman" w:cs="Times New Roman" w:hint="eastAsia"/>
          <w:bCs/>
          <w:i/>
          <w:sz w:val="24"/>
          <w:szCs w:val="24"/>
        </w:rPr>
        <w:t>.</w:t>
      </w:r>
      <w:r>
        <w:rPr>
          <w:rFonts w:ascii="Times New Roman" w:hAnsi="Times New Roman" w:cs="Times New Roman"/>
          <w:bCs/>
          <w:i/>
          <w:sz w:val="24"/>
          <w:szCs w:val="24"/>
        </w:rPr>
        <w:t>dissimilis</w:t>
      </w:r>
      <w:proofErr w:type="spellEnd"/>
      <w:r>
        <w:rPr>
          <w:rFonts w:ascii="Times New Roman" w:hAnsi="Times New Roman" w:cs="Times New Roman"/>
          <w:bCs/>
          <w:sz w:val="24"/>
          <w:szCs w:val="24"/>
        </w:rPr>
        <w:t xml:space="preserve"> (Yellow), </w:t>
      </w:r>
      <w:r>
        <w:rPr>
          <w:rFonts w:ascii="Times New Roman" w:hAnsi="Times New Roman" w:cs="Times New Roman"/>
          <w:bCs/>
          <w:i/>
          <w:sz w:val="24"/>
          <w:szCs w:val="24"/>
        </w:rPr>
        <w:t>T</w:t>
      </w:r>
      <w:r>
        <w:rPr>
          <w:rFonts w:ascii="Times New Roman" w:hAnsi="Times New Roman" w:cs="Times New Roman" w:hint="eastAsia"/>
          <w:bCs/>
          <w:i/>
          <w:sz w:val="24"/>
          <w:szCs w:val="24"/>
        </w:rPr>
        <w:t>.</w:t>
      </w:r>
      <w:r>
        <w:rPr>
          <w:rFonts w:ascii="Times New Roman" w:hAnsi="Times New Roman" w:cs="Times New Roman"/>
          <w:bCs/>
          <w:i/>
          <w:sz w:val="24"/>
          <w:szCs w:val="24"/>
        </w:rPr>
        <w:t>ni</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DarkSalmon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i/>
          <w:sz w:val="24"/>
          <w:szCs w:val="24"/>
        </w:rPr>
        <w:t>G</w:t>
      </w:r>
      <w:r>
        <w:rPr>
          <w:rFonts w:ascii="Times New Roman" w:hAnsi="Times New Roman" w:cs="Times New Roman" w:hint="eastAsia"/>
          <w:bCs/>
          <w:i/>
          <w:sz w:val="24"/>
          <w:szCs w:val="24"/>
        </w:rPr>
        <w:t>.</w:t>
      </w:r>
      <w:r>
        <w:rPr>
          <w:rFonts w:ascii="Times New Roman" w:hAnsi="Times New Roman" w:cs="Times New Roman"/>
          <w:bCs/>
          <w:i/>
          <w:sz w:val="24"/>
          <w:szCs w:val="24"/>
        </w:rPr>
        <w:t>mellonella</w:t>
      </w:r>
      <w:proofErr w:type="spellEnd"/>
      <w:r>
        <w:rPr>
          <w:rFonts w:ascii="Times New Roman" w:hAnsi="Times New Roman" w:cs="Times New Roman"/>
          <w:bCs/>
          <w:sz w:val="24"/>
          <w:szCs w:val="24"/>
        </w:rPr>
        <w:t xml:space="preserve"> (Blue) and </w:t>
      </w:r>
      <w:proofErr w:type="spellStart"/>
      <w:r>
        <w:rPr>
          <w:rFonts w:ascii="Times New Roman" w:hAnsi="Times New Roman" w:cs="Times New Roman"/>
          <w:bCs/>
          <w:i/>
          <w:sz w:val="24"/>
          <w:szCs w:val="24"/>
        </w:rPr>
        <w:t>B</w:t>
      </w:r>
      <w:r>
        <w:rPr>
          <w:rFonts w:ascii="Times New Roman" w:hAnsi="Times New Roman" w:cs="Times New Roman" w:hint="eastAsia"/>
          <w:bCs/>
          <w:i/>
          <w:sz w:val="24"/>
          <w:szCs w:val="24"/>
        </w:rPr>
        <w:t>.</w:t>
      </w:r>
      <w:r>
        <w:rPr>
          <w:rFonts w:ascii="Times New Roman" w:hAnsi="Times New Roman" w:cs="Times New Roman"/>
          <w:bCs/>
          <w:i/>
          <w:sz w:val="24"/>
          <w:szCs w:val="24"/>
        </w:rPr>
        <w:t>mori</w:t>
      </w:r>
      <w:proofErr w:type="spellEnd"/>
      <w:r>
        <w:rPr>
          <w:rFonts w:ascii="Times New Roman" w:hAnsi="Times New Roman" w:cs="Times New Roman"/>
          <w:bCs/>
          <w:sz w:val="24"/>
          <w:szCs w:val="24"/>
        </w:rPr>
        <w:t xml:space="preserve"> (Purple). A distance neighbor-joining tree was generated using MEGA 7.0. Nodes with distance bootstrap values (1000 replicates) are shown.</w:t>
      </w:r>
    </w:p>
    <w:p w:rsidR="00BF17AB" w:rsidRDefault="00BF17AB" w:rsidP="00BF17AB">
      <w:pPr>
        <w:widowControl/>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Pr>
          <w:rFonts w:ascii="Times New Roman" w:hAnsi="Times New Roman" w:cs="Times New Roman" w:hint="eastAsia"/>
          <w:b/>
          <w:bCs/>
          <w:sz w:val="24"/>
          <w:szCs w:val="24"/>
        </w:rPr>
        <w:t>S8</w:t>
      </w:r>
      <w:r>
        <w:rPr>
          <w:rFonts w:ascii="Times New Roman" w:hAnsi="Times New Roman" w:cs="Times New Roman"/>
          <w:b/>
          <w:bCs/>
          <w:sz w:val="24"/>
          <w:szCs w:val="24"/>
        </w:rPr>
        <w:t xml:space="preserve"> </w:t>
      </w:r>
      <w:r>
        <w:rPr>
          <w:rFonts w:ascii="Times New Roman" w:hAnsi="Times New Roman" w:cs="Times New Roman"/>
          <w:bCs/>
          <w:sz w:val="24"/>
          <w:szCs w:val="24"/>
        </w:rPr>
        <w:t>Phylogenetic</w:t>
      </w:r>
      <w:r>
        <w:rPr>
          <w:rFonts w:ascii="Times New Roman" w:hAnsi="Times New Roman" w:cs="Times New Roman" w:hint="eastAsia"/>
          <w:bCs/>
          <w:sz w:val="24"/>
          <w:szCs w:val="24"/>
        </w:rPr>
        <w:t xml:space="preserve"> </w:t>
      </w:r>
      <w:r>
        <w:rPr>
          <w:rFonts w:ascii="Times New Roman" w:hAnsi="Times New Roman" w:cs="Times New Roman"/>
          <w:bCs/>
          <w:sz w:val="24"/>
          <w:szCs w:val="24"/>
        </w:rPr>
        <w:t xml:space="preserve">analysis of </w:t>
      </w:r>
      <w:r>
        <w:rPr>
          <w:rFonts w:ascii="Times New Roman" w:eastAsia="宋体" w:hAnsi="Times New Roman" w:cs="Times New Roman"/>
          <w:sz w:val="24"/>
          <w:szCs w:val="24"/>
        </w:rPr>
        <w:t>20-hydroxyecdysone</w:t>
      </w:r>
      <w:r>
        <w:rPr>
          <w:rFonts w:ascii="Times New Roman" w:hAnsi="Times New Roman" w:cs="Times New Roman"/>
          <w:bCs/>
          <w:sz w:val="24"/>
          <w:szCs w:val="24"/>
        </w:rPr>
        <w:t xml:space="preserve"> from </w:t>
      </w:r>
      <w:proofErr w:type="spellStart"/>
      <w:r>
        <w:rPr>
          <w:rFonts w:ascii="Times New Roman" w:hAnsi="Times New Roman" w:cs="Times New Roman"/>
          <w:bCs/>
          <w:i/>
          <w:sz w:val="24"/>
          <w:szCs w:val="24"/>
        </w:rPr>
        <w:t>M</w:t>
      </w:r>
      <w:r>
        <w:rPr>
          <w:rFonts w:ascii="Times New Roman" w:hAnsi="Times New Roman" w:cs="Times New Roman" w:hint="eastAsia"/>
          <w:bCs/>
          <w:i/>
          <w:sz w:val="24"/>
          <w:szCs w:val="24"/>
        </w:rPr>
        <w:t>.</w:t>
      </w:r>
      <w:r>
        <w:rPr>
          <w:rFonts w:ascii="Times New Roman" w:hAnsi="Times New Roman" w:cs="Times New Roman"/>
          <w:bCs/>
          <w:i/>
          <w:sz w:val="24"/>
          <w:szCs w:val="24"/>
        </w:rPr>
        <w:t>separat</w:t>
      </w:r>
      <w:r>
        <w:rPr>
          <w:rFonts w:ascii="Times New Roman" w:hAnsi="Times New Roman" w:cs="Times New Roman" w:hint="eastAsia"/>
          <w:bCs/>
          <w:i/>
          <w:sz w:val="24"/>
          <w:szCs w:val="24"/>
        </w:rPr>
        <w:t>a</w:t>
      </w:r>
      <w:proofErr w:type="spellEnd"/>
      <w:r>
        <w:rPr>
          <w:rFonts w:ascii="Times New Roman" w:hAnsi="Times New Roman" w:cs="Times New Roman"/>
          <w:bCs/>
          <w:sz w:val="24"/>
          <w:szCs w:val="24"/>
        </w:rPr>
        <w:t xml:space="preserve"> (Green), </w:t>
      </w:r>
      <w:proofErr w:type="spellStart"/>
      <w:r>
        <w:rPr>
          <w:rFonts w:ascii="Times New Roman" w:hAnsi="Times New Roman" w:cs="Times New Roman"/>
          <w:bCs/>
          <w:i/>
          <w:sz w:val="24"/>
          <w:szCs w:val="24"/>
        </w:rPr>
        <w:t>H</w:t>
      </w:r>
      <w:r>
        <w:rPr>
          <w:rFonts w:ascii="Times New Roman" w:hAnsi="Times New Roman" w:cs="Times New Roman" w:hint="eastAsia"/>
          <w:bCs/>
          <w:i/>
          <w:sz w:val="24"/>
          <w:szCs w:val="24"/>
        </w:rPr>
        <w:t>.</w:t>
      </w:r>
      <w:r>
        <w:rPr>
          <w:rFonts w:ascii="Times New Roman" w:hAnsi="Times New Roman" w:cs="Times New Roman"/>
          <w:bCs/>
          <w:i/>
          <w:sz w:val="24"/>
          <w:szCs w:val="24"/>
        </w:rPr>
        <w:t>armigera</w:t>
      </w:r>
      <w:proofErr w:type="spellEnd"/>
      <w:r>
        <w:rPr>
          <w:rFonts w:ascii="Times New Roman" w:hAnsi="Times New Roman" w:cs="Times New Roman"/>
          <w:bCs/>
          <w:sz w:val="24"/>
          <w:szCs w:val="24"/>
        </w:rPr>
        <w:t xml:space="preserve"> (Red), </w:t>
      </w:r>
      <w:proofErr w:type="spellStart"/>
      <w:r>
        <w:rPr>
          <w:rFonts w:ascii="Times New Roman" w:hAnsi="Times New Roman" w:cs="Times New Roman"/>
          <w:bCs/>
          <w:i/>
          <w:sz w:val="24"/>
          <w:szCs w:val="24"/>
        </w:rPr>
        <w:t>A</w:t>
      </w:r>
      <w:r>
        <w:rPr>
          <w:rFonts w:ascii="Times New Roman" w:hAnsi="Times New Roman" w:cs="Times New Roman" w:hint="eastAsia"/>
          <w:bCs/>
          <w:i/>
          <w:sz w:val="24"/>
          <w:szCs w:val="24"/>
        </w:rPr>
        <w:t>.</w:t>
      </w:r>
      <w:r>
        <w:rPr>
          <w:rFonts w:ascii="Times New Roman" w:hAnsi="Times New Roman" w:cs="Times New Roman"/>
          <w:bCs/>
          <w:i/>
          <w:sz w:val="24"/>
          <w:szCs w:val="24"/>
        </w:rPr>
        <w:t>dissimilis</w:t>
      </w:r>
      <w:proofErr w:type="spellEnd"/>
      <w:r>
        <w:rPr>
          <w:rFonts w:ascii="Times New Roman" w:hAnsi="Times New Roman" w:cs="Times New Roman"/>
          <w:bCs/>
          <w:sz w:val="24"/>
          <w:szCs w:val="24"/>
        </w:rPr>
        <w:t xml:space="preserve"> (Yellow), </w:t>
      </w:r>
      <w:proofErr w:type="spellStart"/>
      <w:r>
        <w:rPr>
          <w:rFonts w:ascii="Times New Roman" w:hAnsi="Times New Roman" w:cs="Times New Roman"/>
          <w:bCs/>
          <w:i/>
          <w:sz w:val="24"/>
          <w:szCs w:val="24"/>
        </w:rPr>
        <w:t>S</w:t>
      </w:r>
      <w:r>
        <w:rPr>
          <w:rFonts w:ascii="Times New Roman" w:hAnsi="Times New Roman" w:cs="Times New Roman" w:hint="eastAsia"/>
          <w:bCs/>
          <w:i/>
          <w:sz w:val="24"/>
          <w:szCs w:val="24"/>
        </w:rPr>
        <w:t>.</w:t>
      </w:r>
      <w:r>
        <w:rPr>
          <w:rFonts w:ascii="Times New Roman" w:hAnsi="Times New Roman" w:cs="Times New Roman"/>
          <w:bCs/>
          <w:i/>
          <w:sz w:val="24"/>
          <w:szCs w:val="24"/>
        </w:rPr>
        <w:t>litura</w:t>
      </w:r>
      <w:proofErr w:type="spellEnd"/>
      <w:r>
        <w:rPr>
          <w:rFonts w:ascii="Times New Roman" w:hAnsi="Times New Roman" w:cs="Times New Roman"/>
          <w:bCs/>
          <w:sz w:val="24"/>
          <w:szCs w:val="24"/>
        </w:rPr>
        <w:t xml:space="preserve"> (Orange) and </w:t>
      </w:r>
      <w:proofErr w:type="spellStart"/>
      <w:r>
        <w:rPr>
          <w:rFonts w:ascii="Times New Roman" w:hAnsi="Times New Roman" w:cs="Times New Roman"/>
          <w:bCs/>
          <w:i/>
          <w:sz w:val="24"/>
          <w:szCs w:val="24"/>
        </w:rPr>
        <w:t>S</w:t>
      </w:r>
      <w:r>
        <w:rPr>
          <w:rFonts w:ascii="Times New Roman" w:hAnsi="Times New Roman" w:cs="Times New Roman" w:hint="eastAsia"/>
          <w:bCs/>
          <w:i/>
          <w:sz w:val="24"/>
          <w:szCs w:val="24"/>
        </w:rPr>
        <w:t>.</w:t>
      </w:r>
      <w:r>
        <w:rPr>
          <w:rFonts w:ascii="Times New Roman" w:hAnsi="Times New Roman" w:cs="Times New Roman"/>
          <w:bCs/>
          <w:i/>
          <w:sz w:val="24"/>
          <w:szCs w:val="24"/>
        </w:rPr>
        <w:t>exigua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MediumBlue</w:t>
      </w:r>
      <w:proofErr w:type="spellEnd"/>
      <w:r>
        <w:rPr>
          <w:rFonts w:ascii="Times New Roman" w:hAnsi="Times New Roman" w:cs="Times New Roman"/>
          <w:bCs/>
          <w:sz w:val="24"/>
          <w:szCs w:val="24"/>
        </w:rPr>
        <w:t>). A distance neighbor-joining tree was generated using MEGA 7.0. Nodes with distance bootstrap values (1000 replicates) are shown.</w:t>
      </w:r>
    </w:p>
    <w:p w:rsidR="001E647E" w:rsidRPr="00BF17AB" w:rsidRDefault="001E647E" w:rsidP="0047514D">
      <w:pPr>
        <w:widowControl/>
        <w:spacing w:line="360" w:lineRule="auto"/>
        <w:rPr>
          <w:rFonts w:ascii="Times New Roman" w:hAnsi="Times New Roman" w:cs="Times New Roman"/>
          <w:bCs/>
          <w:sz w:val="24"/>
          <w:szCs w:val="24"/>
        </w:rPr>
      </w:pPr>
    </w:p>
    <w:p w:rsidR="00274C5B" w:rsidRDefault="00274C5B" w:rsidP="00274C5B">
      <w:pPr>
        <w:widowControl/>
        <w:spacing w:line="360" w:lineRule="auto"/>
        <w:rPr>
          <w:rFonts w:ascii="Times New Roman" w:hAnsi="Times New Roman" w:cs="Times New Roman"/>
          <w:sz w:val="24"/>
          <w:szCs w:val="24"/>
        </w:rPr>
      </w:pPr>
    </w:p>
    <w:p w:rsidR="001E647E" w:rsidRDefault="001E647E" w:rsidP="00274C5B">
      <w:pPr>
        <w:widowControl/>
        <w:spacing w:line="360" w:lineRule="auto"/>
        <w:rPr>
          <w:rFonts w:ascii="Times New Roman" w:hAnsi="Times New Roman" w:cs="Times New Roman"/>
          <w:sz w:val="24"/>
          <w:szCs w:val="24"/>
        </w:rPr>
      </w:pPr>
    </w:p>
    <w:p w:rsidR="001E647E" w:rsidRDefault="001E647E" w:rsidP="00274C5B">
      <w:pPr>
        <w:widowControl/>
        <w:spacing w:line="360" w:lineRule="auto"/>
        <w:rPr>
          <w:rFonts w:ascii="Times New Roman" w:hAnsi="Times New Roman" w:cs="Times New Roman"/>
          <w:sz w:val="24"/>
          <w:szCs w:val="24"/>
        </w:rPr>
      </w:pPr>
    </w:p>
    <w:p w:rsidR="00274C5B" w:rsidRDefault="00274C5B" w:rsidP="00274C5B">
      <w:pPr>
        <w:widowControl/>
        <w:spacing w:line="360" w:lineRule="auto"/>
        <w:rPr>
          <w:rFonts w:ascii="Times New Roman" w:hAnsi="Times New Roman" w:cs="Times New Roman"/>
          <w:sz w:val="24"/>
          <w:szCs w:val="24"/>
        </w:rPr>
      </w:pPr>
    </w:p>
    <w:p w:rsidR="00274C5B" w:rsidRDefault="00274C5B" w:rsidP="00274C5B">
      <w:pPr>
        <w:widowControl/>
        <w:spacing w:line="360" w:lineRule="auto"/>
        <w:rPr>
          <w:rFonts w:ascii="Times New Roman" w:hAnsi="Times New Roman" w:cs="Times New Roman"/>
          <w:sz w:val="24"/>
          <w:szCs w:val="24"/>
        </w:rPr>
      </w:pPr>
    </w:p>
    <w:p w:rsidR="00B71AAE" w:rsidRDefault="00B71AAE" w:rsidP="00D80592">
      <w:pPr>
        <w:widowContro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8120" cy="39585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rsidR="00B71AAE" w:rsidRDefault="00B71AAE" w:rsidP="00B71AAE">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t>Figure S1</w:t>
      </w:r>
    </w:p>
    <w:p w:rsidR="00B71AAE" w:rsidRDefault="00B71AAE" w:rsidP="00B71AAE">
      <w:pPr>
        <w:widowControl/>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8120" cy="5779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5779135"/>
                    </a:xfrm>
                    <a:prstGeom prst="rect">
                      <a:avLst/>
                    </a:prstGeom>
                  </pic:spPr>
                </pic:pic>
              </a:graphicData>
            </a:graphic>
          </wp:inline>
        </w:drawing>
      </w:r>
    </w:p>
    <w:p w:rsidR="00B71AAE" w:rsidRDefault="00B71AAE" w:rsidP="00B71AAE">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lastRenderedPageBreak/>
        <w:t>Figure S</w:t>
      </w:r>
      <w:r>
        <w:rPr>
          <w:rFonts w:ascii="Times New Roman" w:hAnsi="Times New Roman" w:cs="Times New Roman" w:hint="eastAsia"/>
          <w:b/>
          <w:sz w:val="24"/>
          <w:szCs w:val="24"/>
        </w:rPr>
        <w:t>2</w:t>
      </w:r>
    </w:p>
    <w:p w:rsidR="00B71AAE" w:rsidRDefault="00B71AAE" w:rsidP="00B71AAE">
      <w:pPr>
        <w:widowContro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26099" cy="42195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7453" cy="4220591"/>
                    </a:xfrm>
                    <a:prstGeom prst="rect">
                      <a:avLst/>
                    </a:prstGeom>
                  </pic:spPr>
                </pic:pic>
              </a:graphicData>
            </a:graphic>
          </wp:inline>
        </w:drawing>
      </w:r>
    </w:p>
    <w:p w:rsidR="00B71AAE" w:rsidRDefault="00B71AAE" w:rsidP="00B71AAE">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t>Figure S</w:t>
      </w:r>
      <w:r>
        <w:rPr>
          <w:rFonts w:ascii="Times New Roman" w:hAnsi="Times New Roman" w:cs="Times New Roman" w:hint="eastAsia"/>
          <w:b/>
          <w:sz w:val="24"/>
          <w:szCs w:val="24"/>
        </w:rPr>
        <w:t>3</w:t>
      </w: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Default="00EB7763" w:rsidP="00B71AAE">
      <w:pPr>
        <w:widowControl/>
        <w:jc w:val="center"/>
        <w:rPr>
          <w:rFonts w:ascii="Times New Roman" w:hAnsi="Times New Roman" w:cs="Times New Roman"/>
          <w:b/>
          <w:sz w:val="24"/>
          <w:szCs w:val="24"/>
        </w:rPr>
      </w:pPr>
    </w:p>
    <w:p w:rsidR="00EB7763" w:rsidRPr="00B71AAE" w:rsidRDefault="00EB7763" w:rsidP="00EB7763">
      <w:pPr>
        <w:widowContro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3883C22" wp14:editId="1C778433">
            <wp:extent cx="5278120" cy="27019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9.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701925"/>
                    </a:xfrm>
                    <a:prstGeom prst="rect">
                      <a:avLst/>
                    </a:prstGeom>
                  </pic:spPr>
                </pic:pic>
              </a:graphicData>
            </a:graphic>
          </wp:inline>
        </w:drawing>
      </w:r>
    </w:p>
    <w:p w:rsidR="00EB7763" w:rsidRPr="00B71AAE" w:rsidRDefault="00EB7763" w:rsidP="00EB7763">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t>Figure S</w:t>
      </w:r>
      <w:r>
        <w:rPr>
          <w:rFonts w:ascii="Times New Roman" w:hAnsi="Times New Roman" w:cs="Times New Roman"/>
          <w:b/>
          <w:sz w:val="24"/>
          <w:szCs w:val="24"/>
        </w:rPr>
        <w:t>4</w:t>
      </w:r>
    </w:p>
    <w:p w:rsidR="00226B97" w:rsidRDefault="00226B97" w:rsidP="00B71AAE">
      <w:pPr>
        <w:widowControl/>
        <w:jc w:val="center"/>
        <w:rPr>
          <w:rFonts w:ascii="Times New Roman" w:hAnsi="Times New Roman" w:cs="Times New Roman"/>
          <w:b/>
          <w:sz w:val="24"/>
          <w:szCs w:val="24"/>
        </w:rPr>
      </w:pPr>
    </w:p>
    <w:p w:rsidR="00226B97" w:rsidRDefault="00226B97" w:rsidP="00B71AAE">
      <w:pPr>
        <w:widowControl/>
        <w:jc w:val="center"/>
        <w:rPr>
          <w:rFonts w:ascii="Times New Roman" w:hAnsi="Times New Roman" w:cs="Times New Roman"/>
          <w:b/>
          <w:sz w:val="24"/>
          <w:szCs w:val="24"/>
        </w:rPr>
      </w:pPr>
    </w:p>
    <w:p w:rsidR="00226B97" w:rsidRDefault="00226B97" w:rsidP="00B71AAE">
      <w:pPr>
        <w:widowControl/>
        <w:jc w:val="center"/>
        <w:rPr>
          <w:rFonts w:ascii="Times New Roman" w:hAnsi="Times New Roman" w:cs="Times New Roman"/>
          <w:b/>
          <w:sz w:val="24"/>
          <w:szCs w:val="24"/>
        </w:rPr>
      </w:pPr>
    </w:p>
    <w:p w:rsidR="00226B97" w:rsidRDefault="00226B97" w:rsidP="00B71AAE">
      <w:pPr>
        <w:widowControl/>
        <w:jc w:val="center"/>
        <w:rPr>
          <w:rFonts w:ascii="Times New Roman" w:hAnsi="Times New Roman" w:cs="Times New Roman"/>
          <w:b/>
          <w:sz w:val="24"/>
          <w:szCs w:val="24"/>
        </w:rPr>
      </w:pPr>
    </w:p>
    <w:p w:rsidR="00226B97" w:rsidRPr="00B71AAE" w:rsidRDefault="00226B97"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3E5AA8" w:rsidRDefault="003E5AA8"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p>
    <w:p w:rsidR="00B71AAE" w:rsidRDefault="00B71AAE" w:rsidP="00B71AAE">
      <w:pPr>
        <w:widowControl/>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8120" cy="68707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6870700"/>
                    </a:xfrm>
                    <a:prstGeom prst="rect">
                      <a:avLst/>
                    </a:prstGeom>
                  </pic:spPr>
                </pic:pic>
              </a:graphicData>
            </a:graphic>
          </wp:inline>
        </w:drawing>
      </w:r>
    </w:p>
    <w:p w:rsidR="00B71AAE" w:rsidRPr="00B71AAE" w:rsidRDefault="00B71AAE" w:rsidP="00B71AAE">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lastRenderedPageBreak/>
        <w:t>Figure S</w:t>
      </w:r>
      <w:r w:rsidR="00EB7763">
        <w:rPr>
          <w:rFonts w:ascii="Times New Roman" w:hAnsi="Times New Roman" w:cs="Times New Roman"/>
          <w:b/>
          <w:sz w:val="24"/>
          <w:szCs w:val="24"/>
        </w:rPr>
        <w:t>5</w:t>
      </w:r>
    </w:p>
    <w:p w:rsidR="00B71AAE" w:rsidRPr="00B71AAE" w:rsidRDefault="00B71AAE" w:rsidP="00B71AAE">
      <w:pPr>
        <w:widowControl/>
        <w:jc w:val="center"/>
        <w:rPr>
          <w:rFonts w:ascii="Times New Roman" w:hAnsi="Times New Roman" w:cs="Times New Roman"/>
          <w:b/>
          <w:sz w:val="24"/>
          <w:szCs w:val="24"/>
        </w:rPr>
      </w:pPr>
    </w:p>
    <w:p w:rsidR="00B71AAE" w:rsidRPr="00B71AAE" w:rsidRDefault="00B71AAE" w:rsidP="00B71AAE">
      <w:pPr>
        <w:widowControl/>
        <w:jc w:val="center"/>
        <w:rPr>
          <w:rFonts w:ascii="Times New Roman" w:hAnsi="Times New Roman" w:cs="Times New Roman"/>
          <w:b/>
          <w:sz w:val="24"/>
          <w:szCs w:val="24"/>
        </w:rPr>
      </w:pPr>
    </w:p>
    <w:p w:rsidR="00DA6F57" w:rsidRDefault="00DA6F57" w:rsidP="008D4326">
      <w:pPr>
        <w:widowControl/>
        <w:jc w:val="left"/>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710989" cy="43486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360" cy="4359102"/>
                    </a:xfrm>
                    <a:prstGeom prst="rect">
                      <a:avLst/>
                    </a:prstGeom>
                  </pic:spPr>
                </pic:pic>
              </a:graphicData>
            </a:graphic>
          </wp:inline>
        </w:drawing>
      </w:r>
    </w:p>
    <w:p w:rsidR="00DA6F57" w:rsidRDefault="00DA6F57" w:rsidP="00DA6F57">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t>Figure S</w:t>
      </w:r>
      <w:r>
        <w:rPr>
          <w:rFonts w:ascii="Times New Roman" w:hAnsi="Times New Roman" w:cs="Times New Roman" w:hint="eastAsia"/>
          <w:b/>
          <w:sz w:val="24"/>
          <w:szCs w:val="24"/>
        </w:rPr>
        <w:t>6</w:t>
      </w:r>
    </w:p>
    <w:p w:rsidR="00DA6F57" w:rsidRPr="00B71AAE" w:rsidRDefault="00DA6F57" w:rsidP="00DA6F57">
      <w:pPr>
        <w:widowControl/>
        <w:jc w:val="center"/>
        <w:rPr>
          <w:rFonts w:ascii="Times New Roman" w:hAnsi="Times New Roman" w:cs="Times New Roman"/>
          <w:b/>
          <w:sz w:val="24"/>
          <w:szCs w:val="24"/>
        </w:rPr>
      </w:pPr>
    </w:p>
    <w:p w:rsidR="00DA6F57" w:rsidRDefault="00DA6F57" w:rsidP="008D4326">
      <w:pPr>
        <w:widowControl/>
        <w:jc w:val="left"/>
        <w:rPr>
          <w:rFonts w:ascii="Times New Roman" w:hAnsi="Times New Roman" w:cs="Times New Roman"/>
          <w:b/>
          <w:noProof/>
          <w:sz w:val="24"/>
          <w:szCs w:val="24"/>
        </w:rPr>
      </w:pPr>
    </w:p>
    <w:p w:rsidR="00DA6F57" w:rsidRDefault="00DA6F57" w:rsidP="008D4326">
      <w:pPr>
        <w:widowControl/>
        <w:jc w:val="left"/>
        <w:rPr>
          <w:rFonts w:ascii="Times New Roman" w:hAnsi="Times New Roman" w:cs="Times New Roman"/>
          <w:b/>
          <w:noProof/>
          <w:sz w:val="24"/>
          <w:szCs w:val="24"/>
        </w:rPr>
      </w:pPr>
    </w:p>
    <w:p w:rsidR="00DA6F57" w:rsidRDefault="00DA6F57" w:rsidP="008D4326">
      <w:pPr>
        <w:widowControl/>
        <w:jc w:val="left"/>
        <w:rPr>
          <w:rFonts w:ascii="Times New Roman" w:hAnsi="Times New Roman" w:cs="Times New Roman"/>
          <w:b/>
          <w:noProof/>
          <w:sz w:val="24"/>
          <w:szCs w:val="24"/>
        </w:rPr>
      </w:pPr>
    </w:p>
    <w:p w:rsidR="00DA6F57" w:rsidRDefault="00DA6F57" w:rsidP="008D4326">
      <w:pPr>
        <w:widowControl/>
        <w:jc w:val="left"/>
        <w:rPr>
          <w:rFonts w:ascii="Times New Roman" w:hAnsi="Times New Roman" w:cs="Times New Roman"/>
          <w:b/>
          <w:noProof/>
          <w:sz w:val="24"/>
          <w:szCs w:val="24"/>
        </w:rPr>
      </w:pPr>
    </w:p>
    <w:p w:rsidR="00DA6F57" w:rsidRDefault="00DA6F57" w:rsidP="008D4326">
      <w:pPr>
        <w:widowControl/>
        <w:jc w:val="left"/>
        <w:rPr>
          <w:rFonts w:ascii="Times New Roman" w:hAnsi="Times New Roman" w:cs="Times New Roman"/>
          <w:b/>
          <w:noProof/>
          <w:sz w:val="24"/>
          <w:szCs w:val="24"/>
        </w:rPr>
      </w:pPr>
    </w:p>
    <w:p w:rsidR="00DA6F57" w:rsidRDefault="00DA6F57" w:rsidP="00DA6F57">
      <w:pPr>
        <w:widowContro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1ED20EB" wp14:editId="01148010">
            <wp:extent cx="4250131" cy="42501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3134" cy="4253134"/>
                    </a:xfrm>
                    <a:prstGeom prst="rect">
                      <a:avLst/>
                    </a:prstGeom>
                  </pic:spPr>
                </pic:pic>
              </a:graphicData>
            </a:graphic>
          </wp:inline>
        </w:drawing>
      </w:r>
    </w:p>
    <w:p w:rsidR="00DA6F57" w:rsidRDefault="00DA6F57" w:rsidP="00DA6F57">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lastRenderedPageBreak/>
        <w:t>Figure S</w:t>
      </w:r>
      <w:r>
        <w:rPr>
          <w:rFonts w:ascii="Times New Roman" w:hAnsi="Times New Roman" w:cs="Times New Roman" w:hint="eastAsia"/>
          <w:b/>
          <w:sz w:val="24"/>
          <w:szCs w:val="24"/>
        </w:rPr>
        <w:t>7</w:t>
      </w:r>
    </w:p>
    <w:p w:rsidR="00DA6F57" w:rsidRDefault="00DA6F57" w:rsidP="00DA6F57">
      <w:pPr>
        <w:widowControl/>
        <w:jc w:val="center"/>
        <w:rPr>
          <w:rFonts w:ascii="Times New Roman" w:hAnsi="Times New Roman" w:cs="Times New Roman"/>
          <w:b/>
          <w:sz w:val="24"/>
          <w:szCs w:val="24"/>
        </w:rPr>
      </w:pPr>
    </w:p>
    <w:p w:rsidR="00DA6F57" w:rsidRDefault="00DA6F57" w:rsidP="00DA6F57">
      <w:pPr>
        <w:widowControl/>
        <w:jc w:val="center"/>
        <w:rPr>
          <w:rFonts w:ascii="Times New Roman" w:hAnsi="Times New Roman" w:cs="Times New Roman"/>
          <w:b/>
          <w:sz w:val="24"/>
          <w:szCs w:val="24"/>
        </w:rPr>
      </w:pPr>
    </w:p>
    <w:p w:rsidR="00DA6F57" w:rsidRDefault="00DA6F57" w:rsidP="00DA6F57">
      <w:pPr>
        <w:widowControl/>
        <w:jc w:val="center"/>
        <w:rPr>
          <w:rFonts w:ascii="Times New Roman" w:hAnsi="Times New Roman" w:cs="Times New Roman"/>
          <w:b/>
          <w:sz w:val="24"/>
          <w:szCs w:val="24"/>
        </w:rPr>
      </w:pPr>
    </w:p>
    <w:p w:rsidR="00DA6F57" w:rsidRDefault="00DA6F57" w:rsidP="00DA6F57">
      <w:pPr>
        <w:widowControl/>
        <w:jc w:val="center"/>
        <w:rPr>
          <w:rFonts w:ascii="Times New Roman" w:hAnsi="Times New Roman" w:cs="Times New Roman"/>
          <w:b/>
          <w:sz w:val="24"/>
          <w:szCs w:val="24"/>
        </w:rPr>
      </w:pPr>
    </w:p>
    <w:p w:rsidR="00DA6F57" w:rsidRDefault="00DA6F57" w:rsidP="00DA6F57">
      <w:pPr>
        <w:widowControl/>
        <w:jc w:val="center"/>
        <w:rPr>
          <w:rFonts w:ascii="Times New Roman" w:hAnsi="Times New Roman" w:cs="Times New Roman"/>
          <w:b/>
          <w:sz w:val="24"/>
          <w:szCs w:val="24"/>
        </w:rPr>
      </w:pPr>
    </w:p>
    <w:p w:rsidR="00DA6F57" w:rsidRPr="00B71AAE" w:rsidRDefault="00DA6F57" w:rsidP="00DA6F57">
      <w:pPr>
        <w:widowControl/>
        <w:jc w:val="center"/>
        <w:rPr>
          <w:rFonts w:ascii="Times New Roman" w:hAnsi="Times New Roman" w:cs="Times New Roman"/>
          <w:b/>
          <w:sz w:val="24"/>
          <w:szCs w:val="24"/>
        </w:rPr>
      </w:pPr>
    </w:p>
    <w:p w:rsidR="00DA6F57" w:rsidRDefault="00DA6F57" w:rsidP="008D4326">
      <w:pPr>
        <w:widowControl/>
        <w:jc w:val="left"/>
        <w:rPr>
          <w:rFonts w:ascii="Times New Roman" w:hAnsi="Times New Roman" w:cs="Times New Roman"/>
          <w:b/>
          <w:noProof/>
          <w:sz w:val="24"/>
          <w:szCs w:val="24"/>
        </w:rPr>
      </w:pPr>
    </w:p>
    <w:p w:rsidR="00B71AAE" w:rsidRDefault="00DA6F57" w:rsidP="008D4326">
      <w:pPr>
        <w:widowControl/>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06240" cy="32305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5166" cy="3237442"/>
                    </a:xfrm>
                    <a:prstGeom prst="rect">
                      <a:avLst/>
                    </a:prstGeom>
                  </pic:spPr>
                </pic:pic>
              </a:graphicData>
            </a:graphic>
          </wp:inline>
        </w:drawing>
      </w:r>
    </w:p>
    <w:p w:rsidR="00DA6F57" w:rsidRPr="00B71AAE" w:rsidRDefault="00DA6F57" w:rsidP="00DA6F57">
      <w:pPr>
        <w:widowControl/>
        <w:jc w:val="center"/>
        <w:rPr>
          <w:rFonts w:ascii="Times New Roman" w:hAnsi="Times New Roman" w:cs="Times New Roman"/>
          <w:b/>
          <w:sz w:val="24"/>
          <w:szCs w:val="24"/>
        </w:rPr>
      </w:pPr>
      <w:r w:rsidRPr="00B71AAE">
        <w:rPr>
          <w:rFonts w:ascii="Times New Roman" w:hAnsi="Times New Roman" w:cs="Times New Roman" w:hint="eastAsia"/>
          <w:b/>
          <w:sz w:val="24"/>
          <w:szCs w:val="24"/>
        </w:rPr>
        <w:t>Figure S</w:t>
      </w:r>
      <w:r>
        <w:rPr>
          <w:rFonts w:ascii="Times New Roman" w:hAnsi="Times New Roman" w:cs="Times New Roman" w:hint="eastAsia"/>
          <w:b/>
          <w:sz w:val="24"/>
          <w:szCs w:val="24"/>
        </w:rPr>
        <w:t>8</w:t>
      </w:r>
    </w:p>
    <w:bookmarkEnd w:id="0"/>
    <w:p w:rsidR="00DA6F57" w:rsidRDefault="00DA6F57" w:rsidP="008D4326">
      <w:pPr>
        <w:widowControl/>
        <w:jc w:val="left"/>
        <w:rPr>
          <w:rFonts w:ascii="Times New Roman" w:hAnsi="Times New Roman" w:cs="Times New Roman"/>
          <w:b/>
          <w:sz w:val="24"/>
          <w:szCs w:val="24"/>
        </w:rPr>
      </w:pPr>
    </w:p>
    <w:sectPr w:rsidR="00DA6F57" w:rsidSect="0067601D">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0F0" w:rsidRDefault="003220F0" w:rsidP="008B09BD">
      <w:r>
        <w:separator/>
      </w:r>
    </w:p>
  </w:endnote>
  <w:endnote w:type="continuationSeparator" w:id="0">
    <w:p w:rsidR="003220F0" w:rsidRDefault="003220F0" w:rsidP="008B0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Unicode MS"/>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URWPalladioL-Roma">
    <w:altName w:val="Times New Roman"/>
    <w:panose1 w:val="00000000000000000000"/>
    <w:charset w:val="00"/>
    <w:family w:val="roman"/>
    <w:notTrueType/>
    <w:pitch w:val="default"/>
  </w:font>
  <w:font w:name="Rpxr">
    <w:altName w:val="Times New Roman"/>
    <w:panose1 w:val="00000000000000000000"/>
    <w:charset w:val="00"/>
    <w:family w:val="roman"/>
    <w:notTrueType/>
    <w:pitch w:val="default"/>
  </w:font>
  <w:font w:name="URWPalladioL-It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altName w:val="Palatino Linotype"/>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0F0" w:rsidRDefault="003220F0" w:rsidP="008B09BD">
      <w:r>
        <w:separator/>
      </w:r>
    </w:p>
  </w:footnote>
  <w:footnote w:type="continuationSeparator" w:id="0">
    <w:p w:rsidR="003220F0" w:rsidRDefault="003220F0" w:rsidP="008B0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43" w:rsidRDefault="00253043" w:rsidP="00D80592">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043" w:rsidRDefault="00253043" w:rsidP="00D80592">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YysrAwMLQwMbQwNbU0tzBW0lEKTi0uzszPAymwrAUAogCY+SwAAAA="/>
  </w:docVars>
  <w:rsids>
    <w:rsidRoot w:val="005D34F5"/>
    <w:rsid w:val="000069AD"/>
    <w:rsid w:val="00021DCA"/>
    <w:rsid w:val="000236B5"/>
    <w:rsid w:val="00044914"/>
    <w:rsid w:val="00077BE2"/>
    <w:rsid w:val="00085E26"/>
    <w:rsid w:val="000A7494"/>
    <w:rsid w:val="000B224A"/>
    <w:rsid w:val="000C1235"/>
    <w:rsid w:val="000E685A"/>
    <w:rsid w:val="000F62F1"/>
    <w:rsid w:val="000F7CEC"/>
    <w:rsid w:val="001807B1"/>
    <w:rsid w:val="00180F08"/>
    <w:rsid w:val="0019070E"/>
    <w:rsid w:val="001A0774"/>
    <w:rsid w:val="001A18BF"/>
    <w:rsid w:val="001C4C3D"/>
    <w:rsid w:val="001D1A70"/>
    <w:rsid w:val="001D71CD"/>
    <w:rsid w:val="001E647E"/>
    <w:rsid w:val="001F58EF"/>
    <w:rsid w:val="00223FF3"/>
    <w:rsid w:val="00226B97"/>
    <w:rsid w:val="0023571D"/>
    <w:rsid w:val="00250220"/>
    <w:rsid w:val="00253043"/>
    <w:rsid w:val="00253FF9"/>
    <w:rsid w:val="002647D8"/>
    <w:rsid w:val="00274C5B"/>
    <w:rsid w:val="002C5BA2"/>
    <w:rsid w:val="002F3396"/>
    <w:rsid w:val="00311EBD"/>
    <w:rsid w:val="00316AA7"/>
    <w:rsid w:val="003220F0"/>
    <w:rsid w:val="0034307B"/>
    <w:rsid w:val="00376204"/>
    <w:rsid w:val="003B4701"/>
    <w:rsid w:val="003B6C9E"/>
    <w:rsid w:val="003B6DCE"/>
    <w:rsid w:val="003C56C8"/>
    <w:rsid w:val="003C77A5"/>
    <w:rsid w:val="003D3382"/>
    <w:rsid w:val="003E431B"/>
    <w:rsid w:val="003E5AA8"/>
    <w:rsid w:val="00406EDE"/>
    <w:rsid w:val="00407E34"/>
    <w:rsid w:val="0041588D"/>
    <w:rsid w:val="00424EDF"/>
    <w:rsid w:val="00427ABB"/>
    <w:rsid w:val="004452A3"/>
    <w:rsid w:val="0045095F"/>
    <w:rsid w:val="004518E1"/>
    <w:rsid w:val="00451EAB"/>
    <w:rsid w:val="004601CD"/>
    <w:rsid w:val="0046575C"/>
    <w:rsid w:val="00472A8F"/>
    <w:rsid w:val="0047514D"/>
    <w:rsid w:val="004D29AB"/>
    <w:rsid w:val="004E52B4"/>
    <w:rsid w:val="00511DA0"/>
    <w:rsid w:val="0052606B"/>
    <w:rsid w:val="00576532"/>
    <w:rsid w:val="005768F1"/>
    <w:rsid w:val="0058772D"/>
    <w:rsid w:val="0058790A"/>
    <w:rsid w:val="005B1249"/>
    <w:rsid w:val="005D34F5"/>
    <w:rsid w:val="005D59E3"/>
    <w:rsid w:val="005D5FA3"/>
    <w:rsid w:val="005F1B4D"/>
    <w:rsid w:val="00624611"/>
    <w:rsid w:val="006576E8"/>
    <w:rsid w:val="0067481A"/>
    <w:rsid w:val="0067601D"/>
    <w:rsid w:val="006939A9"/>
    <w:rsid w:val="006B1867"/>
    <w:rsid w:val="006B4449"/>
    <w:rsid w:val="006F27C1"/>
    <w:rsid w:val="00706043"/>
    <w:rsid w:val="00711E3C"/>
    <w:rsid w:val="00720692"/>
    <w:rsid w:val="00722C7B"/>
    <w:rsid w:val="0074480B"/>
    <w:rsid w:val="00771D2E"/>
    <w:rsid w:val="00777346"/>
    <w:rsid w:val="00784BAF"/>
    <w:rsid w:val="007B042A"/>
    <w:rsid w:val="007B76B7"/>
    <w:rsid w:val="007D0767"/>
    <w:rsid w:val="007D3021"/>
    <w:rsid w:val="00823609"/>
    <w:rsid w:val="0082557D"/>
    <w:rsid w:val="00842965"/>
    <w:rsid w:val="0084329E"/>
    <w:rsid w:val="0084680B"/>
    <w:rsid w:val="00872D8F"/>
    <w:rsid w:val="008867EF"/>
    <w:rsid w:val="00891CEA"/>
    <w:rsid w:val="008926BC"/>
    <w:rsid w:val="008B09BD"/>
    <w:rsid w:val="008D16FF"/>
    <w:rsid w:val="008D2DAF"/>
    <w:rsid w:val="008D4326"/>
    <w:rsid w:val="008D7366"/>
    <w:rsid w:val="009024C0"/>
    <w:rsid w:val="009258F9"/>
    <w:rsid w:val="009459A8"/>
    <w:rsid w:val="00947C0D"/>
    <w:rsid w:val="00955C8B"/>
    <w:rsid w:val="009738EE"/>
    <w:rsid w:val="00985919"/>
    <w:rsid w:val="009B4295"/>
    <w:rsid w:val="009C5739"/>
    <w:rsid w:val="009F1E4C"/>
    <w:rsid w:val="009F455A"/>
    <w:rsid w:val="00A002AD"/>
    <w:rsid w:val="00A1365B"/>
    <w:rsid w:val="00A27C5D"/>
    <w:rsid w:val="00A30D20"/>
    <w:rsid w:val="00A4202A"/>
    <w:rsid w:val="00A60A3A"/>
    <w:rsid w:val="00A7440A"/>
    <w:rsid w:val="00A87DE0"/>
    <w:rsid w:val="00AA5506"/>
    <w:rsid w:val="00AD4873"/>
    <w:rsid w:val="00AE221F"/>
    <w:rsid w:val="00AF2231"/>
    <w:rsid w:val="00B15BB4"/>
    <w:rsid w:val="00B26439"/>
    <w:rsid w:val="00B42541"/>
    <w:rsid w:val="00B47056"/>
    <w:rsid w:val="00B551EA"/>
    <w:rsid w:val="00B6064D"/>
    <w:rsid w:val="00B656D5"/>
    <w:rsid w:val="00B71AAE"/>
    <w:rsid w:val="00BA72CF"/>
    <w:rsid w:val="00BC0588"/>
    <w:rsid w:val="00BC79DE"/>
    <w:rsid w:val="00BD7A19"/>
    <w:rsid w:val="00BE2621"/>
    <w:rsid w:val="00BE4FDC"/>
    <w:rsid w:val="00BF060B"/>
    <w:rsid w:val="00BF17AB"/>
    <w:rsid w:val="00C17785"/>
    <w:rsid w:val="00C27031"/>
    <w:rsid w:val="00C30EA3"/>
    <w:rsid w:val="00C368EA"/>
    <w:rsid w:val="00C40006"/>
    <w:rsid w:val="00C556F4"/>
    <w:rsid w:val="00C63C4C"/>
    <w:rsid w:val="00C71D3C"/>
    <w:rsid w:val="00C74F31"/>
    <w:rsid w:val="00C849B9"/>
    <w:rsid w:val="00CB028C"/>
    <w:rsid w:val="00CC6EB3"/>
    <w:rsid w:val="00CD6041"/>
    <w:rsid w:val="00CE56EE"/>
    <w:rsid w:val="00CF05B4"/>
    <w:rsid w:val="00CF695B"/>
    <w:rsid w:val="00D071AA"/>
    <w:rsid w:val="00D10EDB"/>
    <w:rsid w:val="00D1138C"/>
    <w:rsid w:val="00D161F8"/>
    <w:rsid w:val="00D23AA8"/>
    <w:rsid w:val="00D36611"/>
    <w:rsid w:val="00D41BCF"/>
    <w:rsid w:val="00D47F20"/>
    <w:rsid w:val="00D52772"/>
    <w:rsid w:val="00D573F1"/>
    <w:rsid w:val="00D74341"/>
    <w:rsid w:val="00D80592"/>
    <w:rsid w:val="00DA6F57"/>
    <w:rsid w:val="00DB6177"/>
    <w:rsid w:val="00DE70B0"/>
    <w:rsid w:val="00DE779C"/>
    <w:rsid w:val="00E06D22"/>
    <w:rsid w:val="00E340D7"/>
    <w:rsid w:val="00E3472D"/>
    <w:rsid w:val="00E44760"/>
    <w:rsid w:val="00E44E7B"/>
    <w:rsid w:val="00E55B26"/>
    <w:rsid w:val="00E57D48"/>
    <w:rsid w:val="00E655CE"/>
    <w:rsid w:val="00E709BB"/>
    <w:rsid w:val="00E74337"/>
    <w:rsid w:val="00EB7763"/>
    <w:rsid w:val="00EC3F7C"/>
    <w:rsid w:val="00ED0ED5"/>
    <w:rsid w:val="00EF12DC"/>
    <w:rsid w:val="00F06017"/>
    <w:rsid w:val="00F24C49"/>
    <w:rsid w:val="00F318F2"/>
    <w:rsid w:val="00F470A6"/>
    <w:rsid w:val="00F53297"/>
    <w:rsid w:val="00F70B96"/>
    <w:rsid w:val="00FC5CB5"/>
    <w:rsid w:val="00FF6E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A4967C-3225-44E7-948C-F3461623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6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B09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09BD"/>
    <w:rPr>
      <w:sz w:val="18"/>
      <w:szCs w:val="18"/>
    </w:rPr>
  </w:style>
  <w:style w:type="paragraph" w:styleId="a5">
    <w:name w:val="footer"/>
    <w:basedOn w:val="a"/>
    <w:link w:val="a6"/>
    <w:unhideWhenUsed/>
    <w:rsid w:val="008B09BD"/>
    <w:pPr>
      <w:tabs>
        <w:tab w:val="center" w:pos="4153"/>
        <w:tab w:val="right" w:pos="8306"/>
      </w:tabs>
      <w:snapToGrid w:val="0"/>
      <w:jc w:val="left"/>
    </w:pPr>
    <w:rPr>
      <w:sz w:val="18"/>
      <w:szCs w:val="18"/>
    </w:rPr>
  </w:style>
  <w:style w:type="character" w:customStyle="1" w:styleId="a6">
    <w:name w:val="页脚 字符"/>
    <w:basedOn w:val="a0"/>
    <w:link w:val="a5"/>
    <w:rsid w:val="008B09BD"/>
    <w:rPr>
      <w:sz w:val="18"/>
      <w:szCs w:val="18"/>
    </w:rPr>
  </w:style>
  <w:style w:type="table" w:styleId="a7">
    <w:name w:val="Table Grid"/>
    <w:basedOn w:val="a1"/>
    <w:qFormat/>
    <w:rsid w:val="00DE7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17785"/>
    <w:rPr>
      <w:sz w:val="18"/>
      <w:szCs w:val="18"/>
    </w:rPr>
  </w:style>
  <w:style w:type="character" w:customStyle="1" w:styleId="a9">
    <w:name w:val="批注框文本 字符"/>
    <w:basedOn w:val="a0"/>
    <w:link w:val="a8"/>
    <w:uiPriority w:val="99"/>
    <w:semiHidden/>
    <w:rsid w:val="00C17785"/>
    <w:rPr>
      <w:sz w:val="18"/>
      <w:szCs w:val="18"/>
    </w:rPr>
  </w:style>
  <w:style w:type="character" w:customStyle="1" w:styleId="fontstyle01">
    <w:name w:val="fontstyle01"/>
    <w:basedOn w:val="a0"/>
    <w:rsid w:val="001A0774"/>
    <w:rPr>
      <w:rFonts w:ascii="URWPalladioL-Roma" w:hAnsi="URWPalladioL-Roma" w:hint="default"/>
      <w:b w:val="0"/>
      <w:bCs w:val="0"/>
      <w:i w:val="0"/>
      <w:iCs w:val="0"/>
      <w:color w:val="000000"/>
      <w:sz w:val="18"/>
      <w:szCs w:val="18"/>
    </w:rPr>
  </w:style>
  <w:style w:type="character" w:customStyle="1" w:styleId="fontstyle21">
    <w:name w:val="fontstyle21"/>
    <w:basedOn w:val="a0"/>
    <w:rsid w:val="001A0774"/>
    <w:rPr>
      <w:rFonts w:ascii="Rpxr" w:hAnsi="Rpxr" w:hint="default"/>
      <w:b w:val="0"/>
      <w:bCs w:val="0"/>
      <w:i w:val="0"/>
      <w:iCs w:val="0"/>
      <w:color w:val="000000"/>
      <w:sz w:val="18"/>
      <w:szCs w:val="18"/>
    </w:rPr>
  </w:style>
  <w:style w:type="character" w:customStyle="1" w:styleId="fontstyle31">
    <w:name w:val="fontstyle31"/>
    <w:basedOn w:val="a0"/>
    <w:rsid w:val="001A0774"/>
    <w:rPr>
      <w:rFonts w:ascii="URWPalladioL-Ital" w:hAnsi="URWPalladioL-Ital" w:hint="default"/>
      <w:b w:val="0"/>
      <w:bCs w:val="0"/>
      <w:i/>
      <w:iCs/>
      <w:color w:val="000000"/>
      <w:sz w:val="18"/>
      <w:szCs w:val="18"/>
    </w:rPr>
  </w:style>
  <w:style w:type="paragraph" w:styleId="aa">
    <w:name w:val="caption"/>
    <w:basedOn w:val="a"/>
    <w:next w:val="a"/>
    <w:semiHidden/>
    <w:unhideWhenUsed/>
    <w:qFormat/>
    <w:rsid w:val="001F58EF"/>
    <w:rPr>
      <w:rFonts w:ascii="Arial" w:eastAsia="黑体" w:hAnsi="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646">
      <w:bodyDiv w:val="1"/>
      <w:marLeft w:val="0"/>
      <w:marRight w:val="0"/>
      <w:marTop w:val="0"/>
      <w:marBottom w:val="0"/>
      <w:divBdr>
        <w:top w:val="none" w:sz="0" w:space="0" w:color="auto"/>
        <w:left w:val="none" w:sz="0" w:space="0" w:color="auto"/>
        <w:bottom w:val="none" w:sz="0" w:space="0" w:color="auto"/>
        <w:right w:val="none" w:sz="0" w:space="0" w:color="auto"/>
      </w:divBdr>
    </w:div>
    <w:div w:id="435828462">
      <w:bodyDiv w:val="1"/>
      <w:marLeft w:val="0"/>
      <w:marRight w:val="0"/>
      <w:marTop w:val="0"/>
      <w:marBottom w:val="0"/>
      <w:divBdr>
        <w:top w:val="none" w:sz="0" w:space="0" w:color="auto"/>
        <w:left w:val="none" w:sz="0" w:space="0" w:color="auto"/>
        <w:bottom w:val="none" w:sz="0" w:space="0" w:color="auto"/>
        <w:right w:val="none" w:sz="0" w:space="0" w:color="auto"/>
      </w:divBdr>
    </w:div>
    <w:div w:id="511142962">
      <w:bodyDiv w:val="1"/>
      <w:marLeft w:val="0"/>
      <w:marRight w:val="0"/>
      <w:marTop w:val="0"/>
      <w:marBottom w:val="0"/>
      <w:divBdr>
        <w:top w:val="none" w:sz="0" w:space="0" w:color="auto"/>
        <w:left w:val="none" w:sz="0" w:space="0" w:color="auto"/>
        <w:bottom w:val="none" w:sz="0" w:space="0" w:color="auto"/>
        <w:right w:val="none" w:sz="0" w:space="0" w:color="auto"/>
      </w:divBdr>
    </w:div>
    <w:div w:id="1029260677">
      <w:bodyDiv w:val="1"/>
      <w:marLeft w:val="0"/>
      <w:marRight w:val="0"/>
      <w:marTop w:val="0"/>
      <w:marBottom w:val="0"/>
      <w:divBdr>
        <w:top w:val="none" w:sz="0" w:space="0" w:color="auto"/>
        <w:left w:val="none" w:sz="0" w:space="0" w:color="auto"/>
        <w:bottom w:val="none" w:sz="0" w:space="0" w:color="auto"/>
        <w:right w:val="none" w:sz="0" w:space="0" w:color="auto"/>
      </w:divBdr>
    </w:div>
    <w:div w:id="1304390709">
      <w:bodyDiv w:val="1"/>
      <w:marLeft w:val="0"/>
      <w:marRight w:val="0"/>
      <w:marTop w:val="0"/>
      <w:marBottom w:val="0"/>
      <w:divBdr>
        <w:top w:val="none" w:sz="0" w:space="0" w:color="auto"/>
        <w:left w:val="none" w:sz="0" w:space="0" w:color="auto"/>
        <w:bottom w:val="none" w:sz="0" w:space="0" w:color="auto"/>
        <w:right w:val="none" w:sz="0" w:space="0" w:color="auto"/>
      </w:divBdr>
    </w:div>
    <w:div w:id="1362851918">
      <w:bodyDiv w:val="1"/>
      <w:marLeft w:val="0"/>
      <w:marRight w:val="0"/>
      <w:marTop w:val="0"/>
      <w:marBottom w:val="0"/>
      <w:divBdr>
        <w:top w:val="none" w:sz="0" w:space="0" w:color="auto"/>
        <w:left w:val="none" w:sz="0" w:space="0" w:color="auto"/>
        <w:bottom w:val="none" w:sz="0" w:space="0" w:color="auto"/>
        <w:right w:val="none" w:sz="0" w:space="0" w:color="auto"/>
      </w:divBdr>
    </w:div>
    <w:div w:id="1494225086">
      <w:bodyDiv w:val="1"/>
      <w:marLeft w:val="0"/>
      <w:marRight w:val="0"/>
      <w:marTop w:val="0"/>
      <w:marBottom w:val="0"/>
      <w:divBdr>
        <w:top w:val="none" w:sz="0" w:space="0" w:color="auto"/>
        <w:left w:val="none" w:sz="0" w:space="0" w:color="auto"/>
        <w:bottom w:val="none" w:sz="0" w:space="0" w:color="auto"/>
        <w:right w:val="none" w:sz="0" w:space="0" w:color="auto"/>
      </w:divBdr>
    </w:div>
    <w:div w:id="1551384710">
      <w:bodyDiv w:val="1"/>
      <w:marLeft w:val="0"/>
      <w:marRight w:val="0"/>
      <w:marTop w:val="0"/>
      <w:marBottom w:val="0"/>
      <w:divBdr>
        <w:top w:val="none" w:sz="0" w:space="0" w:color="auto"/>
        <w:left w:val="none" w:sz="0" w:space="0" w:color="auto"/>
        <w:bottom w:val="none" w:sz="0" w:space="0" w:color="auto"/>
        <w:right w:val="none" w:sz="0" w:space="0" w:color="auto"/>
      </w:divBdr>
    </w:div>
    <w:div w:id="1555189715">
      <w:bodyDiv w:val="1"/>
      <w:marLeft w:val="0"/>
      <w:marRight w:val="0"/>
      <w:marTop w:val="0"/>
      <w:marBottom w:val="0"/>
      <w:divBdr>
        <w:top w:val="none" w:sz="0" w:space="0" w:color="auto"/>
        <w:left w:val="none" w:sz="0" w:space="0" w:color="auto"/>
        <w:bottom w:val="none" w:sz="0" w:space="0" w:color="auto"/>
        <w:right w:val="none" w:sz="0" w:space="0" w:color="auto"/>
      </w:divBdr>
    </w:div>
    <w:div w:id="1820803734">
      <w:bodyDiv w:val="1"/>
      <w:marLeft w:val="0"/>
      <w:marRight w:val="0"/>
      <w:marTop w:val="0"/>
      <w:marBottom w:val="0"/>
      <w:divBdr>
        <w:top w:val="none" w:sz="0" w:space="0" w:color="auto"/>
        <w:left w:val="none" w:sz="0" w:space="0" w:color="auto"/>
        <w:bottom w:val="none" w:sz="0" w:space="0" w:color="auto"/>
        <w:right w:val="none" w:sz="0" w:space="0" w:color="auto"/>
      </w:divBdr>
    </w:div>
    <w:div w:id="20248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D91C4-8D73-48EF-A732-46D92D91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5770</Words>
  <Characters>32895</Characters>
  <Application>Microsoft Office Word</Application>
  <DocSecurity>0</DocSecurity>
  <Lines>274</Lines>
  <Paragraphs>77</Paragraphs>
  <ScaleCrop>false</ScaleCrop>
  <Company/>
  <LinksUpToDate>false</LinksUpToDate>
  <CharactersWithSpaces>38588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dc:creator>
  <cp:lastModifiedBy>Windows 用户</cp:lastModifiedBy>
  <cp:revision>62</cp:revision>
  <dcterms:created xsi:type="dcterms:W3CDTF">2020-01-06T08:11:00Z</dcterms:created>
  <dcterms:modified xsi:type="dcterms:W3CDTF">2021-02-08T12:54:00Z</dcterms:modified>
</cp:coreProperties>
</file>