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XSpec="center" w:tblpY="895"/>
        <w:tblW w:w="0" w:type="auto"/>
        <w:tblLook w:val="04A0" w:firstRow="1" w:lastRow="0" w:firstColumn="1" w:lastColumn="0" w:noHBand="0" w:noVBand="1"/>
      </w:tblPr>
      <w:tblGrid>
        <w:gridCol w:w="623"/>
        <w:gridCol w:w="1339"/>
        <w:gridCol w:w="1732"/>
        <w:gridCol w:w="1524"/>
        <w:gridCol w:w="1984"/>
        <w:gridCol w:w="1701"/>
        <w:gridCol w:w="1701"/>
        <w:gridCol w:w="1879"/>
        <w:gridCol w:w="992"/>
        <w:gridCol w:w="1167"/>
      </w:tblGrid>
      <w:tr w:rsidR="0051471A" w14:paraId="6E5632C0" w14:textId="77777777" w:rsidTr="0051471A">
        <w:tc>
          <w:tcPr>
            <w:tcW w:w="14642" w:type="dxa"/>
            <w:gridSpan w:val="10"/>
            <w:tcBorders>
              <w:top w:val="nil"/>
              <w:left w:val="nil"/>
              <w:bottom w:val="single" w:sz="4" w:space="0" w:color="auto"/>
              <w:right w:val="nil"/>
            </w:tcBorders>
          </w:tcPr>
          <w:p w14:paraId="5531B0BD" w14:textId="0D8058E1" w:rsidR="0051471A" w:rsidRPr="00686BA1" w:rsidRDefault="0051471A" w:rsidP="00263106">
            <w:pPr>
              <w:rPr>
                <w:rFonts w:cstheme="minorHAnsi"/>
                <w:sz w:val="20"/>
                <w:szCs w:val="20"/>
              </w:rPr>
            </w:pPr>
            <w:r>
              <w:rPr>
                <w:rFonts w:cstheme="minorHAnsi"/>
                <w:b/>
                <w:sz w:val="20"/>
                <w:szCs w:val="20"/>
              </w:rPr>
              <w:t xml:space="preserve">Supplementary </w:t>
            </w:r>
            <w:r w:rsidRPr="00396BDB">
              <w:rPr>
                <w:rFonts w:cstheme="minorHAnsi"/>
                <w:b/>
                <w:sz w:val="20"/>
                <w:szCs w:val="20"/>
              </w:rPr>
              <w:t xml:space="preserve">Table </w:t>
            </w:r>
            <w:r>
              <w:rPr>
                <w:rFonts w:cstheme="minorHAnsi"/>
                <w:b/>
                <w:sz w:val="20"/>
                <w:szCs w:val="20"/>
              </w:rPr>
              <w:t>3</w:t>
            </w:r>
            <w:r w:rsidRPr="00396BDB">
              <w:rPr>
                <w:rFonts w:cstheme="minorHAnsi"/>
                <w:b/>
                <w:sz w:val="20"/>
                <w:szCs w:val="20"/>
              </w:rPr>
              <w:t>.</w:t>
            </w:r>
            <w:r w:rsidRPr="00396BDB">
              <w:rPr>
                <w:rFonts w:cstheme="minorHAnsi"/>
                <w:sz w:val="20"/>
                <w:szCs w:val="20"/>
              </w:rPr>
              <w:t xml:space="preserve"> </w:t>
            </w:r>
            <w:r>
              <w:rPr>
                <w:rFonts w:cstheme="minorHAnsi"/>
                <w:sz w:val="20"/>
                <w:szCs w:val="20"/>
              </w:rPr>
              <w:t>M</w:t>
            </w:r>
            <w:r w:rsidRPr="00396BDB">
              <w:rPr>
                <w:rFonts w:cstheme="minorHAnsi"/>
                <w:sz w:val="20"/>
                <w:szCs w:val="20"/>
              </w:rPr>
              <w:t>odel outputs f</w:t>
            </w:r>
            <w:r>
              <w:rPr>
                <w:rFonts w:cstheme="minorHAnsi"/>
                <w:sz w:val="20"/>
                <w:szCs w:val="20"/>
              </w:rPr>
              <w:t>rom statistical analys</w:t>
            </w:r>
            <w:r w:rsidR="00EC1F89">
              <w:rPr>
                <w:rFonts w:cstheme="minorHAnsi"/>
                <w:sz w:val="20"/>
                <w:szCs w:val="20"/>
              </w:rPr>
              <w:t>es</w:t>
            </w:r>
            <w:r>
              <w:rPr>
                <w:rFonts w:cstheme="minorHAnsi"/>
                <w:sz w:val="20"/>
                <w:szCs w:val="20"/>
              </w:rPr>
              <w:t xml:space="preserve"> of </w:t>
            </w:r>
            <w:r w:rsidRPr="00396BDB">
              <w:rPr>
                <w:rFonts w:cstheme="minorHAnsi"/>
                <w:sz w:val="20"/>
                <w:szCs w:val="20"/>
              </w:rPr>
              <w:t xml:space="preserve">natural enemy </w:t>
            </w:r>
            <w:r w:rsidR="00EC1F89">
              <w:rPr>
                <w:rFonts w:cstheme="minorHAnsi"/>
                <w:sz w:val="20"/>
                <w:szCs w:val="20"/>
              </w:rPr>
              <w:t xml:space="preserve">activity </w:t>
            </w:r>
            <w:r>
              <w:rPr>
                <w:rFonts w:cstheme="minorHAnsi"/>
                <w:sz w:val="20"/>
                <w:szCs w:val="20"/>
              </w:rPr>
              <w:t>from Ghanaian maize fields,</w:t>
            </w:r>
            <w:r w:rsidRPr="00396BDB">
              <w:rPr>
                <w:rFonts w:cstheme="minorHAnsi"/>
                <w:sz w:val="20"/>
                <w:szCs w:val="20"/>
              </w:rPr>
              <w:t xml:space="preserve"> using dummy caterpillar attack rate and total abundance, species richness and inverse Simpsons Diversity Index </w:t>
            </w:r>
            <w:r>
              <w:rPr>
                <w:rFonts w:cstheme="minorHAnsi"/>
                <w:sz w:val="20"/>
                <w:szCs w:val="20"/>
              </w:rPr>
              <w:t xml:space="preserve">(from pitfall trap samples) </w:t>
            </w:r>
            <w:r w:rsidRPr="00396BDB">
              <w:rPr>
                <w:rFonts w:cstheme="minorHAnsi"/>
                <w:sz w:val="20"/>
                <w:szCs w:val="20"/>
              </w:rPr>
              <w:t xml:space="preserve">as proxy metrics. </w:t>
            </w:r>
            <w:r>
              <w:rPr>
                <w:rFonts w:cstheme="minorHAnsi"/>
                <w:sz w:val="20"/>
                <w:szCs w:val="20"/>
              </w:rPr>
              <w:t>Values are given with</w:t>
            </w:r>
            <w:r w:rsidRPr="00396BDB">
              <w:rPr>
                <w:rFonts w:cstheme="minorHAnsi"/>
                <w:sz w:val="20"/>
                <w:szCs w:val="20"/>
              </w:rPr>
              <w:t xml:space="preserve"> standard errors</w:t>
            </w:r>
            <w:r>
              <w:rPr>
                <w:rFonts w:cstheme="minorHAnsi"/>
                <w:sz w:val="20"/>
                <w:szCs w:val="20"/>
              </w:rPr>
              <w:t xml:space="preserve"> in brackets</w:t>
            </w:r>
            <w:r w:rsidRPr="00396BDB">
              <w:rPr>
                <w:rFonts w:cstheme="minorHAnsi"/>
                <w:sz w:val="20"/>
                <w:szCs w:val="20"/>
              </w:rPr>
              <w:t>. p-values</w:t>
            </w:r>
            <w:r>
              <w:rPr>
                <w:rFonts w:cstheme="minorHAnsi"/>
                <w:sz w:val="20"/>
                <w:szCs w:val="20"/>
              </w:rPr>
              <w:t xml:space="preserve"> are presented below each value (ns not significant</w:t>
            </w:r>
            <w:proofErr w:type="gramStart"/>
            <w:r>
              <w:rPr>
                <w:rFonts w:cstheme="minorHAnsi"/>
                <w:sz w:val="20"/>
                <w:szCs w:val="20"/>
              </w:rPr>
              <w:t>, .</w:t>
            </w:r>
            <w:proofErr w:type="gramEnd"/>
            <w:r>
              <w:rPr>
                <w:rFonts w:cstheme="minorHAnsi"/>
                <w:sz w:val="20"/>
                <w:szCs w:val="20"/>
              </w:rPr>
              <w:t xml:space="preserve"> p&lt;0.1, * </w:t>
            </w:r>
            <w:r w:rsidRPr="00396BDB">
              <w:rPr>
                <w:rFonts w:cstheme="minorHAnsi"/>
                <w:sz w:val="20"/>
                <w:szCs w:val="20"/>
              </w:rPr>
              <w:t>p &lt; 0.05, ** p &lt; 0.01). Subscripts to R</w:t>
            </w:r>
            <w:r w:rsidRPr="00396BDB">
              <w:rPr>
                <w:rFonts w:cstheme="minorHAnsi"/>
                <w:sz w:val="20"/>
                <w:szCs w:val="20"/>
                <w:vertAlign w:val="superscript"/>
              </w:rPr>
              <w:t>2</w:t>
            </w:r>
            <w:r w:rsidRPr="00396BDB">
              <w:rPr>
                <w:rFonts w:cstheme="minorHAnsi"/>
                <w:sz w:val="20"/>
                <w:szCs w:val="20"/>
              </w:rPr>
              <w:t xml:space="preserve"> values indicate the pseudo-R</w:t>
            </w:r>
            <w:r w:rsidRPr="00396BDB">
              <w:rPr>
                <w:rFonts w:cstheme="minorHAnsi"/>
                <w:sz w:val="20"/>
                <w:szCs w:val="20"/>
                <w:vertAlign w:val="superscript"/>
              </w:rPr>
              <w:t xml:space="preserve">2 </w:t>
            </w:r>
            <w:r w:rsidRPr="00396BDB">
              <w:rPr>
                <w:rFonts w:cstheme="minorHAnsi"/>
                <w:sz w:val="20"/>
                <w:szCs w:val="20"/>
              </w:rPr>
              <w:t xml:space="preserve">used, see </w:t>
            </w:r>
            <w:r>
              <w:rPr>
                <w:rFonts w:cstheme="minorHAnsi"/>
                <w:sz w:val="20"/>
                <w:szCs w:val="20"/>
              </w:rPr>
              <w:t>Supplementary Text 1.</w:t>
            </w:r>
            <w:r>
              <w:rPr>
                <w:rFonts w:cstheme="minorHAnsi"/>
                <w:sz w:val="20"/>
                <w:szCs w:val="20"/>
              </w:rPr>
              <w:t xml:space="preserve"> Eleven </w:t>
            </w:r>
            <w:r w:rsidRPr="00396BDB">
              <w:rPr>
                <w:rFonts w:cstheme="minorHAnsi"/>
                <w:sz w:val="20"/>
                <w:szCs w:val="20"/>
              </w:rPr>
              <w:t>pitfall trap samples were taken over 11 consecutive days (121 sampl</w:t>
            </w:r>
            <w:r>
              <w:rPr>
                <w:rFonts w:cstheme="minorHAnsi"/>
                <w:sz w:val="20"/>
                <w:szCs w:val="20"/>
              </w:rPr>
              <w:t xml:space="preserve">es </w:t>
            </w:r>
            <w:r w:rsidRPr="00396BDB">
              <w:rPr>
                <w:rFonts w:cstheme="minorHAnsi"/>
                <w:sz w:val="20"/>
                <w:szCs w:val="20"/>
              </w:rPr>
              <w:t xml:space="preserve">total) in </w:t>
            </w:r>
            <w:r>
              <w:rPr>
                <w:rFonts w:cstheme="minorHAnsi"/>
                <w:sz w:val="20"/>
                <w:szCs w:val="20"/>
              </w:rPr>
              <w:t xml:space="preserve">UM1 and </w:t>
            </w:r>
            <w:r w:rsidRPr="00396BDB">
              <w:rPr>
                <w:rFonts w:cstheme="minorHAnsi"/>
                <w:sz w:val="20"/>
                <w:szCs w:val="20"/>
              </w:rPr>
              <w:t xml:space="preserve">16 pitfall trap samples were taken in </w:t>
            </w:r>
            <w:r>
              <w:rPr>
                <w:rFonts w:cstheme="minorHAnsi"/>
                <w:sz w:val="20"/>
                <w:szCs w:val="20"/>
              </w:rPr>
              <w:t>UM2</w:t>
            </w:r>
            <w:r w:rsidRPr="00396BDB">
              <w:rPr>
                <w:rFonts w:cstheme="minorHAnsi"/>
                <w:sz w:val="20"/>
                <w:szCs w:val="20"/>
              </w:rPr>
              <w:t xml:space="preserve"> (8 per plot)</w:t>
            </w:r>
            <w:r>
              <w:rPr>
                <w:rFonts w:cstheme="minorHAnsi"/>
                <w:sz w:val="20"/>
                <w:szCs w:val="20"/>
              </w:rPr>
              <w:t xml:space="preserve">. </w:t>
            </w:r>
            <w:r>
              <w:rPr>
                <w:rFonts w:cstheme="minorHAnsi"/>
                <w:sz w:val="20"/>
                <w:szCs w:val="20"/>
              </w:rPr>
              <w:t>134 dummy caterpillars were recovered from UM2 (160 deployed)</w:t>
            </w:r>
            <w:r w:rsidR="00EC1F89">
              <w:rPr>
                <w:rFonts w:cstheme="minorHAnsi"/>
                <w:sz w:val="20"/>
                <w:szCs w:val="20"/>
              </w:rPr>
              <w:t>.</w:t>
            </w:r>
            <w:bookmarkStart w:id="0" w:name="_GoBack"/>
            <w:bookmarkEnd w:id="0"/>
          </w:p>
        </w:tc>
      </w:tr>
      <w:tr w:rsidR="0051471A" w14:paraId="0F38B0D0" w14:textId="77777777" w:rsidTr="0051471A">
        <w:tc>
          <w:tcPr>
            <w:tcW w:w="1962" w:type="dxa"/>
            <w:gridSpan w:val="2"/>
            <w:tcBorders>
              <w:top w:val="single" w:sz="4" w:space="0" w:color="auto"/>
              <w:left w:val="nil"/>
              <w:bottom w:val="single" w:sz="4" w:space="0" w:color="auto"/>
              <w:right w:val="nil"/>
            </w:tcBorders>
          </w:tcPr>
          <w:p w14:paraId="7BE5E5C2" w14:textId="77777777" w:rsidR="0051471A" w:rsidRPr="00686BA1" w:rsidRDefault="0051471A" w:rsidP="00263106">
            <w:pPr>
              <w:jc w:val="center"/>
              <w:rPr>
                <w:b/>
                <w:sz w:val="20"/>
                <w:szCs w:val="20"/>
              </w:rPr>
            </w:pPr>
            <w:r w:rsidRPr="00686BA1">
              <w:rPr>
                <w:b/>
                <w:sz w:val="20"/>
                <w:szCs w:val="20"/>
              </w:rPr>
              <w:t>Dataset</w:t>
            </w:r>
          </w:p>
        </w:tc>
        <w:tc>
          <w:tcPr>
            <w:tcW w:w="1732" w:type="dxa"/>
            <w:tcBorders>
              <w:top w:val="single" w:sz="4" w:space="0" w:color="auto"/>
              <w:left w:val="nil"/>
              <w:bottom w:val="single" w:sz="4" w:space="0" w:color="auto"/>
              <w:right w:val="nil"/>
            </w:tcBorders>
            <w:vAlign w:val="center"/>
          </w:tcPr>
          <w:p w14:paraId="3DAC46FA" w14:textId="77777777" w:rsidR="0051471A" w:rsidRPr="00686BA1" w:rsidRDefault="0051471A" w:rsidP="00263106">
            <w:pPr>
              <w:jc w:val="center"/>
              <w:rPr>
                <w:b/>
                <w:sz w:val="20"/>
                <w:szCs w:val="20"/>
              </w:rPr>
            </w:pPr>
            <w:r w:rsidRPr="00686BA1">
              <w:rPr>
                <w:b/>
                <w:sz w:val="20"/>
                <w:szCs w:val="20"/>
              </w:rPr>
              <w:t>Response variable</w:t>
            </w:r>
          </w:p>
        </w:tc>
        <w:tc>
          <w:tcPr>
            <w:tcW w:w="8789" w:type="dxa"/>
            <w:gridSpan w:val="5"/>
            <w:tcBorders>
              <w:top w:val="single" w:sz="4" w:space="0" w:color="auto"/>
              <w:left w:val="nil"/>
              <w:bottom w:val="single" w:sz="4" w:space="0" w:color="auto"/>
              <w:right w:val="nil"/>
            </w:tcBorders>
            <w:vAlign w:val="center"/>
          </w:tcPr>
          <w:p w14:paraId="152BB645" w14:textId="77777777" w:rsidR="0051471A" w:rsidRPr="00686BA1" w:rsidRDefault="0051471A" w:rsidP="00263106">
            <w:pPr>
              <w:jc w:val="center"/>
              <w:rPr>
                <w:rFonts w:cstheme="minorHAnsi"/>
                <w:b/>
                <w:sz w:val="20"/>
                <w:szCs w:val="20"/>
              </w:rPr>
            </w:pPr>
            <w:r w:rsidRPr="00686BA1">
              <w:rPr>
                <w:rFonts w:cstheme="minorHAnsi"/>
                <w:b/>
                <w:sz w:val="20"/>
                <w:szCs w:val="20"/>
              </w:rPr>
              <w:t>Explanatory variables</w:t>
            </w:r>
          </w:p>
        </w:tc>
        <w:tc>
          <w:tcPr>
            <w:tcW w:w="2159" w:type="dxa"/>
            <w:gridSpan w:val="2"/>
            <w:tcBorders>
              <w:top w:val="single" w:sz="4" w:space="0" w:color="auto"/>
              <w:left w:val="nil"/>
              <w:bottom w:val="single" w:sz="4" w:space="0" w:color="auto"/>
              <w:right w:val="nil"/>
            </w:tcBorders>
            <w:vAlign w:val="center"/>
          </w:tcPr>
          <w:p w14:paraId="48FC398D" w14:textId="77777777" w:rsidR="0051471A" w:rsidRPr="004E06CE" w:rsidRDefault="0051471A" w:rsidP="00263106">
            <w:pPr>
              <w:jc w:val="center"/>
              <w:rPr>
                <w:b/>
                <w:sz w:val="20"/>
                <w:szCs w:val="20"/>
              </w:rPr>
            </w:pPr>
            <w:r w:rsidRPr="004E06CE">
              <w:rPr>
                <w:b/>
                <w:sz w:val="20"/>
                <w:szCs w:val="20"/>
              </w:rPr>
              <w:t>Model fit parameters</w:t>
            </w:r>
          </w:p>
        </w:tc>
      </w:tr>
      <w:tr w:rsidR="0051471A" w14:paraId="360FE5F8" w14:textId="77777777" w:rsidTr="0051471A">
        <w:tc>
          <w:tcPr>
            <w:tcW w:w="623" w:type="dxa"/>
            <w:tcBorders>
              <w:top w:val="single" w:sz="4" w:space="0" w:color="auto"/>
              <w:left w:val="nil"/>
              <w:bottom w:val="single" w:sz="4" w:space="0" w:color="auto"/>
              <w:right w:val="nil"/>
            </w:tcBorders>
            <w:vAlign w:val="center"/>
          </w:tcPr>
          <w:p w14:paraId="0630AF8E" w14:textId="77777777" w:rsidR="0051471A" w:rsidRDefault="0051471A" w:rsidP="0051471A">
            <w:pPr>
              <w:jc w:val="center"/>
            </w:pPr>
          </w:p>
        </w:tc>
        <w:tc>
          <w:tcPr>
            <w:tcW w:w="1339" w:type="dxa"/>
            <w:tcBorders>
              <w:top w:val="single" w:sz="4" w:space="0" w:color="auto"/>
              <w:left w:val="nil"/>
              <w:bottom w:val="single" w:sz="4" w:space="0" w:color="auto"/>
              <w:right w:val="nil"/>
            </w:tcBorders>
            <w:vAlign w:val="center"/>
          </w:tcPr>
          <w:p w14:paraId="14CB7C4E" w14:textId="77777777" w:rsidR="0051471A" w:rsidRDefault="0051471A" w:rsidP="0051471A">
            <w:pPr>
              <w:jc w:val="center"/>
            </w:pPr>
          </w:p>
        </w:tc>
        <w:tc>
          <w:tcPr>
            <w:tcW w:w="1732" w:type="dxa"/>
            <w:tcBorders>
              <w:top w:val="single" w:sz="4" w:space="0" w:color="auto"/>
              <w:left w:val="nil"/>
              <w:bottom w:val="single" w:sz="4" w:space="0" w:color="auto"/>
              <w:right w:val="nil"/>
            </w:tcBorders>
            <w:vAlign w:val="center"/>
          </w:tcPr>
          <w:p w14:paraId="5D6C8C22" w14:textId="77777777" w:rsidR="0051471A" w:rsidRPr="003C031B" w:rsidRDefault="0051471A" w:rsidP="0051471A">
            <w:pPr>
              <w:jc w:val="center"/>
              <w:rPr>
                <w:rFonts w:cstheme="minorHAnsi"/>
                <w:sz w:val="20"/>
                <w:szCs w:val="20"/>
              </w:rPr>
            </w:pPr>
          </w:p>
        </w:tc>
        <w:tc>
          <w:tcPr>
            <w:tcW w:w="1524" w:type="dxa"/>
            <w:tcBorders>
              <w:top w:val="single" w:sz="4" w:space="0" w:color="auto"/>
              <w:left w:val="nil"/>
              <w:bottom w:val="single" w:sz="4" w:space="0" w:color="auto"/>
              <w:right w:val="nil"/>
            </w:tcBorders>
            <w:vAlign w:val="center"/>
          </w:tcPr>
          <w:p w14:paraId="2848DF5A" w14:textId="255E3D32" w:rsidR="0051471A" w:rsidRPr="003C031B" w:rsidRDefault="0051471A" w:rsidP="0051471A">
            <w:pPr>
              <w:jc w:val="center"/>
              <w:rPr>
                <w:rFonts w:cstheme="minorHAnsi"/>
                <w:b/>
                <w:sz w:val="20"/>
                <w:szCs w:val="20"/>
              </w:rPr>
            </w:pPr>
            <w:r w:rsidRPr="00396BDB">
              <w:rPr>
                <w:rFonts w:cstheme="minorHAnsi"/>
                <w:b/>
                <w:color w:val="000000" w:themeColor="text1"/>
                <w:sz w:val="18"/>
                <w:szCs w:val="18"/>
              </w:rPr>
              <w:t>Intercept</w:t>
            </w:r>
          </w:p>
        </w:tc>
        <w:tc>
          <w:tcPr>
            <w:tcW w:w="1984" w:type="dxa"/>
            <w:tcBorders>
              <w:top w:val="single" w:sz="4" w:space="0" w:color="auto"/>
              <w:left w:val="nil"/>
              <w:bottom w:val="single" w:sz="4" w:space="0" w:color="auto"/>
              <w:right w:val="nil"/>
            </w:tcBorders>
            <w:vAlign w:val="center"/>
          </w:tcPr>
          <w:p w14:paraId="2B5E77CA" w14:textId="77777777" w:rsidR="0051471A" w:rsidRPr="00396BDB" w:rsidRDefault="0051471A" w:rsidP="0051471A">
            <w:pPr>
              <w:jc w:val="center"/>
              <w:rPr>
                <w:rFonts w:cstheme="minorHAnsi"/>
                <w:b/>
                <w:color w:val="000000" w:themeColor="text1"/>
                <w:sz w:val="18"/>
                <w:szCs w:val="18"/>
              </w:rPr>
            </w:pPr>
            <w:r w:rsidRPr="00396BDB">
              <w:rPr>
                <w:rFonts w:cstheme="minorHAnsi"/>
                <w:b/>
                <w:color w:val="000000" w:themeColor="text1"/>
                <w:sz w:val="18"/>
                <w:szCs w:val="18"/>
              </w:rPr>
              <w:t>Distance*</w:t>
            </w:r>
          </w:p>
          <w:p w14:paraId="0EAD41DC" w14:textId="622644F1" w:rsidR="0051471A" w:rsidRPr="003C031B" w:rsidRDefault="0051471A" w:rsidP="0051471A">
            <w:pPr>
              <w:jc w:val="center"/>
              <w:rPr>
                <w:rFonts w:cstheme="minorHAnsi"/>
                <w:b/>
                <w:color w:val="000000" w:themeColor="text1"/>
                <w:sz w:val="20"/>
                <w:szCs w:val="20"/>
              </w:rPr>
            </w:pPr>
            <w:r w:rsidRPr="00396BDB">
              <w:rPr>
                <w:rFonts w:cstheme="minorHAnsi"/>
                <w:b/>
                <w:color w:val="000000" w:themeColor="text1"/>
                <w:sz w:val="18"/>
                <w:szCs w:val="18"/>
              </w:rPr>
              <w:t>Day since planting</w:t>
            </w:r>
          </w:p>
        </w:tc>
        <w:tc>
          <w:tcPr>
            <w:tcW w:w="1701" w:type="dxa"/>
            <w:tcBorders>
              <w:top w:val="single" w:sz="4" w:space="0" w:color="auto"/>
              <w:left w:val="nil"/>
              <w:bottom w:val="single" w:sz="4" w:space="0" w:color="auto"/>
              <w:right w:val="nil"/>
            </w:tcBorders>
            <w:vAlign w:val="center"/>
          </w:tcPr>
          <w:p w14:paraId="27C4574F" w14:textId="712FB31B" w:rsidR="0051471A" w:rsidRPr="003C031B" w:rsidRDefault="0051471A" w:rsidP="0051471A">
            <w:pPr>
              <w:jc w:val="center"/>
              <w:rPr>
                <w:rFonts w:cstheme="minorHAnsi"/>
                <w:b/>
                <w:sz w:val="20"/>
                <w:szCs w:val="20"/>
              </w:rPr>
            </w:pPr>
            <w:r w:rsidRPr="00396BDB">
              <w:rPr>
                <w:rFonts w:cstheme="minorHAnsi"/>
                <w:b/>
                <w:color w:val="000000" w:themeColor="text1"/>
                <w:sz w:val="18"/>
                <w:szCs w:val="18"/>
              </w:rPr>
              <w:t>Distance</w:t>
            </w:r>
          </w:p>
        </w:tc>
        <w:tc>
          <w:tcPr>
            <w:tcW w:w="1701" w:type="dxa"/>
            <w:tcBorders>
              <w:top w:val="single" w:sz="4" w:space="0" w:color="auto"/>
              <w:left w:val="nil"/>
              <w:bottom w:val="single" w:sz="4" w:space="0" w:color="auto"/>
              <w:right w:val="nil"/>
            </w:tcBorders>
            <w:vAlign w:val="center"/>
          </w:tcPr>
          <w:p w14:paraId="325648FE" w14:textId="4DF6FFAE" w:rsidR="0051471A" w:rsidRPr="003C031B" w:rsidRDefault="0051471A" w:rsidP="0051471A">
            <w:pPr>
              <w:jc w:val="center"/>
              <w:rPr>
                <w:rFonts w:cstheme="minorHAnsi"/>
                <w:b/>
                <w:sz w:val="20"/>
                <w:szCs w:val="20"/>
              </w:rPr>
            </w:pPr>
            <w:r w:rsidRPr="00396BDB">
              <w:rPr>
                <w:rFonts w:cstheme="minorHAnsi"/>
                <w:b/>
                <w:color w:val="000000" w:themeColor="text1"/>
                <w:sz w:val="18"/>
                <w:szCs w:val="18"/>
              </w:rPr>
              <w:t>Day since planting</w:t>
            </w:r>
          </w:p>
        </w:tc>
        <w:tc>
          <w:tcPr>
            <w:tcW w:w="1879" w:type="dxa"/>
            <w:tcBorders>
              <w:top w:val="single" w:sz="4" w:space="0" w:color="auto"/>
              <w:left w:val="nil"/>
              <w:bottom w:val="single" w:sz="4" w:space="0" w:color="auto"/>
              <w:right w:val="nil"/>
            </w:tcBorders>
            <w:vAlign w:val="center"/>
          </w:tcPr>
          <w:p w14:paraId="333B0334" w14:textId="17BB8D35" w:rsidR="0051471A" w:rsidRDefault="0051471A" w:rsidP="0051471A">
            <w:pPr>
              <w:jc w:val="center"/>
              <w:rPr>
                <w:rFonts w:cstheme="minorHAnsi"/>
                <w:b/>
                <w:sz w:val="20"/>
                <w:szCs w:val="20"/>
              </w:rPr>
            </w:pPr>
            <w:r w:rsidRPr="00396BDB">
              <w:rPr>
                <w:rFonts w:cstheme="minorHAnsi"/>
                <w:b/>
                <w:color w:val="000000" w:themeColor="text1"/>
                <w:sz w:val="18"/>
                <w:szCs w:val="18"/>
              </w:rPr>
              <w:t>Habitat type</w:t>
            </w:r>
          </w:p>
        </w:tc>
        <w:tc>
          <w:tcPr>
            <w:tcW w:w="992" w:type="dxa"/>
            <w:tcBorders>
              <w:top w:val="single" w:sz="4" w:space="0" w:color="auto"/>
              <w:left w:val="nil"/>
              <w:bottom w:val="single" w:sz="4" w:space="0" w:color="auto"/>
              <w:right w:val="nil"/>
            </w:tcBorders>
            <w:vAlign w:val="center"/>
          </w:tcPr>
          <w:p w14:paraId="79F6ADF1" w14:textId="1124D950" w:rsidR="0051471A" w:rsidRPr="004E06CE" w:rsidRDefault="0051471A" w:rsidP="0051471A">
            <w:pPr>
              <w:jc w:val="center"/>
              <w:rPr>
                <w:rFonts w:cstheme="minorHAnsi"/>
                <w:sz w:val="20"/>
                <w:szCs w:val="20"/>
              </w:rPr>
            </w:pPr>
            <w:r w:rsidRPr="00396BDB">
              <w:rPr>
                <w:rFonts w:cstheme="minorHAnsi"/>
                <w:sz w:val="18"/>
                <w:szCs w:val="18"/>
              </w:rPr>
              <w:t>R</w:t>
            </w:r>
            <w:r w:rsidRPr="00396BDB">
              <w:rPr>
                <w:rFonts w:cstheme="minorHAnsi"/>
                <w:sz w:val="18"/>
                <w:szCs w:val="18"/>
                <w:vertAlign w:val="superscript"/>
              </w:rPr>
              <w:t>2</w:t>
            </w:r>
          </w:p>
        </w:tc>
        <w:tc>
          <w:tcPr>
            <w:tcW w:w="1167" w:type="dxa"/>
            <w:tcBorders>
              <w:top w:val="single" w:sz="4" w:space="0" w:color="auto"/>
              <w:left w:val="nil"/>
              <w:bottom w:val="single" w:sz="4" w:space="0" w:color="auto"/>
              <w:right w:val="nil"/>
            </w:tcBorders>
            <w:vAlign w:val="center"/>
          </w:tcPr>
          <w:p w14:paraId="077BDE68" w14:textId="4DB1883C" w:rsidR="0051471A" w:rsidRPr="004E06CE" w:rsidRDefault="0051471A" w:rsidP="0051471A">
            <w:pPr>
              <w:jc w:val="center"/>
              <w:rPr>
                <w:rFonts w:cstheme="minorHAnsi"/>
                <w:sz w:val="20"/>
                <w:szCs w:val="20"/>
              </w:rPr>
            </w:pPr>
            <w:r w:rsidRPr="00396BDB">
              <w:rPr>
                <w:rFonts w:cstheme="minorHAnsi"/>
                <w:sz w:val="18"/>
                <w:szCs w:val="18"/>
              </w:rPr>
              <w:t>Adjusted R</w:t>
            </w:r>
            <w:r w:rsidRPr="00396BDB">
              <w:rPr>
                <w:rFonts w:cstheme="minorHAnsi"/>
                <w:sz w:val="18"/>
                <w:szCs w:val="18"/>
                <w:vertAlign w:val="superscript"/>
              </w:rPr>
              <w:t>2</w:t>
            </w:r>
          </w:p>
        </w:tc>
      </w:tr>
      <w:tr w:rsidR="0051471A" w14:paraId="32C8A1EB" w14:textId="77777777" w:rsidTr="006D655D">
        <w:tc>
          <w:tcPr>
            <w:tcW w:w="623" w:type="dxa"/>
            <w:vMerge w:val="restart"/>
            <w:tcBorders>
              <w:top w:val="single" w:sz="4" w:space="0" w:color="auto"/>
              <w:left w:val="nil"/>
              <w:right w:val="nil"/>
            </w:tcBorders>
            <w:vAlign w:val="center"/>
          </w:tcPr>
          <w:p w14:paraId="1AF618B0" w14:textId="250110F0" w:rsidR="0051471A" w:rsidRDefault="0051471A" w:rsidP="0051471A">
            <w:pPr>
              <w:jc w:val="center"/>
            </w:pPr>
            <w:r>
              <w:rPr>
                <w:b/>
                <w:sz w:val="20"/>
                <w:szCs w:val="20"/>
              </w:rPr>
              <w:t>UM1</w:t>
            </w:r>
          </w:p>
        </w:tc>
        <w:tc>
          <w:tcPr>
            <w:tcW w:w="1339" w:type="dxa"/>
            <w:vMerge w:val="restart"/>
            <w:tcBorders>
              <w:top w:val="single" w:sz="4" w:space="0" w:color="auto"/>
              <w:left w:val="nil"/>
              <w:right w:val="nil"/>
            </w:tcBorders>
            <w:vAlign w:val="center"/>
          </w:tcPr>
          <w:p w14:paraId="6E1DD740" w14:textId="760C7CB3" w:rsidR="0051471A" w:rsidRDefault="0051471A" w:rsidP="0051471A">
            <w:pPr>
              <w:jc w:val="center"/>
            </w:pPr>
            <w:r>
              <w:rPr>
                <w:sz w:val="20"/>
                <w:szCs w:val="20"/>
              </w:rPr>
              <w:t>Araneae</w:t>
            </w:r>
          </w:p>
        </w:tc>
        <w:tc>
          <w:tcPr>
            <w:tcW w:w="1732" w:type="dxa"/>
            <w:tcBorders>
              <w:top w:val="single" w:sz="4" w:space="0" w:color="auto"/>
              <w:left w:val="nil"/>
              <w:bottom w:val="nil"/>
              <w:right w:val="nil"/>
            </w:tcBorders>
            <w:vAlign w:val="center"/>
          </w:tcPr>
          <w:p w14:paraId="09D79EC0" w14:textId="60F31838" w:rsidR="0051471A" w:rsidRPr="003C031B" w:rsidRDefault="0051471A" w:rsidP="0051471A">
            <w:pPr>
              <w:jc w:val="center"/>
              <w:rPr>
                <w:rFonts w:cstheme="minorHAnsi"/>
                <w:sz w:val="20"/>
                <w:szCs w:val="20"/>
              </w:rPr>
            </w:pPr>
            <w:r w:rsidRPr="00753661">
              <w:rPr>
                <w:rFonts w:cstheme="minorHAnsi"/>
                <w:color w:val="000000" w:themeColor="text1"/>
                <w:sz w:val="20"/>
                <w:szCs w:val="20"/>
              </w:rPr>
              <w:t>Total abundance</w:t>
            </w:r>
          </w:p>
        </w:tc>
        <w:tc>
          <w:tcPr>
            <w:tcW w:w="1524" w:type="dxa"/>
            <w:tcBorders>
              <w:top w:val="single" w:sz="4" w:space="0" w:color="auto"/>
              <w:left w:val="nil"/>
              <w:bottom w:val="nil"/>
              <w:right w:val="nil"/>
            </w:tcBorders>
            <w:vAlign w:val="center"/>
          </w:tcPr>
          <w:p w14:paraId="2FF1DFD4" w14:textId="68F51401" w:rsidR="0051471A" w:rsidRPr="003C031B" w:rsidRDefault="0051471A" w:rsidP="0051471A">
            <w:pPr>
              <w:jc w:val="center"/>
              <w:rPr>
                <w:rFonts w:cstheme="minorHAnsi"/>
                <w:b/>
                <w:sz w:val="20"/>
                <w:szCs w:val="20"/>
              </w:rPr>
            </w:pPr>
            <w:r w:rsidRPr="00753661">
              <w:rPr>
                <w:rFonts w:cstheme="minorHAnsi"/>
                <w:color w:val="000000" w:themeColor="text1"/>
                <w:sz w:val="20"/>
                <w:szCs w:val="20"/>
              </w:rPr>
              <w:t>-0.123 (0.942)</w:t>
            </w:r>
          </w:p>
        </w:tc>
        <w:tc>
          <w:tcPr>
            <w:tcW w:w="1984" w:type="dxa"/>
            <w:tcBorders>
              <w:top w:val="single" w:sz="4" w:space="0" w:color="auto"/>
              <w:left w:val="nil"/>
              <w:bottom w:val="nil"/>
              <w:right w:val="nil"/>
            </w:tcBorders>
            <w:vAlign w:val="center"/>
          </w:tcPr>
          <w:p w14:paraId="1D0D4747"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-0.00880 (0.00439)</w:t>
            </w:r>
          </w:p>
          <w:p w14:paraId="6D2484B5" w14:textId="21742B43" w:rsidR="0051471A" w:rsidRPr="003C031B" w:rsidRDefault="0051471A" w:rsidP="0051471A">
            <w:pPr>
              <w:jc w:val="center"/>
              <w:rPr>
                <w:rFonts w:cstheme="minorHAnsi"/>
                <w:b/>
                <w:color w:val="000000" w:themeColor="text1"/>
                <w:sz w:val="20"/>
                <w:szCs w:val="20"/>
              </w:rPr>
            </w:pPr>
            <w:r w:rsidRPr="00753661">
              <w:rPr>
                <w:rFonts w:cstheme="minorHAnsi"/>
                <w:color w:val="000000" w:themeColor="text1"/>
                <w:sz w:val="20"/>
                <w:szCs w:val="20"/>
              </w:rPr>
              <w:t>*</w:t>
            </w:r>
          </w:p>
        </w:tc>
        <w:tc>
          <w:tcPr>
            <w:tcW w:w="1701" w:type="dxa"/>
            <w:tcBorders>
              <w:top w:val="single" w:sz="4" w:space="0" w:color="auto"/>
              <w:left w:val="nil"/>
              <w:bottom w:val="nil"/>
              <w:right w:val="nil"/>
            </w:tcBorders>
            <w:vAlign w:val="center"/>
          </w:tcPr>
          <w:p w14:paraId="00AC7339"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0.0776 (0.0527)</w:t>
            </w:r>
          </w:p>
          <w:p w14:paraId="2D03F28A" w14:textId="72CD08ED" w:rsidR="0051471A" w:rsidRPr="003C031B" w:rsidRDefault="0051471A" w:rsidP="0051471A">
            <w:pPr>
              <w:jc w:val="center"/>
              <w:rPr>
                <w:rFonts w:cstheme="minorHAnsi"/>
                <w:b/>
                <w:sz w:val="20"/>
                <w:szCs w:val="20"/>
              </w:rPr>
            </w:pPr>
            <w:r w:rsidRPr="00753661">
              <w:rPr>
                <w:rFonts w:cstheme="minorHAnsi"/>
                <w:color w:val="000000" w:themeColor="text1"/>
                <w:sz w:val="20"/>
                <w:szCs w:val="20"/>
              </w:rPr>
              <w:t>ns</w:t>
            </w:r>
          </w:p>
        </w:tc>
        <w:tc>
          <w:tcPr>
            <w:tcW w:w="1701" w:type="dxa"/>
            <w:tcBorders>
              <w:top w:val="single" w:sz="4" w:space="0" w:color="auto"/>
              <w:left w:val="nil"/>
              <w:bottom w:val="nil"/>
              <w:right w:val="nil"/>
            </w:tcBorders>
            <w:vAlign w:val="center"/>
          </w:tcPr>
          <w:p w14:paraId="0B7C696F" w14:textId="3EDC6748" w:rsidR="0051471A" w:rsidRPr="003C031B" w:rsidRDefault="0051471A" w:rsidP="0051471A">
            <w:pPr>
              <w:jc w:val="center"/>
              <w:rPr>
                <w:rFonts w:cstheme="minorHAnsi"/>
                <w:b/>
                <w:sz w:val="20"/>
                <w:szCs w:val="20"/>
              </w:rPr>
            </w:pPr>
            <w:r w:rsidRPr="00753661">
              <w:rPr>
                <w:rFonts w:cstheme="minorHAnsi"/>
                <w:color w:val="000000" w:themeColor="text1"/>
                <w:sz w:val="20"/>
                <w:szCs w:val="20"/>
              </w:rPr>
              <w:t>0.0878 (0.0704) ns</w:t>
            </w:r>
          </w:p>
        </w:tc>
        <w:tc>
          <w:tcPr>
            <w:tcW w:w="1879" w:type="dxa"/>
            <w:tcBorders>
              <w:top w:val="single" w:sz="4" w:space="0" w:color="auto"/>
              <w:left w:val="nil"/>
              <w:bottom w:val="nil"/>
              <w:right w:val="nil"/>
            </w:tcBorders>
            <w:vAlign w:val="center"/>
          </w:tcPr>
          <w:p w14:paraId="28730BDA"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-0.130 (0.477)</w:t>
            </w:r>
          </w:p>
          <w:p w14:paraId="3EE57DDF" w14:textId="609A63BD" w:rsidR="0051471A" w:rsidRDefault="0051471A" w:rsidP="0051471A">
            <w:pPr>
              <w:jc w:val="center"/>
              <w:rPr>
                <w:rFonts w:cstheme="minorHAnsi"/>
                <w:b/>
                <w:sz w:val="20"/>
                <w:szCs w:val="20"/>
              </w:rPr>
            </w:pPr>
            <w:r w:rsidRPr="00753661">
              <w:rPr>
                <w:rFonts w:cstheme="minorHAnsi"/>
                <w:color w:val="000000" w:themeColor="text1"/>
                <w:sz w:val="20"/>
                <w:szCs w:val="20"/>
              </w:rPr>
              <w:t>ns</w:t>
            </w:r>
          </w:p>
        </w:tc>
        <w:tc>
          <w:tcPr>
            <w:tcW w:w="992" w:type="dxa"/>
            <w:tcBorders>
              <w:top w:val="single" w:sz="4" w:space="0" w:color="auto"/>
              <w:left w:val="nil"/>
              <w:bottom w:val="nil"/>
              <w:right w:val="nil"/>
            </w:tcBorders>
            <w:vAlign w:val="center"/>
          </w:tcPr>
          <w:p w14:paraId="051AB6D9" w14:textId="1DF136AF" w:rsidR="0051471A" w:rsidRPr="004E06CE" w:rsidRDefault="0051471A" w:rsidP="0051471A">
            <w:pPr>
              <w:jc w:val="center"/>
              <w:rPr>
                <w:rFonts w:cstheme="minorHAnsi"/>
                <w:sz w:val="20"/>
                <w:szCs w:val="20"/>
              </w:rPr>
            </w:pPr>
            <w:r w:rsidRPr="00753661">
              <w:rPr>
                <w:rFonts w:cstheme="minorHAnsi"/>
                <w:color w:val="000000" w:themeColor="text1"/>
                <w:sz w:val="20"/>
                <w:szCs w:val="20"/>
              </w:rPr>
              <w:t>0.101</w:t>
            </w:r>
            <w:r w:rsidRPr="00753661">
              <w:rPr>
                <w:rFonts w:cstheme="minorHAnsi"/>
                <w:color w:val="000000" w:themeColor="text1"/>
                <w:sz w:val="20"/>
                <w:szCs w:val="20"/>
                <w:vertAlign w:val="subscript"/>
              </w:rPr>
              <w:t>D</w:t>
            </w:r>
          </w:p>
        </w:tc>
        <w:tc>
          <w:tcPr>
            <w:tcW w:w="1167" w:type="dxa"/>
            <w:tcBorders>
              <w:top w:val="single" w:sz="4" w:space="0" w:color="auto"/>
              <w:left w:val="nil"/>
              <w:bottom w:val="nil"/>
              <w:right w:val="nil"/>
            </w:tcBorders>
            <w:vAlign w:val="center"/>
          </w:tcPr>
          <w:p w14:paraId="6CE54658" w14:textId="49CB9610" w:rsidR="0051471A" w:rsidRPr="004E06CE" w:rsidRDefault="0051471A" w:rsidP="0051471A">
            <w:pPr>
              <w:jc w:val="center"/>
              <w:rPr>
                <w:rFonts w:cstheme="minorHAnsi"/>
                <w:sz w:val="20"/>
                <w:szCs w:val="20"/>
              </w:rPr>
            </w:pPr>
            <w:r w:rsidRPr="00753661">
              <w:rPr>
                <w:rFonts w:cstheme="minorHAnsi"/>
                <w:color w:val="000000" w:themeColor="text1"/>
                <w:sz w:val="20"/>
                <w:szCs w:val="20"/>
              </w:rPr>
              <w:t>0.0400</w:t>
            </w:r>
            <w:r w:rsidRPr="00753661">
              <w:rPr>
                <w:rFonts w:cstheme="minorHAnsi"/>
                <w:color w:val="000000" w:themeColor="text1"/>
                <w:sz w:val="20"/>
                <w:szCs w:val="20"/>
                <w:vertAlign w:val="subscript"/>
              </w:rPr>
              <w:t>D, D</w:t>
            </w:r>
            <w:r w:rsidRPr="00753661">
              <w:rPr>
                <w:rFonts w:cstheme="minorHAnsi"/>
                <w:color w:val="000000" w:themeColor="text1"/>
                <w:sz w:val="20"/>
                <w:szCs w:val="20"/>
                <w:vertAlign w:val="subscript"/>
              </w:rPr>
              <w:sym w:font="Symbol" w:char="F067"/>
            </w:r>
          </w:p>
        </w:tc>
      </w:tr>
      <w:tr w:rsidR="0051471A" w14:paraId="7D660594" w14:textId="77777777" w:rsidTr="006D655D">
        <w:tc>
          <w:tcPr>
            <w:tcW w:w="623" w:type="dxa"/>
            <w:vMerge/>
            <w:tcBorders>
              <w:left w:val="nil"/>
              <w:right w:val="nil"/>
            </w:tcBorders>
            <w:vAlign w:val="center"/>
          </w:tcPr>
          <w:p w14:paraId="55F88944" w14:textId="77777777" w:rsidR="0051471A" w:rsidRDefault="0051471A" w:rsidP="0051471A">
            <w:pPr>
              <w:jc w:val="center"/>
            </w:pPr>
          </w:p>
        </w:tc>
        <w:tc>
          <w:tcPr>
            <w:tcW w:w="1339" w:type="dxa"/>
            <w:vMerge/>
            <w:tcBorders>
              <w:left w:val="nil"/>
              <w:right w:val="nil"/>
            </w:tcBorders>
            <w:vAlign w:val="center"/>
          </w:tcPr>
          <w:p w14:paraId="3AB6C7D3" w14:textId="77777777" w:rsidR="0051471A" w:rsidRDefault="0051471A" w:rsidP="0051471A">
            <w:pPr>
              <w:jc w:val="center"/>
            </w:pPr>
          </w:p>
        </w:tc>
        <w:tc>
          <w:tcPr>
            <w:tcW w:w="1732" w:type="dxa"/>
            <w:tcBorders>
              <w:top w:val="nil"/>
              <w:left w:val="nil"/>
              <w:bottom w:val="nil"/>
              <w:right w:val="nil"/>
            </w:tcBorders>
            <w:vAlign w:val="center"/>
          </w:tcPr>
          <w:p w14:paraId="111CC67E" w14:textId="2248D063" w:rsidR="0051471A" w:rsidRPr="003C031B" w:rsidRDefault="0051471A" w:rsidP="0051471A">
            <w:pPr>
              <w:jc w:val="center"/>
              <w:rPr>
                <w:rFonts w:cstheme="minorHAnsi"/>
                <w:sz w:val="20"/>
                <w:szCs w:val="20"/>
              </w:rPr>
            </w:pPr>
            <w:r w:rsidRPr="005A32BE">
              <w:rPr>
                <w:rFonts w:cstheme="minorHAnsi"/>
                <w:color w:val="000000" w:themeColor="text1"/>
                <w:sz w:val="20"/>
                <w:szCs w:val="20"/>
              </w:rPr>
              <w:t>Total abundance outlier removed</w:t>
            </w:r>
            <w:r w:rsidRPr="005A32BE">
              <w:rPr>
                <w:rFonts w:cstheme="minorHAnsi"/>
                <w:color w:val="000000" w:themeColor="text1"/>
                <w:sz w:val="20"/>
                <w:szCs w:val="20"/>
                <w:vertAlign w:val="superscript"/>
              </w:rPr>
              <w:t>††</w:t>
            </w:r>
          </w:p>
        </w:tc>
        <w:tc>
          <w:tcPr>
            <w:tcW w:w="1524" w:type="dxa"/>
            <w:tcBorders>
              <w:top w:val="nil"/>
              <w:left w:val="nil"/>
              <w:bottom w:val="nil"/>
              <w:right w:val="nil"/>
            </w:tcBorders>
            <w:vAlign w:val="center"/>
          </w:tcPr>
          <w:p w14:paraId="17F78546" w14:textId="5E6F2102" w:rsidR="0051471A" w:rsidRPr="003C031B" w:rsidRDefault="0051471A" w:rsidP="0051471A">
            <w:pPr>
              <w:jc w:val="center"/>
              <w:rPr>
                <w:rFonts w:cstheme="minorHAnsi"/>
                <w:b/>
                <w:sz w:val="20"/>
                <w:szCs w:val="20"/>
              </w:rPr>
            </w:pPr>
            <w:r w:rsidRPr="005A32BE">
              <w:rPr>
                <w:rFonts w:cstheme="minorHAnsi"/>
                <w:color w:val="000000" w:themeColor="text1"/>
                <w:sz w:val="20"/>
                <w:szCs w:val="20"/>
              </w:rPr>
              <w:t>-0.119 (0.815)</w:t>
            </w:r>
          </w:p>
        </w:tc>
        <w:tc>
          <w:tcPr>
            <w:tcW w:w="1984" w:type="dxa"/>
            <w:tcBorders>
              <w:top w:val="nil"/>
              <w:left w:val="nil"/>
              <w:bottom w:val="nil"/>
              <w:right w:val="nil"/>
            </w:tcBorders>
            <w:vAlign w:val="center"/>
          </w:tcPr>
          <w:p w14:paraId="685228A9" w14:textId="77777777" w:rsidR="0051471A" w:rsidRPr="005A32BE" w:rsidRDefault="0051471A" w:rsidP="0051471A">
            <w:pPr>
              <w:jc w:val="center"/>
              <w:rPr>
                <w:rFonts w:cstheme="minorHAnsi"/>
                <w:color w:val="000000" w:themeColor="text1"/>
                <w:sz w:val="20"/>
                <w:szCs w:val="20"/>
              </w:rPr>
            </w:pPr>
            <w:r w:rsidRPr="005A32BE">
              <w:rPr>
                <w:rFonts w:cstheme="minorHAnsi"/>
                <w:color w:val="000000" w:themeColor="text1"/>
                <w:sz w:val="20"/>
                <w:szCs w:val="20"/>
              </w:rPr>
              <w:t>-0.00559 (0.00371)</w:t>
            </w:r>
          </w:p>
          <w:p w14:paraId="0DC09C6F" w14:textId="32EEBA8E" w:rsidR="0051471A" w:rsidRPr="003C031B" w:rsidRDefault="0051471A" w:rsidP="0051471A">
            <w:pPr>
              <w:jc w:val="center"/>
              <w:rPr>
                <w:rFonts w:cstheme="minorHAnsi"/>
                <w:b/>
                <w:color w:val="000000" w:themeColor="text1"/>
                <w:sz w:val="20"/>
                <w:szCs w:val="20"/>
              </w:rPr>
            </w:pPr>
            <w:r w:rsidRPr="005A32BE">
              <w:rPr>
                <w:rFonts w:cstheme="minorHAnsi"/>
                <w:color w:val="000000" w:themeColor="text1"/>
                <w:sz w:val="20"/>
                <w:szCs w:val="20"/>
              </w:rPr>
              <w:t>ns</w:t>
            </w:r>
          </w:p>
        </w:tc>
        <w:tc>
          <w:tcPr>
            <w:tcW w:w="1701" w:type="dxa"/>
            <w:tcBorders>
              <w:top w:val="nil"/>
              <w:left w:val="nil"/>
              <w:bottom w:val="nil"/>
              <w:right w:val="nil"/>
            </w:tcBorders>
            <w:vAlign w:val="center"/>
          </w:tcPr>
          <w:p w14:paraId="0B77A74A" w14:textId="77777777" w:rsidR="0051471A" w:rsidRPr="005A32BE" w:rsidRDefault="0051471A" w:rsidP="0051471A">
            <w:pPr>
              <w:jc w:val="center"/>
              <w:rPr>
                <w:rFonts w:cstheme="minorHAnsi"/>
                <w:color w:val="000000" w:themeColor="text1"/>
                <w:sz w:val="20"/>
                <w:szCs w:val="20"/>
              </w:rPr>
            </w:pPr>
            <w:r w:rsidRPr="005A32BE">
              <w:rPr>
                <w:rFonts w:cstheme="minorHAnsi"/>
                <w:color w:val="000000" w:themeColor="text1"/>
                <w:sz w:val="20"/>
                <w:szCs w:val="20"/>
              </w:rPr>
              <w:t>0.0415 (0.0474)</w:t>
            </w:r>
          </w:p>
          <w:p w14:paraId="313E052C" w14:textId="08598339" w:rsidR="0051471A" w:rsidRPr="003C031B" w:rsidRDefault="0051471A" w:rsidP="0051471A">
            <w:pPr>
              <w:jc w:val="center"/>
              <w:rPr>
                <w:rFonts w:cstheme="minorHAnsi"/>
                <w:b/>
                <w:sz w:val="20"/>
                <w:szCs w:val="20"/>
              </w:rPr>
            </w:pPr>
            <w:r w:rsidRPr="005A32BE">
              <w:rPr>
                <w:rFonts w:cstheme="minorHAnsi"/>
                <w:color w:val="000000" w:themeColor="text1"/>
                <w:sz w:val="20"/>
                <w:szCs w:val="20"/>
              </w:rPr>
              <w:t>ns</w:t>
            </w:r>
          </w:p>
        </w:tc>
        <w:tc>
          <w:tcPr>
            <w:tcW w:w="1701" w:type="dxa"/>
            <w:tcBorders>
              <w:top w:val="nil"/>
              <w:left w:val="nil"/>
              <w:bottom w:val="nil"/>
              <w:right w:val="nil"/>
            </w:tcBorders>
            <w:vAlign w:val="center"/>
          </w:tcPr>
          <w:p w14:paraId="6D0BE42A" w14:textId="77777777" w:rsidR="0051471A" w:rsidRPr="005A32BE" w:rsidRDefault="0051471A" w:rsidP="0051471A">
            <w:pPr>
              <w:jc w:val="center"/>
              <w:rPr>
                <w:rFonts w:cstheme="minorHAnsi"/>
                <w:color w:val="000000" w:themeColor="text1"/>
                <w:sz w:val="20"/>
                <w:szCs w:val="20"/>
              </w:rPr>
            </w:pPr>
            <w:r w:rsidRPr="005A32BE">
              <w:rPr>
                <w:rFonts w:cstheme="minorHAnsi"/>
                <w:color w:val="000000" w:themeColor="text1"/>
                <w:sz w:val="20"/>
                <w:szCs w:val="20"/>
              </w:rPr>
              <w:t>0.0940 (0.0583)</w:t>
            </w:r>
          </w:p>
          <w:p w14:paraId="33594153" w14:textId="7C3D23E1" w:rsidR="0051471A" w:rsidRPr="003C031B" w:rsidRDefault="0051471A" w:rsidP="0051471A">
            <w:pPr>
              <w:jc w:val="center"/>
              <w:rPr>
                <w:rFonts w:cstheme="minorHAnsi"/>
                <w:b/>
                <w:sz w:val="20"/>
                <w:szCs w:val="20"/>
              </w:rPr>
            </w:pPr>
            <w:r w:rsidRPr="005A32BE">
              <w:rPr>
                <w:rFonts w:cstheme="minorHAnsi"/>
                <w:color w:val="000000" w:themeColor="text1"/>
                <w:sz w:val="20"/>
                <w:szCs w:val="20"/>
              </w:rPr>
              <w:t>ns</w:t>
            </w:r>
          </w:p>
        </w:tc>
        <w:tc>
          <w:tcPr>
            <w:tcW w:w="1879" w:type="dxa"/>
            <w:tcBorders>
              <w:top w:val="nil"/>
              <w:left w:val="nil"/>
              <w:bottom w:val="nil"/>
              <w:right w:val="nil"/>
            </w:tcBorders>
            <w:vAlign w:val="center"/>
          </w:tcPr>
          <w:p w14:paraId="50965C0F" w14:textId="77777777" w:rsidR="0051471A" w:rsidRPr="005A32BE" w:rsidRDefault="0051471A" w:rsidP="0051471A">
            <w:pPr>
              <w:jc w:val="center"/>
              <w:rPr>
                <w:rFonts w:cstheme="minorHAnsi"/>
                <w:color w:val="000000" w:themeColor="text1"/>
                <w:sz w:val="20"/>
                <w:szCs w:val="20"/>
              </w:rPr>
            </w:pPr>
            <w:r w:rsidRPr="005A32BE">
              <w:rPr>
                <w:rFonts w:cstheme="minorHAnsi"/>
                <w:color w:val="000000" w:themeColor="text1"/>
                <w:sz w:val="20"/>
                <w:szCs w:val="20"/>
              </w:rPr>
              <w:t>0.222 (0.404)</w:t>
            </w:r>
          </w:p>
          <w:p w14:paraId="022BECEA" w14:textId="335685E4" w:rsidR="0051471A" w:rsidRDefault="0051471A" w:rsidP="0051471A">
            <w:pPr>
              <w:jc w:val="center"/>
              <w:rPr>
                <w:rFonts w:cstheme="minorHAnsi"/>
                <w:b/>
                <w:sz w:val="20"/>
                <w:szCs w:val="20"/>
              </w:rPr>
            </w:pPr>
            <w:r w:rsidRPr="005A32BE">
              <w:rPr>
                <w:rFonts w:cstheme="minorHAnsi"/>
                <w:color w:val="000000" w:themeColor="text1"/>
                <w:sz w:val="20"/>
                <w:szCs w:val="20"/>
              </w:rPr>
              <w:t>ns</w:t>
            </w:r>
          </w:p>
        </w:tc>
        <w:tc>
          <w:tcPr>
            <w:tcW w:w="992" w:type="dxa"/>
            <w:tcBorders>
              <w:top w:val="nil"/>
              <w:left w:val="nil"/>
              <w:bottom w:val="nil"/>
              <w:right w:val="nil"/>
            </w:tcBorders>
            <w:vAlign w:val="center"/>
          </w:tcPr>
          <w:p w14:paraId="6A2C85BA" w14:textId="195B3886" w:rsidR="0051471A" w:rsidRPr="004E06CE" w:rsidRDefault="0051471A" w:rsidP="0051471A">
            <w:pPr>
              <w:jc w:val="center"/>
              <w:rPr>
                <w:rFonts w:cstheme="minorHAnsi"/>
                <w:sz w:val="20"/>
                <w:szCs w:val="20"/>
              </w:rPr>
            </w:pPr>
            <w:r w:rsidRPr="005A32BE">
              <w:rPr>
                <w:rFonts w:cstheme="minorHAnsi"/>
                <w:color w:val="000000" w:themeColor="text1"/>
                <w:sz w:val="20"/>
                <w:szCs w:val="20"/>
              </w:rPr>
              <w:t>0.110</w:t>
            </w:r>
            <w:r w:rsidRPr="005A32BE">
              <w:rPr>
                <w:rFonts w:cstheme="minorHAnsi"/>
                <w:color w:val="000000" w:themeColor="text1"/>
                <w:sz w:val="20"/>
                <w:szCs w:val="20"/>
                <w:vertAlign w:val="subscript"/>
              </w:rPr>
              <w:t>D</w:t>
            </w:r>
          </w:p>
        </w:tc>
        <w:tc>
          <w:tcPr>
            <w:tcW w:w="1167" w:type="dxa"/>
            <w:tcBorders>
              <w:top w:val="nil"/>
              <w:left w:val="nil"/>
              <w:bottom w:val="nil"/>
              <w:right w:val="nil"/>
            </w:tcBorders>
            <w:vAlign w:val="center"/>
          </w:tcPr>
          <w:p w14:paraId="49131DAB" w14:textId="5B942519" w:rsidR="0051471A" w:rsidRPr="004E06CE" w:rsidRDefault="0051471A" w:rsidP="0051471A">
            <w:pPr>
              <w:jc w:val="center"/>
              <w:rPr>
                <w:rFonts w:cstheme="minorHAnsi"/>
                <w:sz w:val="20"/>
                <w:szCs w:val="20"/>
              </w:rPr>
            </w:pPr>
            <w:r w:rsidRPr="005A32BE">
              <w:rPr>
                <w:rFonts w:cstheme="minorHAnsi"/>
                <w:color w:val="000000" w:themeColor="text1"/>
                <w:sz w:val="20"/>
                <w:szCs w:val="20"/>
              </w:rPr>
              <w:t>0.0580</w:t>
            </w:r>
            <w:r w:rsidRPr="005A32BE">
              <w:rPr>
                <w:rFonts w:cstheme="minorHAnsi"/>
                <w:color w:val="000000" w:themeColor="text1"/>
                <w:sz w:val="20"/>
                <w:szCs w:val="20"/>
                <w:vertAlign w:val="subscript"/>
              </w:rPr>
              <w:t>D, D</w:t>
            </w:r>
            <w:r w:rsidRPr="005A32BE">
              <w:rPr>
                <w:rFonts w:cstheme="minorHAnsi"/>
                <w:color w:val="000000" w:themeColor="text1"/>
                <w:sz w:val="20"/>
                <w:szCs w:val="20"/>
                <w:vertAlign w:val="subscript"/>
              </w:rPr>
              <w:sym w:font="Symbol" w:char="F067"/>
            </w:r>
          </w:p>
        </w:tc>
      </w:tr>
      <w:tr w:rsidR="0051471A" w14:paraId="3A7A8D3A" w14:textId="77777777" w:rsidTr="006D655D">
        <w:tc>
          <w:tcPr>
            <w:tcW w:w="623" w:type="dxa"/>
            <w:vMerge/>
            <w:tcBorders>
              <w:left w:val="nil"/>
              <w:right w:val="nil"/>
            </w:tcBorders>
            <w:vAlign w:val="center"/>
          </w:tcPr>
          <w:p w14:paraId="4DF10483" w14:textId="77777777" w:rsidR="0051471A" w:rsidRDefault="0051471A" w:rsidP="0051471A">
            <w:pPr>
              <w:jc w:val="center"/>
            </w:pPr>
          </w:p>
        </w:tc>
        <w:tc>
          <w:tcPr>
            <w:tcW w:w="1339" w:type="dxa"/>
            <w:vMerge/>
            <w:tcBorders>
              <w:left w:val="nil"/>
              <w:right w:val="nil"/>
            </w:tcBorders>
            <w:vAlign w:val="center"/>
          </w:tcPr>
          <w:p w14:paraId="3246F846" w14:textId="77777777" w:rsidR="0051471A" w:rsidRDefault="0051471A" w:rsidP="0051471A">
            <w:pPr>
              <w:jc w:val="center"/>
            </w:pPr>
          </w:p>
        </w:tc>
        <w:tc>
          <w:tcPr>
            <w:tcW w:w="1732" w:type="dxa"/>
            <w:tcBorders>
              <w:top w:val="nil"/>
              <w:left w:val="nil"/>
              <w:bottom w:val="nil"/>
              <w:right w:val="nil"/>
            </w:tcBorders>
            <w:vAlign w:val="center"/>
          </w:tcPr>
          <w:p w14:paraId="67AF515F" w14:textId="5D6027AB" w:rsidR="0051471A" w:rsidRPr="003C031B" w:rsidRDefault="0051471A" w:rsidP="0051471A">
            <w:pPr>
              <w:jc w:val="center"/>
              <w:rPr>
                <w:rFonts w:cstheme="minorHAnsi"/>
                <w:sz w:val="20"/>
                <w:szCs w:val="20"/>
              </w:rPr>
            </w:pPr>
            <w:r w:rsidRPr="00753661">
              <w:rPr>
                <w:rFonts w:cstheme="minorHAnsi"/>
                <w:color w:val="000000" w:themeColor="text1"/>
                <w:sz w:val="20"/>
                <w:szCs w:val="20"/>
              </w:rPr>
              <w:t>Species richness</w:t>
            </w:r>
          </w:p>
        </w:tc>
        <w:tc>
          <w:tcPr>
            <w:tcW w:w="1524" w:type="dxa"/>
            <w:tcBorders>
              <w:top w:val="nil"/>
              <w:left w:val="nil"/>
              <w:bottom w:val="nil"/>
              <w:right w:val="nil"/>
            </w:tcBorders>
            <w:vAlign w:val="center"/>
          </w:tcPr>
          <w:p w14:paraId="4BD18F57" w14:textId="4CDEA110" w:rsidR="0051471A" w:rsidRPr="003C031B" w:rsidRDefault="0051471A" w:rsidP="0051471A">
            <w:pPr>
              <w:jc w:val="center"/>
              <w:rPr>
                <w:rFonts w:cstheme="minorHAnsi"/>
                <w:b/>
                <w:sz w:val="20"/>
                <w:szCs w:val="20"/>
              </w:rPr>
            </w:pPr>
            <w:r w:rsidRPr="00753661">
              <w:rPr>
                <w:rFonts w:cstheme="minorHAnsi"/>
                <w:color w:val="000000" w:themeColor="text1"/>
                <w:sz w:val="20"/>
                <w:szCs w:val="20"/>
              </w:rPr>
              <w:t>-0.508 (0.701)</w:t>
            </w:r>
          </w:p>
        </w:tc>
        <w:tc>
          <w:tcPr>
            <w:tcW w:w="1984" w:type="dxa"/>
            <w:tcBorders>
              <w:top w:val="nil"/>
              <w:left w:val="nil"/>
              <w:bottom w:val="nil"/>
              <w:right w:val="nil"/>
            </w:tcBorders>
            <w:vAlign w:val="center"/>
          </w:tcPr>
          <w:p w14:paraId="13D5C9C4"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-0.00615 (0.00311)</w:t>
            </w:r>
          </w:p>
          <w:p w14:paraId="4174D0AD" w14:textId="0BAA2DB6" w:rsidR="0051471A" w:rsidRPr="003C031B" w:rsidRDefault="0051471A" w:rsidP="0051471A">
            <w:pPr>
              <w:jc w:val="center"/>
              <w:rPr>
                <w:rFonts w:cstheme="minorHAnsi"/>
                <w:b/>
                <w:color w:val="000000" w:themeColor="text1"/>
                <w:sz w:val="20"/>
                <w:szCs w:val="20"/>
              </w:rPr>
            </w:pPr>
            <w:r>
              <w:rPr>
                <w:rFonts w:cstheme="minorHAnsi"/>
                <w:color w:val="000000" w:themeColor="text1"/>
                <w:sz w:val="20"/>
                <w:szCs w:val="20"/>
              </w:rPr>
              <w:t>.</w:t>
            </w:r>
          </w:p>
        </w:tc>
        <w:tc>
          <w:tcPr>
            <w:tcW w:w="1701" w:type="dxa"/>
            <w:tcBorders>
              <w:top w:val="nil"/>
              <w:left w:val="nil"/>
              <w:bottom w:val="nil"/>
              <w:right w:val="nil"/>
            </w:tcBorders>
            <w:vAlign w:val="center"/>
          </w:tcPr>
          <w:p w14:paraId="1AA859DD"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0.0541 (0.0397)</w:t>
            </w:r>
          </w:p>
          <w:p w14:paraId="39764F0B" w14:textId="478C3659" w:rsidR="0051471A" w:rsidRPr="003C031B" w:rsidRDefault="0051471A" w:rsidP="0051471A">
            <w:pPr>
              <w:jc w:val="center"/>
              <w:rPr>
                <w:rFonts w:cstheme="minorHAnsi"/>
                <w:b/>
                <w:sz w:val="20"/>
                <w:szCs w:val="20"/>
              </w:rPr>
            </w:pPr>
            <w:r w:rsidRPr="00753661">
              <w:rPr>
                <w:rFonts w:cstheme="minorHAnsi"/>
                <w:color w:val="000000" w:themeColor="text1"/>
                <w:sz w:val="20"/>
                <w:szCs w:val="20"/>
              </w:rPr>
              <w:t>ns</w:t>
            </w:r>
          </w:p>
        </w:tc>
        <w:tc>
          <w:tcPr>
            <w:tcW w:w="1701" w:type="dxa"/>
            <w:tcBorders>
              <w:top w:val="nil"/>
              <w:left w:val="nil"/>
              <w:bottom w:val="nil"/>
              <w:right w:val="nil"/>
            </w:tcBorders>
            <w:vAlign w:val="center"/>
          </w:tcPr>
          <w:p w14:paraId="690DBD9C"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0.103 (0.050)</w:t>
            </w:r>
          </w:p>
          <w:p w14:paraId="0AC33CCE" w14:textId="4F2FFC3D" w:rsidR="0051471A" w:rsidRPr="003C031B" w:rsidRDefault="0051471A" w:rsidP="0051471A">
            <w:pPr>
              <w:jc w:val="center"/>
              <w:rPr>
                <w:rFonts w:cstheme="minorHAnsi"/>
                <w:b/>
                <w:sz w:val="20"/>
                <w:szCs w:val="20"/>
              </w:rPr>
            </w:pPr>
            <w:r w:rsidRPr="00753661">
              <w:rPr>
                <w:rFonts w:cstheme="minorHAnsi"/>
                <w:color w:val="000000" w:themeColor="text1"/>
                <w:sz w:val="20"/>
                <w:szCs w:val="20"/>
              </w:rPr>
              <w:t>*</w:t>
            </w:r>
          </w:p>
        </w:tc>
        <w:tc>
          <w:tcPr>
            <w:tcW w:w="1879" w:type="dxa"/>
            <w:tcBorders>
              <w:top w:val="nil"/>
              <w:left w:val="nil"/>
              <w:bottom w:val="nil"/>
              <w:right w:val="nil"/>
            </w:tcBorders>
            <w:vAlign w:val="center"/>
          </w:tcPr>
          <w:p w14:paraId="7EEC7F95" w14:textId="77777777" w:rsidR="0051471A" w:rsidRDefault="0051471A" w:rsidP="0051471A">
            <w:pPr>
              <w:jc w:val="center"/>
              <w:rPr>
                <w:rFonts w:cstheme="minorHAnsi"/>
                <w:color w:val="000000" w:themeColor="text1"/>
                <w:sz w:val="20"/>
                <w:szCs w:val="20"/>
              </w:rPr>
            </w:pPr>
            <w:r w:rsidRPr="00753661">
              <w:rPr>
                <w:rFonts w:cstheme="minorHAnsi"/>
                <w:color w:val="000000" w:themeColor="text1"/>
                <w:sz w:val="20"/>
                <w:szCs w:val="20"/>
              </w:rPr>
              <w:t xml:space="preserve">0.106 (0.348) </w:t>
            </w:r>
          </w:p>
          <w:p w14:paraId="7F005C36" w14:textId="51E765A6" w:rsidR="0051471A" w:rsidRDefault="0051471A" w:rsidP="0051471A">
            <w:pPr>
              <w:jc w:val="center"/>
              <w:rPr>
                <w:rFonts w:cstheme="minorHAnsi"/>
                <w:b/>
                <w:sz w:val="20"/>
                <w:szCs w:val="20"/>
              </w:rPr>
            </w:pPr>
            <w:r>
              <w:rPr>
                <w:rFonts w:cstheme="minorHAnsi"/>
                <w:color w:val="000000" w:themeColor="text1"/>
                <w:sz w:val="20"/>
                <w:szCs w:val="20"/>
              </w:rPr>
              <w:t>ns</w:t>
            </w:r>
          </w:p>
        </w:tc>
        <w:tc>
          <w:tcPr>
            <w:tcW w:w="992" w:type="dxa"/>
            <w:tcBorders>
              <w:top w:val="nil"/>
              <w:left w:val="nil"/>
              <w:bottom w:val="nil"/>
              <w:right w:val="nil"/>
            </w:tcBorders>
            <w:vAlign w:val="center"/>
          </w:tcPr>
          <w:p w14:paraId="4BDE785B" w14:textId="35336826" w:rsidR="0051471A" w:rsidRPr="004E06CE" w:rsidRDefault="0051471A" w:rsidP="0051471A">
            <w:pPr>
              <w:jc w:val="center"/>
              <w:rPr>
                <w:rFonts w:cstheme="minorHAnsi"/>
                <w:sz w:val="20"/>
                <w:szCs w:val="20"/>
              </w:rPr>
            </w:pPr>
            <w:r w:rsidRPr="00753661">
              <w:rPr>
                <w:rFonts w:cstheme="minorHAnsi"/>
                <w:color w:val="000000" w:themeColor="text1"/>
                <w:sz w:val="20"/>
                <w:szCs w:val="20"/>
              </w:rPr>
              <w:t>0.122</w:t>
            </w:r>
            <w:r w:rsidRPr="00753661">
              <w:rPr>
                <w:rFonts w:cstheme="minorHAnsi"/>
                <w:color w:val="000000" w:themeColor="text1"/>
                <w:sz w:val="20"/>
                <w:szCs w:val="20"/>
                <w:vertAlign w:val="subscript"/>
              </w:rPr>
              <w:t>D</w:t>
            </w:r>
          </w:p>
        </w:tc>
        <w:tc>
          <w:tcPr>
            <w:tcW w:w="1167" w:type="dxa"/>
            <w:tcBorders>
              <w:top w:val="nil"/>
              <w:left w:val="nil"/>
              <w:bottom w:val="nil"/>
              <w:right w:val="nil"/>
            </w:tcBorders>
            <w:vAlign w:val="center"/>
          </w:tcPr>
          <w:p w14:paraId="30BC14E6" w14:textId="102F414A" w:rsidR="0051471A" w:rsidRPr="004E06CE" w:rsidRDefault="0051471A" w:rsidP="0051471A">
            <w:pPr>
              <w:jc w:val="center"/>
              <w:rPr>
                <w:rFonts w:cstheme="minorHAnsi"/>
                <w:sz w:val="20"/>
                <w:szCs w:val="20"/>
              </w:rPr>
            </w:pPr>
            <w:r w:rsidRPr="00753661">
              <w:rPr>
                <w:rFonts w:cstheme="minorHAnsi"/>
                <w:color w:val="000000" w:themeColor="text1"/>
                <w:sz w:val="20"/>
                <w:szCs w:val="20"/>
              </w:rPr>
              <w:t>0.0786</w:t>
            </w:r>
            <w:r w:rsidRPr="00753661">
              <w:rPr>
                <w:rFonts w:cstheme="minorHAnsi"/>
                <w:color w:val="000000" w:themeColor="text1"/>
                <w:sz w:val="20"/>
                <w:szCs w:val="20"/>
                <w:vertAlign w:val="subscript"/>
              </w:rPr>
              <w:t>D, D</w:t>
            </w:r>
            <w:r w:rsidRPr="00753661">
              <w:rPr>
                <w:rFonts w:cstheme="minorHAnsi"/>
                <w:color w:val="000000" w:themeColor="text1"/>
                <w:sz w:val="20"/>
                <w:szCs w:val="20"/>
                <w:vertAlign w:val="subscript"/>
              </w:rPr>
              <w:sym w:font="Symbol" w:char="F067"/>
            </w:r>
          </w:p>
        </w:tc>
      </w:tr>
      <w:tr w:rsidR="0051471A" w14:paraId="76D89A3C" w14:textId="77777777" w:rsidTr="006D655D">
        <w:tc>
          <w:tcPr>
            <w:tcW w:w="623" w:type="dxa"/>
            <w:vMerge/>
            <w:tcBorders>
              <w:left w:val="nil"/>
              <w:right w:val="nil"/>
            </w:tcBorders>
            <w:vAlign w:val="center"/>
          </w:tcPr>
          <w:p w14:paraId="0A88C377" w14:textId="77777777" w:rsidR="0051471A" w:rsidRDefault="0051471A" w:rsidP="0051471A">
            <w:pPr>
              <w:jc w:val="center"/>
            </w:pPr>
          </w:p>
        </w:tc>
        <w:tc>
          <w:tcPr>
            <w:tcW w:w="1339" w:type="dxa"/>
            <w:vMerge/>
            <w:tcBorders>
              <w:left w:val="nil"/>
              <w:bottom w:val="single" w:sz="4" w:space="0" w:color="auto"/>
              <w:right w:val="nil"/>
            </w:tcBorders>
            <w:vAlign w:val="center"/>
          </w:tcPr>
          <w:p w14:paraId="3BBF5418" w14:textId="77777777" w:rsidR="0051471A" w:rsidRDefault="0051471A" w:rsidP="0051471A">
            <w:pPr>
              <w:jc w:val="center"/>
            </w:pPr>
          </w:p>
        </w:tc>
        <w:tc>
          <w:tcPr>
            <w:tcW w:w="1732" w:type="dxa"/>
            <w:tcBorders>
              <w:top w:val="nil"/>
              <w:left w:val="nil"/>
              <w:bottom w:val="single" w:sz="4" w:space="0" w:color="auto"/>
              <w:right w:val="nil"/>
            </w:tcBorders>
            <w:vAlign w:val="center"/>
          </w:tcPr>
          <w:p w14:paraId="3609E879" w14:textId="7FE8724B" w:rsidR="0051471A" w:rsidRPr="003C031B" w:rsidRDefault="0051471A" w:rsidP="0051471A">
            <w:pPr>
              <w:jc w:val="center"/>
              <w:rPr>
                <w:rFonts w:cstheme="minorHAnsi"/>
                <w:sz w:val="20"/>
                <w:szCs w:val="20"/>
              </w:rPr>
            </w:pPr>
            <w:r w:rsidRPr="00AB06D9">
              <w:rPr>
                <w:rFonts w:cstheme="minorHAnsi"/>
                <w:color w:val="000000" w:themeColor="text1"/>
                <w:sz w:val="20"/>
                <w:szCs w:val="20"/>
              </w:rPr>
              <w:t>Inverse Simpsons</w:t>
            </w:r>
          </w:p>
        </w:tc>
        <w:tc>
          <w:tcPr>
            <w:tcW w:w="1524" w:type="dxa"/>
            <w:tcBorders>
              <w:top w:val="nil"/>
              <w:left w:val="nil"/>
              <w:bottom w:val="single" w:sz="4" w:space="0" w:color="auto"/>
              <w:right w:val="nil"/>
            </w:tcBorders>
            <w:vAlign w:val="center"/>
          </w:tcPr>
          <w:p w14:paraId="352835EF" w14:textId="1375B337" w:rsidR="0051471A" w:rsidRPr="003C031B" w:rsidRDefault="0051471A" w:rsidP="0051471A">
            <w:pPr>
              <w:jc w:val="center"/>
              <w:rPr>
                <w:rFonts w:cstheme="minorHAnsi"/>
                <w:b/>
                <w:sz w:val="20"/>
                <w:szCs w:val="20"/>
              </w:rPr>
            </w:pPr>
            <w:r w:rsidRPr="00AB06D9">
              <w:rPr>
                <w:rFonts w:cstheme="minorHAnsi"/>
                <w:color w:val="000000" w:themeColor="text1"/>
                <w:sz w:val="20"/>
                <w:szCs w:val="20"/>
              </w:rPr>
              <w:t>-0.0468 (0.456)</w:t>
            </w:r>
          </w:p>
        </w:tc>
        <w:tc>
          <w:tcPr>
            <w:tcW w:w="1984" w:type="dxa"/>
            <w:tcBorders>
              <w:top w:val="nil"/>
              <w:left w:val="nil"/>
              <w:bottom w:val="single" w:sz="4" w:space="0" w:color="auto"/>
              <w:right w:val="nil"/>
            </w:tcBorders>
            <w:vAlign w:val="center"/>
          </w:tcPr>
          <w:p w14:paraId="25690426" w14:textId="77777777" w:rsidR="0051471A" w:rsidRPr="00AB06D9" w:rsidRDefault="0051471A" w:rsidP="0051471A">
            <w:pPr>
              <w:jc w:val="center"/>
              <w:rPr>
                <w:rFonts w:cstheme="minorHAnsi"/>
                <w:color w:val="000000" w:themeColor="text1"/>
                <w:sz w:val="20"/>
                <w:szCs w:val="20"/>
              </w:rPr>
            </w:pPr>
            <w:r w:rsidRPr="00AB06D9">
              <w:rPr>
                <w:rFonts w:cstheme="minorHAnsi"/>
                <w:color w:val="000000" w:themeColor="text1"/>
                <w:sz w:val="20"/>
                <w:szCs w:val="20"/>
              </w:rPr>
              <w:t>-0.00372 (0.00197)</w:t>
            </w:r>
          </w:p>
          <w:p w14:paraId="62A9F2B4" w14:textId="48D0DE00" w:rsidR="0051471A" w:rsidRPr="003C031B" w:rsidRDefault="0051471A" w:rsidP="0051471A">
            <w:pPr>
              <w:jc w:val="center"/>
              <w:rPr>
                <w:rFonts w:cstheme="minorHAnsi"/>
                <w:b/>
                <w:color w:val="000000" w:themeColor="text1"/>
                <w:sz w:val="20"/>
                <w:szCs w:val="20"/>
              </w:rPr>
            </w:pPr>
            <w:r w:rsidRPr="00AB06D9">
              <w:rPr>
                <w:rFonts w:cstheme="minorHAnsi"/>
                <w:color w:val="000000" w:themeColor="text1"/>
                <w:sz w:val="20"/>
                <w:szCs w:val="20"/>
              </w:rPr>
              <w:t>.</w:t>
            </w:r>
          </w:p>
        </w:tc>
        <w:tc>
          <w:tcPr>
            <w:tcW w:w="1701" w:type="dxa"/>
            <w:tcBorders>
              <w:top w:val="nil"/>
              <w:left w:val="nil"/>
              <w:bottom w:val="single" w:sz="4" w:space="0" w:color="auto"/>
              <w:right w:val="nil"/>
            </w:tcBorders>
            <w:vAlign w:val="center"/>
          </w:tcPr>
          <w:p w14:paraId="0FE188AF" w14:textId="77777777" w:rsidR="0051471A" w:rsidRPr="00AB06D9" w:rsidRDefault="0051471A" w:rsidP="0051471A">
            <w:pPr>
              <w:jc w:val="center"/>
              <w:rPr>
                <w:rFonts w:cstheme="minorHAnsi"/>
                <w:color w:val="000000" w:themeColor="text1"/>
                <w:sz w:val="20"/>
                <w:szCs w:val="20"/>
              </w:rPr>
            </w:pPr>
            <w:r w:rsidRPr="00AB06D9">
              <w:rPr>
                <w:rFonts w:cstheme="minorHAnsi"/>
                <w:color w:val="000000" w:themeColor="text1"/>
                <w:sz w:val="20"/>
                <w:szCs w:val="20"/>
              </w:rPr>
              <w:t>0.0357 (0.0254)</w:t>
            </w:r>
          </w:p>
          <w:p w14:paraId="2CD0DE46" w14:textId="5A455D84" w:rsidR="0051471A" w:rsidRPr="003C031B" w:rsidRDefault="0051471A" w:rsidP="0051471A">
            <w:pPr>
              <w:jc w:val="center"/>
              <w:rPr>
                <w:rFonts w:cstheme="minorHAnsi"/>
                <w:b/>
                <w:sz w:val="20"/>
                <w:szCs w:val="20"/>
              </w:rPr>
            </w:pPr>
            <w:r w:rsidRPr="00AB06D9">
              <w:rPr>
                <w:color w:val="000000" w:themeColor="text1"/>
                <w:sz w:val="20"/>
                <w:szCs w:val="20"/>
              </w:rPr>
              <w:t>ns</w:t>
            </w:r>
          </w:p>
        </w:tc>
        <w:tc>
          <w:tcPr>
            <w:tcW w:w="1701" w:type="dxa"/>
            <w:tcBorders>
              <w:top w:val="nil"/>
              <w:left w:val="nil"/>
              <w:bottom w:val="single" w:sz="4" w:space="0" w:color="auto"/>
              <w:right w:val="nil"/>
            </w:tcBorders>
            <w:vAlign w:val="center"/>
          </w:tcPr>
          <w:p w14:paraId="322176C8" w14:textId="77777777" w:rsidR="0051471A" w:rsidRPr="00AB06D9" w:rsidRDefault="0051471A" w:rsidP="0051471A">
            <w:pPr>
              <w:jc w:val="center"/>
              <w:rPr>
                <w:rFonts w:cstheme="minorHAnsi"/>
                <w:color w:val="000000" w:themeColor="text1"/>
                <w:sz w:val="20"/>
                <w:szCs w:val="20"/>
              </w:rPr>
            </w:pPr>
            <w:r w:rsidRPr="00AB06D9">
              <w:rPr>
                <w:rFonts w:cstheme="minorHAnsi"/>
                <w:color w:val="000000" w:themeColor="text1"/>
                <w:sz w:val="20"/>
                <w:szCs w:val="20"/>
              </w:rPr>
              <w:t xml:space="preserve">0.0580 (0.0330) </w:t>
            </w:r>
          </w:p>
          <w:p w14:paraId="63EBF912" w14:textId="48D6AABA" w:rsidR="0051471A" w:rsidRPr="003C031B" w:rsidRDefault="0051471A" w:rsidP="0051471A">
            <w:pPr>
              <w:jc w:val="center"/>
              <w:rPr>
                <w:rFonts w:cstheme="minorHAnsi"/>
                <w:b/>
                <w:sz w:val="20"/>
                <w:szCs w:val="20"/>
              </w:rPr>
            </w:pPr>
            <w:r w:rsidRPr="00AB06D9">
              <w:rPr>
                <w:rFonts w:cstheme="minorHAnsi"/>
                <w:color w:val="000000" w:themeColor="text1"/>
                <w:sz w:val="20"/>
                <w:szCs w:val="20"/>
              </w:rPr>
              <w:t>.</w:t>
            </w:r>
          </w:p>
        </w:tc>
        <w:tc>
          <w:tcPr>
            <w:tcW w:w="1879" w:type="dxa"/>
            <w:tcBorders>
              <w:top w:val="nil"/>
              <w:left w:val="nil"/>
              <w:bottom w:val="single" w:sz="4" w:space="0" w:color="auto"/>
              <w:right w:val="nil"/>
            </w:tcBorders>
            <w:vAlign w:val="center"/>
          </w:tcPr>
          <w:p w14:paraId="6E6073C4" w14:textId="77777777" w:rsidR="0051471A" w:rsidRPr="00AB06D9" w:rsidRDefault="0051471A" w:rsidP="0051471A">
            <w:pPr>
              <w:jc w:val="center"/>
              <w:rPr>
                <w:rFonts w:cstheme="minorHAnsi"/>
                <w:color w:val="000000" w:themeColor="text1"/>
                <w:sz w:val="20"/>
                <w:szCs w:val="20"/>
              </w:rPr>
            </w:pPr>
            <w:r w:rsidRPr="00AB06D9">
              <w:rPr>
                <w:rFonts w:cstheme="minorHAnsi"/>
                <w:color w:val="000000" w:themeColor="text1"/>
                <w:sz w:val="20"/>
                <w:szCs w:val="20"/>
              </w:rPr>
              <w:t>0.225 (0.226)</w:t>
            </w:r>
          </w:p>
          <w:p w14:paraId="6EBF18FA" w14:textId="05460A03" w:rsidR="0051471A" w:rsidRDefault="0051471A" w:rsidP="0051471A">
            <w:pPr>
              <w:jc w:val="center"/>
              <w:rPr>
                <w:rFonts w:cstheme="minorHAnsi"/>
                <w:b/>
                <w:sz w:val="20"/>
                <w:szCs w:val="20"/>
              </w:rPr>
            </w:pPr>
            <w:r w:rsidRPr="00AB06D9">
              <w:rPr>
                <w:rFonts w:cstheme="minorHAnsi"/>
                <w:color w:val="000000" w:themeColor="text1"/>
                <w:sz w:val="20"/>
                <w:szCs w:val="20"/>
              </w:rPr>
              <w:t>*</w:t>
            </w:r>
          </w:p>
        </w:tc>
        <w:tc>
          <w:tcPr>
            <w:tcW w:w="992" w:type="dxa"/>
            <w:tcBorders>
              <w:top w:val="nil"/>
              <w:left w:val="nil"/>
              <w:bottom w:val="single" w:sz="4" w:space="0" w:color="auto"/>
              <w:right w:val="nil"/>
            </w:tcBorders>
            <w:vAlign w:val="center"/>
          </w:tcPr>
          <w:p w14:paraId="342E2F2C" w14:textId="6AFAC677" w:rsidR="0051471A" w:rsidRPr="004E06CE" w:rsidRDefault="0051471A" w:rsidP="0051471A">
            <w:pPr>
              <w:jc w:val="center"/>
              <w:rPr>
                <w:rFonts w:cstheme="minorHAnsi"/>
                <w:sz w:val="20"/>
                <w:szCs w:val="20"/>
              </w:rPr>
            </w:pPr>
            <w:r w:rsidRPr="00AB06D9">
              <w:rPr>
                <w:rFonts w:cstheme="minorHAnsi"/>
                <w:color w:val="000000" w:themeColor="text1"/>
                <w:sz w:val="20"/>
                <w:szCs w:val="20"/>
              </w:rPr>
              <w:t>0.183</w:t>
            </w:r>
          </w:p>
        </w:tc>
        <w:tc>
          <w:tcPr>
            <w:tcW w:w="1167" w:type="dxa"/>
            <w:tcBorders>
              <w:top w:val="nil"/>
              <w:left w:val="nil"/>
              <w:bottom w:val="single" w:sz="4" w:space="0" w:color="auto"/>
              <w:right w:val="nil"/>
            </w:tcBorders>
            <w:vAlign w:val="center"/>
          </w:tcPr>
          <w:p w14:paraId="6AD48AAA" w14:textId="319CB7F8" w:rsidR="0051471A" w:rsidRPr="004E06CE" w:rsidRDefault="0051471A" w:rsidP="0051471A">
            <w:pPr>
              <w:jc w:val="center"/>
              <w:rPr>
                <w:rFonts w:cstheme="minorHAnsi"/>
                <w:sz w:val="20"/>
                <w:szCs w:val="20"/>
              </w:rPr>
            </w:pPr>
            <w:r w:rsidRPr="00AB06D9">
              <w:rPr>
                <w:rFonts w:cstheme="minorHAnsi"/>
                <w:color w:val="000000" w:themeColor="text1"/>
                <w:sz w:val="20"/>
                <w:szCs w:val="20"/>
              </w:rPr>
              <w:t>0.121</w:t>
            </w:r>
          </w:p>
        </w:tc>
      </w:tr>
      <w:tr w:rsidR="0051471A" w14:paraId="0FF9E3E2" w14:textId="77777777" w:rsidTr="006D655D">
        <w:tc>
          <w:tcPr>
            <w:tcW w:w="623" w:type="dxa"/>
            <w:vMerge/>
            <w:tcBorders>
              <w:left w:val="nil"/>
              <w:right w:val="nil"/>
            </w:tcBorders>
            <w:vAlign w:val="center"/>
          </w:tcPr>
          <w:p w14:paraId="6EA1E103" w14:textId="77777777" w:rsidR="0051471A" w:rsidRDefault="0051471A" w:rsidP="0051471A">
            <w:pPr>
              <w:jc w:val="center"/>
            </w:pPr>
          </w:p>
        </w:tc>
        <w:tc>
          <w:tcPr>
            <w:tcW w:w="1339" w:type="dxa"/>
            <w:vMerge w:val="restart"/>
            <w:tcBorders>
              <w:top w:val="single" w:sz="4" w:space="0" w:color="auto"/>
              <w:left w:val="nil"/>
              <w:right w:val="nil"/>
            </w:tcBorders>
            <w:vAlign w:val="center"/>
          </w:tcPr>
          <w:p w14:paraId="53421B9C" w14:textId="163E436A" w:rsidR="0051471A" w:rsidRDefault="0051471A" w:rsidP="0051471A">
            <w:pPr>
              <w:jc w:val="center"/>
            </w:pPr>
            <w:r w:rsidRPr="002F263E">
              <w:rPr>
                <w:sz w:val="20"/>
                <w:szCs w:val="20"/>
              </w:rPr>
              <w:t>Hymenoptera</w:t>
            </w:r>
          </w:p>
        </w:tc>
        <w:tc>
          <w:tcPr>
            <w:tcW w:w="1732" w:type="dxa"/>
            <w:tcBorders>
              <w:top w:val="single" w:sz="4" w:space="0" w:color="auto"/>
              <w:left w:val="nil"/>
              <w:bottom w:val="nil"/>
              <w:right w:val="nil"/>
            </w:tcBorders>
            <w:vAlign w:val="center"/>
          </w:tcPr>
          <w:p w14:paraId="2A2A22B0" w14:textId="299986F8" w:rsidR="0051471A" w:rsidRPr="003C031B" w:rsidRDefault="0051471A" w:rsidP="0051471A">
            <w:pPr>
              <w:jc w:val="center"/>
              <w:rPr>
                <w:rFonts w:cstheme="minorHAnsi"/>
                <w:sz w:val="20"/>
                <w:szCs w:val="20"/>
              </w:rPr>
            </w:pPr>
            <w:r w:rsidRPr="00150719">
              <w:rPr>
                <w:rFonts w:cstheme="minorHAnsi"/>
                <w:color w:val="000000" w:themeColor="text1"/>
                <w:sz w:val="20"/>
                <w:szCs w:val="20"/>
              </w:rPr>
              <w:t>Total abundance</w:t>
            </w:r>
          </w:p>
        </w:tc>
        <w:tc>
          <w:tcPr>
            <w:tcW w:w="1524" w:type="dxa"/>
            <w:tcBorders>
              <w:top w:val="single" w:sz="4" w:space="0" w:color="auto"/>
              <w:left w:val="nil"/>
              <w:bottom w:val="nil"/>
              <w:right w:val="nil"/>
            </w:tcBorders>
            <w:vAlign w:val="center"/>
          </w:tcPr>
          <w:p w14:paraId="2D818CCF" w14:textId="01DBB1B6" w:rsidR="0051471A" w:rsidRPr="003C031B" w:rsidRDefault="0051471A" w:rsidP="0051471A">
            <w:pPr>
              <w:jc w:val="center"/>
              <w:rPr>
                <w:rFonts w:cstheme="minorHAnsi"/>
                <w:b/>
                <w:sz w:val="20"/>
                <w:szCs w:val="20"/>
              </w:rPr>
            </w:pPr>
            <w:r w:rsidRPr="00150719">
              <w:rPr>
                <w:rFonts w:cstheme="minorHAnsi"/>
                <w:color w:val="000000" w:themeColor="text1"/>
                <w:sz w:val="20"/>
                <w:szCs w:val="20"/>
              </w:rPr>
              <w:t>2.43 (0.564)</w:t>
            </w:r>
          </w:p>
        </w:tc>
        <w:tc>
          <w:tcPr>
            <w:tcW w:w="1984" w:type="dxa"/>
            <w:tcBorders>
              <w:top w:val="single" w:sz="4" w:space="0" w:color="auto"/>
              <w:left w:val="nil"/>
              <w:bottom w:val="nil"/>
              <w:right w:val="nil"/>
            </w:tcBorders>
            <w:vAlign w:val="center"/>
          </w:tcPr>
          <w:p w14:paraId="643D4FE2" w14:textId="77777777" w:rsidR="0051471A" w:rsidRPr="00150719" w:rsidRDefault="0051471A" w:rsidP="0051471A">
            <w:pPr>
              <w:jc w:val="center"/>
              <w:rPr>
                <w:rFonts w:cstheme="minorHAnsi"/>
                <w:color w:val="000000" w:themeColor="text1"/>
                <w:sz w:val="20"/>
                <w:szCs w:val="20"/>
              </w:rPr>
            </w:pPr>
            <w:r w:rsidRPr="00150719">
              <w:rPr>
                <w:rFonts w:cstheme="minorHAnsi"/>
                <w:color w:val="000000" w:themeColor="text1"/>
                <w:sz w:val="20"/>
                <w:szCs w:val="20"/>
              </w:rPr>
              <w:t>0.00210 (0.00218)</w:t>
            </w:r>
          </w:p>
          <w:p w14:paraId="5E03B6FE" w14:textId="1F2E76DC" w:rsidR="0051471A" w:rsidRPr="003C031B" w:rsidRDefault="0051471A" w:rsidP="0051471A">
            <w:pPr>
              <w:jc w:val="center"/>
              <w:rPr>
                <w:rFonts w:cstheme="minorHAnsi"/>
                <w:b/>
                <w:color w:val="000000" w:themeColor="text1"/>
                <w:sz w:val="20"/>
                <w:szCs w:val="20"/>
              </w:rPr>
            </w:pPr>
            <w:r w:rsidRPr="00150719">
              <w:rPr>
                <w:rFonts w:cstheme="minorHAnsi"/>
                <w:color w:val="000000" w:themeColor="text1"/>
                <w:sz w:val="20"/>
                <w:szCs w:val="20"/>
              </w:rPr>
              <w:t>ns</w:t>
            </w:r>
          </w:p>
        </w:tc>
        <w:tc>
          <w:tcPr>
            <w:tcW w:w="1701" w:type="dxa"/>
            <w:tcBorders>
              <w:top w:val="single" w:sz="4" w:space="0" w:color="auto"/>
              <w:left w:val="nil"/>
              <w:bottom w:val="nil"/>
              <w:right w:val="nil"/>
            </w:tcBorders>
            <w:vAlign w:val="center"/>
          </w:tcPr>
          <w:p w14:paraId="549293A9" w14:textId="77777777" w:rsidR="0051471A" w:rsidRPr="00150719" w:rsidRDefault="0051471A" w:rsidP="0051471A">
            <w:pPr>
              <w:jc w:val="center"/>
              <w:rPr>
                <w:rFonts w:cstheme="minorHAnsi"/>
                <w:color w:val="000000" w:themeColor="text1"/>
                <w:sz w:val="20"/>
                <w:szCs w:val="20"/>
              </w:rPr>
            </w:pPr>
            <w:r w:rsidRPr="00150719">
              <w:rPr>
                <w:rFonts w:cstheme="minorHAnsi"/>
                <w:color w:val="000000" w:themeColor="text1"/>
                <w:sz w:val="20"/>
                <w:szCs w:val="20"/>
              </w:rPr>
              <w:t>-0.0171 (0.0302)</w:t>
            </w:r>
          </w:p>
          <w:p w14:paraId="4F90074A" w14:textId="1637AE03" w:rsidR="0051471A" w:rsidRPr="003C031B" w:rsidRDefault="0051471A" w:rsidP="0051471A">
            <w:pPr>
              <w:jc w:val="center"/>
              <w:rPr>
                <w:rFonts w:cstheme="minorHAnsi"/>
                <w:b/>
                <w:sz w:val="20"/>
                <w:szCs w:val="20"/>
              </w:rPr>
            </w:pPr>
            <w:r w:rsidRPr="00150719">
              <w:rPr>
                <w:rFonts w:cstheme="minorHAnsi"/>
                <w:color w:val="000000" w:themeColor="text1"/>
                <w:sz w:val="20"/>
                <w:szCs w:val="20"/>
              </w:rPr>
              <w:t>ns</w:t>
            </w:r>
          </w:p>
        </w:tc>
        <w:tc>
          <w:tcPr>
            <w:tcW w:w="1701" w:type="dxa"/>
            <w:tcBorders>
              <w:top w:val="single" w:sz="4" w:space="0" w:color="auto"/>
              <w:left w:val="nil"/>
              <w:bottom w:val="nil"/>
              <w:right w:val="nil"/>
            </w:tcBorders>
            <w:vAlign w:val="center"/>
          </w:tcPr>
          <w:p w14:paraId="637473A1" w14:textId="711B66FA" w:rsidR="0051471A" w:rsidRPr="003C031B" w:rsidRDefault="0051471A" w:rsidP="0051471A">
            <w:pPr>
              <w:jc w:val="center"/>
              <w:rPr>
                <w:rFonts w:cstheme="minorHAnsi"/>
                <w:b/>
                <w:sz w:val="20"/>
                <w:szCs w:val="20"/>
              </w:rPr>
            </w:pPr>
            <w:r w:rsidRPr="00150719">
              <w:rPr>
                <w:rFonts w:cstheme="minorHAnsi"/>
                <w:color w:val="000000" w:themeColor="text1"/>
                <w:sz w:val="20"/>
                <w:szCs w:val="20"/>
              </w:rPr>
              <w:t>0.0385 (0.0402) ns</w:t>
            </w:r>
          </w:p>
        </w:tc>
        <w:tc>
          <w:tcPr>
            <w:tcW w:w="1879" w:type="dxa"/>
            <w:tcBorders>
              <w:top w:val="single" w:sz="4" w:space="0" w:color="auto"/>
              <w:left w:val="nil"/>
              <w:bottom w:val="nil"/>
              <w:right w:val="nil"/>
            </w:tcBorders>
            <w:vAlign w:val="center"/>
          </w:tcPr>
          <w:p w14:paraId="434A865F" w14:textId="77777777" w:rsidR="0051471A" w:rsidRDefault="0051471A" w:rsidP="0051471A">
            <w:pPr>
              <w:jc w:val="center"/>
              <w:rPr>
                <w:rFonts w:cstheme="minorHAnsi"/>
                <w:color w:val="000000" w:themeColor="text1"/>
                <w:sz w:val="20"/>
                <w:szCs w:val="20"/>
              </w:rPr>
            </w:pPr>
            <w:r w:rsidRPr="00150719">
              <w:rPr>
                <w:rFonts w:cstheme="minorHAnsi"/>
                <w:color w:val="000000" w:themeColor="text1"/>
                <w:sz w:val="20"/>
                <w:szCs w:val="20"/>
              </w:rPr>
              <w:t>0.120 (0.253)</w:t>
            </w:r>
          </w:p>
          <w:p w14:paraId="0584C7DA" w14:textId="1D11C69A" w:rsidR="0051471A" w:rsidRDefault="0051471A" w:rsidP="0051471A">
            <w:pPr>
              <w:jc w:val="center"/>
              <w:rPr>
                <w:rFonts w:cstheme="minorHAnsi"/>
                <w:b/>
                <w:sz w:val="20"/>
                <w:szCs w:val="20"/>
              </w:rPr>
            </w:pPr>
            <w:r w:rsidRPr="00150719">
              <w:rPr>
                <w:rFonts w:cstheme="minorHAnsi"/>
                <w:color w:val="000000" w:themeColor="text1"/>
                <w:sz w:val="20"/>
                <w:szCs w:val="20"/>
              </w:rPr>
              <w:t>ns</w:t>
            </w:r>
          </w:p>
        </w:tc>
        <w:tc>
          <w:tcPr>
            <w:tcW w:w="992" w:type="dxa"/>
            <w:tcBorders>
              <w:top w:val="single" w:sz="4" w:space="0" w:color="auto"/>
              <w:left w:val="nil"/>
              <w:bottom w:val="nil"/>
              <w:right w:val="nil"/>
            </w:tcBorders>
            <w:vAlign w:val="center"/>
          </w:tcPr>
          <w:p w14:paraId="51F399EF" w14:textId="4DFCBE7D" w:rsidR="0051471A" w:rsidRPr="004E06CE" w:rsidRDefault="0051471A" w:rsidP="0051471A">
            <w:pPr>
              <w:jc w:val="center"/>
              <w:rPr>
                <w:rFonts w:cstheme="minorHAnsi"/>
                <w:sz w:val="20"/>
                <w:szCs w:val="20"/>
              </w:rPr>
            </w:pPr>
            <w:r w:rsidRPr="00150719">
              <w:rPr>
                <w:rFonts w:cstheme="minorHAnsi"/>
                <w:color w:val="000000" w:themeColor="text1"/>
                <w:sz w:val="20"/>
                <w:szCs w:val="20"/>
              </w:rPr>
              <w:t>0.110</w:t>
            </w:r>
            <w:r w:rsidRPr="00150719">
              <w:rPr>
                <w:rFonts w:cstheme="minorHAnsi"/>
                <w:color w:val="000000" w:themeColor="text1"/>
                <w:sz w:val="20"/>
                <w:szCs w:val="20"/>
                <w:vertAlign w:val="subscript"/>
              </w:rPr>
              <w:t>D</w:t>
            </w:r>
          </w:p>
        </w:tc>
        <w:tc>
          <w:tcPr>
            <w:tcW w:w="1167" w:type="dxa"/>
            <w:tcBorders>
              <w:top w:val="single" w:sz="4" w:space="0" w:color="auto"/>
              <w:left w:val="nil"/>
              <w:bottom w:val="nil"/>
              <w:right w:val="nil"/>
            </w:tcBorders>
            <w:vAlign w:val="center"/>
          </w:tcPr>
          <w:p w14:paraId="09655851" w14:textId="74249241" w:rsidR="0051471A" w:rsidRPr="004E06CE" w:rsidRDefault="0051471A" w:rsidP="0051471A">
            <w:pPr>
              <w:jc w:val="center"/>
              <w:rPr>
                <w:rFonts w:cstheme="minorHAnsi"/>
                <w:sz w:val="20"/>
                <w:szCs w:val="20"/>
              </w:rPr>
            </w:pPr>
            <w:r w:rsidRPr="00150719">
              <w:rPr>
                <w:rFonts w:cstheme="minorHAnsi"/>
                <w:color w:val="000000" w:themeColor="text1"/>
                <w:sz w:val="20"/>
                <w:szCs w:val="20"/>
              </w:rPr>
              <w:t>-0.0976</w:t>
            </w:r>
            <w:r w:rsidRPr="00150719">
              <w:rPr>
                <w:rFonts w:cstheme="minorHAnsi"/>
                <w:color w:val="000000" w:themeColor="text1"/>
                <w:sz w:val="20"/>
                <w:szCs w:val="20"/>
                <w:vertAlign w:val="subscript"/>
              </w:rPr>
              <w:t xml:space="preserve">D, </w:t>
            </w:r>
            <w:r w:rsidRPr="00150719">
              <w:rPr>
                <w:rFonts w:cstheme="minorHAnsi"/>
                <w:color w:val="000000" w:themeColor="text1"/>
                <w:sz w:val="20"/>
                <w:szCs w:val="20"/>
                <w:vertAlign w:val="subscript"/>
              </w:rPr>
              <w:sym w:font="Symbol" w:char="F067"/>
            </w:r>
          </w:p>
        </w:tc>
      </w:tr>
      <w:tr w:rsidR="0051471A" w14:paraId="1155B9CF" w14:textId="77777777" w:rsidTr="006D655D">
        <w:tc>
          <w:tcPr>
            <w:tcW w:w="623" w:type="dxa"/>
            <w:vMerge/>
            <w:tcBorders>
              <w:left w:val="nil"/>
              <w:right w:val="nil"/>
            </w:tcBorders>
            <w:vAlign w:val="center"/>
          </w:tcPr>
          <w:p w14:paraId="00A82162" w14:textId="77777777" w:rsidR="0051471A" w:rsidRDefault="0051471A" w:rsidP="0051471A">
            <w:pPr>
              <w:jc w:val="center"/>
            </w:pPr>
          </w:p>
        </w:tc>
        <w:tc>
          <w:tcPr>
            <w:tcW w:w="1339" w:type="dxa"/>
            <w:vMerge/>
            <w:tcBorders>
              <w:left w:val="nil"/>
              <w:right w:val="nil"/>
            </w:tcBorders>
            <w:vAlign w:val="center"/>
          </w:tcPr>
          <w:p w14:paraId="4D155CA1" w14:textId="77777777" w:rsidR="0051471A" w:rsidRDefault="0051471A" w:rsidP="0051471A">
            <w:pPr>
              <w:jc w:val="center"/>
            </w:pPr>
          </w:p>
        </w:tc>
        <w:tc>
          <w:tcPr>
            <w:tcW w:w="1732" w:type="dxa"/>
            <w:tcBorders>
              <w:top w:val="nil"/>
              <w:left w:val="nil"/>
              <w:bottom w:val="nil"/>
              <w:right w:val="nil"/>
            </w:tcBorders>
            <w:vAlign w:val="center"/>
          </w:tcPr>
          <w:p w14:paraId="478F76E3" w14:textId="3A0BC771" w:rsidR="0051471A" w:rsidRPr="003C031B" w:rsidRDefault="0051471A" w:rsidP="0051471A">
            <w:pPr>
              <w:jc w:val="center"/>
              <w:rPr>
                <w:rFonts w:cstheme="minorHAnsi"/>
                <w:sz w:val="20"/>
                <w:szCs w:val="20"/>
              </w:rPr>
            </w:pPr>
            <w:r w:rsidRPr="00753661">
              <w:rPr>
                <w:rFonts w:cstheme="minorHAnsi"/>
                <w:color w:val="000000" w:themeColor="text1"/>
                <w:sz w:val="20"/>
                <w:szCs w:val="20"/>
              </w:rPr>
              <w:t>Species richness</w:t>
            </w:r>
          </w:p>
        </w:tc>
        <w:tc>
          <w:tcPr>
            <w:tcW w:w="1524" w:type="dxa"/>
            <w:tcBorders>
              <w:top w:val="nil"/>
              <w:left w:val="nil"/>
              <w:bottom w:val="nil"/>
              <w:right w:val="nil"/>
            </w:tcBorders>
            <w:vAlign w:val="center"/>
          </w:tcPr>
          <w:p w14:paraId="65D0C512" w14:textId="70EF0F64" w:rsidR="0051471A" w:rsidRPr="003C031B" w:rsidRDefault="0051471A" w:rsidP="0051471A">
            <w:pPr>
              <w:jc w:val="center"/>
              <w:rPr>
                <w:rFonts w:cstheme="minorHAnsi"/>
                <w:b/>
                <w:sz w:val="20"/>
                <w:szCs w:val="20"/>
              </w:rPr>
            </w:pPr>
            <w:r w:rsidRPr="00753661">
              <w:rPr>
                <w:rFonts w:cstheme="minorHAnsi"/>
                <w:color w:val="000000" w:themeColor="text1"/>
                <w:sz w:val="20"/>
                <w:szCs w:val="20"/>
              </w:rPr>
              <w:t>2.12 (0.345)</w:t>
            </w:r>
          </w:p>
        </w:tc>
        <w:tc>
          <w:tcPr>
            <w:tcW w:w="1984" w:type="dxa"/>
            <w:tcBorders>
              <w:top w:val="nil"/>
              <w:left w:val="nil"/>
              <w:bottom w:val="nil"/>
              <w:right w:val="nil"/>
            </w:tcBorders>
            <w:vAlign w:val="center"/>
          </w:tcPr>
          <w:p w14:paraId="1E2E6B43"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0.00157 (0.00143)</w:t>
            </w:r>
          </w:p>
          <w:p w14:paraId="15251EE1" w14:textId="75D5AD99" w:rsidR="0051471A" w:rsidRPr="003C031B" w:rsidRDefault="0051471A" w:rsidP="0051471A">
            <w:pPr>
              <w:jc w:val="center"/>
              <w:rPr>
                <w:rFonts w:cstheme="minorHAnsi"/>
                <w:b/>
                <w:color w:val="000000" w:themeColor="text1"/>
                <w:sz w:val="20"/>
                <w:szCs w:val="20"/>
              </w:rPr>
            </w:pPr>
            <w:r w:rsidRPr="00753661">
              <w:rPr>
                <w:rFonts w:cstheme="minorHAnsi"/>
                <w:color w:val="000000" w:themeColor="text1"/>
                <w:sz w:val="20"/>
                <w:szCs w:val="20"/>
              </w:rPr>
              <w:t>ns</w:t>
            </w:r>
          </w:p>
        </w:tc>
        <w:tc>
          <w:tcPr>
            <w:tcW w:w="1701" w:type="dxa"/>
            <w:tcBorders>
              <w:top w:val="nil"/>
              <w:left w:val="nil"/>
              <w:bottom w:val="nil"/>
              <w:right w:val="nil"/>
            </w:tcBorders>
            <w:vAlign w:val="center"/>
          </w:tcPr>
          <w:p w14:paraId="2171B2A1"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-0.0238 (0.0190)</w:t>
            </w:r>
          </w:p>
          <w:p w14:paraId="4C1E6153" w14:textId="21DEA1A2" w:rsidR="0051471A" w:rsidRPr="003C031B" w:rsidRDefault="0051471A" w:rsidP="0051471A">
            <w:pPr>
              <w:jc w:val="center"/>
              <w:rPr>
                <w:rFonts w:cstheme="minorHAnsi"/>
                <w:b/>
                <w:sz w:val="20"/>
                <w:szCs w:val="20"/>
              </w:rPr>
            </w:pPr>
            <w:r w:rsidRPr="00753661">
              <w:rPr>
                <w:rFonts w:cstheme="minorHAnsi"/>
                <w:color w:val="000000" w:themeColor="text1"/>
                <w:sz w:val="20"/>
                <w:szCs w:val="20"/>
              </w:rPr>
              <w:t>ns</w:t>
            </w:r>
          </w:p>
        </w:tc>
        <w:tc>
          <w:tcPr>
            <w:tcW w:w="1701" w:type="dxa"/>
            <w:tcBorders>
              <w:top w:val="nil"/>
              <w:left w:val="nil"/>
              <w:bottom w:val="nil"/>
              <w:right w:val="nil"/>
            </w:tcBorders>
            <w:vAlign w:val="center"/>
          </w:tcPr>
          <w:p w14:paraId="74EB80D7" w14:textId="77777777" w:rsidR="0051471A" w:rsidRPr="00753661" w:rsidRDefault="0051471A" w:rsidP="0051471A">
            <w:pPr>
              <w:jc w:val="center"/>
              <w:rPr>
                <w:rFonts w:cstheme="minorHAnsi"/>
                <w:color w:val="000000" w:themeColor="text1"/>
                <w:sz w:val="20"/>
                <w:szCs w:val="20"/>
              </w:rPr>
            </w:pPr>
            <w:r w:rsidRPr="00753661">
              <w:rPr>
                <w:rFonts w:cstheme="minorHAnsi"/>
                <w:color w:val="000000" w:themeColor="text1"/>
                <w:sz w:val="20"/>
                <w:szCs w:val="20"/>
              </w:rPr>
              <w:t>-0.0137 (0.0255)</w:t>
            </w:r>
          </w:p>
          <w:p w14:paraId="448880D9" w14:textId="09BAB2C4" w:rsidR="0051471A" w:rsidRPr="003C031B" w:rsidRDefault="0051471A" w:rsidP="0051471A">
            <w:pPr>
              <w:jc w:val="center"/>
              <w:rPr>
                <w:rFonts w:cstheme="minorHAnsi"/>
                <w:b/>
                <w:sz w:val="20"/>
                <w:szCs w:val="20"/>
              </w:rPr>
            </w:pPr>
            <w:r w:rsidRPr="00753661">
              <w:rPr>
                <w:rFonts w:cstheme="minorHAnsi"/>
                <w:color w:val="000000" w:themeColor="text1"/>
                <w:sz w:val="20"/>
                <w:szCs w:val="20"/>
              </w:rPr>
              <w:t>ns</w:t>
            </w:r>
          </w:p>
        </w:tc>
        <w:tc>
          <w:tcPr>
            <w:tcW w:w="1879" w:type="dxa"/>
            <w:tcBorders>
              <w:top w:val="nil"/>
              <w:left w:val="nil"/>
              <w:bottom w:val="nil"/>
              <w:right w:val="nil"/>
            </w:tcBorders>
            <w:vAlign w:val="center"/>
          </w:tcPr>
          <w:p w14:paraId="5A68CA04" w14:textId="77777777" w:rsidR="0051471A" w:rsidRDefault="0051471A" w:rsidP="0051471A">
            <w:pPr>
              <w:jc w:val="center"/>
              <w:rPr>
                <w:rFonts w:cstheme="minorHAnsi"/>
                <w:color w:val="000000" w:themeColor="text1"/>
                <w:sz w:val="20"/>
                <w:szCs w:val="20"/>
              </w:rPr>
            </w:pPr>
            <w:r w:rsidRPr="00753661">
              <w:rPr>
                <w:rFonts w:cstheme="minorHAnsi"/>
                <w:color w:val="000000" w:themeColor="text1"/>
                <w:sz w:val="20"/>
                <w:szCs w:val="20"/>
              </w:rPr>
              <w:t>-0.089 (0.161)</w:t>
            </w:r>
          </w:p>
          <w:p w14:paraId="43C3DA8D" w14:textId="011AD9DE" w:rsidR="0051471A" w:rsidRDefault="0051471A" w:rsidP="0051471A">
            <w:pPr>
              <w:jc w:val="center"/>
              <w:rPr>
                <w:rFonts w:cstheme="minorHAnsi"/>
                <w:b/>
                <w:sz w:val="20"/>
                <w:szCs w:val="20"/>
              </w:rPr>
            </w:pPr>
            <w:r w:rsidRPr="00753661">
              <w:rPr>
                <w:rFonts w:cstheme="minorHAnsi"/>
                <w:color w:val="000000" w:themeColor="text1"/>
                <w:sz w:val="20"/>
                <w:szCs w:val="20"/>
              </w:rPr>
              <w:t>ns</w:t>
            </w:r>
          </w:p>
        </w:tc>
        <w:tc>
          <w:tcPr>
            <w:tcW w:w="992" w:type="dxa"/>
            <w:tcBorders>
              <w:top w:val="nil"/>
              <w:left w:val="nil"/>
              <w:bottom w:val="nil"/>
              <w:right w:val="nil"/>
            </w:tcBorders>
            <w:vAlign w:val="center"/>
          </w:tcPr>
          <w:p w14:paraId="4BA42545" w14:textId="7E24C807" w:rsidR="0051471A" w:rsidRPr="004E06CE" w:rsidRDefault="0051471A" w:rsidP="0051471A">
            <w:pPr>
              <w:jc w:val="center"/>
              <w:rPr>
                <w:rFonts w:cstheme="minorHAnsi"/>
                <w:sz w:val="20"/>
                <w:szCs w:val="20"/>
              </w:rPr>
            </w:pPr>
            <w:r w:rsidRPr="00753661">
              <w:rPr>
                <w:rFonts w:cstheme="minorHAnsi"/>
                <w:color w:val="000000" w:themeColor="text1"/>
                <w:sz w:val="20"/>
                <w:szCs w:val="20"/>
              </w:rPr>
              <w:t>0.0331</w:t>
            </w:r>
            <w:r w:rsidRPr="00753661">
              <w:rPr>
                <w:rFonts w:cstheme="minorHAnsi"/>
                <w:color w:val="000000" w:themeColor="text1"/>
                <w:sz w:val="20"/>
                <w:szCs w:val="20"/>
                <w:vertAlign w:val="subscript"/>
              </w:rPr>
              <w:t>D</w:t>
            </w:r>
          </w:p>
        </w:tc>
        <w:tc>
          <w:tcPr>
            <w:tcW w:w="1167" w:type="dxa"/>
            <w:tcBorders>
              <w:top w:val="nil"/>
              <w:left w:val="nil"/>
              <w:bottom w:val="nil"/>
              <w:right w:val="nil"/>
            </w:tcBorders>
            <w:vAlign w:val="center"/>
          </w:tcPr>
          <w:p w14:paraId="73369DEE" w14:textId="641A9F17" w:rsidR="0051471A" w:rsidRPr="004E06CE" w:rsidRDefault="0051471A" w:rsidP="0051471A">
            <w:pPr>
              <w:jc w:val="center"/>
              <w:rPr>
                <w:rFonts w:cstheme="minorHAnsi"/>
                <w:sz w:val="20"/>
                <w:szCs w:val="20"/>
              </w:rPr>
            </w:pPr>
            <w:r w:rsidRPr="00753661">
              <w:rPr>
                <w:rFonts w:cstheme="minorHAnsi"/>
                <w:color w:val="000000" w:themeColor="text1"/>
                <w:sz w:val="20"/>
                <w:szCs w:val="20"/>
              </w:rPr>
              <w:t>-0.0313</w:t>
            </w:r>
            <w:r w:rsidRPr="00753661">
              <w:rPr>
                <w:rFonts w:cstheme="minorHAnsi"/>
                <w:color w:val="000000" w:themeColor="text1"/>
                <w:sz w:val="20"/>
                <w:szCs w:val="20"/>
                <w:vertAlign w:val="subscript"/>
              </w:rPr>
              <w:t xml:space="preserve">D, </w:t>
            </w:r>
            <w:r w:rsidRPr="00753661">
              <w:rPr>
                <w:rFonts w:cstheme="minorHAnsi"/>
                <w:color w:val="000000" w:themeColor="text1"/>
                <w:sz w:val="20"/>
                <w:szCs w:val="20"/>
                <w:vertAlign w:val="subscript"/>
              </w:rPr>
              <w:sym w:font="Symbol" w:char="F067"/>
            </w:r>
          </w:p>
        </w:tc>
      </w:tr>
      <w:tr w:rsidR="0051471A" w14:paraId="1058ADF2" w14:textId="77777777" w:rsidTr="006D655D">
        <w:tc>
          <w:tcPr>
            <w:tcW w:w="623" w:type="dxa"/>
            <w:vMerge/>
            <w:tcBorders>
              <w:left w:val="nil"/>
              <w:bottom w:val="single" w:sz="4" w:space="0" w:color="auto"/>
              <w:right w:val="nil"/>
            </w:tcBorders>
            <w:vAlign w:val="center"/>
          </w:tcPr>
          <w:p w14:paraId="20C607E7" w14:textId="77777777" w:rsidR="0051471A" w:rsidRDefault="0051471A" w:rsidP="0051471A">
            <w:pPr>
              <w:jc w:val="center"/>
            </w:pPr>
          </w:p>
        </w:tc>
        <w:tc>
          <w:tcPr>
            <w:tcW w:w="1339" w:type="dxa"/>
            <w:vMerge/>
            <w:tcBorders>
              <w:left w:val="nil"/>
              <w:bottom w:val="single" w:sz="4" w:space="0" w:color="auto"/>
              <w:right w:val="nil"/>
            </w:tcBorders>
            <w:vAlign w:val="center"/>
          </w:tcPr>
          <w:p w14:paraId="6829EA41" w14:textId="77777777" w:rsidR="0051471A" w:rsidRDefault="0051471A" w:rsidP="0051471A">
            <w:pPr>
              <w:jc w:val="center"/>
            </w:pPr>
          </w:p>
        </w:tc>
        <w:tc>
          <w:tcPr>
            <w:tcW w:w="1732" w:type="dxa"/>
            <w:tcBorders>
              <w:top w:val="nil"/>
              <w:left w:val="nil"/>
              <w:bottom w:val="single" w:sz="4" w:space="0" w:color="auto"/>
              <w:right w:val="nil"/>
            </w:tcBorders>
            <w:vAlign w:val="center"/>
          </w:tcPr>
          <w:p w14:paraId="2B0CA871" w14:textId="6C5625F8" w:rsidR="0051471A" w:rsidRPr="003C031B" w:rsidRDefault="0051471A" w:rsidP="0051471A">
            <w:pPr>
              <w:jc w:val="center"/>
              <w:rPr>
                <w:rFonts w:cstheme="minorHAnsi"/>
                <w:sz w:val="20"/>
                <w:szCs w:val="20"/>
              </w:rPr>
            </w:pPr>
            <w:r w:rsidRPr="00551698">
              <w:rPr>
                <w:rFonts w:cstheme="minorHAnsi"/>
                <w:color w:val="000000" w:themeColor="text1"/>
                <w:sz w:val="20"/>
                <w:szCs w:val="20"/>
              </w:rPr>
              <w:t>Inverse Simpsons</w:t>
            </w:r>
          </w:p>
        </w:tc>
        <w:tc>
          <w:tcPr>
            <w:tcW w:w="1524" w:type="dxa"/>
            <w:tcBorders>
              <w:top w:val="nil"/>
              <w:left w:val="nil"/>
              <w:bottom w:val="single" w:sz="4" w:space="0" w:color="auto"/>
              <w:right w:val="nil"/>
            </w:tcBorders>
            <w:vAlign w:val="center"/>
          </w:tcPr>
          <w:p w14:paraId="1FA6AEF3" w14:textId="3FFB9B85" w:rsidR="0051471A" w:rsidRPr="003C031B" w:rsidRDefault="0051471A" w:rsidP="0051471A">
            <w:pPr>
              <w:jc w:val="center"/>
              <w:rPr>
                <w:rFonts w:cstheme="minorHAnsi"/>
                <w:b/>
                <w:sz w:val="20"/>
                <w:szCs w:val="20"/>
              </w:rPr>
            </w:pPr>
            <w:r w:rsidRPr="00551698">
              <w:rPr>
                <w:rFonts w:cstheme="minorHAnsi"/>
                <w:color w:val="000000" w:themeColor="text1"/>
                <w:sz w:val="20"/>
                <w:szCs w:val="20"/>
              </w:rPr>
              <w:t>7.86 (1.29)</w:t>
            </w:r>
          </w:p>
        </w:tc>
        <w:tc>
          <w:tcPr>
            <w:tcW w:w="1984" w:type="dxa"/>
            <w:tcBorders>
              <w:top w:val="nil"/>
              <w:left w:val="nil"/>
              <w:bottom w:val="single" w:sz="4" w:space="0" w:color="auto"/>
              <w:right w:val="nil"/>
            </w:tcBorders>
            <w:vAlign w:val="center"/>
          </w:tcPr>
          <w:p w14:paraId="328A240B" w14:textId="77777777" w:rsidR="0051471A" w:rsidRPr="00551698" w:rsidRDefault="0051471A" w:rsidP="0051471A">
            <w:pPr>
              <w:jc w:val="center"/>
              <w:rPr>
                <w:rFonts w:cstheme="minorHAnsi"/>
                <w:color w:val="000000" w:themeColor="text1"/>
                <w:sz w:val="20"/>
                <w:szCs w:val="20"/>
              </w:rPr>
            </w:pPr>
            <w:r w:rsidRPr="00551698">
              <w:rPr>
                <w:rFonts w:cstheme="minorHAnsi"/>
                <w:color w:val="000000" w:themeColor="text1"/>
                <w:sz w:val="20"/>
                <w:szCs w:val="20"/>
              </w:rPr>
              <w:t>0.0107 (0.00530)</w:t>
            </w:r>
          </w:p>
          <w:p w14:paraId="58926715" w14:textId="789594F5" w:rsidR="0051471A" w:rsidRPr="003C031B" w:rsidRDefault="0051471A" w:rsidP="0051471A">
            <w:pPr>
              <w:jc w:val="center"/>
              <w:rPr>
                <w:rFonts w:cstheme="minorHAnsi"/>
                <w:b/>
                <w:color w:val="000000" w:themeColor="text1"/>
                <w:sz w:val="20"/>
                <w:szCs w:val="20"/>
              </w:rPr>
            </w:pPr>
            <w:r w:rsidRPr="00551698">
              <w:rPr>
                <w:rFonts w:cstheme="minorHAnsi"/>
                <w:color w:val="000000" w:themeColor="text1"/>
                <w:sz w:val="20"/>
                <w:szCs w:val="20"/>
              </w:rPr>
              <w:t>*</w:t>
            </w:r>
          </w:p>
        </w:tc>
        <w:tc>
          <w:tcPr>
            <w:tcW w:w="1701" w:type="dxa"/>
            <w:tcBorders>
              <w:top w:val="nil"/>
              <w:left w:val="nil"/>
              <w:bottom w:val="single" w:sz="4" w:space="0" w:color="auto"/>
              <w:right w:val="nil"/>
            </w:tcBorders>
            <w:vAlign w:val="center"/>
          </w:tcPr>
          <w:p w14:paraId="1D80687A" w14:textId="77777777" w:rsidR="0051471A" w:rsidRPr="00551698" w:rsidRDefault="0051471A" w:rsidP="0051471A">
            <w:pPr>
              <w:jc w:val="center"/>
              <w:rPr>
                <w:rFonts w:cstheme="minorHAnsi"/>
                <w:color w:val="000000" w:themeColor="text1"/>
                <w:sz w:val="20"/>
                <w:szCs w:val="20"/>
              </w:rPr>
            </w:pPr>
            <w:r w:rsidRPr="00551698">
              <w:rPr>
                <w:rFonts w:cstheme="minorHAnsi"/>
                <w:color w:val="000000" w:themeColor="text1"/>
                <w:sz w:val="20"/>
                <w:szCs w:val="20"/>
              </w:rPr>
              <w:t>-0.168 (0.0691)</w:t>
            </w:r>
          </w:p>
          <w:p w14:paraId="0389836C" w14:textId="6234D255" w:rsidR="0051471A" w:rsidRPr="003C031B" w:rsidRDefault="0051471A" w:rsidP="0051471A">
            <w:pPr>
              <w:jc w:val="center"/>
              <w:rPr>
                <w:rFonts w:cstheme="minorHAnsi"/>
                <w:b/>
                <w:sz w:val="20"/>
                <w:szCs w:val="20"/>
              </w:rPr>
            </w:pPr>
            <w:r w:rsidRPr="00551698">
              <w:rPr>
                <w:color w:val="000000" w:themeColor="text1"/>
                <w:sz w:val="20"/>
                <w:szCs w:val="20"/>
              </w:rPr>
              <w:t>*</w:t>
            </w:r>
          </w:p>
        </w:tc>
        <w:tc>
          <w:tcPr>
            <w:tcW w:w="1701" w:type="dxa"/>
            <w:tcBorders>
              <w:top w:val="nil"/>
              <w:left w:val="nil"/>
              <w:bottom w:val="single" w:sz="4" w:space="0" w:color="auto"/>
              <w:right w:val="nil"/>
            </w:tcBorders>
            <w:vAlign w:val="center"/>
          </w:tcPr>
          <w:p w14:paraId="1F75E1B2" w14:textId="77777777" w:rsidR="0051471A" w:rsidRPr="00551698" w:rsidRDefault="0051471A" w:rsidP="0051471A">
            <w:pPr>
              <w:jc w:val="center"/>
              <w:rPr>
                <w:rFonts w:cstheme="minorHAnsi"/>
                <w:color w:val="000000" w:themeColor="text1"/>
                <w:sz w:val="20"/>
                <w:szCs w:val="20"/>
              </w:rPr>
            </w:pPr>
            <w:r w:rsidRPr="00551698">
              <w:rPr>
                <w:rFonts w:cstheme="minorHAnsi"/>
                <w:color w:val="000000" w:themeColor="text1"/>
                <w:sz w:val="20"/>
                <w:szCs w:val="20"/>
              </w:rPr>
              <w:t>-0.257 (0.0956)</w:t>
            </w:r>
          </w:p>
          <w:p w14:paraId="4D838433" w14:textId="086022D7" w:rsidR="0051471A" w:rsidRPr="003C031B" w:rsidRDefault="0051471A" w:rsidP="0051471A">
            <w:pPr>
              <w:jc w:val="center"/>
              <w:rPr>
                <w:rFonts w:cstheme="minorHAnsi"/>
                <w:b/>
                <w:sz w:val="20"/>
                <w:szCs w:val="20"/>
              </w:rPr>
            </w:pPr>
            <w:r w:rsidRPr="00551698">
              <w:rPr>
                <w:rFonts w:cstheme="minorHAnsi"/>
                <w:color w:val="000000" w:themeColor="text1"/>
                <w:sz w:val="20"/>
                <w:szCs w:val="20"/>
              </w:rPr>
              <w:t>**</w:t>
            </w:r>
          </w:p>
        </w:tc>
        <w:tc>
          <w:tcPr>
            <w:tcW w:w="1879" w:type="dxa"/>
            <w:tcBorders>
              <w:top w:val="nil"/>
              <w:left w:val="nil"/>
              <w:bottom w:val="single" w:sz="4" w:space="0" w:color="auto"/>
              <w:right w:val="nil"/>
            </w:tcBorders>
            <w:vAlign w:val="center"/>
          </w:tcPr>
          <w:p w14:paraId="6B2535EB" w14:textId="77777777" w:rsidR="0051471A" w:rsidRPr="00551698" w:rsidRDefault="0051471A" w:rsidP="0051471A">
            <w:pPr>
              <w:jc w:val="center"/>
              <w:rPr>
                <w:rFonts w:cstheme="minorHAnsi"/>
                <w:color w:val="000000" w:themeColor="text1"/>
                <w:sz w:val="20"/>
                <w:szCs w:val="20"/>
              </w:rPr>
            </w:pPr>
            <w:r w:rsidRPr="00551698">
              <w:rPr>
                <w:rFonts w:cstheme="minorHAnsi"/>
                <w:color w:val="000000" w:themeColor="text1"/>
                <w:sz w:val="20"/>
                <w:szCs w:val="20"/>
              </w:rPr>
              <w:t>-0.267 (0.612)</w:t>
            </w:r>
          </w:p>
          <w:p w14:paraId="49737AAF" w14:textId="0D9271D5" w:rsidR="0051471A" w:rsidRDefault="0051471A" w:rsidP="0051471A">
            <w:pPr>
              <w:jc w:val="center"/>
              <w:rPr>
                <w:rFonts w:cstheme="minorHAnsi"/>
                <w:b/>
                <w:sz w:val="20"/>
                <w:szCs w:val="20"/>
              </w:rPr>
            </w:pPr>
            <w:r w:rsidRPr="00551698">
              <w:rPr>
                <w:rFonts w:cstheme="minorHAnsi"/>
                <w:color w:val="000000" w:themeColor="text1"/>
                <w:sz w:val="20"/>
                <w:szCs w:val="20"/>
              </w:rPr>
              <w:t>ns</w:t>
            </w:r>
          </w:p>
        </w:tc>
        <w:tc>
          <w:tcPr>
            <w:tcW w:w="992" w:type="dxa"/>
            <w:tcBorders>
              <w:top w:val="nil"/>
              <w:left w:val="nil"/>
              <w:bottom w:val="single" w:sz="4" w:space="0" w:color="auto"/>
              <w:right w:val="nil"/>
            </w:tcBorders>
            <w:vAlign w:val="center"/>
          </w:tcPr>
          <w:p w14:paraId="6E366376" w14:textId="4625BCCA" w:rsidR="0051471A" w:rsidRPr="004E06CE" w:rsidRDefault="0051471A" w:rsidP="0051471A">
            <w:pPr>
              <w:jc w:val="center"/>
              <w:rPr>
                <w:rFonts w:cstheme="minorHAnsi"/>
                <w:sz w:val="20"/>
                <w:szCs w:val="20"/>
              </w:rPr>
            </w:pPr>
            <w:r w:rsidRPr="00551698">
              <w:rPr>
                <w:rFonts w:cstheme="minorHAnsi"/>
                <w:color w:val="000000" w:themeColor="text1"/>
                <w:sz w:val="20"/>
                <w:szCs w:val="20"/>
              </w:rPr>
              <w:t>0.132</w:t>
            </w:r>
          </w:p>
        </w:tc>
        <w:tc>
          <w:tcPr>
            <w:tcW w:w="1167" w:type="dxa"/>
            <w:tcBorders>
              <w:top w:val="nil"/>
              <w:left w:val="nil"/>
              <w:bottom w:val="single" w:sz="4" w:space="0" w:color="auto"/>
              <w:right w:val="nil"/>
            </w:tcBorders>
            <w:vAlign w:val="center"/>
          </w:tcPr>
          <w:p w14:paraId="3792A88B" w14:textId="30C86501" w:rsidR="0051471A" w:rsidRPr="004E06CE" w:rsidRDefault="0051471A" w:rsidP="0051471A">
            <w:pPr>
              <w:jc w:val="center"/>
              <w:rPr>
                <w:rFonts w:cstheme="minorHAnsi"/>
                <w:sz w:val="20"/>
                <w:szCs w:val="20"/>
              </w:rPr>
            </w:pPr>
            <w:r w:rsidRPr="00551698">
              <w:rPr>
                <w:rFonts w:cstheme="minorHAnsi"/>
                <w:color w:val="000000" w:themeColor="text1"/>
                <w:sz w:val="20"/>
                <w:szCs w:val="20"/>
              </w:rPr>
              <w:t>0.0827</w:t>
            </w:r>
          </w:p>
        </w:tc>
      </w:tr>
      <w:tr w:rsidR="0051471A" w14:paraId="103944FC" w14:textId="77777777" w:rsidTr="0051471A">
        <w:tc>
          <w:tcPr>
            <w:tcW w:w="623" w:type="dxa"/>
            <w:tcBorders>
              <w:top w:val="single" w:sz="4" w:space="0" w:color="auto"/>
              <w:left w:val="nil"/>
              <w:bottom w:val="single" w:sz="4" w:space="0" w:color="auto"/>
              <w:right w:val="nil"/>
            </w:tcBorders>
            <w:vAlign w:val="center"/>
          </w:tcPr>
          <w:p w14:paraId="0CE3E632" w14:textId="77777777" w:rsidR="0051471A" w:rsidRDefault="0051471A" w:rsidP="0051471A">
            <w:pPr>
              <w:jc w:val="center"/>
            </w:pPr>
          </w:p>
        </w:tc>
        <w:tc>
          <w:tcPr>
            <w:tcW w:w="1339" w:type="dxa"/>
            <w:tcBorders>
              <w:top w:val="single" w:sz="4" w:space="0" w:color="auto"/>
              <w:left w:val="nil"/>
              <w:bottom w:val="single" w:sz="4" w:space="0" w:color="auto"/>
              <w:right w:val="nil"/>
            </w:tcBorders>
            <w:vAlign w:val="center"/>
          </w:tcPr>
          <w:p w14:paraId="1E02BC58" w14:textId="77777777" w:rsidR="0051471A" w:rsidRDefault="0051471A" w:rsidP="0051471A">
            <w:pPr>
              <w:jc w:val="center"/>
            </w:pPr>
          </w:p>
        </w:tc>
        <w:tc>
          <w:tcPr>
            <w:tcW w:w="1732" w:type="dxa"/>
            <w:tcBorders>
              <w:top w:val="single" w:sz="4" w:space="0" w:color="auto"/>
              <w:left w:val="nil"/>
              <w:bottom w:val="single" w:sz="4" w:space="0" w:color="auto"/>
              <w:right w:val="nil"/>
            </w:tcBorders>
            <w:vAlign w:val="center"/>
          </w:tcPr>
          <w:p w14:paraId="6A004DF0" w14:textId="77777777" w:rsidR="0051471A" w:rsidRPr="003C031B" w:rsidRDefault="0051471A" w:rsidP="0051471A">
            <w:pPr>
              <w:jc w:val="center"/>
              <w:rPr>
                <w:rFonts w:cstheme="minorHAnsi"/>
                <w:sz w:val="20"/>
                <w:szCs w:val="20"/>
              </w:rPr>
            </w:pPr>
          </w:p>
        </w:tc>
        <w:tc>
          <w:tcPr>
            <w:tcW w:w="1524" w:type="dxa"/>
            <w:tcBorders>
              <w:top w:val="single" w:sz="4" w:space="0" w:color="auto"/>
              <w:left w:val="nil"/>
              <w:bottom w:val="single" w:sz="4" w:space="0" w:color="auto"/>
              <w:right w:val="nil"/>
            </w:tcBorders>
            <w:vAlign w:val="center"/>
          </w:tcPr>
          <w:p w14:paraId="28BAE574" w14:textId="77777777" w:rsidR="0051471A" w:rsidRPr="003C031B" w:rsidRDefault="0051471A" w:rsidP="0051471A">
            <w:pPr>
              <w:jc w:val="center"/>
              <w:rPr>
                <w:rFonts w:cstheme="minorHAnsi"/>
                <w:sz w:val="20"/>
                <w:szCs w:val="20"/>
              </w:rPr>
            </w:pPr>
            <w:r w:rsidRPr="003C031B">
              <w:rPr>
                <w:rFonts w:cstheme="minorHAnsi"/>
                <w:b/>
                <w:sz w:val="20"/>
                <w:szCs w:val="20"/>
              </w:rPr>
              <w:t>Intercept</w:t>
            </w:r>
          </w:p>
        </w:tc>
        <w:tc>
          <w:tcPr>
            <w:tcW w:w="1984" w:type="dxa"/>
            <w:tcBorders>
              <w:top w:val="single" w:sz="4" w:space="0" w:color="auto"/>
              <w:left w:val="nil"/>
              <w:bottom w:val="single" w:sz="4" w:space="0" w:color="auto"/>
              <w:right w:val="nil"/>
            </w:tcBorders>
            <w:vAlign w:val="center"/>
          </w:tcPr>
          <w:p w14:paraId="250150E2" w14:textId="77777777" w:rsidR="0051471A" w:rsidRPr="003C031B" w:rsidRDefault="0051471A" w:rsidP="0051471A">
            <w:pPr>
              <w:jc w:val="center"/>
              <w:rPr>
                <w:rFonts w:cstheme="minorHAnsi"/>
                <w:b/>
                <w:color w:val="000000" w:themeColor="text1"/>
                <w:sz w:val="20"/>
                <w:szCs w:val="20"/>
              </w:rPr>
            </w:pPr>
            <w:r w:rsidRPr="003C031B">
              <w:rPr>
                <w:rFonts w:cstheme="minorHAnsi"/>
                <w:b/>
                <w:color w:val="000000" w:themeColor="text1"/>
                <w:sz w:val="20"/>
                <w:szCs w:val="20"/>
              </w:rPr>
              <w:t>Distance* Habitat type</w:t>
            </w:r>
          </w:p>
        </w:tc>
        <w:tc>
          <w:tcPr>
            <w:tcW w:w="1701" w:type="dxa"/>
            <w:tcBorders>
              <w:top w:val="single" w:sz="4" w:space="0" w:color="auto"/>
              <w:left w:val="nil"/>
              <w:bottom w:val="single" w:sz="4" w:space="0" w:color="auto"/>
              <w:right w:val="nil"/>
            </w:tcBorders>
            <w:vAlign w:val="center"/>
          </w:tcPr>
          <w:p w14:paraId="3E88BB5A" w14:textId="77777777" w:rsidR="0051471A" w:rsidRPr="003C031B" w:rsidRDefault="0051471A" w:rsidP="0051471A">
            <w:pPr>
              <w:jc w:val="center"/>
              <w:rPr>
                <w:rFonts w:cstheme="minorHAnsi"/>
                <w:b/>
                <w:color w:val="000000" w:themeColor="text1"/>
                <w:sz w:val="20"/>
                <w:szCs w:val="20"/>
              </w:rPr>
            </w:pPr>
            <w:r w:rsidRPr="003C031B">
              <w:rPr>
                <w:rFonts w:cstheme="minorHAnsi"/>
                <w:b/>
                <w:sz w:val="20"/>
                <w:szCs w:val="20"/>
              </w:rPr>
              <w:t>Distance</w:t>
            </w:r>
          </w:p>
          <w:p w14:paraId="1E884FF4" w14:textId="77777777" w:rsidR="0051471A" w:rsidRPr="003C031B" w:rsidRDefault="0051471A" w:rsidP="0051471A">
            <w:pPr>
              <w:jc w:val="center"/>
              <w:rPr>
                <w:rFonts w:cstheme="minorHAnsi"/>
                <w:b/>
                <w:sz w:val="20"/>
                <w:szCs w:val="20"/>
              </w:rPr>
            </w:pPr>
          </w:p>
        </w:tc>
        <w:tc>
          <w:tcPr>
            <w:tcW w:w="1701" w:type="dxa"/>
            <w:tcBorders>
              <w:top w:val="single" w:sz="4" w:space="0" w:color="auto"/>
              <w:left w:val="nil"/>
              <w:bottom w:val="single" w:sz="4" w:space="0" w:color="auto"/>
              <w:right w:val="nil"/>
            </w:tcBorders>
            <w:vAlign w:val="center"/>
          </w:tcPr>
          <w:p w14:paraId="6E6FF876" w14:textId="77777777" w:rsidR="0051471A" w:rsidRPr="003C031B" w:rsidRDefault="0051471A" w:rsidP="0051471A">
            <w:pPr>
              <w:jc w:val="center"/>
              <w:rPr>
                <w:rFonts w:cstheme="minorHAnsi"/>
                <w:b/>
                <w:sz w:val="20"/>
                <w:szCs w:val="20"/>
              </w:rPr>
            </w:pPr>
            <w:r w:rsidRPr="003C031B">
              <w:rPr>
                <w:rFonts w:cstheme="minorHAnsi"/>
                <w:b/>
                <w:sz w:val="20"/>
                <w:szCs w:val="20"/>
              </w:rPr>
              <w:t>Habitat type</w:t>
            </w:r>
          </w:p>
        </w:tc>
        <w:tc>
          <w:tcPr>
            <w:tcW w:w="1879" w:type="dxa"/>
            <w:tcBorders>
              <w:top w:val="single" w:sz="4" w:space="0" w:color="auto"/>
              <w:left w:val="nil"/>
              <w:bottom w:val="single" w:sz="4" w:space="0" w:color="auto"/>
              <w:right w:val="nil"/>
            </w:tcBorders>
            <w:vAlign w:val="center"/>
          </w:tcPr>
          <w:p w14:paraId="589BC93E" w14:textId="77777777" w:rsidR="0051471A" w:rsidRPr="003C031B" w:rsidRDefault="0051471A" w:rsidP="0051471A">
            <w:pPr>
              <w:jc w:val="center"/>
              <w:rPr>
                <w:rFonts w:cstheme="minorHAnsi"/>
                <w:b/>
                <w:sz w:val="20"/>
                <w:szCs w:val="20"/>
              </w:rPr>
            </w:pPr>
            <w:r>
              <w:rPr>
                <w:rFonts w:cstheme="minorHAnsi"/>
                <w:b/>
                <w:sz w:val="20"/>
                <w:szCs w:val="20"/>
              </w:rPr>
              <w:t>Plot</w:t>
            </w:r>
          </w:p>
        </w:tc>
        <w:tc>
          <w:tcPr>
            <w:tcW w:w="992" w:type="dxa"/>
            <w:tcBorders>
              <w:top w:val="single" w:sz="4" w:space="0" w:color="auto"/>
              <w:left w:val="nil"/>
              <w:bottom w:val="single" w:sz="4" w:space="0" w:color="auto"/>
              <w:right w:val="nil"/>
            </w:tcBorders>
            <w:vAlign w:val="center"/>
          </w:tcPr>
          <w:p w14:paraId="6B842B75" w14:textId="77777777" w:rsidR="0051471A" w:rsidRPr="004E06CE" w:rsidRDefault="0051471A" w:rsidP="0051471A">
            <w:pPr>
              <w:jc w:val="center"/>
              <w:rPr>
                <w:rFonts w:cstheme="minorHAnsi"/>
                <w:sz w:val="20"/>
                <w:szCs w:val="20"/>
              </w:rPr>
            </w:pPr>
            <w:r w:rsidRPr="004E06CE">
              <w:rPr>
                <w:rFonts w:cstheme="minorHAnsi"/>
                <w:sz w:val="20"/>
                <w:szCs w:val="20"/>
              </w:rPr>
              <w:t>R</w:t>
            </w:r>
            <w:r w:rsidRPr="004E06CE">
              <w:rPr>
                <w:rFonts w:cstheme="minorHAnsi"/>
                <w:sz w:val="20"/>
                <w:szCs w:val="20"/>
                <w:vertAlign w:val="superscript"/>
              </w:rPr>
              <w:t>2</w:t>
            </w:r>
          </w:p>
        </w:tc>
        <w:tc>
          <w:tcPr>
            <w:tcW w:w="1167" w:type="dxa"/>
            <w:tcBorders>
              <w:top w:val="single" w:sz="4" w:space="0" w:color="auto"/>
              <w:left w:val="nil"/>
              <w:bottom w:val="single" w:sz="4" w:space="0" w:color="auto"/>
              <w:right w:val="nil"/>
            </w:tcBorders>
            <w:vAlign w:val="center"/>
          </w:tcPr>
          <w:p w14:paraId="488422D6" w14:textId="77777777" w:rsidR="0051471A" w:rsidRPr="004E06CE" w:rsidRDefault="0051471A" w:rsidP="0051471A">
            <w:pPr>
              <w:jc w:val="center"/>
              <w:rPr>
                <w:rFonts w:cstheme="minorHAnsi"/>
                <w:sz w:val="20"/>
                <w:szCs w:val="20"/>
              </w:rPr>
            </w:pPr>
            <w:r w:rsidRPr="004E06CE">
              <w:rPr>
                <w:rFonts w:cstheme="minorHAnsi"/>
                <w:sz w:val="20"/>
                <w:szCs w:val="20"/>
              </w:rPr>
              <w:t>Adjusted R</w:t>
            </w:r>
            <w:r w:rsidRPr="004E06CE">
              <w:rPr>
                <w:rFonts w:cstheme="minorHAnsi"/>
                <w:sz w:val="20"/>
                <w:szCs w:val="20"/>
                <w:vertAlign w:val="superscript"/>
              </w:rPr>
              <w:t>2</w:t>
            </w:r>
          </w:p>
        </w:tc>
      </w:tr>
      <w:tr w:rsidR="0051471A" w14:paraId="02C0A2BF" w14:textId="77777777" w:rsidTr="002B3680">
        <w:tc>
          <w:tcPr>
            <w:tcW w:w="623" w:type="dxa"/>
            <w:vMerge w:val="restart"/>
            <w:tcBorders>
              <w:top w:val="nil"/>
              <w:left w:val="nil"/>
              <w:right w:val="nil"/>
            </w:tcBorders>
            <w:vAlign w:val="center"/>
          </w:tcPr>
          <w:p w14:paraId="77616B38" w14:textId="2C37A60E" w:rsidR="0051471A" w:rsidRPr="002F263E" w:rsidRDefault="0051471A" w:rsidP="0051471A">
            <w:pPr>
              <w:jc w:val="center"/>
              <w:rPr>
                <w:b/>
                <w:sz w:val="20"/>
                <w:szCs w:val="20"/>
              </w:rPr>
            </w:pPr>
            <w:r>
              <w:rPr>
                <w:b/>
                <w:sz w:val="20"/>
                <w:szCs w:val="20"/>
              </w:rPr>
              <w:t>UM2</w:t>
            </w:r>
          </w:p>
        </w:tc>
        <w:tc>
          <w:tcPr>
            <w:tcW w:w="1339" w:type="dxa"/>
            <w:vMerge w:val="restart"/>
            <w:tcBorders>
              <w:top w:val="single" w:sz="4" w:space="0" w:color="auto"/>
              <w:left w:val="nil"/>
              <w:bottom w:val="nil"/>
              <w:right w:val="nil"/>
            </w:tcBorders>
            <w:vAlign w:val="center"/>
          </w:tcPr>
          <w:p w14:paraId="6F5B329C" w14:textId="77777777" w:rsidR="0051471A" w:rsidRPr="002F263E" w:rsidRDefault="0051471A" w:rsidP="0051471A">
            <w:pPr>
              <w:jc w:val="center"/>
              <w:rPr>
                <w:sz w:val="20"/>
                <w:szCs w:val="20"/>
              </w:rPr>
            </w:pPr>
            <w:r>
              <w:rPr>
                <w:sz w:val="20"/>
                <w:szCs w:val="20"/>
              </w:rPr>
              <w:t>Araneae</w:t>
            </w:r>
          </w:p>
        </w:tc>
        <w:tc>
          <w:tcPr>
            <w:tcW w:w="1732" w:type="dxa"/>
            <w:tcBorders>
              <w:top w:val="single" w:sz="4" w:space="0" w:color="auto"/>
              <w:left w:val="nil"/>
              <w:bottom w:val="nil"/>
              <w:right w:val="nil"/>
            </w:tcBorders>
            <w:vAlign w:val="center"/>
          </w:tcPr>
          <w:p w14:paraId="18B180D6"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Total abundance</w:t>
            </w:r>
          </w:p>
        </w:tc>
        <w:tc>
          <w:tcPr>
            <w:tcW w:w="1524" w:type="dxa"/>
            <w:tcBorders>
              <w:top w:val="single" w:sz="4" w:space="0" w:color="auto"/>
              <w:left w:val="nil"/>
              <w:bottom w:val="nil"/>
              <w:right w:val="nil"/>
            </w:tcBorders>
            <w:vAlign w:val="center"/>
          </w:tcPr>
          <w:p w14:paraId="6CA85673" w14:textId="77777777" w:rsidR="0051471A" w:rsidRPr="003C031B" w:rsidRDefault="0051471A" w:rsidP="0051471A">
            <w:pPr>
              <w:jc w:val="center"/>
              <w:rPr>
                <w:rFonts w:cstheme="minorHAnsi"/>
                <w:sz w:val="20"/>
                <w:szCs w:val="20"/>
              </w:rPr>
            </w:pPr>
            <w:r w:rsidRPr="003C031B">
              <w:rPr>
                <w:rFonts w:cstheme="minorHAnsi"/>
                <w:sz w:val="20"/>
                <w:szCs w:val="20"/>
              </w:rPr>
              <w:t>0.0609 (0.554)</w:t>
            </w:r>
          </w:p>
        </w:tc>
        <w:tc>
          <w:tcPr>
            <w:tcW w:w="1984" w:type="dxa"/>
            <w:tcBorders>
              <w:top w:val="single" w:sz="4" w:space="0" w:color="auto"/>
              <w:left w:val="nil"/>
              <w:bottom w:val="nil"/>
              <w:right w:val="nil"/>
            </w:tcBorders>
            <w:vAlign w:val="center"/>
          </w:tcPr>
          <w:p w14:paraId="11096946" w14:textId="77777777" w:rsidR="0051471A" w:rsidRPr="003C031B" w:rsidRDefault="0051471A" w:rsidP="0051471A">
            <w:pPr>
              <w:jc w:val="center"/>
              <w:rPr>
                <w:rFonts w:cstheme="minorHAnsi"/>
                <w:sz w:val="20"/>
                <w:szCs w:val="20"/>
              </w:rPr>
            </w:pPr>
            <w:r w:rsidRPr="003C031B">
              <w:rPr>
                <w:rFonts w:cstheme="minorHAnsi"/>
                <w:sz w:val="20"/>
                <w:szCs w:val="20"/>
              </w:rPr>
              <w:t>-0.0229 (0.0794)</w:t>
            </w:r>
          </w:p>
          <w:p w14:paraId="311860B2" w14:textId="77777777" w:rsidR="0051471A" w:rsidRPr="003C031B" w:rsidRDefault="0051471A" w:rsidP="0051471A">
            <w:pPr>
              <w:jc w:val="center"/>
              <w:rPr>
                <w:rFonts w:cstheme="minorHAnsi"/>
                <w:color w:val="000000" w:themeColor="text1"/>
                <w:sz w:val="20"/>
                <w:szCs w:val="20"/>
              </w:rPr>
            </w:pPr>
            <w:r w:rsidRPr="003C031B">
              <w:rPr>
                <w:rFonts w:cstheme="minorHAnsi"/>
                <w:sz w:val="20"/>
                <w:szCs w:val="20"/>
              </w:rPr>
              <w:t>ns</w:t>
            </w:r>
          </w:p>
        </w:tc>
        <w:tc>
          <w:tcPr>
            <w:tcW w:w="1701" w:type="dxa"/>
            <w:tcBorders>
              <w:top w:val="single" w:sz="4" w:space="0" w:color="auto"/>
              <w:left w:val="nil"/>
              <w:bottom w:val="nil"/>
              <w:right w:val="nil"/>
            </w:tcBorders>
            <w:vAlign w:val="center"/>
          </w:tcPr>
          <w:p w14:paraId="0F426455"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0.0229 (0.0481)</w:t>
            </w:r>
          </w:p>
          <w:p w14:paraId="010FD84A"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ns</w:t>
            </w:r>
          </w:p>
        </w:tc>
        <w:tc>
          <w:tcPr>
            <w:tcW w:w="1701" w:type="dxa"/>
            <w:tcBorders>
              <w:top w:val="single" w:sz="4" w:space="0" w:color="auto"/>
              <w:left w:val="nil"/>
              <w:bottom w:val="nil"/>
              <w:right w:val="nil"/>
            </w:tcBorders>
            <w:vAlign w:val="center"/>
          </w:tcPr>
          <w:p w14:paraId="57E94654" w14:textId="77777777" w:rsidR="0051471A" w:rsidRPr="003C031B" w:rsidRDefault="0051471A" w:rsidP="0051471A">
            <w:pPr>
              <w:jc w:val="center"/>
              <w:rPr>
                <w:rFonts w:cstheme="minorHAnsi"/>
                <w:sz w:val="20"/>
                <w:szCs w:val="20"/>
              </w:rPr>
            </w:pPr>
            <w:r w:rsidRPr="003C031B">
              <w:rPr>
                <w:rFonts w:cstheme="minorHAnsi"/>
                <w:sz w:val="20"/>
                <w:szCs w:val="20"/>
              </w:rPr>
              <w:t>-0.379 (0.989)</w:t>
            </w:r>
          </w:p>
          <w:p w14:paraId="2B3BEE3E" w14:textId="77777777" w:rsidR="0051471A" w:rsidRPr="003C031B" w:rsidRDefault="0051471A" w:rsidP="0051471A">
            <w:pPr>
              <w:jc w:val="center"/>
              <w:rPr>
                <w:rFonts w:cstheme="minorHAnsi"/>
                <w:sz w:val="20"/>
                <w:szCs w:val="20"/>
              </w:rPr>
            </w:pPr>
            <w:r w:rsidRPr="003C031B">
              <w:rPr>
                <w:rFonts w:cstheme="minorHAnsi"/>
                <w:sz w:val="20"/>
                <w:szCs w:val="20"/>
              </w:rPr>
              <w:t>ns</w:t>
            </w:r>
          </w:p>
        </w:tc>
        <w:tc>
          <w:tcPr>
            <w:tcW w:w="1879" w:type="dxa"/>
            <w:tcBorders>
              <w:top w:val="single" w:sz="4" w:space="0" w:color="auto"/>
              <w:left w:val="nil"/>
              <w:bottom w:val="nil"/>
              <w:right w:val="nil"/>
            </w:tcBorders>
            <w:vAlign w:val="center"/>
          </w:tcPr>
          <w:p w14:paraId="352F8AC7" w14:textId="77777777" w:rsidR="0051471A" w:rsidRPr="003C031B" w:rsidRDefault="0051471A" w:rsidP="0051471A">
            <w:pPr>
              <w:jc w:val="center"/>
              <w:rPr>
                <w:rFonts w:cstheme="minorHAnsi"/>
                <w:sz w:val="20"/>
                <w:szCs w:val="20"/>
              </w:rPr>
            </w:pPr>
            <w:r w:rsidRPr="003C031B">
              <w:rPr>
                <w:rFonts w:cstheme="minorHAnsi"/>
                <w:sz w:val="20"/>
                <w:szCs w:val="20"/>
              </w:rPr>
              <w:t>0.560 (0.443)</w:t>
            </w:r>
          </w:p>
          <w:p w14:paraId="7BEBCE5A" w14:textId="77777777" w:rsidR="0051471A" w:rsidRPr="003C031B" w:rsidRDefault="0051471A" w:rsidP="0051471A">
            <w:pPr>
              <w:jc w:val="center"/>
              <w:rPr>
                <w:rFonts w:cstheme="minorHAnsi"/>
                <w:color w:val="000000" w:themeColor="text1"/>
                <w:sz w:val="20"/>
                <w:szCs w:val="20"/>
              </w:rPr>
            </w:pPr>
            <w:r w:rsidRPr="003C031B">
              <w:rPr>
                <w:rFonts w:cstheme="minorHAnsi"/>
                <w:sz w:val="20"/>
                <w:szCs w:val="20"/>
              </w:rPr>
              <w:t>ns</w:t>
            </w:r>
          </w:p>
        </w:tc>
        <w:tc>
          <w:tcPr>
            <w:tcW w:w="992" w:type="dxa"/>
            <w:tcBorders>
              <w:top w:val="single" w:sz="4" w:space="0" w:color="auto"/>
              <w:left w:val="nil"/>
              <w:bottom w:val="nil"/>
              <w:right w:val="nil"/>
            </w:tcBorders>
            <w:vAlign w:val="center"/>
          </w:tcPr>
          <w:p w14:paraId="20585FA3" w14:textId="77777777" w:rsidR="0051471A" w:rsidRPr="003C031B" w:rsidRDefault="0051471A" w:rsidP="0051471A">
            <w:pPr>
              <w:jc w:val="center"/>
              <w:rPr>
                <w:rFonts w:cstheme="minorHAnsi"/>
                <w:sz w:val="20"/>
                <w:szCs w:val="20"/>
              </w:rPr>
            </w:pPr>
            <w:r w:rsidRPr="003C031B">
              <w:rPr>
                <w:rFonts w:cstheme="minorHAnsi"/>
                <w:sz w:val="20"/>
                <w:szCs w:val="20"/>
              </w:rPr>
              <w:t>0.175</w:t>
            </w:r>
            <w:r w:rsidRPr="003C031B">
              <w:rPr>
                <w:rFonts w:cstheme="minorHAnsi"/>
                <w:sz w:val="20"/>
                <w:szCs w:val="20"/>
                <w:vertAlign w:val="subscript"/>
              </w:rPr>
              <w:t>D</w:t>
            </w:r>
          </w:p>
        </w:tc>
        <w:tc>
          <w:tcPr>
            <w:tcW w:w="1167" w:type="dxa"/>
            <w:tcBorders>
              <w:top w:val="single" w:sz="4" w:space="0" w:color="auto"/>
              <w:left w:val="nil"/>
              <w:bottom w:val="nil"/>
              <w:right w:val="nil"/>
            </w:tcBorders>
            <w:vAlign w:val="center"/>
          </w:tcPr>
          <w:p w14:paraId="7959BD50" w14:textId="77777777" w:rsidR="0051471A" w:rsidRPr="003C031B" w:rsidRDefault="0051471A" w:rsidP="0051471A">
            <w:pPr>
              <w:jc w:val="center"/>
              <w:rPr>
                <w:rFonts w:cstheme="minorHAnsi"/>
                <w:sz w:val="20"/>
                <w:szCs w:val="20"/>
              </w:rPr>
            </w:pPr>
            <w:r w:rsidRPr="003C031B">
              <w:rPr>
                <w:rFonts w:cstheme="minorHAnsi"/>
                <w:sz w:val="20"/>
                <w:szCs w:val="20"/>
              </w:rPr>
              <w:t>-0.0225</w:t>
            </w:r>
            <w:r w:rsidRPr="003C031B">
              <w:rPr>
                <w:rFonts w:cstheme="minorHAnsi"/>
                <w:sz w:val="20"/>
                <w:szCs w:val="20"/>
                <w:vertAlign w:val="subscript"/>
              </w:rPr>
              <w:t xml:space="preserve">D, </w:t>
            </w:r>
            <w:r w:rsidRPr="003C031B">
              <w:rPr>
                <w:rFonts w:cstheme="minorHAnsi"/>
                <w:sz w:val="20"/>
                <w:szCs w:val="20"/>
                <w:vertAlign w:val="subscript"/>
              </w:rPr>
              <w:sym w:font="Symbol" w:char="F067"/>
            </w:r>
          </w:p>
        </w:tc>
      </w:tr>
      <w:tr w:rsidR="0051471A" w14:paraId="48ED1541" w14:textId="77777777" w:rsidTr="002B3680">
        <w:tc>
          <w:tcPr>
            <w:tcW w:w="623" w:type="dxa"/>
            <w:vMerge/>
            <w:tcBorders>
              <w:left w:val="nil"/>
              <w:right w:val="nil"/>
            </w:tcBorders>
            <w:vAlign w:val="center"/>
          </w:tcPr>
          <w:p w14:paraId="33303674" w14:textId="77777777" w:rsidR="0051471A" w:rsidRPr="002F263E" w:rsidRDefault="0051471A" w:rsidP="0051471A">
            <w:pPr>
              <w:jc w:val="center"/>
              <w:rPr>
                <w:sz w:val="20"/>
                <w:szCs w:val="20"/>
              </w:rPr>
            </w:pPr>
          </w:p>
        </w:tc>
        <w:tc>
          <w:tcPr>
            <w:tcW w:w="1339" w:type="dxa"/>
            <w:vMerge/>
            <w:tcBorders>
              <w:top w:val="nil"/>
              <w:left w:val="nil"/>
              <w:bottom w:val="nil"/>
              <w:right w:val="nil"/>
            </w:tcBorders>
            <w:vAlign w:val="center"/>
          </w:tcPr>
          <w:p w14:paraId="5BA5DB67" w14:textId="77777777" w:rsidR="0051471A" w:rsidRPr="002F263E" w:rsidRDefault="0051471A" w:rsidP="0051471A">
            <w:pPr>
              <w:jc w:val="center"/>
              <w:rPr>
                <w:sz w:val="20"/>
                <w:szCs w:val="20"/>
              </w:rPr>
            </w:pPr>
          </w:p>
        </w:tc>
        <w:tc>
          <w:tcPr>
            <w:tcW w:w="1732" w:type="dxa"/>
            <w:tcBorders>
              <w:top w:val="nil"/>
              <w:left w:val="nil"/>
              <w:bottom w:val="nil"/>
              <w:right w:val="nil"/>
            </w:tcBorders>
            <w:vAlign w:val="center"/>
          </w:tcPr>
          <w:p w14:paraId="04DEF868"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Species richness</w:t>
            </w:r>
          </w:p>
        </w:tc>
        <w:tc>
          <w:tcPr>
            <w:tcW w:w="1524" w:type="dxa"/>
            <w:tcBorders>
              <w:top w:val="nil"/>
              <w:left w:val="nil"/>
              <w:bottom w:val="nil"/>
              <w:right w:val="nil"/>
            </w:tcBorders>
            <w:vAlign w:val="center"/>
          </w:tcPr>
          <w:p w14:paraId="78EC562A"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-1.82e-01 (6.25e-01)</w:t>
            </w:r>
          </w:p>
        </w:tc>
        <w:tc>
          <w:tcPr>
            <w:tcW w:w="1984" w:type="dxa"/>
            <w:tcBorders>
              <w:top w:val="nil"/>
              <w:left w:val="nil"/>
              <w:bottom w:val="nil"/>
              <w:right w:val="nil"/>
            </w:tcBorders>
            <w:vAlign w:val="center"/>
          </w:tcPr>
          <w:p w14:paraId="1DB285CB"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-1.59e-10 (8.49e-02)</w:t>
            </w:r>
          </w:p>
          <w:p w14:paraId="64C36C06"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701" w:type="dxa"/>
            <w:tcBorders>
              <w:top w:val="nil"/>
              <w:left w:val="nil"/>
              <w:bottom w:val="nil"/>
              <w:right w:val="nil"/>
            </w:tcBorders>
            <w:vAlign w:val="center"/>
          </w:tcPr>
          <w:p w14:paraId="3814139F"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1.57e-10 (5.66e-02)</w:t>
            </w:r>
          </w:p>
          <w:p w14:paraId="754194BF"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ns</w:t>
            </w:r>
          </w:p>
        </w:tc>
        <w:tc>
          <w:tcPr>
            <w:tcW w:w="1701" w:type="dxa"/>
            <w:tcBorders>
              <w:top w:val="nil"/>
              <w:left w:val="nil"/>
              <w:bottom w:val="nil"/>
              <w:right w:val="nil"/>
            </w:tcBorders>
            <w:vAlign w:val="center"/>
          </w:tcPr>
          <w:p w14:paraId="6FF4695B"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-2.23e-01 (1.02)</w:t>
            </w:r>
          </w:p>
          <w:p w14:paraId="0E7ABF93"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879" w:type="dxa"/>
            <w:tcBorders>
              <w:top w:val="nil"/>
              <w:left w:val="nil"/>
              <w:bottom w:val="nil"/>
              <w:right w:val="nil"/>
            </w:tcBorders>
            <w:vAlign w:val="center"/>
          </w:tcPr>
          <w:p w14:paraId="16141317"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6.93e-01 (5.00e-01)</w:t>
            </w:r>
          </w:p>
          <w:p w14:paraId="1B2D2509"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992" w:type="dxa"/>
            <w:tcBorders>
              <w:top w:val="nil"/>
              <w:left w:val="nil"/>
              <w:bottom w:val="nil"/>
              <w:right w:val="nil"/>
            </w:tcBorders>
            <w:vAlign w:val="center"/>
          </w:tcPr>
          <w:p w14:paraId="2DF28F48"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0.168</w:t>
            </w:r>
            <w:r w:rsidRPr="003C031B">
              <w:rPr>
                <w:rFonts w:cstheme="minorHAnsi"/>
                <w:sz w:val="20"/>
                <w:szCs w:val="20"/>
                <w:vertAlign w:val="subscript"/>
              </w:rPr>
              <w:t>D</w:t>
            </w:r>
          </w:p>
        </w:tc>
        <w:tc>
          <w:tcPr>
            <w:tcW w:w="1167" w:type="dxa"/>
            <w:tcBorders>
              <w:top w:val="nil"/>
              <w:left w:val="nil"/>
              <w:bottom w:val="nil"/>
              <w:right w:val="nil"/>
            </w:tcBorders>
            <w:vAlign w:val="center"/>
          </w:tcPr>
          <w:p w14:paraId="4D6F7BCC"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-0.129</w:t>
            </w:r>
            <w:r w:rsidRPr="003C031B">
              <w:rPr>
                <w:rFonts w:cstheme="minorHAnsi"/>
                <w:sz w:val="20"/>
                <w:szCs w:val="20"/>
                <w:vertAlign w:val="subscript"/>
              </w:rPr>
              <w:t xml:space="preserve">D, </w:t>
            </w:r>
            <w:r w:rsidRPr="003C031B">
              <w:rPr>
                <w:rFonts w:cstheme="minorHAnsi"/>
                <w:sz w:val="20"/>
                <w:szCs w:val="20"/>
                <w:vertAlign w:val="subscript"/>
              </w:rPr>
              <w:sym w:font="Symbol" w:char="F067"/>
            </w:r>
          </w:p>
        </w:tc>
      </w:tr>
      <w:tr w:rsidR="0051471A" w14:paraId="682080B9" w14:textId="77777777" w:rsidTr="002B3680">
        <w:tc>
          <w:tcPr>
            <w:tcW w:w="623" w:type="dxa"/>
            <w:vMerge/>
            <w:tcBorders>
              <w:left w:val="nil"/>
              <w:right w:val="nil"/>
            </w:tcBorders>
            <w:vAlign w:val="center"/>
          </w:tcPr>
          <w:p w14:paraId="4A5537C7" w14:textId="77777777" w:rsidR="0051471A" w:rsidRPr="002F263E" w:rsidRDefault="0051471A" w:rsidP="0051471A">
            <w:pPr>
              <w:jc w:val="center"/>
              <w:rPr>
                <w:sz w:val="20"/>
                <w:szCs w:val="20"/>
              </w:rPr>
            </w:pPr>
          </w:p>
        </w:tc>
        <w:tc>
          <w:tcPr>
            <w:tcW w:w="1339" w:type="dxa"/>
            <w:vMerge/>
            <w:tcBorders>
              <w:top w:val="nil"/>
              <w:left w:val="nil"/>
              <w:bottom w:val="single" w:sz="4" w:space="0" w:color="auto"/>
              <w:right w:val="nil"/>
            </w:tcBorders>
            <w:vAlign w:val="center"/>
          </w:tcPr>
          <w:p w14:paraId="4249ACFA" w14:textId="77777777" w:rsidR="0051471A" w:rsidRPr="002F263E" w:rsidRDefault="0051471A" w:rsidP="0051471A">
            <w:pPr>
              <w:jc w:val="center"/>
              <w:rPr>
                <w:sz w:val="20"/>
                <w:szCs w:val="20"/>
              </w:rPr>
            </w:pPr>
          </w:p>
        </w:tc>
        <w:tc>
          <w:tcPr>
            <w:tcW w:w="1732" w:type="dxa"/>
            <w:tcBorders>
              <w:top w:val="nil"/>
              <w:left w:val="nil"/>
              <w:bottom w:val="single" w:sz="4" w:space="0" w:color="auto"/>
              <w:right w:val="nil"/>
            </w:tcBorders>
            <w:vAlign w:val="center"/>
          </w:tcPr>
          <w:p w14:paraId="1F7DCAF0"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Inverse Simpsons</w:t>
            </w:r>
          </w:p>
        </w:tc>
        <w:tc>
          <w:tcPr>
            <w:tcW w:w="1524" w:type="dxa"/>
            <w:tcBorders>
              <w:top w:val="nil"/>
              <w:left w:val="nil"/>
              <w:bottom w:val="single" w:sz="4" w:space="0" w:color="auto"/>
              <w:right w:val="nil"/>
            </w:tcBorders>
            <w:vAlign w:val="center"/>
          </w:tcPr>
          <w:p w14:paraId="37DF240B"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0.114 (0.267)</w:t>
            </w:r>
          </w:p>
        </w:tc>
        <w:tc>
          <w:tcPr>
            <w:tcW w:w="1984" w:type="dxa"/>
            <w:tcBorders>
              <w:top w:val="nil"/>
              <w:left w:val="nil"/>
              <w:bottom w:val="single" w:sz="4" w:space="0" w:color="auto"/>
              <w:right w:val="nil"/>
            </w:tcBorders>
            <w:vAlign w:val="center"/>
          </w:tcPr>
          <w:p w14:paraId="06767F15"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-0.0555 (0.0470)</w:t>
            </w:r>
          </w:p>
          <w:p w14:paraId="0AF60E3E"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701" w:type="dxa"/>
            <w:tcBorders>
              <w:top w:val="nil"/>
              <w:left w:val="nil"/>
              <w:bottom w:val="single" w:sz="4" w:space="0" w:color="auto"/>
              <w:right w:val="nil"/>
            </w:tcBorders>
            <w:vAlign w:val="center"/>
          </w:tcPr>
          <w:p w14:paraId="1C8D0A30"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0.0555 (0.0323)</w:t>
            </w:r>
          </w:p>
          <w:p w14:paraId="69CC869C"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ns</w:t>
            </w:r>
          </w:p>
        </w:tc>
        <w:tc>
          <w:tcPr>
            <w:tcW w:w="1701" w:type="dxa"/>
            <w:tcBorders>
              <w:top w:val="nil"/>
              <w:left w:val="nil"/>
              <w:bottom w:val="single" w:sz="4" w:space="0" w:color="auto"/>
              <w:right w:val="nil"/>
            </w:tcBorders>
            <w:vAlign w:val="center"/>
          </w:tcPr>
          <w:p w14:paraId="66551132"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0.215 (0.521)</w:t>
            </w:r>
          </w:p>
          <w:p w14:paraId="68819509"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879" w:type="dxa"/>
            <w:tcBorders>
              <w:top w:val="nil"/>
              <w:left w:val="nil"/>
              <w:bottom w:val="single" w:sz="4" w:space="0" w:color="auto"/>
              <w:right w:val="nil"/>
            </w:tcBorders>
            <w:vAlign w:val="center"/>
          </w:tcPr>
          <w:p w14:paraId="4E3F6D5C"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-0.147 (0.258)</w:t>
            </w:r>
          </w:p>
          <w:p w14:paraId="72533C42"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992" w:type="dxa"/>
            <w:tcBorders>
              <w:top w:val="nil"/>
              <w:left w:val="nil"/>
              <w:bottom w:val="single" w:sz="4" w:space="0" w:color="auto"/>
              <w:right w:val="nil"/>
            </w:tcBorders>
            <w:vAlign w:val="center"/>
          </w:tcPr>
          <w:p w14:paraId="7E3BA802"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0.312</w:t>
            </w:r>
          </w:p>
        </w:tc>
        <w:tc>
          <w:tcPr>
            <w:tcW w:w="1167" w:type="dxa"/>
            <w:tcBorders>
              <w:top w:val="nil"/>
              <w:left w:val="nil"/>
              <w:bottom w:val="single" w:sz="4" w:space="0" w:color="auto"/>
              <w:right w:val="nil"/>
            </w:tcBorders>
            <w:vAlign w:val="center"/>
          </w:tcPr>
          <w:p w14:paraId="51A954A1"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-0.0808</w:t>
            </w:r>
          </w:p>
        </w:tc>
      </w:tr>
      <w:tr w:rsidR="0051471A" w14:paraId="40F53B89" w14:textId="77777777" w:rsidTr="002B3680">
        <w:tc>
          <w:tcPr>
            <w:tcW w:w="623" w:type="dxa"/>
            <w:vMerge/>
            <w:tcBorders>
              <w:left w:val="nil"/>
              <w:right w:val="nil"/>
            </w:tcBorders>
            <w:vAlign w:val="center"/>
          </w:tcPr>
          <w:p w14:paraId="41F72A0D" w14:textId="77777777" w:rsidR="0051471A" w:rsidRPr="002F263E" w:rsidRDefault="0051471A" w:rsidP="0051471A">
            <w:pPr>
              <w:jc w:val="center"/>
              <w:rPr>
                <w:sz w:val="20"/>
                <w:szCs w:val="20"/>
              </w:rPr>
            </w:pPr>
          </w:p>
        </w:tc>
        <w:tc>
          <w:tcPr>
            <w:tcW w:w="1339" w:type="dxa"/>
            <w:vMerge w:val="restart"/>
            <w:tcBorders>
              <w:top w:val="single" w:sz="4" w:space="0" w:color="auto"/>
              <w:left w:val="nil"/>
              <w:bottom w:val="nil"/>
              <w:right w:val="nil"/>
            </w:tcBorders>
            <w:vAlign w:val="center"/>
          </w:tcPr>
          <w:p w14:paraId="4214FD54" w14:textId="77777777" w:rsidR="0051471A" w:rsidRPr="002F263E" w:rsidRDefault="0051471A" w:rsidP="0051471A">
            <w:pPr>
              <w:jc w:val="center"/>
              <w:rPr>
                <w:sz w:val="20"/>
                <w:szCs w:val="20"/>
              </w:rPr>
            </w:pPr>
            <w:r>
              <w:rPr>
                <w:sz w:val="20"/>
                <w:szCs w:val="20"/>
              </w:rPr>
              <w:t>Hymenoptera</w:t>
            </w:r>
          </w:p>
        </w:tc>
        <w:tc>
          <w:tcPr>
            <w:tcW w:w="1732" w:type="dxa"/>
            <w:tcBorders>
              <w:top w:val="single" w:sz="4" w:space="0" w:color="auto"/>
              <w:left w:val="nil"/>
              <w:bottom w:val="nil"/>
              <w:right w:val="nil"/>
            </w:tcBorders>
            <w:vAlign w:val="center"/>
          </w:tcPr>
          <w:p w14:paraId="3A4759BB"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Total abundance</w:t>
            </w:r>
          </w:p>
        </w:tc>
        <w:tc>
          <w:tcPr>
            <w:tcW w:w="1524" w:type="dxa"/>
            <w:tcBorders>
              <w:top w:val="single" w:sz="4" w:space="0" w:color="auto"/>
              <w:left w:val="nil"/>
              <w:bottom w:val="nil"/>
              <w:right w:val="nil"/>
            </w:tcBorders>
            <w:vAlign w:val="center"/>
          </w:tcPr>
          <w:p w14:paraId="5E4A2915"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3.17 (0.494)</w:t>
            </w:r>
          </w:p>
        </w:tc>
        <w:tc>
          <w:tcPr>
            <w:tcW w:w="1984" w:type="dxa"/>
            <w:tcBorders>
              <w:top w:val="single" w:sz="4" w:space="0" w:color="auto"/>
              <w:left w:val="nil"/>
              <w:bottom w:val="nil"/>
              <w:right w:val="nil"/>
            </w:tcBorders>
            <w:vAlign w:val="center"/>
          </w:tcPr>
          <w:p w14:paraId="5E16F5C6"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-0.0811 (0.0642)</w:t>
            </w:r>
          </w:p>
          <w:p w14:paraId="31DFA364"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701" w:type="dxa"/>
            <w:tcBorders>
              <w:top w:val="single" w:sz="4" w:space="0" w:color="auto"/>
              <w:left w:val="nil"/>
              <w:bottom w:val="nil"/>
              <w:right w:val="nil"/>
            </w:tcBorders>
            <w:vAlign w:val="center"/>
          </w:tcPr>
          <w:p w14:paraId="6B8C13D5" w14:textId="77777777" w:rsidR="0051471A" w:rsidRDefault="0051471A" w:rsidP="0051471A">
            <w:pPr>
              <w:jc w:val="center"/>
              <w:rPr>
                <w:rFonts w:cstheme="minorHAnsi"/>
                <w:color w:val="000000" w:themeColor="text1"/>
                <w:sz w:val="20"/>
                <w:szCs w:val="20"/>
              </w:rPr>
            </w:pPr>
            <w:r w:rsidRPr="003C031B">
              <w:rPr>
                <w:rFonts w:cstheme="minorHAnsi"/>
                <w:color w:val="000000" w:themeColor="text1"/>
                <w:sz w:val="20"/>
                <w:szCs w:val="20"/>
              </w:rPr>
              <w:t>0.0531 (0.0456)</w:t>
            </w:r>
          </w:p>
          <w:p w14:paraId="77E1D0C8" w14:textId="77777777" w:rsidR="0051471A" w:rsidRPr="003C031B" w:rsidRDefault="0051471A" w:rsidP="0051471A">
            <w:pPr>
              <w:jc w:val="center"/>
              <w:rPr>
                <w:rFonts w:cstheme="minorHAnsi"/>
                <w:sz w:val="20"/>
                <w:szCs w:val="20"/>
              </w:rPr>
            </w:pPr>
            <w:r>
              <w:rPr>
                <w:rFonts w:cstheme="minorHAnsi"/>
                <w:sz w:val="20"/>
                <w:szCs w:val="20"/>
              </w:rPr>
              <w:t>ns</w:t>
            </w:r>
          </w:p>
        </w:tc>
        <w:tc>
          <w:tcPr>
            <w:tcW w:w="1701" w:type="dxa"/>
            <w:tcBorders>
              <w:top w:val="single" w:sz="4" w:space="0" w:color="auto"/>
              <w:left w:val="nil"/>
              <w:bottom w:val="nil"/>
              <w:right w:val="nil"/>
            </w:tcBorders>
            <w:vAlign w:val="center"/>
          </w:tcPr>
          <w:p w14:paraId="2D1372FB"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0.0548 (0.813)</w:t>
            </w:r>
          </w:p>
          <w:p w14:paraId="5E2ED76E"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879" w:type="dxa"/>
            <w:tcBorders>
              <w:top w:val="single" w:sz="4" w:space="0" w:color="auto"/>
              <w:left w:val="nil"/>
              <w:bottom w:val="nil"/>
              <w:right w:val="nil"/>
            </w:tcBorders>
            <w:vAlign w:val="center"/>
          </w:tcPr>
          <w:p w14:paraId="460B8568"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-1.17 (0.414)</w:t>
            </w:r>
          </w:p>
          <w:p w14:paraId="4309B694"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w:t>
            </w:r>
          </w:p>
        </w:tc>
        <w:tc>
          <w:tcPr>
            <w:tcW w:w="992" w:type="dxa"/>
            <w:tcBorders>
              <w:top w:val="single" w:sz="4" w:space="0" w:color="auto"/>
              <w:left w:val="nil"/>
              <w:bottom w:val="nil"/>
              <w:right w:val="nil"/>
            </w:tcBorders>
            <w:vAlign w:val="center"/>
          </w:tcPr>
          <w:p w14:paraId="66AE36C3"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0.506</w:t>
            </w:r>
            <w:r w:rsidRPr="003C031B">
              <w:rPr>
                <w:rFonts w:cstheme="minorHAnsi"/>
                <w:sz w:val="20"/>
                <w:szCs w:val="20"/>
                <w:vertAlign w:val="subscript"/>
              </w:rPr>
              <w:t>D</w:t>
            </w:r>
          </w:p>
        </w:tc>
        <w:tc>
          <w:tcPr>
            <w:tcW w:w="1167" w:type="dxa"/>
            <w:tcBorders>
              <w:top w:val="single" w:sz="4" w:space="0" w:color="auto"/>
              <w:left w:val="nil"/>
              <w:bottom w:val="nil"/>
              <w:right w:val="nil"/>
            </w:tcBorders>
            <w:vAlign w:val="center"/>
          </w:tcPr>
          <w:p w14:paraId="4477BF5D"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0.326</w:t>
            </w:r>
            <w:r w:rsidRPr="003C031B">
              <w:rPr>
                <w:rFonts w:cstheme="minorHAnsi"/>
                <w:sz w:val="20"/>
                <w:szCs w:val="20"/>
                <w:vertAlign w:val="subscript"/>
              </w:rPr>
              <w:t>D, D</w:t>
            </w:r>
            <w:r w:rsidRPr="003C031B">
              <w:rPr>
                <w:rFonts w:cstheme="minorHAnsi"/>
                <w:sz w:val="20"/>
                <w:szCs w:val="20"/>
                <w:vertAlign w:val="subscript"/>
              </w:rPr>
              <w:sym w:font="Symbol" w:char="F067"/>
            </w:r>
          </w:p>
        </w:tc>
      </w:tr>
      <w:tr w:rsidR="0051471A" w14:paraId="035F25E3" w14:textId="77777777" w:rsidTr="002B3680">
        <w:tc>
          <w:tcPr>
            <w:tcW w:w="623" w:type="dxa"/>
            <w:vMerge/>
            <w:tcBorders>
              <w:left w:val="nil"/>
              <w:right w:val="nil"/>
            </w:tcBorders>
            <w:vAlign w:val="center"/>
          </w:tcPr>
          <w:p w14:paraId="1AF9CE10" w14:textId="77777777" w:rsidR="0051471A" w:rsidRPr="002F263E" w:rsidRDefault="0051471A" w:rsidP="0051471A">
            <w:pPr>
              <w:jc w:val="center"/>
              <w:rPr>
                <w:sz w:val="20"/>
                <w:szCs w:val="20"/>
              </w:rPr>
            </w:pPr>
          </w:p>
        </w:tc>
        <w:tc>
          <w:tcPr>
            <w:tcW w:w="1339" w:type="dxa"/>
            <w:vMerge/>
            <w:tcBorders>
              <w:top w:val="nil"/>
              <w:left w:val="nil"/>
              <w:bottom w:val="nil"/>
              <w:right w:val="nil"/>
            </w:tcBorders>
            <w:vAlign w:val="center"/>
          </w:tcPr>
          <w:p w14:paraId="7C6306BD" w14:textId="77777777" w:rsidR="0051471A" w:rsidRPr="002F263E" w:rsidRDefault="0051471A" w:rsidP="0051471A">
            <w:pPr>
              <w:jc w:val="center"/>
              <w:rPr>
                <w:sz w:val="20"/>
                <w:szCs w:val="20"/>
              </w:rPr>
            </w:pPr>
          </w:p>
        </w:tc>
        <w:tc>
          <w:tcPr>
            <w:tcW w:w="1732" w:type="dxa"/>
            <w:tcBorders>
              <w:top w:val="nil"/>
              <w:left w:val="nil"/>
              <w:bottom w:val="nil"/>
              <w:right w:val="nil"/>
            </w:tcBorders>
            <w:vAlign w:val="center"/>
          </w:tcPr>
          <w:p w14:paraId="7E067312"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Species richness</w:t>
            </w:r>
          </w:p>
        </w:tc>
        <w:tc>
          <w:tcPr>
            <w:tcW w:w="1524" w:type="dxa"/>
            <w:tcBorders>
              <w:top w:val="nil"/>
              <w:left w:val="nil"/>
              <w:bottom w:val="nil"/>
              <w:right w:val="nil"/>
            </w:tcBorders>
            <w:vAlign w:val="center"/>
          </w:tcPr>
          <w:p w14:paraId="587987D4"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1.56 (0.299)</w:t>
            </w:r>
          </w:p>
        </w:tc>
        <w:tc>
          <w:tcPr>
            <w:tcW w:w="1984" w:type="dxa"/>
            <w:tcBorders>
              <w:top w:val="nil"/>
              <w:left w:val="nil"/>
              <w:bottom w:val="nil"/>
              <w:right w:val="nil"/>
            </w:tcBorders>
            <w:vAlign w:val="center"/>
          </w:tcPr>
          <w:p w14:paraId="495CA775"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-0.0509 (0.0437)</w:t>
            </w:r>
          </w:p>
          <w:p w14:paraId="02910C5F"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701" w:type="dxa"/>
            <w:tcBorders>
              <w:top w:val="nil"/>
              <w:left w:val="nil"/>
              <w:bottom w:val="nil"/>
              <w:right w:val="nil"/>
            </w:tcBorders>
            <w:vAlign w:val="center"/>
          </w:tcPr>
          <w:p w14:paraId="11945C53"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0.0538 (0.0269)</w:t>
            </w:r>
          </w:p>
          <w:p w14:paraId="03A69E65"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w:t>
            </w:r>
          </w:p>
        </w:tc>
        <w:tc>
          <w:tcPr>
            <w:tcW w:w="1701" w:type="dxa"/>
            <w:tcBorders>
              <w:top w:val="nil"/>
              <w:left w:val="nil"/>
              <w:bottom w:val="nil"/>
              <w:right w:val="nil"/>
            </w:tcBorders>
            <w:vAlign w:val="center"/>
          </w:tcPr>
          <w:p w14:paraId="2A1742B0"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-0.0688 (0.549)</w:t>
            </w:r>
          </w:p>
          <w:p w14:paraId="5966240A"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879" w:type="dxa"/>
            <w:tcBorders>
              <w:top w:val="nil"/>
              <w:left w:val="nil"/>
              <w:bottom w:val="nil"/>
              <w:right w:val="nil"/>
            </w:tcBorders>
            <w:vAlign w:val="center"/>
          </w:tcPr>
          <w:p w14:paraId="3E818620"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-0.554 (0.241)</w:t>
            </w:r>
          </w:p>
          <w:p w14:paraId="0A034216"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w:t>
            </w:r>
          </w:p>
        </w:tc>
        <w:tc>
          <w:tcPr>
            <w:tcW w:w="992" w:type="dxa"/>
            <w:tcBorders>
              <w:top w:val="nil"/>
              <w:left w:val="nil"/>
              <w:bottom w:val="nil"/>
              <w:right w:val="nil"/>
            </w:tcBorders>
            <w:vAlign w:val="center"/>
          </w:tcPr>
          <w:p w14:paraId="3A0AEBE8"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0.480</w:t>
            </w:r>
            <w:r w:rsidRPr="003C031B">
              <w:rPr>
                <w:rFonts w:cstheme="minorHAnsi"/>
                <w:sz w:val="20"/>
                <w:szCs w:val="20"/>
                <w:vertAlign w:val="subscript"/>
              </w:rPr>
              <w:t>D</w:t>
            </w:r>
          </w:p>
        </w:tc>
        <w:tc>
          <w:tcPr>
            <w:tcW w:w="1167" w:type="dxa"/>
            <w:tcBorders>
              <w:top w:val="nil"/>
              <w:left w:val="nil"/>
              <w:bottom w:val="nil"/>
              <w:right w:val="nil"/>
            </w:tcBorders>
            <w:vAlign w:val="center"/>
          </w:tcPr>
          <w:p w14:paraId="5008F9AC"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0.352</w:t>
            </w:r>
            <w:r w:rsidRPr="003C031B">
              <w:rPr>
                <w:rFonts w:cstheme="minorHAnsi"/>
                <w:sz w:val="20"/>
                <w:szCs w:val="20"/>
                <w:vertAlign w:val="subscript"/>
              </w:rPr>
              <w:t xml:space="preserve">D, </w:t>
            </w:r>
            <w:r w:rsidRPr="003C031B">
              <w:rPr>
                <w:rFonts w:cstheme="minorHAnsi"/>
                <w:sz w:val="20"/>
                <w:szCs w:val="20"/>
                <w:vertAlign w:val="subscript"/>
              </w:rPr>
              <w:sym w:font="Symbol" w:char="F067"/>
            </w:r>
          </w:p>
        </w:tc>
      </w:tr>
      <w:tr w:rsidR="0051471A" w14:paraId="4FEF18F8" w14:textId="77777777" w:rsidTr="002B3680">
        <w:tc>
          <w:tcPr>
            <w:tcW w:w="623" w:type="dxa"/>
            <w:vMerge/>
            <w:tcBorders>
              <w:left w:val="nil"/>
              <w:right w:val="nil"/>
            </w:tcBorders>
            <w:vAlign w:val="center"/>
          </w:tcPr>
          <w:p w14:paraId="743D263E" w14:textId="77777777" w:rsidR="0051471A" w:rsidRPr="002F263E" w:rsidRDefault="0051471A" w:rsidP="0051471A">
            <w:pPr>
              <w:jc w:val="center"/>
              <w:rPr>
                <w:sz w:val="20"/>
                <w:szCs w:val="20"/>
              </w:rPr>
            </w:pPr>
          </w:p>
        </w:tc>
        <w:tc>
          <w:tcPr>
            <w:tcW w:w="1339" w:type="dxa"/>
            <w:vMerge/>
            <w:tcBorders>
              <w:top w:val="nil"/>
              <w:left w:val="nil"/>
              <w:bottom w:val="single" w:sz="4" w:space="0" w:color="auto"/>
              <w:right w:val="nil"/>
            </w:tcBorders>
            <w:vAlign w:val="center"/>
          </w:tcPr>
          <w:p w14:paraId="68F0FBE0" w14:textId="77777777" w:rsidR="0051471A" w:rsidRPr="002F263E" w:rsidRDefault="0051471A" w:rsidP="0051471A">
            <w:pPr>
              <w:jc w:val="center"/>
              <w:rPr>
                <w:sz w:val="20"/>
                <w:szCs w:val="20"/>
              </w:rPr>
            </w:pPr>
          </w:p>
        </w:tc>
        <w:tc>
          <w:tcPr>
            <w:tcW w:w="1732" w:type="dxa"/>
            <w:tcBorders>
              <w:top w:val="nil"/>
              <w:left w:val="nil"/>
              <w:bottom w:val="single" w:sz="4" w:space="0" w:color="auto"/>
              <w:right w:val="nil"/>
            </w:tcBorders>
            <w:vAlign w:val="center"/>
          </w:tcPr>
          <w:p w14:paraId="7FFBBB2E"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Inverse Simpsons</w:t>
            </w:r>
          </w:p>
        </w:tc>
        <w:tc>
          <w:tcPr>
            <w:tcW w:w="1524" w:type="dxa"/>
            <w:tcBorders>
              <w:top w:val="nil"/>
              <w:left w:val="nil"/>
              <w:bottom w:val="single" w:sz="4" w:space="0" w:color="auto"/>
              <w:right w:val="nil"/>
            </w:tcBorders>
            <w:vAlign w:val="center"/>
          </w:tcPr>
          <w:p w14:paraId="7748C8BF"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2.43 (0.643)</w:t>
            </w:r>
          </w:p>
        </w:tc>
        <w:tc>
          <w:tcPr>
            <w:tcW w:w="1984" w:type="dxa"/>
            <w:tcBorders>
              <w:top w:val="nil"/>
              <w:left w:val="nil"/>
              <w:bottom w:val="single" w:sz="4" w:space="0" w:color="auto"/>
              <w:right w:val="nil"/>
            </w:tcBorders>
            <w:vAlign w:val="center"/>
          </w:tcPr>
          <w:p w14:paraId="3E4A3D19"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-0.113 (0.0897)</w:t>
            </w:r>
          </w:p>
          <w:p w14:paraId="4116CFB5"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701" w:type="dxa"/>
            <w:tcBorders>
              <w:top w:val="nil"/>
              <w:left w:val="nil"/>
              <w:bottom w:val="single" w:sz="4" w:space="0" w:color="auto"/>
              <w:right w:val="nil"/>
            </w:tcBorders>
            <w:vAlign w:val="center"/>
          </w:tcPr>
          <w:p w14:paraId="232B349D"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0.157 (0.0630)</w:t>
            </w:r>
          </w:p>
          <w:p w14:paraId="4B8E270D"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w:t>
            </w:r>
          </w:p>
        </w:tc>
        <w:tc>
          <w:tcPr>
            <w:tcW w:w="1701" w:type="dxa"/>
            <w:tcBorders>
              <w:top w:val="nil"/>
              <w:left w:val="nil"/>
              <w:bottom w:val="single" w:sz="4" w:space="0" w:color="auto"/>
              <w:right w:val="nil"/>
            </w:tcBorders>
            <w:vAlign w:val="center"/>
          </w:tcPr>
          <w:p w14:paraId="277D0A85"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0.695 (1.08)</w:t>
            </w:r>
          </w:p>
          <w:p w14:paraId="03096045"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ns</w:t>
            </w:r>
          </w:p>
        </w:tc>
        <w:tc>
          <w:tcPr>
            <w:tcW w:w="1879" w:type="dxa"/>
            <w:tcBorders>
              <w:top w:val="nil"/>
              <w:left w:val="nil"/>
              <w:bottom w:val="single" w:sz="4" w:space="0" w:color="auto"/>
              <w:right w:val="nil"/>
            </w:tcBorders>
            <w:vAlign w:val="center"/>
          </w:tcPr>
          <w:p w14:paraId="19BEE347" w14:textId="77777777" w:rsidR="0051471A" w:rsidRDefault="0051471A" w:rsidP="0051471A">
            <w:pPr>
              <w:jc w:val="center"/>
              <w:rPr>
                <w:rFonts w:cstheme="minorHAnsi"/>
                <w:color w:val="000000" w:themeColor="text1"/>
                <w:sz w:val="20"/>
                <w:szCs w:val="20"/>
              </w:rPr>
            </w:pPr>
            <w:r w:rsidRPr="003C031B">
              <w:rPr>
                <w:rFonts w:cstheme="minorHAnsi"/>
                <w:color w:val="000000" w:themeColor="text1"/>
                <w:sz w:val="20"/>
                <w:szCs w:val="20"/>
              </w:rPr>
              <w:t>-0.470 (0.517)</w:t>
            </w:r>
          </w:p>
          <w:p w14:paraId="4B21D4B7" w14:textId="77777777" w:rsidR="0051471A" w:rsidRPr="003C031B" w:rsidRDefault="0051471A" w:rsidP="0051471A">
            <w:pPr>
              <w:jc w:val="center"/>
              <w:rPr>
                <w:rFonts w:cstheme="minorHAnsi"/>
                <w:color w:val="000000" w:themeColor="text1"/>
                <w:sz w:val="20"/>
                <w:szCs w:val="20"/>
              </w:rPr>
            </w:pPr>
            <w:r>
              <w:rPr>
                <w:rFonts w:cstheme="minorHAnsi"/>
                <w:color w:val="000000" w:themeColor="text1"/>
                <w:sz w:val="20"/>
                <w:szCs w:val="20"/>
              </w:rPr>
              <w:t>ns</w:t>
            </w:r>
          </w:p>
        </w:tc>
        <w:tc>
          <w:tcPr>
            <w:tcW w:w="992" w:type="dxa"/>
            <w:tcBorders>
              <w:top w:val="nil"/>
              <w:left w:val="nil"/>
              <w:bottom w:val="single" w:sz="4" w:space="0" w:color="auto"/>
              <w:right w:val="nil"/>
            </w:tcBorders>
            <w:vAlign w:val="center"/>
          </w:tcPr>
          <w:p w14:paraId="6BEA4A9E" w14:textId="77777777" w:rsidR="0051471A" w:rsidRPr="003C031B" w:rsidRDefault="0051471A" w:rsidP="0051471A">
            <w:pPr>
              <w:jc w:val="center"/>
              <w:rPr>
                <w:rFonts w:cstheme="minorHAnsi"/>
                <w:color w:val="000000" w:themeColor="text1"/>
                <w:sz w:val="20"/>
                <w:szCs w:val="20"/>
              </w:rPr>
            </w:pPr>
            <w:r w:rsidRPr="003C031B">
              <w:rPr>
                <w:rFonts w:cstheme="minorHAnsi"/>
                <w:color w:val="000000" w:themeColor="text1"/>
                <w:sz w:val="20"/>
                <w:szCs w:val="20"/>
              </w:rPr>
              <w:t>0.534</w:t>
            </w:r>
          </w:p>
        </w:tc>
        <w:tc>
          <w:tcPr>
            <w:tcW w:w="1167" w:type="dxa"/>
            <w:tcBorders>
              <w:top w:val="nil"/>
              <w:left w:val="nil"/>
              <w:bottom w:val="single" w:sz="4" w:space="0" w:color="auto"/>
              <w:right w:val="nil"/>
            </w:tcBorders>
            <w:vAlign w:val="center"/>
          </w:tcPr>
          <w:p w14:paraId="163D7CF2" w14:textId="77777777" w:rsidR="0051471A" w:rsidRPr="003C031B" w:rsidRDefault="0051471A" w:rsidP="0051471A">
            <w:pPr>
              <w:jc w:val="center"/>
              <w:rPr>
                <w:rFonts w:cstheme="minorHAnsi"/>
                <w:sz w:val="20"/>
                <w:szCs w:val="20"/>
              </w:rPr>
            </w:pPr>
            <w:r w:rsidRPr="003C031B">
              <w:rPr>
                <w:rFonts w:cstheme="minorHAnsi"/>
                <w:color w:val="000000" w:themeColor="text1"/>
                <w:sz w:val="20"/>
                <w:szCs w:val="20"/>
              </w:rPr>
              <w:t>0.348</w:t>
            </w:r>
          </w:p>
        </w:tc>
      </w:tr>
      <w:tr w:rsidR="0051471A" w14:paraId="10606313" w14:textId="77777777" w:rsidTr="002B3680">
        <w:tc>
          <w:tcPr>
            <w:tcW w:w="623" w:type="dxa"/>
            <w:vMerge/>
            <w:tcBorders>
              <w:left w:val="nil"/>
              <w:bottom w:val="single" w:sz="4" w:space="0" w:color="auto"/>
              <w:right w:val="nil"/>
            </w:tcBorders>
            <w:vAlign w:val="center"/>
          </w:tcPr>
          <w:p w14:paraId="329D63DB" w14:textId="77777777" w:rsidR="0051471A" w:rsidRPr="002F263E" w:rsidRDefault="0051471A" w:rsidP="0051471A">
            <w:pPr>
              <w:jc w:val="center"/>
              <w:rPr>
                <w:sz w:val="20"/>
                <w:szCs w:val="20"/>
              </w:rPr>
            </w:pPr>
          </w:p>
        </w:tc>
        <w:tc>
          <w:tcPr>
            <w:tcW w:w="1339" w:type="dxa"/>
            <w:tcBorders>
              <w:top w:val="single" w:sz="4" w:space="0" w:color="auto"/>
              <w:left w:val="nil"/>
              <w:bottom w:val="single" w:sz="4" w:space="0" w:color="auto"/>
              <w:right w:val="nil"/>
            </w:tcBorders>
            <w:vAlign w:val="center"/>
          </w:tcPr>
          <w:p w14:paraId="5B0CA76B" w14:textId="7BF642D0" w:rsidR="0051471A" w:rsidRPr="002F263E" w:rsidRDefault="0051471A" w:rsidP="0051471A">
            <w:pPr>
              <w:jc w:val="center"/>
              <w:rPr>
                <w:sz w:val="20"/>
                <w:szCs w:val="20"/>
              </w:rPr>
            </w:pPr>
            <w:r>
              <w:rPr>
                <w:sz w:val="20"/>
                <w:szCs w:val="20"/>
              </w:rPr>
              <w:t>Dummy caterpillars</w:t>
            </w:r>
          </w:p>
        </w:tc>
        <w:tc>
          <w:tcPr>
            <w:tcW w:w="1732" w:type="dxa"/>
            <w:tcBorders>
              <w:top w:val="single" w:sz="4" w:space="0" w:color="auto"/>
              <w:left w:val="nil"/>
              <w:bottom w:val="single" w:sz="4" w:space="0" w:color="auto"/>
              <w:right w:val="nil"/>
            </w:tcBorders>
            <w:vAlign w:val="center"/>
          </w:tcPr>
          <w:p w14:paraId="0F7F8C11" w14:textId="316E149C" w:rsidR="0051471A" w:rsidRPr="003C031B" w:rsidRDefault="0051471A" w:rsidP="0051471A">
            <w:pPr>
              <w:jc w:val="center"/>
              <w:rPr>
                <w:rFonts w:cstheme="minorHAnsi"/>
                <w:color w:val="000000" w:themeColor="text1"/>
                <w:sz w:val="20"/>
                <w:szCs w:val="20"/>
              </w:rPr>
            </w:pPr>
            <w:r w:rsidRPr="003C031B">
              <w:rPr>
                <w:rFonts w:cstheme="minorHAnsi"/>
                <w:sz w:val="20"/>
                <w:szCs w:val="20"/>
              </w:rPr>
              <w:t>Attack rate</w:t>
            </w:r>
            <w:r w:rsidRPr="00194651">
              <w:rPr>
                <w:rFonts w:cstheme="minorHAnsi"/>
                <w:sz w:val="20"/>
                <w:szCs w:val="20"/>
                <w:vertAlign w:val="superscript"/>
              </w:rPr>
              <w:t>†</w:t>
            </w:r>
          </w:p>
        </w:tc>
        <w:tc>
          <w:tcPr>
            <w:tcW w:w="1524" w:type="dxa"/>
            <w:tcBorders>
              <w:top w:val="single" w:sz="4" w:space="0" w:color="auto"/>
              <w:left w:val="nil"/>
              <w:bottom w:val="single" w:sz="4" w:space="0" w:color="auto"/>
              <w:right w:val="nil"/>
            </w:tcBorders>
            <w:vAlign w:val="center"/>
          </w:tcPr>
          <w:p w14:paraId="2B2D13A3" w14:textId="67195FA3" w:rsidR="0051471A" w:rsidRPr="003C031B" w:rsidRDefault="0051471A" w:rsidP="0051471A">
            <w:pPr>
              <w:jc w:val="center"/>
              <w:rPr>
                <w:rFonts w:cstheme="minorHAnsi"/>
                <w:color w:val="000000" w:themeColor="text1"/>
                <w:sz w:val="20"/>
                <w:szCs w:val="20"/>
              </w:rPr>
            </w:pPr>
            <w:r w:rsidRPr="003C031B">
              <w:rPr>
                <w:rFonts w:cstheme="minorHAnsi"/>
                <w:sz w:val="20"/>
                <w:szCs w:val="20"/>
              </w:rPr>
              <w:t>-2.42 (0.593)</w:t>
            </w:r>
          </w:p>
        </w:tc>
        <w:tc>
          <w:tcPr>
            <w:tcW w:w="1984" w:type="dxa"/>
            <w:tcBorders>
              <w:top w:val="single" w:sz="4" w:space="0" w:color="auto"/>
              <w:left w:val="nil"/>
              <w:bottom w:val="single" w:sz="4" w:space="0" w:color="auto"/>
              <w:right w:val="nil"/>
            </w:tcBorders>
            <w:vAlign w:val="center"/>
          </w:tcPr>
          <w:p w14:paraId="5376EE8B" w14:textId="77777777" w:rsidR="0051471A" w:rsidRPr="003C031B" w:rsidRDefault="0051471A" w:rsidP="0051471A">
            <w:pPr>
              <w:jc w:val="center"/>
              <w:rPr>
                <w:rFonts w:cstheme="minorHAnsi"/>
                <w:sz w:val="20"/>
                <w:szCs w:val="20"/>
              </w:rPr>
            </w:pPr>
            <w:r w:rsidRPr="003C031B">
              <w:rPr>
                <w:rFonts w:cstheme="minorHAnsi"/>
                <w:sz w:val="20"/>
                <w:szCs w:val="20"/>
              </w:rPr>
              <w:t>-0.141 (0.0619)</w:t>
            </w:r>
          </w:p>
          <w:p w14:paraId="7B57152D" w14:textId="14AA2DC7" w:rsidR="0051471A" w:rsidRPr="003C031B" w:rsidRDefault="0051471A" w:rsidP="0051471A">
            <w:pPr>
              <w:jc w:val="center"/>
              <w:rPr>
                <w:rFonts w:cstheme="minorHAnsi"/>
                <w:color w:val="000000" w:themeColor="text1"/>
                <w:sz w:val="20"/>
                <w:szCs w:val="20"/>
              </w:rPr>
            </w:pPr>
            <w:r w:rsidRPr="003C031B">
              <w:rPr>
                <w:rFonts w:cstheme="minorHAnsi"/>
                <w:sz w:val="20"/>
                <w:szCs w:val="20"/>
              </w:rPr>
              <w:t>*</w:t>
            </w:r>
          </w:p>
        </w:tc>
        <w:tc>
          <w:tcPr>
            <w:tcW w:w="1701" w:type="dxa"/>
            <w:tcBorders>
              <w:top w:val="single" w:sz="4" w:space="0" w:color="auto"/>
              <w:left w:val="nil"/>
              <w:bottom w:val="single" w:sz="4" w:space="0" w:color="auto"/>
              <w:right w:val="nil"/>
            </w:tcBorders>
            <w:vAlign w:val="center"/>
          </w:tcPr>
          <w:p w14:paraId="5FAAF89E" w14:textId="77777777" w:rsidR="0051471A" w:rsidRPr="003C031B" w:rsidRDefault="0051471A" w:rsidP="0051471A">
            <w:pPr>
              <w:jc w:val="center"/>
              <w:rPr>
                <w:rFonts w:cstheme="minorHAnsi"/>
                <w:sz w:val="20"/>
                <w:szCs w:val="20"/>
              </w:rPr>
            </w:pPr>
            <w:r w:rsidRPr="003C031B">
              <w:rPr>
                <w:rFonts w:cstheme="minorHAnsi"/>
                <w:sz w:val="20"/>
                <w:szCs w:val="20"/>
              </w:rPr>
              <w:t>0.107 (0.0454)</w:t>
            </w:r>
          </w:p>
          <w:p w14:paraId="56D44BB1" w14:textId="3D10B09F" w:rsidR="0051471A" w:rsidRPr="003C031B" w:rsidRDefault="0051471A" w:rsidP="0051471A">
            <w:pPr>
              <w:jc w:val="center"/>
              <w:rPr>
                <w:rFonts w:cstheme="minorHAnsi"/>
                <w:color w:val="000000" w:themeColor="text1"/>
                <w:sz w:val="20"/>
                <w:szCs w:val="20"/>
              </w:rPr>
            </w:pPr>
            <w:r w:rsidRPr="003C031B">
              <w:rPr>
                <w:rFonts w:cstheme="minorHAnsi"/>
                <w:sz w:val="20"/>
                <w:szCs w:val="20"/>
              </w:rPr>
              <w:t>*</w:t>
            </w:r>
          </w:p>
        </w:tc>
        <w:tc>
          <w:tcPr>
            <w:tcW w:w="1701" w:type="dxa"/>
            <w:tcBorders>
              <w:top w:val="single" w:sz="4" w:space="0" w:color="auto"/>
              <w:left w:val="nil"/>
              <w:bottom w:val="single" w:sz="4" w:space="0" w:color="auto"/>
              <w:right w:val="nil"/>
            </w:tcBorders>
            <w:vAlign w:val="center"/>
          </w:tcPr>
          <w:p w14:paraId="44549AD4" w14:textId="77777777" w:rsidR="0051471A" w:rsidRPr="003C031B" w:rsidRDefault="0051471A" w:rsidP="0051471A">
            <w:pPr>
              <w:jc w:val="center"/>
              <w:rPr>
                <w:rFonts w:cstheme="minorHAnsi"/>
                <w:sz w:val="20"/>
                <w:szCs w:val="20"/>
              </w:rPr>
            </w:pPr>
            <w:r w:rsidRPr="003C031B">
              <w:rPr>
                <w:rFonts w:cstheme="minorHAnsi"/>
                <w:sz w:val="20"/>
                <w:szCs w:val="20"/>
              </w:rPr>
              <w:t>0.958 (0.727)</w:t>
            </w:r>
          </w:p>
          <w:p w14:paraId="2968B851" w14:textId="7CC49366" w:rsidR="0051471A" w:rsidRPr="003C031B" w:rsidRDefault="0051471A" w:rsidP="0051471A">
            <w:pPr>
              <w:jc w:val="center"/>
              <w:rPr>
                <w:rFonts w:cstheme="minorHAnsi"/>
                <w:color w:val="000000" w:themeColor="text1"/>
                <w:sz w:val="20"/>
                <w:szCs w:val="20"/>
              </w:rPr>
            </w:pPr>
            <w:r w:rsidRPr="003C031B">
              <w:rPr>
                <w:rFonts w:cstheme="minorHAnsi"/>
                <w:sz w:val="20"/>
                <w:szCs w:val="20"/>
              </w:rPr>
              <w:t>ns</w:t>
            </w:r>
          </w:p>
        </w:tc>
        <w:tc>
          <w:tcPr>
            <w:tcW w:w="1879" w:type="dxa"/>
            <w:tcBorders>
              <w:top w:val="single" w:sz="4" w:space="0" w:color="auto"/>
              <w:left w:val="nil"/>
              <w:bottom w:val="single" w:sz="4" w:space="0" w:color="auto"/>
              <w:right w:val="nil"/>
            </w:tcBorders>
            <w:vAlign w:val="center"/>
          </w:tcPr>
          <w:p w14:paraId="1C57AED6" w14:textId="77777777" w:rsidR="0051471A" w:rsidRPr="003C031B" w:rsidRDefault="0051471A" w:rsidP="0051471A">
            <w:pPr>
              <w:jc w:val="center"/>
              <w:rPr>
                <w:rFonts w:cstheme="minorHAnsi"/>
                <w:sz w:val="20"/>
                <w:szCs w:val="20"/>
              </w:rPr>
            </w:pPr>
            <w:r w:rsidRPr="003C031B">
              <w:rPr>
                <w:rFonts w:cstheme="minorHAnsi"/>
                <w:sz w:val="20"/>
                <w:szCs w:val="20"/>
              </w:rPr>
              <w:t>1.25 (0.366)</w:t>
            </w:r>
          </w:p>
          <w:p w14:paraId="3173CE4C" w14:textId="6ADB081A" w:rsidR="0051471A" w:rsidRPr="003C031B" w:rsidRDefault="0051471A" w:rsidP="0051471A">
            <w:pPr>
              <w:jc w:val="center"/>
              <w:rPr>
                <w:rFonts w:cstheme="minorHAnsi"/>
                <w:color w:val="000000" w:themeColor="text1"/>
                <w:sz w:val="20"/>
                <w:szCs w:val="20"/>
              </w:rPr>
            </w:pPr>
            <w:r w:rsidRPr="003C031B">
              <w:rPr>
                <w:rFonts w:cstheme="minorHAnsi"/>
                <w:sz w:val="20"/>
                <w:szCs w:val="20"/>
              </w:rPr>
              <w:t>**</w:t>
            </w:r>
          </w:p>
        </w:tc>
        <w:tc>
          <w:tcPr>
            <w:tcW w:w="992" w:type="dxa"/>
            <w:tcBorders>
              <w:top w:val="single" w:sz="4" w:space="0" w:color="auto"/>
              <w:left w:val="nil"/>
              <w:bottom w:val="single" w:sz="4" w:space="0" w:color="auto"/>
              <w:right w:val="nil"/>
            </w:tcBorders>
            <w:vAlign w:val="center"/>
          </w:tcPr>
          <w:p w14:paraId="42BE0F67" w14:textId="6FD2CEC5" w:rsidR="0051471A" w:rsidRPr="003C031B" w:rsidRDefault="0051471A" w:rsidP="0051471A">
            <w:pPr>
              <w:jc w:val="center"/>
              <w:rPr>
                <w:rFonts w:cstheme="minorHAnsi"/>
                <w:color w:val="000000" w:themeColor="text1"/>
                <w:sz w:val="20"/>
                <w:szCs w:val="20"/>
              </w:rPr>
            </w:pPr>
            <w:r w:rsidRPr="003C031B">
              <w:rPr>
                <w:rFonts w:cstheme="minorHAnsi"/>
                <w:sz w:val="20"/>
                <w:szCs w:val="20"/>
              </w:rPr>
              <w:t>0.586</w:t>
            </w:r>
            <w:r w:rsidRPr="003C031B">
              <w:rPr>
                <w:rFonts w:cstheme="minorHAnsi"/>
                <w:sz w:val="20"/>
                <w:szCs w:val="20"/>
                <w:vertAlign w:val="subscript"/>
              </w:rPr>
              <w:t>D</w:t>
            </w:r>
          </w:p>
        </w:tc>
        <w:tc>
          <w:tcPr>
            <w:tcW w:w="1167" w:type="dxa"/>
            <w:tcBorders>
              <w:top w:val="single" w:sz="4" w:space="0" w:color="auto"/>
              <w:left w:val="nil"/>
              <w:bottom w:val="single" w:sz="4" w:space="0" w:color="auto"/>
              <w:right w:val="nil"/>
            </w:tcBorders>
            <w:vAlign w:val="center"/>
          </w:tcPr>
          <w:p w14:paraId="1061BB70" w14:textId="05534931" w:rsidR="0051471A" w:rsidRPr="003C031B" w:rsidRDefault="0051471A" w:rsidP="0051471A">
            <w:pPr>
              <w:jc w:val="center"/>
              <w:rPr>
                <w:rFonts w:cstheme="minorHAnsi"/>
                <w:color w:val="000000" w:themeColor="text1"/>
                <w:sz w:val="20"/>
                <w:szCs w:val="20"/>
              </w:rPr>
            </w:pPr>
            <w:r w:rsidRPr="003C031B">
              <w:rPr>
                <w:rFonts w:cstheme="minorHAnsi"/>
                <w:sz w:val="20"/>
                <w:szCs w:val="20"/>
              </w:rPr>
              <w:t>0.446</w:t>
            </w:r>
            <w:r w:rsidRPr="003C031B">
              <w:rPr>
                <w:rFonts w:cstheme="minorHAnsi"/>
                <w:sz w:val="20"/>
                <w:szCs w:val="20"/>
                <w:vertAlign w:val="subscript"/>
              </w:rPr>
              <w:t>D, D</w:t>
            </w:r>
            <w:r w:rsidRPr="003C031B">
              <w:rPr>
                <w:rFonts w:cstheme="minorHAnsi"/>
                <w:sz w:val="20"/>
                <w:szCs w:val="20"/>
                <w:vertAlign w:val="subscript"/>
              </w:rPr>
              <w:sym w:font="Symbol" w:char="F067"/>
            </w:r>
          </w:p>
        </w:tc>
      </w:tr>
    </w:tbl>
    <w:p w14:paraId="0650B023" w14:textId="77777777" w:rsidR="0051471A" w:rsidRDefault="0051471A">
      <w:pPr>
        <w:rPr>
          <w:rFonts w:cstheme="minorHAnsi"/>
          <w:color w:val="000000" w:themeColor="text1"/>
          <w:sz w:val="20"/>
          <w:szCs w:val="20"/>
          <w:vertAlign w:val="superscript"/>
        </w:rPr>
      </w:pPr>
    </w:p>
    <w:p w14:paraId="71D50336" w14:textId="77777777" w:rsidR="0051471A" w:rsidRDefault="0051471A">
      <w:pPr>
        <w:rPr>
          <w:rFonts w:cstheme="minorHAnsi"/>
          <w:color w:val="000000" w:themeColor="text1"/>
          <w:sz w:val="20"/>
          <w:szCs w:val="20"/>
          <w:vertAlign w:val="superscript"/>
        </w:rPr>
      </w:pPr>
    </w:p>
    <w:p w14:paraId="38755BAE" w14:textId="13E92621" w:rsidR="0051471A" w:rsidRDefault="0051471A">
      <w:pPr>
        <w:rPr>
          <w:rFonts w:cstheme="minorHAnsi"/>
          <w:color w:val="000000" w:themeColor="text1"/>
          <w:sz w:val="20"/>
          <w:szCs w:val="20"/>
        </w:rPr>
      </w:pPr>
      <w:r w:rsidRPr="00194651">
        <w:rPr>
          <w:rFonts w:cstheme="minorHAnsi"/>
          <w:color w:val="000000" w:themeColor="text1"/>
          <w:sz w:val="20"/>
          <w:szCs w:val="20"/>
          <w:vertAlign w:val="superscript"/>
        </w:rPr>
        <w:lastRenderedPageBreak/>
        <w:t>†</w:t>
      </w:r>
      <w:r>
        <w:rPr>
          <w:rFonts w:cstheme="minorHAnsi"/>
          <w:color w:val="000000" w:themeColor="text1"/>
          <w:sz w:val="20"/>
          <w:szCs w:val="20"/>
        </w:rPr>
        <w:t xml:space="preserve">Dummy caterpillar attack rate analysed as (Total attacked, Total not attacked), as required for binomial </w:t>
      </w:r>
      <w:proofErr w:type="spellStart"/>
      <w:r>
        <w:rPr>
          <w:rFonts w:cstheme="minorHAnsi"/>
          <w:color w:val="000000" w:themeColor="text1"/>
          <w:sz w:val="20"/>
          <w:szCs w:val="20"/>
        </w:rPr>
        <w:t>glm</w:t>
      </w:r>
      <w:proofErr w:type="spellEnd"/>
    </w:p>
    <w:p w14:paraId="72688F09" w14:textId="77777777" w:rsidR="0051471A" w:rsidRPr="0051471A" w:rsidRDefault="0051471A">
      <w:pPr>
        <w:rPr>
          <w:rFonts w:cstheme="minorHAnsi"/>
          <w:color w:val="000000" w:themeColor="text1"/>
          <w:sz w:val="20"/>
          <w:szCs w:val="20"/>
        </w:rPr>
      </w:pPr>
    </w:p>
    <w:p w14:paraId="13CA45E4" w14:textId="4B02276E" w:rsidR="0051471A" w:rsidRDefault="0051471A" w:rsidP="0051471A">
      <w:r w:rsidRPr="007D5F01">
        <w:rPr>
          <w:rFonts w:cstheme="minorHAnsi"/>
          <w:color w:val="000000" w:themeColor="text1"/>
          <w:sz w:val="20"/>
          <w:szCs w:val="20"/>
          <w:vertAlign w:val="superscript"/>
        </w:rPr>
        <w:t>††</w:t>
      </w:r>
      <w:r w:rsidRPr="002C6CD8">
        <w:rPr>
          <w:rFonts w:cstheme="minorHAnsi"/>
          <w:color w:val="000000" w:themeColor="text1"/>
          <w:sz w:val="20"/>
          <w:szCs w:val="20"/>
        </w:rPr>
        <w:t>T</w:t>
      </w:r>
      <w:r>
        <w:rPr>
          <w:rFonts w:cstheme="minorHAnsi"/>
          <w:color w:val="000000" w:themeColor="text1"/>
          <w:sz w:val="20"/>
          <w:szCs w:val="20"/>
        </w:rPr>
        <w:t>here is an outlier on Day 7, transect point 20m, with total Araneae abundance of 18. The Araneae abundance data was reanalysed without the outlier to see if this affected the results (which it did; distance*day interaction ceased to be statistically significant).</w:t>
      </w:r>
    </w:p>
    <w:sectPr w:rsidR="0051471A" w:rsidSect="0051471A">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71A"/>
    <w:rsid w:val="00002EC6"/>
    <w:rsid w:val="000429E4"/>
    <w:rsid w:val="000514C1"/>
    <w:rsid w:val="00055765"/>
    <w:rsid w:val="000B023D"/>
    <w:rsid w:val="000E70D2"/>
    <w:rsid w:val="000F0CFD"/>
    <w:rsid w:val="001C1D92"/>
    <w:rsid w:val="001E52CC"/>
    <w:rsid w:val="00245440"/>
    <w:rsid w:val="002B32C8"/>
    <w:rsid w:val="002B64EF"/>
    <w:rsid w:val="003C6D5D"/>
    <w:rsid w:val="00403870"/>
    <w:rsid w:val="00407857"/>
    <w:rsid w:val="0041626A"/>
    <w:rsid w:val="00420C0F"/>
    <w:rsid w:val="00431945"/>
    <w:rsid w:val="004903A3"/>
    <w:rsid w:val="00493B12"/>
    <w:rsid w:val="004D68CF"/>
    <w:rsid w:val="0051471A"/>
    <w:rsid w:val="0051599D"/>
    <w:rsid w:val="005F3CED"/>
    <w:rsid w:val="006676D5"/>
    <w:rsid w:val="006C4159"/>
    <w:rsid w:val="006C57D8"/>
    <w:rsid w:val="007328A9"/>
    <w:rsid w:val="007447C5"/>
    <w:rsid w:val="00773A72"/>
    <w:rsid w:val="007A797D"/>
    <w:rsid w:val="0083584D"/>
    <w:rsid w:val="00962AD4"/>
    <w:rsid w:val="0097578A"/>
    <w:rsid w:val="009C278B"/>
    <w:rsid w:val="00AB3CBD"/>
    <w:rsid w:val="00B20D48"/>
    <w:rsid w:val="00BD2AF2"/>
    <w:rsid w:val="00BD6A02"/>
    <w:rsid w:val="00C37344"/>
    <w:rsid w:val="00C51206"/>
    <w:rsid w:val="00CD3C8B"/>
    <w:rsid w:val="00E0721A"/>
    <w:rsid w:val="00E0790A"/>
    <w:rsid w:val="00E3648F"/>
    <w:rsid w:val="00EA1D38"/>
    <w:rsid w:val="00EC1F89"/>
    <w:rsid w:val="00F63AD5"/>
    <w:rsid w:val="00F722DE"/>
    <w:rsid w:val="00F7653D"/>
    <w:rsid w:val="00FA1C18"/>
    <w:rsid w:val="00FE7271"/>
    <w:rsid w:val="00FF6D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0E3333F"/>
  <w15:chartTrackingRefBased/>
  <w15:docId w15:val="{B1804958-E94A-3B4E-BCB1-9C3CF88F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4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4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475</Words>
  <Characters>2713</Characters>
  <Application>Microsoft Office Word</Application>
  <DocSecurity>0</DocSecurity>
  <Lines>22</Lines>
  <Paragraphs>6</Paragraphs>
  <ScaleCrop>false</ScaleCrop>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Jordon</dc:creator>
  <cp:keywords/>
  <dc:description/>
  <cp:lastModifiedBy>Matt Jordon</cp:lastModifiedBy>
  <cp:revision>2</cp:revision>
  <dcterms:created xsi:type="dcterms:W3CDTF">2020-11-11T11:53:00Z</dcterms:created>
  <dcterms:modified xsi:type="dcterms:W3CDTF">2020-11-11T12:06:00Z</dcterms:modified>
</cp:coreProperties>
</file>