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="-284" w:tblpY="310"/>
        <w:tblW w:w="11057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417"/>
        <w:gridCol w:w="1134"/>
        <w:gridCol w:w="1701"/>
        <w:gridCol w:w="992"/>
        <w:gridCol w:w="1134"/>
        <w:gridCol w:w="1134"/>
        <w:gridCol w:w="1276"/>
        <w:gridCol w:w="709"/>
      </w:tblGrid>
      <w:tr w:rsidR="00CC2F1C" w:rsidRPr="00396BDB" w14:paraId="5A8B9B58" w14:textId="77777777" w:rsidTr="00263106">
        <w:tc>
          <w:tcPr>
            <w:tcW w:w="1105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935E0B" w14:textId="73C0A7C9" w:rsidR="00CC2F1C" w:rsidRPr="00396BDB" w:rsidRDefault="00CC2F1C" w:rsidP="0026310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Supplementary </w:t>
            </w:r>
            <w:r w:rsidRPr="00396BDB">
              <w:rPr>
                <w:rFonts w:cstheme="minorHAnsi"/>
                <w:b/>
                <w:sz w:val="20"/>
                <w:szCs w:val="20"/>
              </w:rPr>
              <w:t>Table 1.</w:t>
            </w:r>
            <w:r w:rsidRPr="00396BDB">
              <w:rPr>
                <w:rFonts w:cstheme="minorHAnsi"/>
                <w:sz w:val="20"/>
                <w:szCs w:val="20"/>
              </w:rPr>
              <w:t xml:space="preserve"> Summary table of all generalised linear models fitted in data analysis</w:t>
            </w:r>
            <w:r>
              <w:rPr>
                <w:rFonts w:cstheme="minorHAnsi"/>
                <w:sz w:val="20"/>
                <w:szCs w:val="20"/>
              </w:rPr>
              <w:t>. For explanations of dispersion tests and R</w:t>
            </w:r>
            <w:r w:rsidRPr="00CC2F1C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 used, see Supplementary Text.</w:t>
            </w:r>
          </w:p>
        </w:tc>
      </w:tr>
      <w:tr w:rsidR="00CC2F1C" w:rsidRPr="00396BDB" w14:paraId="0F4FC4E7" w14:textId="77777777" w:rsidTr="00263106"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14:paraId="38D36685" w14:textId="77777777" w:rsidR="00CC2F1C" w:rsidRPr="00396BDB" w:rsidRDefault="00CC2F1C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110D735" w14:textId="77777777" w:rsidR="00CC2F1C" w:rsidRPr="00396BDB" w:rsidRDefault="00CC2F1C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96BDB">
              <w:rPr>
                <w:rFonts w:cstheme="minorHAnsi"/>
                <w:b/>
                <w:sz w:val="20"/>
                <w:szCs w:val="20"/>
              </w:rPr>
              <w:t>Dataset</w:t>
            </w:r>
          </w:p>
        </w:tc>
        <w:tc>
          <w:tcPr>
            <w:tcW w:w="255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1CCC65" w14:textId="77777777" w:rsidR="00CC2F1C" w:rsidRPr="00396BDB" w:rsidRDefault="00CC2F1C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96BDB">
              <w:rPr>
                <w:rFonts w:cstheme="minorHAnsi"/>
                <w:b/>
                <w:sz w:val="20"/>
                <w:szCs w:val="20"/>
              </w:rPr>
              <w:t>Response variable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DA04C0" w14:textId="77777777" w:rsidR="00CC2F1C" w:rsidRPr="00396BDB" w:rsidRDefault="00CC2F1C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96BDB">
              <w:rPr>
                <w:rFonts w:cstheme="minorHAnsi"/>
                <w:b/>
                <w:sz w:val="20"/>
                <w:szCs w:val="20"/>
              </w:rPr>
              <w:t>Explanatory variables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3F50D39" w14:textId="77777777" w:rsidR="00CC2F1C" w:rsidRPr="00396BDB" w:rsidRDefault="00CC2F1C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396BDB">
              <w:rPr>
                <w:rFonts w:cstheme="minorHAnsi"/>
                <w:b/>
                <w:sz w:val="20"/>
                <w:szCs w:val="20"/>
              </w:rPr>
              <w:t>glm</w:t>
            </w:r>
            <w:proofErr w:type="spellEnd"/>
            <w:r w:rsidRPr="00396BDB">
              <w:rPr>
                <w:rFonts w:cstheme="minorHAnsi"/>
                <w:b/>
                <w:sz w:val="20"/>
                <w:szCs w:val="20"/>
              </w:rPr>
              <w:t xml:space="preserve"> family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B090485" w14:textId="77777777" w:rsidR="00CC2F1C" w:rsidRPr="00396BDB" w:rsidRDefault="00CC2F1C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96BDB">
              <w:rPr>
                <w:rFonts w:cstheme="minorHAnsi"/>
                <w:b/>
                <w:sz w:val="20"/>
                <w:szCs w:val="20"/>
              </w:rPr>
              <w:t>Dispersion test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03FF40BB" w14:textId="77777777" w:rsidR="00CC2F1C" w:rsidRPr="00396BDB" w:rsidRDefault="00CC2F1C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Dispersion parameter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262F450" w14:textId="77777777" w:rsidR="00CC2F1C" w:rsidRPr="00396BDB" w:rsidRDefault="00CC2F1C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96BDB">
              <w:rPr>
                <w:rFonts w:cstheme="minorHAnsi"/>
                <w:b/>
                <w:sz w:val="20"/>
                <w:szCs w:val="20"/>
              </w:rPr>
              <w:t>Data trans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396BDB">
              <w:rPr>
                <w:rFonts w:cstheme="minorHAnsi"/>
                <w:b/>
                <w:sz w:val="20"/>
                <w:szCs w:val="20"/>
              </w:rPr>
              <w:t>formation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9438B9C" w14:textId="77777777" w:rsidR="00CC2F1C" w:rsidRPr="00396BDB" w:rsidRDefault="00CC2F1C" w:rsidP="002631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96BDB">
              <w:rPr>
                <w:rFonts w:cstheme="minorHAnsi"/>
                <w:b/>
                <w:sz w:val="20"/>
                <w:szCs w:val="20"/>
              </w:rPr>
              <w:t>R</w:t>
            </w:r>
            <w:r w:rsidRPr="00396BDB">
              <w:rPr>
                <w:rFonts w:cstheme="minorHAnsi"/>
                <w:b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b/>
                <w:sz w:val="20"/>
                <w:szCs w:val="20"/>
              </w:rPr>
              <w:t xml:space="preserve"> used</w:t>
            </w:r>
          </w:p>
        </w:tc>
      </w:tr>
      <w:tr w:rsidR="00CC2F1C" w:rsidRPr="00396BDB" w14:paraId="13FA2924" w14:textId="77777777" w:rsidTr="00263106"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vAlign w:val="center"/>
          </w:tcPr>
          <w:p w14:paraId="0241949C" w14:textId="77777777" w:rsidR="00CC2F1C" w:rsidRPr="00721BB7" w:rsidRDefault="00CC2F1C" w:rsidP="0026310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21BB7">
              <w:rPr>
                <w:rFonts w:cstheme="minorHAnsi"/>
                <w:b/>
                <w:sz w:val="20"/>
                <w:szCs w:val="20"/>
              </w:rPr>
              <w:t>FAW abundance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EECB1D" w14:textId="0E1F44BB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VM </w:t>
            </w:r>
            <w:r w:rsidRPr="00396BDB">
              <w:rPr>
                <w:rFonts w:cstheme="minorHAnsi"/>
                <w:sz w:val="20"/>
                <w:szCs w:val="20"/>
              </w:rPr>
              <w:t>herbivory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2D1FB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Leaf damage (number of leaves damaged, number of leaves undamaged)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E6EBC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Distance, Field 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9B1981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Quasi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396BDB">
              <w:rPr>
                <w:rFonts w:cstheme="minorHAnsi"/>
                <w:sz w:val="20"/>
                <w:szCs w:val="20"/>
              </w:rPr>
              <w:t>binomial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2E69B2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396BDB">
              <w:rPr>
                <w:rFonts w:cstheme="minorHAnsi"/>
                <w:sz w:val="20"/>
                <w:szCs w:val="20"/>
              </w:rPr>
              <w:t>Bolker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9980A5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E90F83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04D8B3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>D, D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659F0ED4" w14:textId="77777777" w:rsidTr="00263106">
        <w:trPr>
          <w:trHeight w:val="873"/>
        </w:trPr>
        <w:tc>
          <w:tcPr>
            <w:tcW w:w="426" w:type="dxa"/>
            <w:vMerge/>
            <w:tcBorders>
              <w:top w:val="nil"/>
              <w:left w:val="nil"/>
              <w:right w:val="nil"/>
            </w:tcBorders>
          </w:tcPr>
          <w:p w14:paraId="7F0902F2" w14:textId="77777777" w:rsidR="00CC2F1C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7C2F8F3" w14:textId="1721DC44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UM1</w:t>
            </w:r>
            <w:r>
              <w:rPr>
                <w:rFonts w:cstheme="minorHAnsi"/>
                <w:sz w:val="20"/>
                <w:szCs w:val="20"/>
              </w:rPr>
              <w:t xml:space="preserve"> herbivory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DD53FA5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Leaf damage (number of leaves damaged, number of leaves undamaged)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8F76DB6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Distance*Day since planting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738D7F9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Binomial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AC26B22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Bolker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F94E4F8" w14:textId="77777777" w:rsidR="00CC2F1C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E20F455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14A2CA2" w14:textId="77777777" w:rsidR="00CC2F1C" w:rsidRPr="00396BDB" w:rsidRDefault="00CC2F1C" w:rsidP="002631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 xml:space="preserve">D, 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16FCC828" w14:textId="77777777" w:rsidTr="00CC2F1C">
        <w:tc>
          <w:tcPr>
            <w:tcW w:w="426" w:type="dxa"/>
            <w:vMerge w:val="restart"/>
            <w:tcBorders>
              <w:left w:val="nil"/>
              <w:right w:val="nil"/>
            </w:tcBorders>
            <w:textDirection w:val="btLr"/>
          </w:tcPr>
          <w:p w14:paraId="79BEF31F" w14:textId="1FA0BC5B" w:rsidR="00CC2F1C" w:rsidRPr="00721BB7" w:rsidRDefault="00CC2F1C" w:rsidP="00CC2F1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21BB7">
              <w:rPr>
                <w:rFonts w:cstheme="minorHAnsi"/>
                <w:b/>
                <w:sz w:val="20"/>
                <w:szCs w:val="20"/>
              </w:rPr>
              <w:t>Natural enemy abundance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  <w:vAlign w:val="center"/>
          </w:tcPr>
          <w:p w14:paraId="2D81DE87" w14:textId="1B37F11E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UM1 pitfall traps</w:t>
            </w:r>
          </w:p>
        </w:tc>
        <w:tc>
          <w:tcPr>
            <w:tcW w:w="1417" w:type="dxa"/>
            <w:vMerge w:val="restart"/>
            <w:tcBorders>
              <w:left w:val="nil"/>
              <w:right w:val="nil"/>
            </w:tcBorders>
            <w:vAlign w:val="center"/>
          </w:tcPr>
          <w:p w14:paraId="6A42BB08" w14:textId="1F46076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Araneae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1D0E0184" w14:textId="482610AA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Total abundance</w:t>
            </w:r>
          </w:p>
        </w:tc>
        <w:tc>
          <w:tcPr>
            <w:tcW w:w="1701" w:type="dxa"/>
            <w:vMerge w:val="restart"/>
            <w:tcBorders>
              <w:left w:val="nil"/>
              <w:right w:val="nil"/>
            </w:tcBorders>
            <w:vAlign w:val="center"/>
          </w:tcPr>
          <w:p w14:paraId="3D5CF61A" w14:textId="27AFC5C9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Distance*Day since planting, Habitat type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325A126C" w14:textId="72CFB58C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Quasi</w:t>
            </w:r>
            <w:r>
              <w:rPr>
                <w:rFonts w:cstheme="minorHAnsi"/>
                <w:sz w:val="20"/>
                <w:szCs w:val="20"/>
              </w:rPr>
              <w:t>-</w:t>
            </w:r>
            <w:proofErr w:type="spellStart"/>
            <w:r w:rsidRPr="00396BDB">
              <w:rPr>
                <w:rFonts w:cstheme="minorHAnsi"/>
                <w:sz w:val="20"/>
                <w:szCs w:val="20"/>
              </w:rPr>
              <w:t>poisson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4817DF2" w14:textId="2574C38E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AER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6C9760C" w14:textId="0B7EF6A1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2.79 (1.96</w:t>
            </w:r>
            <w:r w:rsidRPr="00753661">
              <w:rPr>
                <w:rFonts w:cstheme="minorHAnsi"/>
                <w:sz w:val="20"/>
                <w:szCs w:val="20"/>
                <w:vertAlign w:val="superscript"/>
              </w:rPr>
              <w:t>††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69C2689F" w14:textId="20C84260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623499CA" w14:textId="3DA72615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>D, D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1B021B94" w14:textId="77777777" w:rsidTr="00CC2F1C">
        <w:tc>
          <w:tcPr>
            <w:tcW w:w="426" w:type="dxa"/>
            <w:vMerge/>
            <w:tcBorders>
              <w:left w:val="nil"/>
              <w:right w:val="nil"/>
            </w:tcBorders>
            <w:textDirection w:val="btLr"/>
          </w:tcPr>
          <w:p w14:paraId="7A975DFA" w14:textId="77777777" w:rsidR="00CC2F1C" w:rsidRPr="00721BB7" w:rsidRDefault="00CC2F1C" w:rsidP="00CC2F1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1BFD298C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5A2F9EB9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6FE90841" w14:textId="775A13EF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Species richness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59EE98C7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3167EB2D" w14:textId="506CB8DD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Quasi-</w:t>
            </w:r>
            <w:proofErr w:type="spellStart"/>
            <w:r>
              <w:rPr>
                <w:rFonts w:cstheme="minorHAnsi"/>
                <w:sz w:val="20"/>
                <w:szCs w:val="20"/>
              </w:rPr>
              <w:t>p</w:t>
            </w:r>
            <w:r w:rsidRPr="00396BDB">
              <w:rPr>
                <w:rFonts w:cstheme="minorHAnsi"/>
                <w:sz w:val="20"/>
                <w:szCs w:val="20"/>
              </w:rPr>
              <w:t>oisson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7AB5F1DD" w14:textId="75FCC9D4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AER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10CA74B" w14:textId="7DD7B828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4D7AB366" w14:textId="57C0D755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77413102" w14:textId="1C11BB03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97E3D">
              <w:rPr>
                <w:rFonts w:cstheme="minorHAnsi"/>
                <w:color w:val="000000" w:themeColor="text1"/>
                <w:sz w:val="20"/>
                <w:szCs w:val="20"/>
              </w:rPr>
              <w:t>R</w:t>
            </w:r>
            <w:r w:rsidRPr="00A97E3D"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A97E3D">
              <w:rPr>
                <w:rFonts w:cstheme="minorHAnsi"/>
                <w:color w:val="000000" w:themeColor="text1"/>
                <w:sz w:val="20"/>
                <w:szCs w:val="20"/>
                <w:vertAlign w:val="subscript"/>
              </w:rPr>
              <w:t>D, D</w:t>
            </w:r>
            <w:r w:rsidRPr="00A97E3D">
              <w:rPr>
                <w:rFonts w:cstheme="minorHAnsi"/>
                <w:color w:val="000000" w:themeColor="text1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52E57C01" w14:textId="77777777" w:rsidTr="00CC2F1C">
        <w:tc>
          <w:tcPr>
            <w:tcW w:w="426" w:type="dxa"/>
            <w:vMerge/>
            <w:tcBorders>
              <w:left w:val="nil"/>
              <w:right w:val="nil"/>
            </w:tcBorders>
            <w:textDirection w:val="btLr"/>
          </w:tcPr>
          <w:p w14:paraId="3AE8CE5D" w14:textId="77777777" w:rsidR="00CC2F1C" w:rsidRPr="00721BB7" w:rsidRDefault="00CC2F1C" w:rsidP="00CC2F1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10419836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3F78FB9A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1F590E53" w14:textId="55BBB148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Inverse Simpsons</w:t>
            </w:r>
            <w:r w:rsidRPr="00C6087A">
              <w:rPr>
                <w:rFonts w:cstheme="minorHAnsi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368755A7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00EDB6CC" w14:textId="6F40217A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Gaussian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A8A5C65" w14:textId="0A5138CA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69074F94" w14:textId="68FC4D69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5884D19B" w14:textId="32329F8B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Log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7A6A1646" w14:textId="5B1F6EA3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CC2F1C" w:rsidRPr="00396BDB" w14:paraId="015CBE8F" w14:textId="77777777" w:rsidTr="00CC2F1C">
        <w:tc>
          <w:tcPr>
            <w:tcW w:w="426" w:type="dxa"/>
            <w:vMerge/>
            <w:tcBorders>
              <w:left w:val="nil"/>
              <w:right w:val="nil"/>
            </w:tcBorders>
            <w:textDirection w:val="btLr"/>
          </w:tcPr>
          <w:p w14:paraId="48D326E0" w14:textId="77777777" w:rsidR="00CC2F1C" w:rsidRPr="00721BB7" w:rsidRDefault="00CC2F1C" w:rsidP="00CC2F1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67874A85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nil"/>
              <w:right w:val="nil"/>
            </w:tcBorders>
            <w:vAlign w:val="center"/>
          </w:tcPr>
          <w:p w14:paraId="4C42C6C7" w14:textId="0A914605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Hymenoptera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8D0A0CD" w14:textId="05B9C96E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Total abundance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36B5B084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73417BD6" w14:textId="5FE44691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Quasi</w:t>
            </w:r>
            <w:r>
              <w:rPr>
                <w:rFonts w:cstheme="minorHAnsi"/>
                <w:sz w:val="20"/>
                <w:szCs w:val="20"/>
              </w:rPr>
              <w:t>-</w:t>
            </w:r>
            <w:proofErr w:type="spellStart"/>
            <w:r w:rsidRPr="00396BDB">
              <w:rPr>
                <w:rFonts w:cstheme="minorHAnsi"/>
                <w:sz w:val="20"/>
                <w:szCs w:val="20"/>
              </w:rPr>
              <w:t>poisson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238B050" w14:textId="53742355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AER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3D0B25F" w14:textId="297C5AFB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7.87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3857C107" w14:textId="22BB26A1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1994ED35" w14:textId="00C5A0FE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>D, D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732F9A07" w14:textId="77777777" w:rsidTr="00CC2F1C">
        <w:tc>
          <w:tcPr>
            <w:tcW w:w="426" w:type="dxa"/>
            <w:vMerge/>
            <w:tcBorders>
              <w:left w:val="nil"/>
              <w:right w:val="nil"/>
            </w:tcBorders>
            <w:textDirection w:val="btLr"/>
          </w:tcPr>
          <w:p w14:paraId="5E071F2E" w14:textId="77777777" w:rsidR="00CC2F1C" w:rsidRPr="00721BB7" w:rsidRDefault="00CC2F1C" w:rsidP="00CC2F1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5244207F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1A9F85F3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74E27EA3" w14:textId="437125AD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Species richness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3021185F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00B0B062" w14:textId="38BDF416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Poisson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156B581A" w14:textId="6A49B23A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AER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521F8F46" w14:textId="28475641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1FC84DC1" w14:textId="53C4C6C4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625BB4AF" w14:textId="3F0A2E29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 xml:space="preserve">D, 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256CEE19" w14:textId="77777777" w:rsidTr="00CC2F1C">
        <w:tc>
          <w:tcPr>
            <w:tcW w:w="426" w:type="dxa"/>
            <w:vMerge/>
            <w:tcBorders>
              <w:left w:val="nil"/>
              <w:right w:val="nil"/>
            </w:tcBorders>
            <w:textDirection w:val="btLr"/>
          </w:tcPr>
          <w:p w14:paraId="0434F36F" w14:textId="77777777" w:rsidR="00CC2F1C" w:rsidRPr="00721BB7" w:rsidRDefault="00CC2F1C" w:rsidP="00CC2F1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7E6BAA95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037C1E5A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BA51EDD" w14:textId="66BF4355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Inverse Simpsons</w:t>
            </w:r>
            <w:r w:rsidRPr="00C6087A">
              <w:rPr>
                <w:rFonts w:cstheme="minorHAnsi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189DD8A8" w14:textId="77777777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7A8D6CBC" w14:textId="0499B663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Gaussian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1E9161FC" w14:textId="17F69F20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A68B36C" w14:textId="6B435A13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2DB81CE3" w14:textId="11E387BC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0B390477" w14:textId="60DB0273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CC2F1C" w:rsidRPr="00396BDB" w14:paraId="05C478E5" w14:textId="77777777" w:rsidTr="00263106">
        <w:tc>
          <w:tcPr>
            <w:tcW w:w="426" w:type="dxa"/>
            <w:vMerge/>
            <w:tcBorders>
              <w:left w:val="nil"/>
              <w:right w:val="nil"/>
            </w:tcBorders>
          </w:tcPr>
          <w:p w14:paraId="69C4083C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  <w:vAlign w:val="center"/>
          </w:tcPr>
          <w:p w14:paraId="207CE3D4" w14:textId="41E7F1F4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UM2</w:t>
            </w:r>
            <w:r w:rsidRPr="00396BDB">
              <w:rPr>
                <w:rFonts w:cstheme="minorHAnsi"/>
                <w:sz w:val="20"/>
                <w:szCs w:val="20"/>
              </w:rPr>
              <w:t xml:space="preserve"> pitfall traps</w:t>
            </w:r>
          </w:p>
        </w:tc>
        <w:tc>
          <w:tcPr>
            <w:tcW w:w="1417" w:type="dxa"/>
            <w:vMerge w:val="restart"/>
            <w:tcBorders>
              <w:left w:val="nil"/>
              <w:right w:val="nil"/>
            </w:tcBorders>
            <w:vAlign w:val="center"/>
          </w:tcPr>
          <w:p w14:paraId="723D036B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Araneae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29B9240C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Total abundance</w:t>
            </w:r>
          </w:p>
        </w:tc>
        <w:tc>
          <w:tcPr>
            <w:tcW w:w="1701" w:type="dxa"/>
            <w:vMerge w:val="restart"/>
            <w:tcBorders>
              <w:left w:val="nil"/>
              <w:right w:val="nil"/>
            </w:tcBorders>
            <w:vAlign w:val="center"/>
          </w:tcPr>
          <w:p w14:paraId="3EA8A3B8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Distance*Habitat type, Plot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669DAEFF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Poisson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A4F4EB8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AER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5F8BB9C4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0E6274A4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72216249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 xml:space="preserve">D, 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1E5B4A96" w14:textId="77777777" w:rsidTr="00263106">
        <w:tc>
          <w:tcPr>
            <w:tcW w:w="426" w:type="dxa"/>
            <w:vMerge/>
            <w:tcBorders>
              <w:left w:val="nil"/>
              <w:right w:val="nil"/>
            </w:tcBorders>
          </w:tcPr>
          <w:p w14:paraId="5D5E8BBB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0F237B06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5F3352D8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EFE151D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Species richness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047CE1EA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45F38275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Poisson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29E0A20A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AER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29B523D0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252BB5A9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18E4D8BB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 xml:space="preserve">D, 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080DED22" w14:textId="77777777" w:rsidTr="00263106">
        <w:tc>
          <w:tcPr>
            <w:tcW w:w="426" w:type="dxa"/>
            <w:vMerge/>
            <w:tcBorders>
              <w:left w:val="nil"/>
              <w:right w:val="nil"/>
            </w:tcBorders>
          </w:tcPr>
          <w:p w14:paraId="2F492F5D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25AAD894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26437EC8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6639068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Inverse Simpsons</w:t>
            </w:r>
            <w:r w:rsidRPr="00C6087A">
              <w:rPr>
                <w:rFonts w:cstheme="minorHAnsi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34A79FC7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1DA95F66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 xml:space="preserve">Gaussian 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5BD9830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55840B87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45BB2CAF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Log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38AE0BF8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CC2F1C" w:rsidRPr="00396BDB" w14:paraId="2DD2FFC1" w14:textId="77777777" w:rsidTr="00263106">
        <w:tc>
          <w:tcPr>
            <w:tcW w:w="426" w:type="dxa"/>
            <w:vMerge/>
            <w:tcBorders>
              <w:left w:val="nil"/>
              <w:right w:val="nil"/>
            </w:tcBorders>
          </w:tcPr>
          <w:p w14:paraId="194EE222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0245EF59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nil"/>
              <w:right w:val="nil"/>
            </w:tcBorders>
            <w:vAlign w:val="center"/>
          </w:tcPr>
          <w:p w14:paraId="4FFBD743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Hymenoptera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B7E0C72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Total abundance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7DB0397E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6C9A8CEF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Quas</w:t>
            </w:r>
            <w:r>
              <w:rPr>
                <w:rFonts w:cstheme="minorHAnsi"/>
                <w:sz w:val="20"/>
                <w:szCs w:val="20"/>
              </w:rPr>
              <w:t>i-</w:t>
            </w:r>
            <w:proofErr w:type="spellStart"/>
            <w:r w:rsidRPr="00396BDB">
              <w:rPr>
                <w:rFonts w:cstheme="minorHAnsi"/>
                <w:sz w:val="20"/>
                <w:szCs w:val="20"/>
              </w:rPr>
              <w:t>poisson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01D97E7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AER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A591BC3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178ACD14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42EA33D3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>D, D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0A3563AE" w14:textId="77777777" w:rsidTr="00263106">
        <w:tc>
          <w:tcPr>
            <w:tcW w:w="426" w:type="dxa"/>
            <w:vMerge/>
            <w:tcBorders>
              <w:left w:val="nil"/>
              <w:right w:val="nil"/>
            </w:tcBorders>
          </w:tcPr>
          <w:p w14:paraId="12AA6608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2E190F5C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126EF6B8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5FBB075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Species richness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63AD5A82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0C761D8C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Poisson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2A58420D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AER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16EABD6C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4671A3C3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10A44D47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 xml:space="preserve">D, 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516DC1CE" w14:textId="77777777" w:rsidTr="00263106">
        <w:tc>
          <w:tcPr>
            <w:tcW w:w="426" w:type="dxa"/>
            <w:vMerge/>
            <w:tcBorders>
              <w:left w:val="nil"/>
              <w:right w:val="nil"/>
            </w:tcBorders>
          </w:tcPr>
          <w:p w14:paraId="3D3DB73E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</w:tcPr>
          <w:p w14:paraId="03ABA5BC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6B01D976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1007E9A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Inverse Simpsons</w:t>
            </w:r>
            <w:r w:rsidRPr="00C6087A">
              <w:rPr>
                <w:rFonts w:cstheme="minorHAnsi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vAlign w:val="center"/>
          </w:tcPr>
          <w:p w14:paraId="4B05A1CD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321D16BB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Gaussian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20FDD4EF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4DE95DD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2A280C3D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5D6A488A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CC2F1C" w:rsidRPr="00396BDB" w14:paraId="324C8D98" w14:textId="77777777" w:rsidTr="00C159D8">
        <w:tc>
          <w:tcPr>
            <w:tcW w:w="426" w:type="dxa"/>
            <w:vMerge/>
            <w:tcBorders>
              <w:left w:val="nil"/>
              <w:right w:val="nil"/>
            </w:tcBorders>
          </w:tcPr>
          <w:p w14:paraId="6CD180F3" w14:textId="7777777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C4CCCBC" w14:textId="5D556B62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UM2</w:t>
            </w:r>
            <w:r w:rsidRPr="00396BDB">
              <w:rPr>
                <w:rFonts w:cstheme="minorHAnsi"/>
                <w:sz w:val="20"/>
                <w:szCs w:val="20"/>
              </w:rPr>
              <w:t xml:space="preserve"> dummy caterpillars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  <w:vAlign w:val="center"/>
          </w:tcPr>
          <w:p w14:paraId="4CEDFF98" w14:textId="4F500E25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Caterpillar attack (number attacked, number not attacked)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61735B49" w14:textId="1F2D1896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Distance*Habitat type, Plot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2181DD08" w14:textId="108D4CC7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Quasi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396BDB">
              <w:rPr>
                <w:rFonts w:cstheme="minorHAnsi"/>
                <w:sz w:val="20"/>
                <w:szCs w:val="20"/>
              </w:rPr>
              <w:t>binomial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E0949C3" w14:textId="17C7266B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396BDB">
              <w:rPr>
                <w:rFonts w:cstheme="minorHAnsi"/>
                <w:sz w:val="20"/>
                <w:szCs w:val="20"/>
              </w:rPr>
              <w:t>Bolker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155F66C1" w14:textId="4E198C38" w:rsidR="00CC2F1C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6.89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07F5B456" w14:textId="452526C5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NA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7813FFE3" w14:textId="3D4D3905" w:rsidR="00CC2F1C" w:rsidRPr="00396BDB" w:rsidRDefault="00CC2F1C" w:rsidP="00CC2F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BDB">
              <w:rPr>
                <w:rFonts w:cstheme="minorHAnsi"/>
                <w:sz w:val="20"/>
                <w:szCs w:val="20"/>
              </w:rPr>
              <w:t>R</w:t>
            </w:r>
            <w:r w:rsidRPr="00396BDB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t>D, D</w:t>
            </w:r>
            <w:r w:rsidRPr="00396BDB">
              <w:rPr>
                <w:rFonts w:cstheme="minorHAnsi"/>
                <w:sz w:val="20"/>
                <w:szCs w:val="20"/>
                <w:vertAlign w:val="subscript"/>
              </w:rPr>
              <w:sym w:font="Symbol" w:char="F067"/>
            </w:r>
          </w:p>
        </w:tc>
      </w:tr>
      <w:tr w:rsidR="00CC2F1C" w:rsidRPr="00396BDB" w14:paraId="7D3F6C1E" w14:textId="77777777" w:rsidTr="00263106">
        <w:tc>
          <w:tcPr>
            <w:tcW w:w="11057" w:type="dxa"/>
            <w:gridSpan w:val="10"/>
            <w:tcBorders>
              <w:left w:val="nil"/>
              <w:bottom w:val="nil"/>
              <w:right w:val="nil"/>
            </w:tcBorders>
          </w:tcPr>
          <w:p w14:paraId="16B746A9" w14:textId="4000EB6F" w:rsidR="00CC2F1C" w:rsidRDefault="00CC2F1C" w:rsidP="00CC2F1C">
            <w:pPr>
              <w:rPr>
                <w:rFonts w:cstheme="minorHAnsi"/>
                <w:sz w:val="20"/>
                <w:szCs w:val="20"/>
              </w:rPr>
            </w:pPr>
            <w:r w:rsidRPr="00FC4DAE">
              <w:rPr>
                <w:rFonts w:cstheme="minorHAnsi"/>
                <w:sz w:val="20"/>
                <w:szCs w:val="20"/>
                <w:vertAlign w:val="superscript"/>
              </w:rPr>
              <w:t>†</w:t>
            </w:r>
            <w:r w:rsidRPr="00FC4DAE">
              <w:rPr>
                <w:rFonts w:cstheme="minorHAnsi"/>
                <w:sz w:val="20"/>
                <w:szCs w:val="20"/>
              </w:rPr>
              <w:t xml:space="preserve">For data with a Simpsons Diversity Index of 0 (due to only one species being present), the inverse Simpsons </w:t>
            </w:r>
            <w:r>
              <w:rPr>
                <w:rFonts w:cstheme="minorHAnsi"/>
                <w:sz w:val="20"/>
                <w:szCs w:val="20"/>
              </w:rPr>
              <w:t>is</w:t>
            </w:r>
            <w:bookmarkStart w:id="0" w:name="_GoBack"/>
            <w:bookmarkEnd w:id="0"/>
            <w:r w:rsidRPr="00FC4DAE">
              <w:rPr>
                <w:rFonts w:cstheme="minorHAnsi"/>
                <w:sz w:val="20"/>
                <w:szCs w:val="20"/>
              </w:rPr>
              <w:t xml:space="preserve"> infinity (undefined). Therefore, these values were replaced with NAs for the analysis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01E80CA" w14:textId="77777777" w:rsidR="00CC2F1C" w:rsidRPr="00FC4DAE" w:rsidRDefault="00CC2F1C" w:rsidP="00CC2F1C">
            <w:pPr>
              <w:rPr>
                <w:rFonts w:cstheme="minorHAnsi"/>
                <w:sz w:val="20"/>
                <w:szCs w:val="20"/>
              </w:rPr>
            </w:pPr>
            <w:r w:rsidRPr="00753661">
              <w:rPr>
                <w:rFonts w:cstheme="minorHAnsi"/>
                <w:sz w:val="20"/>
                <w:szCs w:val="20"/>
                <w:vertAlign w:val="superscript"/>
              </w:rPr>
              <w:t>††</w:t>
            </w:r>
            <w:r>
              <w:rPr>
                <w:rFonts w:cstheme="minorHAnsi"/>
                <w:sz w:val="20"/>
                <w:szCs w:val="20"/>
              </w:rPr>
              <w:t>Dispersion parameter for re-analysis with outlier removed, see Supplementary Table 3.</w:t>
            </w:r>
          </w:p>
        </w:tc>
      </w:tr>
    </w:tbl>
    <w:p w14:paraId="0523B795" w14:textId="77777777" w:rsidR="00CC2F1C" w:rsidRDefault="00CC2F1C" w:rsidP="00CC2F1C">
      <w:pPr>
        <w:rPr>
          <w:rFonts w:cstheme="minorHAnsi"/>
        </w:rPr>
      </w:pPr>
    </w:p>
    <w:p w14:paraId="46468C32" w14:textId="77777777" w:rsidR="00CC2F1C" w:rsidRDefault="00CC2F1C" w:rsidP="00CC2F1C">
      <w:pPr>
        <w:rPr>
          <w:rFonts w:cstheme="minorHAnsi"/>
        </w:rPr>
      </w:pPr>
    </w:p>
    <w:p w14:paraId="1B7D356E" w14:textId="77777777" w:rsidR="00CC2F1C" w:rsidRDefault="00CC2F1C" w:rsidP="00CC2F1C">
      <w:pPr>
        <w:rPr>
          <w:rFonts w:cstheme="minorHAnsi"/>
        </w:rPr>
      </w:pPr>
    </w:p>
    <w:p w14:paraId="2D777994" w14:textId="77777777" w:rsidR="00CC2F1C" w:rsidRDefault="00CC2F1C" w:rsidP="00CC2F1C">
      <w:pPr>
        <w:rPr>
          <w:rFonts w:cstheme="minorHAnsi"/>
        </w:rPr>
      </w:pPr>
    </w:p>
    <w:p w14:paraId="5B7FFA95" w14:textId="77777777" w:rsidR="00CC2F1C" w:rsidRDefault="00CC2F1C" w:rsidP="00CC2F1C">
      <w:pPr>
        <w:rPr>
          <w:rFonts w:cstheme="minorHAnsi"/>
        </w:rPr>
      </w:pPr>
    </w:p>
    <w:p w14:paraId="57BCFB79" w14:textId="77777777" w:rsidR="00CC2F1C" w:rsidRDefault="00CC2F1C" w:rsidP="00CC2F1C">
      <w:pPr>
        <w:rPr>
          <w:rFonts w:cstheme="minorHAnsi"/>
        </w:rPr>
      </w:pPr>
    </w:p>
    <w:p w14:paraId="618862ED" w14:textId="77777777" w:rsidR="000E70D2" w:rsidRDefault="000E70D2"/>
    <w:sectPr w:rsidR="000E70D2" w:rsidSect="00CC2F1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B2"/>
    <w:rsid w:val="00002EC6"/>
    <w:rsid w:val="000429E4"/>
    <w:rsid w:val="000514C1"/>
    <w:rsid w:val="00055765"/>
    <w:rsid w:val="000B023D"/>
    <w:rsid w:val="000E70D2"/>
    <w:rsid w:val="000F0CFD"/>
    <w:rsid w:val="001C1D92"/>
    <w:rsid w:val="001E52CC"/>
    <w:rsid w:val="00245440"/>
    <w:rsid w:val="002B32C8"/>
    <w:rsid w:val="002B64EF"/>
    <w:rsid w:val="003C6D5D"/>
    <w:rsid w:val="00403870"/>
    <w:rsid w:val="00407857"/>
    <w:rsid w:val="0041626A"/>
    <w:rsid w:val="00420C0F"/>
    <w:rsid w:val="00431945"/>
    <w:rsid w:val="004903A3"/>
    <w:rsid w:val="00493B12"/>
    <w:rsid w:val="004D68CF"/>
    <w:rsid w:val="0051599D"/>
    <w:rsid w:val="005D6BB2"/>
    <w:rsid w:val="005F3CED"/>
    <w:rsid w:val="006676D5"/>
    <w:rsid w:val="006C4159"/>
    <w:rsid w:val="006C57D8"/>
    <w:rsid w:val="007328A9"/>
    <w:rsid w:val="007447C5"/>
    <w:rsid w:val="00773A72"/>
    <w:rsid w:val="007A797D"/>
    <w:rsid w:val="0083584D"/>
    <w:rsid w:val="00962AD4"/>
    <w:rsid w:val="0097578A"/>
    <w:rsid w:val="009C278B"/>
    <w:rsid w:val="00AB3CBD"/>
    <w:rsid w:val="00B20D48"/>
    <w:rsid w:val="00BD2AF2"/>
    <w:rsid w:val="00BD6A02"/>
    <w:rsid w:val="00C37344"/>
    <w:rsid w:val="00C51206"/>
    <w:rsid w:val="00CC2F1C"/>
    <w:rsid w:val="00CD3C8B"/>
    <w:rsid w:val="00E0721A"/>
    <w:rsid w:val="00E0790A"/>
    <w:rsid w:val="00E3648F"/>
    <w:rsid w:val="00EA1D38"/>
    <w:rsid w:val="00F63AD5"/>
    <w:rsid w:val="00F722DE"/>
    <w:rsid w:val="00F7653D"/>
    <w:rsid w:val="00FA1C18"/>
    <w:rsid w:val="00FE7271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91F1C2"/>
  <w15:chartTrackingRefBased/>
  <w15:docId w15:val="{AD90616A-EBC2-3748-A66C-E524A9C39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2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Jordon</dc:creator>
  <cp:keywords/>
  <dc:description/>
  <cp:lastModifiedBy>Matt Jordon</cp:lastModifiedBy>
  <cp:revision>2</cp:revision>
  <dcterms:created xsi:type="dcterms:W3CDTF">2020-11-11T11:32:00Z</dcterms:created>
  <dcterms:modified xsi:type="dcterms:W3CDTF">2020-11-11T11:47:00Z</dcterms:modified>
</cp:coreProperties>
</file>